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551922" w:rsidRPr="00D10BAB" w:rsidTr="00551922">
        <w:trPr>
          <w:jc w:val="right"/>
        </w:trPr>
        <w:tc>
          <w:tcPr>
            <w:tcW w:w="6054" w:type="dxa"/>
            <w:gridSpan w:val="3"/>
          </w:tcPr>
          <w:p w:rsidR="00551922" w:rsidRPr="006B028B" w:rsidRDefault="00D10BAB" w:rsidP="00662B8D">
            <w:pPr>
              <w:pStyle w:val="DienstRat"/>
              <w:rPr>
                <w:lang w:val="it-IT"/>
              </w:rPr>
            </w:pPr>
            <w:r w:rsidRPr="006B028B">
              <w:rPr>
                <w:lang w:val="it-IT"/>
              </w:rPr>
              <w:t>Nationalrat</w:t>
            </w:r>
            <w:r w:rsidR="00551922" w:rsidRPr="006B028B">
              <w:rPr>
                <w:lang w:val="it-IT"/>
              </w:rPr>
              <w:br/>
            </w:r>
            <w:r w:rsidRPr="006B028B">
              <w:rPr>
                <w:lang w:val="it-IT"/>
              </w:rPr>
              <w:t>Conseil national</w:t>
            </w:r>
            <w:r w:rsidR="00551922" w:rsidRPr="006B028B">
              <w:rPr>
                <w:lang w:val="it-IT"/>
              </w:rPr>
              <w:br/>
            </w:r>
            <w:r w:rsidRPr="006B028B">
              <w:rPr>
                <w:lang w:val="it-IT"/>
              </w:rPr>
              <w:t>Consiglio nazionale</w:t>
            </w:r>
            <w:r w:rsidR="00551922" w:rsidRPr="006B028B">
              <w:rPr>
                <w:lang w:val="it-IT"/>
              </w:rPr>
              <w:br/>
            </w:r>
            <w:r w:rsidRPr="006B028B">
              <w:rPr>
                <w:lang w:val="it-IT"/>
              </w:rPr>
              <w:t>Cussegl naziunal</w:t>
            </w:r>
          </w:p>
        </w:tc>
        <w:tc>
          <w:tcPr>
            <w:tcW w:w="4255" w:type="dxa"/>
          </w:tcPr>
          <w:p w:rsidR="00551922" w:rsidRPr="00D10BAB" w:rsidRDefault="00F1360C" w:rsidP="00551922">
            <w:pPr>
              <w:spacing w:line="440" w:lineRule="exact"/>
              <w:jc w:val="right"/>
              <w:rPr>
                <w:sz w:val="18"/>
                <w:szCs w:val="18"/>
                <w:lang w:val="de-CH"/>
              </w:rPr>
            </w:pPr>
            <w:sdt>
              <w:sdtPr>
                <w:rPr>
                  <w:sz w:val="18"/>
                  <w:szCs w:val="18"/>
                  <w:lang w:val="de-CH"/>
                </w:rPr>
                <w:alias w:val="Klassifizierung--Classification"/>
                <w:tag w:val="Klassifizierung"/>
                <w:id w:val="889690699"/>
                <w:placeholder>
                  <w:docPart w:val="E5B6AD0BEA564A638E2F48ED1E0EB979"/>
                </w:placeholder>
                <w:showingPlcHdr/>
                <w:dropDownList>
                  <w:listItem w:value=" "/>
                  <w:listItem w:displayText="INTERN--INTERNE" w:value="INTERN--INTERNE"/>
                  <w:listItem w:displayText="VERTRAULICH--CONFIDENTIEL" w:value="VERTRAULICH--CONFIDENTIEL"/>
                  <w:listItem w:displayText="GEHEIM--SECRET" w:value="GEHEIM--SECRET"/>
                </w:dropDownList>
              </w:sdtPr>
              <w:sdtEndPr/>
              <w:sdtContent>
                <w:r w:rsidR="00551922" w:rsidRPr="00D10BAB">
                  <w:rPr>
                    <w:b/>
                    <w:i/>
                    <w:sz w:val="24"/>
                    <w:lang w:val="de-CH"/>
                  </w:rPr>
                  <w:t xml:space="preserve"> </w:t>
                </w:r>
              </w:sdtContent>
            </w:sdt>
          </w:p>
        </w:tc>
      </w:tr>
      <w:tr w:rsidR="00551922" w:rsidRPr="00D10BAB" w:rsidTr="003147B3">
        <w:trPr>
          <w:trHeight w:hRule="exact" w:val="240"/>
          <w:jc w:val="right"/>
        </w:trPr>
        <w:tc>
          <w:tcPr>
            <w:tcW w:w="6054" w:type="dxa"/>
            <w:gridSpan w:val="3"/>
          </w:tcPr>
          <w:p w:rsidR="00551922" w:rsidRPr="00D10BAB" w:rsidRDefault="00551922">
            <w:pPr>
              <w:rPr>
                <w:lang w:val="de-CH"/>
              </w:rPr>
            </w:pPr>
          </w:p>
        </w:tc>
        <w:tc>
          <w:tcPr>
            <w:tcW w:w="4255" w:type="dxa"/>
            <w:vAlign w:val="bottom"/>
          </w:tcPr>
          <w:p w:rsidR="00551922" w:rsidRPr="00D10BAB" w:rsidRDefault="00551922">
            <w:pPr>
              <w:rPr>
                <w:lang w:val="de-CH"/>
              </w:rPr>
            </w:pPr>
          </w:p>
        </w:tc>
      </w:tr>
      <w:tr w:rsidR="003A2BDF" w:rsidRPr="00D10BAB" w:rsidTr="00C37150">
        <w:trPr>
          <w:cantSplit/>
          <w:trHeight w:val="770"/>
          <w:jc w:val="right"/>
        </w:trPr>
        <w:tc>
          <w:tcPr>
            <w:tcW w:w="1039" w:type="dxa"/>
            <w:vMerge w:val="restart"/>
            <w:tcBorders>
              <w:bottom w:val="nil"/>
            </w:tcBorders>
          </w:tcPr>
          <w:p w:rsidR="003A2BDF" w:rsidRPr="00D10BAB" w:rsidRDefault="003A2BDF">
            <w:pPr>
              <w:rPr>
                <w:lang w:val="de-CH"/>
              </w:rPr>
            </w:pPr>
            <w:r w:rsidRPr="00D10BAB">
              <w:rPr>
                <w:noProof/>
                <w:lang w:val="de-CH" w:eastAsia="de-CH"/>
              </w:rPr>
              <w:drawing>
                <wp:inline distT="0" distB="0" distL="0" distR="0" wp14:anchorId="5C1010CE" wp14:editId="6F61A645">
                  <wp:extent cx="445770" cy="586105"/>
                  <wp:effectExtent l="0" t="0" r="0" b="4445"/>
                  <wp:docPr id="1"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vMerge w:val="restart"/>
            <w:tcBorders>
              <w:bottom w:val="nil"/>
            </w:tcBorders>
          </w:tcPr>
          <w:p w:rsidR="003A2BDF" w:rsidRPr="00D10BAB" w:rsidRDefault="003A2BDF" w:rsidP="003A2BDF">
            <w:pPr>
              <w:spacing w:after="240"/>
              <w:rPr>
                <w:lang w:val="de-CH"/>
              </w:rPr>
            </w:pPr>
            <w:r w:rsidRPr="00D10BAB">
              <w:rPr>
                <w:noProof/>
                <w:lang w:val="de-CH" w:eastAsia="de-CH"/>
              </w:rPr>
              <w:drawing>
                <wp:inline distT="0" distB="0" distL="0" distR="0" wp14:anchorId="10349370" wp14:editId="4C08F898">
                  <wp:extent cx="1383030" cy="170180"/>
                  <wp:effectExtent l="0" t="0" r="7620" b="1270"/>
                  <wp:docPr id="2" name="Picture 2"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p w:rsidR="003A2BDF" w:rsidRPr="00D10BAB" w:rsidRDefault="006B028B">
            <w:pPr>
              <w:pStyle w:val="Absender"/>
              <w:rPr>
                <w:lang w:val="de-CH"/>
              </w:rPr>
            </w:pPr>
            <w:r>
              <w:rPr>
                <w:lang w:val="de-CH"/>
              </w:rPr>
              <w:t>Der Präsident</w:t>
            </w:r>
            <w:r w:rsidR="003A2BDF" w:rsidRPr="00D10BAB">
              <w:rPr>
                <w:lang w:val="de-CH"/>
              </w:rPr>
              <w:br/>
              <w:t>CH-</w:t>
            </w:r>
            <w:r w:rsidR="00D10BAB" w:rsidRPr="00D10BAB">
              <w:rPr>
                <w:lang w:val="de-CH"/>
              </w:rPr>
              <w:t>3003</w:t>
            </w:r>
            <w:r w:rsidR="003A2BDF" w:rsidRPr="00D10BAB">
              <w:rPr>
                <w:lang w:val="de-CH"/>
              </w:rPr>
              <w:t xml:space="preserve"> </w:t>
            </w:r>
            <w:r w:rsidR="00D10BAB" w:rsidRPr="00D10BAB">
              <w:rPr>
                <w:lang w:val="de-CH"/>
              </w:rPr>
              <w:t>Bern</w:t>
            </w:r>
            <w:r w:rsidR="003A2BDF" w:rsidRPr="00D10BAB">
              <w:rPr>
                <w:lang w:val="de-CH"/>
              </w:rPr>
              <w:br/>
              <w:t xml:space="preserve"> </w:t>
            </w:r>
          </w:p>
          <w:p w:rsidR="003A2BDF" w:rsidRPr="00D10BAB" w:rsidRDefault="003A2BDF">
            <w:pPr>
              <w:pStyle w:val="Absender"/>
              <w:rPr>
                <w:lang w:val="de-CH"/>
              </w:rPr>
            </w:pPr>
          </w:p>
          <w:p w:rsidR="003A2BDF" w:rsidRPr="00D10BAB" w:rsidRDefault="003A2BDF" w:rsidP="00C37150">
            <w:pPr>
              <w:pStyle w:val="Absender"/>
              <w:rPr>
                <w:lang w:val="de-CH"/>
              </w:rPr>
            </w:pPr>
          </w:p>
        </w:tc>
        <w:tc>
          <w:tcPr>
            <w:tcW w:w="6482" w:type="dxa"/>
            <w:gridSpan w:val="2"/>
            <w:tcBorders>
              <w:bottom w:val="nil"/>
            </w:tcBorders>
            <w:shd w:val="clear" w:color="auto" w:fill="auto"/>
          </w:tcPr>
          <w:p w:rsidR="003A2BDF" w:rsidRPr="00D10BAB" w:rsidRDefault="003A2BDF">
            <w:pPr>
              <w:rPr>
                <w:lang w:val="de-CH"/>
              </w:rPr>
            </w:pPr>
          </w:p>
        </w:tc>
      </w:tr>
      <w:tr w:rsidR="003A2BDF" w:rsidRPr="00D10BAB">
        <w:trPr>
          <w:cantSplit/>
          <w:trHeight w:val="841"/>
          <w:jc w:val="right"/>
        </w:trPr>
        <w:tc>
          <w:tcPr>
            <w:tcW w:w="1039" w:type="dxa"/>
            <w:vMerge/>
          </w:tcPr>
          <w:p w:rsidR="003A2BDF" w:rsidRPr="00D10BAB" w:rsidRDefault="003A2BDF">
            <w:pPr>
              <w:pStyle w:val="berschrift3"/>
              <w:rPr>
                <w:lang w:val="de-CH"/>
              </w:rPr>
            </w:pPr>
          </w:p>
        </w:tc>
        <w:tc>
          <w:tcPr>
            <w:tcW w:w="2788" w:type="dxa"/>
            <w:vMerge/>
          </w:tcPr>
          <w:p w:rsidR="003A2BDF" w:rsidRPr="00D10BAB" w:rsidRDefault="003A2BDF">
            <w:pPr>
              <w:pStyle w:val="Absender"/>
              <w:rPr>
                <w:lang w:val="de-CH"/>
              </w:rPr>
            </w:pPr>
          </w:p>
        </w:tc>
        <w:tc>
          <w:tcPr>
            <w:tcW w:w="6482" w:type="dxa"/>
            <w:gridSpan w:val="2"/>
            <w:shd w:val="clear" w:color="auto" w:fill="auto"/>
          </w:tcPr>
          <w:p w:rsidR="003A2BDF" w:rsidRPr="00D10BAB" w:rsidRDefault="003A2BDF">
            <w:pPr>
              <w:pStyle w:val="berschrift1"/>
              <w:rPr>
                <w:lang w:val="de-CH"/>
              </w:rPr>
            </w:pPr>
          </w:p>
        </w:tc>
      </w:tr>
      <w:tr w:rsidR="00D661B3" w:rsidRPr="00D10BAB">
        <w:trPr>
          <w:jc w:val="right"/>
        </w:trPr>
        <w:tc>
          <w:tcPr>
            <w:tcW w:w="1039" w:type="dxa"/>
          </w:tcPr>
          <w:p w:rsidR="00D661B3" w:rsidRPr="00D10BAB" w:rsidRDefault="00D661B3">
            <w:pPr>
              <w:spacing w:before="160"/>
              <w:rPr>
                <w:lang w:val="de-CH"/>
              </w:rPr>
            </w:pPr>
          </w:p>
        </w:tc>
        <w:tc>
          <w:tcPr>
            <w:tcW w:w="2788" w:type="dxa"/>
          </w:tcPr>
          <w:p w:rsidR="00D661B3" w:rsidRPr="00D10BAB" w:rsidRDefault="00D10BAB" w:rsidP="001442ED">
            <w:pPr>
              <w:spacing w:before="160"/>
              <w:rPr>
                <w:lang w:val="de-CH"/>
              </w:rPr>
            </w:pPr>
            <w:r w:rsidRPr="00D10BAB">
              <w:rPr>
                <w:sz w:val="16"/>
                <w:lang w:val="de-CH"/>
              </w:rPr>
              <w:fldChar w:fldCharType="begin"/>
            </w:r>
            <w:r w:rsidRPr="00D10BAB">
              <w:rPr>
                <w:sz w:val="16"/>
                <w:lang w:val="de-CH"/>
              </w:rPr>
              <w:instrText xml:space="preserve"> CREATEDATE \@ "d. MMMM yyyy" </w:instrText>
            </w:r>
            <w:r w:rsidRPr="00D10BAB">
              <w:rPr>
                <w:sz w:val="16"/>
                <w:lang w:val="de-CH"/>
              </w:rPr>
              <w:fldChar w:fldCharType="separate"/>
            </w:r>
            <w:r w:rsidR="001442ED">
              <w:rPr>
                <w:noProof/>
                <w:sz w:val="16"/>
                <w:lang w:val="de-CH"/>
              </w:rPr>
              <w:t>30</w:t>
            </w:r>
            <w:r>
              <w:rPr>
                <w:noProof/>
                <w:sz w:val="16"/>
                <w:lang w:val="de-CH"/>
              </w:rPr>
              <w:t>. März 2023</w:t>
            </w:r>
            <w:r w:rsidRPr="00D10BAB">
              <w:rPr>
                <w:sz w:val="16"/>
                <w:lang w:val="de-CH"/>
              </w:rPr>
              <w:fldChar w:fldCharType="end"/>
            </w:r>
          </w:p>
        </w:tc>
        <w:tc>
          <w:tcPr>
            <w:tcW w:w="6482" w:type="dxa"/>
            <w:gridSpan w:val="2"/>
          </w:tcPr>
          <w:p w:rsidR="00D661B3" w:rsidRPr="00D10BAB" w:rsidRDefault="00D661B3">
            <w:pPr>
              <w:spacing w:before="160"/>
              <w:rPr>
                <w:lang w:val="de-CH"/>
              </w:rPr>
            </w:pPr>
          </w:p>
        </w:tc>
      </w:tr>
    </w:tbl>
    <w:p w:rsidR="00D661B3" w:rsidRPr="00D10BAB" w:rsidRDefault="00D661B3" w:rsidP="009E19AA">
      <w:pPr>
        <w:ind w:left="-142"/>
        <w:rPr>
          <w:lang w:val="de-CH"/>
        </w:rPr>
      </w:pPr>
    </w:p>
    <w:p w:rsidR="00D661B3" w:rsidRPr="00D10BAB" w:rsidRDefault="00D661B3" w:rsidP="009E19AA">
      <w:pPr>
        <w:ind w:left="-142"/>
        <w:rPr>
          <w:lang w:val="de-CH"/>
        </w:rPr>
      </w:pPr>
    </w:p>
    <w:p w:rsidR="00D10BAB" w:rsidRDefault="00D10BAB" w:rsidP="00D10BAB">
      <w:pPr>
        <w:spacing w:line="276" w:lineRule="auto"/>
        <w:jc w:val="both"/>
        <w:rPr>
          <w:b/>
          <w:sz w:val="32"/>
          <w:szCs w:val="32"/>
          <w:lang w:val="de-CH"/>
        </w:rPr>
      </w:pPr>
      <w:r>
        <w:rPr>
          <w:b/>
          <w:sz w:val="32"/>
          <w:szCs w:val="32"/>
          <w:lang w:val="de-CH"/>
        </w:rPr>
        <w:t>Nationalratspräsident</w:t>
      </w:r>
      <w:r w:rsidRPr="000648F7">
        <w:rPr>
          <w:b/>
          <w:sz w:val="32"/>
          <w:szCs w:val="32"/>
          <w:lang w:val="de-CH"/>
        </w:rPr>
        <w:t xml:space="preserve"> Martin Candinas, </w:t>
      </w:r>
    </w:p>
    <w:p w:rsidR="00D10BAB" w:rsidRDefault="00D10BAB" w:rsidP="00D10BAB">
      <w:pPr>
        <w:spacing w:line="276" w:lineRule="auto"/>
        <w:jc w:val="both"/>
        <w:rPr>
          <w:b/>
          <w:sz w:val="32"/>
          <w:szCs w:val="32"/>
          <w:lang w:val="de-CH"/>
        </w:rPr>
      </w:pPr>
      <w:r>
        <w:rPr>
          <w:b/>
          <w:sz w:val="32"/>
          <w:szCs w:val="32"/>
          <w:lang w:val="de-CH"/>
        </w:rPr>
        <w:t xml:space="preserve">Grusswort «Jugend debattiert», Parlamentsgebäude Bern, </w:t>
      </w:r>
    </w:p>
    <w:p w:rsidR="00D10BAB" w:rsidRDefault="00D10BAB" w:rsidP="00D10BAB">
      <w:pPr>
        <w:spacing w:line="276" w:lineRule="auto"/>
        <w:jc w:val="both"/>
        <w:rPr>
          <w:b/>
          <w:sz w:val="32"/>
          <w:szCs w:val="32"/>
          <w:lang w:val="de-CH"/>
        </w:rPr>
      </w:pPr>
      <w:r>
        <w:rPr>
          <w:b/>
          <w:sz w:val="32"/>
          <w:szCs w:val="32"/>
          <w:lang w:val="de-CH"/>
        </w:rPr>
        <w:t>31. März 2023</w:t>
      </w:r>
    </w:p>
    <w:p w:rsidR="00D10BAB" w:rsidRPr="00D10BAB" w:rsidRDefault="00D10BAB" w:rsidP="00FC1E9D">
      <w:pPr>
        <w:pStyle w:val="Textblock"/>
        <w:spacing w:line="360" w:lineRule="auto"/>
        <w:rPr>
          <w:sz w:val="32"/>
          <w:szCs w:val="32"/>
          <w:lang w:val="de-CH"/>
        </w:rPr>
      </w:pPr>
    </w:p>
    <w:p w:rsidR="00D10BAB" w:rsidRPr="00D10BAB" w:rsidRDefault="00D10BAB" w:rsidP="00D10BAB">
      <w:pPr>
        <w:pStyle w:val="Textblock"/>
        <w:spacing w:line="360" w:lineRule="auto"/>
        <w:ind w:left="-142"/>
        <w:rPr>
          <w:sz w:val="32"/>
          <w:szCs w:val="32"/>
          <w:lang w:val="de-CH"/>
        </w:rPr>
      </w:pPr>
      <w:r w:rsidRPr="00D10BAB">
        <w:rPr>
          <w:sz w:val="32"/>
          <w:szCs w:val="32"/>
          <w:lang w:val="de-CH"/>
        </w:rPr>
        <w:t>Liebe</w:t>
      </w:r>
      <w:r>
        <w:rPr>
          <w:sz w:val="32"/>
          <w:szCs w:val="32"/>
          <w:lang w:val="de-CH"/>
        </w:rPr>
        <w:t xml:space="preserve"> Teilnehmerinnen und Teilnehmer </w:t>
      </w:r>
      <w:r w:rsidRPr="00D10BAB">
        <w:rPr>
          <w:sz w:val="32"/>
          <w:szCs w:val="32"/>
          <w:lang w:val="de-CH"/>
        </w:rPr>
        <w:t>von «Jugend debattiert»</w:t>
      </w:r>
    </w:p>
    <w:p w:rsidR="001442ED" w:rsidRDefault="001442ED" w:rsidP="001442ED">
      <w:pPr>
        <w:pStyle w:val="Textblock"/>
        <w:spacing w:line="360" w:lineRule="auto"/>
        <w:ind w:left="-142"/>
        <w:rPr>
          <w:sz w:val="32"/>
          <w:szCs w:val="32"/>
        </w:rPr>
      </w:pPr>
      <w:r w:rsidRPr="00D562B6">
        <w:rPr>
          <w:sz w:val="32"/>
          <w:szCs w:val="32"/>
        </w:rPr>
        <w:t xml:space="preserve">Chers participantes et participants à «La Jeunesse débat», </w:t>
      </w:r>
    </w:p>
    <w:p w:rsidR="004E4C17" w:rsidRDefault="004E4C17" w:rsidP="001442ED">
      <w:pPr>
        <w:pStyle w:val="Textblock"/>
        <w:spacing w:line="360" w:lineRule="auto"/>
        <w:ind w:left="-142"/>
        <w:rPr>
          <w:sz w:val="32"/>
          <w:szCs w:val="32"/>
        </w:rPr>
      </w:pPr>
    </w:p>
    <w:p w:rsidR="004E4C17" w:rsidRPr="004E4C17" w:rsidRDefault="004E4C17" w:rsidP="001442ED">
      <w:pPr>
        <w:pStyle w:val="Textblock"/>
        <w:spacing w:line="360" w:lineRule="auto"/>
        <w:ind w:left="-142"/>
        <w:rPr>
          <w:i/>
          <w:sz w:val="32"/>
          <w:szCs w:val="32"/>
          <w:lang w:val="de-CH"/>
        </w:rPr>
      </w:pPr>
      <w:r w:rsidRPr="004E4C17">
        <w:rPr>
          <w:i/>
          <w:sz w:val="32"/>
          <w:szCs w:val="32"/>
          <w:lang w:val="de-CH"/>
        </w:rPr>
        <w:t>Es gilt das gesprochene Wort.</w:t>
      </w:r>
    </w:p>
    <w:p w:rsidR="00D10BAB" w:rsidRPr="004E4C17" w:rsidRDefault="00D10BAB" w:rsidP="00D10BAB">
      <w:pPr>
        <w:pStyle w:val="Textblock"/>
        <w:spacing w:line="360" w:lineRule="auto"/>
        <w:ind w:left="-142"/>
        <w:rPr>
          <w:sz w:val="32"/>
          <w:szCs w:val="32"/>
          <w:lang w:val="de-CH"/>
        </w:rPr>
      </w:pPr>
    </w:p>
    <w:p w:rsidR="00D10BAB" w:rsidRPr="00D10BAB" w:rsidRDefault="00D10BAB" w:rsidP="00D10BAB">
      <w:pPr>
        <w:pStyle w:val="Textblock"/>
        <w:spacing w:line="360" w:lineRule="auto"/>
        <w:ind w:left="-142"/>
        <w:rPr>
          <w:sz w:val="32"/>
          <w:szCs w:val="32"/>
          <w:lang w:val="de-CH"/>
        </w:rPr>
      </w:pPr>
      <w:r w:rsidRPr="00D10BAB">
        <w:rPr>
          <w:sz w:val="32"/>
          <w:szCs w:val="32"/>
          <w:lang w:val="de-CH"/>
        </w:rPr>
        <w:t xml:space="preserve">Ich begrüsse Sie herzlich zu diesem wichtigen, alljährlich stattfindenden Ereignis, das Sie alle in Bern zusammengebracht hat. </w:t>
      </w:r>
      <w:r w:rsidR="006B028B">
        <w:rPr>
          <w:sz w:val="32"/>
          <w:szCs w:val="32"/>
          <w:lang w:val="de-CH"/>
        </w:rPr>
        <w:t>Erfolgreiches</w:t>
      </w:r>
      <w:r w:rsidRPr="00D10BAB">
        <w:rPr>
          <w:sz w:val="32"/>
          <w:szCs w:val="32"/>
          <w:lang w:val="de-CH"/>
        </w:rPr>
        <w:t xml:space="preserve"> Debattieren ist eine Fähigkeit, die </w:t>
      </w:r>
      <w:r w:rsidR="006B028B">
        <w:rPr>
          <w:sz w:val="32"/>
          <w:szCs w:val="32"/>
          <w:lang w:val="de-CH"/>
        </w:rPr>
        <w:t xml:space="preserve">für unser Zusammenleben </w:t>
      </w:r>
      <w:r w:rsidRPr="00D10BAB">
        <w:rPr>
          <w:sz w:val="32"/>
          <w:szCs w:val="32"/>
          <w:lang w:val="de-CH"/>
        </w:rPr>
        <w:t>von entscheidender Bedeutung ist, und ich bin sehr erfreut, dass Sie alle sich dafür interessieren und an einem Projekt wie «Jugend debattiert» teilnehmen.</w:t>
      </w:r>
    </w:p>
    <w:p w:rsidR="00D6479F" w:rsidRDefault="00376A2C" w:rsidP="00D6479F">
      <w:pPr>
        <w:pStyle w:val="Textblock"/>
        <w:spacing w:line="360" w:lineRule="auto"/>
        <w:ind w:left="-142"/>
        <w:rPr>
          <w:sz w:val="32"/>
          <w:szCs w:val="32"/>
          <w:lang w:val="de-CH"/>
        </w:rPr>
      </w:pPr>
      <w:r>
        <w:rPr>
          <w:sz w:val="32"/>
          <w:szCs w:val="32"/>
          <w:lang w:val="de-CH"/>
        </w:rPr>
        <w:t>Unsere Welt ist ständig im Wandel</w:t>
      </w:r>
      <w:r w:rsidR="00D10BAB" w:rsidRPr="00D10BAB">
        <w:rPr>
          <w:sz w:val="32"/>
          <w:szCs w:val="32"/>
          <w:lang w:val="de-CH"/>
        </w:rPr>
        <w:t xml:space="preserve"> und es gibt viele komplexe Themen, mit denen wir uns </w:t>
      </w:r>
      <w:r>
        <w:rPr>
          <w:sz w:val="32"/>
          <w:szCs w:val="32"/>
          <w:lang w:val="de-CH"/>
        </w:rPr>
        <w:t xml:space="preserve">tagtäglich </w:t>
      </w:r>
      <w:r w:rsidR="00D10BAB" w:rsidRPr="00D10BAB">
        <w:rPr>
          <w:sz w:val="32"/>
          <w:szCs w:val="32"/>
          <w:lang w:val="de-CH"/>
        </w:rPr>
        <w:t xml:space="preserve">auseinandersetzen müssen. Die Kunst des Debattierens hilft uns dabei, unsere Gedanken zu sammeln, unsere Argumente zu strukturieren und </w:t>
      </w:r>
      <w:r>
        <w:rPr>
          <w:sz w:val="32"/>
          <w:szCs w:val="32"/>
          <w:lang w:val="de-CH"/>
        </w:rPr>
        <w:t>einen eigenen Standpunkt einzunehmen</w:t>
      </w:r>
      <w:r w:rsidR="00D10BAB" w:rsidRPr="00D10BAB">
        <w:rPr>
          <w:sz w:val="32"/>
          <w:szCs w:val="32"/>
          <w:lang w:val="de-CH"/>
        </w:rPr>
        <w:t xml:space="preserve">. </w:t>
      </w:r>
      <w:r w:rsidR="00D6479F">
        <w:rPr>
          <w:sz w:val="32"/>
          <w:szCs w:val="32"/>
          <w:lang w:val="de-CH"/>
        </w:rPr>
        <w:t>Beim Debattieren lernen wir aber auch, auf unser Gegenüber einzugehen und andere Meinungen zu verstehen und zu akzeptieren.</w:t>
      </w:r>
    </w:p>
    <w:p w:rsidR="001442ED" w:rsidRPr="006E0F74" w:rsidRDefault="001442ED" w:rsidP="001442ED">
      <w:pPr>
        <w:pStyle w:val="Textblock"/>
        <w:spacing w:line="360" w:lineRule="auto"/>
        <w:ind w:left="-142"/>
        <w:rPr>
          <w:sz w:val="32"/>
          <w:szCs w:val="32"/>
        </w:rPr>
      </w:pPr>
      <w:r w:rsidRPr="004E4C17">
        <w:rPr>
          <w:sz w:val="32"/>
          <w:szCs w:val="32"/>
        </w:rPr>
        <w:t>La présidente du Conseil des Etats Brigitte Häberli-Koller et moi avons choisi pour notre année présidentielle la devise « </w:t>
      </w:r>
      <w:r w:rsidR="007D6B76" w:rsidRPr="004E4C17">
        <w:rPr>
          <w:sz w:val="32"/>
          <w:szCs w:val="32"/>
        </w:rPr>
        <w:t>Gemeinsam</w:t>
      </w:r>
      <w:r w:rsidRPr="004E4C17">
        <w:rPr>
          <w:sz w:val="32"/>
          <w:szCs w:val="32"/>
        </w:rPr>
        <w:t xml:space="preserve"> - Ensemble - Insieme – Ensemen ». Car nous sommes convaincus que ce n'est qu'ensemble que nous ferons avancer la Suisse. Cela ne veut pas dire que nous ne devons pas mener des débats difficiles au Parlement. Mais les débats doivent faire partie de la solution, non du problème. Ils ont toujours été essentiels au bon fonctionnement d'une démocratie. Le respect mutuel est décisif à cet égard. Nous devons pouvoir entendre et prendre en compte les opinions différentes.</w:t>
      </w:r>
    </w:p>
    <w:p w:rsidR="00E00E60" w:rsidRDefault="00D10BAB" w:rsidP="00E00E60">
      <w:pPr>
        <w:pStyle w:val="Textblock"/>
        <w:spacing w:line="360" w:lineRule="auto"/>
        <w:ind w:left="-142"/>
        <w:rPr>
          <w:sz w:val="32"/>
          <w:szCs w:val="32"/>
          <w:lang w:val="de-CH"/>
        </w:rPr>
      </w:pPr>
      <w:r w:rsidRPr="00D10BAB">
        <w:rPr>
          <w:sz w:val="32"/>
          <w:szCs w:val="32"/>
          <w:lang w:val="de-CH"/>
        </w:rPr>
        <w:t>Tragen wir Sorge zu unserer Streitkultur, zu unserem politischen System, zu unseren Institutionen und zu unserer Eidgenossenschaft! Suchen wir das Miteinander und nicht das Neben- oder gar das Gegeneinander. Unsere direkte Demokratie ist nicht perfekt, aber es gibt kein besseres politisches System auf der ganzen Welt.</w:t>
      </w:r>
    </w:p>
    <w:p w:rsidR="00D10BAB" w:rsidRPr="00D10BAB" w:rsidRDefault="00222BAA" w:rsidP="00E00E60">
      <w:pPr>
        <w:pStyle w:val="Textblock"/>
        <w:spacing w:line="360" w:lineRule="auto"/>
        <w:ind w:left="-142"/>
        <w:rPr>
          <w:sz w:val="32"/>
          <w:szCs w:val="32"/>
          <w:lang w:val="de-CH"/>
        </w:rPr>
      </w:pPr>
      <w:r>
        <w:rPr>
          <w:sz w:val="32"/>
          <w:szCs w:val="32"/>
          <w:lang w:val="de-CH"/>
        </w:rPr>
        <w:t>Treten</w:t>
      </w:r>
      <w:r w:rsidR="00D10BAB" w:rsidRPr="00D10BAB">
        <w:rPr>
          <w:sz w:val="32"/>
          <w:szCs w:val="32"/>
          <w:lang w:val="de-CH"/>
        </w:rPr>
        <w:t xml:space="preserve"> Sie </w:t>
      </w:r>
      <w:r>
        <w:rPr>
          <w:sz w:val="32"/>
          <w:szCs w:val="32"/>
          <w:lang w:val="de-CH"/>
        </w:rPr>
        <w:t xml:space="preserve">in den Debatten </w:t>
      </w:r>
      <w:r w:rsidR="00D10BAB" w:rsidRPr="00D10BAB">
        <w:rPr>
          <w:sz w:val="32"/>
          <w:szCs w:val="32"/>
          <w:lang w:val="de-CH"/>
        </w:rPr>
        <w:t>mutig und selbstbewusst</w:t>
      </w:r>
      <w:r>
        <w:rPr>
          <w:sz w:val="32"/>
          <w:szCs w:val="32"/>
          <w:lang w:val="de-CH"/>
        </w:rPr>
        <w:t xml:space="preserve"> auf</w:t>
      </w:r>
      <w:r w:rsidR="00D10BAB" w:rsidRPr="00D10BAB">
        <w:rPr>
          <w:sz w:val="32"/>
          <w:szCs w:val="32"/>
          <w:lang w:val="de-CH"/>
        </w:rPr>
        <w:t>, aber hören Sie auch aufmerksam zu</w:t>
      </w:r>
      <w:r w:rsidR="002B2C91">
        <w:rPr>
          <w:sz w:val="32"/>
          <w:szCs w:val="32"/>
          <w:lang w:val="de-CH"/>
        </w:rPr>
        <w:t xml:space="preserve">. Bleiben Sie bei den Fakten und verzichten Sie auf blosse Behauptungen. Bemühen Sie sich auch ihr gegenüber nicht persönlich, sondern stets sachlich herauszufordern und argumentativ zu stellen. </w:t>
      </w:r>
      <w:r w:rsidR="007D6B76">
        <w:rPr>
          <w:sz w:val="32"/>
          <w:szCs w:val="32"/>
          <w:lang w:val="de-CH"/>
        </w:rPr>
        <w:t>Immer wieder</w:t>
      </w:r>
      <w:r w:rsidR="003E1EF5">
        <w:rPr>
          <w:sz w:val="32"/>
          <w:szCs w:val="32"/>
          <w:lang w:val="de-CH"/>
        </w:rPr>
        <w:t xml:space="preserve"> wird</w:t>
      </w:r>
      <w:r w:rsidR="002B2C91">
        <w:rPr>
          <w:sz w:val="32"/>
          <w:szCs w:val="32"/>
          <w:lang w:val="de-CH"/>
        </w:rPr>
        <w:t xml:space="preserve"> das Gegenüber </w:t>
      </w:r>
      <w:r w:rsidR="003E1EF5">
        <w:rPr>
          <w:sz w:val="32"/>
          <w:szCs w:val="32"/>
          <w:lang w:val="de-CH"/>
        </w:rPr>
        <w:t xml:space="preserve">in politischen Debatten </w:t>
      </w:r>
      <w:r w:rsidR="002B2C91">
        <w:rPr>
          <w:sz w:val="32"/>
          <w:szCs w:val="32"/>
          <w:lang w:val="de-CH"/>
        </w:rPr>
        <w:t>als wenig in</w:t>
      </w:r>
      <w:r w:rsidR="003E1EF5">
        <w:rPr>
          <w:sz w:val="32"/>
          <w:szCs w:val="32"/>
          <w:lang w:val="de-CH"/>
        </w:rPr>
        <w:t xml:space="preserve">telligent, </w:t>
      </w:r>
      <w:r w:rsidR="002B2C91">
        <w:rPr>
          <w:sz w:val="32"/>
          <w:szCs w:val="32"/>
          <w:lang w:val="de-CH"/>
        </w:rPr>
        <w:t xml:space="preserve">populistisch </w:t>
      </w:r>
      <w:r w:rsidR="003E1EF5">
        <w:rPr>
          <w:sz w:val="32"/>
          <w:szCs w:val="32"/>
          <w:lang w:val="de-CH"/>
        </w:rPr>
        <w:t>oder</w:t>
      </w:r>
      <w:r w:rsidR="002B2C91">
        <w:rPr>
          <w:sz w:val="32"/>
          <w:szCs w:val="32"/>
          <w:lang w:val="de-CH"/>
        </w:rPr>
        <w:t xml:space="preserve"> sogar rassistisch </w:t>
      </w:r>
      <w:r w:rsidR="003E1EF5">
        <w:rPr>
          <w:sz w:val="32"/>
          <w:szCs w:val="32"/>
          <w:lang w:val="de-CH"/>
        </w:rPr>
        <w:t>und</w:t>
      </w:r>
      <w:r w:rsidR="002B2C91">
        <w:rPr>
          <w:sz w:val="32"/>
          <w:szCs w:val="32"/>
          <w:lang w:val="de-CH"/>
        </w:rPr>
        <w:t xml:space="preserve"> intolerant bezeichnet</w:t>
      </w:r>
      <w:r w:rsidR="003E1EF5">
        <w:rPr>
          <w:sz w:val="32"/>
          <w:szCs w:val="32"/>
          <w:lang w:val="de-CH"/>
        </w:rPr>
        <w:t>. Überlegen S</w:t>
      </w:r>
      <w:r w:rsidR="002B2C91">
        <w:rPr>
          <w:sz w:val="32"/>
          <w:szCs w:val="32"/>
          <w:lang w:val="de-CH"/>
        </w:rPr>
        <w:t>ie sich ihre Wortwahl und ihr Auftreten in jeder Debatte deswegen sehr gut. Das letzte, was wir in der Schweiz brauchen</w:t>
      </w:r>
      <w:r w:rsidR="003E1EF5">
        <w:rPr>
          <w:sz w:val="32"/>
          <w:szCs w:val="32"/>
          <w:lang w:val="de-CH"/>
        </w:rPr>
        <w:t>,</w:t>
      </w:r>
      <w:r w:rsidR="002B2C91">
        <w:rPr>
          <w:sz w:val="32"/>
          <w:szCs w:val="32"/>
          <w:lang w:val="de-CH"/>
        </w:rPr>
        <w:t xml:space="preserve"> sind Kulturkämpfe und künstli</w:t>
      </w:r>
      <w:r w:rsidR="003E1EF5">
        <w:rPr>
          <w:sz w:val="32"/>
          <w:szCs w:val="32"/>
          <w:lang w:val="de-CH"/>
        </w:rPr>
        <w:t xml:space="preserve">ch geschaffene Gräben. </w:t>
      </w:r>
      <w:r w:rsidR="002B2C91">
        <w:rPr>
          <w:sz w:val="32"/>
          <w:szCs w:val="32"/>
          <w:lang w:val="de-CH"/>
        </w:rPr>
        <w:t xml:space="preserve">Es muss normal bleiben, dass wir einander mit Respekt und Toleranz begegnen und andere Meinungen respektieren. </w:t>
      </w:r>
      <w:r w:rsidR="00D10BAB" w:rsidRPr="00D10BAB">
        <w:rPr>
          <w:sz w:val="32"/>
          <w:szCs w:val="32"/>
          <w:lang w:val="de-CH"/>
        </w:rPr>
        <w:t xml:space="preserve">Ein gutes Debattierklima ist unerlässlich, um eine konstruktive Diskussion zu führen und ein besseres Verständnis für </w:t>
      </w:r>
      <w:r w:rsidR="00B064E0">
        <w:rPr>
          <w:sz w:val="32"/>
          <w:szCs w:val="32"/>
          <w:lang w:val="de-CH"/>
        </w:rPr>
        <w:t>ein</w:t>
      </w:r>
      <w:r w:rsidR="00D10BAB" w:rsidRPr="00D10BAB">
        <w:rPr>
          <w:sz w:val="32"/>
          <w:szCs w:val="32"/>
          <w:lang w:val="de-CH"/>
        </w:rPr>
        <w:t xml:space="preserve"> </w:t>
      </w:r>
      <w:r w:rsidR="00B064E0">
        <w:rPr>
          <w:sz w:val="32"/>
          <w:szCs w:val="32"/>
          <w:lang w:val="de-CH"/>
        </w:rPr>
        <w:t>Thema</w:t>
      </w:r>
      <w:r w:rsidR="00D10BAB" w:rsidRPr="00D10BAB">
        <w:rPr>
          <w:sz w:val="32"/>
          <w:szCs w:val="32"/>
          <w:lang w:val="de-CH"/>
        </w:rPr>
        <w:t xml:space="preserve"> zu entwickeln. </w:t>
      </w:r>
    </w:p>
    <w:p w:rsidR="004E4C17" w:rsidRDefault="00D10BAB" w:rsidP="004E4C17">
      <w:pPr>
        <w:pStyle w:val="Textblock"/>
        <w:spacing w:line="360" w:lineRule="auto"/>
        <w:ind w:left="-142"/>
        <w:rPr>
          <w:sz w:val="32"/>
          <w:szCs w:val="32"/>
          <w:lang w:val="de-CH"/>
        </w:rPr>
      </w:pPr>
      <w:r w:rsidRPr="00D10BAB">
        <w:rPr>
          <w:sz w:val="32"/>
          <w:szCs w:val="32"/>
          <w:lang w:val="de-CH"/>
        </w:rPr>
        <w:t>Ich möchte Sie auch dar</w:t>
      </w:r>
      <w:r>
        <w:rPr>
          <w:sz w:val="32"/>
          <w:szCs w:val="32"/>
          <w:lang w:val="de-CH"/>
        </w:rPr>
        <w:t xml:space="preserve">an erinnern, dass die Kunst des Debattierens </w:t>
      </w:r>
      <w:r w:rsidRPr="00D10BAB">
        <w:rPr>
          <w:sz w:val="32"/>
          <w:szCs w:val="32"/>
          <w:lang w:val="de-CH"/>
        </w:rPr>
        <w:t>Übun</w:t>
      </w:r>
      <w:r w:rsidR="00FC1E9D">
        <w:rPr>
          <w:sz w:val="32"/>
          <w:szCs w:val="32"/>
          <w:lang w:val="de-CH"/>
        </w:rPr>
        <w:t xml:space="preserve">g erfordert. Wenn Sie sich also </w:t>
      </w:r>
      <w:r w:rsidR="00376A2C">
        <w:rPr>
          <w:sz w:val="32"/>
          <w:szCs w:val="32"/>
          <w:lang w:val="de-CH"/>
        </w:rPr>
        <w:t xml:space="preserve">nach einer Debatte </w:t>
      </w:r>
      <w:r w:rsidRPr="00D10BAB">
        <w:rPr>
          <w:sz w:val="32"/>
          <w:szCs w:val="32"/>
          <w:lang w:val="de-CH"/>
        </w:rPr>
        <w:t xml:space="preserve">nicht in jeder Hinsicht zufrieden fühlen, geben Sie nicht auf. Nutzen Sie diese Erfahrung als Chance, zu lernen und sich zu verbessern. </w:t>
      </w:r>
    </w:p>
    <w:p w:rsidR="004E4C17" w:rsidRDefault="004E4C17" w:rsidP="004E4C17">
      <w:pPr>
        <w:pStyle w:val="Textblock"/>
        <w:spacing w:line="360" w:lineRule="auto"/>
        <w:ind w:left="-142"/>
        <w:rPr>
          <w:sz w:val="32"/>
          <w:szCs w:val="32"/>
          <w:lang w:val="de-CH"/>
        </w:rPr>
      </w:pPr>
    </w:p>
    <w:p w:rsidR="00E00E60" w:rsidRDefault="00E00E60" w:rsidP="004E4C17">
      <w:pPr>
        <w:pStyle w:val="Textblock"/>
        <w:spacing w:line="360" w:lineRule="auto"/>
        <w:ind w:left="-142"/>
        <w:rPr>
          <w:sz w:val="32"/>
          <w:szCs w:val="32"/>
          <w:lang w:val="de-CH"/>
        </w:rPr>
      </w:pPr>
      <w:bookmarkStart w:id="0" w:name="_GoBack"/>
      <w:bookmarkEnd w:id="0"/>
      <w:r>
        <w:rPr>
          <w:sz w:val="32"/>
          <w:szCs w:val="32"/>
          <w:lang w:val="de-CH"/>
        </w:rPr>
        <w:t>Geschätzte Teilnehmende</w:t>
      </w:r>
    </w:p>
    <w:p w:rsidR="00D10BAB" w:rsidRPr="00D10BAB" w:rsidRDefault="00D10BAB" w:rsidP="00376A2C">
      <w:pPr>
        <w:pStyle w:val="Textblock"/>
        <w:spacing w:line="360" w:lineRule="auto"/>
        <w:ind w:left="-142"/>
        <w:rPr>
          <w:sz w:val="32"/>
          <w:szCs w:val="32"/>
          <w:lang w:val="de-CH"/>
        </w:rPr>
      </w:pPr>
      <w:r>
        <w:rPr>
          <w:sz w:val="32"/>
          <w:szCs w:val="32"/>
          <w:lang w:val="de-CH"/>
        </w:rPr>
        <w:t xml:space="preserve">Ich freue mich </w:t>
      </w:r>
      <w:r w:rsidR="00376A2C">
        <w:rPr>
          <w:sz w:val="32"/>
          <w:szCs w:val="32"/>
          <w:lang w:val="de-CH"/>
        </w:rPr>
        <w:t xml:space="preserve">nun </w:t>
      </w:r>
      <w:r>
        <w:rPr>
          <w:sz w:val="32"/>
          <w:szCs w:val="32"/>
          <w:lang w:val="de-CH"/>
        </w:rPr>
        <w:t xml:space="preserve">auf das Gespräch, das ich zusammen </w:t>
      </w:r>
      <w:r w:rsidRPr="00D10BAB">
        <w:rPr>
          <w:sz w:val="32"/>
          <w:szCs w:val="32"/>
          <w:lang w:val="de-CH"/>
        </w:rPr>
        <w:t>mit</w:t>
      </w:r>
      <w:r>
        <w:rPr>
          <w:sz w:val="32"/>
          <w:szCs w:val="32"/>
          <w:lang w:val="de-CH"/>
        </w:rPr>
        <w:t xml:space="preserve"> </w:t>
      </w:r>
      <w:r w:rsidR="00FC1E9D">
        <w:rPr>
          <w:sz w:val="32"/>
          <w:szCs w:val="32"/>
          <w:lang w:val="de-CH"/>
        </w:rPr>
        <w:t xml:space="preserve">Ihnen und </w:t>
      </w:r>
      <w:r>
        <w:rPr>
          <w:sz w:val="32"/>
          <w:szCs w:val="32"/>
          <w:lang w:val="de-CH"/>
        </w:rPr>
        <w:t>einigen Ratskolleginnen und – kollegen</w:t>
      </w:r>
      <w:r w:rsidRPr="00D10BAB">
        <w:rPr>
          <w:sz w:val="32"/>
          <w:szCs w:val="32"/>
          <w:lang w:val="de-CH"/>
        </w:rPr>
        <w:t xml:space="preserve"> </w:t>
      </w:r>
      <w:r w:rsidR="00FC1E9D">
        <w:rPr>
          <w:sz w:val="32"/>
          <w:szCs w:val="32"/>
          <w:lang w:val="de-CH"/>
        </w:rPr>
        <w:t>habe</w:t>
      </w:r>
      <w:r w:rsidRPr="00D10BAB">
        <w:rPr>
          <w:sz w:val="32"/>
          <w:szCs w:val="32"/>
          <w:lang w:val="de-CH"/>
        </w:rPr>
        <w:t xml:space="preserve">. Nutzen Sie die Gelegenheit, um Fragen zu stellen. </w:t>
      </w:r>
    </w:p>
    <w:p w:rsidR="00D10BAB" w:rsidRDefault="00D10BAB" w:rsidP="00D10BAB">
      <w:pPr>
        <w:pStyle w:val="Textblock"/>
        <w:spacing w:line="360" w:lineRule="auto"/>
        <w:ind w:left="-142"/>
        <w:rPr>
          <w:sz w:val="32"/>
          <w:szCs w:val="32"/>
          <w:lang w:val="de-CH"/>
        </w:rPr>
      </w:pPr>
      <w:r w:rsidRPr="00D10BAB">
        <w:rPr>
          <w:sz w:val="32"/>
          <w:szCs w:val="32"/>
          <w:lang w:val="de-CH"/>
        </w:rPr>
        <w:t xml:space="preserve">Ich danke Ihnen allen noch einmal für Ihre Teilnahme an diesem </w:t>
      </w:r>
      <w:r>
        <w:rPr>
          <w:sz w:val="32"/>
          <w:szCs w:val="32"/>
          <w:lang w:val="de-CH"/>
        </w:rPr>
        <w:t xml:space="preserve">wertvollen </w:t>
      </w:r>
      <w:r w:rsidRPr="00D10BAB">
        <w:rPr>
          <w:sz w:val="32"/>
          <w:szCs w:val="32"/>
          <w:lang w:val="de-CH"/>
        </w:rPr>
        <w:t xml:space="preserve">Projekt und ich wünsche Ihnen viel Mut und Erfolg </w:t>
      </w:r>
      <w:r>
        <w:rPr>
          <w:sz w:val="32"/>
          <w:szCs w:val="32"/>
          <w:lang w:val="de-CH"/>
        </w:rPr>
        <w:t>beim Debattieren</w:t>
      </w:r>
      <w:r w:rsidRPr="00D10BAB">
        <w:rPr>
          <w:sz w:val="32"/>
          <w:szCs w:val="32"/>
          <w:lang w:val="de-CH"/>
        </w:rPr>
        <w:t xml:space="preserve">. </w:t>
      </w:r>
      <w:r w:rsidR="00B064E0">
        <w:rPr>
          <w:sz w:val="32"/>
          <w:szCs w:val="32"/>
          <w:lang w:val="de-CH"/>
        </w:rPr>
        <w:t>Bleiben Sie neugierig und engagiert</w:t>
      </w:r>
      <w:r w:rsidRPr="00D10BAB">
        <w:rPr>
          <w:sz w:val="32"/>
          <w:szCs w:val="32"/>
          <w:lang w:val="de-CH"/>
        </w:rPr>
        <w:t xml:space="preserve"> und tragen Sie dazu bei, </w:t>
      </w:r>
      <w:r>
        <w:rPr>
          <w:sz w:val="32"/>
          <w:szCs w:val="32"/>
          <w:lang w:val="de-CH"/>
        </w:rPr>
        <w:t>unsere Welt auf der Basis sachlicher Argumente jeden Tag</w:t>
      </w:r>
      <w:r w:rsidRPr="00D10BAB">
        <w:rPr>
          <w:sz w:val="32"/>
          <w:szCs w:val="32"/>
          <w:lang w:val="de-CH"/>
        </w:rPr>
        <w:t xml:space="preserve"> </w:t>
      </w:r>
      <w:r>
        <w:rPr>
          <w:sz w:val="32"/>
          <w:szCs w:val="32"/>
          <w:lang w:val="de-CH"/>
        </w:rPr>
        <w:t>ein Stück besser zu machen.</w:t>
      </w:r>
    </w:p>
    <w:p w:rsidR="00FC1E9D" w:rsidRPr="00D10BAB" w:rsidRDefault="00FC1E9D" w:rsidP="00D10BAB">
      <w:pPr>
        <w:pStyle w:val="Textblock"/>
        <w:spacing w:line="360" w:lineRule="auto"/>
        <w:ind w:left="-142"/>
        <w:rPr>
          <w:sz w:val="32"/>
          <w:szCs w:val="32"/>
          <w:lang w:val="de-CH"/>
        </w:rPr>
      </w:pPr>
      <w:r>
        <w:rPr>
          <w:sz w:val="32"/>
          <w:szCs w:val="32"/>
          <w:lang w:val="de-CH"/>
        </w:rPr>
        <w:t>Vielen Dank.</w:t>
      </w:r>
    </w:p>
    <w:p w:rsidR="00D661B3" w:rsidRPr="00D10BAB" w:rsidRDefault="00D661B3" w:rsidP="009E19AA">
      <w:pPr>
        <w:pStyle w:val="Textblock"/>
        <w:ind w:left="-142"/>
        <w:rPr>
          <w:lang w:val="de-CH"/>
        </w:rPr>
      </w:pPr>
    </w:p>
    <w:sectPr w:rsidR="00D661B3" w:rsidRPr="00D10BAB">
      <w:headerReference w:type="default" r:id="rId12"/>
      <w:footerReference w:type="default" r:id="rId13"/>
      <w:footerReference w:type="first" r:id="rId14"/>
      <w:type w:val="continuous"/>
      <w:pgSz w:w="11907" w:h="16840" w:code="9"/>
      <w:pgMar w:top="964" w:right="851" w:bottom="1134" w:left="1985" w:header="720" w:footer="720"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5AEF2" w16cid:durableId="27CF437D"/>
  <w16cid:commentId w16cid:paraId="5E7A1E63" w16cid:durableId="27CF4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60C" w:rsidRDefault="00F1360C">
      <w:r>
        <w:separator/>
      </w:r>
    </w:p>
  </w:endnote>
  <w:endnote w:type="continuationSeparator" w:id="0">
    <w:p w:rsidR="00F1360C" w:rsidRDefault="00F1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B3" w:rsidRDefault="003A2BDF">
    <w:r>
      <w:fldChar w:fldCharType="begin"/>
    </w:r>
    <w:r>
      <w:instrText xml:space="preserve"> PAGE </w:instrText>
    </w:r>
    <w:r>
      <w:fldChar w:fldCharType="separate"/>
    </w:r>
    <w:r w:rsidR="00A30FE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ktenzeichen--Référence"/>
      <w:tag w:val="Aktenzeichen"/>
      <w:id w:val="891535961"/>
      <w:placeholder>
        <w:docPart w:val="E5B6AD0BEA564A638E2F48ED1E0EB979"/>
      </w:placeholder>
      <w:text/>
    </w:sdtPr>
    <w:sdtEndPr/>
    <w:sdtContent>
      <w:p w:rsidR="00D661B3" w:rsidRDefault="003A2BDF">
        <w:pPr>
          <w:pStyle w:val="Fuzeile"/>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60C" w:rsidRDefault="00F1360C">
      <w:r>
        <w:separator/>
      </w:r>
    </w:p>
  </w:footnote>
  <w:footnote w:type="continuationSeparator" w:id="0">
    <w:p w:rsidR="00F1360C" w:rsidRDefault="00F1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D661B3">
      <w:trPr>
        <w:trHeight w:hRule="exact" w:val="2040"/>
        <w:jc w:val="right"/>
      </w:trPr>
      <w:tc>
        <w:tcPr>
          <w:tcW w:w="1039" w:type="dxa"/>
        </w:tcPr>
        <w:p w:rsidR="00D661B3" w:rsidRDefault="00D661B3"/>
      </w:tc>
      <w:tc>
        <w:tcPr>
          <w:tcW w:w="2788" w:type="dxa"/>
        </w:tcPr>
        <w:p w:rsidR="00D661B3" w:rsidRDefault="00D661B3"/>
      </w:tc>
      <w:tc>
        <w:tcPr>
          <w:tcW w:w="2227" w:type="dxa"/>
        </w:tcPr>
        <w:p w:rsidR="00D661B3" w:rsidRDefault="00D661B3"/>
      </w:tc>
      <w:tc>
        <w:tcPr>
          <w:tcW w:w="4255" w:type="dxa"/>
        </w:tcPr>
        <w:p w:rsidR="00D661B3" w:rsidRDefault="00F1360C" w:rsidP="00705655">
          <w:pPr>
            <w:jc w:val="right"/>
          </w:pPr>
          <w:sdt>
            <w:sdtPr>
              <w:rPr>
                <w:sz w:val="18"/>
                <w:szCs w:val="18"/>
              </w:rPr>
              <w:alias w:val="Klassifizierung--Classification"/>
              <w:tag w:val="Klassifizierung"/>
              <w:id w:val="-1742559747"/>
              <w:showingPlcHdr/>
              <w:dropDownList>
                <w:listItem w:value=" "/>
                <w:listItem w:displayText="INTERN--INTERNE" w:value="INTERN--INTERNE"/>
                <w:listItem w:displayText="VERTRAULICH--CONFIDENTIEL" w:value="VERTRAULICH--CONFIDENTIEL"/>
                <w:listItem w:displayText="GEHEIM--SECRET" w:value="GEHEIM--SECRET"/>
              </w:dropDownList>
            </w:sdtPr>
            <w:sdtEndPr/>
            <w:sdtContent>
              <w:r w:rsidR="00705655" w:rsidRPr="00117368">
                <w:rPr>
                  <w:b/>
                  <w:i/>
                  <w:sz w:val="24"/>
                </w:rPr>
                <w:t xml:space="preserve"> </w:t>
              </w:r>
            </w:sdtContent>
          </w:sdt>
        </w:p>
      </w:tc>
    </w:tr>
    <w:tr w:rsidR="00D661B3">
      <w:trPr>
        <w:trHeight w:val="517"/>
        <w:jc w:val="right"/>
      </w:trPr>
      <w:tc>
        <w:tcPr>
          <w:tcW w:w="1039" w:type="dxa"/>
        </w:tcPr>
        <w:p w:rsidR="00D661B3" w:rsidRDefault="003A2BDF">
          <w:r>
            <w:rPr>
              <w:noProof/>
              <w:lang w:val="de-CH" w:eastAsia="de-CH"/>
            </w:rPr>
            <w:drawing>
              <wp:inline distT="0" distB="0" distL="0" distR="0" wp14:anchorId="2C1476EC" wp14:editId="2822FC2D">
                <wp:extent cx="445770" cy="586105"/>
                <wp:effectExtent l="0" t="0" r="0" b="4445"/>
                <wp:docPr id="3" name="Picture 3"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tcPr>
        <w:p w:rsidR="00D661B3" w:rsidRDefault="003A2BDF">
          <w:r>
            <w:rPr>
              <w:noProof/>
              <w:lang w:val="de-CH" w:eastAsia="de-CH"/>
            </w:rPr>
            <w:drawing>
              <wp:inline distT="0" distB="0" distL="0" distR="0" wp14:anchorId="613105EA" wp14:editId="30BCCB5C">
                <wp:extent cx="1383030" cy="170180"/>
                <wp:effectExtent l="0" t="0" r="7620" b="1270"/>
                <wp:docPr id="4" name="Picture 4"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K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tc>
      <w:tc>
        <w:tcPr>
          <w:tcW w:w="2227" w:type="dxa"/>
        </w:tcPr>
        <w:p w:rsidR="00D661B3" w:rsidRDefault="00D661B3"/>
      </w:tc>
      <w:tc>
        <w:tcPr>
          <w:tcW w:w="4255" w:type="dxa"/>
        </w:tcPr>
        <w:p w:rsidR="00D661B3" w:rsidRDefault="00D661B3"/>
      </w:tc>
    </w:tr>
  </w:tbl>
  <w:p w:rsidR="00D661B3" w:rsidRDefault="00D661B3">
    <w:pPr>
      <w:pStyle w:val="Fu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AB"/>
    <w:rsid w:val="001442ED"/>
    <w:rsid w:val="00222BAA"/>
    <w:rsid w:val="00255538"/>
    <w:rsid w:val="002B2C91"/>
    <w:rsid w:val="0036558D"/>
    <w:rsid w:val="00376A2C"/>
    <w:rsid w:val="003A2BDF"/>
    <w:rsid w:val="003E1EF5"/>
    <w:rsid w:val="0047275E"/>
    <w:rsid w:val="004E4B98"/>
    <w:rsid w:val="004E4C17"/>
    <w:rsid w:val="00551922"/>
    <w:rsid w:val="00662B8D"/>
    <w:rsid w:val="006B028B"/>
    <w:rsid w:val="00705655"/>
    <w:rsid w:val="007D6B76"/>
    <w:rsid w:val="009E19AA"/>
    <w:rsid w:val="00A30FE3"/>
    <w:rsid w:val="00B064E0"/>
    <w:rsid w:val="00B54EC2"/>
    <w:rsid w:val="00CA3433"/>
    <w:rsid w:val="00D10BAB"/>
    <w:rsid w:val="00D6479F"/>
    <w:rsid w:val="00D661B3"/>
    <w:rsid w:val="00E00E60"/>
    <w:rsid w:val="00E17EF7"/>
    <w:rsid w:val="00F1360C"/>
    <w:rsid w:val="00FC1E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9DE9E"/>
  <w15:docId w15:val="{04FF442E-B94E-4358-AB2E-41C3580C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en-US"/>
    </w:rPr>
  </w:style>
  <w:style w:type="paragraph" w:styleId="berschrift1">
    <w:name w:val="heading 1"/>
    <w:basedOn w:val="Standard"/>
    <w:next w:val="Standard"/>
    <w:qFormat/>
    <w:pPr>
      <w:outlineLvl w:val="0"/>
    </w:pPr>
    <w:rPr>
      <w:b/>
    </w:rPr>
  </w:style>
  <w:style w:type="paragraph" w:styleId="berschrift2">
    <w:name w:val="heading 2"/>
    <w:basedOn w:val="berschrift1"/>
    <w:next w:val="Standard"/>
    <w:qFormat/>
    <w:pPr>
      <w:outlineLvl w:val="1"/>
    </w:pPr>
    <w:rPr>
      <w:i/>
    </w:rPr>
  </w:style>
  <w:style w:type="paragraph" w:styleId="berschrift3">
    <w:name w:val="heading 3"/>
    <w:basedOn w:val="berschrift2"/>
    <w:next w:val="Standard"/>
    <w:qFormat/>
    <w:pPr>
      <w:outlineLvl w:val="2"/>
    </w:pPr>
    <w:rPr>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axMemo">
    <w:name w:val="Fax / Memo"/>
    <w:basedOn w:val="Absatz-Standardschriftart"/>
    <w:rPr>
      <w:rFonts w:ascii="Arial" w:hAnsi="Arial"/>
      <w:b/>
      <w:bCs/>
      <w:spacing w:val="20"/>
      <w:sz w:val="56"/>
    </w:rPr>
  </w:style>
  <w:style w:type="paragraph" w:customStyle="1" w:styleId="DienstRat">
    <w:name w:val="Dienst / Rat"/>
    <w:basedOn w:val="Standard"/>
    <w:next w:val="Standard"/>
    <w:pPr>
      <w:keepNext/>
      <w:keepLines/>
      <w:spacing w:line="440" w:lineRule="exact"/>
    </w:pPr>
    <w:rPr>
      <w:noProof/>
      <w:spacing w:val="40"/>
      <w:sz w:val="18"/>
      <w:szCs w:val="18"/>
    </w:rPr>
  </w:style>
  <w:style w:type="paragraph" w:customStyle="1" w:styleId="Sprechblasentext1">
    <w:name w:val="Sprechblasentext1"/>
    <w:basedOn w:val="Standard"/>
    <w:semiHidden/>
    <w:rPr>
      <w:rFonts w:ascii="Tahoma" w:hAnsi="Tahoma" w:cs="Tahoma"/>
      <w:sz w:val="16"/>
      <w:szCs w:val="16"/>
    </w:rPr>
  </w:style>
  <w:style w:type="paragraph" w:styleId="Fuzeile">
    <w:name w:val="footer"/>
    <w:basedOn w:val="Standard"/>
    <w:pPr>
      <w:tabs>
        <w:tab w:val="center" w:pos="4320"/>
        <w:tab w:val="right" w:pos="8640"/>
      </w:tabs>
    </w:pPr>
    <w:rPr>
      <w:sz w:val="12"/>
    </w:rPr>
  </w:style>
  <w:style w:type="paragraph" w:customStyle="1" w:styleId="Absender">
    <w:name w:val="Absender"/>
    <w:basedOn w:val="Standard"/>
    <w:pPr>
      <w:tabs>
        <w:tab w:val="left" w:pos="491"/>
      </w:tabs>
      <w:spacing w:line="240" w:lineRule="exact"/>
    </w:pPr>
    <w:rPr>
      <w:noProof/>
      <w:sz w:val="16"/>
      <w:szCs w:val="20"/>
      <w:lang w:val="en-GB"/>
    </w:rPr>
  </w:style>
  <w:style w:type="paragraph" w:customStyle="1" w:styleId="Einschreiben">
    <w:name w:val="Einschreiben"/>
    <w:basedOn w:val="Standard"/>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Standard"/>
    <w:pPr>
      <w:spacing w:before="120" w:after="120"/>
    </w:pPr>
    <w:rPr>
      <w:bCs/>
      <w:szCs w:val="22"/>
    </w:rPr>
  </w:style>
  <w:style w:type="paragraph" w:styleId="Kopfzeile">
    <w:name w:val="header"/>
    <w:basedOn w:val="Standard"/>
    <w:pPr>
      <w:tabs>
        <w:tab w:val="center" w:pos="4536"/>
        <w:tab w:val="right" w:pos="9072"/>
      </w:tabs>
    </w:pPr>
  </w:style>
  <w:style w:type="character" w:customStyle="1" w:styleId="Betreff">
    <w:name w:val="Betreff"/>
    <w:rPr>
      <w:rFonts w:ascii="Arial" w:hAnsi="Arial"/>
      <w:b/>
      <w:bCs/>
      <w:sz w:val="22"/>
      <w:szCs w:val="22"/>
      <w:lang w:val="de-CH" w:eastAsia="en-US" w:bidi="ar-SA"/>
    </w:rPr>
  </w:style>
  <w:style w:type="paragraph" w:customStyle="1" w:styleId="Anrede2">
    <w:name w:val="Anrede2"/>
    <w:basedOn w:val="Textblock"/>
    <w:next w:val="Textblock"/>
    <w:pPr>
      <w:spacing w:after="36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US" w:eastAsia="en-US"/>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sid w:val="00FC1E9D"/>
    <w:rPr>
      <w:sz w:val="16"/>
      <w:szCs w:val="16"/>
    </w:rPr>
  </w:style>
  <w:style w:type="paragraph" w:styleId="Kommentartext">
    <w:name w:val="annotation text"/>
    <w:basedOn w:val="Standard"/>
    <w:link w:val="KommentartextZchn"/>
    <w:uiPriority w:val="99"/>
    <w:semiHidden/>
    <w:unhideWhenUsed/>
    <w:rsid w:val="00FC1E9D"/>
    <w:rPr>
      <w:sz w:val="20"/>
      <w:szCs w:val="20"/>
    </w:rPr>
  </w:style>
  <w:style w:type="character" w:customStyle="1" w:styleId="KommentartextZchn">
    <w:name w:val="Kommentartext Zchn"/>
    <w:basedOn w:val="Absatz-Standardschriftart"/>
    <w:link w:val="Kommentartext"/>
    <w:uiPriority w:val="99"/>
    <w:semiHidden/>
    <w:rsid w:val="00FC1E9D"/>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FC1E9D"/>
    <w:rPr>
      <w:b/>
      <w:bCs/>
    </w:rPr>
  </w:style>
  <w:style w:type="character" w:customStyle="1" w:styleId="KommentarthemaZchn">
    <w:name w:val="Kommentarthema Zchn"/>
    <w:basedOn w:val="KommentartextZchn"/>
    <w:link w:val="Kommentarthema"/>
    <w:uiPriority w:val="99"/>
    <w:semiHidden/>
    <w:rsid w:val="00FC1E9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6AD0BEA564A638E2F48ED1E0EB979"/>
        <w:category>
          <w:name w:val="Allgemein"/>
          <w:gallery w:val="placeholder"/>
        </w:category>
        <w:types>
          <w:type w:val="bbPlcHdr"/>
        </w:types>
        <w:behaviors>
          <w:behavior w:val="content"/>
        </w:behaviors>
        <w:guid w:val="{A84DF87C-FF40-40A1-B9B7-551342775B2D}"/>
      </w:docPartPr>
      <w:docPartBody>
        <w:p w:rsidR="008C4D6B" w:rsidRDefault="008C4D6B">
          <w:pPr>
            <w:pStyle w:val="E5B6AD0BEA564A638E2F48ED1E0EB979"/>
          </w:pPr>
          <w:r w:rsidRPr="00117368">
            <w:rPr>
              <w:b/>
              <w:i/>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6B"/>
    <w:rsid w:val="00482B49"/>
    <w:rsid w:val="00776333"/>
    <w:rsid w:val="008C4D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5B6AD0BEA564A638E2F48ED1E0EB979">
    <w:name w:val="E5B6AD0BEA564A638E2F48ED1E0EB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 ma:contentTypeID="0x0101004633270F07606B45A7050DAAA8E969DE00FF8F2EC90EFCC4449BE9B46D606A622A" ma:contentTypeVersion="6" ma:contentTypeDescription="Create a new document." ma:contentTypeScope="" ma:versionID="c63c0c61bd2eaf51b81b7951ba8ccadc">
  <xsd:schema xmlns:xsd="http://www.w3.org/2001/XMLSchema" xmlns:xs="http://www.w3.org/2001/XMLSchema" xmlns:p="http://schemas.microsoft.com/office/2006/metadata/properties" xmlns:ns2="ddbb5bef-3279-45d6-b453-02c80695981c" targetNamespace="http://schemas.microsoft.com/office/2006/metadata/properties" ma:root="true" ma:fieldsID="f79b30ad24297dc61f35ecaa40208460" ns2:_="">
    <xsd:import namespace="ddbb5bef-3279-45d6-b453-02c80695981c"/>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b5bef-3279-45d6-b453-02c80695981c"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ntklassifizierungsvermerk" ma:index="11"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tklassifizierungsvermerk xmlns="ddbb5bef-3279-45d6-b453-02c80695981c" xsi:nil="true"/>
    <Autor xmlns="ddbb5bef-3279-45d6-b453-02c80695981c">Stutz Christoph PARL INT</Autor>
    <Aktenzeichen xmlns="ddbb5bef-3279-45d6-b453-02c80695981c">508-07/23.Reden--Discours/Präsidium N--Présidence N</Aktenzeichen>
    <Dokumententyp xmlns="ddbb5bef-3279-45d6-b453-02c80695981c">Rede--Discours</Dokumententyp>
    <Dokumentendatum xmlns="ddbb5bef-3279-45d6-b453-02c80695981c">2023-03-30T09:44:00+00:00</Dokumentendatum>
    <Teildossier xmlns="ddbb5bef-3279-45d6-b453-02c80695981c" xsi:nil="true"/>
    <Klassifizierung xmlns="ddbb5bef-3279-45d6-b453-02c80695981c" xsi:nil="true"/>
  </documentManagement>
</p:properties>
</file>

<file path=customXml/itemProps1.xml><?xml version="1.0" encoding="utf-8"?>
<ds:datastoreItem xmlns:ds="http://schemas.openxmlformats.org/officeDocument/2006/customXml" ds:itemID="{EBD92CE8-EEF2-4C8E-B0C2-BA079AFDB67A}">
  <ds:schemaRefs>
    <ds:schemaRef ds:uri="http://schemas.microsoft.com/sharepoint/events"/>
  </ds:schemaRefs>
</ds:datastoreItem>
</file>

<file path=customXml/itemProps2.xml><?xml version="1.0" encoding="utf-8"?>
<ds:datastoreItem xmlns:ds="http://schemas.openxmlformats.org/officeDocument/2006/customXml" ds:itemID="{53117BAF-23B7-4BDA-AA0A-343DC22D27BC}">
  <ds:schemaRefs>
    <ds:schemaRef ds:uri="http://schemas.microsoft.com/sharepoint/v3/contenttype/forms"/>
  </ds:schemaRefs>
</ds:datastoreItem>
</file>

<file path=customXml/itemProps3.xml><?xml version="1.0" encoding="utf-8"?>
<ds:datastoreItem xmlns:ds="http://schemas.openxmlformats.org/officeDocument/2006/customXml" ds:itemID="{77D69352-DFF8-4F74-8646-0B08EA044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b5bef-3279-45d6-b453-02c806959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315FE-E220-47ED-B6B1-5E9AB08E37CF}">
  <ds:schemaRefs>
    <ds:schemaRef ds:uri="http://schemas.microsoft.com/office/2006/metadata/properties"/>
    <ds:schemaRef ds:uri="http://schemas.microsoft.com/office/infopath/2007/PartnerControls"/>
    <ds:schemaRef ds:uri="ddbb5bef-3279-45d6-b453-02c8069598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3213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Rede Jugend debattiert vom 31.3.2023_final</vt:lpstr>
      <vt:lpstr/>
    </vt:vector>
  </TitlesOfParts>
  <Company>Parlamentsdienste</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 Jugend debattiert vom 31.3.2023_final</dc:title>
  <dc:creator>Stutz Christoph PARL INT</dc:creator>
  <cp:lastModifiedBy>Stutz Christoph PARL INT</cp:lastModifiedBy>
  <cp:revision>5</cp:revision>
  <cp:lastPrinted>2001-07-06T15:24:00Z</cp:lastPrinted>
  <dcterms:created xsi:type="dcterms:W3CDTF">2023-03-30T07:24:00Z</dcterms:created>
  <dcterms:modified xsi:type="dcterms:W3CDTF">2023-03-31T15:11:00Z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sender_short">
    <vt:lpwstr>Präsidentin-N</vt:lpwstr>
  </property>
  <property fmtid="{D5CDD505-2E9C-101B-9397-08002B2CF9AE}" pid="3" name="_PD_sender_id">
    <vt:lpwstr>board-63</vt:lpwstr>
  </property>
  <property fmtid="{D5CDD505-2E9C-101B-9397-08002B2CF9AE}" pid="4" name="_PD_lang">
    <vt:lpwstr>de</vt:lpwstr>
  </property>
  <property fmtid="{D5CDD505-2E9C-101B-9397-08002B2CF9AE}" pid="5" name="ContentTypeId">
    <vt:lpwstr>0x0101004633270F07606B45A7050DAAA8E969DE00FF8F2EC90EFCC4449BE9B46D606A622A</vt:lpwstr>
  </property>
</Properties>
</file>