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75BD" w14:textId="77777777" w:rsidR="00EE62DF" w:rsidRDefault="00EE62DF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  <w:r>
        <w:rPr>
          <w:rFonts w:cs="Arial"/>
          <w:b/>
          <w:noProof/>
          <w:sz w:val="32"/>
          <w:szCs w:val="24"/>
          <w:lang w:val="fr-CH"/>
        </w:rPr>
        <w:t>Avis donné par</w:t>
      </w:r>
    </w:p>
    <w:p w14:paraId="634BA0C2" w14:textId="77777777" w:rsidR="00EE62DF" w:rsidRDefault="00EE62DF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</w:p>
    <w:p w14:paraId="67632F28" w14:textId="77777777" w:rsidR="00EE62DF" w:rsidRDefault="00EE62DF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  <w:lang w:val="fr-CH"/>
        </w:rPr>
      </w:pPr>
    </w:p>
    <w:p w14:paraId="6314F4F6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Nom / société / organisation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36065CA1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D1C6F78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6ED2669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0" w:name="Abk"/>
      <w:r>
        <w:rPr>
          <w:rFonts w:cs="Arial"/>
          <w:noProof/>
          <w:sz w:val="24"/>
          <w:szCs w:val="24"/>
          <w:lang w:val="fr-CH"/>
        </w:rPr>
        <w:t>Abréviation de la société / de l'organisation</w:t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1" w:name="short"/>
      <w:bookmarkEnd w:id="0"/>
      <w:r>
        <w:rPr>
          <w:rFonts w:cs="Arial"/>
          <w:sz w:val="24"/>
          <w:szCs w:val="24"/>
        </w:rPr>
        <w:fldChar w:fldCharType="begin">
          <w:ffData>
            <w:name w:val="short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42E75F7D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14713FA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5ED6484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2" w:name="Text3"/>
      <w:r>
        <w:rPr>
          <w:rFonts w:cs="Arial"/>
          <w:noProof/>
          <w:sz w:val="24"/>
          <w:szCs w:val="24"/>
          <w:lang w:val="fr-CH"/>
        </w:rPr>
        <w:t>Adresse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5DA0435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6844D94A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450E6E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Personne de référence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3" w:name="Text4"/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1EB78297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01199DB2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EC36A0A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Téléphone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4" w:name="Text5"/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39C7DA33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30AB04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0C19F7F4" w14:textId="77777777" w:rsidR="00EE62DF" w:rsidRPr="00B911AD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 w:rsidRPr="00B911AD">
        <w:rPr>
          <w:rFonts w:cs="Arial"/>
          <w:noProof/>
          <w:sz w:val="24"/>
          <w:szCs w:val="24"/>
          <w:lang w:val="fr-CH"/>
        </w:rPr>
        <w:t>Courriel</w:t>
      </w:r>
      <w:r w:rsidRPr="00B911AD">
        <w:rPr>
          <w:rFonts w:cs="Arial"/>
          <w:sz w:val="24"/>
          <w:szCs w:val="24"/>
          <w:lang w:val="fr-CH"/>
        </w:rPr>
        <w:tab/>
      </w:r>
      <w:r w:rsidRPr="00B911AD">
        <w:rPr>
          <w:rFonts w:cs="Arial"/>
          <w:sz w:val="24"/>
          <w:szCs w:val="24"/>
          <w:lang w:val="fr-CH"/>
        </w:rPr>
        <w:tab/>
      </w:r>
      <w:r w:rsidRPr="00B911AD">
        <w:rPr>
          <w:rFonts w:cs="Arial"/>
          <w:sz w:val="24"/>
          <w:szCs w:val="24"/>
          <w:lang w:val="fr-CH"/>
        </w:rPr>
        <w:tab/>
        <w:t xml:space="preserve">: </w:t>
      </w:r>
      <w:bookmarkStart w:id="5" w:name="Text6"/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11AD"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5B4A02C9" w14:textId="77777777" w:rsidR="00EE62DF" w:rsidRPr="00B911AD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159CD3C" w14:textId="77777777" w:rsidR="00EE62DF" w:rsidRPr="00B911AD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D234613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Date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  <w:bookmarkStart w:id="6" w:name="Text7"/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3D44011F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4EBE145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4"/>
      </w:tblGrid>
      <w:tr w:rsidR="00EE62DF" w:rsidRPr="00AE6B74" w14:paraId="72228904" w14:textId="77777777">
        <w:tc>
          <w:tcPr>
            <w:tcW w:w="15354" w:type="dxa"/>
            <w:shd w:val="clear" w:color="auto" w:fill="FFFF99"/>
          </w:tcPr>
          <w:p w14:paraId="182DFA32" w14:textId="77777777" w:rsidR="00EE62DF" w:rsidRDefault="00EE62DF">
            <w:pPr>
              <w:rPr>
                <w:rFonts w:cs="Arial"/>
                <w:b/>
                <w:color w:val="FF0000"/>
                <w:szCs w:val="24"/>
                <w:lang w:val="fr-CH"/>
              </w:rPr>
            </w:pPr>
            <w:r>
              <w:rPr>
                <w:rFonts w:cs="Arial"/>
                <w:b/>
                <w:color w:val="FF0000"/>
                <w:szCs w:val="24"/>
                <w:lang w:val="fr-CH"/>
              </w:rPr>
              <w:t>Remarques importantes :</w:t>
            </w:r>
          </w:p>
          <w:p w14:paraId="36E419D2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1.</w:t>
            </w:r>
            <w:r>
              <w:rPr>
                <w:rFonts w:cs="Arial"/>
                <w:szCs w:val="24"/>
                <w:lang w:val="fr-CH"/>
              </w:rPr>
              <w:tab/>
              <w:t>Nous vous prions de ne pas modifier le formatage de ce formulaire !</w:t>
            </w:r>
          </w:p>
          <w:p w14:paraId="67BF55F8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</w:p>
          <w:p w14:paraId="3251EC47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2.</w:t>
            </w:r>
            <w:r>
              <w:rPr>
                <w:rFonts w:cs="Arial"/>
                <w:szCs w:val="24"/>
                <w:lang w:val="fr-CH"/>
              </w:rPr>
              <w:tab/>
            </w:r>
            <w:r>
              <w:rPr>
                <w:szCs w:val="24"/>
                <w:lang w:val="fr-CH"/>
              </w:rPr>
              <w:t xml:space="preserve">Pour effacer des tableaux ou insérer de nouvelles lignes, cliquez sur « Révision/Protéger un document/Désactiver la protection » afin de pouvoir travailler dans le document. Voir guide dans l'annexe. </w:t>
            </w:r>
          </w:p>
          <w:p w14:paraId="0BE229D3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szCs w:val="24"/>
                <w:lang w:val="fr-CH"/>
              </w:rPr>
            </w:pPr>
          </w:p>
          <w:p w14:paraId="7E6B48CF" w14:textId="77777777" w:rsidR="00EE62DF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3.</w:t>
            </w:r>
            <w:r>
              <w:rPr>
                <w:rFonts w:cs="Arial"/>
                <w:szCs w:val="24"/>
                <w:lang w:val="fr-CH"/>
              </w:rPr>
              <w:tab/>
              <w:t>Utilisez une ligne par article, alinéa et lettre ou par chapitre du rapport explicatif.</w:t>
            </w:r>
          </w:p>
          <w:p w14:paraId="74D52023" w14:textId="77777777" w:rsidR="00EE62DF" w:rsidRDefault="00EE62DF">
            <w:pPr>
              <w:rPr>
                <w:rFonts w:cs="Arial"/>
                <w:szCs w:val="24"/>
                <w:lang w:val="fr-CH"/>
              </w:rPr>
            </w:pPr>
          </w:p>
          <w:p w14:paraId="2F3ED122" w14:textId="66EF223F" w:rsidR="00EE62DF" w:rsidRPr="00D2007D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bookmarkStart w:id="7" w:name="_Hlt231974909"/>
            <w:bookmarkStart w:id="8" w:name="_Hlt231974910"/>
            <w:r>
              <w:rPr>
                <w:rFonts w:cs="Arial"/>
                <w:szCs w:val="24"/>
                <w:lang w:val="fr-CH"/>
              </w:rPr>
              <w:t>4.</w:t>
            </w:r>
            <w:r>
              <w:rPr>
                <w:rFonts w:cs="Arial"/>
                <w:szCs w:val="24"/>
                <w:lang w:val="fr-CH"/>
              </w:rPr>
              <w:tab/>
              <w:t xml:space="preserve">Veuillez faire parvenir votre avis au </w:t>
            </w:r>
            <w:r>
              <w:rPr>
                <w:rFonts w:cs="Arial"/>
                <w:b/>
                <w:szCs w:val="24"/>
                <w:lang w:val="fr-CH"/>
              </w:rPr>
              <w:t>format Word</w:t>
            </w:r>
            <w:r>
              <w:rPr>
                <w:rFonts w:cs="Arial"/>
                <w:szCs w:val="24"/>
                <w:lang w:val="fr-CH"/>
              </w:rPr>
              <w:t xml:space="preserve"> d'ici </w:t>
            </w:r>
            <w:r w:rsidRPr="00B911AD">
              <w:rPr>
                <w:rFonts w:cs="Arial"/>
                <w:szCs w:val="24"/>
                <w:lang w:val="fr-CH"/>
              </w:rPr>
              <w:t xml:space="preserve">au </w:t>
            </w:r>
            <w:r w:rsidR="00381BEB">
              <w:rPr>
                <w:b/>
                <w:u w:val="single"/>
                <w:lang w:val="fr-CH"/>
              </w:rPr>
              <w:t>16</w:t>
            </w:r>
            <w:r w:rsidR="00BA46B2" w:rsidRPr="00B911AD">
              <w:rPr>
                <w:rFonts w:cs="Arial"/>
                <w:b/>
                <w:szCs w:val="24"/>
                <w:u w:val="single"/>
                <w:lang w:val="fr-CH"/>
              </w:rPr>
              <w:t xml:space="preserve"> </w:t>
            </w:r>
            <w:r w:rsidR="00381BEB">
              <w:rPr>
                <w:rFonts w:cs="Arial"/>
                <w:b/>
                <w:szCs w:val="24"/>
                <w:u w:val="single"/>
                <w:lang w:val="fr-CH"/>
              </w:rPr>
              <w:t>décembre</w:t>
            </w:r>
            <w:r w:rsidRPr="00B911AD">
              <w:rPr>
                <w:rFonts w:cs="Arial"/>
                <w:b/>
                <w:szCs w:val="24"/>
                <w:u w:val="single"/>
                <w:lang w:val="fr-CH"/>
              </w:rPr>
              <w:t xml:space="preserve"> 201</w:t>
            </w:r>
            <w:r w:rsidR="0040374A" w:rsidRPr="00B911AD">
              <w:rPr>
                <w:rFonts w:cs="Arial"/>
                <w:b/>
                <w:szCs w:val="24"/>
                <w:u w:val="single"/>
                <w:lang w:val="fr-CH"/>
              </w:rPr>
              <w:t>9</w:t>
            </w:r>
            <w:r w:rsidR="00483D3F" w:rsidRPr="00B911AD">
              <w:rPr>
                <w:rFonts w:cs="Arial"/>
                <w:szCs w:val="24"/>
                <w:lang w:val="fr-CH"/>
              </w:rPr>
              <w:t xml:space="preserve"> aux</w:t>
            </w:r>
            <w:r w:rsidR="00483D3F">
              <w:rPr>
                <w:rFonts w:cs="Arial"/>
                <w:szCs w:val="24"/>
                <w:lang w:val="fr-CH"/>
              </w:rPr>
              <w:t xml:space="preserve"> </w:t>
            </w:r>
            <w:r>
              <w:rPr>
                <w:rFonts w:cs="Arial"/>
                <w:szCs w:val="24"/>
                <w:lang w:val="fr-CH"/>
              </w:rPr>
              <w:t>adresse</w:t>
            </w:r>
            <w:r w:rsidR="00483D3F">
              <w:rPr>
                <w:rFonts w:cs="Arial"/>
                <w:szCs w:val="24"/>
                <w:lang w:val="fr-CH"/>
              </w:rPr>
              <w:t>s</w:t>
            </w:r>
            <w:r>
              <w:rPr>
                <w:rFonts w:cs="Arial"/>
                <w:szCs w:val="24"/>
                <w:lang w:val="fr-CH"/>
              </w:rPr>
              <w:t xml:space="preserve"> suivante</w:t>
            </w:r>
            <w:r w:rsidR="00483D3F">
              <w:rPr>
                <w:rFonts w:cs="Arial"/>
                <w:szCs w:val="24"/>
                <w:lang w:val="fr-CH"/>
              </w:rPr>
              <w:t>s</w:t>
            </w:r>
            <w:r>
              <w:rPr>
                <w:rFonts w:cs="Arial"/>
                <w:szCs w:val="24"/>
                <w:lang w:val="fr-CH"/>
              </w:rPr>
              <w:t> :</w:t>
            </w:r>
            <w:bookmarkEnd w:id="7"/>
            <w:bookmarkEnd w:id="8"/>
            <w:r w:rsidR="00D2007D">
              <w:rPr>
                <w:rFonts w:cs="Arial"/>
                <w:szCs w:val="24"/>
                <w:lang w:val="fr-CH"/>
              </w:rPr>
              <w:t xml:space="preserve"> </w:t>
            </w:r>
            <w:hyperlink r:id="rId12" w:history="1">
              <w:r w:rsidR="00D2007D" w:rsidRPr="00D2007D">
                <w:rPr>
                  <w:rStyle w:val="Hyperlink"/>
                  <w:rFonts w:cs="Arial"/>
                  <w:lang w:val="fr-CH"/>
                </w:rPr>
                <w:t>tarife-grundlagen@bag.admin.ch</w:t>
              </w:r>
            </w:hyperlink>
            <w:r w:rsidR="00D2007D" w:rsidRPr="00D2007D">
              <w:rPr>
                <w:rFonts w:cs="Arial"/>
                <w:color w:val="000000"/>
                <w:lang w:val="fr-CH"/>
              </w:rPr>
              <w:t xml:space="preserve">; </w:t>
            </w:r>
            <w:hyperlink r:id="rId13" w:history="1">
              <w:r w:rsidR="00D2007D" w:rsidRPr="00D2007D">
                <w:rPr>
                  <w:rStyle w:val="Hyperlink"/>
                  <w:rFonts w:cs="Arial"/>
                  <w:lang w:val="fr-CH"/>
                </w:rPr>
                <w:t>gever@bag.admin.ch</w:t>
              </w:r>
            </w:hyperlink>
          </w:p>
          <w:p w14:paraId="17E9C6EB" w14:textId="77777777" w:rsidR="00EE62DF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</w:p>
          <w:p w14:paraId="7E80D65F" w14:textId="77777777" w:rsidR="00EE62DF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5.</w:t>
            </w:r>
            <w:r>
              <w:rPr>
                <w:rFonts w:cs="Arial"/>
                <w:szCs w:val="24"/>
                <w:lang w:val="fr-CH"/>
              </w:rPr>
              <w:tab/>
              <w:t>Le champ « nom/société » n'est pas obligatoire.</w:t>
            </w:r>
          </w:p>
          <w:p w14:paraId="2FACF2C6" w14:textId="77777777" w:rsidR="00EE62DF" w:rsidRDefault="00EE62DF">
            <w:pPr>
              <w:rPr>
                <w:b/>
                <w:lang w:val="fr-CH"/>
              </w:rPr>
            </w:pPr>
          </w:p>
          <w:p w14:paraId="18EA5DF0" w14:textId="77777777" w:rsidR="00EE62DF" w:rsidRDefault="00EE62DF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  <w:lang w:val="fr-CH"/>
              </w:rPr>
            </w:pPr>
            <w:r>
              <w:rPr>
                <w:b/>
                <w:lang w:val="fr-CH"/>
              </w:rPr>
              <w:t>Nous vous remercions de votre collaboration!</w:t>
            </w:r>
          </w:p>
        </w:tc>
      </w:tr>
    </w:tbl>
    <w:p w14:paraId="31EF4D93" w14:textId="77777777" w:rsidR="00EE62DF" w:rsidRDefault="00EE62DF">
      <w:pPr>
        <w:tabs>
          <w:tab w:val="left" w:pos="2268"/>
        </w:tabs>
        <w:rPr>
          <w:rFonts w:cs="Arial"/>
          <w:sz w:val="24"/>
          <w:szCs w:val="24"/>
          <w:lang w:val="fr-CH"/>
        </w:rPr>
        <w:sectPr w:rsidR="00EE62DF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447FC244" w14:textId="77777777" w:rsidR="00EE62DF" w:rsidRDefault="00EE62DF">
      <w:pPr>
        <w:pStyle w:val="Titel"/>
        <w:rPr>
          <w:bCs w:val="0"/>
          <w:szCs w:val="24"/>
        </w:rPr>
      </w:pPr>
      <w:r>
        <w:rPr>
          <w:bCs w:val="0"/>
          <w:szCs w:val="24"/>
          <w:lang w:val="fr-CH"/>
        </w:rPr>
        <w:lastRenderedPageBreak/>
        <w:t>Table des matières</w:t>
      </w:r>
    </w:p>
    <w:p w14:paraId="744C7794" w14:textId="77777777" w:rsidR="00EE62DF" w:rsidRDefault="00EE62DF">
      <w:pPr>
        <w:rPr>
          <w:rFonts w:cs="Arial"/>
          <w:szCs w:val="24"/>
        </w:rPr>
      </w:pPr>
    </w:p>
    <w:p w14:paraId="7563D5F9" w14:textId="4A2A9D2F" w:rsidR="008B322C" w:rsidRPr="00AE6B74" w:rsidRDefault="00EE62DF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r>
        <w:rPr>
          <w:rFonts w:ascii="Arial" w:hAnsi="Arial" w:cs="Arial"/>
          <w:bCs w:val="0"/>
          <w:i/>
          <w:iCs w:val="0"/>
        </w:rPr>
        <w:fldChar w:fldCharType="begin"/>
      </w:r>
      <w:r>
        <w:rPr>
          <w:rFonts w:ascii="Arial" w:hAnsi="Arial" w:cs="Arial"/>
          <w:bCs w:val="0"/>
          <w:i/>
          <w:iCs w:val="0"/>
        </w:rPr>
        <w:instrText xml:space="preserve"> TOC \o "1-1" \h \z \u </w:instrText>
      </w:r>
      <w:r>
        <w:rPr>
          <w:rFonts w:ascii="Arial" w:hAnsi="Arial" w:cs="Arial"/>
          <w:bCs w:val="0"/>
          <w:i/>
          <w:iCs w:val="0"/>
        </w:rPr>
        <w:fldChar w:fldCharType="separate"/>
      </w:r>
      <w:hyperlink w:anchor="_Toc19104853" w:history="1">
        <w:r w:rsidR="008B322C" w:rsidRPr="007C6A77">
          <w:rPr>
            <w:rStyle w:val="Hyperlink"/>
            <w:rFonts w:ascii="Arial" w:hAnsi="Arial" w:cs="Arial"/>
            <w:noProof/>
            <w:lang w:val="fr-CH"/>
          </w:rPr>
          <w:t>Commentaires généraux sur le projet de révision et sur le rapport explicatif</w:t>
        </w:r>
        <w:r w:rsidR="008B322C">
          <w:rPr>
            <w:noProof/>
            <w:webHidden/>
          </w:rPr>
          <w:tab/>
        </w:r>
        <w:r w:rsidR="008B322C">
          <w:rPr>
            <w:noProof/>
            <w:webHidden/>
          </w:rPr>
          <w:fldChar w:fldCharType="begin"/>
        </w:r>
        <w:r w:rsidR="008B322C">
          <w:rPr>
            <w:noProof/>
            <w:webHidden/>
          </w:rPr>
          <w:instrText xml:space="preserve"> PAGEREF _Toc19104853 \h </w:instrText>
        </w:r>
        <w:r w:rsidR="008B322C">
          <w:rPr>
            <w:noProof/>
            <w:webHidden/>
          </w:rPr>
        </w:r>
        <w:r w:rsidR="008B322C">
          <w:rPr>
            <w:noProof/>
            <w:webHidden/>
          </w:rPr>
          <w:fldChar w:fldCharType="separate"/>
        </w:r>
        <w:r w:rsidR="006D2FA0">
          <w:rPr>
            <w:noProof/>
            <w:webHidden/>
          </w:rPr>
          <w:t>3</w:t>
        </w:r>
        <w:r w:rsidR="008B322C">
          <w:rPr>
            <w:noProof/>
            <w:webHidden/>
          </w:rPr>
          <w:fldChar w:fldCharType="end"/>
        </w:r>
      </w:hyperlink>
    </w:p>
    <w:p w14:paraId="1214B017" w14:textId="5FE751C7" w:rsidR="008B322C" w:rsidRPr="00AE6B74" w:rsidRDefault="006D2FA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9104854" w:history="1">
        <w:r w:rsidR="008B322C" w:rsidRPr="007C6A77">
          <w:rPr>
            <w:rStyle w:val="Hyperlink"/>
            <w:rFonts w:ascii="Arial" w:hAnsi="Arial" w:cs="Arial"/>
            <w:noProof/>
            <w:lang w:val="fr-CH"/>
          </w:rPr>
          <w:t>Commentaires concernant les articles individuels du projet de la révision et leurs explications</w:t>
        </w:r>
        <w:r w:rsidR="008B322C">
          <w:rPr>
            <w:noProof/>
            <w:webHidden/>
          </w:rPr>
          <w:tab/>
        </w:r>
        <w:r w:rsidR="008B322C">
          <w:rPr>
            <w:noProof/>
            <w:webHidden/>
          </w:rPr>
          <w:fldChar w:fldCharType="begin"/>
        </w:r>
        <w:r w:rsidR="008B322C">
          <w:rPr>
            <w:noProof/>
            <w:webHidden/>
          </w:rPr>
          <w:instrText xml:space="preserve"> PAGEREF _Toc19104854 \h </w:instrText>
        </w:r>
        <w:r w:rsidR="008B322C">
          <w:rPr>
            <w:noProof/>
            <w:webHidden/>
          </w:rPr>
        </w:r>
        <w:r w:rsidR="008B322C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B322C">
          <w:rPr>
            <w:noProof/>
            <w:webHidden/>
          </w:rPr>
          <w:fldChar w:fldCharType="end"/>
        </w:r>
      </w:hyperlink>
    </w:p>
    <w:p w14:paraId="3EB414EF" w14:textId="5127234A" w:rsidR="008B322C" w:rsidRPr="00AE6B74" w:rsidRDefault="006D2FA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9104855" w:history="1">
        <w:r w:rsidR="008B322C" w:rsidRPr="007C6A77">
          <w:rPr>
            <w:rStyle w:val="Hyperlink"/>
            <w:rFonts w:ascii="Arial" w:hAnsi="Arial" w:cs="Arial"/>
            <w:noProof/>
            <w:lang w:val="fr-CH"/>
          </w:rPr>
          <w:t>Remarques concernant les conséquences du projet (notamment pour les assureurs et les cantons)</w:t>
        </w:r>
        <w:r w:rsidR="008B322C">
          <w:rPr>
            <w:noProof/>
            <w:webHidden/>
          </w:rPr>
          <w:tab/>
        </w:r>
        <w:r w:rsidR="008B322C">
          <w:rPr>
            <w:noProof/>
            <w:webHidden/>
          </w:rPr>
          <w:fldChar w:fldCharType="begin"/>
        </w:r>
        <w:r w:rsidR="008B322C">
          <w:rPr>
            <w:noProof/>
            <w:webHidden/>
          </w:rPr>
          <w:instrText xml:space="preserve"> PAGEREF _Toc19104855 \h </w:instrText>
        </w:r>
        <w:r w:rsidR="008B322C">
          <w:rPr>
            <w:noProof/>
            <w:webHidden/>
          </w:rPr>
        </w:r>
        <w:r w:rsidR="008B322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B322C">
          <w:rPr>
            <w:noProof/>
            <w:webHidden/>
          </w:rPr>
          <w:fldChar w:fldCharType="end"/>
        </w:r>
      </w:hyperlink>
    </w:p>
    <w:p w14:paraId="1D93DF9B" w14:textId="3D1CF293" w:rsidR="008B322C" w:rsidRPr="00AE6B74" w:rsidRDefault="006D2FA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9104856" w:history="1">
        <w:r w:rsidR="008B322C" w:rsidRPr="007C6A77">
          <w:rPr>
            <w:rStyle w:val="Hyperlink"/>
            <w:rFonts w:ascii="Arial" w:hAnsi="Arial" w:cs="Arial"/>
            <w:noProof/>
          </w:rPr>
          <w:t>Autres propositions</w:t>
        </w:r>
        <w:r w:rsidR="008B322C">
          <w:rPr>
            <w:noProof/>
            <w:webHidden/>
          </w:rPr>
          <w:tab/>
        </w:r>
        <w:r w:rsidR="008B322C">
          <w:rPr>
            <w:noProof/>
            <w:webHidden/>
          </w:rPr>
          <w:fldChar w:fldCharType="begin"/>
        </w:r>
        <w:r w:rsidR="008B322C">
          <w:rPr>
            <w:noProof/>
            <w:webHidden/>
          </w:rPr>
          <w:instrText xml:space="preserve"> PAGEREF _Toc19104856 \h </w:instrText>
        </w:r>
        <w:r w:rsidR="008B322C">
          <w:rPr>
            <w:noProof/>
            <w:webHidden/>
          </w:rPr>
        </w:r>
        <w:r w:rsidR="008B322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8B322C">
          <w:rPr>
            <w:noProof/>
            <w:webHidden/>
          </w:rPr>
          <w:fldChar w:fldCharType="end"/>
        </w:r>
      </w:hyperlink>
    </w:p>
    <w:p w14:paraId="4CF5FB6C" w14:textId="0A9A9192" w:rsidR="008B322C" w:rsidRPr="00AE6B74" w:rsidRDefault="006D2FA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9104857" w:history="1">
        <w:r w:rsidR="008B322C" w:rsidRPr="007C6A77">
          <w:rPr>
            <w:rStyle w:val="Hyperlink"/>
            <w:noProof/>
            <w:lang w:val="fr-CH"/>
          </w:rPr>
          <w:t>Annexe: Guide pour insérer de nouvelles lignes</w:t>
        </w:r>
        <w:r w:rsidR="008B322C">
          <w:rPr>
            <w:noProof/>
            <w:webHidden/>
          </w:rPr>
          <w:tab/>
        </w:r>
        <w:r w:rsidR="008B322C">
          <w:rPr>
            <w:noProof/>
            <w:webHidden/>
          </w:rPr>
          <w:fldChar w:fldCharType="begin"/>
        </w:r>
        <w:r w:rsidR="008B322C">
          <w:rPr>
            <w:noProof/>
            <w:webHidden/>
          </w:rPr>
          <w:instrText xml:space="preserve"> PAGEREF _Toc19104857 \h </w:instrText>
        </w:r>
        <w:r w:rsidR="008B322C">
          <w:rPr>
            <w:noProof/>
            <w:webHidden/>
          </w:rPr>
        </w:r>
        <w:r w:rsidR="008B322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B322C">
          <w:rPr>
            <w:noProof/>
            <w:webHidden/>
          </w:rPr>
          <w:fldChar w:fldCharType="end"/>
        </w:r>
      </w:hyperlink>
    </w:p>
    <w:p w14:paraId="3133D727" w14:textId="171756A6" w:rsidR="00EE62DF" w:rsidRDefault="00EE62DF">
      <w:pPr>
        <w:rPr>
          <w:rFonts w:cs="Arial"/>
          <w:szCs w:val="24"/>
        </w:rPr>
      </w:pPr>
      <w:r>
        <w:rPr>
          <w:rFonts w:cs="Arial"/>
          <w:bCs/>
          <w:i/>
          <w:iCs/>
        </w:rPr>
        <w:fldChar w:fldCharType="end"/>
      </w:r>
    </w:p>
    <w:p w14:paraId="2CD1C657" w14:textId="77777777" w:rsidR="00EE62DF" w:rsidRDefault="00EE62DF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3333"/>
      </w:tblGrid>
      <w:tr w:rsidR="00EE62DF" w:rsidRPr="00AE6B74" w14:paraId="12EC2D2E" w14:textId="77777777">
        <w:tc>
          <w:tcPr>
            <w:tcW w:w="14560" w:type="dxa"/>
            <w:gridSpan w:val="2"/>
            <w:shd w:val="clear" w:color="auto" w:fill="FFFF00"/>
          </w:tcPr>
          <w:p w14:paraId="06B2C2EA" w14:textId="77777777" w:rsidR="00EE62DF" w:rsidRDefault="00EE62DF">
            <w:pPr>
              <w:pStyle w:val="berschrift1"/>
              <w:ind w:left="0"/>
              <w:rPr>
                <w:rFonts w:ascii="Arial" w:hAnsi="Arial" w:cs="Arial"/>
                <w:szCs w:val="24"/>
                <w:lang w:val="fr-CH"/>
              </w:rPr>
            </w:pPr>
            <w:bookmarkStart w:id="10" w:name="_Toc19104853"/>
            <w:r>
              <w:rPr>
                <w:rFonts w:ascii="Arial" w:hAnsi="Arial" w:cs="Arial"/>
                <w:szCs w:val="24"/>
                <w:lang w:val="fr-CH"/>
              </w:rPr>
              <w:t>Commentaires généraux sur le projet de révision et sur le rapport explicatif</w:t>
            </w:r>
            <w:bookmarkEnd w:id="10"/>
          </w:p>
        </w:tc>
      </w:tr>
      <w:tr w:rsidR="00EE62DF" w14:paraId="1BF2F52F" w14:textId="77777777">
        <w:tc>
          <w:tcPr>
            <w:tcW w:w="1431" w:type="dxa"/>
          </w:tcPr>
          <w:p w14:paraId="098DEA99" w14:textId="77777777" w:rsidR="00EE62DF" w:rsidRDefault="00EE62DF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nom/société</w:t>
            </w:r>
          </w:p>
        </w:tc>
        <w:tc>
          <w:tcPr>
            <w:tcW w:w="13129" w:type="dxa"/>
          </w:tcPr>
          <w:p w14:paraId="246D9B7E" w14:textId="77777777" w:rsidR="00EE62DF" w:rsidRDefault="00EE62DF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Commentaire / observation</w:t>
            </w:r>
          </w:p>
        </w:tc>
      </w:tr>
      <w:tr w:rsidR="00EE62DF" w14:paraId="2E5C7EAD" w14:textId="77777777">
        <w:tc>
          <w:tcPr>
            <w:tcW w:w="1431" w:type="dxa"/>
          </w:tcPr>
          <w:p w14:paraId="52B4DFB2" w14:textId="01F9A203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7FF67E6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A1DC92F" w14:textId="77777777">
        <w:tc>
          <w:tcPr>
            <w:tcW w:w="1431" w:type="dxa"/>
          </w:tcPr>
          <w:p w14:paraId="2D74887E" w14:textId="36C575BC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6AA514D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02D4D12F" w14:textId="77777777">
        <w:tc>
          <w:tcPr>
            <w:tcW w:w="1431" w:type="dxa"/>
          </w:tcPr>
          <w:p w14:paraId="43BBEFAF" w14:textId="3DAC9AB6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1BE6DDB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FE99170" w14:textId="77777777">
        <w:tc>
          <w:tcPr>
            <w:tcW w:w="1431" w:type="dxa"/>
          </w:tcPr>
          <w:p w14:paraId="3969BCC9" w14:textId="0A0D8B0C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287C342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05659D46" w14:textId="77777777">
        <w:tc>
          <w:tcPr>
            <w:tcW w:w="1431" w:type="dxa"/>
          </w:tcPr>
          <w:p w14:paraId="7E7D4449" w14:textId="2A61FACB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26B1931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69C8504" w14:textId="77777777">
        <w:tc>
          <w:tcPr>
            <w:tcW w:w="1431" w:type="dxa"/>
          </w:tcPr>
          <w:p w14:paraId="264F42D3" w14:textId="4B667EEB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49C35B9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E740AA6" w14:textId="77777777">
        <w:tc>
          <w:tcPr>
            <w:tcW w:w="1431" w:type="dxa"/>
          </w:tcPr>
          <w:p w14:paraId="1DA7E543" w14:textId="3CB6BEA4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4D130A0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74C98248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t xml:space="preserve">Pour effacer des tableaux ou insérer de nouvelles lignes, cliquez sur « Révision / Protéger un document / Désactiver la protection » afin de pouvoir travailler dans le document. Voir guide dans l'annexe. </w:t>
      </w:r>
    </w:p>
    <w:p w14:paraId="7197E749" w14:textId="77777777" w:rsidR="00EE62DF" w:rsidRDefault="00EE62DF">
      <w:pPr>
        <w:rPr>
          <w:rFonts w:cs="Arial"/>
          <w:szCs w:val="24"/>
          <w:lang w:val="fr-CH"/>
        </w:rPr>
      </w:pPr>
      <w:r>
        <w:rPr>
          <w:rFonts w:cs="Arial"/>
          <w:szCs w:val="24"/>
          <w:lang w:val="fr-CH"/>
        </w:rPr>
        <w:br w:type="page"/>
      </w:r>
    </w:p>
    <w:p w14:paraId="6B90C158" w14:textId="77777777" w:rsidR="00EE62DF" w:rsidRDefault="00EE62DF">
      <w:pPr>
        <w:rPr>
          <w:rFonts w:cs="Arial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1292"/>
        <w:gridCol w:w="864"/>
        <w:gridCol w:w="863"/>
        <w:gridCol w:w="864"/>
        <w:gridCol w:w="6045"/>
        <w:gridCol w:w="4858"/>
      </w:tblGrid>
      <w:tr w:rsidR="00EE62DF" w:rsidRPr="00AE6B74" w14:paraId="2800EC90" w14:textId="77777777">
        <w:tc>
          <w:tcPr>
            <w:tcW w:w="14560" w:type="dxa"/>
            <w:gridSpan w:val="6"/>
            <w:shd w:val="clear" w:color="auto" w:fill="FFFF00"/>
          </w:tcPr>
          <w:p w14:paraId="2B56477A" w14:textId="77777777" w:rsidR="00EE62DF" w:rsidRDefault="00EE62DF">
            <w:pPr>
              <w:pStyle w:val="berschrift1"/>
              <w:rPr>
                <w:rFonts w:ascii="Arial" w:hAnsi="Arial" w:cs="Arial"/>
                <w:szCs w:val="24"/>
                <w:lang w:val="fr-CH"/>
              </w:rPr>
            </w:pPr>
            <w:bookmarkStart w:id="11" w:name="OLE_LINK1"/>
            <w:bookmarkStart w:id="12" w:name="OLE_LINK2"/>
            <w:bookmarkStart w:id="13" w:name="_Toc19104854"/>
            <w:r>
              <w:rPr>
                <w:rFonts w:ascii="Arial" w:hAnsi="Arial" w:cs="Arial"/>
                <w:szCs w:val="24"/>
                <w:lang w:val="fr-CH"/>
              </w:rPr>
              <w:t xml:space="preserve">Commentaires concernant les articles individuels du projet de la révision et leurs </w:t>
            </w:r>
            <w:bookmarkEnd w:id="11"/>
            <w:bookmarkEnd w:id="12"/>
            <w:r>
              <w:rPr>
                <w:rFonts w:ascii="Arial" w:hAnsi="Arial" w:cs="Arial"/>
                <w:szCs w:val="24"/>
                <w:lang w:val="fr-CH"/>
              </w:rPr>
              <w:t>explications</w:t>
            </w:r>
            <w:bookmarkEnd w:id="13"/>
            <w:r>
              <w:rPr>
                <w:rFonts w:ascii="Arial" w:hAnsi="Arial" w:cs="Arial"/>
                <w:szCs w:val="24"/>
                <w:lang w:val="fr-CH"/>
              </w:rPr>
              <w:t xml:space="preserve"> </w:t>
            </w:r>
          </w:p>
        </w:tc>
      </w:tr>
      <w:tr w:rsidR="00EE62DF" w14:paraId="061734B4" w14:textId="77777777">
        <w:tc>
          <w:tcPr>
            <w:tcW w:w="1271" w:type="dxa"/>
          </w:tcPr>
          <w:p w14:paraId="4680109A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nom/</w:t>
            </w:r>
          </w:p>
          <w:p w14:paraId="3A09B7F1" w14:textId="77777777" w:rsidR="00EE62DF" w:rsidRDefault="00EE62DF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société</w:t>
            </w:r>
          </w:p>
        </w:tc>
        <w:tc>
          <w:tcPr>
            <w:tcW w:w="851" w:type="dxa"/>
          </w:tcPr>
          <w:p w14:paraId="21E263C8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art.</w:t>
            </w:r>
          </w:p>
        </w:tc>
        <w:tc>
          <w:tcPr>
            <w:tcW w:w="850" w:type="dxa"/>
          </w:tcPr>
          <w:p w14:paraId="051AB139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al.</w:t>
            </w:r>
          </w:p>
        </w:tc>
        <w:tc>
          <w:tcPr>
            <w:tcW w:w="851" w:type="dxa"/>
          </w:tcPr>
          <w:p w14:paraId="6C0D88B5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let.</w:t>
            </w:r>
          </w:p>
        </w:tc>
        <w:tc>
          <w:tcPr>
            <w:tcW w:w="5953" w:type="dxa"/>
          </w:tcPr>
          <w:p w14:paraId="5E428003" w14:textId="77777777" w:rsidR="00EE62DF" w:rsidRDefault="00EE62DF">
            <w:pPr>
              <w:spacing w:before="60" w:after="60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 xml:space="preserve">commentaire / observation :  </w:t>
            </w:r>
          </w:p>
        </w:tc>
        <w:tc>
          <w:tcPr>
            <w:tcW w:w="4784" w:type="dxa"/>
          </w:tcPr>
          <w:p w14:paraId="3835E176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Proposition de modification (texte)</w:t>
            </w:r>
          </w:p>
        </w:tc>
      </w:tr>
      <w:tr w:rsidR="00EE62DF" w14:paraId="50F56AB5" w14:textId="77777777">
        <w:tc>
          <w:tcPr>
            <w:tcW w:w="1271" w:type="dxa"/>
          </w:tcPr>
          <w:p w14:paraId="434D7FC8" w14:textId="081A53FA" w:rsidR="00EE62DF" w:rsidRDefault="00EE62DF">
            <w:pPr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  <w:lang w:val="fr-CH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 w:rsidRPr="006D2FA0">
              <w:rPr>
                <w:rFonts w:cs="Arial"/>
                <w:noProof/>
                <w:sz w:val="24"/>
                <w:szCs w:val="24"/>
                <w:lang w:val="fr-CH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14" w:name="Text127"/>
        <w:tc>
          <w:tcPr>
            <w:tcW w:w="851" w:type="dxa"/>
          </w:tcPr>
          <w:p w14:paraId="0F2C03C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4"/>
          </w:p>
        </w:tc>
        <w:tc>
          <w:tcPr>
            <w:tcW w:w="850" w:type="dxa"/>
          </w:tcPr>
          <w:p w14:paraId="269AE21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EE111B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3B7115C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C5E83D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092428E" w14:textId="77777777">
        <w:tc>
          <w:tcPr>
            <w:tcW w:w="1271" w:type="dxa"/>
          </w:tcPr>
          <w:p w14:paraId="720B8F39" w14:textId="2E8196AB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15" w:name="Text128"/>
        <w:tc>
          <w:tcPr>
            <w:tcW w:w="851" w:type="dxa"/>
          </w:tcPr>
          <w:p w14:paraId="4082660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5"/>
          </w:p>
        </w:tc>
        <w:tc>
          <w:tcPr>
            <w:tcW w:w="850" w:type="dxa"/>
          </w:tcPr>
          <w:p w14:paraId="65902E9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7577AB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20AC87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2B97A3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C513BBD" w14:textId="77777777">
        <w:tc>
          <w:tcPr>
            <w:tcW w:w="1271" w:type="dxa"/>
          </w:tcPr>
          <w:p w14:paraId="361032BB" w14:textId="757EF10D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16" w:name="Text129"/>
        <w:tc>
          <w:tcPr>
            <w:tcW w:w="851" w:type="dxa"/>
          </w:tcPr>
          <w:p w14:paraId="2676EE3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6"/>
          </w:p>
        </w:tc>
        <w:tc>
          <w:tcPr>
            <w:tcW w:w="850" w:type="dxa"/>
          </w:tcPr>
          <w:p w14:paraId="3B9CF23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F042F9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EA1D1D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0FC5B8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F9BD8AE" w14:textId="77777777">
        <w:tc>
          <w:tcPr>
            <w:tcW w:w="1271" w:type="dxa"/>
          </w:tcPr>
          <w:p w14:paraId="136DA3BF" w14:textId="26CC4B32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17" w:name="Text130"/>
        <w:tc>
          <w:tcPr>
            <w:tcW w:w="851" w:type="dxa"/>
          </w:tcPr>
          <w:p w14:paraId="702F80F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7"/>
          </w:p>
        </w:tc>
        <w:tc>
          <w:tcPr>
            <w:tcW w:w="850" w:type="dxa"/>
          </w:tcPr>
          <w:p w14:paraId="6972A45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E17BB7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1F802CA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33E144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0C0B5DC" w14:textId="77777777">
        <w:tc>
          <w:tcPr>
            <w:tcW w:w="1271" w:type="dxa"/>
          </w:tcPr>
          <w:p w14:paraId="28D46799" w14:textId="7FD4B4C4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18" w:name="Text131"/>
        <w:tc>
          <w:tcPr>
            <w:tcW w:w="851" w:type="dxa"/>
          </w:tcPr>
          <w:p w14:paraId="779730F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8"/>
          </w:p>
        </w:tc>
        <w:tc>
          <w:tcPr>
            <w:tcW w:w="850" w:type="dxa"/>
          </w:tcPr>
          <w:p w14:paraId="7E3F8D5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71F03D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BE283C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BE73A9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1DEA9B0A" w14:textId="77777777">
        <w:tc>
          <w:tcPr>
            <w:tcW w:w="1271" w:type="dxa"/>
          </w:tcPr>
          <w:p w14:paraId="5C0D996E" w14:textId="7F73BDF6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19" w:name="Text132"/>
        <w:tc>
          <w:tcPr>
            <w:tcW w:w="851" w:type="dxa"/>
          </w:tcPr>
          <w:p w14:paraId="10C3E90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9"/>
          </w:p>
        </w:tc>
        <w:tc>
          <w:tcPr>
            <w:tcW w:w="850" w:type="dxa"/>
          </w:tcPr>
          <w:p w14:paraId="46CE8F4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D5A537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D4074B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CCB4A3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A027E37" w14:textId="77777777">
        <w:tc>
          <w:tcPr>
            <w:tcW w:w="1271" w:type="dxa"/>
          </w:tcPr>
          <w:p w14:paraId="4C4A82B5" w14:textId="0AE12E88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0" w:name="Text133"/>
        <w:tc>
          <w:tcPr>
            <w:tcW w:w="851" w:type="dxa"/>
          </w:tcPr>
          <w:p w14:paraId="61853CC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0"/>
          </w:p>
        </w:tc>
        <w:tc>
          <w:tcPr>
            <w:tcW w:w="850" w:type="dxa"/>
          </w:tcPr>
          <w:p w14:paraId="4F7AAFF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0BE27C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A08868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41D102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CEAF81B" w14:textId="77777777">
        <w:tc>
          <w:tcPr>
            <w:tcW w:w="1271" w:type="dxa"/>
          </w:tcPr>
          <w:p w14:paraId="7CB0E516" w14:textId="2D8F9F0B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1" w:name="Text134"/>
        <w:tc>
          <w:tcPr>
            <w:tcW w:w="851" w:type="dxa"/>
          </w:tcPr>
          <w:p w14:paraId="2951666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1"/>
          </w:p>
        </w:tc>
        <w:tc>
          <w:tcPr>
            <w:tcW w:w="850" w:type="dxa"/>
          </w:tcPr>
          <w:p w14:paraId="32D2E03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EF0E43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A70E9D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8C732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B8DB539" w14:textId="77777777">
        <w:tc>
          <w:tcPr>
            <w:tcW w:w="1271" w:type="dxa"/>
          </w:tcPr>
          <w:p w14:paraId="6D3CF614" w14:textId="6A606FC5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2" w:name="Text135"/>
        <w:tc>
          <w:tcPr>
            <w:tcW w:w="851" w:type="dxa"/>
          </w:tcPr>
          <w:p w14:paraId="56B9480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2"/>
          </w:p>
        </w:tc>
        <w:tc>
          <w:tcPr>
            <w:tcW w:w="850" w:type="dxa"/>
          </w:tcPr>
          <w:p w14:paraId="1D0D7B5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9411B3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1BE9ED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8E09A5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665B296" w14:textId="77777777">
        <w:tc>
          <w:tcPr>
            <w:tcW w:w="1271" w:type="dxa"/>
          </w:tcPr>
          <w:p w14:paraId="366E3FB2" w14:textId="5E9EB0E9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3" w:name="Text136"/>
        <w:tc>
          <w:tcPr>
            <w:tcW w:w="851" w:type="dxa"/>
          </w:tcPr>
          <w:p w14:paraId="3E8E706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3"/>
          </w:p>
        </w:tc>
        <w:tc>
          <w:tcPr>
            <w:tcW w:w="850" w:type="dxa"/>
          </w:tcPr>
          <w:p w14:paraId="797ABFA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516AE1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221E5D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97B9DE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B9A3C99" w14:textId="77777777">
        <w:tc>
          <w:tcPr>
            <w:tcW w:w="1271" w:type="dxa"/>
          </w:tcPr>
          <w:p w14:paraId="46810526" w14:textId="7B98E4AD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5EAF68C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A53A2A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5941DB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E44B3A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CAD9E3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80367AD" w14:textId="77777777">
        <w:tc>
          <w:tcPr>
            <w:tcW w:w="1271" w:type="dxa"/>
          </w:tcPr>
          <w:p w14:paraId="6713BD61" w14:textId="01C5D16A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7B551F8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A88B5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F5584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E494C7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D06C6C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87098C7" w14:textId="77777777">
        <w:tc>
          <w:tcPr>
            <w:tcW w:w="1271" w:type="dxa"/>
          </w:tcPr>
          <w:p w14:paraId="15AD2CF8" w14:textId="2756190A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2FA2E6C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77B70F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5A8F74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E22AF2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3A5BDD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1BF42C53" w14:textId="77777777">
        <w:tc>
          <w:tcPr>
            <w:tcW w:w="1271" w:type="dxa"/>
          </w:tcPr>
          <w:p w14:paraId="22A1E290" w14:textId="11E06AE9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4" w:name="Text147"/>
        <w:tc>
          <w:tcPr>
            <w:tcW w:w="851" w:type="dxa"/>
          </w:tcPr>
          <w:p w14:paraId="377D60B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4"/>
          </w:p>
        </w:tc>
        <w:tc>
          <w:tcPr>
            <w:tcW w:w="850" w:type="dxa"/>
          </w:tcPr>
          <w:p w14:paraId="5FF515D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54AC0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35791B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17DA37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ED7059C" w14:textId="77777777">
        <w:tc>
          <w:tcPr>
            <w:tcW w:w="1271" w:type="dxa"/>
          </w:tcPr>
          <w:p w14:paraId="015532D0" w14:textId="2F37DBF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lastRenderedPageBreak/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5" w:name="Text148"/>
        <w:tc>
          <w:tcPr>
            <w:tcW w:w="851" w:type="dxa"/>
          </w:tcPr>
          <w:p w14:paraId="3C8B140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5"/>
          </w:p>
        </w:tc>
        <w:tc>
          <w:tcPr>
            <w:tcW w:w="850" w:type="dxa"/>
          </w:tcPr>
          <w:p w14:paraId="3E8D234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78FE11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5BC12D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B2AAA6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E4FB057" w14:textId="77777777">
        <w:tc>
          <w:tcPr>
            <w:tcW w:w="1271" w:type="dxa"/>
          </w:tcPr>
          <w:p w14:paraId="59FEF841" w14:textId="03841EBF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6" w:name="Text149"/>
        <w:tc>
          <w:tcPr>
            <w:tcW w:w="851" w:type="dxa"/>
          </w:tcPr>
          <w:p w14:paraId="2586B38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6"/>
          </w:p>
        </w:tc>
        <w:tc>
          <w:tcPr>
            <w:tcW w:w="850" w:type="dxa"/>
          </w:tcPr>
          <w:p w14:paraId="3BA0FFD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A83490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99633D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24EA65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06ABD23C" w14:textId="77777777">
        <w:tc>
          <w:tcPr>
            <w:tcW w:w="1271" w:type="dxa"/>
          </w:tcPr>
          <w:p w14:paraId="522CF2EA" w14:textId="06CED626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7" w:name="Text150"/>
        <w:tc>
          <w:tcPr>
            <w:tcW w:w="851" w:type="dxa"/>
          </w:tcPr>
          <w:p w14:paraId="216FD7D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7"/>
          </w:p>
        </w:tc>
        <w:tc>
          <w:tcPr>
            <w:tcW w:w="850" w:type="dxa"/>
          </w:tcPr>
          <w:p w14:paraId="5AB8555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CAE6BE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A6D73F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406099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274CB42" w14:textId="77777777">
        <w:tc>
          <w:tcPr>
            <w:tcW w:w="1271" w:type="dxa"/>
          </w:tcPr>
          <w:p w14:paraId="08AD077D" w14:textId="466612B9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8" w:name="Text151"/>
        <w:tc>
          <w:tcPr>
            <w:tcW w:w="851" w:type="dxa"/>
          </w:tcPr>
          <w:p w14:paraId="7105090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8"/>
          </w:p>
        </w:tc>
        <w:tc>
          <w:tcPr>
            <w:tcW w:w="850" w:type="dxa"/>
          </w:tcPr>
          <w:p w14:paraId="6937F10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25E50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2CFBDF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6B8969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D060C5D" w14:textId="77777777">
        <w:tc>
          <w:tcPr>
            <w:tcW w:w="1271" w:type="dxa"/>
          </w:tcPr>
          <w:p w14:paraId="15A67E9E" w14:textId="796FFDEF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29" w:name="Text152"/>
        <w:tc>
          <w:tcPr>
            <w:tcW w:w="851" w:type="dxa"/>
          </w:tcPr>
          <w:p w14:paraId="2F542C7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9"/>
          </w:p>
        </w:tc>
        <w:tc>
          <w:tcPr>
            <w:tcW w:w="850" w:type="dxa"/>
          </w:tcPr>
          <w:p w14:paraId="4B3BC75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F5B78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32C7D3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CCB443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217F25C" w14:textId="77777777">
        <w:tc>
          <w:tcPr>
            <w:tcW w:w="1271" w:type="dxa"/>
          </w:tcPr>
          <w:p w14:paraId="6C1536B5" w14:textId="39DE01B8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30" w:name="Text153"/>
        <w:tc>
          <w:tcPr>
            <w:tcW w:w="851" w:type="dxa"/>
          </w:tcPr>
          <w:p w14:paraId="04E09F6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0"/>
          </w:p>
        </w:tc>
        <w:tc>
          <w:tcPr>
            <w:tcW w:w="850" w:type="dxa"/>
          </w:tcPr>
          <w:p w14:paraId="384F668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91CAFB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3C8DF0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C52085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A99BD17" w14:textId="77777777">
        <w:tc>
          <w:tcPr>
            <w:tcW w:w="1271" w:type="dxa"/>
          </w:tcPr>
          <w:p w14:paraId="4BB9A90F" w14:textId="7B56A17F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31" w:name="Text154"/>
        <w:tc>
          <w:tcPr>
            <w:tcW w:w="851" w:type="dxa"/>
          </w:tcPr>
          <w:p w14:paraId="2C97850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1"/>
          </w:p>
        </w:tc>
        <w:tc>
          <w:tcPr>
            <w:tcW w:w="850" w:type="dxa"/>
          </w:tcPr>
          <w:p w14:paraId="4BD762E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0FA912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79EB54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E9DE65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1B41E220" w14:textId="77777777">
        <w:tc>
          <w:tcPr>
            <w:tcW w:w="1271" w:type="dxa"/>
          </w:tcPr>
          <w:p w14:paraId="76F80B5F" w14:textId="1DB24C2C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32" w:name="Text155"/>
        <w:tc>
          <w:tcPr>
            <w:tcW w:w="851" w:type="dxa"/>
          </w:tcPr>
          <w:p w14:paraId="24D92AA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2"/>
          </w:p>
        </w:tc>
        <w:tc>
          <w:tcPr>
            <w:tcW w:w="850" w:type="dxa"/>
          </w:tcPr>
          <w:p w14:paraId="3A454AB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F501B5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F3659D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321302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BC68468" w14:textId="77777777">
        <w:tc>
          <w:tcPr>
            <w:tcW w:w="1271" w:type="dxa"/>
          </w:tcPr>
          <w:p w14:paraId="498CACCE" w14:textId="2C3E75F0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bookmarkStart w:id="33" w:name="Text156"/>
        <w:tc>
          <w:tcPr>
            <w:tcW w:w="851" w:type="dxa"/>
          </w:tcPr>
          <w:p w14:paraId="34CE4A1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3"/>
          </w:p>
        </w:tc>
        <w:tc>
          <w:tcPr>
            <w:tcW w:w="850" w:type="dxa"/>
          </w:tcPr>
          <w:p w14:paraId="68FDBD8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95CEE6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D3404F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FAF867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2213FEAA" w14:textId="77777777">
        <w:tc>
          <w:tcPr>
            <w:tcW w:w="1271" w:type="dxa"/>
          </w:tcPr>
          <w:p w14:paraId="19D26951" w14:textId="04793DDA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381F129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B19976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FD2351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E4C8C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9B8D01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8503B81" w14:textId="77777777">
        <w:tc>
          <w:tcPr>
            <w:tcW w:w="1271" w:type="dxa"/>
          </w:tcPr>
          <w:p w14:paraId="741D8058" w14:textId="39062C04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2AD19FD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6EDB5E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690F2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1762A2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D3BC06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74C6EFA" w14:textId="77777777">
        <w:tc>
          <w:tcPr>
            <w:tcW w:w="1271" w:type="dxa"/>
          </w:tcPr>
          <w:p w14:paraId="49079DC7" w14:textId="39A9D034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443CB3E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7CFAD1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530405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720520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DF7678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2356849" w14:textId="77777777">
        <w:tc>
          <w:tcPr>
            <w:tcW w:w="1271" w:type="dxa"/>
          </w:tcPr>
          <w:p w14:paraId="2A4A5619" w14:textId="4CD83E52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00D5B86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211020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1882EA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073572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3E48E5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213F292" w14:textId="77777777">
        <w:tc>
          <w:tcPr>
            <w:tcW w:w="1271" w:type="dxa"/>
          </w:tcPr>
          <w:p w14:paraId="45EE99B4" w14:textId="703BBC09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6D8B586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5CBEC6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B38AB5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81221D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AA90AE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385C17B" w14:textId="77777777">
        <w:tc>
          <w:tcPr>
            <w:tcW w:w="1271" w:type="dxa"/>
          </w:tcPr>
          <w:p w14:paraId="624D9CC9" w14:textId="6494194B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5684AB6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AF725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7C2661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7D3958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B1C9B7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28F23A6A" w14:textId="77777777">
        <w:tc>
          <w:tcPr>
            <w:tcW w:w="1271" w:type="dxa"/>
          </w:tcPr>
          <w:p w14:paraId="1D5C78EE" w14:textId="4BFD7772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D2F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  <w:r w:rsidR="00FB1BBA"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7F9815D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88B52C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3F30BB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E15FFA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CFE0AD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6FB7AE5A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t xml:space="preserve">Pour effacer des tableaux ou insérer de nouvelles lignes, cliquez sur « Révision / Protéger un document / Désactiver la protection » afin de pouvoir travailler dans le document. Voir guide dans l'annexe. </w:t>
      </w:r>
    </w:p>
    <w:p w14:paraId="3DF20B92" w14:textId="77777777" w:rsidR="000A62DB" w:rsidRDefault="00EE62DF">
      <w:pPr>
        <w:spacing w:line="240" w:lineRule="auto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3376"/>
      </w:tblGrid>
      <w:tr w:rsidR="000A62DB" w:rsidRPr="00AE6B74" w14:paraId="2752ACC4" w14:textId="77777777" w:rsidTr="00357124">
        <w:tc>
          <w:tcPr>
            <w:tcW w:w="14786" w:type="dxa"/>
            <w:gridSpan w:val="2"/>
            <w:shd w:val="clear" w:color="auto" w:fill="FFFF00"/>
          </w:tcPr>
          <w:p w14:paraId="09B2B191" w14:textId="214B729B" w:rsidR="000A62DB" w:rsidRPr="000A62DB" w:rsidRDefault="000A62DB" w:rsidP="00357124">
            <w:pPr>
              <w:pStyle w:val="berschrift1"/>
              <w:rPr>
                <w:rFonts w:ascii="Arial" w:hAnsi="Arial" w:cs="Arial"/>
                <w:lang w:val="fr-CH"/>
              </w:rPr>
            </w:pPr>
            <w:bookmarkStart w:id="34" w:name="_Toc19104855"/>
            <w:r w:rsidRPr="00FE0A42">
              <w:rPr>
                <w:rFonts w:ascii="Arial" w:hAnsi="Arial" w:cs="Arial"/>
                <w:lang w:val="fr-CH"/>
              </w:rPr>
              <w:t>Remarques concernant les conséquences du projet (notamment pour les assureurs et les cantons)</w:t>
            </w:r>
            <w:bookmarkEnd w:id="34"/>
          </w:p>
        </w:tc>
      </w:tr>
      <w:tr w:rsidR="000A62DB" w14:paraId="58EA346E" w14:textId="77777777" w:rsidTr="00357124">
        <w:tc>
          <w:tcPr>
            <w:tcW w:w="1410" w:type="dxa"/>
          </w:tcPr>
          <w:p w14:paraId="43DF84D9" w14:textId="77777777" w:rsidR="000A62DB" w:rsidRPr="00AE23F5" w:rsidRDefault="000A62DB" w:rsidP="000A62DB">
            <w:pPr>
              <w:spacing w:before="60" w:after="60"/>
              <w:rPr>
                <w:rFonts w:cs="Arial"/>
                <w:b/>
              </w:rPr>
            </w:pPr>
            <w:r w:rsidRPr="00AE23F5">
              <w:rPr>
                <w:rFonts w:cs="Arial"/>
                <w:b/>
              </w:rPr>
              <w:t>nom/</w:t>
            </w:r>
          </w:p>
          <w:p w14:paraId="29BAB1AC" w14:textId="70F84123" w:rsidR="000A62DB" w:rsidRDefault="000A62DB" w:rsidP="000A62DB">
            <w:pPr>
              <w:spacing w:before="60" w:after="60"/>
              <w:rPr>
                <w:rFonts w:cs="Arial"/>
                <w:b/>
              </w:rPr>
            </w:pPr>
            <w:r w:rsidRPr="00AE23F5">
              <w:rPr>
                <w:rFonts w:cs="Arial"/>
                <w:b/>
              </w:rPr>
              <w:t>société</w:t>
            </w:r>
          </w:p>
        </w:tc>
        <w:tc>
          <w:tcPr>
            <w:tcW w:w="13376" w:type="dxa"/>
          </w:tcPr>
          <w:p w14:paraId="7A3EDE7C" w14:textId="3D56CD8C" w:rsidR="000A62DB" w:rsidRDefault="000A62DB" w:rsidP="003571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szCs w:val="24"/>
                <w:lang w:val="fr-CH"/>
              </w:rPr>
              <w:t xml:space="preserve">commentaire / observation :  </w:t>
            </w:r>
          </w:p>
        </w:tc>
      </w:tr>
      <w:tr w:rsidR="00AE6B74" w14:paraId="3AA9E166" w14:textId="77777777" w:rsidTr="00357124">
        <w:tc>
          <w:tcPr>
            <w:tcW w:w="1410" w:type="dxa"/>
          </w:tcPr>
          <w:p w14:paraId="2BEA43B1" w14:textId="6F5C9C60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5533AE13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32B68371" w14:textId="77777777" w:rsidTr="00357124">
        <w:tc>
          <w:tcPr>
            <w:tcW w:w="1410" w:type="dxa"/>
          </w:tcPr>
          <w:p w14:paraId="2238DF5F" w14:textId="3F899ACE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7ADE06C4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04D66773" w14:textId="77777777" w:rsidTr="00357124">
        <w:tc>
          <w:tcPr>
            <w:tcW w:w="1410" w:type="dxa"/>
          </w:tcPr>
          <w:p w14:paraId="1EDD51CE" w14:textId="4A385A1B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2B9817D1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689808AB" w14:textId="77777777" w:rsidTr="00357124">
        <w:tc>
          <w:tcPr>
            <w:tcW w:w="1410" w:type="dxa"/>
          </w:tcPr>
          <w:p w14:paraId="304B54EF" w14:textId="7F0EA25B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55062A77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2E37B0D3" w14:textId="77777777" w:rsidTr="00357124">
        <w:tc>
          <w:tcPr>
            <w:tcW w:w="1410" w:type="dxa"/>
          </w:tcPr>
          <w:p w14:paraId="2B91887A" w14:textId="66DDC6DB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092D6992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5F6AA3A8" w14:textId="77777777" w:rsidTr="00357124">
        <w:tc>
          <w:tcPr>
            <w:tcW w:w="1410" w:type="dxa"/>
          </w:tcPr>
          <w:p w14:paraId="29875DA1" w14:textId="22B148C3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491FAE33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422C5438" w14:textId="77777777" w:rsidTr="00357124">
        <w:tc>
          <w:tcPr>
            <w:tcW w:w="1410" w:type="dxa"/>
          </w:tcPr>
          <w:p w14:paraId="191548AA" w14:textId="2824C21C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6091530F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E6B74" w14:paraId="158DA2FC" w14:textId="77777777" w:rsidTr="00357124">
        <w:tc>
          <w:tcPr>
            <w:tcW w:w="1410" w:type="dxa"/>
          </w:tcPr>
          <w:p w14:paraId="39A7C628" w14:textId="05C68E2E" w:rsidR="00AE6B74" w:rsidRDefault="00AE6B74" w:rsidP="00AE6B74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7469AFE4" w14:textId="77777777" w:rsidR="00AE6B74" w:rsidRDefault="00AE6B74" w:rsidP="00AE6B7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C707605" w14:textId="58787B23" w:rsidR="006A09D9" w:rsidRDefault="006A09D9">
      <w:pPr>
        <w:spacing w:line="240" w:lineRule="auto"/>
        <w:rPr>
          <w:sz w:val="16"/>
          <w:szCs w:val="24"/>
          <w:lang w:val="fr-CH"/>
        </w:rPr>
      </w:pPr>
    </w:p>
    <w:p w14:paraId="74A89539" w14:textId="316C7F26" w:rsidR="00EE62DF" w:rsidRDefault="006A09D9">
      <w:pPr>
        <w:spacing w:line="240" w:lineRule="auto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p w14:paraId="0271A685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5D0DE4B4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235"/>
        <w:gridCol w:w="6393"/>
        <w:gridCol w:w="5723"/>
      </w:tblGrid>
      <w:tr w:rsidR="00EE62DF" w14:paraId="4E8E9172" w14:textId="77777777">
        <w:tc>
          <w:tcPr>
            <w:tcW w:w="14560" w:type="dxa"/>
            <w:gridSpan w:val="4"/>
            <w:shd w:val="clear" w:color="auto" w:fill="FFFF00"/>
          </w:tcPr>
          <w:p w14:paraId="790BA38F" w14:textId="77777777" w:rsidR="00EE62DF" w:rsidRDefault="00EE62DF">
            <w:pPr>
              <w:pStyle w:val="berschrift1"/>
              <w:rPr>
                <w:rFonts w:ascii="Arial" w:hAnsi="Arial" w:cs="Arial"/>
              </w:rPr>
            </w:pPr>
            <w:bookmarkStart w:id="35" w:name="_Toc19104856"/>
            <w:r>
              <w:rPr>
                <w:rFonts w:ascii="Arial" w:hAnsi="Arial" w:cs="Arial"/>
              </w:rPr>
              <w:t>Autres propositions</w:t>
            </w:r>
            <w:bookmarkEnd w:id="35"/>
          </w:p>
        </w:tc>
      </w:tr>
      <w:tr w:rsidR="00EE62DF" w14:paraId="1F26C1B8" w14:textId="77777777">
        <w:tc>
          <w:tcPr>
            <w:tcW w:w="1413" w:type="dxa"/>
          </w:tcPr>
          <w:p w14:paraId="4E6E9CDA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Nom/société</w:t>
            </w:r>
          </w:p>
        </w:tc>
        <w:tc>
          <w:tcPr>
            <w:tcW w:w="1216" w:type="dxa"/>
          </w:tcPr>
          <w:p w14:paraId="04843A41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295" w:type="dxa"/>
          </w:tcPr>
          <w:p w14:paraId="5FBB8808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 / observation</w:t>
            </w:r>
          </w:p>
        </w:tc>
        <w:tc>
          <w:tcPr>
            <w:tcW w:w="5636" w:type="dxa"/>
          </w:tcPr>
          <w:p w14:paraId="385E927E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Proposition de texte</w:t>
            </w:r>
          </w:p>
        </w:tc>
      </w:tr>
      <w:tr w:rsidR="00EE62DF" w14:paraId="26509C38" w14:textId="77777777">
        <w:tc>
          <w:tcPr>
            <w:tcW w:w="1413" w:type="dxa"/>
          </w:tcPr>
          <w:p w14:paraId="2CE2706F" w14:textId="10ECDBE2" w:rsidR="00EE62DF" w:rsidRPr="006C5AA0" w:rsidRDefault="00EE62DF" w:rsidP="006A09D9">
            <w:pPr>
              <w:rPr>
                <w:rFonts w:cs="Arial"/>
                <w:lang w:val="fr-CH"/>
              </w:rPr>
            </w:pPr>
          </w:p>
        </w:tc>
        <w:tc>
          <w:tcPr>
            <w:tcW w:w="1216" w:type="dxa"/>
          </w:tcPr>
          <w:p w14:paraId="06001BD5" w14:textId="60DBAD5F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36" w:name="_GoBack"/>
            <w:bookmarkEnd w:id="36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D38751F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09F20FB0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0AE84B11" w14:textId="77777777">
        <w:tc>
          <w:tcPr>
            <w:tcW w:w="1413" w:type="dxa"/>
          </w:tcPr>
          <w:p w14:paraId="7D85DC8B" w14:textId="3CD77423" w:rsidR="00EE62DF" w:rsidRPr="006C5AA0" w:rsidRDefault="00FB1BBA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14:paraId="136AB649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7FDFD6AC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493B819D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385BBCEA" w14:textId="77777777">
        <w:tc>
          <w:tcPr>
            <w:tcW w:w="1413" w:type="dxa"/>
          </w:tcPr>
          <w:p w14:paraId="0C94754A" w14:textId="2AAC2678" w:rsidR="00EE62DF" w:rsidRPr="006C5AA0" w:rsidRDefault="00FB1BBA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14:paraId="36644E82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12494AA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33680384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18ED7CCC" w14:textId="77777777">
        <w:tc>
          <w:tcPr>
            <w:tcW w:w="1413" w:type="dxa"/>
          </w:tcPr>
          <w:p w14:paraId="326B2E4E" w14:textId="745CB74D" w:rsidR="00EE62DF" w:rsidRPr="006C5AA0" w:rsidRDefault="00FB1BBA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14:paraId="54DC433F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210CAAB8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7DFE1EB8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52DBBDCE" w14:textId="77777777">
        <w:tc>
          <w:tcPr>
            <w:tcW w:w="1413" w:type="dxa"/>
          </w:tcPr>
          <w:p w14:paraId="69D94CA3" w14:textId="061DDFA7" w:rsidR="00EE62DF" w:rsidRPr="006C5AA0" w:rsidRDefault="00FB1BBA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14:paraId="505E01B3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1740CDD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1C1E5626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3EF3838B" w14:textId="77777777">
        <w:tc>
          <w:tcPr>
            <w:tcW w:w="1413" w:type="dxa"/>
          </w:tcPr>
          <w:p w14:paraId="530D650C" w14:textId="39190D88" w:rsidR="00EE62DF" w:rsidRPr="006C5AA0" w:rsidRDefault="000F20D4" w:rsidP="000F20D4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1216" w:type="dxa"/>
          </w:tcPr>
          <w:p w14:paraId="43EA55B3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0FE693CA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1BC0651B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7477AF8A" w14:textId="77777777">
        <w:tc>
          <w:tcPr>
            <w:tcW w:w="1413" w:type="dxa"/>
          </w:tcPr>
          <w:p w14:paraId="1F0A30F5" w14:textId="1440D107" w:rsidR="00EE62DF" w:rsidRPr="006C5AA0" w:rsidRDefault="00FB1BBA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14:paraId="6504E917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086EF924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24588F21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7D8E9EC2" w14:textId="77777777">
        <w:tc>
          <w:tcPr>
            <w:tcW w:w="1413" w:type="dxa"/>
          </w:tcPr>
          <w:p w14:paraId="2E963712" w14:textId="331EEE54" w:rsidR="00EE62DF" w:rsidRPr="006C5AA0" w:rsidRDefault="00FB1BBA">
            <w:pPr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14:paraId="53CB83C8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18B6C1E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1CBF9A49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36D7A2D" w14:textId="77777777" w:rsidR="00EE62DF" w:rsidRDefault="00EE62DF">
      <w:pPr>
        <w:rPr>
          <w:rFonts w:cs="Arial"/>
          <w:sz w:val="16"/>
          <w:szCs w:val="16"/>
        </w:rPr>
      </w:pPr>
    </w:p>
    <w:p w14:paraId="79F4FA5E" w14:textId="77777777" w:rsidR="00EE62DF" w:rsidRDefault="00EE62DF">
      <w:pPr>
        <w:rPr>
          <w:lang w:val="fr-CH"/>
        </w:rPr>
      </w:pPr>
    </w:p>
    <w:p w14:paraId="4635E92D" w14:textId="77777777" w:rsidR="00EE62DF" w:rsidRDefault="00EE62DF">
      <w:pPr>
        <w:spacing w:line="240" w:lineRule="auto"/>
        <w:rPr>
          <w:lang w:val="fr-CH"/>
        </w:rPr>
      </w:pPr>
      <w:r>
        <w:rPr>
          <w:lang w:val="fr-CH"/>
        </w:rPr>
        <w:br w:type="page"/>
      </w:r>
    </w:p>
    <w:p w14:paraId="1D3F3519" w14:textId="77777777" w:rsidR="00EE62DF" w:rsidRDefault="00EE62DF">
      <w:pPr>
        <w:rPr>
          <w:lang w:val="fr-CH"/>
        </w:rPr>
      </w:pPr>
    </w:p>
    <w:p w14:paraId="1CE4BA14" w14:textId="77777777" w:rsidR="00EE62DF" w:rsidRDefault="00EE62DF">
      <w:pPr>
        <w:pStyle w:val="berschrift1"/>
        <w:rPr>
          <w:lang w:val="fr-CH"/>
        </w:rPr>
      </w:pPr>
      <w:bookmarkStart w:id="37" w:name="_Toc19104857"/>
      <w:r>
        <w:rPr>
          <w:lang w:val="fr-CH"/>
        </w:rPr>
        <w:t>Annexe: Guide pour insérer de nouvelles lignes</w:t>
      </w:r>
      <w:bookmarkEnd w:id="37"/>
      <w:r>
        <w:rPr>
          <w:lang w:val="fr-CH"/>
        </w:rPr>
        <w:t xml:space="preserve"> </w:t>
      </w:r>
    </w:p>
    <w:p w14:paraId="0DC35B60" w14:textId="77777777" w:rsidR="00EE62DF" w:rsidRDefault="00EE62DF">
      <w:pPr>
        <w:rPr>
          <w:lang w:val="fr-CH"/>
        </w:rPr>
      </w:pPr>
      <w:r>
        <w:rPr>
          <w:lang w:val="fr-CH"/>
        </w:rPr>
        <w:t xml:space="preserve">1. Désactiver la protection du document </w:t>
      </w:r>
    </w:p>
    <w:p w14:paraId="1A9517A4" w14:textId="77777777" w:rsidR="00EE62DF" w:rsidRDefault="00EE62DF">
      <w:pPr>
        <w:rPr>
          <w:lang w:val="fr-CH"/>
        </w:rPr>
      </w:pPr>
      <w:r>
        <w:rPr>
          <w:lang w:val="fr-CH"/>
        </w:rPr>
        <w:t>2. Insérer des lignes avec « Copier – Coller »</w:t>
      </w:r>
    </w:p>
    <w:p w14:paraId="64B8B708" w14:textId="77777777" w:rsidR="00EE62DF" w:rsidRDefault="00EE62DF">
      <w:pPr>
        <w:rPr>
          <w:lang w:val="fr-CH"/>
        </w:rPr>
      </w:pPr>
      <w:r>
        <w:rPr>
          <w:lang w:val="fr-CH"/>
        </w:rPr>
        <w:t xml:space="preserve">3. Réactiver la protection du document </w:t>
      </w:r>
    </w:p>
    <w:p w14:paraId="1D52A08D" w14:textId="77777777" w:rsidR="00EE62DF" w:rsidRDefault="00EE62DF">
      <w:pPr>
        <w:rPr>
          <w:b/>
          <w:lang w:val="fr-CH"/>
        </w:rPr>
      </w:pPr>
    </w:p>
    <w:p w14:paraId="05E5F141" w14:textId="77777777" w:rsidR="00EE62DF" w:rsidRDefault="00EE62DF">
      <w:pPr>
        <w:rPr>
          <w:b/>
          <w:lang w:val="fr-CH"/>
        </w:rPr>
      </w:pPr>
      <w:r>
        <w:rPr>
          <w:b/>
          <w:lang w:val="fr-CH"/>
        </w:rPr>
        <w:t xml:space="preserve">1 Désactiver la protection du document </w:t>
      </w:r>
    </w:p>
    <w:p w14:paraId="61650EA5" w14:textId="3982464D" w:rsidR="00EE62DF" w:rsidRDefault="006D2FA0">
      <w:pPr>
        <w:rPr>
          <w:lang w:val="fr-CH"/>
        </w:rPr>
      </w:pPr>
      <w:r>
        <w:rPr>
          <w:noProof/>
          <w:snapToGrid/>
          <w:lang w:eastAsia="de-CH"/>
        </w:rPr>
        <w:pict w14:anchorId="0AF2AEA6">
          <v:roundrect id="AutoShape 8" o:spid="_x0000_s1040" style="position:absolute;margin-left:434.65pt;margin-top:273.95pt;width:35.15pt;height:36.85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" filled="f" strokecolor="red"/>
        </w:pict>
      </w:r>
      <w:r>
        <w:rPr>
          <w:noProof/>
          <w:snapToGrid/>
          <w:lang w:eastAsia="de-CH"/>
        </w:rPr>
        <w:pict w14:anchorId="1B22D120">
          <v:roundrect id="AutoShape 6" o:spid="_x0000_s1039" style="position:absolute;margin-left:434.65pt;margin-top:23.7pt;width:35.15pt;height:36.85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" filled="f" strokecolor="red"/>
        </w:pict>
      </w:r>
      <w:r>
        <w:rPr>
          <w:noProof/>
          <w:snapToGrid/>
          <w:lang w:eastAsia="de-CH"/>
        </w:rPr>
        <w:pict w14:anchorId="41A25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38" type="#_x0000_t75" style="position:absolute;margin-left:.35pt;margin-top:18.8pt;width:490pt;height:292pt;z-index:-251652096;visibility:visible;mso-position-horizontal-relative:text;mso-position-vertical-relative:text">
            <v:imagedata r:id="rId18" o:title="" cropbottom="2998f"/>
          </v:shape>
        </w:pict>
      </w:r>
      <w:r>
        <w:rPr>
          <w:noProof/>
          <w:snapToGrid/>
          <w:lang w:eastAsia="de-CH"/>
        </w:rPr>
        <w:pict w14:anchorId="21BD82A8">
          <v:roundrect id="AutoShape 2" o:spid="_x0000_s1037" style="position:absolute;margin-left:121.65pt;margin-top:23.7pt;width:35.15pt;height:26.2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lK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" filled="f" strokecolor="red"/>
        </w:pict>
      </w:r>
    </w:p>
    <w:p w14:paraId="7CEFCD71" w14:textId="1981F585" w:rsidR="00EE62DF" w:rsidRDefault="00EE62DF">
      <w:pPr>
        <w:rPr>
          <w:lang w:val="fr-CH"/>
        </w:rPr>
      </w:pPr>
    </w:p>
    <w:p w14:paraId="16A971C6" w14:textId="77777777" w:rsidR="00EE62DF" w:rsidRDefault="00EE62DF">
      <w:pPr>
        <w:rPr>
          <w:lang w:val="fr-CH"/>
        </w:rPr>
      </w:pPr>
    </w:p>
    <w:p w14:paraId="7D7E6702" w14:textId="77777777" w:rsidR="00EE62DF" w:rsidRDefault="00EE62DF">
      <w:pPr>
        <w:rPr>
          <w:lang w:val="fr-CH"/>
        </w:rPr>
      </w:pPr>
    </w:p>
    <w:p w14:paraId="7542ACC3" w14:textId="77777777" w:rsidR="00EE62DF" w:rsidRDefault="00EE62DF">
      <w:pPr>
        <w:rPr>
          <w:lang w:val="fr-CH"/>
        </w:rPr>
      </w:pPr>
    </w:p>
    <w:p w14:paraId="19EAAA8E" w14:textId="77777777" w:rsidR="00EE62DF" w:rsidRDefault="00EE62DF">
      <w:pPr>
        <w:rPr>
          <w:lang w:val="fr-CH"/>
        </w:rPr>
      </w:pPr>
    </w:p>
    <w:p w14:paraId="5A9DCAD9" w14:textId="77777777" w:rsidR="00EE62DF" w:rsidRDefault="00EE62DF">
      <w:pPr>
        <w:rPr>
          <w:lang w:val="fr-CH"/>
        </w:rPr>
      </w:pPr>
    </w:p>
    <w:p w14:paraId="727BC8B0" w14:textId="77777777" w:rsidR="00EE62DF" w:rsidRDefault="00EE62DF">
      <w:pPr>
        <w:rPr>
          <w:lang w:val="fr-CH"/>
        </w:rPr>
      </w:pPr>
    </w:p>
    <w:p w14:paraId="11CEEA52" w14:textId="77777777" w:rsidR="00EE62DF" w:rsidRDefault="00EE62DF">
      <w:pPr>
        <w:rPr>
          <w:lang w:val="fr-CH"/>
        </w:rPr>
      </w:pPr>
    </w:p>
    <w:p w14:paraId="4A00124C" w14:textId="77777777" w:rsidR="00EE62DF" w:rsidRDefault="00EE62DF">
      <w:pPr>
        <w:rPr>
          <w:lang w:val="fr-CH"/>
        </w:rPr>
      </w:pPr>
    </w:p>
    <w:p w14:paraId="7FCAC486" w14:textId="77777777" w:rsidR="00EE62DF" w:rsidRDefault="00EE62DF">
      <w:pPr>
        <w:rPr>
          <w:lang w:val="fr-CH"/>
        </w:rPr>
      </w:pPr>
    </w:p>
    <w:p w14:paraId="20E23D7F" w14:textId="77777777" w:rsidR="00EE62DF" w:rsidRDefault="00EE62DF">
      <w:pPr>
        <w:rPr>
          <w:lang w:val="fr-CH"/>
        </w:rPr>
      </w:pPr>
    </w:p>
    <w:p w14:paraId="225DEB82" w14:textId="77777777" w:rsidR="00EE62DF" w:rsidRDefault="00EE62DF">
      <w:pPr>
        <w:rPr>
          <w:lang w:val="fr-CH"/>
        </w:rPr>
      </w:pPr>
    </w:p>
    <w:p w14:paraId="0820A0D0" w14:textId="77777777" w:rsidR="00EE62DF" w:rsidRDefault="00EE62DF">
      <w:pPr>
        <w:rPr>
          <w:lang w:val="fr-CH"/>
        </w:rPr>
      </w:pPr>
    </w:p>
    <w:p w14:paraId="66C60315" w14:textId="77777777" w:rsidR="00EE62DF" w:rsidRDefault="00EE62DF">
      <w:pPr>
        <w:rPr>
          <w:lang w:val="fr-CH"/>
        </w:rPr>
      </w:pPr>
    </w:p>
    <w:p w14:paraId="55712D52" w14:textId="77777777" w:rsidR="00EE62DF" w:rsidRDefault="00EE62DF">
      <w:pPr>
        <w:rPr>
          <w:lang w:val="fr-CH"/>
        </w:rPr>
      </w:pPr>
    </w:p>
    <w:p w14:paraId="71E483D2" w14:textId="77777777" w:rsidR="00EE62DF" w:rsidRDefault="00EE62DF">
      <w:pPr>
        <w:rPr>
          <w:lang w:val="fr-CH"/>
        </w:rPr>
      </w:pPr>
    </w:p>
    <w:p w14:paraId="66A1F1BE" w14:textId="77777777" w:rsidR="00EE62DF" w:rsidRDefault="00EE62DF">
      <w:pPr>
        <w:rPr>
          <w:lang w:val="fr-CH"/>
        </w:rPr>
      </w:pPr>
    </w:p>
    <w:p w14:paraId="6DC3F9EF" w14:textId="77777777" w:rsidR="00EE62DF" w:rsidRDefault="00EE62DF">
      <w:pPr>
        <w:rPr>
          <w:lang w:val="fr-CH"/>
        </w:rPr>
      </w:pPr>
    </w:p>
    <w:p w14:paraId="125845F4" w14:textId="77777777" w:rsidR="00EE62DF" w:rsidRDefault="00EE62DF">
      <w:pPr>
        <w:rPr>
          <w:lang w:val="fr-CH"/>
        </w:rPr>
      </w:pPr>
    </w:p>
    <w:p w14:paraId="5F806C7E" w14:textId="77777777" w:rsidR="00EE62DF" w:rsidRDefault="00EE62DF">
      <w:pPr>
        <w:rPr>
          <w:lang w:val="fr-CH"/>
        </w:rPr>
      </w:pPr>
    </w:p>
    <w:p w14:paraId="5CCF0938" w14:textId="79ABED65" w:rsidR="00EE62DF" w:rsidRDefault="00EE62DF">
      <w:pPr>
        <w:rPr>
          <w:lang w:val="fr-CH"/>
        </w:rPr>
      </w:pPr>
    </w:p>
    <w:p w14:paraId="0DA19552" w14:textId="77777777" w:rsidR="00EE62DF" w:rsidRDefault="00EE62DF">
      <w:pPr>
        <w:rPr>
          <w:lang w:val="fr-CH"/>
        </w:rPr>
      </w:pPr>
    </w:p>
    <w:p w14:paraId="0AEA1474" w14:textId="77777777" w:rsidR="00EE62DF" w:rsidRDefault="00EE62DF">
      <w:pPr>
        <w:rPr>
          <w:lang w:val="fr-CH"/>
        </w:rPr>
      </w:pPr>
    </w:p>
    <w:p w14:paraId="511F5951" w14:textId="77777777" w:rsidR="00EE62DF" w:rsidRDefault="00EE62DF">
      <w:pPr>
        <w:rPr>
          <w:lang w:val="fr-CH"/>
        </w:rPr>
      </w:pPr>
    </w:p>
    <w:p w14:paraId="3AB25497" w14:textId="77777777" w:rsidR="00EE62DF" w:rsidRDefault="00EE62DF">
      <w:pPr>
        <w:rPr>
          <w:lang w:val="fr-CH"/>
        </w:rPr>
      </w:pPr>
    </w:p>
    <w:p w14:paraId="6663E85D" w14:textId="77777777" w:rsidR="00EE62DF" w:rsidRDefault="00EE62DF">
      <w:pPr>
        <w:rPr>
          <w:b/>
          <w:lang w:val="fr-CH"/>
        </w:rPr>
      </w:pPr>
      <w:r>
        <w:rPr>
          <w:b/>
          <w:lang w:val="fr-CH"/>
        </w:rPr>
        <w:br w:type="page"/>
      </w:r>
      <w:r>
        <w:rPr>
          <w:b/>
          <w:lang w:val="fr-CH"/>
        </w:rPr>
        <w:lastRenderedPageBreak/>
        <w:t>2 Insérer de nouvelles lignes</w:t>
      </w:r>
    </w:p>
    <w:p w14:paraId="21D62AE1" w14:textId="77777777" w:rsidR="00EE62DF" w:rsidRDefault="00EE62DF">
      <w:pPr>
        <w:rPr>
          <w:lang w:val="fr-CH"/>
        </w:rPr>
      </w:pPr>
      <w:r>
        <w:rPr>
          <w:lang w:val="fr-CH"/>
        </w:rPr>
        <w:t xml:space="preserve">Sélectionner une ligne entière incluant les champs marqués en gris (la ligne sélectionnée devient bleu) </w:t>
      </w:r>
    </w:p>
    <w:p w14:paraId="3037AD37" w14:textId="77777777" w:rsidR="00EE62DF" w:rsidRDefault="00EE62DF">
      <w:pPr>
        <w:rPr>
          <w:lang w:val="fr-CH"/>
        </w:rPr>
      </w:pPr>
      <w:r>
        <w:rPr>
          <w:lang w:val="fr-CH"/>
        </w:rPr>
        <w:t xml:space="preserve">Presser Control-C pour copier </w:t>
      </w:r>
    </w:p>
    <w:p w14:paraId="62FCE8A7" w14:textId="77777777" w:rsidR="00EE62DF" w:rsidRDefault="00EE62DF">
      <w:pPr>
        <w:rPr>
          <w:lang w:val="fr-CH"/>
        </w:rPr>
      </w:pPr>
      <w:r>
        <w:rPr>
          <w:lang w:val="fr-CH"/>
        </w:rPr>
        <w:t xml:space="preserve">Presser Control-V pour insérer </w:t>
      </w:r>
    </w:p>
    <w:p w14:paraId="1B76280F" w14:textId="77777777" w:rsidR="00EE62DF" w:rsidRDefault="00EE62DF">
      <w:pPr>
        <w:rPr>
          <w:b/>
          <w:highlight w:val="yellow"/>
          <w:lang w:val="fr-CH"/>
        </w:rPr>
      </w:pPr>
    </w:p>
    <w:p w14:paraId="1EEB95AD" w14:textId="77777777" w:rsidR="00EE62DF" w:rsidRDefault="00AE6B74">
      <w:pPr>
        <w:rPr>
          <w:b/>
          <w:highlight w:val="yellow"/>
        </w:rPr>
      </w:pPr>
      <w:r>
        <w:rPr>
          <w:b/>
          <w:noProof/>
          <w:snapToGrid/>
          <w:lang w:eastAsia="de-CH"/>
        </w:rPr>
        <w:pict w14:anchorId="2BF78654">
          <v:shape id="Bild 1" o:spid="_x0000_i1025" type="#_x0000_t75" style="width:491.9pt;height:35.15pt;visibility:visible">
            <v:imagedata r:id="rId19" o:title=""/>
          </v:shape>
        </w:pict>
      </w:r>
    </w:p>
    <w:p w14:paraId="4ED9D999" w14:textId="77777777" w:rsidR="00EE62DF" w:rsidRDefault="00EE62DF">
      <w:pPr>
        <w:rPr>
          <w:b/>
          <w:lang w:val="fr-CH"/>
        </w:rPr>
      </w:pPr>
    </w:p>
    <w:p w14:paraId="167DB4ED" w14:textId="77777777" w:rsidR="00EE62DF" w:rsidRDefault="00EE62DF">
      <w:pPr>
        <w:rPr>
          <w:b/>
          <w:lang w:val="fr-CH"/>
        </w:rPr>
      </w:pPr>
    </w:p>
    <w:p w14:paraId="6F92A29D" w14:textId="77777777" w:rsidR="00EE62DF" w:rsidRDefault="00EE62DF">
      <w:pPr>
        <w:rPr>
          <w:b/>
          <w:lang w:val="fr-CH"/>
        </w:rPr>
      </w:pPr>
    </w:p>
    <w:p w14:paraId="67755BEA" w14:textId="77777777" w:rsidR="00EE62DF" w:rsidRDefault="00EE62DF">
      <w:pPr>
        <w:rPr>
          <w:b/>
          <w:lang w:val="fr-CH"/>
        </w:rPr>
      </w:pPr>
      <w:r>
        <w:rPr>
          <w:b/>
          <w:lang w:val="fr-CH"/>
        </w:rPr>
        <w:t>3 Réactiver la protection du document</w:t>
      </w:r>
    </w:p>
    <w:p w14:paraId="1C541C04" w14:textId="6B2CF625" w:rsidR="00EE62DF" w:rsidRDefault="006D2FA0">
      <w:pPr>
        <w:rPr>
          <w:lang w:val="fr-CH"/>
        </w:rPr>
      </w:pPr>
      <w:r>
        <w:rPr>
          <w:rFonts w:cs="Arial"/>
          <w:b/>
          <w:noProof/>
          <w:snapToGrid/>
          <w:lang w:eastAsia="de-CH"/>
        </w:rPr>
        <w:pict w14:anchorId="7E8E2060">
          <v:roundrect id="AutoShape 11" o:spid="_x0000_s1042" style="position:absolute;margin-left:423.75pt;margin-top:4.75pt;width:35.15pt;height:42.1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" filled="f" strokecolor="red"/>
        </w:pict>
      </w:r>
      <w:r>
        <w:rPr>
          <w:rFonts w:cs="Arial"/>
          <w:b/>
          <w:noProof/>
          <w:snapToGrid/>
          <w:lang w:eastAsia="de-CH"/>
        </w:rPr>
        <w:pict w14:anchorId="2D7CF54B">
          <v:roundrect id="AutoShape 10" o:spid="_x0000_s1041" style="position:absolute;margin-left:116.65pt;margin-top:.6pt;width:35.15pt;height:29.95pt;z-index:2516674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K1iA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" filled="f" strokecolor="red"/>
        </w:pict>
      </w:r>
      <w:r>
        <w:rPr>
          <w:rFonts w:cs="Arial"/>
          <w:b/>
          <w:noProof/>
          <w:snapToGrid/>
          <w:lang w:eastAsia="de-CH"/>
        </w:rPr>
        <w:pict w14:anchorId="2DDAFFCF">
          <v:roundrect id="AutoShape 7" o:spid="_x0000_s1043" style="position:absolute;margin-left:419.1pt;margin-top:107.15pt;width:60.85pt;height:36.85pt;z-index:2516695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" filled="f" strokecolor="red"/>
        </w:pict>
      </w:r>
      <w:r w:rsidR="00AE6B74">
        <w:rPr>
          <w:rFonts w:cs="Arial"/>
          <w:b/>
          <w:noProof/>
        </w:rPr>
        <w:pict w14:anchorId="7D22C6FD">
          <v:shape id="_x0000_i1026" type="#_x0000_t75" style="width:478.65pt;height:281.65pt;visibility:visible">
            <v:imagedata r:id="rId20" o:title="" cropbottom="3917f"/>
          </v:shape>
        </w:pict>
      </w:r>
      <w:r>
        <w:rPr>
          <w:noProof/>
        </w:rPr>
        <w:pict w14:anchorId="77AB95D0">
          <v:roundrect id="Abgerundetes Rechteck 11" o:spid="_x0000_s1030" style="position:absolute;margin-left:-109.45pt;margin-top:10pt;width:35.15pt;height:36.8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" filled="f" strokecolor="red"/>
        </w:pict>
      </w:r>
      <w:r>
        <w:rPr>
          <w:noProof/>
        </w:rPr>
        <w:pict w14:anchorId="0C9F492C">
          <v:roundrect id="Abgerundetes Rechteck 10" o:spid="_x0000_s1029" style="position:absolute;margin-left:-372.65pt;margin-top:10pt;width:35.15pt;height:26.2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" filled="f" strokecolor="red"/>
        </w:pict>
      </w:r>
    </w:p>
    <w:p w14:paraId="16F488A6" w14:textId="22F1CA26" w:rsidR="00EE62DF" w:rsidRPr="00EC11E0" w:rsidRDefault="00EE62DF">
      <w:pPr>
        <w:rPr>
          <w:lang w:val="fr-CH"/>
        </w:rPr>
      </w:pPr>
    </w:p>
    <w:sectPr w:rsidR="00EE62DF" w:rsidRPr="00EC11E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A9324" w14:textId="77777777" w:rsidR="00371391" w:rsidRDefault="0037139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39BE010" w14:textId="77777777" w:rsidR="00371391" w:rsidRDefault="0037139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CEFD" w14:textId="05BF3000" w:rsidR="001D7834" w:rsidRDefault="001D7834">
    <w:pPr>
      <w:pStyle w:val="Fuzeile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6D2FA0">
      <w:rPr>
        <w:sz w:val="24"/>
      </w:rPr>
      <w:t>6</w:t>
    </w:r>
    <w:r>
      <w:rPr>
        <w:sz w:val="24"/>
      </w:rPr>
      <w:fldChar w:fldCharType="end"/>
    </w:r>
  </w:p>
  <w:p w14:paraId="33388EA9" w14:textId="77777777" w:rsidR="001D7834" w:rsidRDefault="001D78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14F9" w14:textId="77777777" w:rsidR="001D7834" w:rsidRDefault="001D7834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1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MB</w:t>
    </w:r>
    <w:r>
      <w:rPr>
        <w:rStyle w:val="Seitenzahl"/>
        <w:sz w:val="16"/>
        <w:szCs w:val="24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szCs w:val="24"/>
          </w:rPr>
          <w:t>China</w:t>
        </w:r>
      </w:smartTag>
    </w:smartTag>
    <w:r>
      <w:rPr>
        <w:rStyle w:val="Seitenzahl"/>
        <w:sz w:val="16"/>
        <w:szCs w:val="24"/>
      </w:rPr>
      <w:t>)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**</w:t>
    </w:r>
    <w:r>
      <w:rPr>
        <w:rStyle w:val="Seitenzahl"/>
        <w:sz w:val="16"/>
        <w:szCs w:val="24"/>
      </w:rPr>
      <w:t xml:space="preserve"> = ISO/CS editing unit</w:t>
    </w:r>
  </w:p>
  <w:p w14:paraId="3356617C" w14:textId="77777777" w:rsidR="001D7834" w:rsidRDefault="001D7834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2</w:t>
    </w:r>
    <w:r>
      <w:rPr>
        <w:rStyle w:val="Seitenzahl"/>
        <w:b/>
        <w:sz w:val="16"/>
        <w:szCs w:val="24"/>
      </w:rPr>
      <w:tab/>
      <w:t>Type of comment</w:t>
    </w:r>
    <w:r>
      <w:rPr>
        <w:rStyle w:val="Seitenzahl"/>
        <w:sz w:val="16"/>
        <w:szCs w:val="24"/>
      </w:rPr>
      <w:t>:</w:t>
    </w:r>
    <w:r>
      <w:rPr>
        <w:rStyle w:val="Seitenzahl"/>
        <w:sz w:val="16"/>
        <w:szCs w:val="24"/>
      </w:rPr>
      <w:tab/>
      <w:t>ge = general</w:t>
    </w:r>
    <w:r>
      <w:rPr>
        <w:rStyle w:val="Seitenzahl"/>
        <w:sz w:val="16"/>
        <w:szCs w:val="24"/>
      </w:rPr>
      <w:tab/>
      <w:t xml:space="preserve">te = technical </w:t>
    </w:r>
    <w:r>
      <w:rPr>
        <w:rStyle w:val="Seitenzahl"/>
        <w:sz w:val="16"/>
        <w:szCs w:val="24"/>
      </w:rPr>
      <w:tab/>
      <w:t xml:space="preserve">ed = editorial </w:t>
    </w:r>
  </w:p>
  <w:p w14:paraId="13E6A166" w14:textId="77777777" w:rsidR="001D7834" w:rsidRDefault="001D7834">
    <w:pPr>
      <w:pStyle w:val="Fuzeile"/>
      <w:tabs>
        <w:tab w:val="left" w:pos="284"/>
      </w:tabs>
      <w:spacing w:before="20" w:after="20"/>
      <w:rPr>
        <w:rStyle w:val="Seitenzahl"/>
        <w:sz w:val="16"/>
        <w:szCs w:val="24"/>
      </w:rPr>
    </w:pPr>
    <w:r>
      <w:rPr>
        <w:rStyle w:val="Seitenzahl"/>
        <w:b/>
        <w:sz w:val="16"/>
        <w:szCs w:val="24"/>
      </w:rPr>
      <w:t>NB</w:t>
    </w:r>
    <w:r>
      <w:rPr>
        <w:rStyle w:val="Seitenzahl"/>
        <w:sz w:val="16"/>
        <w:szCs w:val="24"/>
      </w:rPr>
      <w:tab/>
      <w:t>Columns 1, 2, 4, 5 are compulsory.</w:t>
    </w:r>
  </w:p>
  <w:p w14:paraId="11CA873F" w14:textId="5F2E1CBE" w:rsidR="001D7834" w:rsidRDefault="001D7834">
    <w:pPr>
      <w:pStyle w:val="Fuzeile"/>
      <w:jc w:val="right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 xml:space="preserve">page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PAGE </w:instrText>
    </w:r>
    <w:r>
      <w:rPr>
        <w:rStyle w:val="Seitenzahl"/>
        <w:sz w:val="16"/>
        <w:szCs w:val="24"/>
      </w:rPr>
      <w:fldChar w:fldCharType="separate"/>
    </w:r>
    <w:r>
      <w:rPr>
        <w:rStyle w:val="Seitenzahl"/>
        <w:sz w:val="16"/>
        <w:szCs w:val="24"/>
      </w:rPr>
      <w:t>11</w:t>
    </w:r>
    <w:r>
      <w:rPr>
        <w:rStyle w:val="Seitenzahl"/>
        <w:sz w:val="16"/>
        <w:szCs w:val="24"/>
      </w:rPr>
      <w:fldChar w:fldCharType="end"/>
    </w:r>
    <w:r>
      <w:rPr>
        <w:rStyle w:val="Seitenzahl"/>
        <w:sz w:val="16"/>
        <w:szCs w:val="24"/>
      </w:rPr>
      <w:t xml:space="preserve"> of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NUMPAGES </w:instrText>
    </w:r>
    <w:r>
      <w:rPr>
        <w:rStyle w:val="Seitenzahl"/>
        <w:sz w:val="16"/>
        <w:szCs w:val="24"/>
      </w:rPr>
      <w:fldChar w:fldCharType="separate"/>
    </w:r>
    <w:r w:rsidR="006D2FA0">
      <w:rPr>
        <w:rStyle w:val="Seitenzahl"/>
        <w:sz w:val="16"/>
        <w:szCs w:val="24"/>
      </w:rPr>
      <w:t>9</w:t>
    </w:r>
    <w:r>
      <w:rPr>
        <w:rStyle w:val="Seitenzahl"/>
        <w:sz w:val="16"/>
        <w:szCs w:val="24"/>
      </w:rPr>
      <w:fldChar w:fldCharType="end"/>
    </w:r>
    <w:bookmarkStart w:id="9" w:name="Text1"/>
  </w:p>
  <w:p w14:paraId="21B3306A" w14:textId="77777777" w:rsidR="001D7834" w:rsidRDefault="001D7834">
    <w:pPr>
      <w:pStyle w:val="Fuzeile"/>
      <w:rPr>
        <w:sz w:val="14"/>
        <w:szCs w:val="24"/>
      </w:rPr>
    </w:pPr>
    <w:r>
      <w:rPr>
        <w:rStyle w:val="Seitenzahl"/>
        <w:sz w:val="16"/>
        <w:szCs w:val="24"/>
      </w:rPr>
      <w:t>FORM 13B (ISO) version 2001-09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4251" w14:textId="77777777" w:rsidR="00371391" w:rsidRDefault="0037139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9D6497B" w14:textId="77777777" w:rsidR="00371391" w:rsidRDefault="0037139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F5A7" w14:textId="0BBE225F" w:rsidR="001D7834" w:rsidRPr="00BC4470" w:rsidRDefault="001D7834" w:rsidP="00BC4470">
    <w:pPr>
      <w:jc w:val="center"/>
      <w:rPr>
        <w:b/>
        <w:sz w:val="24"/>
        <w:szCs w:val="24"/>
      </w:rPr>
    </w:pPr>
    <w:r>
      <w:rPr>
        <w:b/>
        <w:sz w:val="24"/>
        <w:szCs w:val="24"/>
        <w:lang w:val="fr-CH"/>
      </w:rPr>
      <w:t xml:space="preserve">Modification de </w:t>
    </w:r>
    <w:r w:rsidRPr="00BC4470">
      <w:rPr>
        <w:b/>
        <w:sz w:val="24"/>
        <w:szCs w:val="24"/>
        <w:lang w:val="fr-CH"/>
      </w:rPr>
      <w:t>la loi fédérale sur l’assurance-maladie</w:t>
    </w:r>
    <w:r w:rsidR="00381BEB">
      <w:rPr>
        <w:b/>
        <w:sz w:val="24"/>
        <w:szCs w:val="24"/>
        <w:lang w:val="fr-CH"/>
      </w:rPr>
      <w:t xml:space="preserve"> – </w:t>
    </w:r>
    <w:r w:rsidR="00BC4470" w:rsidRPr="00381BEB">
      <w:rPr>
        <w:b/>
        <w:sz w:val="24"/>
        <w:szCs w:val="24"/>
        <w:lang w:val="fr-CH"/>
      </w:rPr>
      <w:t xml:space="preserve">16.419 n Iv.pa. Humbel. Dispositifs médicaux figurant sur la liste des moyens et appareils. </w:t>
    </w:r>
    <w:r w:rsidR="00BC4470" w:rsidRPr="00BC4470">
      <w:rPr>
        <w:b/>
        <w:sz w:val="24"/>
        <w:szCs w:val="24"/>
      </w:rPr>
      <w:t>Instaurer la concurrence sur les prix</w:t>
    </w:r>
    <w:r w:rsidR="00BC4470">
      <w:rPr>
        <w:b/>
        <w:sz w:val="24"/>
        <w:szCs w:val="24"/>
      </w:rPr>
      <w:t xml:space="preserve"> :</w:t>
    </w:r>
    <w:r>
      <w:rPr>
        <w:b/>
        <w:sz w:val="24"/>
        <w:szCs w:val="24"/>
        <w:lang w:val="fr-CH"/>
      </w:rPr>
      <w:t xml:space="preserve"> procédure de consultation</w:t>
    </w:r>
  </w:p>
  <w:p w14:paraId="08C3D9F1" w14:textId="77777777" w:rsidR="001D7834" w:rsidRDefault="001D7834">
    <w:pPr>
      <w:pStyle w:val="Kopfzeile"/>
      <w:rPr>
        <w:szCs w:val="24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D7834" w14:paraId="3F0C9D9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52CCCF" w14:textId="77777777" w:rsidR="001D7834" w:rsidRDefault="001D7834">
          <w:pPr>
            <w:pStyle w:val="ISOComments"/>
            <w:spacing w:before="60" w:after="60"/>
            <w:rPr>
              <w:szCs w:val="24"/>
            </w:rPr>
          </w:pPr>
          <w:r>
            <w:rPr>
              <w:rStyle w:val="MTEquationSection"/>
              <w:b/>
              <w:sz w:val="22"/>
              <w:szCs w:val="24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bottom w:val="single" w:sz="6" w:space="0" w:color="auto"/>
          </w:tcBorders>
        </w:tcPr>
        <w:p w14:paraId="5F87DE57" w14:textId="77777777" w:rsidR="001D7834" w:rsidRDefault="001D7834">
          <w:pPr>
            <w:pStyle w:val="ISOChange"/>
            <w:spacing w:before="60" w:after="60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A6991D5" w14:textId="77777777" w:rsidR="001D7834" w:rsidRDefault="001D7834">
          <w:pPr>
            <w:pStyle w:val="ISOSecretObservations"/>
            <w:spacing w:before="60" w:after="60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Document:</w:t>
          </w:r>
          <w:r>
            <w:rPr>
              <w:b/>
              <w:szCs w:val="24"/>
              <w:lang w:val="fr-FR"/>
            </w:rPr>
            <w:t xml:space="preserve"> </w:t>
          </w:r>
          <w:r>
            <w:rPr>
              <w:b/>
              <w:sz w:val="20"/>
              <w:szCs w:val="24"/>
              <w:lang w:val="fr-FR"/>
            </w:rPr>
            <w:t>ISO/</w:t>
          </w:r>
        </w:p>
      </w:tc>
    </w:tr>
  </w:tbl>
  <w:p w14:paraId="6206F549" w14:textId="77777777" w:rsidR="001D7834" w:rsidRDefault="001D7834">
    <w:pPr>
      <w:pStyle w:val="Kopfzeile"/>
      <w:rPr>
        <w:szCs w:val="24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D7834" w14:paraId="30449CE1" w14:textId="77777777">
      <w:trPr>
        <w:cantSplit/>
        <w:jc w:val="center"/>
      </w:trPr>
      <w:tc>
        <w:tcPr>
          <w:tcW w:w="539" w:type="dxa"/>
        </w:tcPr>
        <w:p w14:paraId="3FFCD147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1</w:t>
          </w:r>
        </w:p>
      </w:tc>
      <w:tc>
        <w:tcPr>
          <w:tcW w:w="1814" w:type="dxa"/>
        </w:tcPr>
        <w:p w14:paraId="60F56FE0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2</w:t>
          </w:r>
        </w:p>
      </w:tc>
      <w:tc>
        <w:tcPr>
          <w:tcW w:w="1134" w:type="dxa"/>
        </w:tcPr>
        <w:p w14:paraId="42D1D179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3</w:t>
          </w:r>
        </w:p>
      </w:tc>
      <w:tc>
        <w:tcPr>
          <w:tcW w:w="709" w:type="dxa"/>
        </w:tcPr>
        <w:p w14:paraId="065DD46B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4</w:t>
          </w:r>
        </w:p>
      </w:tc>
      <w:tc>
        <w:tcPr>
          <w:tcW w:w="4394" w:type="dxa"/>
        </w:tcPr>
        <w:p w14:paraId="58AACEF5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5</w:t>
          </w:r>
        </w:p>
      </w:tc>
      <w:tc>
        <w:tcPr>
          <w:tcW w:w="3828" w:type="dxa"/>
        </w:tcPr>
        <w:p w14:paraId="2BD26EC9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6</w:t>
          </w:r>
        </w:p>
      </w:tc>
      <w:tc>
        <w:tcPr>
          <w:tcW w:w="3459" w:type="dxa"/>
        </w:tcPr>
        <w:p w14:paraId="42F0F06F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7</w:t>
          </w:r>
        </w:p>
      </w:tc>
    </w:tr>
    <w:tr w:rsidR="001D7834" w:rsidRPr="00AE6B74" w14:paraId="1DA10FBC" w14:textId="77777777">
      <w:trPr>
        <w:cantSplit/>
        <w:jc w:val="center"/>
      </w:trPr>
      <w:tc>
        <w:tcPr>
          <w:tcW w:w="539" w:type="dxa"/>
        </w:tcPr>
        <w:p w14:paraId="53433350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MB</w:t>
          </w:r>
          <w:r>
            <w:rPr>
              <w:b/>
              <w:position w:val="6"/>
              <w:sz w:val="12"/>
              <w:szCs w:val="24"/>
            </w:rPr>
            <w:t>1</w:t>
          </w:r>
          <w:r>
            <w:rPr>
              <w:b/>
              <w:sz w:val="16"/>
              <w:szCs w:val="24"/>
            </w:rPr>
            <w:br/>
          </w:r>
        </w:p>
      </w:tc>
      <w:tc>
        <w:tcPr>
          <w:tcW w:w="1814" w:type="dxa"/>
        </w:tcPr>
        <w:p w14:paraId="54145A27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Claus</w:t>
          </w:r>
          <w:r>
            <w:rPr>
              <w:b/>
              <w:spacing w:val="20"/>
              <w:sz w:val="16"/>
              <w:szCs w:val="24"/>
            </w:rPr>
            <w:t>e/</w:t>
          </w:r>
          <w:r>
            <w:rPr>
              <w:b/>
              <w:sz w:val="16"/>
              <w:szCs w:val="24"/>
            </w:rPr>
            <w:br/>
            <w:t>Subclause/</w:t>
          </w:r>
          <w:r>
            <w:rPr>
              <w:b/>
              <w:sz w:val="16"/>
              <w:szCs w:val="24"/>
            </w:rPr>
            <w:br/>
            <w:t>Annex/Figure/Table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3.1, Table 2)</w:t>
          </w:r>
        </w:p>
      </w:tc>
      <w:tc>
        <w:tcPr>
          <w:tcW w:w="1134" w:type="dxa"/>
        </w:tcPr>
        <w:p w14:paraId="2BD37F0F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Paragraph/</w:t>
          </w:r>
          <w:r>
            <w:rPr>
              <w:b/>
              <w:sz w:val="16"/>
              <w:szCs w:val="24"/>
            </w:rPr>
            <w:br/>
            <w:t>List item/</w:t>
          </w:r>
          <w:r>
            <w:rPr>
              <w:b/>
              <w:sz w:val="16"/>
              <w:szCs w:val="24"/>
            </w:rPr>
            <w:br/>
            <w:t>Note/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Note 2)</w:t>
          </w:r>
        </w:p>
      </w:tc>
      <w:tc>
        <w:tcPr>
          <w:tcW w:w="709" w:type="dxa"/>
        </w:tcPr>
        <w:p w14:paraId="6BBE23B6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Type of com-ment</w:t>
          </w:r>
          <w:r>
            <w:rPr>
              <w:b/>
              <w:position w:val="6"/>
              <w:sz w:val="12"/>
              <w:szCs w:val="24"/>
            </w:rPr>
            <w:t>2</w:t>
          </w:r>
        </w:p>
      </w:tc>
      <w:tc>
        <w:tcPr>
          <w:tcW w:w="4394" w:type="dxa"/>
        </w:tcPr>
        <w:p w14:paraId="786CDEF8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Comment (justification for change)</w:t>
          </w:r>
        </w:p>
      </w:tc>
      <w:tc>
        <w:tcPr>
          <w:tcW w:w="3828" w:type="dxa"/>
        </w:tcPr>
        <w:p w14:paraId="03B2D8FE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Proposed change</w:t>
          </w:r>
        </w:p>
      </w:tc>
      <w:tc>
        <w:tcPr>
          <w:tcW w:w="3459" w:type="dxa"/>
        </w:tcPr>
        <w:p w14:paraId="7F3B365A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>Secretariat observations</w:t>
          </w:r>
          <w:r>
            <w:rPr>
              <w:b/>
              <w:sz w:val="16"/>
              <w:szCs w:val="24"/>
              <w:lang w:val="en-US"/>
            </w:rPr>
            <w:br/>
          </w:r>
          <w:r>
            <w:rPr>
              <w:sz w:val="16"/>
              <w:szCs w:val="24"/>
              <w:lang w:val="en-US"/>
            </w:rPr>
            <w:t>on each comment submitted</w:t>
          </w:r>
        </w:p>
      </w:tc>
    </w:tr>
  </w:tbl>
  <w:p w14:paraId="46E56EA5" w14:textId="77777777" w:rsidR="001D7834" w:rsidRDefault="001D7834">
    <w:pPr>
      <w:pStyle w:val="Kopfzeile"/>
      <w:rPr>
        <w:sz w:val="2"/>
        <w:szCs w:val="24"/>
      </w:rPr>
    </w:pPr>
  </w:p>
  <w:p w14:paraId="6AD2977D" w14:textId="77777777" w:rsidR="001D7834" w:rsidRDefault="001D7834">
    <w:pPr>
      <w:pStyle w:val="Kopfzeile"/>
      <w:rPr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Aufzhlungszeich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berschrif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pStyle w:val="Aufzhlungszeichen2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26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16"/>
  </w:num>
  <w:num w:numId="27">
    <w:abstractNumId w:val="19"/>
  </w:num>
  <w:num w:numId="28">
    <w:abstractNumId w:val="22"/>
  </w:num>
  <w:num w:numId="29">
    <w:abstractNumId w:val="11"/>
  </w:num>
  <w:num w:numId="30">
    <w:abstractNumId w:val="24"/>
  </w:num>
  <w:num w:numId="31">
    <w:abstractNumId w:val="8"/>
  </w:num>
  <w:num w:numId="32">
    <w:abstractNumId w:val="8"/>
  </w:num>
  <w:num w:numId="33">
    <w:abstractNumId w:val="3"/>
  </w:num>
  <w:num w:numId="34">
    <w:abstractNumId w:val="3"/>
  </w:num>
  <w:num w:numId="35">
    <w:abstractNumId w:val="2"/>
  </w:num>
  <w:num w:numId="36">
    <w:abstractNumId w:val="2"/>
  </w:num>
  <w:num w:numId="37">
    <w:abstractNumId w:val="1"/>
  </w:num>
  <w:num w:numId="38">
    <w:abstractNumId w:val="1"/>
  </w:num>
  <w:num w:numId="39">
    <w:abstractNumId w:val="0"/>
  </w:num>
  <w:num w:numId="40">
    <w:abstractNumId w:val="0"/>
  </w:num>
  <w:num w:numId="41">
    <w:abstractNumId w:val="14"/>
  </w:num>
  <w:num w:numId="42">
    <w:abstractNumId w:val="14"/>
  </w:num>
  <w:num w:numId="43">
    <w:abstractNumId w:val="14"/>
  </w:num>
  <w:num w:numId="44">
    <w:abstractNumId w:val="21"/>
  </w:num>
  <w:num w:numId="45">
    <w:abstractNumId w:val="20"/>
  </w:num>
  <w:num w:numId="46">
    <w:abstractNumId w:val="18"/>
  </w:num>
  <w:num w:numId="47">
    <w:abstractNumId w:val="1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5AB"/>
    <w:rsid w:val="000A62DB"/>
    <w:rsid w:val="000F20D4"/>
    <w:rsid w:val="001D7834"/>
    <w:rsid w:val="001D7C10"/>
    <w:rsid w:val="002758F8"/>
    <w:rsid w:val="00371391"/>
    <w:rsid w:val="00381BEB"/>
    <w:rsid w:val="003B57F9"/>
    <w:rsid w:val="003F5F50"/>
    <w:rsid w:val="004035AB"/>
    <w:rsid w:val="0040374A"/>
    <w:rsid w:val="00483D3F"/>
    <w:rsid w:val="00571F13"/>
    <w:rsid w:val="005B67AA"/>
    <w:rsid w:val="006403AB"/>
    <w:rsid w:val="006A09D9"/>
    <w:rsid w:val="006C5AA0"/>
    <w:rsid w:val="006D2FA0"/>
    <w:rsid w:val="007D513A"/>
    <w:rsid w:val="008B322C"/>
    <w:rsid w:val="00972C73"/>
    <w:rsid w:val="00A33464"/>
    <w:rsid w:val="00AE23F5"/>
    <w:rsid w:val="00AE6B74"/>
    <w:rsid w:val="00B911AD"/>
    <w:rsid w:val="00BA46B2"/>
    <w:rsid w:val="00BB26F7"/>
    <w:rsid w:val="00BC4470"/>
    <w:rsid w:val="00D2007D"/>
    <w:rsid w:val="00DC573A"/>
    <w:rsid w:val="00DC5CE4"/>
    <w:rsid w:val="00DE15D3"/>
    <w:rsid w:val="00E15E20"/>
    <w:rsid w:val="00E806E8"/>
    <w:rsid w:val="00EC11E0"/>
    <w:rsid w:val="00EE62DF"/>
    <w:rsid w:val="00FB1BBA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5601"/>
    <o:shapelayout v:ext="edit">
      <o:idmap v:ext="edit" data="1"/>
    </o:shapelayout>
  </w:shapeDefaults>
  <w:decimalSymbol w:val="."/>
  <w:listSeparator w:val=";"/>
  <w14:docId w14:val="6A9B0BA8"/>
  <w15:chartTrackingRefBased/>
  <w15:docId w15:val="{1679FC17-5C88-4040-805E-032BDA90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napToGrid w:val="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tabs>
        <w:tab w:val="clear" w:pos="360"/>
        <w:tab w:val="num" w:pos="851"/>
      </w:tabs>
      <w:ind w:left="851" w:hanging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tabs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2"/>
      </w:numPr>
    </w:pPr>
  </w:style>
  <w:style w:type="paragraph" w:styleId="Aufzhlungszeichen2">
    <w:name w:val="List Bullet 2"/>
    <w:basedOn w:val="Aufzhlungszeichen"/>
    <w:pPr>
      <w:numPr>
        <w:numId w:val="4"/>
      </w:numPr>
      <w:tabs>
        <w:tab w:val="num" w:pos="850"/>
      </w:tabs>
      <w:ind w:left="850"/>
    </w:pPr>
  </w:style>
  <w:style w:type="paragraph" w:styleId="Aufzhlungszeichen3">
    <w:name w:val="List Bullet 3"/>
    <w:basedOn w:val="Standard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8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0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  <w:lang w:val="en-US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  <w:lang w:val="en-US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1"/>
      </w:numPr>
    </w:pPr>
  </w:style>
  <w:style w:type="paragraph" w:styleId="Liste2">
    <w:name w:val="List 2"/>
    <w:basedOn w:val="Standard"/>
    <w:pPr>
      <w:numPr>
        <w:numId w:val="22"/>
      </w:numPr>
    </w:pPr>
  </w:style>
  <w:style w:type="paragraph" w:styleId="Liste3">
    <w:name w:val="List 3"/>
    <w:basedOn w:val="Standard"/>
    <w:pPr>
      <w:numPr>
        <w:numId w:val="23"/>
      </w:numPr>
    </w:pPr>
  </w:style>
  <w:style w:type="paragraph" w:styleId="Liste4">
    <w:name w:val="List 4"/>
    <w:basedOn w:val="Standard"/>
    <w:pPr>
      <w:numPr>
        <w:numId w:val="24"/>
      </w:numPr>
    </w:pPr>
  </w:style>
  <w:style w:type="paragraph" w:styleId="Liste5">
    <w:name w:val="List 5"/>
    <w:basedOn w:val="Standard"/>
    <w:pPr>
      <w:numPr>
        <w:numId w:val="25"/>
      </w:numPr>
    </w:pPr>
  </w:style>
  <w:style w:type="paragraph" w:styleId="Listenfortsetzung">
    <w:name w:val="List Continue"/>
    <w:basedOn w:val="Standard"/>
    <w:pPr>
      <w:numPr>
        <w:numId w:val="26"/>
      </w:numPr>
    </w:pPr>
  </w:style>
  <w:style w:type="paragraph" w:styleId="Listenfortsetzung2">
    <w:name w:val="List Continue 2"/>
    <w:basedOn w:val="Standard"/>
    <w:pPr>
      <w:numPr>
        <w:numId w:val="27"/>
      </w:numPr>
    </w:pPr>
  </w:style>
  <w:style w:type="paragraph" w:styleId="Listenfortsetzung3">
    <w:name w:val="List Continue 3"/>
    <w:basedOn w:val="Standard"/>
    <w:pPr>
      <w:numPr>
        <w:numId w:val="28"/>
      </w:numPr>
    </w:pPr>
  </w:style>
  <w:style w:type="paragraph" w:styleId="Listenfortsetzung4">
    <w:name w:val="List Continue 4"/>
    <w:basedOn w:val="Standard"/>
    <w:pPr>
      <w:numPr>
        <w:numId w:val="29"/>
      </w:numPr>
    </w:pPr>
  </w:style>
  <w:style w:type="paragraph" w:styleId="Listenfortsetzung5">
    <w:name w:val="List Continue 5"/>
    <w:basedOn w:val="Standard"/>
    <w:pPr>
      <w:numPr>
        <w:numId w:val="30"/>
      </w:numPr>
    </w:pPr>
  </w:style>
  <w:style w:type="paragraph" w:styleId="Listennummer">
    <w:name w:val="List Number"/>
    <w:basedOn w:val="Standard"/>
    <w:pPr>
      <w:tabs>
        <w:tab w:val="num" w:pos="425"/>
        <w:tab w:val="num" w:pos="851"/>
      </w:tabs>
      <w:ind w:left="425" w:hanging="425"/>
    </w:pPr>
  </w:style>
  <w:style w:type="paragraph" w:styleId="Listennummer2">
    <w:name w:val="List Number 2"/>
    <w:basedOn w:val="Standard"/>
    <w:pPr>
      <w:tabs>
        <w:tab w:val="num" w:pos="851"/>
        <w:tab w:val="num" w:pos="1701"/>
      </w:tabs>
      <w:ind w:left="851" w:hanging="426"/>
    </w:pPr>
  </w:style>
  <w:style w:type="paragraph" w:styleId="Listennummer3">
    <w:name w:val="List Number 3"/>
    <w:basedOn w:val="Standard"/>
    <w:pPr>
      <w:tabs>
        <w:tab w:val="num" w:pos="425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tabs>
        <w:tab w:val="num" w:pos="1276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 w:cs="Times New Roman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rPr>
      <w:rFonts w:cs="Times New Roman"/>
    </w:r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imes New Roman" w:hAnsi="Times New Roman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snapToGrid w:val="0"/>
      <w:lang w:eastAsia="en-US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45"/>
      </w:numPr>
    </w:pPr>
  </w:style>
  <w:style w:type="paragraph" w:customStyle="1" w:styleId="ListPunkt">
    <w:name w:val="List_Punkt"/>
    <w:basedOn w:val="Standard"/>
    <w:pPr>
      <w:numPr>
        <w:numId w:val="44"/>
      </w:numPr>
    </w:pPr>
  </w:style>
  <w:style w:type="paragraph" w:customStyle="1" w:styleId="ListNum">
    <w:name w:val="List_Num"/>
    <w:basedOn w:val="Standard"/>
    <w:pPr>
      <w:numPr>
        <w:numId w:val="46"/>
      </w:numPr>
    </w:pPr>
  </w:style>
  <w:style w:type="paragraph" w:customStyle="1" w:styleId="ListAlpha">
    <w:name w:val="List_Alpha"/>
    <w:basedOn w:val="Standard"/>
    <w:pPr>
      <w:numPr>
        <w:numId w:val="4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rPr>
      <w:snapToGrid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/>
    </w:rPr>
  </w:style>
  <w:style w:type="character" w:customStyle="1" w:styleId="MTEquationSection">
    <w:name w:val="MTEquationSection"/>
    <w:rPr>
      <w:rFonts w:cs="Times New Roman"/>
      <w:color w:val="FF0000"/>
      <w:sz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berschrift1Zchn">
    <w:name w:val="Überschrift 1 Zchn"/>
    <w:link w:val="berschrift1"/>
    <w:rPr>
      <w:rFonts w:ascii="Univers 45 Light" w:hAnsi="Univers 45 Light"/>
      <w:b/>
      <w:snapToGrid w:val="0"/>
      <w:kern w:val="32"/>
      <w:sz w:val="28"/>
      <w:lang w:eastAsia="en-US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napToGrid w:val="0"/>
      <w:sz w:val="12"/>
      <w:lang w:val="en-US" w:eastAsia="en-US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tarife-grundlagen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95A1B797BCAF4D8A8F81ECC58A8C89" ma:contentTypeVersion="3" ma:contentTypeDescription="Create a new document." ma:contentTypeScope="" ma:versionID="cc7d70e7ce2609df9ba3f4c17041fe01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entyp xmlns="7f707e96-1f10-4a6c-ae52-3ad34ac89802">Unterlagen der Bundesverwaltung--Documents émanant de l'admin. fédérale</Dokumententyp>
    <Aktenzeichen xmlns="7f707e96-1f10-4a6c-ae52-3ad34ac89802">101-04/16.411s/SGK--CSSS</Aktenzeichen>
    <Teildossier xmlns="7f707e96-1f10-4a6c-ae52-3ad34ac89802">Vernehmlassung -- Procédure de consultation</Teildossier>
    <e-parl xmlns="7f707e96-1f10-4a6c-ae52-3ad34ac89802">false</e-parl>
    <Autor xmlns="7f707e96-1f10-4a6c-ae52-3ad34ac89802">BAG</Autor>
    <Dokumentendatum xmlns="7f707e96-1f10-4a6c-ae52-3ad34ac89802">2019-09-10T22:00:00+00:00</Dokumentendatum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2846D-A559-48DC-9A65-8C998333E2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C208C-43D6-4F95-B9C8-02F7D2307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2CEDB-B12F-4C35-8A12-C6555437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38F88-B459-4A8C-B186-160039EF3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f707e96-1f10-4a6c-ae52-3ad34ac8980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8B802A1-6794-4C54-A1CE-AA14848F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1163</Words>
  <Characters>7332</Characters>
  <Application>Microsoft Office Word</Application>
  <DocSecurity>0</DocSecurity>
  <Lines>61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Vernehmlassung Antwortformular</vt:lpstr>
      <vt:lpstr>Entwurf Lebensmittelgesetz</vt:lpstr>
    </vt:vector>
  </TitlesOfParts>
  <Company>IDZ-EDI</Company>
  <LinksUpToDate>false</LinksUpToDate>
  <CharactersWithSpaces>8479</CharactersWithSpaces>
  <SharedDoc>false</SharedDoc>
  <HLinks>
    <vt:vector size="36" baseType="variant">
      <vt:variant>
        <vt:i4>2031665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_Toc477867406</vt:lpwstr>
      </vt:variant>
      <vt:variant>
        <vt:i4>2031665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_Toc477867405</vt:lpwstr>
      </vt:variant>
      <vt:variant>
        <vt:i4>2031665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_Toc477867404</vt:lpwstr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_Toc477867403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(für VL)</dc:title>
  <dc:subject/>
  <dc:creator>Mark Stauber</dc:creator>
  <cp:keywords/>
  <dc:description/>
  <cp:lastModifiedBy>Lanz Simon PARL EXT</cp:lastModifiedBy>
  <cp:revision>22</cp:revision>
  <cp:lastPrinted>2019-09-11T12:38:00Z</cp:lastPrinted>
  <dcterms:created xsi:type="dcterms:W3CDTF">2018-11-07T14:34:00Z</dcterms:created>
  <dcterms:modified xsi:type="dcterms:W3CDTF">2019-09-11T12:42:00Z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0x010100F71585DFDA751D469ADC5A68BF7DD0BA01001695A1B797BCAF4D8A8F81ECC58A8C89</vt:lpwstr>
  </property>
</Properties>
</file>