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62FFE" w14:textId="77777777" w:rsidR="00110F8D" w:rsidRPr="00110F8D" w:rsidRDefault="00C93F5A" w:rsidP="00110F8D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val="it-CH" w:eastAsia="de-CH"/>
        </w:rPr>
      </w:pPr>
      <w:r w:rsidRPr="00110F8D">
        <w:rPr>
          <w:rFonts w:cs="Arial"/>
          <w:b/>
          <w:bCs/>
          <w:color w:val="000000"/>
          <w:sz w:val="28"/>
          <w:szCs w:val="28"/>
          <w:lang w:val="it-CH" w:eastAsia="de-CH"/>
        </w:rPr>
        <w:t xml:space="preserve">15.057 </w:t>
      </w:r>
      <w:r w:rsidR="00110F8D" w:rsidRPr="00110F8D">
        <w:rPr>
          <w:rFonts w:cs="Arial"/>
          <w:b/>
          <w:bCs/>
          <w:color w:val="000000"/>
          <w:sz w:val="28"/>
          <w:szCs w:val="28"/>
          <w:lang w:val="it-CH" w:eastAsia="de-CH"/>
        </w:rPr>
        <w:t>Decreto federale concernente l’iscrizione del segreto bancario nella Costituzione federale (controprogetto diretto all’iniziativa popolare «Sì alla protezione della sfera privata»)</w:t>
      </w:r>
    </w:p>
    <w:p w14:paraId="7A9BA48A" w14:textId="77777777" w:rsidR="00683653" w:rsidRPr="00074654" w:rsidRDefault="00683653" w:rsidP="001F33CE">
      <w:pPr>
        <w:autoSpaceDE w:val="0"/>
        <w:autoSpaceDN w:val="0"/>
        <w:adjustRightInd w:val="0"/>
        <w:ind w:left="993" w:hanging="991"/>
        <w:rPr>
          <w:rFonts w:cs="Arial"/>
          <w:b/>
          <w:bCs/>
          <w:color w:val="000000"/>
          <w:sz w:val="28"/>
          <w:szCs w:val="28"/>
          <w:highlight w:val="yellow"/>
          <w:lang w:eastAsia="de-CH"/>
        </w:rPr>
      </w:pPr>
    </w:p>
    <w:p w14:paraId="41AA382B" w14:textId="33F1E3D3" w:rsidR="00C56023" w:rsidRPr="000E0F93" w:rsidRDefault="00110F8D" w:rsidP="00110F8D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val="it-CH" w:eastAsia="de-CH"/>
        </w:rPr>
      </w:pPr>
      <w:r>
        <w:rPr>
          <w:rFonts w:cs="Arial"/>
          <w:b/>
          <w:bCs/>
          <w:color w:val="000000"/>
          <w:sz w:val="28"/>
          <w:szCs w:val="28"/>
          <w:lang w:val="it-CH" w:eastAsia="de-CH"/>
        </w:rPr>
        <w:t>Procedura di c</w:t>
      </w:r>
      <w:r w:rsidR="00C56023" w:rsidRPr="000E0F93">
        <w:rPr>
          <w:rFonts w:cs="Arial"/>
          <w:b/>
          <w:bCs/>
          <w:color w:val="000000"/>
          <w:sz w:val="28"/>
          <w:szCs w:val="28"/>
          <w:lang w:val="it-CH" w:eastAsia="de-CH"/>
        </w:rPr>
        <w:t>onsultazione sul controprogetto diretto</w:t>
      </w:r>
    </w:p>
    <w:p w14:paraId="3A39B31F" w14:textId="77777777" w:rsidR="00C56023" w:rsidRPr="000E0F93" w:rsidRDefault="00C56023" w:rsidP="00110F8D">
      <w:pPr>
        <w:rPr>
          <w:b/>
          <w:sz w:val="28"/>
          <w:szCs w:val="28"/>
          <w:lang w:val="it-CH"/>
        </w:rPr>
      </w:pPr>
      <w:r w:rsidRPr="000E0F93">
        <w:rPr>
          <w:b/>
          <w:sz w:val="28"/>
          <w:szCs w:val="28"/>
          <w:lang w:val="it-CH"/>
        </w:rPr>
        <w:t>Questionario</w:t>
      </w:r>
    </w:p>
    <w:p w14:paraId="30106A7B" w14:textId="77777777" w:rsidR="001468A0" w:rsidRPr="00683653" w:rsidRDefault="001468A0">
      <w:pPr>
        <w:jc w:val="center"/>
        <w:rPr>
          <w:b/>
          <w:sz w:val="28"/>
          <w:szCs w:val="28"/>
        </w:rPr>
      </w:pPr>
    </w:p>
    <w:p w14:paraId="0867E9FB" w14:textId="77777777" w:rsidR="001468A0" w:rsidRPr="00683653" w:rsidRDefault="001468A0">
      <w:pPr>
        <w:jc w:val="center"/>
        <w:rPr>
          <w:b/>
        </w:rPr>
      </w:pPr>
    </w:p>
    <w:p w14:paraId="1587F284" w14:textId="77777777" w:rsidR="001468A0" w:rsidRPr="00683653" w:rsidRDefault="001468A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C56023" w14:paraId="74BF6599" w14:textId="77777777" w:rsidTr="001F33CE">
        <w:trPr>
          <w:trHeight w:val="737"/>
        </w:trPr>
        <w:tc>
          <w:tcPr>
            <w:tcW w:w="1242" w:type="dxa"/>
          </w:tcPr>
          <w:p w14:paraId="1B6F7701" w14:textId="77777777" w:rsidR="001468A0" w:rsidRPr="00C93F5A" w:rsidRDefault="009144C5" w:rsidP="001F33CE">
            <w:pPr>
              <w:spacing w:before="120" w:after="120"/>
              <w:rPr>
                <w:sz w:val="20"/>
                <w:lang w:val="fr-CH"/>
              </w:rPr>
            </w:pPr>
            <w:r w:rsidRPr="00C93F5A">
              <w:rPr>
                <w:sz w:val="20"/>
                <w:lang w:val="fr-CH"/>
              </w:rPr>
              <w:t>1.</w:t>
            </w:r>
          </w:p>
        </w:tc>
        <w:tc>
          <w:tcPr>
            <w:tcW w:w="8222" w:type="dxa"/>
          </w:tcPr>
          <w:p w14:paraId="1E35104F" w14:textId="35CC3E01" w:rsidR="001468A0" w:rsidRPr="000E3188" w:rsidRDefault="000E3188" w:rsidP="000E318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it-CH"/>
              </w:rPr>
            </w:pPr>
            <w:r w:rsidRPr="003D1D7B">
              <w:rPr>
                <w:rFonts w:cs="Arial"/>
                <w:szCs w:val="24"/>
                <w:lang w:val="it-CH"/>
              </w:rPr>
              <w:t xml:space="preserve">Siete d'accordo </w:t>
            </w:r>
            <w:r>
              <w:rPr>
                <w:rFonts w:cs="Arial"/>
                <w:szCs w:val="24"/>
                <w:lang w:val="it-CH"/>
              </w:rPr>
              <w:t xml:space="preserve">con </w:t>
            </w:r>
            <w:r w:rsidRPr="003D1D7B">
              <w:rPr>
                <w:rFonts w:cs="Arial"/>
                <w:szCs w:val="24"/>
                <w:lang w:val="it-CH"/>
              </w:rPr>
              <w:t>l'obiettivo del controprogetto (introduzione de</w:t>
            </w:r>
            <w:r>
              <w:rPr>
                <w:rFonts w:cs="Arial"/>
                <w:szCs w:val="24"/>
                <w:lang w:val="it-CH"/>
              </w:rPr>
              <w:t>l segreto bancario nella Costituzione federale</w:t>
            </w:r>
            <w:r w:rsidRPr="003D1D7B">
              <w:rPr>
                <w:rFonts w:cs="Arial"/>
                <w:szCs w:val="24"/>
                <w:lang w:val="it-CH"/>
              </w:rPr>
              <w:t xml:space="preserve">)? </w:t>
            </w:r>
          </w:p>
        </w:tc>
      </w:tr>
      <w:tr w:rsidR="001468A0" w:rsidRPr="004D3CD7" w14:paraId="1BE2A6B1" w14:textId="77777777" w:rsidTr="005B1F50">
        <w:trPr>
          <w:trHeight w:val="1103"/>
        </w:trPr>
        <w:tc>
          <w:tcPr>
            <w:tcW w:w="1242" w:type="dxa"/>
          </w:tcPr>
          <w:p w14:paraId="3CD5F701" w14:textId="77777777" w:rsidR="00DC5F50" w:rsidRPr="000E3188" w:rsidRDefault="00DC5F50" w:rsidP="00DC5F50">
            <w:pPr>
              <w:rPr>
                <w:sz w:val="20"/>
                <w:lang w:val="it-CH"/>
              </w:rPr>
            </w:pPr>
          </w:p>
          <w:p w14:paraId="6DA99E4B" w14:textId="74911748" w:rsidR="001468A0" w:rsidRPr="00F95F47" w:rsidRDefault="00C56023" w:rsidP="00DC5F5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Risposta</w:t>
            </w:r>
            <w:proofErr w:type="spellEnd"/>
          </w:p>
        </w:tc>
        <w:tc>
          <w:tcPr>
            <w:tcW w:w="8222" w:type="dxa"/>
          </w:tcPr>
          <w:p w14:paraId="041FC995" w14:textId="77777777" w:rsidR="00EA2260" w:rsidRPr="00110F8D" w:rsidRDefault="00EA2260" w:rsidP="00571777">
            <w:pPr>
              <w:spacing w:before="120" w:after="120" w:line="240" w:lineRule="auto"/>
              <w:rPr>
                <w:lang w:val="fr-CH"/>
              </w:rPr>
            </w:pPr>
          </w:p>
          <w:p w14:paraId="5285014A" w14:textId="77777777" w:rsidR="005B1F50" w:rsidRPr="00110F8D" w:rsidRDefault="005B1F50" w:rsidP="00571777">
            <w:pPr>
              <w:spacing w:before="120" w:after="120" w:line="240" w:lineRule="auto"/>
              <w:rPr>
                <w:lang w:val="fr-CH"/>
              </w:rPr>
            </w:pPr>
          </w:p>
          <w:p w14:paraId="1F79BA09" w14:textId="56B708BD" w:rsidR="005B1F50" w:rsidRPr="00571777" w:rsidRDefault="005B1F5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</w:tc>
      </w:tr>
    </w:tbl>
    <w:p w14:paraId="61218959" w14:textId="77777777" w:rsidR="001468A0" w:rsidRPr="00571777" w:rsidRDefault="001468A0">
      <w:pPr>
        <w:rPr>
          <w:sz w:val="20"/>
          <w:lang w:val="fr-CH"/>
        </w:rPr>
      </w:pPr>
    </w:p>
    <w:p w14:paraId="198F6173" w14:textId="77777777" w:rsidR="00F75AC7" w:rsidRPr="00571777" w:rsidRDefault="00F75AC7">
      <w:pPr>
        <w:rPr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C56023" w14:paraId="702FEEBE" w14:textId="77777777" w:rsidTr="00002A55">
        <w:trPr>
          <w:trHeight w:val="733"/>
        </w:trPr>
        <w:tc>
          <w:tcPr>
            <w:tcW w:w="1242" w:type="dxa"/>
          </w:tcPr>
          <w:p w14:paraId="5E9F0C3F" w14:textId="77777777" w:rsidR="001468A0" w:rsidRPr="00571777" w:rsidRDefault="009144C5" w:rsidP="001F33CE">
            <w:pPr>
              <w:spacing w:before="120" w:after="120"/>
              <w:rPr>
                <w:sz w:val="20"/>
                <w:lang w:val="fr-CH"/>
              </w:rPr>
            </w:pPr>
            <w:r w:rsidRPr="00571777">
              <w:rPr>
                <w:sz w:val="20"/>
                <w:lang w:val="fr-CH"/>
              </w:rPr>
              <w:t>2.</w:t>
            </w:r>
          </w:p>
        </w:tc>
        <w:tc>
          <w:tcPr>
            <w:tcW w:w="8222" w:type="dxa"/>
          </w:tcPr>
          <w:p w14:paraId="16A5C2D4" w14:textId="45EFFED3" w:rsidR="001468A0" w:rsidRPr="000E3188" w:rsidRDefault="000E3188" w:rsidP="000E318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it-IT"/>
              </w:rPr>
            </w:pPr>
            <w:r w:rsidRPr="00716AF5">
              <w:rPr>
                <w:rFonts w:cs="Arial"/>
                <w:szCs w:val="24"/>
                <w:lang w:val="it-CH"/>
              </w:rPr>
              <w:t xml:space="preserve">Siete </w:t>
            </w:r>
            <w:r>
              <w:rPr>
                <w:rFonts w:cs="Arial"/>
                <w:szCs w:val="24"/>
                <w:lang w:val="it-CH"/>
              </w:rPr>
              <w:t xml:space="preserve">favorevoli all’esplicito </w:t>
            </w:r>
            <w:r w:rsidRPr="00716AF5">
              <w:rPr>
                <w:rFonts w:cs="Arial"/>
                <w:szCs w:val="24"/>
                <w:lang w:val="it-CH"/>
              </w:rPr>
              <w:t xml:space="preserve">inserimento </w:t>
            </w:r>
            <w:r>
              <w:rPr>
                <w:rFonts w:cs="Arial"/>
                <w:szCs w:val="24"/>
                <w:lang w:val="it-CH"/>
              </w:rPr>
              <w:t>di un</w:t>
            </w:r>
            <w:r w:rsidRPr="00716AF5">
              <w:rPr>
                <w:rFonts w:cs="Arial"/>
                <w:szCs w:val="24"/>
                <w:lang w:val="it-CH"/>
              </w:rPr>
              <w:t xml:space="preserve"> diritto fondamentale alla </w:t>
            </w:r>
            <w:r w:rsidRPr="005D48F3">
              <w:rPr>
                <w:rFonts w:cs="Arial"/>
                <w:szCs w:val="24"/>
                <w:lang w:val="it-IT"/>
              </w:rPr>
              <w:t>protezione della sfera</w:t>
            </w:r>
            <w:r>
              <w:rPr>
                <w:rFonts w:cs="Arial"/>
                <w:szCs w:val="24"/>
                <w:lang w:val="it-IT"/>
              </w:rPr>
              <w:t xml:space="preserve"> privata in ambito finanziario</w:t>
            </w:r>
            <w:r w:rsidRPr="005D48F3">
              <w:rPr>
                <w:rFonts w:cs="Arial"/>
                <w:szCs w:val="24"/>
                <w:lang w:val="it-IT"/>
              </w:rPr>
              <w:t xml:space="preserve"> (cpv. 1</w:t>
            </w:r>
            <w:r>
              <w:rPr>
                <w:rFonts w:cs="Arial"/>
                <w:szCs w:val="24"/>
                <w:lang w:val="it-IT"/>
              </w:rPr>
              <w:t>–</w:t>
            </w:r>
            <w:r w:rsidRPr="005D48F3">
              <w:rPr>
                <w:rFonts w:cs="Arial"/>
                <w:szCs w:val="24"/>
                <w:lang w:val="it-IT"/>
              </w:rPr>
              <w:t>3</w:t>
            </w:r>
            <w:r w:rsidRPr="00527676">
              <w:rPr>
                <w:rFonts w:cs="Arial"/>
                <w:szCs w:val="24"/>
                <w:lang w:val="it-IT"/>
              </w:rPr>
              <w:t xml:space="preserve">)? </w:t>
            </w:r>
          </w:p>
        </w:tc>
      </w:tr>
      <w:tr w:rsidR="001468A0" w:rsidRPr="00E0738C" w14:paraId="3F963C74" w14:textId="77777777">
        <w:tc>
          <w:tcPr>
            <w:tcW w:w="1242" w:type="dxa"/>
          </w:tcPr>
          <w:p w14:paraId="44D6EFF9" w14:textId="77777777" w:rsidR="0025784E" w:rsidRPr="000E3188" w:rsidRDefault="0025784E">
            <w:pPr>
              <w:rPr>
                <w:sz w:val="20"/>
                <w:lang w:val="it-CH"/>
              </w:rPr>
            </w:pPr>
          </w:p>
          <w:p w14:paraId="79E6E3E9" w14:textId="447390B1" w:rsidR="001468A0" w:rsidRPr="00E0738C" w:rsidRDefault="00C5602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Risposta</w:t>
            </w:r>
            <w:proofErr w:type="spellEnd"/>
          </w:p>
        </w:tc>
        <w:tc>
          <w:tcPr>
            <w:tcW w:w="8222" w:type="dxa"/>
          </w:tcPr>
          <w:p w14:paraId="2997EFCA" w14:textId="77777777" w:rsidR="0025784E" w:rsidRPr="00E0738C" w:rsidRDefault="0025784E" w:rsidP="00571777">
            <w:pPr>
              <w:suppressAutoHyphens/>
              <w:spacing w:line="240" w:lineRule="auto"/>
            </w:pPr>
          </w:p>
          <w:p w14:paraId="2B75C9E2" w14:textId="77777777" w:rsidR="001468A0" w:rsidRDefault="001468A0" w:rsidP="00C93F5A">
            <w:pPr>
              <w:spacing w:line="240" w:lineRule="auto"/>
            </w:pPr>
          </w:p>
          <w:p w14:paraId="60CEA3FD" w14:textId="77777777" w:rsidR="00C93F5A" w:rsidRDefault="00C93F5A" w:rsidP="00C93F5A">
            <w:pPr>
              <w:spacing w:line="240" w:lineRule="auto"/>
            </w:pPr>
          </w:p>
          <w:p w14:paraId="72760649" w14:textId="77777777" w:rsidR="00C93F5A" w:rsidRDefault="00C93F5A" w:rsidP="00C93F5A">
            <w:pPr>
              <w:spacing w:line="240" w:lineRule="auto"/>
            </w:pPr>
          </w:p>
          <w:p w14:paraId="06DBF6C3" w14:textId="77777777" w:rsidR="00C93F5A" w:rsidRPr="00E0738C" w:rsidRDefault="00C93F5A" w:rsidP="00C93F5A">
            <w:pPr>
              <w:spacing w:line="240" w:lineRule="auto"/>
              <w:rPr>
                <w:sz w:val="20"/>
              </w:rPr>
            </w:pPr>
          </w:p>
        </w:tc>
      </w:tr>
    </w:tbl>
    <w:p w14:paraId="2D484D97" w14:textId="77777777" w:rsidR="00AE3970" w:rsidRDefault="00AE3970">
      <w:pPr>
        <w:rPr>
          <w:sz w:val="20"/>
        </w:rPr>
      </w:pPr>
    </w:p>
    <w:p w14:paraId="60649C05" w14:textId="77777777" w:rsidR="008B09BD" w:rsidRDefault="008B09BD">
      <w:pPr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70423F" w:rsidRPr="00C56023" w14:paraId="3661A9D4" w14:textId="77777777" w:rsidTr="007B0286">
        <w:trPr>
          <w:trHeight w:val="733"/>
        </w:trPr>
        <w:tc>
          <w:tcPr>
            <w:tcW w:w="1242" w:type="dxa"/>
          </w:tcPr>
          <w:p w14:paraId="488FB5A7" w14:textId="4E93A103" w:rsidR="0070423F" w:rsidRPr="00571777" w:rsidRDefault="0070423F" w:rsidP="007B0286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3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C38B417" w14:textId="00178647" w:rsidR="0070423F" w:rsidRPr="000E3188" w:rsidRDefault="000E3188" w:rsidP="000E318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it-IT"/>
              </w:rPr>
            </w:pPr>
            <w:r w:rsidRPr="005D48F3">
              <w:rPr>
                <w:lang w:val="it-IT"/>
              </w:rPr>
              <w:t xml:space="preserve">Siete d’accordo </w:t>
            </w:r>
            <w:r>
              <w:rPr>
                <w:lang w:val="it-IT"/>
              </w:rPr>
              <w:t>che le attuali disposizioni riguardanti le eccezioni del segreto bancario in ambito fiscale vengano sancite a livello costituzionale (cpv. 4–5</w:t>
            </w:r>
            <w:r w:rsidRPr="00527676">
              <w:rPr>
                <w:lang w:val="it-IT"/>
              </w:rPr>
              <w:t>)?</w:t>
            </w:r>
          </w:p>
        </w:tc>
      </w:tr>
      <w:tr w:rsidR="0070423F" w:rsidRPr="00E0738C" w14:paraId="44EDE6B7" w14:textId="77777777" w:rsidTr="008B09BD">
        <w:trPr>
          <w:trHeight w:val="1172"/>
        </w:trPr>
        <w:tc>
          <w:tcPr>
            <w:tcW w:w="1242" w:type="dxa"/>
          </w:tcPr>
          <w:p w14:paraId="5BBCEAD4" w14:textId="77777777" w:rsidR="0070423F" w:rsidRPr="000E3188" w:rsidRDefault="0070423F" w:rsidP="007B0286">
            <w:pPr>
              <w:rPr>
                <w:sz w:val="20"/>
                <w:lang w:val="it-CH"/>
              </w:rPr>
            </w:pPr>
          </w:p>
          <w:p w14:paraId="7989A56C" w14:textId="52EB0CE2" w:rsidR="0070423F" w:rsidRPr="00E0738C" w:rsidRDefault="00C56023" w:rsidP="007B028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Risposta</w:t>
            </w:r>
            <w:proofErr w:type="spellEnd"/>
          </w:p>
        </w:tc>
        <w:tc>
          <w:tcPr>
            <w:tcW w:w="8222" w:type="dxa"/>
          </w:tcPr>
          <w:p w14:paraId="309C1B58" w14:textId="77777777" w:rsidR="0070423F" w:rsidRPr="00E0738C" w:rsidRDefault="0070423F" w:rsidP="007B0286">
            <w:pPr>
              <w:suppressAutoHyphens/>
              <w:spacing w:line="240" w:lineRule="auto"/>
            </w:pPr>
          </w:p>
          <w:p w14:paraId="7D190BFD" w14:textId="77777777" w:rsidR="0070423F" w:rsidRPr="00E0738C" w:rsidRDefault="0070423F" w:rsidP="0070423F">
            <w:pPr>
              <w:spacing w:line="240" w:lineRule="auto"/>
              <w:rPr>
                <w:sz w:val="20"/>
              </w:rPr>
            </w:pPr>
          </w:p>
        </w:tc>
      </w:tr>
    </w:tbl>
    <w:p w14:paraId="1CB4A205" w14:textId="77777777" w:rsidR="0070423F" w:rsidRDefault="0070423F">
      <w:pPr>
        <w:rPr>
          <w:sz w:val="20"/>
        </w:rPr>
      </w:pPr>
    </w:p>
    <w:p w14:paraId="6AF80975" w14:textId="77777777" w:rsidR="0070423F" w:rsidRPr="00C75541" w:rsidRDefault="0070423F">
      <w:pPr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369C2" w:rsidRPr="00C56023" w14:paraId="108C98DC" w14:textId="77777777" w:rsidTr="00581EB1">
        <w:trPr>
          <w:trHeight w:val="663"/>
        </w:trPr>
        <w:tc>
          <w:tcPr>
            <w:tcW w:w="1242" w:type="dxa"/>
          </w:tcPr>
          <w:p w14:paraId="5C7A03E8" w14:textId="4FF0F8F1" w:rsidR="00C369C2" w:rsidRPr="00F97944" w:rsidRDefault="008B09BD" w:rsidP="00C369C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4</w:t>
            </w:r>
            <w:r w:rsidR="00C369C2" w:rsidRPr="00F97944">
              <w:rPr>
                <w:sz w:val="20"/>
              </w:rPr>
              <w:t>.</w:t>
            </w:r>
          </w:p>
        </w:tc>
        <w:tc>
          <w:tcPr>
            <w:tcW w:w="8222" w:type="dxa"/>
          </w:tcPr>
          <w:p w14:paraId="1937E659" w14:textId="50947B7A" w:rsidR="00C369C2" w:rsidRPr="000E3188" w:rsidRDefault="000E3188" w:rsidP="000E318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it-CH"/>
              </w:rPr>
            </w:pPr>
            <w:r w:rsidRPr="00053B89">
              <w:rPr>
                <w:rFonts w:cs="Arial"/>
                <w:szCs w:val="24"/>
                <w:lang w:val="it-CH"/>
              </w:rPr>
              <w:t xml:space="preserve">Siete d’accordo che </w:t>
            </w:r>
            <w:r>
              <w:rPr>
                <w:rFonts w:cs="Arial"/>
                <w:szCs w:val="24"/>
                <w:lang w:val="it-CH"/>
              </w:rPr>
              <w:t>venga esclusa l</w:t>
            </w:r>
            <w:r w:rsidRPr="00053B89">
              <w:rPr>
                <w:rFonts w:cs="Arial"/>
                <w:szCs w:val="24"/>
                <w:lang w:val="it-CH"/>
              </w:rPr>
              <w:t>’introduzione di uno scambio automatico di informazioni</w:t>
            </w:r>
            <w:r>
              <w:rPr>
                <w:rFonts w:cs="Arial"/>
                <w:szCs w:val="24"/>
                <w:lang w:val="it-CH"/>
              </w:rPr>
              <w:t xml:space="preserve"> in Svizzera (cpv. 6)?</w:t>
            </w:r>
          </w:p>
        </w:tc>
      </w:tr>
      <w:tr w:rsidR="00C369C2" w:rsidRPr="004D3CD7" w14:paraId="5AB4DA53" w14:textId="77777777" w:rsidTr="00F90A0E">
        <w:tc>
          <w:tcPr>
            <w:tcW w:w="1242" w:type="dxa"/>
          </w:tcPr>
          <w:p w14:paraId="640CD9E3" w14:textId="77777777" w:rsidR="00C56023" w:rsidRDefault="00C56023" w:rsidP="00F90A0E">
            <w:pPr>
              <w:rPr>
                <w:sz w:val="20"/>
              </w:rPr>
            </w:pPr>
          </w:p>
          <w:p w14:paraId="76965BDE" w14:textId="03A174DC" w:rsidR="00C369C2" w:rsidRPr="00F97944" w:rsidRDefault="00C56023" w:rsidP="00F90A0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Risposta</w:t>
            </w:r>
            <w:proofErr w:type="spellEnd"/>
          </w:p>
        </w:tc>
        <w:tc>
          <w:tcPr>
            <w:tcW w:w="8222" w:type="dxa"/>
          </w:tcPr>
          <w:p w14:paraId="014F4D90" w14:textId="77777777" w:rsidR="00C369C2" w:rsidRPr="00F97944" w:rsidRDefault="00C369C2" w:rsidP="00F90A0E">
            <w:pPr>
              <w:spacing w:line="240" w:lineRule="auto"/>
            </w:pPr>
          </w:p>
          <w:p w14:paraId="12145E79" w14:textId="77777777" w:rsidR="00C369C2" w:rsidRDefault="00C369C2" w:rsidP="00C93F5A">
            <w:pPr>
              <w:spacing w:line="240" w:lineRule="auto"/>
              <w:rPr>
                <w:sz w:val="20"/>
              </w:rPr>
            </w:pPr>
          </w:p>
          <w:p w14:paraId="3278FCC8" w14:textId="77777777" w:rsidR="00C93F5A" w:rsidRDefault="00C93F5A" w:rsidP="00C93F5A">
            <w:pPr>
              <w:spacing w:line="240" w:lineRule="auto"/>
              <w:rPr>
                <w:sz w:val="20"/>
              </w:rPr>
            </w:pPr>
          </w:p>
          <w:p w14:paraId="668660AB" w14:textId="77777777" w:rsidR="00C93F5A" w:rsidRDefault="00C93F5A" w:rsidP="00C93F5A">
            <w:pPr>
              <w:spacing w:line="240" w:lineRule="auto"/>
              <w:rPr>
                <w:sz w:val="20"/>
              </w:rPr>
            </w:pPr>
          </w:p>
          <w:p w14:paraId="4D51EB18" w14:textId="6F4C6A13" w:rsidR="00C93F5A" w:rsidRPr="00F97944" w:rsidRDefault="00C93F5A" w:rsidP="00C93F5A">
            <w:pPr>
              <w:spacing w:line="240" w:lineRule="auto"/>
              <w:rPr>
                <w:sz w:val="20"/>
              </w:rPr>
            </w:pPr>
          </w:p>
        </w:tc>
      </w:tr>
    </w:tbl>
    <w:p w14:paraId="7DDE83FA" w14:textId="77777777" w:rsidR="00C369C2" w:rsidRPr="00C75541" w:rsidRDefault="00C369C2">
      <w:pPr>
        <w:rPr>
          <w:sz w:val="20"/>
        </w:rPr>
      </w:pPr>
    </w:p>
    <w:p w14:paraId="59BDC613" w14:textId="77777777" w:rsidR="008B09BD" w:rsidRDefault="008B09BD">
      <w:pPr>
        <w:rPr>
          <w:sz w:val="20"/>
        </w:rPr>
      </w:pPr>
    </w:p>
    <w:p w14:paraId="632D74E1" w14:textId="77777777" w:rsidR="00110F8D" w:rsidRDefault="00110F8D">
      <w:pPr>
        <w:rPr>
          <w:sz w:val="20"/>
        </w:rPr>
      </w:pPr>
    </w:p>
    <w:p w14:paraId="61E9CFCD" w14:textId="77777777" w:rsidR="00110F8D" w:rsidRDefault="00110F8D">
      <w:pPr>
        <w:rPr>
          <w:sz w:val="20"/>
        </w:rPr>
      </w:pPr>
    </w:p>
    <w:p w14:paraId="61D5D32C" w14:textId="77777777" w:rsidR="00110F8D" w:rsidRDefault="00110F8D">
      <w:pPr>
        <w:rPr>
          <w:sz w:val="20"/>
        </w:rPr>
      </w:pPr>
    </w:p>
    <w:p w14:paraId="631327CF" w14:textId="77777777" w:rsidR="00110F8D" w:rsidRPr="00C75541" w:rsidRDefault="00110F8D">
      <w:pPr>
        <w:rPr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1468A0" w:rsidRPr="00C56023" w14:paraId="1D10FA65" w14:textId="77777777" w:rsidTr="00EE5D95">
        <w:trPr>
          <w:trHeight w:val="617"/>
        </w:trPr>
        <w:tc>
          <w:tcPr>
            <w:tcW w:w="1265" w:type="dxa"/>
          </w:tcPr>
          <w:p w14:paraId="0E3F2DB4" w14:textId="1332D42D" w:rsidR="001468A0" w:rsidRPr="00571777" w:rsidRDefault="008B09BD" w:rsidP="00AA6D0D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lastRenderedPageBreak/>
              <w:t>5</w:t>
            </w:r>
            <w:r w:rsidR="009144C5"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2EFC3884" w14:textId="116F349C" w:rsidR="001468A0" w:rsidRPr="000E3188" w:rsidRDefault="000E3188" w:rsidP="000E318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it-CH"/>
              </w:rPr>
            </w:pPr>
            <w:r w:rsidRPr="00053B89">
              <w:rPr>
                <w:rFonts w:cs="Arial"/>
                <w:szCs w:val="24"/>
                <w:lang w:val="it-CH"/>
              </w:rPr>
              <w:t xml:space="preserve">Siete d’accordo con la riserva in riferimento </w:t>
            </w:r>
            <w:r>
              <w:rPr>
                <w:rFonts w:cs="Arial"/>
                <w:szCs w:val="24"/>
                <w:lang w:val="it-CH"/>
              </w:rPr>
              <w:t>ad altri settori giuridici (cpv. 7–8</w:t>
            </w:r>
            <w:r w:rsidRPr="00527676">
              <w:rPr>
                <w:rFonts w:cs="Arial"/>
                <w:szCs w:val="24"/>
                <w:lang w:val="it-CH"/>
              </w:rPr>
              <w:t>)?</w:t>
            </w:r>
          </w:p>
        </w:tc>
      </w:tr>
      <w:tr w:rsidR="001468A0" w:rsidRPr="004B020B" w14:paraId="0CD83827" w14:textId="77777777" w:rsidTr="005B1F50">
        <w:trPr>
          <w:trHeight w:val="1240"/>
        </w:trPr>
        <w:tc>
          <w:tcPr>
            <w:tcW w:w="1265" w:type="dxa"/>
          </w:tcPr>
          <w:p w14:paraId="1203F853" w14:textId="77777777" w:rsidR="0025784E" w:rsidRPr="000E3188" w:rsidRDefault="0025784E">
            <w:pPr>
              <w:rPr>
                <w:sz w:val="20"/>
                <w:lang w:val="it-CH"/>
              </w:rPr>
            </w:pPr>
          </w:p>
          <w:p w14:paraId="2F62B162" w14:textId="629D9AA7" w:rsidR="001468A0" w:rsidRPr="00F97944" w:rsidRDefault="00C5602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Risposta</w:t>
            </w:r>
            <w:proofErr w:type="spellEnd"/>
          </w:p>
        </w:tc>
        <w:tc>
          <w:tcPr>
            <w:tcW w:w="8233" w:type="dxa"/>
          </w:tcPr>
          <w:p w14:paraId="783BDB62" w14:textId="77777777" w:rsidR="001468A0" w:rsidRPr="00F97944" w:rsidRDefault="001468A0">
            <w:pPr>
              <w:rPr>
                <w:sz w:val="20"/>
              </w:rPr>
            </w:pPr>
          </w:p>
          <w:p w14:paraId="0B97A562" w14:textId="77777777" w:rsidR="001468A0" w:rsidRPr="00F97944" w:rsidRDefault="001468A0">
            <w:pPr>
              <w:rPr>
                <w:sz w:val="20"/>
              </w:rPr>
            </w:pPr>
          </w:p>
          <w:p w14:paraId="37F5537A" w14:textId="77777777" w:rsidR="001468A0" w:rsidRPr="00F97944" w:rsidRDefault="001468A0">
            <w:pPr>
              <w:rPr>
                <w:sz w:val="20"/>
              </w:rPr>
            </w:pPr>
          </w:p>
          <w:p w14:paraId="59903899" w14:textId="77777777" w:rsidR="001468A0" w:rsidRPr="00F97944" w:rsidRDefault="001468A0">
            <w:pPr>
              <w:rPr>
                <w:sz w:val="20"/>
              </w:rPr>
            </w:pPr>
          </w:p>
        </w:tc>
      </w:tr>
    </w:tbl>
    <w:p w14:paraId="5DEED93A" w14:textId="77777777" w:rsidR="001468A0" w:rsidRDefault="001468A0">
      <w:pPr>
        <w:rPr>
          <w:sz w:val="20"/>
        </w:rPr>
      </w:pPr>
    </w:p>
    <w:p w14:paraId="70EB0E75" w14:textId="77777777" w:rsidR="00110F8D" w:rsidRDefault="00110F8D">
      <w:pPr>
        <w:rPr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FF35A6" w:rsidRPr="00C56023" w14:paraId="41387EDD" w14:textId="77777777" w:rsidTr="004D3793">
        <w:trPr>
          <w:trHeight w:val="617"/>
        </w:trPr>
        <w:tc>
          <w:tcPr>
            <w:tcW w:w="1265" w:type="dxa"/>
          </w:tcPr>
          <w:p w14:paraId="2603DCF9" w14:textId="195407C1" w:rsidR="00FF35A6" w:rsidRPr="00571777" w:rsidRDefault="00FF35A6" w:rsidP="004D3793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6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7D40FD0B" w14:textId="704BF4C6" w:rsidR="00FF35A6" w:rsidRPr="000E3188" w:rsidRDefault="000E3188" w:rsidP="000E318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it-CH"/>
              </w:rPr>
            </w:pPr>
            <w:r w:rsidRPr="008B00A7">
              <w:rPr>
                <w:rFonts w:cs="Arial"/>
                <w:szCs w:val="24"/>
                <w:lang w:val="it-CH"/>
              </w:rPr>
              <w:t xml:space="preserve">Quali conseguenze </w:t>
            </w:r>
            <w:r>
              <w:rPr>
                <w:rFonts w:cs="Arial"/>
                <w:szCs w:val="24"/>
                <w:lang w:val="it-CH"/>
              </w:rPr>
              <w:t>avrebbe il controprogetto</w:t>
            </w:r>
            <w:r w:rsidRPr="008B00A7">
              <w:rPr>
                <w:rFonts w:cs="Arial"/>
                <w:szCs w:val="24"/>
                <w:lang w:val="it-CH"/>
              </w:rPr>
              <w:t xml:space="preserve"> dal punto di vista del </w:t>
            </w:r>
            <w:r>
              <w:rPr>
                <w:rFonts w:cs="Arial"/>
                <w:szCs w:val="24"/>
                <w:lang w:val="it-CH"/>
              </w:rPr>
              <w:t>vostro</w:t>
            </w:r>
            <w:r w:rsidRPr="008B00A7">
              <w:rPr>
                <w:rFonts w:cs="Arial"/>
                <w:szCs w:val="24"/>
                <w:lang w:val="it-CH"/>
              </w:rPr>
              <w:t xml:space="preserve"> Cantone?</w:t>
            </w:r>
          </w:p>
        </w:tc>
      </w:tr>
      <w:tr w:rsidR="00FF35A6" w:rsidRPr="004B020B" w14:paraId="7C002881" w14:textId="77777777" w:rsidTr="004D3793">
        <w:trPr>
          <w:trHeight w:val="1240"/>
        </w:trPr>
        <w:tc>
          <w:tcPr>
            <w:tcW w:w="1265" w:type="dxa"/>
          </w:tcPr>
          <w:p w14:paraId="2F67C578" w14:textId="77777777" w:rsidR="00FF35A6" w:rsidRPr="000E3188" w:rsidRDefault="00FF35A6" w:rsidP="004D3793">
            <w:pPr>
              <w:rPr>
                <w:sz w:val="20"/>
                <w:lang w:val="it-CH"/>
              </w:rPr>
            </w:pPr>
          </w:p>
          <w:p w14:paraId="3B0F56A0" w14:textId="45F172A1" w:rsidR="00FF35A6" w:rsidRPr="00F97944" w:rsidRDefault="00C56023" w:rsidP="004D3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Risposta</w:t>
            </w:r>
            <w:proofErr w:type="spellEnd"/>
          </w:p>
        </w:tc>
        <w:tc>
          <w:tcPr>
            <w:tcW w:w="8233" w:type="dxa"/>
          </w:tcPr>
          <w:p w14:paraId="567AFD48" w14:textId="77777777" w:rsidR="00FF35A6" w:rsidRPr="00F97944" w:rsidRDefault="00FF35A6" w:rsidP="004D3793">
            <w:pPr>
              <w:rPr>
                <w:sz w:val="20"/>
              </w:rPr>
            </w:pPr>
          </w:p>
          <w:p w14:paraId="4753A619" w14:textId="77777777" w:rsidR="00FF35A6" w:rsidRPr="00F97944" w:rsidRDefault="00FF35A6" w:rsidP="004D3793">
            <w:pPr>
              <w:rPr>
                <w:sz w:val="20"/>
              </w:rPr>
            </w:pPr>
          </w:p>
          <w:p w14:paraId="6F17D8FB" w14:textId="77777777" w:rsidR="00FF35A6" w:rsidRPr="00F97944" w:rsidRDefault="00FF35A6" w:rsidP="004D3793">
            <w:pPr>
              <w:rPr>
                <w:sz w:val="20"/>
              </w:rPr>
            </w:pPr>
          </w:p>
          <w:p w14:paraId="00EC1577" w14:textId="77777777" w:rsidR="00FF35A6" w:rsidRPr="00F97944" w:rsidRDefault="00FF35A6" w:rsidP="004D3793">
            <w:pPr>
              <w:rPr>
                <w:sz w:val="20"/>
              </w:rPr>
            </w:pPr>
          </w:p>
        </w:tc>
      </w:tr>
    </w:tbl>
    <w:p w14:paraId="31A1C4B3" w14:textId="77777777" w:rsidR="00FF35A6" w:rsidRDefault="00FF35A6">
      <w:pPr>
        <w:rPr>
          <w:sz w:val="20"/>
        </w:rPr>
      </w:pPr>
    </w:p>
    <w:p w14:paraId="04968BAE" w14:textId="77777777" w:rsidR="00110F8D" w:rsidRDefault="00110F8D">
      <w:pPr>
        <w:rPr>
          <w:sz w:val="20"/>
        </w:rPr>
      </w:pPr>
      <w:bookmarkStart w:id="0" w:name="_GoBack"/>
      <w:bookmarkEnd w:id="0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FF35A6" w:rsidRPr="00C56023" w14:paraId="62AC6BB9" w14:textId="77777777" w:rsidTr="004D3793">
        <w:trPr>
          <w:trHeight w:val="617"/>
        </w:trPr>
        <w:tc>
          <w:tcPr>
            <w:tcW w:w="1265" w:type="dxa"/>
          </w:tcPr>
          <w:p w14:paraId="13645A47" w14:textId="63DC1707" w:rsidR="00FF35A6" w:rsidRPr="00571777" w:rsidRDefault="00FF35A6" w:rsidP="004D3793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7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0BE81CFA" w14:textId="31A01670" w:rsidR="00FF35A6" w:rsidRPr="000E3188" w:rsidRDefault="000E3188" w:rsidP="000E3188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it-CH"/>
              </w:rPr>
            </w:pPr>
            <w:r>
              <w:rPr>
                <w:rFonts w:cs="Arial"/>
                <w:szCs w:val="24"/>
                <w:lang w:val="it-CH"/>
              </w:rPr>
              <w:t>Quali conseguenze avrebbe il controprogetto dal punto di vista della vostra organizzazione?</w:t>
            </w:r>
          </w:p>
        </w:tc>
      </w:tr>
      <w:tr w:rsidR="00FF35A6" w:rsidRPr="004B020B" w14:paraId="4E37E5A6" w14:textId="77777777" w:rsidTr="004D3793">
        <w:trPr>
          <w:trHeight w:val="1240"/>
        </w:trPr>
        <w:tc>
          <w:tcPr>
            <w:tcW w:w="1265" w:type="dxa"/>
          </w:tcPr>
          <w:p w14:paraId="705AEF44" w14:textId="77777777" w:rsidR="00C56023" w:rsidRDefault="00C56023" w:rsidP="004D3793">
            <w:pPr>
              <w:rPr>
                <w:sz w:val="20"/>
              </w:rPr>
            </w:pPr>
          </w:p>
          <w:p w14:paraId="18903C03" w14:textId="77777777" w:rsidR="00FF35A6" w:rsidRDefault="00C56023" w:rsidP="004D3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Risposta</w:t>
            </w:r>
            <w:proofErr w:type="spellEnd"/>
          </w:p>
          <w:p w14:paraId="1C38B747" w14:textId="30ED3ED5" w:rsidR="00C56023" w:rsidRPr="00F97944" w:rsidRDefault="00C56023" w:rsidP="004D3793">
            <w:pPr>
              <w:rPr>
                <w:sz w:val="20"/>
              </w:rPr>
            </w:pPr>
          </w:p>
        </w:tc>
        <w:tc>
          <w:tcPr>
            <w:tcW w:w="8233" w:type="dxa"/>
          </w:tcPr>
          <w:p w14:paraId="46DBE513" w14:textId="77777777" w:rsidR="00FF35A6" w:rsidRPr="00F97944" w:rsidRDefault="00FF35A6" w:rsidP="004D3793">
            <w:pPr>
              <w:rPr>
                <w:sz w:val="20"/>
              </w:rPr>
            </w:pPr>
          </w:p>
          <w:p w14:paraId="7CEFF246" w14:textId="77777777" w:rsidR="00FF35A6" w:rsidRPr="00F97944" w:rsidRDefault="00FF35A6" w:rsidP="004D3793">
            <w:pPr>
              <w:rPr>
                <w:sz w:val="20"/>
              </w:rPr>
            </w:pPr>
          </w:p>
          <w:p w14:paraId="1C2E689C" w14:textId="77777777" w:rsidR="00FF35A6" w:rsidRPr="00F97944" w:rsidRDefault="00FF35A6" w:rsidP="004D3793">
            <w:pPr>
              <w:rPr>
                <w:sz w:val="20"/>
              </w:rPr>
            </w:pPr>
          </w:p>
          <w:p w14:paraId="3B6FE1D8" w14:textId="77777777" w:rsidR="00FF35A6" w:rsidRPr="00F97944" w:rsidRDefault="00FF35A6" w:rsidP="004D3793">
            <w:pPr>
              <w:rPr>
                <w:sz w:val="20"/>
              </w:rPr>
            </w:pPr>
          </w:p>
        </w:tc>
      </w:tr>
    </w:tbl>
    <w:p w14:paraId="2D1ED87F" w14:textId="77777777" w:rsidR="00FF35A6" w:rsidRPr="00F97944" w:rsidRDefault="00FF35A6">
      <w:pPr>
        <w:rPr>
          <w:sz w:val="20"/>
        </w:rPr>
      </w:pPr>
    </w:p>
    <w:sectPr w:rsidR="00FF35A6" w:rsidRPr="00F979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846693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B55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7B33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23E9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376B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667F5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53CB9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95D7B"/>
    <w:multiLevelType w:val="hybridMultilevel"/>
    <w:tmpl w:val="1FCAE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3"/>
  </w:num>
  <w:num w:numId="15">
    <w:abstractNumId w:val="6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1B7"/>
    <w:rsid w:val="00002A55"/>
    <w:rsid w:val="00074654"/>
    <w:rsid w:val="000E2CF6"/>
    <w:rsid w:val="000E3188"/>
    <w:rsid w:val="000F36A7"/>
    <w:rsid w:val="00110F8D"/>
    <w:rsid w:val="00145DD6"/>
    <w:rsid w:val="001468A0"/>
    <w:rsid w:val="001F33CE"/>
    <w:rsid w:val="002517FA"/>
    <w:rsid w:val="0025784E"/>
    <w:rsid w:val="002A3B44"/>
    <w:rsid w:val="002D6C0C"/>
    <w:rsid w:val="003C02D9"/>
    <w:rsid w:val="003C62F5"/>
    <w:rsid w:val="0042213E"/>
    <w:rsid w:val="004402D0"/>
    <w:rsid w:val="0048159C"/>
    <w:rsid w:val="004B020B"/>
    <w:rsid w:val="004D3CD7"/>
    <w:rsid w:val="004F2ECA"/>
    <w:rsid w:val="00523205"/>
    <w:rsid w:val="00571777"/>
    <w:rsid w:val="00581EB1"/>
    <w:rsid w:val="005B1F50"/>
    <w:rsid w:val="005B6569"/>
    <w:rsid w:val="006001B7"/>
    <w:rsid w:val="0060168E"/>
    <w:rsid w:val="0061004A"/>
    <w:rsid w:val="00662775"/>
    <w:rsid w:val="0067724E"/>
    <w:rsid w:val="00683653"/>
    <w:rsid w:val="006B43DB"/>
    <w:rsid w:val="0070423F"/>
    <w:rsid w:val="00706AC0"/>
    <w:rsid w:val="0073405A"/>
    <w:rsid w:val="00782686"/>
    <w:rsid w:val="007E64BA"/>
    <w:rsid w:val="0088147C"/>
    <w:rsid w:val="008B09BD"/>
    <w:rsid w:val="008D542A"/>
    <w:rsid w:val="008F4440"/>
    <w:rsid w:val="009144C5"/>
    <w:rsid w:val="00923AD3"/>
    <w:rsid w:val="009D0154"/>
    <w:rsid w:val="00A34BF4"/>
    <w:rsid w:val="00A661F2"/>
    <w:rsid w:val="00A77026"/>
    <w:rsid w:val="00A94D46"/>
    <w:rsid w:val="00AA6D0D"/>
    <w:rsid w:val="00AD260C"/>
    <w:rsid w:val="00AE19ED"/>
    <w:rsid w:val="00AE3970"/>
    <w:rsid w:val="00AF5724"/>
    <w:rsid w:val="00BC673E"/>
    <w:rsid w:val="00BE3DAF"/>
    <w:rsid w:val="00C369C2"/>
    <w:rsid w:val="00C56023"/>
    <w:rsid w:val="00C75541"/>
    <w:rsid w:val="00C93F5A"/>
    <w:rsid w:val="00D32593"/>
    <w:rsid w:val="00D47DF1"/>
    <w:rsid w:val="00DC5F50"/>
    <w:rsid w:val="00DE435C"/>
    <w:rsid w:val="00E0738C"/>
    <w:rsid w:val="00E15A99"/>
    <w:rsid w:val="00E353CE"/>
    <w:rsid w:val="00E37986"/>
    <w:rsid w:val="00E7276D"/>
    <w:rsid w:val="00EA2260"/>
    <w:rsid w:val="00EE5D95"/>
    <w:rsid w:val="00F07C30"/>
    <w:rsid w:val="00F311A6"/>
    <w:rsid w:val="00F462F7"/>
    <w:rsid w:val="00F75AC7"/>
    <w:rsid w:val="00F95F47"/>
    <w:rsid w:val="00F97944"/>
    <w:rsid w:val="00FB01EE"/>
    <w:rsid w:val="00FF1BC1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009A3"/>
  <w15:chartTrackingRefBased/>
  <w15:docId w15:val="{7EFDCB12-8D5A-4C15-98D6-B892BC3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lassifizierung">
    <w:name w:val="Klassifizierung"/>
    <w:basedOn w:val="Normal"/>
    <w:uiPriority w:val="1"/>
    <w:pPr>
      <w:jc w:val="right"/>
    </w:pPr>
    <w:rPr>
      <w:b/>
    </w:rPr>
  </w:style>
  <w:style w:type="paragraph" w:styleId="En-tte">
    <w:name w:val="header"/>
    <w:basedOn w:val="Normal"/>
    <w:link w:val="En-tteCar"/>
    <w:uiPriority w:val="99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eastAsia="Calibri" w:hAnsi="Arial"/>
      <w:sz w:val="15"/>
      <w:lang w:eastAsia="en-US"/>
    </w:rPr>
  </w:style>
  <w:style w:type="paragraph" w:customStyle="1" w:styleId="KopfzeileDepartement">
    <w:name w:val="KopfzeileDepartement"/>
    <w:basedOn w:val="En-tte"/>
    <w:next w:val="KopfzeileFett"/>
    <w:uiPriority w:val="99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99"/>
    <w:rPr>
      <w:b/>
    </w:rPr>
  </w:style>
  <w:style w:type="paragraph" w:customStyle="1" w:styleId="Platzhalter">
    <w:name w:val="Platzhalter"/>
    <w:basedOn w:val="Normal"/>
    <w:next w:val="Normal"/>
    <w:uiPriority w:val="9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Normal"/>
    <w:uiPriority w:val="1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Normal"/>
    <w:uiPriority w:val="1"/>
    <w:pPr>
      <w:suppressAutoHyphens/>
      <w:contextualSpacing/>
    </w:pPr>
    <w:rPr>
      <w:sz w:val="15"/>
    </w:rPr>
  </w:style>
  <w:style w:type="table" w:customStyle="1" w:styleId="Tabellengitternetz">
    <w:name w:val="Tabellengitternetz"/>
    <w:basedOn w:val="TableauNormal"/>
    <w:uiPriority w:val="59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basedOn w:val="Normal"/>
    <w:next w:val="Normal"/>
    <w:link w:val="TitreCar"/>
    <w:qFormat/>
    <w:rPr>
      <w:rFonts w:eastAsia="Times New Roman"/>
      <w:b/>
      <w:sz w:val="42"/>
      <w:szCs w:val="52"/>
    </w:rPr>
  </w:style>
  <w:style w:type="character" w:customStyle="1" w:styleId="TitreCar">
    <w:name w:val="Titre Car"/>
    <w:basedOn w:val="Policepardfaut"/>
    <w:link w:val="Titre"/>
    <w:rPr>
      <w:rFonts w:ascii="Arial" w:eastAsia="Times New Roman" w:hAnsi="Arial" w:cs="Times New Roman"/>
      <w:b/>
      <w:sz w:val="42"/>
      <w:szCs w:val="52"/>
      <w:lang w:eastAsia="en-US"/>
    </w:rPr>
  </w:style>
  <w:style w:type="character" w:customStyle="1" w:styleId="Titre1Car">
    <w:name w:val="Titre 1 Car"/>
    <w:basedOn w:val="Policepardfaut"/>
    <w:link w:val="Titre1"/>
    <w:rPr>
      <w:rFonts w:ascii="Arial" w:eastAsia="Times New Roman" w:hAnsi="Arial" w:cs="Times New Roman"/>
      <w:b/>
      <w:bCs/>
      <w:noProof/>
      <w:sz w:val="36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semiHidden/>
    <w:rPr>
      <w:rFonts w:ascii="Arial" w:eastAsia="Times New Roman" w:hAnsi="Arial" w:cs="Times New Roman"/>
      <w:b/>
      <w:bCs/>
      <w:sz w:val="32"/>
      <w:szCs w:val="26"/>
      <w:lang w:eastAsia="en-US"/>
    </w:rPr>
  </w:style>
  <w:style w:type="character" w:customStyle="1" w:styleId="Titre3Car">
    <w:name w:val="Titre 3 Car"/>
    <w:basedOn w:val="Policepardfaut"/>
    <w:link w:val="Titre3"/>
    <w:semiHidden/>
    <w:rPr>
      <w:rFonts w:ascii="Arial" w:eastAsia="Times New Roman" w:hAnsi="Arial" w:cs="Times New Roman"/>
      <w:b/>
      <w:bCs/>
      <w:sz w:val="28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Titre5Car">
    <w:name w:val="Titre 5 Car"/>
    <w:basedOn w:val="Policepardfaut"/>
    <w:link w:val="Titre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Titre6Car">
    <w:name w:val="Titre 6 Car"/>
    <w:basedOn w:val="Policepardfaut"/>
    <w:link w:val="Titre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Titre7Car">
    <w:name w:val="Titre 7 Car"/>
    <w:basedOn w:val="Policepardfaut"/>
    <w:link w:val="Titre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Titre9Car">
    <w:name w:val="Titre 9 Car"/>
    <w:basedOn w:val="Policepardfaut"/>
    <w:link w:val="Titre9"/>
    <w:semiHidden/>
    <w:rPr>
      <w:rFonts w:ascii="Arial" w:eastAsia="Times New Roman" w:hAnsi="Arial" w:cs="Arial"/>
      <w:szCs w:val="20"/>
      <w:lang w:eastAsia="de-DE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Pr>
      <w:rFonts w:ascii="Arial" w:eastAsia="Times New Roman" w:hAnsi="Arial" w:cs="Times New Roman"/>
      <w:iCs/>
      <w:sz w:val="42"/>
      <w:szCs w:val="24"/>
      <w:lang w:eastAsia="en-US"/>
    </w:rPr>
  </w:style>
  <w:style w:type="paragraph" w:styleId="TM1">
    <w:name w:val="toc 1"/>
    <w:basedOn w:val="Normal"/>
    <w:next w:val="Normal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Normal"/>
    <w:qFormat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Normal"/>
    <w:next w:val="Tabellentext"/>
    <w:qFormat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table" w:styleId="Listeclaire">
    <w:name w:val="Light List"/>
    <w:basedOn w:val="Tableau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semiHidden/>
    <w:unhideWhenUsed/>
    <w:rsid w:val="001F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Document" ma:contentTypeID="0x010100C45BFCA272D0444F8AE93313328522D6007D4A5EA1F2A8B241B2E359DD7E49F1C8" ma:contentTypeVersion="1" ma:contentTypeDescription="Swiss Parliament DMS Document" ma:contentTypeScope="" ma:versionID="260be78da6dbea130a1bcb096d2cf48a">
  <xsd:schema xmlns:xsd="http://www.w3.org/2001/XMLSchema" xmlns:xs="http://www.w3.org/2001/XMLSchema" xmlns:p="http://schemas.microsoft.com/office/2006/metadata/properties" xmlns:ns2="5C7E15F0-DBE2-4903-8921-FC4321F98745" xmlns:ns3="5c7e15f0-dbe2-4903-8921-fc4321f98745" targetNamespace="http://schemas.microsoft.com/office/2006/metadata/properties" ma:root="true" ma:fieldsID="af8a20be4362b35c75f045024419de45" ns2:_="" ns3:_="">
    <xsd:import namespace="5C7E15F0-DBE2-4903-8921-FC4321F98745"/>
    <xsd:import namespace="5c7e15f0-dbe2-4903-8921-fc4321f98745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3:e_x002d_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15F0-DBE2-4903-8921-FC4321F98745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</xsd:restriction>
      </xsd:simpleType>
    </xsd:element>
    <xsd:element name="Autor" ma:index="11" ma:displayName="AutorIn--Auteur" ma:internalName="Autor">
      <xsd:simpleType>
        <xsd:restriction base="dms:Text"/>
      </xsd:simpleType>
    </xsd:element>
    <xsd:element name="Aktenzeichen" ma:index="12" nillable="true" ma:displayName="Aktenzeichen--Référence" ma:internalName="Aktenzeiche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15f0-dbe2-4903-8921-fc4321f98745" elementFormDefault="qualified">
    <xsd:import namespace="http://schemas.microsoft.com/office/2006/documentManagement/types"/>
    <xsd:import namespace="http://schemas.microsoft.com/office/infopath/2007/PartnerControls"/>
    <xsd:element name="e_x002d_parl" ma:index="13" nillable="true" ma:displayName="e-parl" ma:default="0" ma:internalName="e_x002d_par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kumententyp xmlns="5C7E15F0-DBE2-4903-8921-FC4321F98745">Arbeitspapier--Document de travail</Dokumententyp>
    <Aktenzeichen xmlns="5C7E15F0-DBE2-4903-8921-FC4321F98745">101-01/15.057n/WAK--CER</Aktenzeichen>
    <Teildossier xmlns="5C7E15F0-DBE2-4903-8921-FC4321F98745">Vernehmlassung direkter Gegenentwurf</Teildossier>
    <e_x002d_parl xmlns="5c7e15f0-dbe2-4903-8921-fc4321f98745">false</e_x002d_parl>
    <Autor xmlns="5C7E15F0-DBE2-4903-8921-FC4321F98745">Simon Banholzer</Autor>
    <Dokumentendatum xmlns="5C7E15F0-DBE2-4903-8921-FC4321F98745">2016-06-01T22:00:00+00:00</Dokumenten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9B81-8899-4F39-87B0-53350590E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ADE60-AE61-4F7D-8DAB-EFC3F940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E15F0-DBE2-4903-8921-FC4321F98745"/>
    <ds:schemaRef ds:uri="5c7e15f0-dbe2-4903-8921-fc4321f98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33E8F-6240-4D0E-9B15-84542A4607A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5C7E15F0-DBE2-4903-8921-FC4321F98745"/>
    <ds:schemaRef ds:uri="http://schemas.microsoft.com/office/2006/metadata/properties"/>
    <ds:schemaRef ds:uri="http://schemas.microsoft.com/office/infopath/2007/PartnerControls"/>
    <ds:schemaRef ds:uri="5c7e15f0-dbe2-4903-8921-fc4321f987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0F2421-5991-4C69-961F-32199349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Vernehmlassung 15.057</vt:lpstr>
      <vt:lpstr>Vernehmlassung 15.057</vt:lpstr>
    </vt:vector>
  </TitlesOfParts>
  <Company>Bundesverwaltung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15.057</dc:title>
  <dc:subject/>
  <dc:creator>Brigitte Behnisch</dc:creator>
  <cp:keywords/>
  <dc:description/>
  <cp:lastModifiedBy>Füzesséry Alexandre PARL INT</cp:lastModifiedBy>
  <cp:revision>4</cp:revision>
  <cp:lastPrinted>2014-12-02T09:44:00Z</cp:lastPrinted>
  <dcterms:created xsi:type="dcterms:W3CDTF">2016-06-02T09:24:00Z</dcterms:created>
  <dcterms:modified xsi:type="dcterms:W3CDTF">2016-06-02T11:02:00Z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0x010100C45BFCA272D0444F8AE93313328522D6007D4A5EA1F2A8B241B2E359DD7E49F1C8</vt:lpwstr>
  </property>
</Properties>
</file>