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FFB2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15941C7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83D61B5" w14:textId="77777777" w:rsidR="00766C22" w:rsidRPr="00BE6E1F" w:rsidRDefault="00312B1B" w:rsidP="00766C22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BE6E1F">
        <w:rPr>
          <w:noProof/>
          <w:sz w:val="22"/>
          <w:lang w:val="de-CH"/>
        </w:rPr>
        <w:t>Tagesordnung für Dienstag, 5. Juni 2018</w:t>
      </w:r>
      <w:r w:rsidR="0043065A" w:rsidRPr="00BE6E1F">
        <w:rPr>
          <w:sz w:val="22"/>
          <w:lang w:val="de-CH"/>
        </w:rPr>
        <w:br/>
      </w:r>
    </w:p>
    <w:p w14:paraId="15DA449B" w14:textId="77777777" w:rsidR="00766C22" w:rsidRPr="00BE6E1F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7186BEB4" w14:textId="77777777" w:rsidR="00766C22" w:rsidRPr="00BE6E1F" w:rsidRDefault="00312B1B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  <w:r w:rsidRPr="00BE6E1F">
        <w:rPr>
          <w:noProof/>
          <w:sz w:val="22"/>
          <w:lang w:val="de-CH"/>
        </w:rPr>
        <w:t>Ordre du jour du mardi 5 juin 2018</w:t>
      </w:r>
      <w:r w:rsidR="0043065A" w:rsidRPr="00BE6E1F">
        <w:rPr>
          <w:sz w:val="22"/>
          <w:lang w:val="de-CH"/>
        </w:rPr>
        <w:br/>
      </w:r>
    </w:p>
    <w:p w14:paraId="594EFBC5" w14:textId="77777777" w:rsidR="00766C22" w:rsidRPr="00BE6E1F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de-CH"/>
        </w:rPr>
      </w:pPr>
    </w:p>
    <w:p w14:paraId="461DA27C" w14:textId="77777777" w:rsidR="00766C22" w:rsidRPr="00BE6E1F" w:rsidRDefault="00312B1B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de-CH"/>
        </w:rPr>
      </w:pPr>
      <w:r w:rsidRPr="00BE6E1F">
        <w:rPr>
          <w:noProof/>
          <w:sz w:val="22"/>
          <w:lang w:val="de-CH"/>
        </w:rPr>
        <w:t>Ordine del giorno del 5 giugno 2018</w:t>
      </w:r>
      <w:r w:rsidR="0043065A" w:rsidRPr="00BE6E1F">
        <w:rPr>
          <w:sz w:val="22"/>
          <w:lang w:val="de-CH"/>
        </w:rPr>
        <w:br/>
      </w:r>
    </w:p>
    <w:p w14:paraId="79EF5ACA" w14:textId="77777777" w:rsidR="00263887" w:rsidRPr="00BE6E1F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</w:p>
    <w:p w14:paraId="6E7AFF3A" w14:textId="1CEA012E" w:rsidR="00276911" w:rsidRPr="00BE6E1F" w:rsidRDefault="00276911" w:rsidP="00312B1B">
      <w:pPr>
        <w:rPr>
          <w:lang w:val="de-CH"/>
        </w:rPr>
      </w:pPr>
    </w:p>
    <w:p w14:paraId="7F9E3A0B" w14:textId="77777777" w:rsidR="00276911" w:rsidRPr="00BE6E1F" w:rsidRDefault="00276911" w:rsidP="00276911">
      <w:pPr>
        <w:rPr>
          <w:sz w:val="22"/>
          <w:lang w:val="de-CH"/>
        </w:rPr>
      </w:pPr>
    </w:p>
    <w:p w14:paraId="7425C070" w14:textId="77777777" w:rsidR="00276911" w:rsidRPr="00BE6E1F" w:rsidRDefault="00276911" w:rsidP="00276911">
      <w:pPr>
        <w:rPr>
          <w:sz w:val="22"/>
          <w:lang w:val="de-CH"/>
        </w:rPr>
      </w:pPr>
    </w:p>
    <w:p w14:paraId="6754800C" w14:textId="77777777" w:rsidR="00276911" w:rsidRPr="00BE6E1F" w:rsidRDefault="00276911" w:rsidP="00276911">
      <w:pPr>
        <w:rPr>
          <w:sz w:val="22"/>
          <w:lang w:val="de-CH"/>
        </w:rPr>
      </w:pPr>
    </w:p>
    <w:p w14:paraId="2FC133D6" w14:textId="77777777" w:rsidR="00276911" w:rsidRPr="00BE6E1F" w:rsidRDefault="00276911" w:rsidP="00276911">
      <w:pPr>
        <w:rPr>
          <w:sz w:val="22"/>
          <w:lang w:val="de-CH"/>
        </w:rPr>
      </w:pPr>
    </w:p>
    <w:p w14:paraId="21EE6CAA" w14:textId="77777777" w:rsidR="004053D8" w:rsidRPr="00BE6E1F" w:rsidRDefault="0043065A" w:rsidP="00916E28">
      <w:pPr>
        <w:ind w:left="6372"/>
        <w:rPr>
          <w:rFonts w:cs="Arial"/>
          <w:lang w:val="de-CH"/>
        </w:rPr>
      </w:pPr>
      <w:r w:rsidRPr="00BE6E1F">
        <w:rPr>
          <w:rFonts w:cs="Arial"/>
          <w:noProof/>
          <w:lang w:val="de-CH"/>
        </w:rPr>
        <w:t>Änderungen vorbehalten</w:t>
      </w:r>
      <w:r w:rsidRPr="00BE6E1F">
        <w:rPr>
          <w:rFonts w:cs="Arial"/>
          <w:lang w:val="de-CH"/>
        </w:rPr>
        <w:t xml:space="preserve"> </w:t>
      </w:r>
      <w:r w:rsidRPr="00BE6E1F">
        <w:rPr>
          <w:rFonts w:cs="Arial"/>
          <w:lang w:val="de-CH"/>
        </w:rPr>
        <w:br/>
      </w:r>
      <w:r w:rsidRPr="00BE6E1F">
        <w:rPr>
          <w:rFonts w:cs="Arial"/>
          <w:noProof/>
          <w:lang w:val="de-CH"/>
        </w:rPr>
        <w:t>Modifications réservées</w:t>
      </w:r>
      <w:r w:rsidRPr="00BE6E1F">
        <w:rPr>
          <w:rFonts w:cs="Arial"/>
          <w:lang w:val="de-CH"/>
        </w:rPr>
        <w:t xml:space="preserve"> </w:t>
      </w:r>
      <w:r w:rsidRPr="00BE6E1F">
        <w:rPr>
          <w:rFonts w:cs="Arial"/>
          <w:lang w:val="de-CH"/>
        </w:rPr>
        <w:br/>
      </w:r>
      <w:r w:rsidRPr="00BE6E1F">
        <w:rPr>
          <w:rFonts w:cs="Arial"/>
          <w:noProof/>
          <w:lang w:val="de-CH"/>
        </w:rPr>
        <w:t>Sono fatte salve eventuali modifiche</w:t>
      </w:r>
    </w:p>
    <w:p w14:paraId="52CB7A04" w14:textId="77777777" w:rsidR="003343EE" w:rsidRPr="00BE6E1F" w:rsidRDefault="003343EE" w:rsidP="00F946EC">
      <w:pPr>
        <w:pStyle w:val="Kopfzeile"/>
        <w:pageBreakBefore/>
        <w:widowControl w:val="0"/>
        <w:rPr>
          <w:b/>
          <w:lang w:val="de-CH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3F0BEE" w14:paraId="41F8CF5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4D77F" w14:textId="77777777" w:rsidR="00E822EB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Juni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C207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75731" w14:textId="77777777" w:rsidR="00E822EB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0BEE" w14:paraId="4BE7B15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6FC99" w14:textId="77777777" w:rsidR="00E822EB" w:rsidRPr="008117B0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5 juin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531B4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0A21A" w14:textId="77777777" w:rsidR="00E822EB" w:rsidRPr="008117B0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0BEE" w14:paraId="3C62DFD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B0DAE" w14:textId="77777777" w:rsidR="00E822EB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giugno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8931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FD31E" w14:textId="77777777" w:rsidR="00E822EB" w:rsidRDefault="004306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0BEE" w14:paraId="4885BFC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13E6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4ABD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16BE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F0BEE" w14:paraId="5FA72836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C2CD5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0CFE8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4B9AC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3AC6A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A2970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479BD" w14:textId="77777777" w:rsidR="00E822EB" w:rsidRPr="004C13D5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F2F82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E84FD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0B401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658E4" w14:textId="77777777" w:rsidR="00E822EB" w:rsidRPr="003268E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CE418" w14:textId="77777777" w:rsidR="00E822EB" w:rsidRPr="00230BCC" w:rsidRDefault="004306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F0BEE" w14:paraId="1EB9A67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E8200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E006E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43065A" w:rsidRPr="007B04AB">
                <w:rPr>
                  <w:rStyle w:val="Hyperlink"/>
                  <w:b/>
                </w:rPr>
                <w:t>18.009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37247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3BA01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12B1B">
              <w:rPr>
                <w:noProof/>
                <w:lang w:val="fr-CH"/>
              </w:rPr>
              <w:t>Aussenpolitischer Bericht 2017</w:t>
            </w:r>
          </w:p>
          <w:p w14:paraId="7D737248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Rapport de politique extérieure 2017</w:t>
            </w:r>
          </w:p>
          <w:p w14:paraId="50F41DA8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2864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6403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B33F5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9E52900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762CD86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37681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C96111F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41BBF6E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BD1D3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59FD76F3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9264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FA355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</w:t>
            </w:r>
          </w:p>
        </w:tc>
      </w:tr>
      <w:tr w:rsidR="003F0BEE" w14:paraId="6D269D0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3A148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F2BA2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43065A" w:rsidRPr="007B04AB">
                <w:rPr>
                  <w:rStyle w:val="Hyperlink"/>
                  <w:b/>
                </w:rPr>
                <w:t>18.3007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9D5F3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17490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APK. Die systemrelevanten Banken müssen den Auslandschweizerinnen und Auslandschweizern Informationen für ihren spezifischen Bedarf zur Verfügung stellen</w:t>
            </w:r>
          </w:p>
          <w:p w14:paraId="1C319560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Mo. CPE. Les banques d'importance systémique doivent mettre à disposition des Suisses de l'étranger des informations spécifiques à leurs besoins</w:t>
            </w:r>
          </w:p>
          <w:p w14:paraId="353C4E48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12B1B">
              <w:rPr>
                <w:noProof/>
                <w:lang w:val="it-IT"/>
              </w:rPr>
              <w:t>Mo. CPE. Le banche di rilevanza sistemica devono mettere a disposizione degli Svizzeri all'estero informazioni per le loro esigenze specifiche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3E1C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A0714" w14:textId="77777777" w:rsidR="00E822EB" w:rsidRPr="00312B1B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E7E68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544243D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22F046F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A1315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34AD0AA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833E0E7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7BAE9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5FDA50F0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FEE4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56453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F0BEE" w14:paraId="5CABDA5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28CA0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9BECD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43065A" w:rsidRPr="007B04AB">
                <w:rPr>
                  <w:rStyle w:val="Hyperlink"/>
                  <w:b/>
                </w:rPr>
                <w:t>18.3378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98EE0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AD707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APK. Länderberichte von internationalen Organisationen über die Schweiz. </w:t>
            </w:r>
            <w:r w:rsidRPr="00312B1B">
              <w:rPr>
                <w:noProof/>
                <w:lang w:val="fr-CH"/>
              </w:rPr>
              <w:t>Einbezug des Parlamentes ins Konsultationsverfahren</w:t>
            </w:r>
          </w:p>
          <w:p w14:paraId="6B281576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Mo. CPE. Rapports établis par des organisations internationales sur la Suisse. Implication du Parlement dans la procédure de consultation</w:t>
            </w:r>
          </w:p>
          <w:p w14:paraId="7BCC3BB0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12B1B">
              <w:rPr>
                <w:noProof/>
                <w:lang w:val="fr-CH"/>
              </w:rPr>
              <w:t xml:space="preserve">Mo. CPE. </w:t>
            </w:r>
            <w:r w:rsidRPr="00312B1B">
              <w:rPr>
                <w:noProof/>
                <w:lang w:val="it-IT"/>
              </w:rPr>
              <w:t xml:space="preserve">Rapporti stilati da organizzazioni internazionali sulla Svizzera. </w:t>
            </w:r>
            <w:r>
              <w:rPr>
                <w:noProof/>
                <w:lang w:val="de-DE"/>
              </w:rPr>
              <w:t>Coinvolgimento del Parlamento nella procedura di consultazione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B77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D12B1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2EE90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846D120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FD15EB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A6A44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C3B94DB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4CA93D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56EF3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Reimann Maximilian</w:t>
            </w:r>
          </w:p>
          <w:p w14:paraId="11CE38B2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1C50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0788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F0BEE" w14:paraId="06312E4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3D72E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2D38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AD23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05E54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12B1B">
              <w:rPr>
                <w:noProof/>
                <w:lang w:val="fr-CH"/>
              </w:rPr>
              <w:t>Parlamentarische Vorstösse in Kategorie IV</w:t>
            </w:r>
          </w:p>
          <w:p w14:paraId="294F9336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Interventions parlementaires de catégorie IV</w:t>
            </w:r>
          </w:p>
          <w:p w14:paraId="6CCF3829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A69E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E1AE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C365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E6B38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1F43097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FF8E44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94B7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0AA0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7EFA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3F0BEE" w14:paraId="017F62B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979D7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40658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43065A" w:rsidRPr="007B04AB">
                <w:rPr>
                  <w:rStyle w:val="Hyperlink"/>
                  <w:b/>
                </w:rPr>
                <w:t>17.3583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4449E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95BE9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(Wobmann). Verbot der salafistischen Organisation "Lies!" und Unterbindung der Verbreitung von dschihadistischem Gedankengut</w:t>
            </w:r>
          </w:p>
          <w:p w14:paraId="4757AC85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Mo. Conseil national (Wobmann). Interdire l'organisation salafiste "Lies!" et stopper la propagation de la doctrine djihadiste</w:t>
            </w:r>
          </w:p>
          <w:p w14:paraId="098250F9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12B1B">
              <w:rPr>
                <w:noProof/>
                <w:lang w:val="it-IT"/>
              </w:rPr>
              <w:t>Mo. Consiglio nazionale (Wobmann). Mettere al bando l'organizzazione salafita "Leggi!" e impedire la diffusione di ideologie jihadiste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90E1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5395" w14:textId="77777777" w:rsidR="00E822EB" w:rsidRPr="00312B1B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9630F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389E775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C811F0A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08A90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4209E89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26EE116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D17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8F50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DF07B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F0BEE" w14:paraId="0E22E90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B03FD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4BDE7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43065A" w:rsidRPr="007B04AB">
                <w:rPr>
                  <w:rStyle w:val="Hyperlink"/>
                  <w:b/>
                </w:rPr>
                <w:t>17.3605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626B7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809E7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(Gmür-Schönenberger). Aufhebung des Moratoriums für neue "Jugend und Sport"-Sportarten</w:t>
            </w:r>
          </w:p>
          <w:p w14:paraId="20F0D170" w14:textId="77777777" w:rsidR="003F0BEE" w:rsidRPr="00312B1B" w:rsidRDefault="004306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(Gmür-Schönenberger). </w:t>
            </w:r>
            <w:r w:rsidRPr="00312B1B">
              <w:rPr>
                <w:noProof/>
                <w:lang w:val="fr-CH"/>
              </w:rPr>
              <w:t>Levée du moratoire sur de nouvelles disciplines sportives soutenues par "Jeunesse et Sport"</w:t>
            </w:r>
          </w:p>
          <w:p w14:paraId="519F8C87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12B1B">
              <w:rPr>
                <w:noProof/>
                <w:lang w:val="it-IT"/>
              </w:rPr>
              <w:t>Mo. Consiglio nazionale (Gmür-Schönenberger). Modifica dell'ordinanza allo scopo di attualizzare e ottimizzare processi e procedure per l'ammissione a "Gioventù e Sport" di nuove discipline sportive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F04E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B5D3F" w14:textId="77777777" w:rsidR="003F0BEE" w:rsidRPr="003C6844" w:rsidRDefault="0043065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2C4F934" w14:textId="77777777" w:rsidR="003F0BEE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9990606" w14:textId="77777777" w:rsidR="00E822EB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8EE9F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6370674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7FF6EEC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F4B53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6095EBC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08412E3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557F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CA63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0DBF4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F0BEE" w14:paraId="748DDC8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151CE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C3D8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0467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C43CE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12B1B">
              <w:rPr>
                <w:noProof/>
                <w:lang w:val="fr-CH"/>
              </w:rPr>
              <w:t>Parlamentarische Vorstösse in Kategorie IV</w:t>
            </w:r>
          </w:p>
          <w:p w14:paraId="25F22A5A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Interventions parlementaires de catégorie IV</w:t>
            </w:r>
          </w:p>
          <w:p w14:paraId="564F838E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6B5A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3A40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9858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3663B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F559A08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203126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4D54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5D3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EC5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3F0BEE" w14:paraId="06B6F4A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160B1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70459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43065A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E9DF5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E73E5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19A0D6A6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Iv.pa. CIP. Modifications diverses du droit parlementaire</w:t>
            </w:r>
          </w:p>
          <w:p w14:paraId="4A574DD9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12B1B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E1F" w14:textId="77777777" w:rsidR="00E822EB" w:rsidRPr="003C6844" w:rsidRDefault="0043065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BB39B" w14:textId="77777777" w:rsidR="003F0BEE" w:rsidRPr="003C6844" w:rsidRDefault="0043065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C7631ED" w14:textId="77777777" w:rsidR="003F0BEE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D662B3D" w14:textId="77777777" w:rsidR="00E822EB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58A58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AE91ADF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BB8D31A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74A1C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D3300D1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8B33A4D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076DB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1E6CBC6D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567A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66B81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3F0BEE" w14:paraId="7F38360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56F42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A0BB9" w14:textId="77777777" w:rsidR="00E822EB" w:rsidRPr="004C13D5" w:rsidRDefault="00BE6E1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43065A" w:rsidRPr="007B04AB">
                <w:rPr>
                  <w:rStyle w:val="Hyperlink"/>
                  <w:b/>
                </w:rPr>
                <w:t>18.006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07C64" w14:textId="77777777" w:rsidR="00E822EB" w:rsidRPr="00A026A1" w:rsidRDefault="004306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0ED69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2017. </w:t>
            </w:r>
            <w:r w:rsidRPr="00312B1B">
              <w:rPr>
                <w:noProof/>
                <w:lang w:val="fr-CH"/>
              </w:rPr>
              <w:t>Bericht</w:t>
            </w:r>
          </w:p>
          <w:p w14:paraId="11D089E6" w14:textId="77777777" w:rsidR="003F0BEE" w:rsidRPr="00312B1B" w:rsidRDefault="0043065A" w:rsidP="00B207C5">
            <w:pPr>
              <w:rPr>
                <w:lang w:val="it-IT"/>
              </w:rPr>
            </w:pPr>
            <w:r w:rsidRPr="00312B1B">
              <w:rPr>
                <w:noProof/>
                <w:lang w:val="fr-CH"/>
              </w:rPr>
              <w:t xml:space="preserve">Motions et postulats des conseils législatifs 2017. </w:t>
            </w:r>
            <w:r w:rsidRPr="00312B1B">
              <w:rPr>
                <w:noProof/>
                <w:lang w:val="it-IT"/>
              </w:rPr>
              <w:t>Rapport</w:t>
            </w:r>
          </w:p>
          <w:p w14:paraId="0846EB3D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12B1B">
              <w:rPr>
                <w:noProof/>
                <w:lang w:val="it-IT"/>
              </w:rPr>
              <w:t xml:space="preserve">Mozioni e postulati dei Consigli legislativi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B3CD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A722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54DB1" w14:textId="77777777" w:rsidR="00BE6E1F" w:rsidRDefault="00BE6E1F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</w:t>
            </w:r>
          </w:p>
          <w:p w14:paraId="1C667035" w14:textId="1DA93B49" w:rsidR="00BE6E1F" w:rsidRDefault="00BE6E1F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toutes</w:t>
            </w:r>
            <w:bookmarkStart w:id="0" w:name="_GoBack"/>
            <w:bookmarkEnd w:id="0"/>
          </w:p>
          <w:p w14:paraId="332D5266" w14:textId="4B008488" w:rsidR="00E822EB" w:rsidRPr="003C6844" w:rsidRDefault="00BE6E1F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EEF24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3E91AFB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0BD0665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FF599" w14:textId="11F7A6F0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DB23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BCF2F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F0BEE" w14:paraId="73ABB99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DC9B1" w14:textId="77777777" w:rsidR="00E822EB" w:rsidRPr="00230BCC" w:rsidRDefault="004306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F5DA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874B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12D12" w14:textId="77777777" w:rsidR="00E822EB" w:rsidRPr="00312B1B" w:rsidRDefault="0043065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12B1B">
              <w:rPr>
                <w:noProof/>
                <w:lang w:val="fr-CH"/>
              </w:rPr>
              <w:t>Parlamentarische Initiativen 1. Phase</w:t>
            </w:r>
          </w:p>
          <w:p w14:paraId="317B0107" w14:textId="77777777" w:rsidR="003F0BEE" w:rsidRPr="00312B1B" w:rsidRDefault="0043065A" w:rsidP="00B207C5">
            <w:pPr>
              <w:rPr>
                <w:lang w:val="fr-CH"/>
              </w:rPr>
            </w:pPr>
            <w:r w:rsidRPr="00312B1B">
              <w:rPr>
                <w:noProof/>
                <w:lang w:val="fr-CH"/>
              </w:rPr>
              <w:t>Initiatives parlementaires 1re phase</w:t>
            </w:r>
          </w:p>
          <w:p w14:paraId="56E347A7" w14:textId="77777777" w:rsidR="00E822EB" w:rsidRPr="003268EC" w:rsidRDefault="0043065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0B0E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F6297" w14:textId="77777777" w:rsidR="003F0BEE" w:rsidRPr="003C6844" w:rsidRDefault="0043065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305F812" w14:textId="77777777" w:rsidR="003F0BEE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70AB3BD" w14:textId="77777777" w:rsidR="00E822EB" w:rsidRPr="003C6844" w:rsidRDefault="0043065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E346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D059F" w14:textId="77777777" w:rsidR="003F0BEE" w:rsidRPr="003C6844" w:rsidRDefault="004306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5DD7310" w14:textId="77777777" w:rsidR="003F0BEE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940B00" w14:textId="77777777" w:rsidR="00E822EB" w:rsidRPr="003C6844" w:rsidRDefault="004306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6BED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40EA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3009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3F0BEE" w:rsidRPr="00BE6E1F" w14:paraId="13A96E3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DFBA9ED" w14:textId="77777777" w:rsidR="00E822EB" w:rsidRPr="00312B1B" w:rsidRDefault="0043065A" w:rsidP="00133AB0">
            <w:pPr>
              <w:keepLines/>
              <w:rPr>
                <w:lang w:val="de-CH"/>
              </w:rPr>
            </w:pPr>
            <w:r w:rsidRPr="00312B1B">
              <w:rPr>
                <w:noProof/>
                <w:vertAlign w:val="superscript"/>
                <w:lang w:val="de-CH"/>
              </w:rPr>
              <w:t>1</w:t>
            </w:r>
            <w:r w:rsidR="002123AA" w:rsidRPr="00312B1B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5AB2BB71" w14:textId="77777777" w:rsidR="00E822EB" w:rsidRPr="00312B1B" w:rsidRDefault="0043065A" w:rsidP="00133AB0">
            <w:pPr>
              <w:keepLines/>
              <w:rPr>
                <w:lang w:val="fr-CH"/>
              </w:rPr>
            </w:pPr>
            <w:r w:rsidRPr="00312B1B">
              <w:rPr>
                <w:noProof/>
                <w:vertAlign w:val="superscript"/>
                <w:lang w:val="fr-CH"/>
              </w:rPr>
              <w:t>1</w:t>
            </w:r>
            <w:r w:rsidR="00312785" w:rsidRPr="00312B1B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5CDCFCB" w14:textId="77777777" w:rsidR="00E822EB" w:rsidRPr="00312B1B" w:rsidRDefault="0043065A" w:rsidP="00133AB0">
            <w:pPr>
              <w:keepLines/>
              <w:rPr>
                <w:lang w:val="it-IT"/>
              </w:rPr>
            </w:pPr>
            <w:r w:rsidRPr="00312B1B">
              <w:rPr>
                <w:noProof/>
                <w:vertAlign w:val="superscript"/>
                <w:lang w:val="it-IT"/>
              </w:rPr>
              <w:t>1</w:t>
            </w:r>
            <w:r w:rsidR="002123AA" w:rsidRPr="00312B1B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65F73602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7DFE3BC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43308A8C" w14:textId="77777777" w:rsidR="00E822EB" w:rsidRPr="00312B1B" w:rsidRDefault="00E822EB" w:rsidP="004053D8">
      <w:pPr>
        <w:pStyle w:val="Kopfzeile"/>
        <w:rPr>
          <w:b/>
          <w:lang w:val="it-IT"/>
        </w:rPr>
      </w:pPr>
    </w:p>
    <w:sectPr w:rsidR="00E822EB" w:rsidRPr="00312B1B" w:rsidSect="00644F7D">
      <w:footerReference w:type="default" r:id="rId18"/>
      <w:headerReference w:type="first" r:id="rId1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D309" w14:textId="77777777" w:rsidR="000D7A86" w:rsidRDefault="0043065A">
      <w:r>
        <w:separator/>
      </w:r>
    </w:p>
  </w:endnote>
  <w:endnote w:type="continuationSeparator" w:id="0">
    <w:p w14:paraId="1EF59F7D" w14:textId="77777777" w:rsidR="000D7A86" w:rsidRDefault="0043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7CDB" w14:textId="22D3F7A6" w:rsidR="00B207C5" w:rsidRDefault="0043065A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E6E1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E6E1F" w:rsidRPr="00BE6E1F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0C50" w14:textId="77777777" w:rsidR="000D7A86" w:rsidRDefault="0043065A">
      <w:r>
        <w:separator/>
      </w:r>
    </w:p>
  </w:footnote>
  <w:footnote w:type="continuationSeparator" w:id="0">
    <w:p w14:paraId="603EAD3F" w14:textId="77777777" w:rsidR="000D7A86" w:rsidRDefault="0043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3F0BEE" w:rsidRPr="00BE6E1F" w14:paraId="78983476" w14:textId="77777777" w:rsidTr="00B77A5F">
      <w:tc>
        <w:tcPr>
          <w:tcW w:w="6166" w:type="dxa"/>
          <w:gridSpan w:val="3"/>
        </w:tcPr>
        <w:p w14:paraId="3F41490E" w14:textId="77777777" w:rsidR="00B207C5" w:rsidRPr="003C72B3" w:rsidRDefault="0043065A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469C633F" w14:textId="77777777" w:rsidR="00B207C5" w:rsidRPr="009212A9" w:rsidRDefault="0043065A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3F0BEE" w14:paraId="310BEC43" w14:textId="77777777" w:rsidTr="00B77A5F">
      <w:tc>
        <w:tcPr>
          <w:tcW w:w="1063" w:type="dxa"/>
        </w:tcPr>
        <w:p w14:paraId="02218523" w14:textId="77777777" w:rsidR="00B207C5" w:rsidRDefault="0043065A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2B4658C" wp14:editId="6DA89941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66179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AFD4357" w14:textId="77777777" w:rsidR="00B207C5" w:rsidRDefault="0043065A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80C33F1" wp14:editId="0731A2F5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92989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D4037" w14:textId="77777777" w:rsidR="00B207C5" w:rsidRPr="0033750B" w:rsidRDefault="0043065A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34656622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31738BE0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D7A86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2B1B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0BEE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065A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688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6E1F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D95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37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007" TargetMode="External"/><Relationship Id="rId17" Type="http://schemas.openxmlformats.org/officeDocument/2006/relationships/hyperlink" Target="https://www.parlament.ch/de/ratsbetrieb/suche-curia-vista/geschaeft?AffairId=201800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045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0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605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358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N</Teildossier>
    <e-parl xmlns="673932bc-7c50-4e93-afe1-7c692330eb19">true</e-parl>
    <Autor xmlns="673932bc-7c50-4e93-afe1-7c692330eb19">Zülli Margaret</Autor>
    <Dokumentendatum xmlns="673932bc-7c50-4e93-afe1-7c692330eb19">2018-06-03T22:00:00+00:00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2103829E-3630-461F-A0DF-805BC845B1C9}"/>
</file>

<file path=customXml/itemProps2.xml><?xml version="1.0" encoding="utf-8"?>
<ds:datastoreItem xmlns:ds="http://schemas.openxmlformats.org/officeDocument/2006/customXml" ds:itemID="{1CDAFEAC-CD58-445C-A6AE-127E83DAE518}"/>
</file>

<file path=customXml/itemProps3.xml><?xml version="1.0" encoding="utf-8"?>
<ds:datastoreItem xmlns:ds="http://schemas.openxmlformats.org/officeDocument/2006/customXml" ds:itemID="{602566ED-D28F-41AA-AC75-96B0748C67A0}"/>
</file>

<file path=customXml/itemProps4.xml><?xml version="1.0" encoding="utf-8"?>
<ds:datastoreItem xmlns:ds="http://schemas.openxmlformats.org/officeDocument/2006/customXml" ds:itemID="{E7B9C451-09F1-42E6-B9CC-530C8A2D5AF6}"/>
</file>

<file path=customXml/itemProps5.xml><?xml version="1.0" encoding="utf-8"?>
<ds:datastoreItem xmlns:ds="http://schemas.openxmlformats.org/officeDocument/2006/customXml" ds:itemID="{E05D5AFF-CA45-443E-90AD-E0000981D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4439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2018-06-04T09:24:00Z</dcterms:created>
  <dcterms:modified xsi:type="dcterms:W3CDTF">2018-06-04T16:58:00Z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