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2A4EC" w14:textId="77777777" w:rsidR="007B6CC4" w:rsidRPr="00FD0217" w:rsidRDefault="00766E53">
      <w:r w:rsidRPr="00FD0217">
        <w:rPr>
          <w:b/>
        </w:rPr>
        <w:t>NATIONALRAT</w:t>
      </w:r>
    </w:p>
    <w:p w14:paraId="3DFDE905" w14:textId="77777777" w:rsidR="007B6CC4" w:rsidRPr="00FD0217" w:rsidRDefault="00FD0217">
      <w:r>
        <w:t>Herbsts</w:t>
      </w:r>
      <w:r w:rsidR="00766E53" w:rsidRPr="00FD0217">
        <w:t>ession 201</w:t>
      </w:r>
      <w:r>
        <w:t>8</w:t>
      </w:r>
    </w:p>
    <w:p w14:paraId="50E14540" w14:textId="77777777" w:rsidR="007B6CC4" w:rsidRPr="00FD0217" w:rsidRDefault="007B6CC4"/>
    <w:p w14:paraId="6D2A7952" w14:textId="77777777" w:rsidR="007B6CC4" w:rsidRPr="00FD0217" w:rsidRDefault="007B6CC4"/>
    <w:p w14:paraId="117D2D29" w14:textId="77777777" w:rsidR="007B6CC4" w:rsidRPr="00FD0217" w:rsidRDefault="007B6CC4"/>
    <w:p w14:paraId="0A3A46CE" w14:textId="77777777" w:rsidR="007B6CC4" w:rsidRPr="00FD0217" w:rsidRDefault="007B6CC4"/>
    <w:p w14:paraId="78BAF631" w14:textId="500D7A30" w:rsidR="007B6CC4" w:rsidRPr="00FD0217" w:rsidRDefault="00766E53">
      <w:pPr>
        <w:rPr>
          <w:b/>
        </w:rPr>
      </w:pPr>
      <w:r w:rsidRPr="00FD0217">
        <w:rPr>
          <w:b/>
        </w:rPr>
        <w:t xml:space="preserve">Fragestunde vom </w:t>
      </w:r>
      <w:r w:rsidR="00E06774">
        <w:rPr>
          <w:b/>
        </w:rPr>
        <w:t xml:space="preserve">24. September </w:t>
      </w:r>
      <w:r w:rsidRPr="00FD0217">
        <w:rPr>
          <w:b/>
        </w:rPr>
        <w:t>201</w:t>
      </w:r>
      <w:r w:rsidR="00E06774">
        <w:rPr>
          <w:b/>
        </w:rPr>
        <w:t>8</w:t>
      </w:r>
    </w:p>
    <w:p w14:paraId="3783C032" w14:textId="77777777" w:rsidR="007B6CC4" w:rsidRPr="00FD0217" w:rsidRDefault="007B6CC4"/>
    <w:p w14:paraId="54710485" w14:textId="77777777" w:rsidR="007B6CC4" w:rsidRPr="00FD0217" w:rsidRDefault="00766E53">
      <w:r w:rsidRPr="00FD0217">
        <w:t xml:space="preserve">(Art. 31 des </w:t>
      </w:r>
      <w:proofErr w:type="spellStart"/>
      <w:r w:rsidRPr="00FD0217">
        <w:t>Geschäftsreglementes</w:t>
      </w:r>
      <w:proofErr w:type="spellEnd"/>
      <w:r w:rsidRPr="00FD0217">
        <w:t>)</w:t>
      </w:r>
    </w:p>
    <w:p w14:paraId="0EC751AA" w14:textId="77777777" w:rsidR="007B6CC4" w:rsidRPr="00FD0217" w:rsidRDefault="007B6CC4"/>
    <w:p w14:paraId="0F949717" w14:textId="77777777" w:rsidR="007B6CC4" w:rsidRPr="00FD0217" w:rsidRDefault="007B6CC4"/>
    <w:p w14:paraId="527506E6" w14:textId="77777777" w:rsidR="007B6CC4" w:rsidRDefault="007B6CC4"/>
    <w:p w14:paraId="6E969293" w14:textId="77777777" w:rsidR="00FD0217" w:rsidRDefault="00FD0217">
      <w:pPr>
        <w:rPr>
          <w:b/>
        </w:rPr>
      </w:pPr>
      <w:r w:rsidRPr="00FD0217">
        <w:rPr>
          <w:b/>
        </w:rPr>
        <w:t>Justiz- und Polizeidepartement</w:t>
      </w:r>
    </w:p>
    <w:p w14:paraId="2181F642"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0AF82567" w14:textId="77777777" w:rsidTr="00FD0217">
        <w:trPr>
          <w:cantSplit/>
        </w:trPr>
        <w:tc>
          <w:tcPr>
            <w:tcW w:w="1204" w:type="dxa"/>
            <w:hideMark/>
          </w:tcPr>
          <w:p w14:paraId="11D10856" w14:textId="77777777" w:rsidR="00FD0217" w:rsidRDefault="00FD0217">
            <w:pPr>
              <w:spacing w:before="100" w:beforeAutospacing="1" w:after="100" w:afterAutospacing="1"/>
              <w:rPr>
                <w:rFonts w:ascii="Times New Roman" w:hAnsi="Times New Roman"/>
                <w:lang w:eastAsia="de-CH"/>
              </w:rPr>
            </w:pPr>
            <w:r>
              <w:rPr>
                <w:b/>
              </w:rPr>
              <w:t>18.5500</w:t>
            </w:r>
          </w:p>
        </w:tc>
        <w:tc>
          <w:tcPr>
            <w:tcW w:w="8143" w:type="dxa"/>
            <w:hideMark/>
          </w:tcPr>
          <w:p w14:paraId="1B39943A" w14:textId="77777777" w:rsidR="00FD0217" w:rsidRDefault="00FD0217">
            <w:pPr>
              <w:spacing w:before="100" w:beforeAutospacing="1" w:after="100" w:afterAutospacing="1"/>
            </w:pPr>
            <w:r>
              <w:rPr>
                <w:b/>
              </w:rPr>
              <w:t>Aeschi Thomas. Werden nach dem Friedensabkommen Eritrea-Äthiopien endlich Massenzwangsrückführungen nach Eritrea und Äthiopien durchgeführt?</w:t>
            </w:r>
          </w:p>
        </w:tc>
      </w:tr>
      <w:tr w:rsidR="00FD0217" w14:paraId="5D923DE4" w14:textId="77777777" w:rsidTr="00FD0217">
        <w:trPr>
          <w:cantSplit/>
        </w:trPr>
        <w:tc>
          <w:tcPr>
            <w:tcW w:w="1204" w:type="dxa"/>
            <w:hideMark/>
          </w:tcPr>
          <w:p w14:paraId="6CBF99F6" w14:textId="77777777" w:rsidR="00FD0217" w:rsidRDefault="00FD0217">
            <w:pPr>
              <w:spacing w:before="100" w:beforeAutospacing="1" w:after="100" w:afterAutospacing="1"/>
            </w:pPr>
            <w:r>
              <w:t> </w:t>
            </w:r>
          </w:p>
        </w:tc>
        <w:tc>
          <w:tcPr>
            <w:tcW w:w="8143" w:type="dxa"/>
            <w:hideMark/>
          </w:tcPr>
          <w:p w14:paraId="0D825F64" w14:textId="77777777" w:rsidR="00FD0217" w:rsidRDefault="00FD0217">
            <w:pPr>
              <w:spacing w:before="100" w:beforeAutospacing="1" w:after="100" w:afterAutospacing="1"/>
            </w:pPr>
            <w:r>
              <w:t> </w:t>
            </w:r>
          </w:p>
        </w:tc>
      </w:tr>
      <w:tr w:rsidR="00FD0217" w14:paraId="51A187A2" w14:textId="77777777" w:rsidTr="00FD0217">
        <w:trPr>
          <w:cantSplit/>
        </w:trPr>
        <w:tc>
          <w:tcPr>
            <w:tcW w:w="1204" w:type="dxa"/>
            <w:hideMark/>
          </w:tcPr>
          <w:p w14:paraId="4E5D475E" w14:textId="77777777" w:rsidR="00FD0217" w:rsidRDefault="00FD0217">
            <w:pPr>
              <w:spacing w:before="100" w:beforeAutospacing="1" w:after="100" w:afterAutospacing="1"/>
            </w:pPr>
            <w:r>
              <w:t> </w:t>
            </w:r>
          </w:p>
        </w:tc>
        <w:tc>
          <w:tcPr>
            <w:tcW w:w="8143" w:type="dxa"/>
            <w:hideMark/>
          </w:tcPr>
          <w:p w14:paraId="6B87BE6F" w14:textId="492251C4" w:rsidR="00FD0217" w:rsidRDefault="00FD0217">
            <w:pPr>
              <w:spacing w:before="100" w:beforeAutospacing="1" w:after="100" w:afterAutospacing="1"/>
            </w:pPr>
            <w:r>
              <w:t xml:space="preserve">Das Friedensabkommen Eritrea-Äthiopien steht. Der eritreische Präsident hat bestätigt, dass der obligatorische Nationaldienst auf 18 Monate beschränkt wird. </w:t>
            </w:r>
            <w:r w:rsidR="005B4019">
              <w:br/>
            </w:r>
            <w:r>
              <w:t xml:space="preserve">- Wird das SEM bald eine Fact </w:t>
            </w:r>
            <w:proofErr w:type="spellStart"/>
            <w:r>
              <w:t>Finding</w:t>
            </w:r>
            <w:proofErr w:type="spellEnd"/>
            <w:r>
              <w:t xml:space="preserve"> Mission in Eritrea organisieren, um die Asylpraxis anzupassen? </w:t>
            </w:r>
            <w:r w:rsidR="005B4019">
              <w:br/>
            </w:r>
            <w:r>
              <w:t xml:space="preserve">- Wann wird endlich eine hochrangige Mission (Bundesrat/Staatssekretär) nach Eritrea stattfinden? </w:t>
            </w:r>
            <w:r w:rsidR="005B4019">
              <w:br/>
            </w:r>
            <w:r>
              <w:t xml:space="preserve">- Wann ist die nächste Reise der Bundesverwaltung nach </w:t>
            </w:r>
            <w:proofErr w:type="spellStart"/>
            <w:r>
              <w:t>Asamara</w:t>
            </w:r>
            <w:proofErr w:type="spellEnd"/>
            <w:r>
              <w:t xml:space="preserve"> geplant? </w:t>
            </w:r>
            <w:r w:rsidR="005B4019">
              <w:br/>
            </w:r>
            <w:r>
              <w:t xml:space="preserve">- Wann werden Massenzwangsrückführungen nach Eritrea und Äthiopien durchgeführt? </w:t>
            </w:r>
          </w:p>
        </w:tc>
      </w:tr>
    </w:tbl>
    <w:p w14:paraId="3CDD2D7D" w14:textId="77777777" w:rsidR="00FD0217" w:rsidRDefault="00FD0217"/>
    <w:p w14:paraId="0C26F3DF"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532D620F" w14:textId="77777777" w:rsidTr="00FD0217">
        <w:trPr>
          <w:cantSplit/>
        </w:trPr>
        <w:tc>
          <w:tcPr>
            <w:tcW w:w="1204" w:type="dxa"/>
            <w:hideMark/>
          </w:tcPr>
          <w:p w14:paraId="4D667539" w14:textId="77777777" w:rsidR="00FD0217" w:rsidRDefault="00FD0217">
            <w:pPr>
              <w:spacing w:before="100" w:beforeAutospacing="1" w:after="100" w:afterAutospacing="1"/>
              <w:rPr>
                <w:rFonts w:ascii="Times New Roman" w:hAnsi="Times New Roman"/>
                <w:lang w:eastAsia="de-CH"/>
              </w:rPr>
            </w:pPr>
            <w:r>
              <w:rPr>
                <w:b/>
              </w:rPr>
              <w:t>18.5501</w:t>
            </w:r>
          </w:p>
        </w:tc>
        <w:tc>
          <w:tcPr>
            <w:tcW w:w="8143" w:type="dxa"/>
            <w:hideMark/>
          </w:tcPr>
          <w:p w14:paraId="6EABE2EC" w14:textId="77777777" w:rsidR="00FD0217" w:rsidRDefault="00FD0217">
            <w:pPr>
              <w:spacing w:before="100" w:beforeAutospacing="1" w:after="100" w:afterAutospacing="1"/>
            </w:pPr>
            <w:r>
              <w:rPr>
                <w:b/>
              </w:rPr>
              <w:t>Aeschi Thomas. Zusammenarbeit im Vollzugsbereich mit Äthiopien immer noch blockiert?</w:t>
            </w:r>
          </w:p>
        </w:tc>
      </w:tr>
      <w:tr w:rsidR="00FD0217" w14:paraId="41CF01F9" w14:textId="77777777" w:rsidTr="00FD0217">
        <w:trPr>
          <w:cantSplit/>
        </w:trPr>
        <w:tc>
          <w:tcPr>
            <w:tcW w:w="1204" w:type="dxa"/>
            <w:hideMark/>
          </w:tcPr>
          <w:p w14:paraId="0F17A9B3" w14:textId="77777777" w:rsidR="00FD0217" w:rsidRDefault="00FD0217">
            <w:pPr>
              <w:spacing w:before="100" w:beforeAutospacing="1" w:after="100" w:afterAutospacing="1"/>
            </w:pPr>
            <w:r>
              <w:t> </w:t>
            </w:r>
          </w:p>
        </w:tc>
        <w:tc>
          <w:tcPr>
            <w:tcW w:w="8143" w:type="dxa"/>
            <w:hideMark/>
          </w:tcPr>
          <w:p w14:paraId="19D6001C" w14:textId="77777777" w:rsidR="00FD0217" w:rsidRDefault="00FD0217">
            <w:pPr>
              <w:spacing w:before="100" w:beforeAutospacing="1" w:after="100" w:afterAutospacing="1"/>
            </w:pPr>
            <w:r>
              <w:t> </w:t>
            </w:r>
          </w:p>
        </w:tc>
      </w:tr>
      <w:tr w:rsidR="00FD0217" w14:paraId="3121D47D" w14:textId="77777777" w:rsidTr="00FD0217">
        <w:trPr>
          <w:cantSplit/>
        </w:trPr>
        <w:tc>
          <w:tcPr>
            <w:tcW w:w="1204" w:type="dxa"/>
            <w:hideMark/>
          </w:tcPr>
          <w:p w14:paraId="3D8B7218" w14:textId="77777777" w:rsidR="00FD0217" w:rsidRDefault="00FD0217">
            <w:pPr>
              <w:spacing w:before="100" w:beforeAutospacing="1" w:after="100" w:afterAutospacing="1"/>
            </w:pPr>
            <w:r>
              <w:t> </w:t>
            </w:r>
          </w:p>
        </w:tc>
        <w:tc>
          <w:tcPr>
            <w:tcW w:w="8143" w:type="dxa"/>
            <w:hideMark/>
          </w:tcPr>
          <w:p w14:paraId="29A4C4E2" w14:textId="10C7773D" w:rsidR="00FD0217" w:rsidRDefault="00FD0217">
            <w:pPr>
              <w:spacing w:before="100" w:beforeAutospacing="1" w:after="100" w:afterAutospacing="1"/>
            </w:pPr>
            <w:r>
              <w:t xml:space="preserve">Antwort der Regierung des Kantons Aargau (14.09.2018): "Äthiopien: Entgegen der im Frühjahr 2018 durch das SEM geäusserten Auffassung, die Schweiz könne sich dem Abkommen zwischen der EU und Äthiopien anschliessen, ist es laut aktueller Auskunft des SEM bislang nicht möglich, von diesem Abkommen zu profitieren. Zum heutigen Zeitpunkt ist die behördliche Papierbeschaffung gemäss SEM nach wie vor unmöglich." In Bezug auf Frage Nr. 18.5375: </w:t>
            </w:r>
            <w:r w:rsidR="005B4019">
              <w:br/>
            </w:r>
            <w:r>
              <w:t xml:space="preserve">Weshalb ist die Zusammenarbeit mit Äthiopien blockiert? </w:t>
            </w:r>
          </w:p>
        </w:tc>
      </w:tr>
    </w:tbl>
    <w:p w14:paraId="79E196B3" w14:textId="77777777" w:rsidR="00FD0217" w:rsidRDefault="00FD0217"/>
    <w:p w14:paraId="5E5F4251"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4CCE9167" w14:textId="77777777" w:rsidTr="00FD0217">
        <w:trPr>
          <w:cantSplit/>
        </w:trPr>
        <w:tc>
          <w:tcPr>
            <w:tcW w:w="1204" w:type="dxa"/>
            <w:hideMark/>
          </w:tcPr>
          <w:p w14:paraId="07800FD8" w14:textId="77777777" w:rsidR="00FD0217" w:rsidRDefault="00FD0217">
            <w:pPr>
              <w:spacing w:before="100" w:beforeAutospacing="1" w:after="100" w:afterAutospacing="1"/>
              <w:rPr>
                <w:rFonts w:ascii="Times New Roman" w:hAnsi="Times New Roman"/>
                <w:lang w:eastAsia="de-CH"/>
              </w:rPr>
            </w:pPr>
            <w:r>
              <w:rPr>
                <w:b/>
              </w:rPr>
              <w:t>18.5503</w:t>
            </w:r>
          </w:p>
        </w:tc>
        <w:tc>
          <w:tcPr>
            <w:tcW w:w="8143" w:type="dxa"/>
            <w:hideMark/>
          </w:tcPr>
          <w:p w14:paraId="56EC92F4" w14:textId="77777777" w:rsidR="00FD0217" w:rsidRDefault="00FD0217">
            <w:pPr>
              <w:spacing w:before="100" w:beforeAutospacing="1" w:after="100" w:afterAutospacing="1"/>
            </w:pPr>
            <w:r>
              <w:rPr>
                <w:b/>
              </w:rPr>
              <w:t>Aeschi Thomas. Praktizieren EU-Ärzte wegen dem Personenfreizügigkeitsabkommen trotz kantonaler Zulassungsbeschränkungen in der Schweiz?</w:t>
            </w:r>
          </w:p>
        </w:tc>
      </w:tr>
      <w:tr w:rsidR="00FD0217" w14:paraId="5FA78845" w14:textId="77777777" w:rsidTr="00FD0217">
        <w:trPr>
          <w:cantSplit/>
        </w:trPr>
        <w:tc>
          <w:tcPr>
            <w:tcW w:w="1204" w:type="dxa"/>
            <w:hideMark/>
          </w:tcPr>
          <w:p w14:paraId="2BACF270" w14:textId="77777777" w:rsidR="00FD0217" w:rsidRDefault="00FD0217">
            <w:pPr>
              <w:spacing w:before="100" w:beforeAutospacing="1" w:after="100" w:afterAutospacing="1"/>
            </w:pPr>
            <w:r>
              <w:t> </w:t>
            </w:r>
          </w:p>
        </w:tc>
        <w:tc>
          <w:tcPr>
            <w:tcW w:w="8143" w:type="dxa"/>
            <w:hideMark/>
          </w:tcPr>
          <w:p w14:paraId="24DD7A3F" w14:textId="77777777" w:rsidR="00FD0217" w:rsidRDefault="00FD0217">
            <w:pPr>
              <w:spacing w:before="100" w:beforeAutospacing="1" w:after="100" w:afterAutospacing="1"/>
            </w:pPr>
            <w:r>
              <w:t> </w:t>
            </w:r>
          </w:p>
        </w:tc>
      </w:tr>
      <w:tr w:rsidR="00FD0217" w14:paraId="07D113E2" w14:textId="77777777" w:rsidTr="00FD0217">
        <w:trPr>
          <w:cantSplit/>
        </w:trPr>
        <w:tc>
          <w:tcPr>
            <w:tcW w:w="1204" w:type="dxa"/>
            <w:hideMark/>
          </w:tcPr>
          <w:p w14:paraId="3923A08D" w14:textId="77777777" w:rsidR="00FD0217" w:rsidRDefault="00FD0217">
            <w:pPr>
              <w:spacing w:before="100" w:beforeAutospacing="1" w:after="100" w:afterAutospacing="1"/>
            </w:pPr>
            <w:r>
              <w:t> </w:t>
            </w:r>
          </w:p>
        </w:tc>
        <w:tc>
          <w:tcPr>
            <w:tcW w:w="8143" w:type="dxa"/>
            <w:hideMark/>
          </w:tcPr>
          <w:p w14:paraId="26D300C4" w14:textId="77777777" w:rsidR="00FD0217" w:rsidRDefault="00FD0217">
            <w:pPr>
              <w:spacing w:before="100" w:beforeAutospacing="1" w:after="100" w:afterAutospacing="1"/>
            </w:pPr>
            <w:r>
              <w:t xml:space="preserve">Ist es Ärztinnen und Ärzten aus dem EU-Raum erlaubt, im Rahmen des Personenfreizügigkeitsabkommens während 90 Tagen in der Schweiz zu praktizieren und damit die kantonalen Zulassungsbeschränkungen zu umgehen? </w:t>
            </w:r>
          </w:p>
        </w:tc>
      </w:tr>
    </w:tbl>
    <w:p w14:paraId="7AF46CCF" w14:textId="77777777" w:rsidR="00FD0217" w:rsidRDefault="00FD0217"/>
    <w:p w14:paraId="0DFF4BBF"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7890A07B" w14:textId="77777777" w:rsidTr="00FD0217">
        <w:trPr>
          <w:cantSplit/>
        </w:trPr>
        <w:tc>
          <w:tcPr>
            <w:tcW w:w="1204" w:type="dxa"/>
            <w:hideMark/>
          </w:tcPr>
          <w:p w14:paraId="16098C52" w14:textId="77777777" w:rsidR="00FD0217" w:rsidRDefault="00FD0217">
            <w:pPr>
              <w:spacing w:before="100" w:beforeAutospacing="1" w:after="100" w:afterAutospacing="1"/>
              <w:rPr>
                <w:rFonts w:ascii="Times New Roman" w:hAnsi="Times New Roman"/>
                <w:lang w:eastAsia="de-CH"/>
              </w:rPr>
            </w:pPr>
            <w:r>
              <w:rPr>
                <w:b/>
              </w:rPr>
              <w:t>18.5510</w:t>
            </w:r>
          </w:p>
        </w:tc>
        <w:tc>
          <w:tcPr>
            <w:tcW w:w="8143" w:type="dxa"/>
            <w:hideMark/>
          </w:tcPr>
          <w:p w14:paraId="0758E688" w14:textId="77777777" w:rsidR="00FD0217" w:rsidRDefault="00FD0217">
            <w:pPr>
              <w:spacing w:before="100" w:beforeAutospacing="1" w:after="100" w:afterAutospacing="1"/>
            </w:pPr>
            <w:r>
              <w:rPr>
                <w:b/>
              </w:rPr>
              <w:t>Steinemann. Steigerung der Markeneintragungs-Gebühren um 100 Prozent in zehn Jahren</w:t>
            </w:r>
          </w:p>
        </w:tc>
      </w:tr>
      <w:tr w:rsidR="00FD0217" w14:paraId="1F02B345" w14:textId="77777777" w:rsidTr="00FD0217">
        <w:trPr>
          <w:cantSplit/>
        </w:trPr>
        <w:tc>
          <w:tcPr>
            <w:tcW w:w="1204" w:type="dxa"/>
            <w:hideMark/>
          </w:tcPr>
          <w:p w14:paraId="5F698DE9" w14:textId="77777777" w:rsidR="00FD0217" w:rsidRDefault="00FD0217">
            <w:pPr>
              <w:spacing w:before="100" w:beforeAutospacing="1" w:after="100" w:afterAutospacing="1"/>
            </w:pPr>
            <w:r>
              <w:t> </w:t>
            </w:r>
          </w:p>
        </w:tc>
        <w:tc>
          <w:tcPr>
            <w:tcW w:w="8143" w:type="dxa"/>
            <w:hideMark/>
          </w:tcPr>
          <w:p w14:paraId="6F760DF7" w14:textId="77777777" w:rsidR="00FD0217" w:rsidRDefault="00FD0217">
            <w:pPr>
              <w:spacing w:before="100" w:beforeAutospacing="1" w:after="100" w:afterAutospacing="1"/>
            </w:pPr>
            <w:r>
              <w:t> </w:t>
            </w:r>
          </w:p>
        </w:tc>
      </w:tr>
      <w:tr w:rsidR="00FD0217" w14:paraId="34EB0DE5" w14:textId="77777777" w:rsidTr="00FD0217">
        <w:trPr>
          <w:cantSplit/>
        </w:trPr>
        <w:tc>
          <w:tcPr>
            <w:tcW w:w="1204" w:type="dxa"/>
            <w:hideMark/>
          </w:tcPr>
          <w:p w14:paraId="45A41F54" w14:textId="77777777" w:rsidR="00FD0217" w:rsidRDefault="00FD0217">
            <w:pPr>
              <w:spacing w:before="100" w:beforeAutospacing="1" w:after="100" w:afterAutospacing="1"/>
            </w:pPr>
            <w:r>
              <w:t> </w:t>
            </w:r>
          </w:p>
        </w:tc>
        <w:tc>
          <w:tcPr>
            <w:tcW w:w="8143" w:type="dxa"/>
            <w:hideMark/>
          </w:tcPr>
          <w:p w14:paraId="4452BB5F" w14:textId="4B154F2D" w:rsidR="00FD0217" w:rsidRDefault="00FD0217">
            <w:pPr>
              <w:spacing w:before="100" w:beforeAutospacing="1" w:after="100" w:afterAutospacing="1"/>
            </w:pPr>
            <w:r>
              <w:t xml:space="preserve">Eine Firma mit Sitz in </w:t>
            </w:r>
            <w:proofErr w:type="spellStart"/>
            <w:r>
              <w:t>Hochfelden</w:t>
            </w:r>
            <w:proofErr w:type="spellEnd"/>
            <w:r>
              <w:t xml:space="preserve"> hat ihren Namen 2008 als Marke ins eidgenössische Markenregister eintragen lassen. Die Hinterlegungsgebühr betrug 550 minus 200 Franken elektronischem Rabatt, also 350 Franken. Nun läuft der Schutz ab, die Verlängerung kostet das Doppelte, nämlich 700 Franken, was im Zeitalter des Internets nicht nachvollziehbar ist. </w:t>
            </w:r>
            <w:r w:rsidR="005B4019">
              <w:br/>
            </w:r>
            <w:r>
              <w:t xml:space="preserve">- Welcher Grund ausser fiskalischen liegt der Steigerung zugrunde? </w:t>
            </w:r>
            <w:r w:rsidR="005B4019">
              <w:br/>
            </w:r>
            <w:r>
              <w:t xml:space="preserve">- Gibt es andere Gebühren, die der Bund um in den letzten 10 Jahren mehr als die Teuerung erhöht hat? </w:t>
            </w:r>
          </w:p>
        </w:tc>
      </w:tr>
    </w:tbl>
    <w:p w14:paraId="3880D0A0" w14:textId="77777777" w:rsidR="00FD0217" w:rsidRDefault="00FD0217"/>
    <w:p w14:paraId="40D05A13" w14:textId="43D091B8" w:rsidR="00FD0217" w:rsidRDefault="00FD0217"/>
    <w:p w14:paraId="33731B68" w14:textId="7E3ACD89" w:rsidR="005B4019" w:rsidRDefault="005B4019"/>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2D93CCA9" w14:textId="77777777" w:rsidTr="005B4019">
        <w:trPr>
          <w:cantSplit/>
        </w:trPr>
        <w:tc>
          <w:tcPr>
            <w:tcW w:w="1204" w:type="dxa"/>
            <w:hideMark/>
          </w:tcPr>
          <w:p w14:paraId="141C5D7A" w14:textId="77777777" w:rsidR="00FD0217" w:rsidRDefault="00FD0217">
            <w:pPr>
              <w:spacing w:before="100" w:beforeAutospacing="1" w:after="100" w:afterAutospacing="1"/>
              <w:rPr>
                <w:rFonts w:ascii="Times New Roman" w:hAnsi="Times New Roman"/>
                <w:lang w:eastAsia="de-CH"/>
              </w:rPr>
            </w:pPr>
            <w:r>
              <w:rPr>
                <w:b/>
              </w:rPr>
              <w:lastRenderedPageBreak/>
              <w:t>18.5519</w:t>
            </w:r>
          </w:p>
        </w:tc>
        <w:tc>
          <w:tcPr>
            <w:tcW w:w="8143" w:type="dxa"/>
            <w:hideMark/>
          </w:tcPr>
          <w:p w14:paraId="1F3ACB3E" w14:textId="77777777" w:rsidR="00FD0217" w:rsidRDefault="00FD0217">
            <w:pPr>
              <w:spacing w:before="100" w:beforeAutospacing="1" w:after="100" w:afterAutospacing="1"/>
            </w:pPr>
            <w:r>
              <w:rPr>
                <w:b/>
              </w:rPr>
              <w:t>Steinemann. Begründen Kinder Bleiberechte und vorläufige Aufnahmen für die Mutter?</w:t>
            </w:r>
          </w:p>
        </w:tc>
      </w:tr>
      <w:tr w:rsidR="00FD0217" w14:paraId="1E0566FB" w14:textId="77777777" w:rsidTr="005B4019">
        <w:trPr>
          <w:cantSplit/>
        </w:trPr>
        <w:tc>
          <w:tcPr>
            <w:tcW w:w="1204" w:type="dxa"/>
            <w:hideMark/>
          </w:tcPr>
          <w:p w14:paraId="1A1F3FA5" w14:textId="77777777" w:rsidR="00FD0217" w:rsidRDefault="00FD0217">
            <w:pPr>
              <w:spacing w:before="100" w:beforeAutospacing="1" w:after="100" w:afterAutospacing="1"/>
            </w:pPr>
            <w:r>
              <w:t> </w:t>
            </w:r>
          </w:p>
        </w:tc>
        <w:tc>
          <w:tcPr>
            <w:tcW w:w="8143" w:type="dxa"/>
            <w:hideMark/>
          </w:tcPr>
          <w:p w14:paraId="3BD96506" w14:textId="77777777" w:rsidR="00FD0217" w:rsidRDefault="00FD0217">
            <w:pPr>
              <w:spacing w:before="100" w:beforeAutospacing="1" w:after="100" w:afterAutospacing="1"/>
            </w:pPr>
            <w:r>
              <w:t> </w:t>
            </w:r>
          </w:p>
        </w:tc>
      </w:tr>
      <w:tr w:rsidR="00FD0217" w14:paraId="55C15D87" w14:textId="77777777" w:rsidTr="005B4019">
        <w:trPr>
          <w:cantSplit/>
        </w:trPr>
        <w:tc>
          <w:tcPr>
            <w:tcW w:w="1204" w:type="dxa"/>
            <w:hideMark/>
          </w:tcPr>
          <w:p w14:paraId="504C6FD1" w14:textId="77777777" w:rsidR="00FD0217" w:rsidRDefault="00FD0217">
            <w:pPr>
              <w:spacing w:before="100" w:beforeAutospacing="1" w:after="100" w:afterAutospacing="1"/>
            </w:pPr>
            <w:r>
              <w:t> </w:t>
            </w:r>
          </w:p>
        </w:tc>
        <w:tc>
          <w:tcPr>
            <w:tcW w:w="8143" w:type="dxa"/>
            <w:hideMark/>
          </w:tcPr>
          <w:p w14:paraId="1F6A8D74" w14:textId="10780BF0" w:rsidR="00FD0217" w:rsidRDefault="00FD0217">
            <w:pPr>
              <w:spacing w:before="100" w:beforeAutospacing="1" w:after="100" w:afterAutospacing="1"/>
            </w:pPr>
            <w:r>
              <w:t xml:space="preserve">Einem Dokument ist zu entnehmen, dass im Kanton Bern auf "500 Frauen im gebärfähigen Alter" im Asylbereich "jährlich 200 Geburten" kommen. </w:t>
            </w:r>
            <w:r w:rsidR="005B4019">
              <w:br/>
            </w:r>
            <w:r>
              <w:t xml:space="preserve">- Wie ist es schweizweit? </w:t>
            </w:r>
            <w:r w:rsidR="005B4019">
              <w:br/>
            </w:r>
            <w:r>
              <w:t xml:space="preserve">- Wurden in den letzten 5 Jahren Asylbewerberinnen mit Baby/Kleinkind ins Heimatland zurückgeschafft? </w:t>
            </w:r>
            <w:r w:rsidR="005B4019">
              <w:br/>
            </w:r>
            <w:r>
              <w:t xml:space="preserve">- Kann ein Kind in der Schweiz zur Welt bringen ein Grund für eine vorläufige Aufnahme sein? </w:t>
            </w:r>
            <w:r w:rsidR="005B4019">
              <w:br/>
            </w:r>
            <w:r>
              <w:t xml:space="preserve">Ist es der Normalfall? </w:t>
            </w:r>
            <w:r w:rsidR="005B4019">
              <w:br/>
            </w:r>
            <w:r>
              <w:t xml:space="preserve">- Darf, wer mit Kind einreist und Asyl beantragt, bleiben? </w:t>
            </w:r>
            <w:r w:rsidR="005B4019">
              <w:br/>
            </w:r>
            <w:r>
              <w:t xml:space="preserve">- Schützt ein (eingeschultes) Kind vor Entzug des Bleiberechts? </w:t>
            </w:r>
          </w:p>
        </w:tc>
      </w:tr>
    </w:tbl>
    <w:p w14:paraId="762DDB55" w14:textId="77777777" w:rsidR="00FD0217" w:rsidRDefault="00FD0217"/>
    <w:p w14:paraId="58443D2B"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0BEFC7AA" w14:textId="77777777" w:rsidTr="00FD0217">
        <w:trPr>
          <w:cantSplit/>
        </w:trPr>
        <w:tc>
          <w:tcPr>
            <w:tcW w:w="1204" w:type="dxa"/>
            <w:hideMark/>
          </w:tcPr>
          <w:p w14:paraId="4CEB8D09" w14:textId="77777777" w:rsidR="00FD0217" w:rsidRDefault="00FD0217">
            <w:pPr>
              <w:spacing w:before="100" w:beforeAutospacing="1" w:after="100" w:afterAutospacing="1"/>
              <w:rPr>
                <w:rFonts w:ascii="Times New Roman" w:hAnsi="Times New Roman"/>
                <w:lang w:eastAsia="de-CH"/>
              </w:rPr>
            </w:pPr>
            <w:r>
              <w:rPr>
                <w:b/>
              </w:rPr>
              <w:t>18.5523</w:t>
            </w:r>
          </w:p>
        </w:tc>
        <w:tc>
          <w:tcPr>
            <w:tcW w:w="8143" w:type="dxa"/>
            <w:hideMark/>
          </w:tcPr>
          <w:p w14:paraId="038E7A20" w14:textId="77777777" w:rsidR="00FD0217" w:rsidRDefault="00FD0217">
            <w:pPr>
              <w:spacing w:before="100" w:beforeAutospacing="1" w:after="100" w:afterAutospacing="1"/>
            </w:pPr>
            <w:r>
              <w:rPr>
                <w:b/>
              </w:rPr>
              <w:t>Steinemann. Zusammensetzung der Asylgesuche im letzten Jahr</w:t>
            </w:r>
          </w:p>
        </w:tc>
      </w:tr>
      <w:tr w:rsidR="00FD0217" w14:paraId="5E17278F" w14:textId="77777777" w:rsidTr="00FD0217">
        <w:trPr>
          <w:cantSplit/>
        </w:trPr>
        <w:tc>
          <w:tcPr>
            <w:tcW w:w="1204" w:type="dxa"/>
            <w:hideMark/>
          </w:tcPr>
          <w:p w14:paraId="08CB746A" w14:textId="77777777" w:rsidR="00FD0217" w:rsidRDefault="00FD0217">
            <w:pPr>
              <w:spacing w:before="100" w:beforeAutospacing="1" w:after="100" w:afterAutospacing="1"/>
            </w:pPr>
            <w:r>
              <w:t> </w:t>
            </w:r>
          </w:p>
        </w:tc>
        <w:tc>
          <w:tcPr>
            <w:tcW w:w="8143" w:type="dxa"/>
            <w:hideMark/>
          </w:tcPr>
          <w:p w14:paraId="003DCE12" w14:textId="77777777" w:rsidR="00FD0217" w:rsidRDefault="00FD0217">
            <w:pPr>
              <w:spacing w:before="100" w:beforeAutospacing="1" w:after="100" w:afterAutospacing="1"/>
            </w:pPr>
            <w:r>
              <w:t> </w:t>
            </w:r>
          </w:p>
        </w:tc>
      </w:tr>
      <w:tr w:rsidR="00FD0217" w14:paraId="7896E77D" w14:textId="77777777" w:rsidTr="00FD0217">
        <w:trPr>
          <w:cantSplit/>
        </w:trPr>
        <w:tc>
          <w:tcPr>
            <w:tcW w:w="1204" w:type="dxa"/>
            <w:hideMark/>
          </w:tcPr>
          <w:p w14:paraId="39557A6F" w14:textId="77777777" w:rsidR="00FD0217" w:rsidRDefault="00FD0217">
            <w:pPr>
              <w:spacing w:before="100" w:beforeAutospacing="1" w:after="100" w:afterAutospacing="1"/>
            </w:pPr>
            <w:r>
              <w:t> </w:t>
            </w:r>
          </w:p>
        </w:tc>
        <w:tc>
          <w:tcPr>
            <w:tcW w:w="8143" w:type="dxa"/>
            <w:hideMark/>
          </w:tcPr>
          <w:p w14:paraId="1F46C241" w14:textId="017A3FFF" w:rsidR="00FD0217" w:rsidRDefault="00FD0217">
            <w:pPr>
              <w:spacing w:before="100" w:beforeAutospacing="1" w:after="100" w:afterAutospacing="1"/>
            </w:pPr>
            <w:r>
              <w:t xml:space="preserve">2017 sind 3375 Asylgesuche von Eritreern verzeichnet: 480 davon kamen von sich aus hierher, 819 kamen via Familiennachzug, 842 durch Geburten dazu. </w:t>
            </w:r>
            <w:r w:rsidR="005B4019">
              <w:br/>
            </w:r>
            <w:r>
              <w:t xml:space="preserve">1. Woher stammt der Rest? </w:t>
            </w:r>
            <w:r w:rsidR="005B4019">
              <w:br/>
            </w:r>
            <w:r>
              <w:t xml:space="preserve">2017 wurden insgesamt 18 088 Asylgesuche eingegeben, also 14 713 von Nicht-Eritreern. </w:t>
            </w:r>
            <w:r w:rsidR="005B4019">
              <w:br/>
            </w:r>
            <w:r>
              <w:t xml:space="preserve">2. Wie sind diesbezüglich die Zahlen, also aller anderen Nationalitäten 2017? </w:t>
            </w:r>
            <w:r w:rsidR="005B4019">
              <w:br/>
            </w:r>
            <w:r>
              <w:t xml:space="preserve">3. Wie viele Prozente der 18 088 Asylgesuche sind Spontananträge? </w:t>
            </w:r>
            <w:r w:rsidR="005B4019">
              <w:br/>
            </w:r>
            <w:r>
              <w:t xml:space="preserve">- Wie viele Geburten? </w:t>
            </w:r>
            <w:r w:rsidR="005B4019">
              <w:br/>
            </w:r>
            <w:r>
              <w:t xml:space="preserve">- Wie viele holt der Staat via Programm oder Familiennachzug hierher? </w:t>
            </w:r>
          </w:p>
        </w:tc>
      </w:tr>
    </w:tbl>
    <w:p w14:paraId="503BA93C" w14:textId="77777777" w:rsidR="00FD0217" w:rsidRDefault="00FD0217"/>
    <w:p w14:paraId="1BD84255"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69C69231" w14:textId="77777777" w:rsidTr="00FD0217">
        <w:trPr>
          <w:cantSplit/>
        </w:trPr>
        <w:tc>
          <w:tcPr>
            <w:tcW w:w="1204" w:type="dxa"/>
            <w:hideMark/>
          </w:tcPr>
          <w:p w14:paraId="5275810F" w14:textId="77777777" w:rsidR="00FD0217" w:rsidRDefault="00FD0217">
            <w:pPr>
              <w:spacing w:before="100" w:beforeAutospacing="1" w:after="100" w:afterAutospacing="1"/>
              <w:rPr>
                <w:rFonts w:ascii="Times New Roman" w:hAnsi="Times New Roman"/>
                <w:lang w:eastAsia="de-CH"/>
              </w:rPr>
            </w:pPr>
            <w:r>
              <w:rPr>
                <w:b/>
              </w:rPr>
              <w:t>18.5531</w:t>
            </w:r>
          </w:p>
        </w:tc>
        <w:tc>
          <w:tcPr>
            <w:tcW w:w="8143" w:type="dxa"/>
            <w:hideMark/>
          </w:tcPr>
          <w:p w14:paraId="00E4EF8D" w14:textId="77777777" w:rsidR="00FD0217" w:rsidRDefault="00FD0217">
            <w:pPr>
              <w:spacing w:before="100" w:beforeAutospacing="1" w:after="100" w:afterAutospacing="1"/>
            </w:pPr>
            <w:r>
              <w:rPr>
                <w:b/>
              </w:rPr>
              <w:t>Sommaruga Carlo. Botschaft zur Genehmigung und zur Umsetzung des Übereinkommens des Europarats zur Verhütung des Terrorismus mit dem dazugehörigen Zusatzprotokoll. Was für einen Status hat "</w:t>
            </w:r>
            <w:proofErr w:type="spellStart"/>
            <w:r>
              <w:rPr>
                <w:b/>
              </w:rPr>
              <w:t>Geneva</w:t>
            </w:r>
            <w:proofErr w:type="spellEnd"/>
            <w:r>
              <w:rPr>
                <w:b/>
              </w:rPr>
              <w:t xml:space="preserve"> Call"?</w:t>
            </w:r>
          </w:p>
        </w:tc>
      </w:tr>
      <w:tr w:rsidR="00FD0217" w14:paraId="05C53C1F" w14:textId="77777777" w:rsidTr="00FD0217">
        <w:trPr>
          <w:cantSplit/>
        </w:trPr>
        <w:tc>
          <w:tcPr>
            <w:tcW w:w="1204" w:type="dxa"/>
            <w:hideMark/>
          </w:tcPr>
          <w:p w14:paraId="01E354D2" w14:textId="77777777" w:rsidR="00FD0217" w:rsidRDefault="00FD0217">
            <w:pPr>
              <w:spacing w:before="100" w:beforeAutospacing="1" w:after="100" w:afterAutospacing="1"/>
            </w:pPr>
            <w:r>
              <w:t> </w:t>
            </w:r>
          </w:p>
        </w:tc>
        <w:tc>
          <w:tcPr>
            <w:tcW w:w="8143" w:type="dxa"/>
            <w:hideMark/>
          </w:tcPr>
          <w:p w14:paraId="0939B444" w14:textId="77777777" w:rsidR="00FD0217" w:rsidRDefault="00FD0217">
            <w:pPr>
              <w:spacing w:before="100" w:beforeAutospacing="1" w:after="100" w:afterAutospacing="1"/>
            </w:pPr>
            <w:r>
              <w:t> </w:t>
            </w:r>
          </w:p>
        </w:tc>
      </w:tr>
      <w:tr w:rsidR="00FD0217" w14:paraId="56FF530F" w14:textId="77777777" w:rsidTr="00FD0217">
        <w:trPr>
          <w:cantSplit/>
        </w:trPr>
        <w:tc>
          <w:tcPr>
            <w:tcW w:w="1204" w:type="dxa"/>
            <w:hideMark/>
          </w:tcPr>
          <w:p w14:paraId="7AA02A32" w14:textId="77777777" w:rsidR="00FD0217" w:rsidRDefault="00FD0217">
            <w:pPr>
              <w:spacing w:before="100" w:beforeAutospacing="1" w:after="100" w:afterAutospacing="1"/>
            </w:pPr>
            <w:r>
              <w:t> </w:t>
            </w:r>
          </w:p>
        </w:tc>
        <w:tc>
          <w:tcPr>
            <w:tcW w:w="8143" w:type="dxa"/>
            <w:hideMark/>
          </w:tcPr>
          <w:p w14:paraId="6D7FB2E8" w14:textId="4608D257" w:rsidR="00FD0217" w:rsidRDefault="00FD0217">
            <w:pPr>
              <w:spacing w:before="100" w:beforeAutospacing="1" w:after="100" w:afterAutospacing="1"/>
            </w:pPr>
            <w:r>
              <w:t xml:space="preserve">In der Botschaft versichert der Bundesrat, dass es ihm ein zentrales Anliegen ist, dass humanitäre Organisationen ihre Dienste auch in Zukunft erbringen und damit die verwundbarsten und schwächsten Mitglieder der Gesellschaft in Konflikt- und Krisengebieten unterstützen und schützen können. Die gesetzgeberischen Vorschläge stehen diesem Anliegen nicht entgegen. Der Bundesrat präzisiert weiter, dass das IKRK nicht unter die entsprechenden Straftatbestände fällt. </w:t>
            </w:r>
            <w:r w:rsidR="005B4019">
              <w:br/>
            </w:r>
            <w:r>
              <w:t>Wie steht es mit der NGO "</w:t>
            </w:r>
            <w:proofErr w:type="spellStart"/>
            <w:r>
              <w:t>Geneva</w:t>
            </w:r>
            <w:proofErr w:type="spellEnd"/>
            <w:r>
              <w:t xml:space="preserve"> Call", die sich für die Verpflichtung bewaffneter nichtstaatlicher Akteure (BNSA) zur Einhaltung des Völkerrechts einsetzt? </w:t>
            </w:r>
          </w:p>
        </w:tc>
      </w:tr>
    </w:tbl>
    <w:p w14:paraId="1C224C21" w14:textId="77777777" w:rsidR="00FD0217" w:rsidRDefault="00FD0217"/>
    <w:p w14:paraId="6ACF541E"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15B05D49" w14:textId="77777777" w:rsidTr="00FD0217">
        <w:trPr>
          <w:cantSplit/>
        </w:trPr>
        <w:tc>
          <w:tcPr>
            <w:tcW w:w="1204" w:type="dxa"/>
            <w:hideMark/>
          </w:tcPr>
          <w:p w14:paraId="2EDB03B4" w14:textId="77777777" w:rsidR="00FD0217" w:rsidRDefault="00FD0217">
            <w:pPr>
              <w:spacing w:before="100" w:beforeAutospacing="1" w:after="100" w:afterAutospacing="1"/>
              <w:rPr>
                <w:rFonts w:ascii="Times New Roman" w:hAnsi="Times New Roman"/>
                <w:lang w:eastAsia="de-CH"/>
              </w:rPr>
            </w:pPr>
            <w:r>
              <w:rPr>
                <w:b/>
              </w:rPr>
              <w:t>18.5548</w:t>
            </w:r>
          </w:p>
        </w:tc>
        <w:tc>
          <w:tcPr>
            <w:tcW w:w="8143" w:type="dxa"/>
            <w:hideMark/>
          </w:tcPr>
          <w:p w14:paraId="2329CD29" w14:textId="77777777" w:rsidR="00FD0217" w:rsidRDefault="00FD0217">
            <w:pPr>
              <w:spacing w:before="100" w:beforeAutospacing="1" w:after="100" w:afterAutospacing="1"/>
            </w:pPr>
            <w:proofErr w:type="spellStart"/>
            <w:r>
              <w:rPr>
                <w:b/>
              </w:rPr>
              <w:t>Leutenegger</w:t>
            </w:r>
            <w:proofErr w:type="spellEnd"/>
            <w:r>
              <w:rPr>
                <w:b/>
              </w:rPr>
              <w:t xml:space="preserve"> Oberholzer. Fürsorgerische Zwangsmassnahmen. Bearbeitung der Gesuche. Stand.</w:t>
            </w:r>
          </w:p>
        </w:tc>
      </w:tr>
      <w:tr w:rsidR="00FD0217" w14:paraId="13E3DAB3" w14:textId="77777777" w:rsidTr="00FD0217">
        <w:trPr>
          <w:cantSplit/>
        </w:trPr>
        <w:tc>
          <w:tcPr>
            <w:tcW w:w="1204" w:type="dxa"/>
            <w:hideMark/>
          </w:tcPr>
          <w:p w14:paraId="29F7869F" w14:textId="77777777" w:rsidR="00FD0217" w:rsidRDefault="00FD0217">
            <w:pPr>
              <w:spacing w:before="100" w:beforeAutospacing="1" w:after="100" w:afterAutospacing="1"/>
            </w:pPr>
            <w:r>
              <w:t> </w:t>
            </w:r>
          </w:p>
        </w:tc>
        <w:tc>
          <w:tcPr>
            <w:tcW w:w="8143" w:type="dxa"/>
            <w:hideMark/>
          </w:tcPr>
          <w:p w14:paraId="17F45815" w14:textId="77777777" w:rsidR="00FD0217" w:rsidRDefault="00FD0217">
            <w:pPr>
              <w:spacing w:before="100" w:beforeAutospacing="1" w:after="100" w:afterAutospacing="1"/>
            </w:pPr>
            <w:r>
              <w:t> </w:t>
            </w:r>
          </w:p>
        </w:tc>
      </w:tr>
      <w:tr w:rsidR="00FD0217" w14:paraId="78668314" w14:textId="77777777" w:rsidTr="00FD0217">
        <w:trPr>
          <w:cantSplit/>
        </w:trPr>
        <w:tc>
          <w:tcPr>
            <w:tcW w:w="1204" w:type="dxa"/>
            <w:hideMark/>
          </w:tcPr>
          <w:p w14:paraId="2749B9EE" w14:textId="77777777" w:rsidR="00FD0217" w:rsidRDefault="00FD0217">
            <w:pPr>
              <w:spacing w:before="100" w:beforeAutospacing="1" w:after="100" w:afterAutospacing="1"/>
            </w:pPr>
            <w:r>
              <w:t> </w:t>
            </w:r>
          </w:p>
        </w:tc>
        <w:tc>
          <w:tcPr>
            <w:tcW w:w="8143" w:type="dxa"/>
            <w:hideMark/>
          </w:tcPr>
          <w:p w14:paraId="526E9C14" w14:textId="3BDA0CC5" w:rsidR="00FD0217" w:rsidRDefault="00FD0217">
            <w:pPr>
              <w:spacing w:before="100" w:beforeAutospacing="1" w:after="100" w:afterAutospacing="1"/>
            </w:pPr>
            <w:r>
              <w:t xml:space="preserve">Bis Ende März 2018 konnten Gesuche um einen Solidaritätsbeitrag für Opfer von Fürsorgerischen Zwangsmassnahmen und Fremdplatzierungen vor 1981 eingereicht werden. Insgesamt sind 9018 Gesuche eingegangen. Gemäss Gesetz muss die Bearbeitung der Gesuche bis März 2021 abgeschlossen sein. Die Zeit eilt aufgrund des Alters und des Gesundheitszustands vieler betroffener Personen. </w:t>
            </w:r>
            <w:r w:rsidR="005B4019">
              <w:br/>
            </w:r>
            <w:r>
              <w:t xml:space="preserve">1. Wie viele Gesuche sind inzwischen bearbeitet und bereits ausbezahlt worden? </w:t>
            </w:r>
            <w:r w:rsidR="005B4019">
              <w:br/>
            </w:r>
            <w:r>
              <w:t xml:space="preserve">2. Bis wann ist mit dem Abschluss aller Gesuche zu rechnen? </w:t>
            </w:r>
            <w:r w:rsidR="005B4019">
              <w:br/>
            </w:r>
            <w:r>
              <w:t xml:space="preserve">3. Wie hoch ist der Betrag, der pro Fall ausbezahlt wird? </w:t>
            </w:r>
          </w:p>
        </w:tc>
      </w:tr>
    </w:tbl>
    <w:p w14:paraId="0FBF91FA" w14:textId="77777777" w:rsidR="00FD0217" w:rsidRDefault="00FD0217"/>
    <w:p w14:paraId="434FD31A" w14:textId="3965948C" w:rsidR="00FD0217" w:rsidRDefault="00FD0217"/>
    <w:p w14:paraId="090081A0" w14:textId="09B6E74E" w:rsidR="005B4019" w:rsidRDefault="005B4019"/>
    <w:p w14:paraId="48D450AF" w14:textId="7BEBF866" w:rsidR="005B4019" w:rsidRDefault="005B4019"/>
    <w:p w14:paraId="26A56A07" w14:textId="6BEF1E04" w:rsidR="005B4019" w:rsidRDefault="005B4019"/>
    <w:p w14:paraId="4F5F5F5C" w14:textId="1D85EF04" w:rsidR="005B4019" w:rsidRDefault="005B4019"/>
    <w:p w14:paraId="362F1C2F" w14:textId="6994269B" w:rsidR="005B4019" w:rsidRDefault="005B4019"/>
    <w:p w14:paraId="7399FB78" w14:textId="16159037" w:rsidR="005B4019" w:rsidRDefault="005B4019"/>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51E244BB" w14:textId="77777777" w:rsidTr="005B4019">
        <w:trPr>
          <w:cantSplit/>
        </w:trPr>
        <w:tc>
          <w:tcPr>
            <w:tcW w:w="1204" w:type="dxa"/>
            <w:hideMark/>
          </w:tcPr>
          <w:p w14:paraId="68625785" w14:textId="77777777" w:rsidR="00FD0217" w:rsidRDefault="00FD0217">
            <w:pPr>
              <w:spacing w:before="100" w:beforeAutospacing="1" w:after="100" w:afterAutospacing="1"/>
              <w:rPr>
                <w:rFonts w:ascii="Times New Roman" w:hAnsi="Times New Roman"/>
                <w:lang w:eastAsia="de-CH"/>
              </w:rPr>
            </w:pPr>
            <w:r>
              <w:rPr>
                <w:b/>
              </w:rPr>
              <w:lastRenderedPageBreak/>
              <w:t>18.5554</w:t>
            </w:r>
          </w:p>
        </w:tc>
        <w:tc>
          <w:tcPr>
            <w:tcW w:w="8143" w:type="dxa"/>
            <w:hideMark/>
          </w:tcPr>
          <w:p w14:paraId="1FC489AC" w14:textId="77777777" w:rsidR="00FD0217" w:rsidRDefault="00FD0217">
            <w:pPr>
              <w:spacing w:before="100" w:beforeAutospacing="1" w:after="100" w:afterAutospacing="1"/>
            </w:pPr>
            <w:r>
              <w:rPr>
                <w:b/>
              </w:rPr>
              <w:t xml:space="preserve">Brunner Toni. Ausschaffung krimineller Ausländer. </w:t>
            </w:r>
            <w:proofErr w:type="spellStart"/>
            <w:r>
              <w:rPr>
                <w:b/>
              </w:rPr>
              <w:t>Strichliliste</w:t>
            </w:r>
            <w:proofErr w:type="spellEnd"/>
          </w:p>
        </w:tc>
      </w:tr>
      <w:tr w:rsidR="00FD0217" w14:paraId="1B7EC62C" w14:textId="77777777" w:rsidTr="005B4019">
        <w:trPr>
          <w:cantSplit/>
        </w:trPr>
        <w:tc>
          <w:tcPr>
            <w:tcW w:w="1204" w:type="dxa"/>
            <w:hideMark/>
          </w:tcPr>
          <w:p w14:paraId="70738B14" w14:textId="77777777" w:rsidR="00FD0217" w:rsidRDefault="00FD0217">
            <w:pPr>
              <w:spacing w:before="100" w:beforeAutospacing="1" w:after="100" w:afterAutospacing="1"/>
            </w:pPr>
            <w:r>
              <w:t> </w:t>
            </w:r>
          </w:p>
        </w:tc>
        <w:tc>
          <w:tcPr>
            <w:tcW w:w="8143" w:type="dxa"/>
            <w:hideMark/>
          </w:tcPr>
          <w:p w14:paraId="1BAB739B" w14:textId="77777777" w:rsidR="00FD0217" w:rsidRDefault="00FD0217">
            <w:pPr>
              <w:spacing w:before="100" w:beforeAutospacing="1" w:after="100" w:afterAutospacing="1"/>
            </w:pPr>
            <w:r>
              <w:t> </w:t>
            </w:r>
          </w:p>
        </w:tc>
      </w:tr>
      <w:tr w:rsidR="00FD0217" w14:paraId="47B77A91" w14:textId="77777777" w:rsidTr="005B4019">
        <w:trPr>
          <w:cantSplit/>
        </w:trPr>
        <w:tc>
          <w:tcPr>
            <w:tcW w:w="1204" w:type="dxa"/>
            <w:hideMark/>
          </w:tcPr>
          <w:p w14:paraId="698536B0" w14:textId="77777777" w:rsidR="00FD0217" w:rsidRDefault="00FD0217">
            <w:pPr>
              <w:spacing w:before="100" w:beforeAutospacing="1" w:after="100" w:afterAutospacing="1"/>
            </w:pPr>
            <w:r>
              <w:t> </w:t>
            </w:r>
          </w:p>
        </w:tc>
        <w:tc>
          <w:tcPr>
            <w:tcW w:w="8143" w:type="dxa"/>
            <w:hideMark/>
          </w:tcPr>
          <w:p w14:paraId="368FDA53" w14:textId="5DC569B2" w:rsidR="00FD0217" w:rsidRDefault="00FD0217" w:rsidP="005B4019">
            <w:pPr>
              <w:spacing w:before="100" w:beforeAutospacing="1" w:after="100" w:afterAutospacing="1"/>
            </w:pPr>
            <w:r>
              <w:t>Von den Gegnern der Durchsetzungsinitiative wurden jährlich mindestens 4000</w:t>
            </w:r>
            <w:r w:rsidR="005B4019">
              <w:t> </w:t>
            </w:r>
            <w:r>
              <w:t xml:space="preserve">Ausschaffungen von kriminellen Ausländern prognostiziert. </w:t>
            </w:r>
            <w:r w:rsidR="005B4019">
              <w:br/>
            </w:r>
            <w:r>
              <w:t xml:space="preserve">Wie viele Wegweisungsverfügungen wurden in der Schweiz seit Inkraftsetzung (01.10.2016) bis zum heutigen Tag ausgesprochen, wie viele effektiv vollzogen, aufgeschlüsselt nach Delikten, Kantonen und den Nationalitäten? </w:t>
            </w:r>
          </w:p>
        </w:tc>
      </w:tr>
    </w:tbl>
    <w:p w14:paraId="64E5F367" w14:textId="77777777" w:rsidR="00FD0217" w:rsidRDefault="00FD0217"/>
    <w:p w14:paraId="64B79161"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66554FEE" w14:textId="77777777" w:rsidTr="00FD0217">
        <w:trPr>
          <w:cantSplit/>
        </w:trPr>
        <w:tc>
          <w:tcPr>
            <w:tcW w:w="1204" w:type="dxa"/>
            <w:hideMark/>
          </w:tcPr>
          <w:p w14:paraId="715123B5" w14:textId="77777777" w:rsidR="00FD0217" w:rsidRDefault="00FD0217">
            <w:pPr>
              <w:spacing w:before="100" w:beforeAutospacing="1" w:after="100" w:afterAutospacing="1"/>
              <w:rPr>
                <w:rFonts w:ascii="Times New Roman" w:hAnsi="Times New Roman"/>
                <w:lang w:eastAsia="de-CH"/>
              </w:rPr>
            </w:pPr>
            <w:r>
              <w:rPr>
                <w:b/>
              </w:rPr>
              <w:t>18.5555</w:t>
            </w:r>
          </w:p>
        </w:tc>
        <w:tc>
          <w:tcPr>
            <w:tcW w:w="8143" w:type="dxa"/>
            <w:hideMark/>
          </w:tcPr>
          <w:p w14:paraId="50D3BF0E" w14:textId="77777777" w:rsidR="00FD0217" w:rsidRDefault="00FD0217">
            <w:pPr>
              <w:spacing w:before="100" w:beforeAutospacing="1" w:after="100" w:afterAutospacing="1"/>
            </w:pPr>
            <w:r>
              <w:rPr>
                <w:b/>
              </w:rPr>
              <w:t>Bühler. Foltergefahr in Italien?</w:t>
            </w:r>
          </w:p>
        </w:tc>
      </w:tr>
      <w:tr w:rsidR="00FD0217" w14:paraId="67770115" w14:textId="77777777" w:rsidTr="00FD0217">
        <w:trPr>
          <w:cantSplit/>
        </w:trPr>
        <w:tc>
          <w:tcPr>
            <w:tcW w:w="1204" w:type="dxa"/>
            <w:hideMark/>
          </w:tcPr>
          <w:p w14:paraId="71E8411D" w14:textId="77777777" w:rsidR="00FD0217" w:rsidRDefault="00FD0217">
            <w:pPr>
              <w:spacing w:before="100" w:beforeAutospacing="1" w:after="100" w:afterAutospacing="1"/>
            </w:pPr>
            <w:r>
              <w:t> </w:t>
            </w:r>
          </w:p>
        </w:tc>
        <w:tc>
          <w:tcPr>
            <w:tcW w:w="8143" w:type="dxa"/>
            <w:hideMark/>
          </w:tcPr>
          <w:p w14:paraId="7616E5B3" w14:textId="77777777" w:rsidR="00FD0217" w:rsidRDefault="00FD0217">
            <w:pPr>
              <w:spacing w:before="100" w:beforeAutospacing="1" w:after="100" w:afterAutospacing="1"/>
            </w:pPr>
            <w:r>
              <w:t> </w:t>
            </w:r>
          </w:p>
        </w:tc>
      </w:tr>
      <w:tr w:rsidR="00FD0217" w14:paraId="7B30AA20" w14:textId="77777777" w:rsidTr="00FD0217">
        <w:trPr>
          <w:cantSplit/>
        </w:trPr>
        <w:tc>
          <w:tcPr>
            <w:tcW w:w="1204" w:type="dxa"/>
            <w:hideMark/>
          </w:tcPr>
          <w:p w14:paraId="5B71629C" w14:textId="77777777" w:rsidR="00FD0217" w:rsidRDefault="00FD0217">
            <w:pPr>
              <w:spacing w:before="100" w:beforeAutospacing="1" w:after="100" w:afterAutospacing="1"/>
            </w:pPr>
            <w:r>
              <w:t> </w:t>
            </w:r>
          </w:p>
        </w:tc>
        <w:tc>
          <w:tcPr>
            <w:tcW w:w="8143" w:type="dxa"/>
            <w:hideMark/>
          </w:tcPr>
          <w:p w14:paraId="27E0EEAA" w14:textId="308A2FC0" w:rsidR="00FD0217" w:rsidRDefault="00FD0217">
            <w:pPr>
              <w:spacing w:before="100" w:beforeAutospacing="1" w:after="100" w:afterAutospacing="1"/>
            </w:pPr>
            <w:r>
              <w:t xml:space="preserve">Der UNO-Ausschuss hat die Wegweisung einer Eritreerin nach Italien gestoppt. Der Entscheid fiel, weil es in Italien keine Behandlungsangebote für Personen gibt, die ein Foltertrauma erlitten haben. </w:t>
            </w:r>
            <w:r w:rsidR="005B4019">
              <w:br/>
            </w:r>
            <w:r>
              <w:t xml:space="preserve">- Unterstützt der Bundesrat diesen Entscheid? </w:t>
            </w:r>
            <w:r w:rsidR="005B4019">
              <w:br/>
            </w:r>
            <w:r>
              <w:t xml:space="preserve">- Ist es nicht falsch, dass die Schweiz praktisch für allfällige Defizite in der Behandlung von Foltertraumatisierten in Italien geradestehen muss? </w:t>
            </w:r>
            <w:r w:rsidR="005B4019">
              <w:br/>
            </w:r>
            <w:r>
              <w:t xml:space="preserve">- Könnten italienische Staatsangehörige aus diesem Entscheid Nutzen schlagen, indem sie einen Antrag auf medizinische Versorgung in der Schweiz stellten? </w:t>
            </w:r>
          </w:p>
        </w:tc>
      </w:tr>
    </w:tbl>
    <w:p w14:paraId="14FB7A93" w14:textId="77777777" w:rsidR="00FD0217" w:rsidRDefault="00FD0217"/>
    <w:p w14:paraId="0E9A1114"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5B63CF59" w14:textId="77777777" w:rsidTr="00FD0217">
        <w:trPr>
          <w:cantSplit/>
        </w:trPr>
        <w:tc>
          <w:tcPr>
            <w:tcW w:w="1204" w:type="dxa"/>
            <w:hideMark/>
          </w:tcPr>
          <w:p w14:paraId="478DDE2B" w14:textId="77777777" w:rsidR="00FD0217" w:rsidRDefault="00FD0217">
            <w:pPr>
              <w:spacing w:before="100" w:beforeAutospacing="1" w:after="100" w:afterAutospacing="1"/>
              <w:rPr>
                <w:rFonts w:ascii="Times New Roman" w:hAnsi="Times New Roman"/>
                <w:lang w:eastAsia="de-CH"/>
              </w:rPr>
            </w:pPr>
            <w:r>
              <w:rPr>
                <w:b/>
              </w:rPr>
              <w:t>18.5569</w:t>
            </w:r>
          </w:p>
        </w:tc>
        <w:tc>
          <w:tcPr>
            <w:tcW w:w="8143" w:type="dxa"/>
            <w:hideMark/>
          </w:tcPr>
          <w:p w14:paraId="2890F06A" w14:textId="77777777" w:rsidR="00FD0217" w:rsidRDefault="00FD0217">
            <w:pPr>
              <w:spacing w:before="100" w:beforeAutospacing="1" w:after="100" w:afterAutospacing="1"/>
            </w:pPr>
            <w:proofErr w:type="spellStart"/>
            <w:r>
              <w:rPr>
                <w:b/>
              </w:rPr>
              <w:t>Wüthrich</w:t>
            </w:r>
            <w:proofErr w:type="spellEnd"/>
            <w:r>
              <w:rPr>
                <w:b/>
              </w:rPr>
              <w:t>. Warum werden Tätlichkeiten gegen Polizistinnen und Polizisten nicht konsequent angezeigt?</w:t>
            </w:r>
          </w:p>
        </w:tc>
      </w:tr>
      <w:tr w:rsidR="00FD0217" w14:paraId="2CC422DF" w14:textId="77777777" w:rsidTr="00FD0217">
        <w:trPr>
          <w:cantSplit/>
        </w:trPr>
        <w:tc>
          <w:tcPr>
            <w:tcW w:w="1204" w:type="dxa"/>
            <w:hideMark/>
          </w:tcPr>
          <w:p w14:paraId="1F16760E" w14:textId="77777777" w:rsidR="00FD0217" w:rsidRDefault="00FD0217">
            <w:pPr>
              <w:spacing w:before="100" w:beforeAutospacing="1" w:after="100" w:afterAutospacing="1"/>
            </w:pPr>
            <w:r>
              <w:t> </w:t>
            </w:r>
          </w:p>
        </w:tc>
        <w:tc>
          <w:tcPr>
            <w:tcW w:w="8143" w:type="dxa"/>
            <w:hideMark/>
          </w:tcPr>
          <w:p w14:paraId="3BBBC011" w14:textId="77777777" w:rsidR="00FD0217" w:rsidRDefault="00FD0217">
            <w:pPr>
              <w:spacing w:before="100" w:beforeAutospacing="1" w:after="100" w:afterAutospacing="1"/>
            </w:pPr>
            <w:r>
              <w:t> </w:t>
            </w:r>
          </w:p>
        </w:tc>
      </w:tr>
      <w:tr w:rsidR="00FD0217" w14:paraId="6E7BF13C" w14:textId="77777777" w:rsidTr="00FD0217">
        <w:trPr>
          <w:cantSplit/>
        </w:trPr>
        <w:tc>
          <w:tcPr>
            <w:tcW w:w="1204" w:type="dxa"/>
            <w:hideMark/>
          </w:tcPr>
          <w:p w14:paraId="7B7A7E8E" w14:textId="77777777" w:rsidR="00FD0217" w:rsidRDefault="00FD0217">
            <w:pPr>
              <w:spacing w:before="100" w:beforeAutospacing="1" w:after="100" w:afterAutospacing="1"/>
            </w:pPr>
            <w:r>
              <w:t> </w:t>
            </w:r>
          </w:p>
        </w:tc>
        <w:tc>
          <w:tcPr>
            <w:tcW w:w="8143" w:type="dxa"/>
            <w:hideMark/>
          </w:tcPr>
          <w:p w14:paraId="2555FA9C" w14:textId="0C1B5721" w:rsidR="00FD0217" w:rsidRDefault="00FD0217">
            <w:pPr>
              <w:spacing w:before="100" w:beforeAutospacing="1" w:after="100" w:afterAutospacing="1"/>
            </w:pPr>
            <w:r>
              <w:t xml:space="preserve">In seinem </w:t>
            </w:r>
            <w:proofErr w:type="spellStart"/>
            <w:r>
              <w:t>Postulatsbericht</w:t>
            </w:r>
            <w:proofErr w:type="spellEnd"/>
            <w:r>
              <w:t xml:space="preserve"> "Besserer Schutz der Staatsangestellten vor Gewalt" stellt der Bundesrat fest, dass verhältnismässig wenige Straftaten zur Anzeige gebracht werden. So hätten fast die Hälfte der betroffenen Polizistinnen und Polizisten auf eine Strafanzeige nach Artikel 285 StGB verzichtet. </w:t>
            </w:r>
            <w:r w:rsidR="005B4019">
              <w:br/>
            </w:r>
            <w:r>
              <w:t xml:space="preserve">- Wie erklärt sich der Bundesrat dieses Verhalten? </w:t>
            </w:r>
            <w:r w:rsidR="005B4019">
              <w:br/>
            </w:r>
            <w:r>
              <w:t xml:space="preserve">- Wie kann aus seiner Sicht sichergestellt werden, dass Gewalt gegen Polizistinnen und Polizisten häufiger zu einer Verurteilung der Täter führt? </w:t>
            </w:r>
          </w:p>
        </w:tc>
      </w:tr>
    </w:tbl>
    <w:p w14:paraId="23E27E57" w14:textId="77777777" w:rsidR="00FD0217" w:rsidRDefault="00FD0217"/>
    <w:p w14:paraId="431586AE"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189F3CBF" w14:textId="77777777" w:rsidTr="00FD0217">
        <w:trPr>
          <w:cantSplit/>
        </w:trPr>
        <w:tc>
          <w:tcPr>
            <w:tcW w:w="1204" w:type="dxa"/>
            <w:hideMark/>
          </w:tcPr>
          <w:p w14:paraId="2BDC8818" w14:textId="77777777" w:rsidR="00FD0217" w:rsidRDefault="00FD0217">
            <w:pPr>
              <w:spacing w:before="100" w:beforeAutospacing="1" w:after="100" w:afterAutospacing="1"/>
              <w:rPr>
                <w:rFonts w:ascii="Times New Roman" w:hAnsi="Times New Roman"/>
                <w:lang w:eastAsia="de-CH"/>
              </w:rPr>
            </w:pPr>
            <w:r>
              <w:rPr>
                <w:b/>
              </w:rPr>
              <w:t>18.5578</w:t>
            </w:r>
          </w:p>
        </w:tc>
        <w:tc>
          <w:tcPr>
            <w:tcW w:w="8143" w:type="dxa"/>
            <w:hideMark/>
          </w:tcPr>
          <w:p w14:paraId="465DD41D" w14:textId="77777777" w:rsidR="00FD0217" w:rsidRDefault="00FD0217">
            <w:pPr>
              <w:spacing w:before="100" w:beforeAutospacing="1" w:after="100" w:afterAutospacing="1"/>
            </w:pPr>
            <w:proofErr w:type="spellStart"/>
            <w:r>
              <w:rPr>
                <w:b/>
              </w:rPr>
              <w:t>Carobbio</w:t>
            </w:r>
            <w:proofErr w:type="spellEnd"/>
            <w:r>
              <w:rPr>
                <w:b/>
              </w:rPr>
              <w:t xml:space="preserve"> </w:t>
            </w:r>
            <w:proofErr w:type="spellStart"/>
            <w:r>
              <w:rPr>
                <w:b/>
              </w:rPr>
              <w:t>Guscetti</w:t>
            </w:r>
            <w:proofErr w:type="spellEnd"/>
            <w:r>
              <w:rPr>
                <w:b/>
              </w:rPr>
              <w:t>. Ausschaffungen gemäss Dublin-Verordnung: Wie wird verletzlichen Personen und Familien mit Kindern Rechnung getragen? (1)</w:t>
            </w:r>
          </w:p>
        </w:tc>
      </w:tr>
      <w:tr w:rsidR="00FD0217" w14:paraId="1D3AECB6" w14:textId="77777777" w:rsidTr="00FD0217">
        <w:trPr>
          <w:cantSplit/>
        </w:trPr>
        <w:tc>
          <w:tcPr>
            <w:tcW w:w="1204" w:type="dxa"/>
            <w:hideMark/>
          </w:tcPr>
          <w:p w14:paraId="2FEA278E" w14:textId="77777777" w:rsidR="00FD0217" w:rsidRDefault="00FD0217">
            <w:pPr>
              <w:spacing w:before="100" w:beforeAutospacing="1" w:after="100" w:afterAutospacing="1"/>
            </w:pPr>
            <w:r>
              <w:t> </w:t>
            </w:r>
          </w:p>
        </w:tc>
        <w:tc>
          <w:tcPr>
            <w:tcW w:w="8143" w:type="dxa"/>
            <w:hideMark/>
          </w:tcPr>
          <w:p w14:paraId="44FC46F5" w14:textId="77777777" w:rsidR="00FD0217" w:rsidRDefault="00FD0217">
            <w:pPr>
              <w:spacing w:before="100" w:beforeAutospacing="1" w:after="100" w:afterAutospacing="1"/>
            </w:pPr>
            <w:r>
              <w:t> </w:t>
            </w:r>
          </w:p>
        </w:tc>
      </w:tr>
      <w:tr w:rsidR="00FD0217" w14:paraId="0D5124D4" w14:textId="77777777" w:rsidTr="00FD0217">
        <w:trPr>
          <w:cantSplit/>
        </w:trPr>
        <w:tc>
          <w:tcPr>
            <w:tcW w:w="1204" w:type="dxa"/>
            <w:hideMark/>
          </w:tcPr>
          <w:p w14:paraId="7897D56F" w14:textId="77777777" w:rsidR="00FD0217" w:rsidRDefault="00FD0217">
            <w:pPr>
              <w:spacing w:before="100" w:beforeAutospacing="1" w:after="100" w:afterAutospacing="1"/>
            </w:pPr>
            <w:r>
              <w:t> </w:t>
            </w:r>
          </w:p>
        </w:tc>
        <w:tc>
          <w:tcPr>
            <w:tcW w:w="8143" w:type="dxa"/>
            <w:hideMark/>
          </w:tcPr>
          <w:p w14:paraId="73E402ED" w14:textId="2D28C99E" w:rsidR="00FD0217" w:rsidRDefault="00FD0217">
            <w:pPr>
              <w:spacing w:before="100" w:beforeAutospacing="1" w:after="100" w:afterAutospacing="1"/>
            </w:pPr>
            <w:r>
              <w:t xml:space="preserve">Zwei Fälle von Ausschaffungen von Müttern mit Kindern haben in der Tessiner Öffentlichkeit grosse Betroffenheit ausgelöst, insbesondere wegen der Art, wie die Personen abgeholt wurden, dem Transport zum Flughafen (mitten in der Nacht, in einem Fall ohne Vorankündigung) und der fehlenden Rücksichtnahme auf die gesundheitlichen Probleme. Eine Ausschaffung betraf eine Mutter mit zwei Kindern, von denen eines behindert ist; sie erfolgte ohne dass die Flughafenbehörden und die Präfektur von </w:t>
            </w:r>
            <w:proofErr w:type="spellStart"/>
            <w:r>
              <w:t>Brindisi</w:t>
            </w:r>
            <w:proofErr w:type="spellEnd"/>
            <w:r>
              <w:t xml:space="preserve"> informiert worden waren und ohne dass ihre Ankunft organisiert worden war. </w:t>
            </w:r>
            <w:r w:rsidR="005B4019">
              <w:br/>
            </w:r>
            <w:r>
              <w:t xml:space="preserve">Wie beurteilt der Bundesrat die Ausschaffungen und wer ist für deren Organisation verantwortlich? </w:t>
            </w:r>
          </w:p>
        </w:tc>
      </w:tr>
    </w:tbl>
    <w:p w14:paraId="7CFE8DB0" w14:textId="77777777" w:rsidR="00FD0217" w:rsidRDefault="00FD0217"/>
    <w:p w14:paraId="4C8E8D60"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7C05FD3F" w14:textId="77777777" w:rsidTr="00FD0217">
        <w:trPr>
          <w:cantSplit/>
        </w:trPr>
        <w:tc>
          <w:tcPr>
            <w:tcW w:w="1204" w:type="dxa"/>
            <w:hideMark/>
          </w:tcPr>
          <w:p w14:paraId="13D28035" w14:textId="77777777" w:rsidR="00FD0217" w:rsidRDefault="00FD0217">
            <w:pPr>
              <w:spacing w:before="100" w:beforeAutospacing="1" w:after="100" w:afterAutospacing="1"/>
              <w:rPr>
                <w:rFonts w:ascii="Times New Roman" w:hAnsi="Times New Roman"/>
                <w:lang w:eastAsia="de-CH"/>
              </w:rPr>
            </w:pPr>
            <w:r>
              <w:rPr>
                <w:b/>
              </w:rPr>
              <w:t>18.5579</w:t>
            </w:r>
          </w:p>
        </w:tc>
        <w:tc>
          <w:tcPr>
            <w:tcW w:w="8143" w:type="dxa"/>
            <w:hideMark/>
          </w:tcPr>
          <w:p w14:paraId="0D8D2D0D" w14:textId="77777777" w:rsidR="00FD0217" w:rsidRDefault="00FD0217">
            <w:pPr>
              <w:spacing w:before="100" w:beforeAutospacing="1" w:after="100" w:afterAutospacing="1"/>
            </w:pPr>
            <w:proofErr w:type="spellStart"/>
            <w:r>
              <w:rPr>
                <w:b/>
              </w:rPr>
              <w:t>Carobbio</w:t>
            </w:r>
            <w:proofErr w:type="spellEnd"/>
            <w:r>
              <w:rPr>
                <w:b/>
              </w:rPr>
              <w:t xml:space="preserve"> </w:t>
            </w:r>
            <w:proofErr w:type="spellStart"/>
            <w:r>
              <w:rPr>
                <w:b/>
              </w:rPr>
              <w:t>Guscetti</w:t>
            </w:r>
            <w:proofErr w:type="spellEnd"/>
            <w:r>
              <w:rPr>
                <w:b/>
              </w:rPr>
              <w:t>. Wie wird die Dublin-Verordnung bei verletzlichen Personen angewandt? (2)</w:t>
            </w:r>
          </w:p>
        </w:tc>
      </w:tr>
      <w:tr w:rsidR="00FD0217" w14:paraId="56F3EA53" w14:textId="77777777" w:rsidTr="00FD0217">
        <w:trPr>
          <w:cantSplit/>
        </w:trPr>
        <w:tc>
          <w:tcPr>
            <w:tcW w:w="1204" w:type="dxa"/>
            <w:hideMark/>
          </w:tcPr>
          <w:p w14:paraId="0CD15C91" w14:textId="77777777" w:rsidR="00FD0217" w:rsidRDefault="00FD0217">
            <w:pPr>
              <w:spacing w:before="100" w:beforeAutospacing="1" w:after="100" w:afterAutospacing="1"/>
            </w:pPr>
            <w:r>
              <w:t> </w:t>
            </w:r>
          </w:p>
        </w:tc>
        <w:tc>
          <w:tcPr>
            <w:tcW w:w="8143" w:type="dxa"/>
            <w:hideMark/>
          </w:tcPr>
          <w:p w14:paraId="56D8D1C2" w14:textId="77777777" w:rsidR="00FD0217" w:rsidRDefault="00FD0217">
            <w:pPr>
              <w:spacing w:before="100" w:beforeAutospacing="1" w:after="100" w:afterAutospacing="1"/>
            </w:pPr>
            <w:r>
              <w:t> </w:t>
            </w:r>
          </w:p>
        </w:tc>
      </w:tr>
      <w:tr w:rsidR="00FD0217" w14:paraId="6125E035" w14:textId="77777777" w:rsidTr="00FD0217">
        <w:trPr>
          <w:cantSplit/>
        </w:trPr>
        <w:tc>
          <w:tcPr>
            <w:tcW w:w="1204" w:type="dxa"/>
            <w:hideMark/>
          </w:tcPr>
          <w:p w14:paraId="66714CBD" w14:textId="77777777" w:rsidR="00FD0217" w:rsidRDefault="00FD0217">
            <w:pPr>
              <w:spacing w:before="100" w:beforeAutospacing="1" w:after="100" w:afterAutospacing="1"/>
            </w:pPr>
            <w:r>
              <w:t> </w:t>
            </w:r>
          </w:p>
        </w:tc>
        <w:tc>
          <w:tcPr>
            <w:tcW w:w="8143" w:type="dxa"/>
            <w:hideMark/>
          </w:tcPr>
          <w:p w14:paraId="2399DFA7" w14:textId="6E44ED63" w:rsidR="00FD0217" w:rsidRDefault="00FD0217">
            <w:pPr>
              <w:spacing w:before="100" w:beforeAutospacing="1" w:after="100" w:afterAutospacing="1"/>
            </w:pPr>
            <w:r>
              <w:t xml:space="preserve">Die Dublin-Verordnung sieht bei verletzlichen Personen die Anwendung der Souveränitätsklausel vor; sie gilt auch für die Rückschaffung ins erste Ankunftsland. </w:t>
            </w:r>
            <w:r w:rsidR="005B4019">
              <w:br/>
            </w:r>
            <w:r>
              <w:t xml:space="preserve">Angesichts der jüngsten Fälle, in denen diese Klausel zur Anwendung hätte kommen können, frage ich den Bundesrat, in wie vielen Fällen sie angewandt wurde und ob der heutigen Praxis bei der Ausschaffung von Familien und Müttern mit Kindern sowie von kranken oder behinderten Personen bestimmte Kriterien zugrunde liegen. </w:t>
            </w:r>
          </w:p>
        </w:tc>
      </w:tr>
    </w:tbl>
    <w:p w14:paraId="05174998" w14:textId="0057C3C7" w:rsidR="00FD0217" w:rsidRDefault="00FD0217"/>
    <w:p w14:paraId="41FE6589" w14:textId="03297F80" w:rsidR="005B4019" w:rsidRDefault="005B4019"/>
    <w:p w14:paraId="6A0D01D4" w14:textId="68560086" w:rsidR="005B4019" w:rsidRDefault="005B4019"/>
    <w:p w14:paraId="465F0EE3" w14:textId="13A6AC62" w:rsidR="005B4019" w:rsidRDefault="005B4019"/>
    <w:p w14:paraId="696EF4C1"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534B8C79" w14:textId="77777777" w:rsidTr="00FD0217">
        <w:trPr>
          <w:cantSplit/>
        </w:trPr>
        <w:tc>
          <w:tcPr>
            <w:tcW w:w="1204" w:type="dxa"/>
            <w:hideMark/>
          </w:tcPr>
          <w:p w14:paraId="60B07437" w14:textId="77777777" w:rsidR="00FD0217" w:rsidRDefault="00FD0217">
            <w:pPr>
              <w:spacing w:before="100" w:beforeAutospacing="1" w:after="100" w:afterAutospacing="1"/>
              <w:rPr>
                <w:rFonts w:ascii="Times New Roman" w:hAnsi="Times New Roman"/>
                <w:lang w:eastAsia="de-CH"/>
              </w:rPr>
            </w:pPr>
            <w:r>
              <w:rPr>
                <w:b/>
              </w:rPr>
              <w:lastRenderedPageBreak/>
              <w:t>18.5587</w:t>
            </w:r>
          </w:p>
        </w:tc>
        <w:tc>
          <w:tcPr>
            <w:tcW w:w="8143" w:type="dxa"/>
            <w:hideMark/>
          </w:tcPr>
          <w:p w14:paraId="6C675598" w14:textId="77777777" w:rsidR="00FD0217" w:rsidRDefault="00FD0217">
            <w:pPr>
              <w:spacing w:before="100" w:beforeAutospacing="1" w:after="100" w:afterAutospacing="1"/>
            </w:pPr>
            <w:r>
              <w:rPr>
                <w:b/>
              </w:rPr>
              <w:t>Rutz Gregor. Legalisierung illegal anwesender Ausländer auf kommunaler Ebene</w:t>
            </w:r>
          </w:p>
        </w:tc>
      </w:tr>
      <w:tr w:rsidR="00FD0217" w14:paraId="019BDDDD" w14:textId="77777777" w:rsidTr="00FD0217">
        <w:trPr>
          <w:cantSplit/>
        </w:trPr>
        <w:tc>
          <w:tcPr>
            <w:tcW w:w="1204" w:type="dxa"/>
            <w:hideMark/>
          </w:tcPr>
          <w:p w14:paraId="1458D94C" w14:textId="77777777" w:rsidR="00FD0217" w:rsidRDefault="00FD0217">
            <w:pPr>
              <w:spacing w:before="100" w:beforeAutospacing="1" w:after="100" w:afterAutospacing="1"/>
            </w:pPr>
            <w:r>
              <w:t> </w:t>
            </w:r>
          </w:p>
        </w:tc>
        <w:tc>
          <w:tcPr>
            <w:tcW w:w="8143" w:type="dxa"/>
            <w:hideMark/>
          </w:tcPr>
          <w:p w14:paraId="2F94FC32" w14:textId="77777777" w:rsidR="00FD0217" w:rsidRDefault="00FD0217">
            <w:pPr>
              <w:spacing w:before="100" w:beforeAutospacing="1" w:after="100" w:afterAutospacing="1"/>
            </w:pPr>
            <w:r>
              <w:t> </w:t>
            </w:r>
          </w:p>
        </w:tc>
      </w:tr>
      <w:tr w:rsidR="00FD0217" w14:paraId="12BAD276" w14:textId="77777777" w:rsidTr="00FD0217">
        <w:trPr>
          <w:cantSplit/>
        </w:trPr>
        <w:tc>
          <w:tcPr>
            <w:tcW w:w="1204" w:type="dxa"/>
            <w:hideMark/>
          </w:tcPr>
          <w:p w14:paraId="539B16A4" w14:textId="77777777" w:rsidR="00FD0217" w:rsidRDefault="00FD0217">
            <w:pPr>
              <w:spacing w:before="100" w:beforeAutospacing="1" w:after="100" w:afterAutospacing="1"/>
            </w:pPr>
            <w:r>
              <w:t> </w:t>
            </w:r>
          </w:p>
        </w:tc>
        <w:tc>
          <w:tcPr>
            <w:tcW w:w="8143" w:type="dxa"/>
            <w:hideMark/>
          </w:tcPr>
          <w:p w14:paraId="7FC0639F" w14:textId="7AD4DDF6" w:rsidR="00FD0217" w:rsidRDefault="00FD0217">
            <w:pPr>
              <w:spacing w:before="100" w:beforeAutospacing="1" w:after="100" w:afterAutospacing="1"/>
            </w:pPr>
            <w:r>
              <w:t>In Zürich fordern Organisationen, analog zu den sogenannten "</w:t>
            </w:r>
            <w:proofErr w:type="spellStart"/>
            <w:r>
              <w:t>Sanctuary</w:t>
            </w:r>
            <w:proofErr w:type="spellEnd"/>
            <w:r>
              <w:t xml:space="preserve"> Cities" in Amerika einen kommunalen Ausweis zu schaffen ("City-Card"), der die Anwesenheit von Sans-Papiers legalisiert. Gemäss dem Zürcher Stadtrat ist dies nach Schweizer Recht nicht möglich: "Schweizer Städte müssen geltendes Recht vollziehen und auch beim Vollzug des geltenden Ausländerrechts vollumfänglich mitwirken." </w:t>
            </w:r>
            <w:r w:rsidR="005B4019">
              <w:br/>
            </w:r>
            <w:r>
              <w:t xml:space="preserve">- Ist es möglich, kommunale Ausweise mit diesem Zweck zu schaffen? </w:t>
            </w:r>
            <w:r w:rsidR="005B4019">
              <w:br/>
            </w:r>
            <w:r>
              <w:t xml:space="preserve">- Wer hat die Kompetenz zur Ausweiserstellung? </w:t>
            </w:r>
          </w:p>
        </w:tc>
      </w:tr>
    </w:tbl>
    <w:p w14:paraId="2428AA8C" w14:textId="77777777" w:rsidR="00FD0217" w:rsidRDefault="00FD0217"/>
    <w:p w14:paraId="472380BF"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5ACC39AF" w14:textId="77777777" w:rsidTr="00FD0217">
        <w:trPr>
          <w:cantSplit/>
        </w:trPr>
        <w:tc>
          <w:tcPr>
            <w:tcW w:w="1204" w:type="dxa"/>
            <w:hideMark/>
          </w:tcPr>
          <w:p w14:paraId="380EE898" w14:textId="77777777" w:rsidR="00FD0217" w:rsidRDefault="00FD0217">
            <w:pPr>
              <w:spacing w:before="100" w:beforeAutospacing="1" w:after="100" w:afterAutospacing="1"/>
              <w:rPr>
                <w:rFonts w:ascii="Times New Roman" w:hAnsi="Times New Roman"/>
                <w:lang w:eastAsia="de-CH"/>
              </w:rPr>
            </w:pPr>
            <w:r>
              <w:rPr>
                <w:b/>
              </w:rPr>
              <w:t>18.5590</w:t>
            </w:r>
          </w:p>
        </w:tc>
        <w:tc>
          <w:tcPr>
            <w:tcW w:w="8143" w:type="dxa"/>
            <w:hideMark/>
          </w:tcPr>
          <w:p w14:paraId="2EFDD474" w14:textId="77777777" w:rsidR="00FD0217" w:rsidRDefault="00FD0217">
            <w:pPr>
              <w:spacing w:before="100" w:beforeAutospacing="1" w:after="100" w:afterAutospacing="1"/>
            </w:pPr>
            <w:r>
              <w:rPr>
                <w:b/>
              </w:rPr>
              <w:t xml:space="preserve">Rösti. Fragwürdige Äusserungen des Direktors des Bundesamts für Justiz, Martin </w:t>
            </w:r>
            <w:proofErr w:type="spellStart"/>
            <w:r>
              <w:rPr>
                <w:b/>
              </w:rPr>
              <w:t>Dumermuth</w:t>
            </w:r>
            <w:proofErr w:type="spellEnd"/>
          </w:p>
        </w:tc>
      </w:tr>
      <w:tr w:rsidR="00FD0217" w14:paraId="18FD4279" w14:textId="77777777" w:rsidTr="00FD0217">
        <w:trPr>
          <w:cantSplit/>
        </w:trPr>
        <w:tc>
          <w:tcPr>
            <w:tcW w:w="1204" w:type="dxa"/>
            <w:hideMark/>
          </w:tcPr>
          <w:p w14:paraId="67CDDCB7" w14:textId="77777777" w:rsidR="00FD0217" w:rsidRDefault="00FD0217">
            <w:pPr>
              <w:spacing w:before="100" w:beforeAutospacing="1" w:after="100" w:afterAutospacing="1"/>
            </w:pPr>
            <w:r>
              <w:t> </w:t>
            </w:r>
          </w:p>
        </w:tc>
        <w:tc>
          <w:tcPr>
            <w:tcW w:w="8143" w:type="dxa"/>
            <w:hideMark/>
          </w:tcPr>
          <w:p w14:paraId="5F995921" w14:textId="77777777" w:rsidR="00FD0217" w:rsidRDefault="00FD0217">
            <w:pPr>
              <w:spacing w:before="100" w:beforeAutospacing="1" w:after="100" w:afterAutospacing="1"/>
            </w:pPr>
            <w:r>
              <w:t> </w:t>
            </w:r>
          </w:p>
        </w:tc>
      </w:tr>
      <w:tr w:rsidR="00FD0217" w14:paraId="5C592AC8" w14:textId="77777777" w:rsidTr="00FD0217">
        <w:trPr>
          <w:cantSplit/>
        </w:trPr>
        <w:tc>
          <w:tcPr>
            <w:tcW w:w="1204" w:type="dxa"/>
            <w:hideMark/>
          </w:tcPr>
          <w:p w14:paraId="46EBDC9F" w14:textId="77777777" w:rsidR="00FD0217" w:rsidRDefault="00FD0217">
            <w:pPr>
              <w:spacing w:before="100" w:beforeAutospacing="1" w:after="100" w:afterAutospacing="1"/>
            </w:pPr>
            <w:r>
              <w:t> </w:t>
            </w:r>
          </w:p>
        </w:tc>
        <w:tc>
          <w:tcPr>
            <w:tcW w:w="8143" w:type="dxa"/>
            <w:hideMark/>
          </w:tcPr>
          <w:p w14:paraId="617B903C" w14:textId="25D0E15C" w:rsidR="00FD0217" w:rsidRDefault="00FD0217">
            <w:pPr>
              <w:spacing w:before="100" w:beforeAutospacing="1" w:after="100" w:afterAutospacing="1"/>
            </w:pPr>
            <w:r>
              <w:t xml:space="preserve">In der NZZ vom 19. September äussert sich der Direktor des Bundesamts für Justiz, Martin </w:t>
            </w:r>
            <w:proofErr w:type="spellStart"/>
            <w:r>
              <w:t>Dumermuth</w:t>
            </w:r>
            <w:proofErr w:type="spellEnd"/>
            <w:r>
              <w:t xml:space="preserve">, zur Selbstbestimmungsinitiative in fragwürdiger Weise. </w:t>
            </w:r>
            <w:r w:rsidR="005B4019">
              <w:br/>
            </w:r>
            <w:r>
              <w:t xml:space="preserve">- Gehört es zu den Aufgaben eines Bundesamtsdirektors, sich politisch zu Initiativen zu äussern? </w:t>
            </w:r>
            <w:r w:rsidR="005B4019">
              <w:br/>
            </w:r>
            <w:r>
              <w:t xml:space="preserve">- Wenn ja, ist es nicht irreführend und unredlich, wenn eine Initiative, die explizit die direkte Demokratie stärken will, als undemokratisch bezeichnet wird? </w:t>
            </w:r>
            <w:r w:rsidR="005B4019">
              <w:br/>
            </w:r>
            <w:r>
              <w:t xml:space="preserve">- Ist dies nicht eine krasse Verletzung der Rollenverteilung zwischen Verwaltung und Politik? </w:t>
            </w:r>
          </w:p>
        </w:tc>
      </w:tr>
    </w:tbl>
    <w:p w14:paraId="63CB2474" w14:textId="77777777" w:rsidR="00FD0217" w:rsidRDefault="00FD0217"/>
    <w:p w14:paraId="03426244" w14:textId="77777777" w:rsidR="00FD0217" w:rsidRDefault="00FD0217"/>
    <w:p w14:paraId="24C0824D" w14:textId="77777777" w:rsidR="00FD0217" w:rsidRDefault="00FD0217"/>
    <w:p w14:paraId="08539547" w14:textId="77777777" w:rsidR="00FD0217" w:rsidRDefault="00FD0217">
      <w:pPr>
        <w:rPr>
          <w:b/>
        </w:rPr>
      </w:pPr>
      <w:r w:rsidRPr="00FD0217">
        <w:rPr>
          <w:b/>
        </w:rPr>
        <w:t>Departement für Verteidigung, Bevölkerungsschutz und Sport</w:t>
      </w:r>
    </w:p>
    <w:p w14:paraId="09926BFC"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33FB1BB2" w14:textId="77777777" w:rsidTr="00FD0217">
        <w:trPr>
          <w:cantSplit/>
        </w:trPr>
        <w:tc>
          <w:tcPr>
            <w:tcW w:w="1204" w:type="dxa"/>
            <w:hideMark/>
          </w:tcPr>
          <w:p w14:paraId="514555F2" w14:textId="77777777" w:rsidR="00FD0217" w:rsidRDefault="00FD0217">
            <w:pPr>
              <w:spacing w:before="100" w:beforeAutospacing="1" w:after="100" w:afterAutospacing="1"/>
              <w:rPr>
                <w:rFonts w:ascii="Times New Roman" w:hAnsi="Times New Roman"/>
                <w:lang w:eastAsia="de-CH"/>
              </w:rPr>
            </w:pPr>
            <w:r>
              <w:rPr>
                <w:b/>
              </w:rPr>
              <w:t>18.5524</w:t>
            </w:r>
          </w:p>
        </w:tc>
        <w:tc>
          <w:tcPr>
            <w:tcW w:w="8143" w:type="dxa"/>
            <w:hideMark/>
          </w:tcPr>
          <w:p w14:paraId="6BFF15FA" w14:textId="77777777" w:rsidR="00FD0217" w:rsidRDefault="00FD0217">
            <w:pPr>
              <w:spacing w:before="100" w:beforeAutospacing="1" w:after="100" w:afterAutospacing="1"/>
            </w:pPr>
            <w:proofErr w:type="spellStart"/>
            <w:r>
              <w:rPr>
                <w:b/>
              </w:rPr>
              <w:t>Wüthrich</w:t>
            </w:r>
            <w:proofErr w:type="spellEnd"/>
            <w:r>
              <w:rPr>
                <w:b/>
              </w:rPr>
              <w:t xml:space="preserve">. Gibt es weitere Orte wie </w:t>
            </w:r>
            <w:proofErr w:type="spellStart"/>
            <w:r>
              <w:rPr>
                <w:b/>
              </w:rPr>
              <w:t>Mitholz</w:t>
            </w:r>
            <w:proofErr w:type="spellEnd"/>
            <w:r>
              <w:rPr>
                <w:b/>
              </w:rPr>
              <w:t>?</w:t>
            </w:r>
          </w:p>
        </w:tc>
      </w:tr>
      <w:tr w:rsidR="00FD0217" w14:paraId="3B66BDA7" w14:textId="77777777" w:rsidTr="00FD0217">
        <w:trPr>
          <w:cantSplit/>
        </w:trPr>
        <w:tc>
          <w:tcPr>
            <w:tcW w:w="1204" w:type="dxa"/>
            <w:hideMark/>
          </w:tcPr>
          <w:p w14:paraId="43624984" w14:textId="77777777" w:rsidR="00FD0217" w:rsidRDefault="00FD0217">
            <w:pPr>
              <w:spacing w:before="100" w:beforeAutospacing="1" w:after="100" w:afterAutospacing="1"/>
            </w:pPr>
            <w:r>
              <w:t> </w:t>
            </w:r>
          </w:p>
        </w:tc>
        <w:tc>
          <w:tcPr>
            <w:tcW w:w="8143" w:type="dxa"/>
            <w:hideMark/>
          </w:tcPr>
          <w:p w14:paraId="2CAB1C3B" w14:textId="77777777" w:rsidR="00FD0217" w:rsidRDefault="00FD0217">
            <w:pPr>
              <w:spacing w:before="100" w:beforeAutospacing="1" w:after="100" w:afterAutospacing="1"/>
            </w:pPr>
            <w:r>
              <w:t> </w:t>
            </w:r>
          </w:p>
        </w:tc>
      </w:tr>
      <w:tr w:rsidR="00FD0217" w14:paraId="14F4087A" w14:textId="77777777" w:rsidTr="00FD0217">
        <w:trPr>
          <w:cantSplit/>
        </w:trPr>
        <w:tc>
          <w:tcPr>
            <w:tcW w:w="1204" w:type="dxa"/>
            <w:hideMark/>
          </w:tcPr>
          <w:p w14:paraId="6F868EAD" w14:textId="77777777" w:rsidR="00FD0217" w:rsidRDefault="00FD0217">
            <w:pPr>
              <w:spacing w:before="100" w:beforeAutospacing="1" w:after="100" w:afterAutospacing="1"/>
            </w:pPr>
            <w:r>
              <w:t> </w:t>
            </w:r>
          </w:p>
        </w:tc>
        <w:tc>
          <w:tcPr>
            <w:tcW w:w="8143" w:type="dxa"/>
            <w:hideMark/>
          </w:tcPr>
          <w:p w14:paraId="181C68FA" w14:textId="0412EB45" w:rsidR="00FD0217" w:rsidRDefault="00FD0217">
            <w:pPr>
              <w:spacing w:before="100" w:beforeAutospacing="1" w:after="100" w:afterAutospacing="1"/>
            </w:pPr>
            <w:r>
              <w:t xml:space="preserve">Ende 1947 explodierte in </w:t>
            </w:r>
            <w:proofErr w:type="spellStart"/>
            <w:r>
              <w:t>Mitholz</w:t>
            </w:r>
            <w:proofErr w:type="spellEnd"/>
            <w:r>
              <w:t xml:space="preserve"> ein Munitionslager der Schweizer Armee. Über 70 Jahre später stellen die Fachleute fest, dass die Risiken der rund 3500 Tonnen verschütteten, zum Teil stark korrodierten Munition grösser sind als bisher angenommen. Ende Juni informierte Bundesrat </w:t>
            </w:r>
            <w:proofErr w:type="spellStart"/>
            <w:r>
              <w:t>Parmelin</w:t>
            </w:r>
            <w:proofErr w:type="spellEnd"/>
            <w:r>
              <w:t xml:space="preserve"> die örtliche Bevölkerung. </w:t>
            </w:r>
            <w:r w:rsidR="005B4019">
              <w:br/>
            </w:r>
            <w:r>
              <w:t xml:space="preserve">- Wann sind die Massnahmen für </w:t>
            </w:r>
            <w:proofErr w:type="spellStart"/>
            <w:r>
              <w:t>Mitholz</w:t>
            </w:r>
            <w:proofErr w:type="spellEnd"/>
            <w:r>
              <w:t xml:space="preserve"> bekannt? </w:t>
            </w:r>
            <w:r w:rsidR="005B4019">
              <w:br/>
            </w:r>
            <w:r>
              <w:t xml:space="preserve">- Gibt es weitere Orte, bei welchen eine neue Risikobeurteilung vorgenommen werden muss und eine Gefahr für die Bevölkerung bestehen könnte? </w:t>
            </w:r>
          </w:p>
        </w:tc>
      </w:tr>
    </w:tbl>
    <w:p w14:paraId="70F5F900" w14:textId="77777777" w:rsidR="00FD0217" w:rsidRDefault="00FD0217"/>
    <w:p w14:paraId="275E562F"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094EDB91" w14:textId="77777777" w:rsidTr="00FD0217">
        <w:trPr>
          <w:cantSplit/>
        </w:trPr>
        <w:tc>
          <w:tcPr>
            <w:tcW w:w="1204" w:type="dxa"/>
            <w:hideMark/>
          </w:tcPr>
          <w:p w14:paraId="691D132D" w14:textId="77777777" w:rsidR="00FD0217" w:rsidRDefault="00FD0217">
            <w:pPr>
              <w:spacing w:before="100" w:beforeAutospacing="1" w:after="100" w:afterAutospacing="1"/>
              <w:rPr>
                <w:rFonts w:ascii="Times New Roman" w:hAnsi="Times New Roman"/>
                <w:lang w:eastAsia="de-CH"/>
              </w:rPr>
            </w:pPr>
            <w:r>
              <w:rPr>
                <w:b/>
              </w:rPr>
              <w:t>18.5547</w:t>
            </w:r>
          </w:p>
        </w:tc>
        <w:tc>
          <w:tcPr>
            <w:tcW w:w="8143" w:type="dxa"/>
            <w:hideMark/>
          </w:tcPr>
          <w:p w14:paraId="1B7597D7" w14:textId="77777777" w:rsidR="00FD0217" w:rsidRDefault="00FD0217">
            <w:pPr>
              <w:spacing w:before="100" w:beforeAutospacing="1" w:after="100" w:afterAutospacing="1"/>
            </w:pPr>
            <w:proofErr w:type="spellStart"/>
            <w:r>
              <w:rPr>
                <w:b/>
              </w:rPr>
              <w:t>Amherd</w:t>
            </w:r>
            <w:proofErr w:type="spellEnd"/>
            <w:r>
              <w:rPr>
                <w:b/>
              </w:rPr>
              <w:t>. Förderung der Blutstammzellenspende in der Schweizer Armee. Status quo?</w:t>
            </w:r>
          </w:p>
        </w:tc>
      </w:tr>
      <w:tr w:rsidR="00FD0217" w14:paraId="54223D49" w14:textId="77777777" w:rsidTr="00FD0217">
        <w:trPr>
          <w:cantSplit/>
        </w:trPr>
        <w:tc>
          <w:tcPr>
            <w:tcW w:w="1204" w:type="dxa"/>
            <w:hideMark/>
          </w:tcPr>
          <w:p w14:paraId="3149EF97" w14:textId="77777777" w:rsidR="00FD0217" w:rsidRDefault="00FD0217">
            <w:pPr>
              <w:spacing w:before="100" w:beforeAutospacing="1" w:after="100" w:afterAutospacing="1"/>
            </w:pPr>
            <w:r>
              <w:t> </w:t>
            </w:r>
          </w:p>
        </w:tc>
        <w:tc>
          <w:tcPr>
            <w:tcW w:w="8143" w:type="dxa"/>
            <w:hideMark/>
          </w:tcPr>
          <w:p w14:paraId="7C794A3F" w14:textId="77777777" w:rsidR="00FD0217" w:rsidRDefault="00FD0217">
            <w:pPr>
              <w:spacing w:before="100" w:beforeAutospacing="1" w:after="100" w:afterAutospacing="1"/>
            </w:pPr>
            <w:r>
              <w:t> </w:t>
            </w:r>
          </w:p>
        </w:tc>
      </w:tr>
      <w:tr w:rsidR="00FD0217" w14:paraId="1BF8A80C" w14:textId="77777777" w:rsidTr="00FD0217">
        <w:trPr>
          <w:cantSplit/>
        </w:trPr>
        <w:tc>
          <w:tcPr>
            <w:tcW w:w="1204" w:type="dxa"/>
            <w:hideMark/>
          </w:tcPr>
          <w:p w14:paraId="4095F0A9" w14:textId="77777777" w:rsidR="00FD0217" w:rsidRDefault="00FD0217">
            <w:pPr>
              <w:spacing w:before="100" w:beforeAutospacing="1" w:after="100" w:afterAutospacing="1"/>
            </w:pPr>
            <w:r>
              <w:t> </w:t>
            </w:r>
          </w:p>
        </w:tc>
        <w:tc>
          <w:tcPr>
            <w:tcW w:w="8143" w:type="dxa"/>
            <w:hideMark/>
          </w:tcPr>
          <w:p w14:paraId="533E66C0" w14:textId="60F7B6BF" w:rsidR="00FD0217" w:rsidRDefault="00FD0217">
            <w:pPr>
              <w:spacing w:before="100" w:beforeAutospacing="1" w:after="100" w:afterAutospacing="1"/>
            </w:pPr>
            <w:r>
              <w:t xml:space="preserve">Der Bundesrat hält in der Antwort vom 20. Mai 2015 zum Postulat 15.3349 "Förderung der Blutstammzellenspende in der Schweizer Armee" folgendes fest: "Daher wird die Armee mit dem BAG prüfen, welche Kampagnen zur Stammzellengewinnung an der Rekrutierung bzw. in der RS übernommen werden können." </w:t>
            </w:r>
            <w:r w:rsidR="005B4019">
              <w:br/>
            </w:r>
            <w:r>
              <w:t xml:space="preserve">In diesem Zusammenhang bitte ich um Beantwortung folgender Fragen: </w:t>
            </w:r>
            <w:r w:rsidR="005B4019">
              <w:br/>
            </w:r>
            <w:r>
              <w:t xml:space="preserve">- Welche Massnahmen wurden umgesetzt? Welches ist das Resultat? </w:t>
            </w:r>
            <w:r w:rsidR="005B4019">
              <w:br/>
            </w:r>
            <w:r>
              <w:t xml:space="preserve">- Sieht der Bundesrat Möglichkeiten, die Anzahl Spender zu erhöhen? </w:t>
            </w:r>
          </w:p>
        </w:tc>
      </w:tr>
    </w:tbl>
    <w:p w14:paraId="2D539519" w14:textId="77777777" w:rsidR="00FD0217" w:rsidRDefault="00FD0217"/>
    <w:p w14:paraId="7A8BB785"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4827F676" w14:textId="77777777" w:rsidTr="00FD0217">
        <w:trPr>
          <w:cantSplit/>
        </w:trPr>
        <w:tc>
          <w:tcPr>
            <w:tcW w:w="1204" w:type="dxa"/>
            <w:hideMark/>
          </w:tcPr>
          <w:p w14:paraId="5D0C688B" w14:textId="77777777" w:rsidR="00FD0217" w:rsidRDefault="00FD0217">
            <w:pPr>
              <w:spacing w:before="100" w:beforeAutospacing="1" w:after="100" w:afterAutospacing="1"/>
              <w:rPr>
                <w:rFonts w:ascii="Times New Roman" w:hAnsi="Times New Roman"/>
                <w:lang w:eastAsia="de-CH"/>
              </w:rPr>
            </w:pPr>
            <w:r>
              <w:rPr>
                <w:b/>
              </w:rPr>
              <w:t>18.5593</w:t>
            </w:r>
          </w:p>
        </w:tc>
        <w:tc>
          <w:tcPr>
            <w:tcW w:w="8143" w:type="dxa"/>
            <w:hideMark/>
          </w:tcPr>
          <w:p w14:paraId="401386D2" w14:textId="77777777" w:rsidR="00FD0217" w:rsidRDefault="00FD0217">
            <w:pPr>
              <w:spacing w:before="100" w:beforeAutospacing="1" w:after="100" w:afterAutospacing="1"/>
            </w:pPr>
            <w:proofErr w:type="spellStart"/>
            <w:r>
              <w:rPr>
                <w:b/>
              </w:rPr>
              <w:t>Regazzi</w:t>
            </w:r>
            <w:proofErr w:type="spellEnd"/>
            <w:r>
              <w:rPr>
                <w:b/>
              </w:rPr>
              <w:t xml:space="preserve">. Möglicher Kauf zweier </w:t>
            </w:r>
            <w:proofErr w:type="spellStart"/>
            <w:r>
              <w:rPr>
                <w:b/>
              </w:rPr>
              <w:t>Canadair</w:t>
            </w:r>
            <w:proofErr w:type="spellEnd"/>
            <w:r>
              <w:rPr>
                <w:b/>
              </w:rPr>
              <w:t xml:space="preserve">-Löschflugzeuge: ein </w:t>
            </w:r>
            <w:proofErr w:type="spellStart"/>
            <w:r>
              <w:rPr>
                <w:b/>
              </w:rPr>
              <w:t>Spätzsommerscherz</w:t>
            </w:r>
            <w:proofErr w:type="spellEnd"/>
            <w:r>
              <w:rPr>
                <w:b/>
              </w:rPr>
              <w:t>?</w:t>
            </w:r>
          </w:p>
        </w:tc>
      </w:tr>
      <w:tr w:rsidR="00FD0217" w14:paraId="7CCD9A16" w14:textId="77777777" w:rsidTr="00FD0217">
        <w:trPr>
          <w:cantSplit/>
        </w:trPr>
        <w:tc>
          <w:tcPr>
            <w:tcW w:w="1204" w:type="dxa"/>
            <w:hideMark/>
          </w:tcPr>
          <w:p w14:paraId="4026F458" w14:textId="77777777" w:rsidR="00FD0217" w:rsidRDefault="00FD0217">
            <w:pPr>
              <w:spacing w:before="100" w:beforeAutospacing="1" w:after="100" w:afterAutospacing="1"/>
            </w:pPr>
            <w:r>
              <w:t> </w:t>
            </w:r>
          </w:p>
        </w:tc>
        <w:tc>
          <w:tcPr>
            <w:tcW w:w="8143" w:type="dxa"/>
            <w:hideMark/>
          </w:tcPr>
          <w:p w14:paraId="3178A7E4" w14:textId="77777777" w:rsidR="00FD0217" w:rsidRDefault="00FD0217">
            <w:pPr>
              <w:spacing w:before="100" w:beforeAutospacing="1" w:after="100" w:afterAutospacing="1"/>
            </w:pPr>
            <w:r>
              <w:t> </w:t>
            </w:r>
          </w:p>
        </w:tc>
      </w:tr>
      <w:tr w:rsidR="00FD0217" w14:paraId="0F8BC75D" w14:textId="77777777" w:rsidTr="00FD0217">
        <w:trPr>
          <w:cantSplit/>
        </w:trPr>
        <w:tc>
          <w:tcPr>
            <w:tcW w:w="1204" w:type="dxa"/>
            <w:hideMark/>
          </w:tcPr>
          <w:p w14:paraId="769D2A09" w14:textId="77777777" w:rsidR="00FD0217" w:rsidRDefault="00FD0217">
            <w:pPr>
              <w:spacing w:before="100" w:beforeAutospacing="1" w:after="100" w:afterAutospacing="1"/>
            </w:pPr>
            <w:r>
              <w:t> </w:t>
            </w:r>
          </w:p>
        </w:tc>
        <w:tc>
          <w:tcPr>
            <w:tcW w:w="8143" w:type="dxa"/>
            <w:hideMark/>
          </w:tcPr>
          <w:p w14:paraId="066298C7" w14:textId="45EC1877" w:rsidR="00FD0217" w:rsidRDefault="00FD0217">
            <w:pPr>
              <w:spacing w:before="100" w:beforeAutospacing="1" w:after="100" w:afterAutospacing="1"/>
            </w:pPr>
            <w:r>
              <w:t xml:space="preserve">Bundesrat </w:t>
            </w:r>
            <w:proofErr w:type="spellStart"/>
            <w:r>
              <w:t>Parmelin</w:t>
            </w:r>
            <w:proofErr w:type="spellEnd"/>
            <w:r>
              <w:t xml:space="preserve"> hat jüngst in einer Sonntagszeitung geäussert, er erwäge den Kauf zweier </w:t>
            </w:r>
            <w:proofErr w:type="spellStart"/>
            <w:r>
              <w:t>Canadair</w:t>
            </w:r>
            <w:proofErr w:type="spellEnd"/>
            <w:r>
              <w:t xml:space="preserve">-Löschflugzeuge zur Bekämpfung von Waldbränden für die Armee. </w:t>
            </w:r>
            <w:r w:rsidR="005B4019">
              <w:br/>
            </w:r>
            <w:r>
              <w:t xml:space="preserve">- Ist dies ein Scherz oder handelt es sich um ein konkretes Projekt? </w:t>
            </w:r>
            <w:r w:rsidR="005B4019">
              <w:br/>
            </w:r>
            <w:r>
              <w:t xml:space="preserve">Es handelt sich um ein Flugzeug, das vor allem im zivilen Sektor in den Küstenbereichen rund ums Mittelmeer oder in den entlegenen Ebenen Kanadas eingesetzt wird. Die Fachleute halten dieses Flugzeug für nicht für die schweizerischen topografischen Gegebenheiten geeignet. </w:t>
            </w:r>
            <w:r w:rsidR="005B4019">
              <w:br/>
            </w:r>
            <w:r>
              <w:t xml:space="preserve">- Was hält der Bundesrat von dieser Beurteilung? </w:t>
            </w:r>
          </w:p>
        </w:tc>
      </w:tr>
    </w:tbl>
    <w:p w14:paraId="006BEFB0" w14:textId="159FAFEB" w:rsidR="00FD0217" w:rsidRDefault="00FD0217"/>
    <w:p w14:paraId="6E503A39" w14:textId="77777777" w:rsidR="00FD0217" w:rsidRDefault="00FD0217">
      <w:pPr>
        <w:rPr>
          <w:b/>
        </w:rPr>
      </w:pPr>
      <w:r w:rsidRPr="00FD0217">
        <w:rPr>
          <w:b/>
        </w:rPr>
        <w:lastRenderedPageBreak/>
        <w:t>Finanzdepartement</w:t>
      </w:r>
    </w:p>
    <w:p w14:paraId="16D690A0"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04625CCB" w14:textId="77777777" w:rsidTr="00FD0217">
        <w:trPr>
          <w:cantSplit/>
        </w:trPr>
        <w:tc>
          <w:tcPr>
            <w:tcW w:w="1204" w:type="dxa"/>
            <w:hideMark/>
          </w:tcPr>
          <w:p w14:paraId="4076FD9A" w14:textId="77777777" w:rsidR="00FD0217" w:rsidRDefault="00FD0217">
            <w:pPr>
              <w:spacing w:before="100" w:beforeAutospacing="1" w:after="100" w:afterAutospacing="1"/>
              <w:rPr>
                <w:rFonts w:ascii="Times New Roman" w:hAnsi="Times New Roman"/>
                <w:lang w:eastAsia="de-CH"/>
              </w:rPr>
            </w:pPr>
            <w:r>
              <w:rPr>
                <w:b/>
              </w:rPr>
              <w:t>18.5502</w:t>
            </w:r>
          </w:p>
        </w:tc>
        <w:tc>
          <w:tcPr>
            <w:tcW w:w="8143" w:type="dxa"/>
            <w:hideMark/>
          </w:tcPr>
          <w:p w14:paraId="2FEBCE9E" w14:textId="77777777" w:rsidR="00FD0217" w:rsidRDefault="00FD0217">
            <w:pPr>
              <w:spacing w:before="100" w:beforeAutospacing="1" w:after="100" w:afterAutospacing="1"/>
            </w:pPr>
            <w:r>
              <w:rPr>
                <w:b/>
              </w:rPr>
              <w:t xml:space="preserve">Aeschi Thomas. Verletzung der kantonalen Souveränität durch supranationale </w:t>
            </w:r>
            <w:proofErr w:type="spellStart"/>
            <w:r>
              <w:rPr>
                <w:b/>
              </w:rPr>
              <w:t>Frontex</w:t>
            </w:r>
            <w:proofErr w:type="spellEnd"/>
            <w:r>
              <w:rPr>
                <w:b/>
              </w:rPr>
              <w:t>-Eingreiftruppen auf Schweizer Territorium</w:t>
            </w:r>
          </w:p>
        </w:tc>
      </w:tr>
      <w:tr w:rsidR="00FD0217" w14:paraId="666DD493" w14:textId="77777777" w:rsidTr="00FD0217">
        <w:trPr>
          <w:cantSplit/>
        </w:trPr>
        <w:tc>
          <w:tcPr>
            <w:tcW w:w="1204" w:type="dxa"/>
            <w:hideMark/>
          </w:tcPr>
          <w:p w14:paraId="4C8E7F9C" w14:textId="77777777" w:rsidR="00FD0217" w:rsidRDefault="00FD0217">
            <w:pPr>
              <w:spacing w:before="100" w:beforeAutospacing="1" w:after="100" w:afterAutospacing="1"/>
            </w:pPr>
            <w:r>
              <w:t> </w:t>
            </w:r>
          </w:p>
        </w:tc>
        <w:tc>
          <w:tcPr>
            <w:tcW w:w="8143" w:type="dxa"/>
            <w:hideMark/>
          </w:tcPr>
          <w:p w14:paraId="11C24F6D" w14:textId="77777777" w:rsidR="00FD0217" w:rsidRDefault="00FD0217">
            <w:pPr>
              <w:spacing w:before="100" w:beforeAutospacing="1" w:after="100" w:afterAutospacing="1"/>
            </w:pPr>
            <w:r>
              <w:t> </w:t>
            </w:r>
          </w:p>
        </w:tc>
      </w:tr>
      <w:tr w:rsidR="00FD0217" w14:paraId="2F643247" w14:textId="77777777" w:rsidTr="00FD0217">
        <w:trPr>
          <w:cantSplit/>
        </w:trPr>
        <w:tc>
          <w:tcPr>
            <w:tcW w:w="1204" w:type="dxa"/>
            <w:hideMark/>
          </w:tcPr>
          <w:p w14:paraId="1E80EC49" w14:textId="77777777" w:rsidR="00FD0217" w:rsidRDefault="00FD0217">
            <w:pPr>
              <w:spacing w:before="100" w:beforeAutospacing="1" w:after="100" w:afterAutospacing="1"/>
            </w:pPr>
            <w:r>
              <w:t> </w:t>
            </w:r>
          </w:p>
        </w:tc>
        <w:tc>
          <w:tcPr>
            <w:tcW w:w="8143" w:type="dxa"/>
            <w:hideMark/>
          </w:tcPr>
          <w:p w14:paraId="52F5810A" w14:textId="436C3B0D" w:rsidR="00FD0217" w:rsidRDefault="00FD0217">
            <w:pPr>
              <w:spacing w:before="100" w:beforeAutospacing="1" w:after="100" w:afterAutospacing="1"/>
            </w:pPr>
            <w:r>
              <w:t xml:space="preserve">Die EU-Grenzschutzagentur </w:t>
            </w:r>
            <w:proofErr w:type="spellStart"/>
            <w:r>
              <w:t>Frontex</w:t>
            </w:r>
            <w:proofErr w:type="spellEnd"/>
            <w:r>
              <w:t xml:space="preserve"> soll von 1500 Beamten auf 10 000 anwachsen. Bewaffnete EU-Grenzschützer sollen neu gegen den Willen eines Schengen-Mitgliedstaats auf dessen Territorium eingesetzt werden können. Zudem soll </w:t>
            </w:r>
            <w:proofErr w:type="spellStart"/>
            <w:r>
              <w:t>Frontex</w:t>
            </w:r>
            <w:proofErr w:type="spellEnd"/>
            <w:r>
              <w:t xml:space="preserve"> "weitreichend in nationale Hoheitsrechte eingreifen" und jedem Schengen-Mitgliedstaat "die Struktur eines nationalen Zurückführungsmanagements vorschreiben" können. </w:t>
            </w:r>
            <w:r w:rsidR="005B4019">
              <w:br/>
            </w:r>
            <w:r>
              <w:t xml:space="preserve">Wie beurteilt der Bundesrat diese massive Verletzung der kantonalen Souveränität durch die EU? </w:t>
            </w:r>
          </w:p>
        </w:tc>
      </w:tr>
    </w:tbl>
    <w:p w14:paraId="31E998DF" w14:textId="77777777" w:rsidR="00FD0217" w:rsidRDefault="00FD0217"/>
    <w:p w14:paraId="699A7D00"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3E029C44" w14:textId="77777777" w:rsidTr="00FD0217">
        <w:trPr>
          <w:cantSplit/>
        </w:trPr>
        <w:tc>
          <w:tcPr>
            <w:tcW w:w="1204" w:type="dxa"/>
            <w:hideMark/>
          </w:tcPr>
          <w:p w14:paraId="66BA489B" w14:textId="77777777" w:rsidR="00FD0217" w:rsidRDefault="00FD0217">
            <w:pPr>
              <w:spacing w:before="100" w:beforeAutospacing="1" w:after="100" w:afterAutospacing="1"/>
              <w:rPr>
                <w:rFonts w:ascii="Times New Roman" w:hAnsi="Times New Roman"/>
                <w:lang w:eastAsia="de-CH"/>
              </w:rPr>
            </w:pPr>
            <w:r>
              <w:rPr>
                <w:b/>
              </w:rPr>
              <w:t>18.5507</w:t>
            </w:r>
          </w:p>
        </w:tc>
        <w:tc>
          <w:tcPr>
            <w:tcW w:w="8143" w:type="dxa"/>
            <w:hideMark/>
          </w:tcPr>
          <w:p w14:paraId="138059D2" w14:textId="77777777" w:rsidR="00FD0217" w:rsidRDefault="00FD0217">
            <w:pPr>
              <w:spacing w:before="100" w:beforeAutospacing="1" w:after="100" w:afterAutospacing="1"/>
            </w:pPr>
            <w:r>
              <w:rPr>
                <w:b/>
              </w:rPr>
              <w:t>Aeschi Thomas. Stopp der illegalen Migration, der Grenzkriminalität, der Terror-Einreise und -Rückkehrer, des Waffen- und Drogenschmuggels dank der Sicherung der Grenzen</w:t>
            </w:r>
          </w:p>
        </w:tc>
      </w:tr>
      <w:tr w:rsidR="00FD0217" w14:paraId="0CC5D9D9" w14:textId="77777777" w:rsidTr="00FD0217">
        <w:trPr>
          <w:cantSplit/>
        </w:trPr>
        <w:tc>
          <w:tcPr>
            <w:tcW w:w="1204" w:type="dxa"/>
            <w:hideMark/>
          </w:tcPr>
          <w:p w14:paraId="0531A16B" w14:textId="77777777" w:rsidR="00FD0217" w:rsidRDefault="00FD0217">
            <w:pPr>
              <w:spacing w:before="100" w:beforeAutospacing="1" w:after="100" w:afterAutospacing="1"/>
            </w:pPr>
            <w:r>
              <w:t> </w:t>
            </w:r>
          </w:p>
        </w:tc>
        <w:tc>
          <w:tcPr>
            <w:tcW w:w="8143" w:type="dxa"/>
            <w:hideMark/>
          </w:tcPr>
          <w:p w14:paraId="5C0A28A3" w14:textId="77777777" w:rsidR="00FD0217" w:rsidRDefault="00FD0217">
            <w:pPr>
              <w:spacing w:before="100" w:beforeAutospacing="1" w:after="100" w:afterAutospacing="1"/>
            </w:pPr>
            <w:r>
              <w:t> </w:t>
            </w:r>
          </w:p>
        </w:tc>
      </w:tr>
      <w:tr w:rsidR="00FD0217" w14:paraId="4B445412" w14:textId="77777777" w:rsidTr="00FD0217">
        <w:trPr>
          <w:cantSplit/>
        </w:trPr>
        <w:tc>
          <w:tcPr>
            <w:tcW w:w="1204" w:type="dxa"/>
            <w:hideMark/>
          </w:tcPr>
          <w:p w14:paraId="1D430B23" w14:textId="77777777" w:rsidR="00FD0217" w:rsidRDefault="00FD0217">
            <w:pPr>
              <w:spacing w:before="100" w:beforeAutospacing="1" w:after="100" w:afterAutospacing="1"/>
            </w:pPr>
            <w:r>
              <w:t> </w:t>
            </w:r>
          </w:p>
        </w:tc>
        <w:tc>
          <w:tcPr>
            <w:tcW w:w="8143" w:type="dxa"/>
            <w:hideMark/>
          </w:tcPr>
          <w:p w14:paraId="300F051F" w14:textId="777B315D" w:rsidR="00FD0217" w:rsidRDefault="00FD0217">
            <w:pPr>
              <w:spacing w:before="100" w:beforeAutospacing="1" w:after="100" w:afterAutospacing="1"/>
            </w:pPr>
            <w:r>
              <w:t xml:space="preserve">Unter dem Titel "Deutschlands unsichere Grenze - Plädoyer für einen neuen Schutzwall" werden Pläne diskutiert, mit Wärmebildkameras, Nummern- und Ausweis-Scanner, sowie Mauern und Zäunen die deutsche Grenze zu schützen. Dies hätte zum Ziel, "illegale Migration, Grenzkriminalität, Terror-Einreise und -Rückkehrer, Waffen- und Drogenschmuggel" zu verhindern, mit gleichzeitig frei fliessendem Verkehr. </w:t>
            </w:r>
            <w:r w:rsidR="005B4019">
              <w:br/>
            </w:r>
            <w:r>
              <w:t xml:space="preserve">Ist der Bundesrat bereit, solche Pläne auch für die Schweiz zu prüfen? </w:t>
            </w:r>
          </w:p>
        </w:tc>
      </w:tr>
    </w:tbl>
    <w:p w14:paraId="175A2044" w14:textId="77777777" w:rsidR="00FD0217" w:rsidRDefault="00FD0217"/>
    <w:p w14:paraId="77948F7D"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3F47EEFD" w14:textId="77777777" w:rsidTr="00FD0217">
        <w:trPr>
          <w:cantSplit/>
        </w:trPr>
        <w:tc>
          <w:tcPr>
            <w:tcW w:w="1204" w:type="dxa"/>
            <w:hideMark/>
          </w:tcPr>
          <w:p w14:paraId="1951B6DB" w14:textId="77777777" w:rsidR="00FD0217" w:rsidRDefault="00FD0217">
            <w:pPr>
              <w:spacing w:before="100" w:beforeAutospacing="1" w:after="100" w:afterAutospacing="1"/>
              <w:rPr>
                <w:rFonts w:ascii="Times New Roman" w:hAnsi="Times New Roman"/>
                <w:lang w:eastAsia="de-CH"/>
              </w:rPr>
            </w:pPr>
            <w:r>
              <w:rPr>
                <w:b/>
              </w:rPr>
              <w:t>18.5517</w:t>
            </w:r>
          </w:p>
        </w:tc>
        <w:tc>
          <w:tcPr>
            <w:tcW w:w="8143" w:type="dxa"/>
            <w:hideMark/>
          </w:tcPr>
          <w:p w14:paraId="6EE0C08E" w14:textId="77777777" w:rsidR="00FD0217" w:rsidRDefault="00FD0217">
            <w:pPr>
              <w:spacing w:before="100" w:beforeAutospacing="1" w:after="100" w:afterAutospacing="1"/>
            </w:pPr>
            <w:r>
              <w:rPr>
                <w:b/>
              </w:rPr>
              <w:t>Gysi. Veräusserung Ferienwohnungen Wohlfahrtskasse (WOKA) der EZV</w:t>
            </w:r>
          </w:p>
        </w:tc>
      </w:tr>
      <w:tr w:rsidR="00FD0217" w14:paraId="787D7F6D" w14:textId="77777777" w:rsidTr="00FD0217">
        <w:trPr>
          <w:cantSplit/>
        </w:trPr>
        <w:tc>
          <w:tcPr>
            <w:tcW w:w="1204" w:type="dxa"/>
            <w:hideMark/>
          </w:tcPr>
          <w:p w14:paraId="45A82CDD" w14:textId="77777777" w:rsidR="00FD0217" w:rsidRDefault="00FD0217">
            <w:pPr>
              <w:spacing w:before="100" w:beforeAutospacing="1" w:after="100" w:afterAutospacing="1"/>
            </w:pPr>
            <w:r>
              <w:t> </w:t>
            </w:r>
          </w:p>
        </w:tc>
        <w:tc>
          <w:tcPr>
            <w:tcW w:w="8143" w:type="dxa"/>
            <w:hideMark/>
          </w:tcPr>
          <w:p w14:paraId="5FCDE2AA" w14:textId="77777777" w:rsidR="00FD0217" w:rsidRDefault="00FD0217">
            <w:pPr>
              <w:spacing w:before="100" w:beforeAutospacing="1" w:after="100" w:afterAutospacing="1"/>
            </w:pPr>
            <w:r>
              <w:t> </w:t>
            </w:r>
          </w:p>
        </w:tc>
      </w:tr>
      <w:tr w:rsidR="00FD0217" w14:paraId="404D77D9" w14:textId="77777777" w:rsidTr="00FD0217">
        <w:trPr>
          <w:cantSplit/>
        </w:trPr>
        <w:tc>
          <w:tcPr>
            <w:tcW w:w="1204" w:type="dxa"/>
            <w:hideMark/>
          </w:tcPr>
          <w:p w14:paraId="018E797A" w14:textId="77777777" w:rsidR="00FD0217" w:rsidRDefault="00FD0217">
            <w:pPr>
              <w:spacing w:before="100" w:beforeAutospacing="1" w:after="100" w:afterAutospacing="1"/>
            </w:pPr>
            <w:r>
              <w:t> </w:t>
            </w:r>
          </w:p>
        </w:tc>
        <w:tc>
          <w:tcPr>
            <w:tcW w:w="8143" w:type="dxa"/>
            <w:hideMark/>
          </w:tcPr>
          <w:p w14:paraId="51D700FB" w14:textId="74F73E21" w:rsidR="00FD0217" w:rsidRDefault="00FD0217">
            <w:pPr>
              <w:spacing w:before="100" w:beforeAutospacing="1" w:after="100" w:afterAutospacing="1"/>
            </w:pPr>
            <w:r>
              <w:t xml:space="preserve">Ende August hat der Bundesrat strukturelle Reformen beschlossen und entschieden, dass drei Dutzenden Ferienwohnungen der WOKA EZV verkauft werden sollen. </w:t>
            </w:r>
            <w:r w:rsidR="005B4019">
              <w:br/>
            </w:r>
            <w:r>
              <w:t xml:space="preserve">Ich danke dem Bundesrat für die Beantwortung der Fragen: </w:t>
            </w:r>
            <w:r w:rsidR="005B4019">
              <w:br/>
            </w:r>
            <w:r>
              <w:t xml:space="preserve">- Wie sieht die Betriebsrechnung der Ferienwohnungen für 2017 aus? </w:t>
            </w:r>
            <w:r w:rsidR="005B4019">
              <w:br/>
            </w:r>
            <w:r>
              <w:t xml:space="preserve">- Warum wurde keine Teilveräusserung geprüft? </w:t>
            </w:r>
            <w:r w:rsidR="005B4019">
              <w:br/>
            </w:r>
            <w:r>
              <w:t xml:space="preserve">- Wie stark wurden die Ferienwohnungen in den vergangenen 5 Jahren genutzt? </w:t>
            </w:r>
            <w:r w:rsidR="005B4019">
              <w:br/>
            </w:r>
            <w:r>
              <w:t xml:space="preserve">- Wie sieht der konkrete zeitliche Umsetzungsplan aus? </w:t>
            </w:r>
          </w:p>
        </w:tc>
      </w:tr>
    </w:tbl>
    <w:p w14:paraId="76FB9CE4" w14:textId="77777777" w:rsidR="00FD0217" w:rsidRDefault="00FD0217"/>
    <w:p w14:paraId="2DBEC799"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355B8EE1" w14:textId="77777777" w:rsidTr="00FD0217">
        <w:trPr>
          <w:cantSplit/>
        </w:trPr>
        <w:tc>
          <w:tcPr>
            <w:tcW w:w="1204" w:type="dxa"/>
            <w:hideMark/>
          </w:tcPr>
          <w:p w14:paraId="0AFBFA4C" w14:textId="77777777" w:rsidR="00FD0217" w:rsidRDefault="00FD0217">
            <w:pPr>
              <w:spacing w:before="100" w:beforeAutospacing="1" w:after="100" w:afterAutospacing="1"/>
              <w:rPr>
                <w:rFonts w:ascii="Times New Roman" w:hAnsi="Times New Roman"/>
                <w:lang w:eastAsia="de-CH"/>
              </w:rPr>
            </w:pPr>
            <w:r>
              <w:rPr>
                <w:b/>
              </w:rPr>
              <w:t>18.5522</w:t>
            </w:r>
          </w:p>
        </w:tc>
        <w:tc>
          <w:tcPr>
            <w:tcW w:w="8143" w:type="dxa"/>
            <w:hideMark/>
          </w:tcPr>
          <w:p w14:paraId="7FBDF48C" w14:textId="77777777" w:rsidR="00FD0217" w:rsidRDefault="00FD0217">
            <w:pPr>
              <w:spacing w:before="100" w:beforeAutospacing="1" w:after="100" w:afterAutospacing="1"/>
            </w:pPr>
            <w:proofErr w:type="spellStart"/>
            <w:r>
              <w:rPr>
                <w:b/>
              </w:rPr>
              <w:t>Roduit</w:t>
            </w:r>
            <w:proofErr w:type="spellEnd"/>
            <w:r>
              <w:rPr>
                <w:b/>
              </w:rPr>
              <w:t xml:space="preserve">. Die </w:t>
            </w:r>
            <w:proofErr w:type="spellStart"/>
            <w:r>
              <w:rPr>
                <w:b/>
              </w:rPr>
              <w:t>Blockchain</w:t>
            </w:r>
            <w:proofErr w:type="spellEnd"/>
            <w:r>
              <w:rPr>
                <w:b/>
              </w:rPr>
              <w:t>: Eignet sich das System auch für die Bundesverwaltung?</w:t>
            </w:r>
          </w:p>
        </w:tc>
      </w:tr>
      <w:tr w:rsidR="00FD0217" w14:paraId="754E9501" w14:textId="77777777" w:rsidTr="00FD0217">
        <w:trPr>
          <w:cantSplit/>
        </w:trPr>
        <w:tc>
          <w:tcPr>
            <w:tcW w:w="1204" w:type="dxa"/>
            <w:hideMark/>
          </w:tcPr>
          <w:p w14:paraId="1485167F" w14:textId="77777777" w:rsidR="00FD0217" w:rsidRDefault="00FD0217">
            <w:pPr>
              <w:spacing w:before="100" w:beforeAutospacing="1" w:after="100" w:afterAutospacing="1"/>
            </w:pPr>
            <w:r>
              <w:t> </w:t>
            </w:r>
          </w:p>
        </w:tc>
        <w:tc>
          <w:tcPr>
            <w:tcW w:w="8143" w:type="dxa"/>
            <w:hideMark/>
          </w:tcPr>
          <w:p w14:paraId="50BCC7EC" w14:textId="77777777" w:rsidR="00FD0217" w:rsidRDefault="00FD0217">
            <w:pPr>
              <w:spacing w:before="100" w:beforeAutospacing="1" w:after="100" w:afterAutospacing="1"/>
            </w:pPr>
            <w:r>
              <w:t> </w:t>
            </w:r>
          </w:p>
        </w:tc>
      </w:tr>
      <w:tr w:rsidR="00FD0217" w14:paraId="2536B25B" w14:textId="77777777" w:rsidTr="00FD0217">
        <w:trPr>
          <w:cantSplit/>
        </w:trPr>
        <w:tc>
          <w:tcPr>
            <w:tcW w:w="1204" w:type="dxa"/>
            <w:hideMark/>
          </w:tcPr>
          <w:p w14:paraId="62B73342" w14:textId="77777777" w:rsidR="00FD0217" w:rsidRDefault="00FD0217">
            <w:pPr>
              <w:spacing w:before="100" w:beforeAutospacing="1" w:after="100" w:afterAutospacing="1"/>
            </w:pPr>
            <w:r>
              <w:t> </w:t>
            </w:r>
          </w:p>
        </w:tc>
        <w:tc>
          <w:tcPr>
            <w:tcW w:w="8143" w:type="dxa"/>
            <w:hideMark/>
          </w:tcPr>
          <w:p w14:paraId="29365A66" w14:textId="328BB486" w:rsidR="00FD0217" w:rsidRDefault="00FD0217">
            <w:pPr>
              <w:spacing w:before="100" w:beforeAutospacing="1" w:after="100" w:afterAutospacing="1"/>
            </w:pPr>
            <w:r>
              <w:t xml:space="preserve">Bei der </w:t>
            </w:r>
            <w:proofErr w:type="spellStart"/>
            <w:r>
              <w:t>Blockchain</w:t>
            </w:r>
            <w:proofErr w:type="spellEnd"/>
            <w:r>
              <w:t xml:space="preserve"> geht es nicht nur um Geldtransaktionen. Die Technologie vereinfacht auch den sicheren Informationsaustausch. Somit geht sie unmittelbar auch die Verwaltung etwas an. Der Kanton Genf hat übrigens sein Handelsregister in die </w:t>
            </w:r>
            <w:proofErr w:type="spellStart"/>
            <w:r>
              <w:t>Blockchain</w:t>
            </w:r>
            <w:proofErr w:type="spellEnd"/>
            <w:r>
              <w:t xml:space="preserve"> integriert und kann somit einen dezentralisierten, sicheren Zugriff auf verschiedenste Daten gewähren. </w:t>
            </w:r>
            <w:r w:rsidR="005B4019">
              <w:br/>
            </w:r>
            <w:r>
              <w:t xml:space="preserve">Ist die Nutzung der </w:t>
            </w:r>
            <w:proofErr w:type="spellStart"/>
            <w:r>
              <w:t>Blockchain</w:t>
            </w:r>
            <w:proofErr w:type="spellEnd"/>
            <w:r>
              <w:t xml:space="preserve"> auch in der Bundesverwaltung denkbar? </w:t>
            </w:r>
          </w:p>
        </w:tc>
      </w:tr>
    </w:tbl>
    <w:p w14:paraId="3E65027C" w14:textId="77777777" w:rsidR="00FD0217" w:rsidRDefault="00FD0217"/>
    <w:p w14:paraId="441D1614"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0DF6BD25" w14:textId="77777777" w:rsidTr="00FD0217">
        <w:trPr>
          <w:cantSplit/>
        </w:trPr>
        <w:tc>
          <w:tcPr>
            <w:tcW w:w="1204" w:type="dxa"/>
            <w:hideMark/>
          </w:tcPr>
          <w:p w14:paraId="2AE4DE99" w14:textId="77777777" w:rsidR="00FD0217" w:rsidRDefault="00FD0217">
            <w:pPr>
              <w:spacing w:before="100" w:beforeAutospacing="1" w:after="100" w:afterAutospacing="1"/>
              <w:rPr>
                <w:rFonts w:ascii="Times New Roman" w:hAnsi="Times New Roman"/>
                <w:lang w:eastAsia="de-CH"/>
              </w:rPr>
            </w:pPr>
            <w:r>
              <w:rPr>
                <w:b/>
              </w:rPr>
              <w:t>18.5538</w:t>
            </w:r>
          </w:p>
        </w:tc>
        <w:tc>
          <w:tcPr>
            <w:tcW w:w="8143" w:type="dxa"/>
            <w:hideMark/>
          </w:tcPr>
          <w:p w14:paraId="293C6B8D" w14:textId="77777777" w:rsidR="00FD0217" w:rsidRDefault="00FD0217">
            <w:pPr>
              <w:spacing w:before="100" w:beforeAutospacing="1" w:after="100" w:afterAutospacing="1"/>
            </w:pPr>
            <w:r>
              <w:rPr>
                <w:b/>
              </w:rPr>
              <w:t>Flückiger Sylvia. Situation Mehrwertsteuer</w:t>
            </w:r>
          </w:p>
        </w:tc>
      </w:tr>
      <w:tr w:rsidR="00FD0217" w14:paraId="787B0FA4" w14:textId="77777777" w:rsidTr="00FD0217">
        <w:trPr>
          <w:cantSplit/>
        </w:trPr>
        <w:tc>
          <w:tcPr>
            <w:tcW w:w="1204" w:type="dxa"/>
            <w:hideMark/>
          </w:tcPr>
          <w:p w14:paraId="4DC2DB67" w14:textId="77777777" w:rsidR="00FD0217" w:rsidRDefault="00FD0217">
            <w:pPr>
              <w:spacing w:before="100" w:beforeAutospacing="1" w:after="100" w:afterAutospacing="1"/>
            </w:pPr>
            <w:r>
              <w:t> </w:t>
            </w:r>
          </w:p>
        </w:tc>
        <w:tc>
          <w:tcPr>
            <w:tcW w:w="8143" w:type="dxa"/>
            <w:hideMark/>
          </w:tcPr>
          <w:p w14:paraId="4767E9A4" w14:textId="77777777" w:rsidR="00FD0217" w:rsidRDefault="00FD0217">
            <w:pPr>
              <w:spacing w:before="100" w:beforeAutospacing="1" w:after="100" w:afterAutospacing="1"/>
            </w:pPr>
            <w:r>
              <w:t> </w:t>
            </w:r>
          </w:p>
        </w:tc>
      </w:tr>
      <w:tr w:rsidR="00FD0217" w14:paraId="0F247810" w14:textId="77777777" w:rsidTr="00FD0217">
        <w:trPr>
          <w:cantSplit/>
        </w:trPr>
        <w:tc>
          <w:tcPr>
            <w:tcW w:w="1204" w:type="dxa"/>
            <w:hideMark/>
          </w:tcPr>
          <w:p w14:paraId="24140954" w14:textId="77777777" w:rsidR="00FD0217" w:rsidRDefault="00FD0217">
            <w:pPr>
              <w:spacing w:before="100" w:beforeAutospacing="1" w:after="100" w:afterAutospacing="1"/>
            </w:pPr>
            <w:r>
              <w:t> </w:t>
            </w:r>
          </w:p>
        </w:tc>
        <w:tc>
          <w:tcPr>
            <w:tcW w:w="8143" w:type="dxa"/>
            <w:hideMark/>
          </w:tcPr>
          <w:p w14:paraId="2FB6B402" w14:textId="396C499B" w:rsidR="00FD0217" w:rsidRDefault="00FD0217">
            <w:pPr>
              <w:spacing w:before="100" w:beforeAutospacing="1" w:after="100" w:afterAutospacing="1"/>
            </w:pPr>
            <w:r>
              <w:t xml:space="preserve">Die Erhebung der MWST durch die Eidgenössische Steuerverwaltung ist mit hohem Aufwand verbunden. </w:t>
            </w:r>
            <w:r w:rsidR="005B4019">
              <w:br/>
            </w:r>
            <w:r>
              <w:t xml:space="preserve">1. Wie hoch sind die in den letzten 5 Jahren abgeschriebenen Beträge? </w:t>
            </w:r>
            <w:r w:rsidR="005B4019">
              <w:br/>
            </w:r>
            <w:r>
              <w:t xml:space="preserve">2. Welche Verluste sind in den letzten 5 Jahren entstanden? </w:t>
            </w:r>
            <w:r w:rsidR="005B4019">
              <w:br/>
            </w:r>
            <w:r>
              <w:t xml:space="preserve">Wieso? </w:t>
            </w:r>
            <w:r w:rsidR="005B4019">
              <w:br/>
            </w:r>
            <w:r>
              <w:t xml:space="preserve">3. Wie ist das Verhältnis Gesamteinnahmen und Verluste zu beziffern? </w:t>
            </w:r>
          </w:p>
        </w:tc>
      </w:tr>
    </w:tbl>
    <w:p w14:paraId="051EAE4C" w14:textId="0E9E2A51" w:rsidR="00FD0217" w:rsidRDefault="00FD0217"/>
    <w:p w14:paraId="64CA2EEE" w14:textId="60C9B03A" w:rsidR="00926244" w:rsidRDefault="00926244"/>
    <w:p w14:paraId="347A9968" w14:textId="241E619F" w:rsidR="00926244" w:rsidRDefault="00926244"/>
    <w:p w14:paraId="3C93D074" w14:textId="58E72157" w:rsidR="00926244" w:rsidRDefault="00926244"/>
    <w:p w14:paraId="35F6E624" w14:textId="0D261C4F" w:rsidR="00926244" w:rsidRDefault="00926244"/>
    <w:p w14:paraId="05113ABB"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5CD62B5A" w14:textId="77777777" w:rsidTr="00FD0217">
        <w:trPr>
          <w:cantSplit/>
        </w:trPr>
        <w:tc>
          <w:tcPr>
            <w:tcW w:w="1204" w:type="dxa"/>
            <w:hideMark/>
          </w:tcPr>
          <w:p w14:paraId="0106D65A" w14:textId="77777777" w:rsidR="00FD0217" w:rsidRDefault="00FD0217">
            <w:pPr>
              <w:spacing w:before="100" w:beforeAutospacing="1" w:after="100" w:afterAutospacing="1"/>
              <w:rPr>
                <w:rFonts w:ascii="Times New Roman" w:hAnsi="Times New Roman"/>
                <w:lang w:eastAsia="de-CH"/>
              </w:rPr>
            </w:pPr>
            <w:r>
              <w:rPr>
                <w:b/>
              </w:rPr>
              <w:lastRenderedPageBreak/>
              <w:t>18.5575</w:t>
            </w:r>
          </w:p>
        </w:tc>
        <w:tc>
          <w:tcPr>
            <w:tcW w:w="8143" w:type="dxa"/>
            <w:hideMark/>
          </w:tcPr>
          <w:p w14:paraId="7E59F9EE" w14:textId="77777777" w:rsidR="00FD0217" w:rsidRDefault="00FD0217">
            <w:pPr>
              <w:spacing w:before="100" w:beforeAutospacing="1" w:after="100" w:afterAutospacing="1"/>
            </w:pPr>
            <w:r>
              <w:rPr>
                <w:b/>
              </w:rPr>
              <w:t xml:space="preserve">Meyer </w:t>
            </w:r>
            <w:proofErr w:type="spellStart"/>
            <w:r>
              <w:rPr>
                <w:b/>
              </w:rPr>
              <w:t>Mattea</w:t>
            </w:r>
            <w:proofErr w:type="spellEnd"/>
            <w:r>
              <w:rPr>
                <w:b/>
              </w:rPr>
              <w:t>. Pauschalbesteuerung trotz Arbeit in der Schweiz?</w:t>
            </w:r>
          </w:p>
        </w:tc>
      </w:tr>
      <w:tr w:rsidR="00FD0217" w14:paraId="4759A69B" w14:textId="77777777" w:rsidTr="00FD0217">
        <w:trPr>
          <w:cantSplit/>
        </w:trPr>
        <w:tc>
          <w:tcPr>
            <w:tcW w:w="1204" w:type="dxa"/>
            <w:hideMark/>
          </w:tcPr>
          <w:p w14:paraId="1F4A05DF" w14:textId="77777777" w:rsidR="00FD0217" w:rsidRDefault="00FD0217">
            <w:pPr>
              <w:spacing w:before="100" w:beforeAutospacing="1" w:after="100" w:afterAutospacing="1"/>
            </w:pPr>
            <w:r>
              <w:t> </w:t>
            </w:r>
          </w:p>
        </w:tc>
        <w:tc>
          <w:tcPr>
            <w:tcW w:w="8143" w:type="dxa"/>
            <w:hideMark/>
          </w:tcPr>
          <w:p w14:paraId="75CFFE3F" w14:textId="77777777" w:rsidR="00FD0217" w:rsidRDefault="00FD0217">
            <w:pPr>
              <w:spacing w:before="100" w:beforeAutospacing="1" w:after="100" w:afterAutospacing="1"/>
            </w:pPr>
            <w:r>
              <w:t> </w:t>
            </w:r>
          </w:p>
        </w:tc>
      </w:tr>
      <w:tr w:rsidR="00FD0217" w14:paraId="669E4454" w14:textId="77777777" w:rsidTr="00FD0217">
        <w:trPr>
          <w:cantSplit/>
        </w:trPr>
        <w:tc>
          <w:tcPr>
            <w:tcW w:w="1204" w:type="dxa"/>
            <w:hideMark/>
          </w:tcPr>
          <w:p w14:paraId="55595B8E" w14:textId="77777777" w:rsidR="00FD0217" w:rsidRDefault="00FD0217">
            <w:pPr>
              <w:spacing w:before="100" w:beforeAutospacing="1" w:after="100" w:afterAutospacing="1"/>
            </w:pPr>
            <w:r>
              <w:t> </w:t>
            </w:r>
          </w:p>
        </w:tc>
        <w:tc>
          <w:tcPr>
            <w:tcW w:w="8143" w:type="dxa"/>
            <w:hideMark/>
          </w:tcPr>
          <w:p w14:paraId="601A28DB" w14:textId="036557FE" w:rsidR="00FD0217" w:rsidRDefault="00FD0217">
            <w:pPr>
              <w:spacing w:before="100" w:beforeAutospacing="1" w:after="100" w:afterAutospacing="1"/>
            </w:pPr>
            <w:r>
              <w:t xml:space="preserve">Laut Medienberichten wird der Milliardär und Unternehmer Frederik Paulsen in der Waadt pauschal besteuert, obschon er auch für Schweizer Firmen arbeitet. </w:t>
            </w:r>
            <w:r w:rsidR="00926244">
              <w:br/>
            </w:r>
            <w:r>
              <w:t xml:space="preserve">- Seit wann wird Frederik Paulsen pauschal besteuert? </w:t>
            </w:r>
            <w:r w:rsidR="00926244">
              <w:br/>
            </w:r>
            <w:r>
              <w:t xml:space="preserve">Wann wurde diese Pauschalbesteuerung von den Behörden letztmals überprüft? </w:t>
            </w:r>
            <w:r w:rsidR="00926244">
              <w:br/>
            </w:r>
            <w:r>
              <w:t xml:space="preserve">- Trifft es zu, dass Frederik Paulsen für Schweizer Firmen arbeitet und diese Firmen in der Schweiz Wertschöpfung erzielen? </w:t>
            </w:r>
            <w:r w:rsidR="00926244">
              <w:br/>
            </w:r>
            <w:r>
              <w:t xml:space="preserve">Verdient Frederik Paulsen mit dieser Tätigkeit kein steuerbares Einkommen? </w:t>
            </w:r>
          </w:p>
        </w:tc>
      </w:tr>
    </w:tbl>
    <w:p w14:paraId="60B0447F" w14:textId="77777777" w:rsidR="00FD0217" w:rsidRDefault="00FD0217"/>
    <w:p w14:paraId="6540B13F"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rsidRPr="00E06774" w14:paraId="4B2B835D" w14:textId="77777777" w:rsidTr="00FD0217">
        <w:trPr>
          <w:cantSplit/>
        </w:trPr>
        <w:tc>
          <w:tcPr>
            <w:tcW w:w="1204" w:type="dxa"/>
            <w:hideMark/>
          </w:tcPr>
          <w:p w14:paraId="7DDCBA6A" w14:textId="77777777" w:rsidR="00FD0217" w:rsidRDefault="00FD0217">
            <w:pPr>
              <w:spacing w:before="100" w:beforeAutospacing="1" w:after="100" w:afterAutospacing="1"/>
              <w:rPr>
                <w:rFonts w:ascii="Times New Roman" w:hAnsi="Times New Roman"/>
                <w:lang w:eastAsia="de-CH"/>
              </w:rPr>
            </w:pPr>
            <w:r>
              <w:rPr>
                <w:b/>
              </w:rPr>
              <w:t>18.5585</w:t>
            </w:r>
          </w:p>
        </w:tc>
        <w:tc>
          <w:tcPr>
            <w:tcW w:w="8143" w:type="dxa"/>
            <w:hideMark/>
          </w:tcPr>
          <w:p w14:paraId="17E8705E" w14:textId="77777777" w:rsidR="00FD0217" w:rsidRPr="00FD0217" w:rsidRDefault="00FD0217">
            <w:pPr>
              <w:spacing w:before="100" w:beforeAutospacing="1" w:after="100" w:afterAutospacing="1"/>
              <w:rPr>
                <w:lang w:val="fr-CH"/>
              </w:rPr>
            </w:pPr>
            <w:proofErr w:type="spellStart"/>
            <w:r w:rsidRPr="00FD0217">
              <w:rPr>
                <w:b/>
                <w:lang w:val="fr-CH"/>
              </w:rPr>
              <w:t>Gugger</w:t>
            </w:r>
            <w:proofErr w:type="spellEnd"/>
            <w:r w:rsidRPr="00FD0217">
              <w:rPr>
                <w:b/>
                <w:lang w:val="fr-CH"/>
              </w:rPr>
              <w:t xml:space="preserve">. Cyber Intelligence </w:t>
            </w:r>
            <w:proofErr w:type="spellStart"/>
            <w:r w:rsidRPr="00FD0217">
              <w:rPr>
                <w:b/>
                <w:lang w:val="fr-CH"/>
              </w:rPr>
              <w:t>und</w:t>
            </w:r>
            <w:proofErr w:type="spellEnd"/>
            <w:r w:rsidRPr="00FD0217">
              <w:rPr>
                <w:b/>
                <w:lang w:val="fr-CH"/>
              </w:rPr>
              <w:t xml:space="preserve"> Cyber </w:t>
            </w:r>
            <w:proofErr w:type="spellStart"/>
            <w:r w:rsidRPr="00FD0217">
              <w:rPr>
                <w:b/>
                <w:lang w:val="fr-CH"/>
              </w:rPr>
              <w:t>Resilience</w:t>
            </w:r>
            <w:proofErr w:type="spellEnd"/>
          </w:p>
        </w:tc>
      </w:tr>
      <w:tr w:rsidR="00FD0217" w:rsidRPr="00E06774" w14:paraId="30AC5616" w14:textId="77777777" w:rsidTr="00FD0217">
        <w:trPr>
          <w:cantSplit/>
        </w:trPr>
        <w:tc>
          <w:tcPr>
            <w:tcW w:w="1204" w:type="dxa"/>
            <w:hideMark/>
          </w:tcPr>
          <w:p w14:paraId="5F5B6FFC" w14:textId="77777777" w:rsidR="00FD0217" w:rsidRPr="00FD0217" w:rsidRDefault="00FD0217">
            <w:pPr>
              <w:spacing w:before="100" w:beforeAutospacing="1" w:after="100" w:afterAutospacing="1"/>
              <w:rPr>
                <w:lang w:val="fr-CH"/>
              </w:rPr>
            </w:pPr>
            <w:r w:rsidRPr="00FD0217">
              <w:rPr>
                <w:lang w:val="fr-CH"/>
              </w:rPr>
              <w:t> </w:t>
            </w:r>
          </w:p>
        </w:tc>
        <w:tc>
          <w:tcPr>
            <w:tcW w:w="8143" w:type="dxa"/>
            <w:hideMark/>
          </w:tcPr>
          <w:p w14:paraId="51E3F149" w14:textId="77777777" w:rsidR="00FD0217" w:rsidRPr="00FD0217" w:rsidRDefault="00FD0217">
            <w:pPr>
              <w:spacing w:before="100" w:beforeAutospacing="1" w:after="100" w:afterAutospacing="1"/>
              <w:rPr>
                <w:lang w:val="fr-CH"/>
              </w:rPr>
            </w:pPr>
            <w:r w:rsidRPr="00FD0217">
              <w:rPr>
                <w:lang w:val="fr-CH"/>
              </w:rPr>
              <w:t> </w:t>
            </w:r>
          </w:p>
        </w:tc>
      </w:tr>
      <w:tr w:rsidR="00FD0217" w14:paraId="068D7CF4" w14:textId="77777777" w:rsidTr="00FD0217">
        <w:trPr>
          <w:cantSplit/>
        </w:trPr>
        <w:tc>
          <w:tcPr>
            <w:tcW w:w="1204" w:type="dxa"/>
            <w:hideMark/>
          </w:tcPr>
          <w:p w14:paraId="5E6F584A" w14:textId="77777777" w:rsidR="00FD0217" w:rsidRPr="00FD0217" w:rsidRDefault="00FD0217">
            <w:pPr>
              <w:spacing w:before="100" w:beforeAutospacing="1" w:after="100" w:afterAutospacing="1"/>
              <w:rPr>
                <w:lang w:val="fr-CH"/>
              </w:rPr>
            </w:pPr>
            <w:r w:rsidRPr="00FD0217">
              <w:rPr>
                <w:lang w:val="fr-CH"/>
              </w:rPr>
              <w:t> </w:t>
            </w:r>
          </w:p>
        </w:tc>
        <w:tc>
          <w:tcPr>
            <w:tcW w:w="8143" w:type="dxa"/>
            <w:hideMark/>
          </w:tcPr>
          <w:p w14:paraId="709B07F7" w14:textId="538BE643" w:rsidR="00FD0217" w:rsidRDefault="00FD0217">
            <w:pPr>
              <w:spacing w:before="100" w:beforeAutospacing="1" w:after="100" w:afterAutospacing="1"/>
            </w:pPr>
            <w:r>
              <w:t xml:space="preserve">Eine mangelnde Cyberabwehr und das fehlende Wissen im Bereich </w:t>
            </w:r>
            <w:proofErr w:type="spellStart"/>
            <w:r>
              <w:t>Cyber</w:t>
            </w:r>
            <w:proofErr w:type="spellEnd"/>
            <w:r>
              <w:t xml:space="preserve"> </w:t>
            </w:r>
            <w:proofErr w:type="spellStart"/>
            <w:r>
              <w:t>Intelligence</w:t>
            </w:r>
            <w:proofErr w:type="spellEnd"/>
            <w:r>
              <w:t xml:space="preserve"> und </w:t>
            </w:r>
            <w:proofErr w:type="spellStart"/>
            <w:r>
              <w:t>Cyber</w:t>
            </w:r>
            <w:proofErr w:type="spellEnd"/>
            <w:r>
              <w:t xml:space="preserve"> </w:t>
            </w:r>
            <w:proofErr w:type="spellStart"/>
            <w:r>
              <w:t>Resilience</w:t>
            </w:r>
            <w:proofErr w:type="spellEnd"/>
            <w:r>
              <w:t xml:space="preserve"> steigert das Risiko für zukünftige Angriffe massiv. Dadurch wird auch das internationale Ansehen und die Reputation des Wirtschaftsstandortes Schweiz signifikant leiden. Auch die Kosten werden durch die mangelnde Sicherheit zunehmen. </w:t>
            </w:r>
            <w:r w:rsidR="00926244">
              <w:br/>
            </w:r>
            <w:r>
              <w:t xml:space="preserve">Was unternimmt der Bundesrat dagegen? </w:t>
            </w:r>
          </w:p>
        </w:tc>
      </w:tr>
    </w:tbl>
    <w:p w14:paraId="7CFF579B" w14:textId="77777777" w:rsidR="00FD0217" w:rsidRDefault="00FD0217"/>
    <w:p w14:paraId="6AD0D3A3" w14:textId="77777777" w:rsidR="00FD0217" w:rsidRDefault="00FD0217"/>
    <w:p w14:paraId="6853F7A4" w14:textId="77777777" w:rsidR="00FD0217" w:rsidRDefault="00FD0217"/>
    <w:p w14:paraId="78505047" w14:textId="77777777" w:rsidR="00FD0217" w:rsidRDefault="00FD0217">
      <w:pPr>
        <w:rPr>
          <w:b/>
        </w:rPr>
      </w:pPr>
      <w:r w:rsidRPr="00FD0217">
        <w:rPr>
          <w:b/>
        </w:rPr>
        <w:t>Departement für Wirtschaft, Bildung und Forschung</w:t>
      </w:r>
    </w:p>
    <w:p w14:paraId="3C249DBE"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07B4BF25" w14:textId="77777777" w:rsidTr="00FD0217">
        <w:trPr>
          <w:cantSplit/>
        </w:trPr>
        <w:tc>
          <w:tcPr>
            <w:tcW w:w="1204" w:type="dxa"/>
            <w:hideMark/>
          </w:tcPr>
          <w:p w14:paraId="63C455DE" w14:textId="77777777" w:rsidR="00FD0217" w:rsidRDefault="00FD0217">
            <w:pPr>
              <w:spacing w:before="100" w:beforeAutospacing="1" w:after="100" w:afterAutospacing="1"/>
              <w:rPr>
                <w:rFonts w:ascii="Times New Roman" w:hAnsi="Times New Roman"/>
                <w:lang w:eastAsia="de-CH"/>
              </w:rPr>
            </w:pPr>
            <w:r>
              <w:rPr>
                <w:b/>
              </w:rPr>
              <w:t>18.5505</w:t>
            </w:r>
          </w:p>
        </w:tc>
        <w:tc>
          <w:tcPr>
            <w:tcW w:w="8143" w:type="dxa"/>
            <w:hideMark/>
          </w:tcPr>
          <w:p w14:paraId="7E1F094D" w14:textId="77777777" w:rsidR="00FD0217" w:rsidRDefault="00FD0217">
            <w:pPr>
              <w:spacing w:before="100" w:beforeAutospacing="1" w:after="100" w:afterAutospacing="1"/>
            </w:pPr>
            <w:r>
              <w:rPr>
                <w:b/>
              </w:rPr>
              <w:t>Aeschi Thomas. Streitschlichtungsverfahren vor der WTO</w:t>
            </w:r>
          </w:p>
        </w:tc>
      </w:tr>
      <w:tr w:rsidR="00FD0217" w14:paraId="4922CDFA" w14:textId="77777777" w:rsidTr="00FD0217">
        <w:trPr>
          <w:cantSplit/>
        </w:trPr>
        <w:tc>
          <w:tcPr>
            <w:tcW w:w="1204" w:type="dxa"/>
            <w:hideMark/>
          </w:tcPr>
          <w:p w14:paraId="3C159EC5" w14:textId="77777777" w:rsidR="00FD0217" w:rsidRDefault="00FD0217">
            <w:pPr>
              <w:spacing w:before="100" w:beforeAutospacing="1" w:after="100" w:afterAutospacing="1"/>
            </w:pPr>
            <w:r>
              <w:t> </w:t>
            </w:r>
          </w:p>
        </w:tc>
        <w:tc>
          <w:tcPr>
            <w:tcW w:w="8143" w:type="dxa"/>
            <w:hideMark/>
          </w:tcPr>
          <w:p w14:paraId="2478CB7A" w14:textId="77777777" w:rsidR="00FD0217" w:rsidRDefault="00FD0217">
            <w:pPr>
              <w:spacing w:before="100" w:beforeAutospacing="1" w:after="100" w:afterAutospacing="1"/>
            </w:pPr>
            <w:r>
              <w:t> </w:t>
            </w:r>
          </w:p>
        </w:tc>
      </w:tr>
      <w:tr w:rsidR="00FD0217" w14:paraId="383E757E" w14:textId="77777777" w:rsidTr="00FD0217">
        <w:trPr>
          <w:cantSplit/>
        </w:trPr>
        <w:tc>
          <w:tcPr>
            <w:tcW w:w="1204" w:type="dxa"/>
            <w:hideMark/>
          </w:tcPr>
          <w:p w14:paraId="5744D4AC" w14:textId="77777777" w:rsidR="00FD0217" w:rsidRDefault="00FD0217">
            <w:pPr>
              <w:spacing w:before="100" w:beforeAutospacing="1" w:after="100" w:afterAutospacing="1"/>
            </w:pPr>
            <w:r>
              <w:t> </w:t>
            </w:r>
          </w:p>
        </w:tc>
        <w:tc>
          <w:tcPr>
            <w:tcW w:w="8143" w:type="dxa"/>
            <w:hideMark/>
          </w:tcPr>
          <w:p w14:paraId="069FB70F" w14:textId="3C645EAB" w:rsidR="00FD0217" w:rsidRDefault="00FD0217">
            <w:pPr>
              <w:spacing w:before="100" w:beforeAutospacing="1" w:after="100" w:afterAutospacing="1"/>
            </w:pPr>
            <w:r>
              <w:t xml:space="preserve">Deutschland, Österreich, Grossbritannien, die Niederlande, Luxemburg und andere Länder haben sich im Januar 2018 bei der EU-Kommission beschwert. Laut Experten verletzt der EU-Entscheid zur Schweizer Börsenregulierung die Pflicht zur Gleichbehandlung aller WTO-Mitglieder (Meistbegünstigungsklausel in Art. 2 und Äquivalenzanspruch in Art. 7 des GATS). </w:t>
            </w:r>
            <w:r w:rsidR="00926244">
              <w:br/>
            </w:r>
            <w:r>
              <w:t xml:space="preserve">Ist die Schweiz bereit, diesbezüglich ein WTO-Streitschlichtungsverfahren anzustrengen, sollte die EU die Schweiz ab 1. Januar 2019 weiter diskriminieren? </w:t>
            </w:r>
          </w:p>
        </w:tc>
      </w:tr>
    </w:tbl>
    <w:p w14:paraId="4F2E41B5" w14:textId="77777777" w:rsidR="00FD0217" w:rsidRDefault="00FD0217"/>
    <w:p w14:paraId="3C9B9BEA"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3C502AF7" w14:textId="77777777" w:rsidTr="00FD0217">
        <w:trPr>
          <w:cantSplit/>
        </w:trPr>
        <w:tc>
          <w:tcPr>
            <w:tcW w:w="1204" w:type="dxa"/>
            <w:hideMark/>
          </w:tcPr>
          <w:p w14:paraId="38B92DB6" w14:textId="77777777" w:rsidR="00FD0217" w:rsidRDefault="00FD0217">
            <w:pPr>
              <w:spacing w:before="100" w:beforeAutospacing="1" w:after="100" w:afterAutospacing="1"/>
              <w:rPr>
                <w:rFonts w:ascii="Times New Roman" w:hAnsi="Times New Roman"/>
                <w:lang w:eastAsia="de-CH"/>
              </w:rPr>
            </w:pPr>
            <w:r>
              <w:rPr>
                <w:b/>
              </w:rPr>
              <w:t>18.5511</w:t>
            </w:r>
          </w:p>
        </w:tc>
        <w:tc>
          <w:tcPr>
            <w:tcW w:w="8143" w:type="dxa"/>
            <w:hideMark/>
          </w:tcPr>
          <w:p w14:paraId="331B6075" w14:textId="77777777" w:rsidR="00FD0217" w:rsidRDefault="00FD0217">
            <w:pPr>
              <w:spacing w:before="100" w:beforeAutospacing="1" w:after="100" w:afterAutospacing="1"/>
            </w:pPr>
            <w:r>
              <w:rPr>
                <w:b/>
              </w:rPr>
              <w:t xml:space="preserve">Brunner Hansjörg. </w:t>
            </w:r>
            <w:proofErr w:type="spellStart"/>
            <w:r>
              <w:rPr>
                <w:b/>
              </w:rPr>
              <w:t>SwissSkills</w:t>
            </w:r>
            <w:proofErr w:type="spellEnd"/>
            <w:r>
              <w:rPr>
                <w:b/>
              </w:rPr>
              <w:t xml:space="preserve"> 2022. In der Ostschweiz?</w:t>
            </w:r>
          </w:p>
        </w:tc>
      </w:tr>
      <w:tr w:rsidR="00FD0217" w14:paraId="0119880F" w14:textId="77777777" w:rsidTr="00FD0217">
        <w:trPr>
          <w:cantSplit/>
        </w:trPr>
        <w:tc>
          <w:tcPr>
            <w:tcW w:w="1204" w:type="dxa"/>
            <w:hideMark/>
          </w:tcPr>
          <w:p w14:paraId="6A8D23FD" w14:textId="77777777" w:rsidR="00FD0217" w:rsidRDefault="00FD0217">
            <w:pPr>
              <w:spacing w:before="100" w:beforeAutospacing="1" w:after="100" w:afterAutospacing="1"/>
            </w:pPr>
            <w:r>
              <w:t> </w:t>
            </w:r>
          </w:p>
        </w:tc>
        <w:tc>
          <w:tcPr>
            <w:tcW w:w="8143" w:type="dxa"/>
            <w:hideMark/>
          </w:tcPr>
          <w:p w14:paraId="43AA8E15" w14:textId="77777777" w:rsidR="00FD0217" w:rsidRDefault="00FD0217">
            <w:pPr>
              <w:spacing w:before="100" w:beforeAutospacing="1" w:after="100" w:afterAutospacing="1"/>
            </w:pPr>
            <w:r>
              <w:t> </w:t>
            </w:r>
          </w:p>
        </w:tc>
      </w:tr>
      <w:tr w:rsidR="00FD0217" w14:paraId="5BFEDE1D" w14:textId="77777777" w:rsidTr="00FD0217">
        <w:trPr>
          <w:cantSplit/>
        </w:trPr>
        <w:tc>
          <w:tcPr>
            <w:tcW w:w="1204" w:type="dxa"/>
            <w:hideMark/>
          </w:tcPr>
          <w:p w14:paraId="4B85656A" w14:textId="77777777" w:rsidR="00FD0217" w:rsidRDefault="00FD0217">
            <w:pPr>
              <w:spacing w:before="100" w:beforeAutospacing="1" w:after="100" w:afterAutospacing="1"/>
            </w:pPr>
            <w:r>
              <w:t> </w:t>
            </w:r>
          </w:p>
        </w:tc>
        <w:tc>
          <w:tcPr>
            <w:tcW w:w="8143" w:type="dxa"/>
            <w:hideMark/>
          </w:tcPr>
          <w:p w14:paraId="579075AA" w14:textId="40A3246D" w:rsidR="00FD0217" w:rsidRDefault="00FD0217">
            <w:pPr>
              <w:spacing w:before="100" w:beforeAutospacing="1" w:after="100" w:afterAutospacing="1"/>
            </w:pPr>
            <w:r>
              <w:t xml:space="preserve">Um die Attraktivität der Berufsbildung weiter zu fördern, müssen die </w:t>
            </w:r>
            <w:proofErr w:type="spellStart"/>
            <w:r>
              <w:t>SwissSkills</w:t>
            </w:r>
            <w:proofErr w:type="spellEnd"/>
            <w:r>
              <w:t xml:space="preserve"> in regelmässigen Abständen durchgeführt werden. </w:t>
            </w:r>
            <w:r w:rsidR="00926244">
              <w:br/>
            </w:r>
            <w:r>
              <w:t xml:space="preserve">- Wie stellt der Bund sicher, dass die </w:t>
            </w:r>
            <w:proofErr w:type="spellStart"/>
            <w:r>
              <w:t>SwissSkills</w:t>
            </w:r>
            <w:proofErr w:type="spellEnd"/>
            <w:r>
              <w:t xml:space="preserve"> auch in Zukunft durchgeführt werden können? </w:t>
            </w:r>
            <w:r w:rsidR="00926244">
              <w:br/>
            </w:r>
            <w:r>
              <w:t xml:space="preserve">- In welcher finanzieller Höhe beteiligt sich der Bund der Durchführung? </w:t>
            </w:r>
            <w:r w:rsidR="00926244">
              <w:br/>
            </w:r>
            <w:r>
              <w:t xml:space="preserve">- Welche organisatorische Unterstützung leistet der Bund? </w:t>
            </w:r>
            <w:r w:rsidR="00926244">
              <w:br/>
            </w:r>
            <w:r>
              <w:t xml:space="preserve">- Wie kann der Bund die Berufsverbände unterstützen und/oder entlasten? </w:t>
            </w:r>
          </w:p>
        </w:tc>
      </w:tr>
    </w:tbl>
    <w:p w14:paraId="5B9BD2D4" w14:textId="77777777" w:rsidR="00FD0217" w:rsidRDefault="00FD0217"/>
    <w:p w14:paraId="03F3F61F"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702053C4" w14:textId="77777777" w:rsidTr="00FD0217">
        <w:trPr>
          <w:cantSplit/>
        </w:trPr>
        <w:tc>
          <w:tcPr>
            <w:tcW w:w="1204" w:type="dxa"/>
            <w:hideMark/>
          </w:tcPr>
          <w:p w14:paraId="4135B457" w14:textId="77777777" w:rsidR="00FD0217" w:rsidRDefault="00FD0217">
            <w:pPr>
              <w:spacing w:before="100" w:beforeAutospacing="1" w:after="100" w:afterAutospacing="1"/>
              <w:rPr>
                <w:rFonts w:ascii="Times New Roman" w:hAnsi="Times New Roman"/>
                <w:lang w:eastAsia="de-CH"/>
              </w:rPr>
            </w:pPr>
            <w:r>
              <w:rPr>
                <w:b/>
              </w:rPr>
              <w:t>18.5513</w:t>
            </w:r>
          </w:p>
        </w:tc>
        <w:tc>
          <w:tcPr>
            <w:tcW w:w="8143" w:type="dxa"/>
            <w:hideMark/>
          </w:tcPr>
          <w:p w14:paraId="44544678" w14:textId="77777777" w:rsidR="00FD0217" w:rsidRDefault="00FD0217">
            <w:pPr>
              <w:spacing w:before="100" w:beforeAutospacing="1" w:after="100" w:afterAutospacing="1"/>
            </w:pPr>
            <w:r>
              <w:rPr>
                <w:b/>
              </w:rPr>
              <w:t xml:space="preserve">Gutjahr. </w:t>
            </w:r>
            <w:proofErr w:type="spellStart"/>
            <w:r>
              <w:rPr>
                <w:b/>
              </w:rPr>
              <w:t>SwissSkills</w:t>
            </w:r>
            <w:proofErr w:type="spellEnd"/>
            <w:r>
              <w:rPr>
                <w:b/>
              </w:rPr>
              <w:t xml:space="preserve"> 2022. In der Ostschweiz?</w:t>
            </w:r>
          </w:p>
        </w:tc>
      </w:tr>
      <w:tr w:rsidR="00FD0217" w14:paraId="52F690F8" w14:textId="77777777" w:rsidTr="00FD0217">
        <w:trPr>
          <w:cantSplit/>
        </w:trPr>
        <w:tc>
          <w:tcPr>
            <w:tcW w:w="1204" w:type="dxa"/>
            <w:hideMark/>
          </w:tcPr>
          <w:p w14:paraId="233A6ECE" w14:textId="77777777" w:rsidR="00FD0217" w:rsidRDefault="00FD0217">
            <w:pPr>
              <w:spacing w:before="100" w:beforeAutospacing="1" w:after="100" w:afterAutospacing="1"/>
            </w:pPr>
            <w:r>
              <w:t> </w:t>
            </w:r>
          </w:p>
        </w:tc>
        <w:tc>
          <w:tcPr>
            <w:tcW w:w="8143" w:type="dxa"/>
            <w:hideMark/>
          </w:tcPr>
          <w:p w14:paraId="13B99E32" w14:textId="77777777" w:rsidR="00FD0217" w:rsidRDefault="00FD0217">
            <w:pPr>
              <w:spacing w:before="100" w:beforeAutospacing="1" w:after="100" w:afterAutospacing="1"/>
            </w:pPr>
            <w:r>
              <w:t> </w:t>
            </w:r>
          </w:p>
        </w:tc>
      </w:tr>
      <w:tr w:rsidR="00FD0217" w14:paraId="221A6FC2" w14:textId="77777777" w:rsidTr="00FD0217">
        <w:trPr>
          <w:cantSplit/>
        </w:trPr>
        <w:tc>
          <w:tcPr>
            <w:tcW w:w="1204" w:type="dxa"/>
            <w:hideMark/>
          </w:tcPr>
          <w:p w14:paraId="58246BC2" w14:textId="77777777" w:rsidR="00FD0217" w:rsidRDefault="00FD0217">
            <w:pPr>
              <w:spacing w:before="100" w:beforeAutospacing="1" w:after="100" w:afterAutospacing="1"/>
            </w:pPr>
            <w:r>
              <w:t> </w:t>
            </w:r>
          </w:p>
        </w:tc>
        <w:tc>
          <w:tcPr>
            <w:tcW w:w="8143" w:type="dxa"/>
            <w:hideMark/>
          </w:tcPr>
          <w:p w14:paraId="0846E060" w14:textId="5F1D7E9B" w:rsidR="00FD0217" w:rsidRDefault="00FD0217">
            <w:pPr>
              <w:spacing w:before="100" w:beforeAutospacing="1" w:after="100" w:afterAutospacing="1"/>
            </w:pPr>
            <w:r>
              <w:t xml:space="preserve">In den Jahren 2014 und 2018 haben die </w:t>
            </w:r>
            <w:proofErr w:type="spellStart"/>
            <w:r>
              <w:t>SwissSkills</w:t>
            </w:r>
            <w:proofErr w:type="spellEnd"/>
            <w:r>
              <w:t xml:space="preserve"> in Bern stattgefunden. </w:t>
            </w:r>
            <w:r w:rsidR="00926244">
              <w:br/>
            </w:r>
            <w:r>
              <w:t xml:space="preserve">- Werden die </w:t>
            </w:r>
            <w:proofErr w:type="spellStart"/>
            <w:r>
              <w:t>SwissSkills</w:t>
            </w:r>
            <w:proofErr w:type="spellEnd"/>
            <w:r>
              <w:t xml:space="preserve"> in vier Jahren - im Jahr 2022 - wieder durchgeführt? </w:t>
            </w:r>
            <w:r w:rsidR="00926244">
              <w:br/>
            </w:r>
            <w:r>
              <w:t xml:space="preserve">- Wer entscheidet über die Wahl des nächsten Austragungsortes? </w:t>
            </w:r>
            <w:r w:rsidR="00926244">
              <w:br/>
            </w:r>
            <w:r>
              <w:t xml:space="preserve">- Welche Kriterien muss ein möglicher Austragungsort mitbringen? </w:t>
            </w:r>
            <w:r w:rsidR="00926244">
              <w:br/>
            </w:r>
            <w:r>
              <w:t xml:space="preserve">- Ist ein alternierender Messemodus denkbar, sodass alle Landesteile abgedeckt werden können? </w:t>
            </w:r>
            <w:r w:rsidR="00926244">
              <w:br/>
            </w:r>
            <w:r>
              <w:t xml:space="preserve">- Wäre es denkbar, dass als nächstes die Ostschweiz zum Zuge kommen würde? </w:t>
            </w:r>
          </w:p>
        </w:tc>
      </w:tr>
    </w:tbl>
    <w:p w14:paraId="6B3E37BF" w14:textId="75DF996C" w:rsidR="00FD0217" w:rsidRDefault="00FD0217"/>
    <w:p w14:paraId="1E0DC87C" w14:textId="7FCFD06F" w:rsidR="00926244" w:rsidRDefault="00926244"/>
    <w:p w14:paraId="627C41E3" w14:textId="1441042B" w:rsidR="00926244" w:rsidRDefault="00926244"/>
    <w:p w14:paraId="1D49A1A4" w14:textId="43B5A702" w:rsidR="00926244" w:rsidRDefault="00926244"/>
    <w:p w14:paraId="2AD4DA09" w14:textId="20A91E9F" w:rsidR="00926244" w:rsidRDefault="00926244"/>
    <w:p w14:paraId="13088764" w14:textId="6AD97218" w:rsidR="00926244" w:rsidRDefault="00926244"/>
    <w:p w14:paraId="4CED8529"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35110873" w14:textId="77777777" w:rsidTr="00FD0217">
        <w:trPr>
          <w:cantSplit/>
        </w:trPr>
        <w:tc>
          <w:tcPr>
            <w:tcW w:w="1204" w:type="dxa"/>
            <w:hideMark/>
          </w:tcPr>
          <w:p w14:paraId="4F1A4997" w14:textId="77777777" w:rsidR="00FD0217" w:rsidRDefault="00FD0217">
            <w:pPr>
              <w:spacing w:before="100" w:beforeAutospacing="1" w:after="100" w:afterAutospacing="1"/>
              <w:rPr>
                <w:rFonts w:ascii="Times New Roman" w:hAnsi="Times New Roman"/>
                <w:lang w:eastAsia="de-CH"/>
              </w:rPr>
            </w:pPr>
            <w:r>
              <w:rPr>
                <w:b/>
              </w:rPr>
              <w:lastRenderedPageBreak/>
              <w:t>18.5514</w:t>
            </w:r>
          </w:p>
        </w:tc>
        <w:tc>
          <w:tcPr>
            <w:tcW w:w="8143" w:type="dxa"/>
            <w:hideMark/>
          </w:tcPr>
          <w:p w14:paraId="3E85FB93" w14:textId="77777777" w:rsidR="00FD0217" w:rsidRDefault="00FD0217">
            <w:pPr>
              <w:spacing w:before="100" w:beforeAutospacing="1" w:after="100" w:afterAutospacing="1"/>
            </w:pPr>
            <w:r>
              <w:rPr>
                <w:b/>
              </w:rPr>
              <w:t>Béglé. Wie lässt sich ein dem internationalen Handel gegenüber förderliches Klima festigen?</w:t>
            </w:r>
          </w:p>
        </w:tc>
      </w:tr>
      <w:tr w:rsidR="00FD0217" w14:paraId="284C67BA" w14:textId="77777777" w:rsidTr="00FD0217">
        <w:trPr>
          <w:cantSplit/>
        </w:trPr>
        <w:tc>
          <w:tcPr>
            <w:tcW w:w="1204" w:type="dxa"/>
            <w:hideMark/>
          </w:tcPr>
          <w:p w14:paraId="697DF9A5" w14:textId="77777777" w:rsidR="00FD0217" w:rsidRDefault="00FD0217">
            <w:pPr>
              <w:spacing w:before="100" w:beforeAutospacing="1" w:after="100" w:afterAutospacing="1"/>
            </w:pPr>
            <w:r>
              <w:t> </w:t>
            </w:r>
          </w:p>
        </w:tc>
        <w:tc>
          <w:tcPr>
            <w:tcW w:w="8143" w:type="dxa"/>
            <w:hideMark/>
          </w:tcPr>
          <w:p w14:paraId="20DF0EED" w14:textId="77777777" w:rsidR="00FD0217" w:rsidRDefault="00FD0217">
            <w:pPr>
              <w:spacing w:before="100" w:beforeAutospacing="1" w:after="100" w:afterAutospacing="1"/>
            </w:pPr>
            <w:r>
              <w:t> </w:t>
            </w:r>
          </w:p>
        </w:tc>
      </w:tr>
      <w:tr w:rsidR="00FD0217" w14:paraId="0F77EE3D" w14:textId="77777777" w:rsidTr="00FD0217">
        <w:trPr>
          <w:cantSplit/>
        </w:trPr>
        <w:tc>
          <w:tcPr>
            <w:tcW w:w="1204" w:type="dxa"/>
            <w:hideMark/>
          </w:tcPr>
          <w:p w14:paraId="163404F1" w14:textId="77777777" w:rsidR="00FD0217" w:rsidRDefault="00FD0217">
            <w:pPr>
              <w:spacing w:before="100" w:beforeAutospacing="1" w:after="100" w:afterAutospacing="1"/>
            </w:pPr>
            <w:r>
              <w:t> </w:t>
            </w:r>
          </w:p>
        </w:tc>
        <w:tc>
          <w:tcPr>
            <w:tcW w:w="8143" w:type="dxa"/>
            <w:hideMark/>
          </w:tcPr>
          <w:p w14:paraId="64AE5822" w14:textId="7291AD47" w:rsidR="00FD0217" w:rsidRDefault="00FD0217">
            <w:pPr>
              <w:spacing w:before="100" w:beforeAutospacing="1" w:after="100" w:afterAutospacing="1"/>
            </w:pPr>
            <w:r>
              <w:t xml:space="preserve">- Wie gedenkt der Bundesrat auf die protektionistischen Tendenzen von immer zahlreicher werdenden internationalen Entscheidungsträgen, zu denen Präsident Trump gehört, zu reagieren? </w:t>
            </w:r>
            <w:r w:rsidR="00926244">
              <w:br/>
            </w:r>
            <w:r>
              <w:t xml:space="preserve">- Was tun und mit wem, um auf bilateraler und multilateraler Ebene ein Freihandelsabkommen und Auslandsinvestitionen gegenüber förderliches Klima zu stärken? </w:t>
            </w:r>
          </w:p>
        </w:tc>
      </w:tr>
    </w:tbl>
    <w:p w14:paraId="06FB647E" w14:textId="77777777" w:rsidR="00FD0217" w:rsidRDefault="00FD0217"/>
    <w:p w14:paraId="754AF070"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23419D0F" w14:textId="77777777" w:rsidTr="00FD0217">
        <w:trPr>
          <w:cantSplit/>
        </w:trPr>
        <w:tc>
          <w:tcPr>
            <w:tcW w:w="1204" w:type="dxa"/>
            <w:hideMark/>
          </w:tcPr>
          <w:p w14:paraId="56F70181" w14:textId="77777777" w:rsidR="00FD0217" w:rsidRDefault="00FD0217">
            <w:pPr>
              <w:spacing w:before="100" w:beforeAutospacing="1" w:after="100" w:afterAutospacing="1"/>
              <w:rPr>
                <w:rFonts w:ascii="Times New Roman" w:hAnsi="Times New Roman"/>
                <w:lang w:eastAsia="de-CH"/>
              </w:rPr>
            </w:pPr>
            <w:r>
              <w:rPr>
                <w:b/>
              </w:rPr>
              <w:t>18.5525</w:t>
            </w:r>
          </w:p>
        </w:tc>
        <w:tc>
          <w:tcPr>
            <w:tcW w:w="8143" w:type="dxa"/>
            <w:hideMark/>
          </w:tcPr>
          <w:p w14:paraId="5D01A5C7" w14:textId="77777777" w:rsidR="00FD0217" w:rsidRDefault="00FD0217">
            <w:pPr>
              <w:spacing w:before="100" w:beforeAutospacing="1" w:after="100" w:afterAutospacing="1"/>
            </w:pPr>
            <w:proofErr w:type="spellStart"/>
            <w:r>
              <w:rPr>
                <w:b/>
              </w:rPr>
              <w:t>Roduit</w:t>
            </w:r>
            <w:proofErr w:type="spellEnd"/>
            <w:r>
              <w:rPr>
                <w:b/>
              </w:rPr>
              <w:t>. Stellentausch für Lehrerinnen und Lehrer</w:t>
            </w:r>
          </w:p>
        </w:tc>
      </w:tr>
      <w:tr w:rsidR="00FD0217" w14:paraId="60F18D0F" w14:textId="77777777" w:rsidTr="00FD0217">
        <w:trPr>
          <w:cantSplit/>
        </w:trPr>
        <w:tc>
          <w:tcPr>
            <w:tcW w:w="1204" w:type="dxa"/>
            <w:hideMark/>
          </w:tcPr>
          <w:p w14:paraId="27331328" w14:textId="77777777" w:rsidR="00FD0217" w:rsidRDefault="00FD0217">
            <w:pPr>
              <w:spacing w:before="100" w:beforeAutospacing="1" w:after="100" w:afterAutospacing="1"/>
            </w:pPr>
            <w:r>
              <w:t> </w:t>
            </w:r>
          </w:p>
        </w:tc>
        <w:tc>
          <w:tcPr>
            <w:tcW w:w="8143" w:type="dxa"/>
            <w:hideMark/>
          </w:tcPr>
          <w:p w14:paraId="6D729CAD" w14:textId="77777777" w:rsidR="00FD0217" w:rsidRDefault="00FD0217">
            <w:pPr>
              <w:spacing w:before="100" w:beforeAutospacing="1" w:after="100" w:afterAutospacing="1"/>
            </w:pPr>
            <w:r>
              <w:t> </w:t>
            </w:r>
          </w:p>
        </w:tc>
      </w:tr>
      <w:tr w:rsidR="00FD0217" w14:paraId="1AC2AA4E" w14:textId="77777777" w:rsidTr="00FD0217">
        <w:trPr>
          <w:cantSplit/>
        </w:trPr>
        <w:tc>
          <w:tcPr>
            <w:tcW w:w="1204" w:type="dxa"/>
            <w:hideMark/>
          </w:tcPr>
          <w:p w14:paraId="2DBD6E2A" w14:textId="77777777" w:rsidR="00FD0217" w:rsidRDefault="00FD0217">
            <w:pPr>
              <w:spacing w:before="100" w:beforeAutospacing="1" w:after="100" w:afterAutospacing="1"/>
            </w:pPr>
            <w:r>
              <w:t> </w:t>
            </w:r>
          </w:p>
        </w:tc>
        <w:tc>
          <w:tcPr>
            <w:tcW w:w="8143" w:type="dxa"/>
            <w:hideMark/>
          </w:tcPr>
          <w:p w14:paraId="57380272" w14:textId="0CF2C6D2" w:rsidR="00FD0217" w:rsidRDefault="00FD0217">
            <w:pPr>
              <w:spacing w:before="100" w:beforeAutospacing="1" w:after="100" w:afterAutospacing="1"/>
            </w:pPr>
            <w:r>
              <w:t xml:space="preserve">Vor einigen Jahren offerierte die </w:t>
            </w:r>
            <w:proofErr w:type="spellStart"/>
            <w:r>
              <w:t>ch</w:t>
            </w:r>
            <w:proofErr w:type="spellEnd"/>
            <w:r>
              <w:t xml:space="preserve"> Stiftung Jungendaustausch für die Lehrerinnen und Lehrer unseres Landes ein attraktives Stellentauschprogramm mit den USA, Kanada, Australien, Deutschland usw. </w:t>
            </w:r>
            <w:r w:rsidR="00926244">
              <w:br/>
            </w:r>
            <w:r>
              <w:t xml:space="preserve">Kann die neue Agentur </w:t>
            </w:r>
            <w:proofErr w:type="spellStart"/>
            <w:r>
              <w:t>Movetia</w:t>
            </w:r>
            <w:proofErr w:type="spellEnd"/>
            <w:r>
              <w:t xml:space="preserve"> das Programm wieder anbieten, damit Lehrpersonen, die für ein Jahr in einem anderen Land leben und unterrichten möchten, davon profitieren können? </w:t>
            </w:r>
          </w:p>
        </w:tc>
      </w:tr>
    </w:tbl>
    <w:p w14:paraId="390C327A" w14:textId="77777777" w:rsidR="00FD0217" w:rsidRDefault="00FD0217"/>
    <w:p w14:paraId="23F93861"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18A40AE0" w14:textId="77777777" w:rsidTr="00FD0217">
        <w:trPr>
          <w:cantSplit/>
        </w:trPr>
        <w:tc>
          <w:tcPr>
            <w:tcW w:w="1204" w:type="dxa"/>
            <w:hideMark/>
          </w:tcPr>
          <w:p w14:paraId="2AF4B4B6" w14:textId="77777777" w:rsidR="00FD0217" w:rsidRDefault="00FD0217">
            <w:pPr>
              <w:spacing w:before="100" w:beforeAutospacing="1" w:after="100" w:afterAutospacing="1"/>
              <w:rPr>
                <w:rFonts w:ascii="Times New Roman" w:hAnsi="Times New Roman"/>
                <w:lang w:eastAsia="de-CH"/>
              </w:rPr>
            </w:pPr>
            <w:r>
              <w:rPr>
                <w:b/>
              </w:rPr>
              <w:t>18.5546</w:t>
            </w:r>
          </w:p>
        </w:tc>
        <w:tc>
          <w:tcPr>
            <w:tcW w:w="8143" w:type="dxa"/>
            <w:hideMark/>
          </w:tcPr>
          <w:p w14:paraId="08C56AEF" w14:textId="77777777" w:rsidR="00FD0217" w:rsidRDefault="00FD0217">
            <w:pPr>
              <w:spacing w:before="100" w:beforeAutospacing="1" w:after="100" w:afterAutospacing="1"/>
            </w:pPr>
            <w:r>
              <w:rPr>
                <w:b/>
              </w:rPr>
              <w:t>Golay. Freischaffende Personen in der Unterhaltungsbranche: Vermittlungsfähigkeit und kulturelle Kompetenzen</w:t>
            </w:r>
          </w:p>
        </w:tc>
      </w:tr>
      <w:tr w:rsidR="00FD0217" w14:paraId="0CF39F7A" w14:textId="77777777" w:rsidTr="00FD0217">
        <w:trPr>
          <w:cantSplit/>
        </w:trPr>
        <w:tc>
          <w:tcPr>
            <w:tcW w:w="1204" w:type="dxa"/>
            <w:hideMark/>
          </w:tcPr>
          <w:p w14:paraId="6841E1C1" w14:textId="77777777" w:rsidR="00FD0217" w:rsidRDefault="00FD0217">
            <w:pPr>
              <w:spacing w:before="100" w:beforeAutospacing="1" w:after="100" w:afterAutospacing="1"/>
            </w:pPr>
            <w:r>
              <w:t> </w:t>
            </w:r>
          </w:p>
        </w:tc>
        <w:tc>
          <w:tcPr>
            <w:tcW w:w="8143" w:type="dxa"/>
            <w:hideMark/>
          </w:tcPr>
          <w:p w14:paraId="427E93A9" w14:textId="77777777" w:rsidR="00FD0217" w:rsidRDefault="00FD0217">
            <w:pPr>
              <w:spacing w:before="100" w:beforeAutospacing="1" w:after="100" w:afterAutospacing="1"/>
            </w:pPr>
            <w:r>
              <w:t> </w:t>
            </w:r>
          </w:p>
        </w:tc>
      </w:tr>
      <w:tr w:rsidR="00FD0217" w14:paraId="4EE8FF43" w14:textId="77777777" w:rsidTr="00FD0217">
        <w:trPr>
          <w:cantSplit/>
        </w:trPr>
        <w:tc>
          <w:tcPr>
            <w:tcW w:w="1204" w:type="dxa"/>
            <w:hideMark/>
          </w:tcPr>
          <w:p w14:paraId="7939C011" w14:textId="77777777" w:rsidR="00FD0217" w:rsidRDefault="00FD0217">
            <w:pPr>
              <w:spacing w:before="100" w:beforeAutospacing="1" w:after="100" w:afterAutospacing="1"/>
            </w:pPr>
            <w:r>
              <w:t> </w:t>
            </w:r>
          </w:p>
        </w:tc>
        <w:tc>
          <w:tcPr>
            <w:tcW w:w="8143" w:type="dxa"/>
            <w:hideMark/>
          </w:tcPr>
          <w:p w14:paraId="378A4795" w14:textId="36F4EE8D" w:rsidR="00FD0217" w:rsidRDefault="00FD0217">
            <w:pPr>
              <w:spacing w:before="100" w:beforeAutospacing="1" w:after="100" w:afterAutospacing="1"/>
            </w:pPr>
            <w:r>
              <w:t xml:space="preserve">Freischaffende Personen in der Unterhaltungsbranche üben ihre Tätigkeit hauptsächlich im Rahmen befristeter Verträge aus. Zwischen zwei Jobs ist die Arbeitslosenversicherung dann oft die einzige Einkommensquelle. Das Gesetz berücksichtigt diesen Umstand nur teilweise. Speziell diese Arbeitslosen werden jedoch von den RAV, unter Druck des SECO, dazu gedrängt, eine Erwerbstätigkeit in einem anderen Sektor anzunehmen, da ihre Vermittlungsfähigkeit sonst in Frage gestellt würde. Dies kann dazu führen, dass lokale kulturelle Kompetenzen verloren gehen. </w:t>
            </w:r>
            <w:r w:rsidR="00926244">
              <w:br/>
            </w:r>
            <w:r>
              <w:t xml:space="preserve">Wie gedenkt der Bundesrat solche Situationen zu verhindern? </w:t>
            </w:r>
          </w:p>
        </w:tc>
      </w:tr>
    </w:tbl>
    <w:p w14:paraId="5B9588E7" w14:textId="77777777" w:rsidR="00FD0217" w:rsidRDefault="00FD0217"/>
    <w:p w14:paraId="12B1DE69"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73FE86BD" w14:textId="77777777" w:rsidTr="00FD0217">
        <w:trPr>
          <w:cantSplit/>
        </w:trPr>
        <w:tc>
          <w:tcPr>
            <w:tcW w:w="1204" w:type="dxa"/>
            <w:hideMark/>
          </w:tcPr>
          <w:p w14:paraId="4CAE297A" w14:textId="77777777" w:rsidR="00FD0217" w:rsidRDefault="00FD0217">
            <w:pPr>
              <w:spacing w:before="100" w:beforeAutospacing="1" w:after="100" w:afterAutospacing="1"/>
              <w:rPr>
                <w:rFonts w:ascii="Times New Roman" w:hAnsi="Times New Roman"/>
                <w:lang w:eastAsia="de-CH"/>
              </w:rPr>
            </w:pPr>
            <w:r>
              <w:rPr>
                <w:b/>
              </w:rPr>
              <w:t>18.5592</w:t>
            </w:r>
          </w:p>
        </w:tc>
        <w:tc>
          <w:tcPr>
            <w:tcW w:w="8143" w:type="dxa"/>
            <w:hideMark/>
          </w:tcPr>
          <w:p w14:paraId="507A0429" w14:textId="77777777" w:rsidR="00FD0217" w:rsidRDefault="00FD0217">
            <w:pPr>
              <w:spacing w:before="100" w:beforeAutospacing="1" w:after="100" w:afterAutospacing="1"/>
            </w:pPr>
            <w:proofErr w:type="spellStart"/>
            <w:r>
              <w:rPr>
                <w:b/>
              </w:rPr>
              <w:t>Regazzi</w:t>
            </w:r>
            <w:proofErr w:type="spellEnd"/>
            <w:r>
              <w:rPr>
                <w:b/>
              </w:rPr>
              <w:t>. Neue Staatssekretärin für Bildung, Forschung und Innovation: unbeantwortete Fragen und Präzisierungen</w:t>
            </w:r>
          </w:p>
        </w:tc>
      </w:tr>
      <w:tr w:rsidR="00FD0217" w14:paraId="3556DF48" w14:textId="77777777" w:rsidTr="00FD0217">
        <w:trPr>
          <w:cantSplit/>
        </w:trPr>
        <w:tc>
          <w:tcPr>
            <w:tcW w:w="1204" w:type="dxa"/>
            <w:hideMark/>
          </w:tcPr>
          <w:p w14:paraId="0683E571" w14:textId="77777777" w:rsidR="00FD0217" w:rsidRDefault="00FD0217">
            <w:pPr>
              <w:spacing w:before="100" w:beforeAutospacing="1" w:after="100" w:afterAutospacing="1"/>
            </w:pPr>
            <w:r>
              <w:t> </w:t>
            </w:r>
          </w:p>
        </w:tc>
        <w:tc>
          <w:tcPr>
            <w:tcW w:w="8143" w:type="dxa"/>
            <w:hideMark/>
          </w:tcPr>
          <w:p w14:paraId="0D05DF5E" w14:textId="77777777" w:rsidR="00FD0217" w:rsidRDefault="00FD0217">
            <w:pPr>
              <w:spacing w:before="100" w:beforeAutospacing="1" w:after="100" w:afterAutospacing="1"/>
            </w:pPr>
            <w:r>
              <w:t> </w:t>
            </w:r>
          </w:p>
        </w:tc>
      </w:tr>
      <w:tr w:rsidR="00FD0217" w14:paraId="0DD63D38" w14:textId="77777777" w:rsidTr="00FD0217">
        <w:trPr>
          <w:cantSplit/>
        </w:trPr>
        <w:tc>
          <w:tcPr>
            <w:tcW w:w="1204" w:type="dxa"/>
            <w:hideMark/>
          </w:tcPr>
          <w:p w14:paraId="60C0A798" w14:textId="77777777" w:rsidR="00FD0217" w:rsidRDefault="00FD0217">
            <w:pPr>
              <w:spacing w:before="100" w:beforeAutospacing="1" w:after="100" w:afterAutospacing="1"/>
            </w:pPr>
            <w:r>
              <w:t> </w:t>
            </w:r>
          </w:p>
        </w:tc>
        <w:tc>
          <w:tcPr>
            <w:tcW w:w="8143" w:type="dxa"/>
            <w:hideMark/>
          </w:tcPr>
          <w:p w14:paraId="59EA5546" w14:textId="44605F32" w:rsidR="00FD0217" w:rsidRDefault="00FD0217">
            <w:pPr>
              <w:spacing w:before="100" w:beforeAutospacing="1" w:after="100" w:afterAutospacing="1"/>
            </w:pPr>
            <w:r>
              <w:t xml:space="preserve">Ich nehme die in der Antwort zur Frage 18.5436 nicht beantworteten Fragen noch einmal auf: </w:t>
            </w:r>
            <w:r w:rsidR="00926244">
              <w:br/>
            </w:r>
            <w:r>
              <w:t xml:space="preserve">- Ist es schon vorgekommen, dass französisch- oder italienischsprachige Personen in hohe Kaderstellen berufen wurden, die des Deutschen nicht mächtig waren? </w:t>
            </w:r>
            <w:r w:rsidR="00926244">
              <w:br/>
            </w:r>
            <w:r>
              <w:t xml:space="preserve">- Ist der Bundesrat nicht auch der Meinung, dass diese Wahl im Widerspruch steht zur Förderung der Mehrsprachigkeit in der Bundesverwaltung? </w:t>
            </w:r>
            <w:r w:rsidR="00926244">
              <w:br/>
            </w:r>
            <w:r>
              <w:t xml:space="preserve">Sie schreiben, sie beherrsche Französisch schriftlich und mündlich, schliesslich habe sie einen Teil ihrer Studien in Freiburg gemacht. In ihrem CV steht aber, dass sie in Freiburg ein Jahr Chemie studiert habe. </w:t>
            </w:r>
            <w:r w:rsidR="00926244">
              <w:br/>
            </w:r>
            <w:r>
              <w:t xml:space="preserve">- Reicht ein Jahr Chemie, um eine Sprache zu beherrschen? </w:t>
            </w:r>
          </w:p>
        </w:tc>
      </w:tr>
    </w:tbl>
    <w:p w14:paraId="6EF73833" w14:textId="77777777" w:rsidR="00FD0217" w:rsidRDefault="00FD0217"/>
    <w:p w14:paraId="1D33F8D6"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5A8A62BF" w14:textId="77777777" w:rsidTr="00FD0217">
        <w:trPr>
          <w:cantSplit/>
        </w:trPr>
        <w:tc>
          <w:tcPr>
            <w:tcW w:w="1204" w:type="dxa"/>
            <w:hideMark/>
          </w:tcPr>
          <w:p w14:paraId="6DDDEA67" w14:textId="77777777" w:rsidR="00FD0217" w:rsidRDefault="00FD0217">
            <w:pPr>
              <w:spacing w:before="100" w:beforeAutospacing="1" w:after="100" w:afterAutospacing="1"/>
              <w:rPr>
                <w:rFonts w:ascii="Times New Roman" w:hAnsi="Times New Roman"/>
                <w:lang w:eastAsia="de-CH"/>
              </w:rPr>
            </w:pPr>
            <w:r>
              <w:rPr>
                <w:b/>
              </w:rPr>
              <w:t>18.5595</w:t>
            </w:r>
          </w:p>
        </w:tc>
        <w:tc>
          <w:tcPr>
            <w:tcW w:w="8143" w:type="dxa"/>
            <w:hideMark/>
          </w:tcPr>
          <w:p w14:paraId="75766840" w14:textId="77777777" w:rsidR="00FD0217" w:rsidRDefault="00FD0217">
            <w:pPr>
              <w:spacing w:before="100" w:beforeAutospacing="1" w:after="100" w:afterAutospacing="1"/>
            </w:pPr>
            <w:r>
              <w:rPr>
                <w:b/>
              </w:rPr>
              <w:t xml:space="preserve">Riklin Kathy. Vergleich des </w:t>
            </w:r>
            <w:proofErr w:type="spellStart"/>
            <w:r>
              <w:rPr>
                <w:b/>
              </w:rPr>
              <w:t>Seco</w:t>
            </w:r>
            <w:proofErr w:type="spellEnd"/>
            <w:r>
              <w:rPr>
                <w:b/>
              </w:rPr>
              <w:t xml:space="preserve"> Flankierende Massnahmen FLAM - neue EU-Entsenderichtlinie veröffentlichen</w:t>
            </w:r>
          </w:p>
        </w:tc>
      </w:tr>
      <w:tr w:rsidR="00FD0217" w14:paraId="5173EBAD" w14:textId="77777777" w:rsidTr="00FD0217">
        <w:trPr>
          <w:cantSplit/>
        </w:trPr>
        <w:tc>
          <w:tcPr>
            <w:tcW w:w="1204" w:type="dxa"/>
            <w:hideMark/>
          </w:tcPr>
          <w:p w14:paraId="09FB3133" w14:textId="77777777" w:rsidR="00FD0217" w:rsidRDefault="00FD0217">
            <w:pPr>
              <w:spacing w:before="100" w:beforeAutospacing="1" w:after="100" w:afterAutospacing="1"/>
            </w:pPr>
            <w:r>
              <w:t> </w:t>
            </w:r>
          </w:p>
        </w:tc>
        <w:tc>
          <w:tcPr>
            <w:tcW w:w="8143" w:type="dxa"/>
            <w:hideMark/>
          </w:tcPr>
          <w:p w14:paraId="049B3604" w14:textId="77777777" w:rsidR="00FD0217" w:rsidRDefault="00FD0217">
            <w:pPr>
              <w:spacing w:before="100" w:beforeAutospacing="1" w:after="100" w:afterAutospacing="1"/>
            </w:pPr>
            <w:r>
              <w:t> </w:t>
            </w:r>
          </w:p>
        </w:tc>
      </w:tr>
      <w:tr w:rsidR="00FD0217" w14:paraId="681FE446" w14:textId="77777777" w:rsidTr="00FD0217">
        <w:trPr>
          <w:cantSplit/>
        </w:trPr>
        <w:tc>
          <w:tcPr>
            <w:tcW w:w="1204" w:type="dxa"/>
            <w:hideMark/>
          </w:tcPr>
          <w:p w14:paraId="67253CD6" w14:textId="77777777" w:rsidR="00FD0217" w:rsidRDefault="00FD0217">
            <w:pPr>
              <w:spacing w:before="100" w:beforeAutospacing="1" w:after="100" w:afterAutospacing="1"/>
            </w:pPr>
            <w:r>
              <w:t> </w:t>
            </w:r>
          </w:p>
        </w:tc>
        <w:tc>
          <w:tcPr>
            <w:tcW w:w="8143" w:type="dxa"/>
            <w:hideMark/>
          </w:tcPr>
          <w:p w14:paraId="1A9BDAA6" w14:textId="729E38FC" w:rsidR="00FD0217" w:rsidRDefault="00FD0217">
            <w:pPr>
              <w:spacing w:before="100" w:beforeAutospacing="1" w:after="100" w:afterAutospacing="1"/>
            </w:pPr>
            <w:r>
              <w:t xml:space="preserve">Bereits 2004 wurden die FLAM zum Schutz der Erwerbstätigen vor missbräuchlichen Unterschreitungen der Schweizer Lohn- und Arbeitsbedingungen eingeführt. Die EU hat neu am 29. Mai 2018 die Vorschriften für die "Entsenderichtlinie: Gleicher Lohn für gleiche Arbeit am gleichen Ort" beschlossen. Offensichtlich besteht ein fundierter Vergleich der bestehenden Schweizer FLAM mit der neuen EU-Entsenderichtlinie. </w:t>
            </w:r>
            <w:r w:rsidR="00926244">
              <w:br/>
            </w:r>
            <w:r>
              <w:t xml:space="preserve">- Ist der Bundesrat bereit, diesen Vergleich zu veröffentlichen? </w:t>
            </w:r>
            <w:r w:rsidR="00926244">
              <w:br/>
            </w:r>
            <w:r>
              <w:t xml:space="preserve">- Wenn nein, warum nicht? </w:t>
            </w:r>
          </w:p>
        </w:tc>
      </w:tr>
    </w:tbl>
    <w:p w14:paraId="2A8546B2" w14:textId="77777777" w:rsidR="00FD0217" w:rsidRDefault="00FD0217"/>
    <w:p w14:paraId="55F5D867" w14:textId="7020622A" w:rsidR="00FD0217" w:rsidRDefault="00FD0217"/>
    <w:p w14:paraId="518EA629" w14:textId="77777777" w:rsidR="00FD0217" w:rsidRDefault="00FD0217">
      <w:pPr>
        <w:rPr>
          <w:b/>
        </w:rPr>
      </w:pPr>
      <w:r w:rsidRPr="00FD0217">
        <w:rPr>
          <w:b/>
        </w:rPr>
        <w:lastRenderedPageBreak/>
        <w:t>Departement für auswärtige Angelegenheiten</w:t>
      </w:r>
    </w:p>
    <w:p w14:paraId="68894E15"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6F203EFF" w14:textId="77777777" w:rsidTr="00FD0217">
        <w:trPr>
          <w:cantSplit/>
        </w:trPr>
        <w:tc>
          <w:tcPr>
            <w:tcW w:w="1204" w:type="dxa"/>
            <w:hideMark/>
          </w:tcPr>
          <w:p w14:paraId="768557A3" w14:textId="77777777" w:rsidR="00FD0217" w:rsidRDefault="00FD0217">
            <w:pPr>
              <w:spacing w:before="100" w:beforeAutospacing="1" w:after="100" w:afterAutospacing="1"/>
              <w:rPr>
                <w:rFonts w:ascii="Times New Roman" w:hAnsi="Times New Roman"/>
                <w:lang w:eastAsia="de-CH"/>
              </w:rPr>
            </w:pPr>
            <w:r>
              <w:rPr>
                <w:b/>
              </w:rPr>
              <w:t>18.5497</w:t>
            </w:r>
          </w:p>
        </w:tc>
        <w:tc>
          <w:tcPr>
            <w:tcW w:w="8143" w:type="dxa"/>
            <w:hideMark/>
          </w:tcPr>
          <w:p w14:paraId="74800A83" w14:textId="77777777" w:rsidR="00FD0217" w:rsidRDefault="00FD0217">
            <w:pPr>
              <w:spacing w:before="100" w:beforeAutospacing="1" w:after="100" w:afterAutospacing="1"/>
            </w:pPr>
            <w:r>
              <w:rPr>
                <w:b/>
              </w:rPr>
              <w:t>Quadranti. Visa-Verweigerung für einen Journalisten durch die chinesische Botschaft in Bern</w:t>
            </w:r>
          </w:p>
        </w:tc>
      </w:tr>
      <w:tr w:rsidR="00FD0217" w14:paraId="364B635A" w14:textId="77777777" w:rsidTr="00FD0217">
        <w:trPr>
          <w:cantSplit/>
        </w:trPr>
        <w:tc>
          <w:tcPr>
            <w:tcW w:w="1204" w:type="dxa"/>
            <w:hideMark/>
          </w:tcPr>
          <w:p w14:paraId="431D9CC5" w14:textId="77777777" w:rsidR="00FD0217" w:rsidRDefault="00FD0217">
            <w:pPr>
              <w:spacing w:before="100" w:beforeAutospacing="1" w:after="100" w:afterAutospacing="1"/>
            </w:pPr>
            <w:r>
              <w:t> </w:t>
            </w:r>
          </w:p>
        </w:tc>
        <w:tc>
          <w:tcPr>
            <w:tcW w:w="8143" w:type="dxa"/>
            <w:hideMark/>
          </w:tcPr>
          <w:p w14:paraId="62140D34" w14:textId="77777777" w:rsidR="00FD0217" w:rsidRDefault="00FD0217">
            <w:pPr>
              <w:spacing w:before="100" w:beforeAutospacing="1" w:after="100" w:afterAutospacing="1"/>
            </w:pPr>
            <w:r>
              <w:t> </w:t>
            </w:r>
          </w:p>
        </w:tc>
      </w:tr>
      <w:tr w:rsidR="00FD0217" w14:paraId="435CA776" w14:textId="77777777" w:rsidTr="00FD0217">
        <w:trPr>
          <w:cantSplit/>
        </w:trPr>
        <w:tc>
          <w:tcPr>
            <w:tcW w:w="1204" w:type="dxa"/>
            <w:hideMark/>
          </w:tcPr>
          <w:p w14:paraId="052F36E9" w14:textId="77777777" w:rsidR="00FD0217" w:rsidRDefault="00FD0217">
            <w:pPr>
              <w:spacing w:before="100" w:beforeAutospacing="1" w:after="100" w:afterAutospacing="1"/>
            </w:pPr>
            <w:r>
              <w:t> </w:t>
            </w:r>
          </w:p>
        </w:tc>
        <w:tc>
          <w:tcPr>
            <w:tcW w:w="8143" w:type="dxa"/>
            <w:hideMark/>
          </w:tcPr>
          <w:p w14:paraId="7F5A397F" w14:textId="4BE36C3E" w:rsidR="00FD0217" w:rsidRDefault="00FD0217">
            <w:pPr>
              <w:spacing w:before="100" w:beforeAutospacing="1" w:after="100" w:afterAutospacing="1"/>
            </w:pPr>
            <w:r>
              <w:t xml:space="preserve">Am 4. September teilte der Chefredaktor von le </w:t>
            </w:r>
            <w:proofErr w:type="spellStart"/>
            <w:r>
              <w:t>Temps</w:t>
            </w:r>
            <w:proofErr w:type="spellEnd"/>
            <w:r>
              <w:t xml:space="preserve"> mit, dass einem Journalisten durch die chinesische Botschaft in Bern, das Visa verweigert wurde. Er konnte - trotz Intervention seitens Departement - so nicht an der Reise von Bundesrat Schneider-Ammann nach China teilnehmen. Das stellt eine klare Verletzung der Pressefreiheit dar. </w:t>
            </w:r>
            <w:r w:rsidR="00926244">
              <w:br/>
            </w:r>
            <w:r>
              <w:t xml:space="preserve">Was unternimmt der Bundesrat, dass sich solches nicht wiederholt und wie, auch wie vehement, will der Bundesrat auf diesen Vorfall reagieren? </w:t>
            </w:r>
          </w:p>
        </w:tc>
      </w:tr>
    </w:tbl>
    <w:p w14:paraId="54912A1D" w14:textId="77777777" w:rsidR="00FD0217" w:rsidRDefault="00FD0217"/>
    <w:p w14:paraId="600988FA"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0F61A93D" w14:textId="77777777" w:rsidTr="00FD0217">
        <w:trPr>
          <w:cantSplit/>
        </w:trPr>
        <w:tc>
          <w:tcPr>
            <w:tcW w:w="1204" w:type="dxa"/>
            <w:hideMark/>
          </w:tcPr>
          <w:p w14:paraId="68D8D4FB" w14:textId="77777777" w:rsidR="00FD0217" w:rsidRDefault="00FD0217">
            <w:pPr>
              <w:spacing w:before="100" w:beforeAutospacing="1" w:after="100" w:afterAutospacing="1"/>
              <w:rPr>
                <w:rFonts w:ascii="Times New Roman" w:hAnsi="Times New Roman"/>
                <w:lang w:eastAsia="de-CH"/>
              </w:rPr>
            </w:pPr>
            <w:r>
              <w:rPr>
                <w:b/>
              </w:rPr>
              <w:t>18.5504</w:t>
            </w:r>
          </w:p>
        </w:tc>
        <w:tc>
          <w:tcPr>
            <w:tcW w:w="8143" w:type="dxa"/>
            <w:hideMark/>
          </w:tcPr>
          <w:p w14:paraId="616F8C2E" w14:textId="77777777" w:rsidR="00FD0217" w:rsidRDefault="00FD0217">
            <w:pPr>
              <w:spacing w:before="100" w:beforeAutospacing="1" w:after="100" w:afterAutospacing="1"/>
            </w:pPr>
            <w:r>
              <w:rPr>
                <w:b/>
              </w:rPr>
              <w:t>Aeschi Thomas. Direkt anwendbare und nicht direkt anwendbare internationale Verträge</w:t>
            </w:r>
          </w:p>
        </w:tc>
      </w:tr>
      <w:tr w:rsidR="00FD0217" w14:paraId="6877D018" w14:textId="77777777" w:rsidTr="00FD0217">
        <w:trPr>
          <w:cantSplit/>
        </w:trPr>
        <w:tc>
          <w:tcPr>
            <w:tcW w:w="1204" w:type="dxa"/>
            <w:hideMark/>
          </w:tcPr>
          <w:p w14:paraId="30A64B8C" w14:textId="77777777" w:rsidR="00FD0217" w:rsidRDefault="00FD0217">
            <w:pPr>
              <w:spacing w:before="100" w:beforeAutospacing="1" w:after="100" w:afterAutospacing="1"/>
            </w:pPr>
            <w:r>
              <w:t> </w:t>
            </w:r>
          </w:p>
        </w:tc>
        <w:tc>
          <w:tcPr>
            <w:tcW w:w="8143" w:type="dxa"/>
            <w:hideMark/>
          </w:tcPr>
          <w:p w14:paraId="76AD1126" w14:textId="77777777" w:rsidR="00FD0217" w:rsidRDefault="00FD0217">
            <w:pPr>
              <w:spacing w:before="100" w:beforeAutospacing="1" w:after="100" w:afterAutospacing="1"/>
            </w:pPr>
            <w:r>
              <w:t> </w:t>
            </w:r>
          </w:p>
        </w:tc>
      </w:tr>
      <w:tr w:rsidR="00FD0217" w14:paraId="5D11CE4A" w14:textId="77777777" w:rsidTr="00FD0217">
        <w:trPr>
          <w:cantSplit/>
        </w:trPr>
        <w:tc>
          <w:tcPr>
            <w:tcW w:w="1204" w:type="dxa"/>
            <w:hideMark/>
          </w:tcPr>
          <w:p w14:paraId="57771B22" w14:textId="77777777" w:rsidR="00FD0217" w:rsidRDefault="00FD0217">
            <w:pPr>
              <w:spacing w:before="100" w:beforeAutospacing="1" w:after="100" w:afterAutospacing="1"/>
            </w:pPr>
            <w:r>
              <w:t> </w:t>
            </w:r>
          </w:p>
        </w:tc>
        <w:tc>
          <w:tcPr>
            <w:tcW w:w="8143" w:type="dxa"/>
            <w:hideMark/>
          </w:tcPr>
          <w:p w14:paraId="0F58CF35" w14:textId="7E7AFB8D" w:rsidR="00FD0217" w:rsidRDefault="00FD0217">
            <w:pPr>
              <w:spacing w:before="100" w:beforeAutospacing="1" w:after="100" w:afterAutospacing="1"/>
            </w:pPr>
            <w:r>
              <w:t>- Unterscheidet der Bundesrat bei internationalen Verträgen weiterhin zwischen direkt anwendbar ("</w:t>
            </w:r>
            <w:proofErr w:type="spellStart"/>
            <w:r>
              <w:t>self-executing</w:t>
            </w:r>
            <w:proofErr w:type="spellEnd"/>
            <w:r>
              <w:t xml:space="preserve">") und nicht direkt anwendbar (d.h. Erfordernis eines Umsetzungserlasses des Parlaments)? </w:t>
            </w:r>
            <w:r w:rsidR="00926244">
              <w:br/>
            </w:r>
            <w:r>
              <w:t xml:space="preserve">- Falls ja, wo findet der Stimmbürger die Listen der Verträge dieser zwei Kategorien? </w:t>
            </w:r>
            <w:r w:rsidR="00926244">
              <w:br/>
            </w:r>
            <w:r>
              <w:t xml:space="preserve">- Falls diese noch nicht unter www.admin.ch zu finden sind, ist der Bundesrat bereit, diese bis Ende September 2018 unter www.admin.ch zu publizieren? </w:t>
            </w:r>
          </w:p>
        </w:tc>
      </w:tr>
    </w:tbl>
    <w:p w14:paraId="0F23C2E7" w14:textId="77777777" w:rsidR="00FD0217" w:rsidRDefault="00FD0217"/>
    <w:p w14:paraId="69F8DF79"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1B1312EB" w14:textId="77777777" w:rsidTr="00FD0217">
        <w:trPr>
          <w:cantSplit/>
        </w:trPr>
        <w:tc>
          <w:tcPr>
            <w:tcW w:w="1204" w:type="dxa"/>
            <w:hideMark/>
          </w:tcPr>
          <w:p w14:paraId="0BA210B5" w14:textId="77777777" w:rsidR="00FD0217" w:rsidRDefault="00FD0217">
            <w:pPr>
              <w:spacing w:before="100" w:beforeAutospacing="1" w:after="100" w:afterAutospacing="1"/>
              <w:rPr>
                <w:rFonts w:ascii="Times New Roman" w:hAnsi="Times New Roman"/>
                <w:lang w:eastAsia="de-CH"/>
              </w:rPr>
            </w:pPr>
            <w:r>
              <w:rPr>
                <w:b/>
              </w:rPr>
              <w:t>18.5506</w:t>
            </w:r>
          </w:p>
        </w:tc>
        <w:tc>
          <w:tcPr>
            <w:tcW w:w="8143" w:type="dxa"/>
            <w:hideMark/>
          </w:tcPr>
          <w:p w14:paraId="6367AADF" w14:textId="77777777" w:rsidR="00FD0217" w:rsidRDefault="00FD0217">
            <w:pPr>
              <w:spacing w:before="100" w:beforeAutospacing="1" w:after="100" w:afterAutospacing="1"/>
            </w:pPr>
            <w:r>
              <w:rPr>
                <w:b/>
              </w:rPr>
              <w:t>Aeschi Thomas. Staatsverträge kommen für den Bundesrat "nicht in Frage, bei deren Regelung Souveränitätsübertragungen an supranationale Instanzen unerlässlich sind"</w:t>
            </w:r>
          </w:p>
        </w:tc>
      </w:tr>
      <w:tr w:rsidR="00FD0217" w14:paraId="2B931E81" w14:textId="77777777" w:rsidTr="00FD0217">
        <w:trPr>
          <w:cantSplit/>
        </w:trPr>
        <w:tc>
          <w:tcPr>
            <w:tcW w:w="1204" w:type="dxa"/>
            <w:hideMark/>
          </w:tcPr>
          <w:p w14:paraId="45C9760C" w14:textId="77777777" w:rsidR="00FD0217" w:rsidRDefault="00FD0217">
            <w:pPr>
              <w:spacing w:before="100" w:beforeAutospacing="1" w:after="100" w:afterAutospacing="1"/>
            </w:pPr>
            <w:r>
              <w:t> </w:t>
            </w:r>
          </w:p>
        </w:tc>
        <w:tc>
          <w:tcPr>
            <w:tcW w:w="8143" w:type="dxa"/>
            <w:hideMark/>
          </w:tcPr>
          <w:p w14:paraId="5CC2786F" w14:textId="77777777" w:rsidR="00FD0217" w:rsidRDefault="00FD0217">
            <w:pPr>
              <w:spacing w:before="100" w:beforeAutospacing="1" w:after="100" w:afterAutospacing="1"/>
            </w:pPr>
            <w:r>
              <w:t> </w:t>
            </w:r>
          </w:p>
        </w:tc>
      </w:tr>
      <w:tr w:rsidR="00FD0217" w14:paraId="758EAC66" w14:textId="77777777" w:rsidTr="00FD0217">
        <w:trPr>
          <w:cantSplit/>
        </w:trPr>
        <w:tc>
          <w:tcPr>
            <w:tcW w:w="1204" w:type="dxa"/>
            <w:hideMark/>
          </w:tcPr>
          <w:p w14:paraId="46060F15" w14:textId="77777777" w:rsidR="00FD0217" w:rsidRDefault="00FD0217">
            <w:pPr>
              <w:spacing w:before="100" w:beforeAutospacing="1" w:after="100" w:afterAutospacing="1"/>
            </w:pPr>
            <w:r>
              <w:t> </w:t>
            </w:r>
          </w:p>
        </w:tc>
        <w:tc>
          <w:tcPr>
            <w:tcW w:w="8143" w:type="dxa"/>
            <w:hideMark/>
          </w:tcPr>
          <w:p w14:paraId="717D78C2" w14:textId="21A9CB57" w:rsidR="00FD0217" w:rsidRDefault="00FD0217">
            <w:pPr>
              <w:spacing w:before="100" w:beforeAutospacing="1" w:after="100" w:afterAutospacing="1"/>
            </w:pPr>
            <w:r>
              <w:t xml:space="preserve">Kaum waren die Bilateralen I angenommen (21.5.2000), forderte der Bundesrat bei den Verhandlungen zu den Bilateralen II den Schengen-Beitritt. Noch in seiner Botschaft vom 23. Juni 1999 zu den Bilateralen I hatte er geschrieben, dass Verhandlungen für jene Bereiche "nicht in Frage kommen, bei deren Regelung Souveränitätsübertragungen an supranationale Instanzen unerlässlich sind". Dabei nannte er ausdrücklich "Schengen". </w:t>
            </w:r>
            <w:r w:rsidR="00926244">
              <w:br/>
            </w:r>
            <w:r>
              <w:t xml:space="preserve">Bricht der Bundesrat mit dem </w:t>
            </w:r>
            <w:proofErr w:type="spellStart"/>
            <w:r>
              <w:t>inst</w:t>
            </w:r>
            <w:proofErr w:type="spellEnd"/>
            <w:r>
              <w:t xml:space="preserve">. Rahmenabkommen ein weiteres Mal sein Wort? </w:t>
            </w:r>
          </w:p>
        </w:tc>
      </w:tr>
    </w:tbl>
    <w:p w14:paraId="7D78C40E" w14:textId="77777777" w:rsidR="00FD0217" w:rsidRDefault="00FD0217"/>
    <w:p w14:paraId="1D0648CC"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28102BC6" w14:textId="77777777" w:rsidTr="00FD0217">
        <w:trPr>
          <w:cantSplit/>
        </w:trPr>
        <w:tc>
          <w:tcPr>
            <w:tcW w:w="1204" w:type="dxa"/>
            <w:hideMark/>
          </w:tcPr>
          <w:p w14:paraId="15236964" w14:textId="77777777" w:rsidR="00FD0217" w:rsidRDefault="00FD0217">
            <w:pPr>
              <w:spacing w:before="100" w:beforeAutospacing="1" w:after="100" w:afterAutospacing="1"/>
              <w:rPr>
                <w:rFonts w:ascii="Times New Roman" w:hAnsi="Times New Roman"/>
                <w:lang w:eastAsia="de-CH"/>
              </w:rPr>
            </w:pPr>
            <w:r>
              <w:rPr>
                <w:b/>
              </w:rPr>
              <w:t>18.5515</w:t>
            </w:r>
          </w:p>
        </w:tc>
        <w:tc>
          <w:tcPr>
            <w:tcW w:w="8143" w:type="dxa"/>
            <w:hideMark/>
          </w:tcPr>
          <w:p w14:paraId="0A8EEC69" w14:textId="77777777" w:rsidR="00FD0217" w:rsidRDefault="00FD0217">
            <w:pPr>
              <w:spacing w:before="100" w:beforeAutospacing="1" w:after="100" w:afterAutospacing="1"/>
            </w:pPr>
            <w:r>
              <w:rPr>
                <w:b/>
              </w:rPr>
              <w:t>Béglé. EU: Was ist der kleinste gemeinsame Nenner?</w:t>
            </w:r>
          </w:p>
        </w:tc>
      </w:tr>
      <w:tr w:rsidR="00FD0217" w14:paraId="2F37EE1D" w14:textId="77777777" w:rsidTr="00FD0217">
        <w:trPr>
          <w:cantSplit/>
        </w:trPr>
        <w:tc>
          <w:tcPr>
            <w:tcW w:w="1204" w:type="dxa"/>
            <w:hideMark/>
          </w:tcPr>
          <w:p w14:paraId="0F6C042E" w14:textId="77777777" w:rsidR="00FD0217" w:rsidRDefault="00FD0217">
            <w:pPr>
              <w:spacing w:before="100" w:beforeAutospacing="1" w:after="100" w:afterAutospacing="1"/>
            </w:pPr>
            <w:r>
              <w:t> </w:t>
            </w:r>
          </w:p>
        </w:tc>
        <w:tc>
          <w:tcPr>
            <w:tcW w:w="8143" w:type="dxa"/>
            <w:hideMark/>
          </w:tcPr>
          <w:p w14:paraId="3DE9037F" w14:textId="77777777" w:rsidR="00FD0217" w:rsidRDefault="00FD0217">
            <w:pPr>
              <w:spacing w:before="100" w:beforeAutospacing="1" w:after="100" w:afterAutospacing="1"/>
            </w:pPr>
            <w:r>
              <w:t> </w:t>
            </w:r>
          </w:p>
        </w:tc>
      </w:tr>
      <w:tr w:rsidR="00FD0217" w14:paraId="0C9CFB16" w14:textId="77777777" w:rsidTr="00FD0217">
        <w:trPr>
          <w:cantSplit/>
        </w:trPr>
        <w:tc>
          <w:tcPr>
            <w:tcW w:w="1204" w:type="dxa"/>
            <w:hideMark/>
          </w:tcPr>
          <w:p w14:paraId="0FB6933F" w14:textId="77777777" w:rsidR="00FD0217" w:rsidRDefault="00FD0217">
            <w:pPr>
              <w:spacing w:before="100" w:beforeAutospacing="1" w:after="100" w:afterAutospacing="1"/>
            </w:pPr>
            <w:r>
              <w:t> </w:t>
            </w:r>
          </w:p>
        </w:tc>
        <w:tc>
          <w:tcPr>
            <w:tcW w:w="8143" w:type="dxa"/>
            <w:hideMark/>
          </w:tcPr>
          <w:p w14:paraId="6A3BA104" w14:textId="77777777" w:rsidR="00FD0217" w:rsidRDefault="00FD0217">
            <w:pPr>
              <w:spacing w:before="100" w:beforeAutospacing="1" w:after="100" w:afterAutospacing="1"/>
            </w:pPr>
            <w:r>
              <w:t xml:space="preserve">Was ist gemäss dem Bundesrat der kleinste gemeinsame Nenner, der nötig ist, um mit der EU eine Einigung oder auch nur eine Teileinigung zu erzielen, sodass Sanktionen durch die EU vermieden werden und gleichzeitig die Möglichkeit erhalten bleibt, den bilateralen Weg 2020 fortzusetzen? </w:t>
            </w:r>
          </w:p>
        </w:tc>
      </w:tr>
    </w:tbl>
    <w:p w14:paraId="7D592C4B" w14:textId="77777777" w:rsidR="00FD0217" w:rsidRDefault="00FD0217"/>
    <w:p w14:paraId="61052704"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50E38ADB" w14:textId="77777777" w:rsidTr="00FD0217">
        <w:trPr>
          <w:cantSplit/>
        </w:trPr>
        <w:tc>
          <w:tcPr>
            <w:tcW w:w="1204" w:type="dxa"/>
            <w:hideMark/>
          </w:tcPr>
          <w:p w14:paraId="1DB6A257" w14:textId="77777777" w:rsidR="00FD0217" w:rsidRDefault="00FD0217">
            <w:pPr>
              <w:spacing w:before="100" w:beforeAutospacing="1" w:after="100" w:afterAutospacing="1"/>
              <w:rPr>
                <w:rFonts w:ascii="Times New Roman" w:hAnsi="Times New Roman"/>
                <w:lang w:eastAsia="de-CH"/>
              </w:rPr>
            </w:pPr>
            <w:r>
              <w:rPr>
                <w:b/>
              </w:rPr>
              <w:t>18.5518</w:t>
            </w:r>
          </w:p>
        </w:tc>
        <w:tc>
          <w:tcPr>
            <w:tcW w:w="8143" w:type="dxa"/>
            <w:hideMark/>
          </w:tcPr>
          <w:p w14:paraId="027EADF0" w14:textId="77777777" w:rsidR="00FD0217" w:rsidRDefault="00FD0217">
            <w:pPr>
              <w:spacing w:before="100" w:beforeAutospacing="1" w:after="100" w:afterAutospacing="1"/>
            </w:pPr>
            <w:r>
              <w:rPr>
                <w:b/>
              </w:rPr>
              <w:t>Reimann Maximilian. Schwarzzahlung von EDA/</w:t>
            </w:r>
            <w:proofErr w:type="spellStart"/>
            <w:r>
              <w:rPr>
                <w:b/>
              </w:rPr>
              <w:t>Deza</w:t>
            </w:r>
            <w:proofErr w:type="spellEnd"/>
            <w:r>
              <w:rPr>
                <w:b/>
              </w:rPr>
              <w:t>-Mitteln an palästinensische NGO. Gefährdung der aussenpolitischen Interessen der Schweiz?</w:t>
            </w:r>
          </w:p>
        </w:tc>
      </w:tr>
      <w:tr w:rsidR="00FD0217" w14:paraId="66AA29AE" w14:textId="77777777" w:rsidTr="00FD0217">
        <w:trPr>
          <w:cantSplit/>
        </w:trPr>
        <w:tc>
          <w:tcPr>
            <w:tcW w:w="1204" w:type="dxa"/>
            <w:hideMark/>
          </w:tcPr>
          <w:p w14:paraId="4452D604" w14:textId="77777777" w:rsidR="00FD0217" w:rsidRDefault="00FD0217">
            <w:pPr>
              <w:spacing w:before="100" w:beforeAutospacing="1" w:after="100" w:afterAutospacing="1"/>
            </w:pPr>
            <w:r>
              <w:t> </w:t>
            </w:r>
          </w:p>
        </w:tc>
        <w:tc>
          <w:tcPr>
            <w:tcW w:w="8143" w:type="dxa"/>
            <w:hideMark/>
          </w:tcPr>
          <w:p w14:paraId="38E93BDC" w14:textId="77777777" w:rsidR="00FD0217" w:rsidRDefault="00FD0217">
            <w:pPr>
              <w:spacing w:before="100" w:beforeAutospacing="1" w:after="100" w:afterAutospacing="1"/>
            </w:pPr>
            <w:r>
              <w:t> </w:t>
            </w:r>
          </w:p>
        </w:tc>
      </w:tr>
      <w:tr w:rsidR="00FD0217" w14:paraId="670158F4" w14:textId="77777777" w:rsidTr="00FD0217">
        <w:trPr>
          <w:cantSplit/>
        </w:trPr>
        <w:tc>
          <w:tcPr>
            <w:tcW w:w="1204" w:type="dxa"/>
            <w:hideMark/>
          </w:tcPr>
          <w:p w14:paraId="290DF259" w14:textId="77777777" w:rsidR="00FD0217" w:rsidRDefault="00FD0217">
            <w:pPr>
              <w:spacing w:before="100" w:beforeAutospacing="1" w:after="100" w:afterAutospacing="1"/>
            </w:pPr>
            <w:r>
              <w:t> </w:t>
            </w:r>
          </w:p>
        </w:tc>
        <w:tc>
          <w:tcPr>
            <w:tcW w:w="8143" w:type="dxa"/>
            <w:hideMark/>
          </w:tcPr>
          <w:p w14:paraId="1716F6A8" w14:textId="522B7250" w:rsidR="00FD0217" w:rsidRDefault="00FD0217">
            <w:pPr>
              <w:spacing w:before="100" w:beforeAutospacing="1" w:after="100" w:afterAutospacing="1"/>
            </w:pPr>
            <w:r>
              <w:t>Gemäss NZZ vom 17. September 2018 (S.1) erhalten über 70 palästinensische NGO Unterstützung aus dem EDA/</w:t>
            </w:r>
            <w:proofErr w:type="spellStart"/>
            <w:r>
              <w:t>Deza</w:t>
            </w:r>
            <w:proofErr w:type="spellEnd"/>
            <w:r>
              <w:t xml:space="preserve">-Budget; drei davon sind auf der EDA-Empfängerliste eingeschwärzt, also ohne Offenlegung. </w:t>
            </w:r>
            <w:r w:rsidR="00926244">
              <w:br/>
            </w:r>
            <w:r>
              <w:t xml:space="preserve">- Warum würde die Offenlegung dieser NGO die aussenpolitischen Interessen gefährden, wie das EDA schon früher behauptet hat? </w:t>
            </w:r>
            <w:r w:rsidR="00926244">
              <w:br/>
            </w:r>
            <w:r>
              <w:t xml:space="preserve">- Wie viel Bundesgeld geht an diese 3 Anonymen konkret, absolut und in Prozent der Totalsumme? </w:t>
            </w:r>
            <w:r w:rsidR="00926244">
              <w:br/>
            </w:r>
            <w:r>
              <w:t xml:space="preserve">- Gefährden nicht viel mehr solche "Schwarzzahlungen" das Landesinteresse und die guten Beziehungen zu Israel? </w:t>
            </w:r>
          </w:p>
        </w:tc>
      </w:tr>
    </w:tbl>
    <w:p w14:paraId="39BE853F" w14:textId="77777777" w:rsidR="00FD0217" w:rsidRDefault="00FD0217"/>
    <w:p w14:paraId="5D0A9E59" w14:textId="7DD613DC" w:rsidR="00FD0217" w:rsidRDefault="00FD0217"/>
    <w:p w14:paraId="18C4E4D2" w14:textId="18D19258" w:rsidR="00926244" w:rsidRDefault="00926244"/>
    <w:p w14:paraId="3AE7F59D" w14:textId="0D70C139" w:rsidR="00926244" w:rsidRDefault="00926244"/>
    <w:p w14:paraId="39B166F2" w14:textId="3B45A11F" w:rsidR="00926244" w:rsidRDefault="00926244"/>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76C88D54" w14:textId="77777777" w:rsidTr="00926244">
        <w:trPr>
          <w:cantSplit/>
        </w:trPr>
        <w:tc>
          <w:tcPr>
            <w:tcW w:w="1204" w:type="dxa"/>
            <w:hideMark/>
          </w:tcPr>
          <w:p w14:paraId="7B699BB6" w14:textId="77777777" w:rsidR="00FD0217" w:rsidRDefault="00FD0217">
            <w:pPr>
              <w:spacing w:before="100" w:beforeAutospacing="1" w:after="100" w:afterAutospacing="1"/>
              <w:rPr>
                <w:rFonts w:ascii="Times New Roman" w:hAnsi="Times New Roman"/>
                <w:lang w:eastAsia="de-CH"/>
              </w:rPr>
            </w:pPr>
            <w:r>
              <w:rPr>
                <w:b/>
              </w:rPr>
              <w:lastRenderedPageBreak/>
              <w:t>18.5530</w:t>
            </w:r>
          </w:p>
        </w:tc>
        <w:tc>
          <w:tcPr>
            <w:tcW w:w="8143" w:type="dxa"/>
            <w:hideMark/>
          </w:tcPr>
          <w:p w14:paraId="1D879E17" w14:textId="77777777" w:rsidR="00FD0217" w:rsidRDefault="00FD0217">
            <w:pPr>
              <w:spacing w:before="100" w:beforeAutospacing="1" w:after="100" w:afterAutospacing="1"/>
            </w:pPr>
            <w:r>
              <w:rPr>
                <w:b/>
              </w:rPr>
              <w:t>Sommaruga Carlo. Khan al-</w:t>
            </w:r>
            <w:proofErr w:type="spellStart"/>
            <w:r>
              <w:rPr>
                <w:b/>
              </w:rPr>
              <w:t>Ahmar</w:t>
            </w:r>
            <w:proofErr w:type="spellEnd"/>
            <w:r>
              <w:rPr>
                <w:b/>
              </w:rPr>
              <w:t>, Palästina: Schwere Verletzung der Genfer Konventionen</w:t>
            </w:r>
          </w:p>
        </w:tc>
      </w:tr>
      <w:tr w:rsidR="00FD0217" w14:paraId="53E1628E" w14:textId="77777777" w:rsidTr="00926244">
        <w:trPr>
          <w:cantSplit/>
        </w:trPr>
        <w:tc>
          <w:tcPr>
            <w:tcW w:w="1204" w:type="dxa"/>
            <w:hideMark/>
          </w:tcPr>
          <w:p w14:paraId="06E2B978" w14:textId="77777777" w:rsidR="00FD0217" w:rsidRDefault="00FD0217">
            <w:pPr>
              <w:spacing w:before="100" w:beforeAutospacing="1" w:after="100" w:afterAutospacing="1"/>
            </w:pPr>
            <w:r>
              <w:t> </w:t>
            </w:r>
          </w:p>
        </w:tc>
        <w:tc>
          <w:tcPr>
            <w:tcW w:w="8143" w:type="dxa"/>
            <w:hideMark/>
          </w:tcPr>
          <w:p w14:paraId="42F1DE13" w14:textId="77777777" w:rsidR="00FD0217" w:rsidRDefault="00FD0217">
            <w:pPr>
              <w:spacing w:before="100" w:beforeAutospacing="1" w:after="100" w:afterAutospacing="1"/>
            </w:pPr>
            <w:r>
              <w:t> </w:t>
            </w:r>
          </w:p>
        </w:tc>
      </w:tr>
      <w:tr w:rsidR="00FD0217" w14:paraId="438F71E0" w14:textId="77777777" w:rsidTr="00926244">
        <w:trPr>
          <w:cantSplit/>
        </w:trPr>
        <w:tc>
          <w:tcPr>
            <w:tcW w:w="1204" w:type="dxa"/>
            <w:hideMark/>
          </w:tcPr>
          <w:p w14:paraId="088ED1C2" w14:textId="77777777" w:rsidR="00FD0217" w:rsidRDefault="00FD0217">
            <w:pPr>
              <w:spacing w:before="100" w:beforeAutospacing="1" w:after="100" w:afterAutospacing="1"/>
            </w:pPr>
            <w:r>
              <w:t> </w:t>
            </w:r>
          </w:p>
        </w:tc>
        <w:tc>
          <w:tcPr>
            <w:tcW w:w="8143" w:type="dxa"/>
            <w:hideMark/>
          </w:tcPr>
          <w:p w14:paraId="6A11AFBA" w14:textId="0057F7B5" w:rsidR="00FD0217" w:rsidRDefault="00FD0217">
            <w:pPr>
              <w:spacing w:before="100" w:beforeAutospacing="1" w:after="100" w:afterAutospacing="1"/>
            </w:pPr>
            <w:r>
              <w:t>Israel versucht die palästinensische Beduinensiedlung Khan al-</w:t>
            </w:r>
            <w:proofErr w:type="spellStart"/>
            <w:r>
              <w:t>Ahmar</w:t>
            </w:r>
            <w:proofErr w:type="spellEnd"/>
            <w:r>
              <w:t xml:space="preserve"> zwangsmässig zu räumen, um israelische Siedlungen weiter ausbauen zu können. Diese Zwangsräumung ist Teil des israelischen Plans, das Westjordanland </w:t>
            </w:r>
            <w:proofErr w:type="spellStart"/>
            <w:r>
              <w:t>entzweizuteilen</w:t>
            </w:r>
            <w:proofErr w:type="spellEnd"/>
            <w:r>
              <w:t xml:space="preserve"> und die Existenz des palästinensischen Staates unmöglich zu machen. Es handelt sich um eine schwere Verletzung des vierten Genfer Abkommens. </w:t>
            </w:r>
            <w:r w:rsidR="00926244">
              <w:br/>
            </w:r>
            <w:r>
              <w:t xml:space="preserve">- Hat das EDA auf dieses wer weiss wievielte israelische Kriegsverbrechen reagiert? </w:t>
            </w:r>
            <w:r w:rsidR="00926244">
              <w:br/>
            </w:r>
            <w:r>
              <w:t xml:space="preserve">- Wenn nicht, warum? </w:t>
            </w:r>
            <w:r w:rsidR="00926244">
              <w:br/>
            </w:r>
            <w:r>
              <w:t xml:space="preserve">- Wenn ja, warum nicht öffentlich? </w:t>
            </w:r>
            <w:r w:rsidR="00926244">
              <w:br/>
            </w:r>
            <w:r>
              <w:t xml:space="preserve">Dabei hat er es ja - fälschlicherweise - für das UNRWA getan. </w:t>
            </w:r>
          </w:p>
        </w:tc>
      </w:tr>
    </w:tbl>
    <w:p w14:paraId="71106927" w14:textId="77777777" w:rsidR="00FD0217" w:rsidRDefault="00FD0217"/>
    <w:p w14:paraId="1D9EE1A6"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1381E553" w14:textId="77777777" w:rsidTr="00FD0217">
        <w:trPr>
          <w:cantSplit/>
        </w:trPr>
        <w:tc>
          <w:tcPr>
            <w:tcW w:w="1204" w:type="dxa"/>
            <w:hideMark/>
          </w:tcPr>
          <w:p w14:paraId="7343671B" w14:textId="77777777" w:rsidR="00FD0217" w:rsidRDefault="00FD0217">
            <w:pPr>
              <w:spacing w:before="100" w:beforeAutospacing="1" w:after="100" w:afterAutospacing="1"/>
              <w:rPr>
                <w:rFonts w:ascii="Times New Roman" w:hAnsi="Times New Roman"/>
                <w:lang w:eastAsia="de-CH"/>
              </w:rPr>
            </w:pPr>
            <w:r>
              <w:rPr>
                <w:b/>
              </w:rPr>
              <w:t>18.5533</w:t>
            </w:r>
          </w:p>
        </w:tc>
        <w:tc>
          <w:tcPr>
            <w:tcW w:w="8143" w:type="dxa"/>
            <w:hideMark/>
          </w:tcPr>
          <w:p w14:paraId="7BD773C9" w14:textId="77777777" w:rsidR="00FD0217" w:rsidRDefault="00FD0217">
            <w:pPr>
              <w:spacing w:before="100" w:beforeAutospacing="1" w:after="100" w:afterAutospacing="1"/>
            </w:pPr>
            <w:r>
              <w:rPr>
                <w:b/>
              </w:rPr>
              <w:t>Zanetti Claudio. Völkerrecht und nationale Souveränität</w:t>
            </w:r>
          </w:p>
        </w:tc>
      </w:tr>
      <w:tr w:rsidR="00FD0217" w14:paraId="6740EA52" w14:textId="77777777" w:rsidTr="00FD0217">
        <w:trPr>
          <w:cantSplit/>
        </w:trPr>
        <w:tc>
          <w:tcPr>
            <w:tcW w:w="1204" w:type="dxa"/>
            <w:hideMark/>
          </w:tcPr>
          <w:p w14:paraId="79476C01" w14:textId="77777777" w:rsidR="00FD0217" w:rsidRDefault="00FD0217">
            <w:pPr>
              <w:spacing w:before="100" w:beforeAutospacing="1" w:after="100" w:afterAutospacing="1"/>
            </w:pPr>
            <w:r>
              <w:t> </w:t>
            </w:r>
          </w:p>
        </w:tc>
        <w:tc>
          <w:tcPr>
            <w:tcW w:w="8143" w:type="dxa"/>
            <w:hideMark/>
          </w:tcPr>
          <w:p w14:paraId="44074DCF" w14:textId="77777777" w:rsidR="00FD0217" w:rsidRDefault="00FD0217">
            <w:pPr>
              <w:spacing w:before="100" w:beforeAutospacing="1" w:after="100" w:afterAutospacing="1"/>
            </w:pPr>
            <w:r>
              <w:t> </w:t>
            </w:r>
          </w:p>
        </w:tc>
      </w:tr>
      <w:tr w:rsidR="00FD0217" w14:paraId="3033B546" w14:textId="77777777" w:rsidTr="00FD0217">
        <w:trPr>
          <w:cantSplit/>
        </w:trPr>
        <w:tc>
          <w:tcPr>
            <w:tcW w:w="1204" w:type="dxa"/>
            <w:hideMark/>
          </w:tcPr>
          <w:p w14:paraId="406A29C0" w14:textId="77777777" w:rsidR="00FD0217" w:rsidRDefault="00FD0217">
            <w:pPr>
              <w:spacing w:before="100" w:beforeAutospacing="1" w:after="100" w:afterAutospacing="1"/>
            </w:pPr>
            <w:r>
              <w:t> </w:t>
            </w:r>
          </w:p>
        </w:tc>
        <w:tc>
          <w:tcPr>
            <w:tcW w:w="8143" w:type="dxa"/>
            <w:hideMark/>
          </w:tcPr>
          <w:p w14:paraId="43D07C0C" w14:textId="31803C35" w:rsidR="00FD0217" w:rsidRDefault="00FD0217">
            <w:pPr>
              <w:spacing w:before="100" w:beforeAutospacing="1" w:after="100" w:afterAutospacing="1"/>
            </w:pPr>
            <w:r>
              <w:t xml:space="preserve">1. Erachtet der Bundesrat auch jenes Völkerrecht gegenüber dem schweizerischen Recht für vorrangig, dessen Unverbindlichkeit - wie beispielsweise beim Pariser Klimaschutzabkommen - expliziter Vertragsinhalt ist? </w:t>
            </w:r>
            <w:r w:rsidR="00926244">
              <w:br/>
            </w:r>
            <w:r>
              <w:t xml:space="preserve">2. Wie verbindlich ist der jüngste Uno-Migrationspakt für die Schweiz? </w:t>
            </w:r>
            <w:r w:rsidR="00926244">
              <w:br/>
            </w:r>
            <w:r>
              <w:t xml:space="preserve">3. Wird die Schweiz nach der Ratifizierung eines Rahmenabkommens mit der EU weiterhin frei und souverän Handelsabkommen mit Drittstaaten abschliessen können? </w:t>
            </w:r>
          </w:p>
        </w:tc>
      </w:tr>
    </w:tbl>
    <w:p w14:paraId="4ABDFAE6" w14:textId="77777777" w:rsidR="00FD0217" w:rsidRDefault="00FD0217"/>
    <w:p w14:paraId="754F136E"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1E22F955" w14:textId="77777777" w:rsidTr="00FD0217">
        <w:trPr>
          <w:cantSplit/>
        </w:trPr>
        <w:tc>
          <w:tcPr>
            <w:tcW w:w="1204" w:type="dxa"/>
            <w:hideMark/>
          </w:tcPr>
          <w:p w14:paraId="75A966E8" w14:textId="77777777" w:rsidR="00FD0217" w:rsidRDefault="00FD0217">
            <w:pPr>
              <w:spacing w:before="100" w:beforeAutospacing="1" w:after="100" w:afterAutospacing="1"/>
              <w:rPr>
                <w:rFonts w:ascii="Times New Roman" w:hAnsi="Times New Roman"/>
                <w:lang w:eastAsia="de-CH"/>
              </w:rPr>
            </w:pPr>
            <w:r>
              <w:rPr>
                <w:b/>
              </w:rPr>
              <w:t>18.5545</w:t>
            </w:r>
          </w:p>
        </w:tc>
        <w:tc>
          <w:tcPr>
            <w:tcW w:w="8143" w:type="dxa"/>
            <w:hideMark/>
          </w:tcPr>
          <w:p w14:paraId="7EDDCD89" w14:textId="77777777" w:rsidR="00FD0217" w:rsidRDefault="00FD0217">
            <w:pPr>
              <w:spacing w:before="100" w:beforeAutospacing="1" w:after="100" w:afterAutospacing="1"/>
            </w:pPr>
            <w:r>
              <w:rPr>
                <w:b/>
              </w:rPr>
              <w:t>Wermuth. Willkürliche Verhaftung von Aktivistinnen und Aktivisten in Indien</w:t>
            </w:r>
          </w:p>
        </w:tc>
      </w:tr>
      <w:tr w:rsidR="00FD0217" w14:paraId="5CB83DAC" w14:textId="77777777" w:rsidTr="00FD0217">
        <w:trPr>
          <w:cantSplit/>
        </w:trPr>
        <w:tc>
          <w:tcPr>
            <w:tcW w:w="1204" w:type="dxa"/>
            <w:hideMark/>
          </w:tcPr>
          <w:p w14:paraId="3EC3EF65" w14:textId="77777777" w:rsidR="00FD0217" w:rsidRDefault="00FD0217">
            <w:pPr>
              <w:spacing w:before="100" w:beforeAutospacing="1" w:after="100" w:afterAutospacing="1"/>
            </w:pPr>
            <w:r>
              <w:t> </w:t>
            </w:r>
          </w:p>
        </w:tc>
        <w:tc>
          <w:tcPr>
            <w:tcW w:w="8143" w:type="dxa"/>
            <w:hideMark/>
          </w:tcPr>
          <w:p w14:paraId="7DC3D466" w14:textId="77777777" w:rsidR="00FD0217" w:rsidRDefault="00FD0217">
            <w:pPr>
              <w:spacing w:before="100" w:beforeAutospacing="1" w:after="100" w:afterAutospacing="1"/>
            </w:pPr>
            <w:r>
              <w:t> </w:t>
            </w:r>
          </w:p>
        </w:tc>
      </w:tr>
      <w:tr w:rsidR="00FD0217" w14:paraId="27CD8D9B" w14:textId="77777777" w:rsidTr="00FD0217">
        <w:trPr>
          <w:cantSplit/>
        </w:trPr>
        <w:tc>
          <w:tcPr>
            <w:tcW w:w="1204" w:type="dxa"/>
            <w:hideMark/>
          </w:tcPr>
          <w:p w14:paraId="2322C9A0" w14:textId="77777777" w:rsidR="00FD0217" w:rsidRDefault="00FD0217">
            <w:pPr>
              <w:spacing w:before="100" w:beforeAutospacing="1" w:after="100" w:afterAutospacing="1"/>
            </w:pPr>
            <w:r>
              <w:t> </w:t>
            </w:r>
          </w:p>
        </w:tc>
        <w:tc>
          <w:tcPr>
            <w:tcW w:w="8143" w:type="dxa"/>
            <w:hideMark/>
          </w:tcPr>
          <w:p w14:paraId="089DC650" w14:textId="0FCF5ACB" w:rsidR="00FD0217" w:rsidRDefault="00FD0217">
            <w:pPr>
              <w:spacing w:before="100" w:beforeAutospacing="1" w:after="100" w:afterAutospacing="1"/>
            </w:pPr>
            <w:r>
              <w:t xml:space="preserve">Am 28. August 2018 wurden in koordinierten Razzien in Indien Aktivistinnen und Aktivisten sozialer Bewegungen verhaftet. Fünf bekannten Menschenrechtsverteidigerinnen und -verteidiger, die bis heute unter Hausarrest stehen, werden absurde Straftatbestände zur Last gelegt, u.a. die Mitgliedschaft in einer terroristischen Vereinigung. </w:t>
            </w:r>
            <w:r w:rsidR="00926244">
              <w:br/>
            </w:r>
            <w:r>
              <w:t xml:space="preserve">- Hat der Bundesrat bei der indischen Regierung interveniert? </w:t>
            </w:r>
            <w:r w:rsidR="00926244">
              <w:br/>
            </w:r>
            <w:r>
              <w:t xml:space="preserve">- Was tut er, um die Menschen- und Gewerkschaftsrechte zu stärken? </w:t>
            </w:r>
          </w:p>
        </w:tc>
      </w:tr>
    </w:tbl>
    <w:p w14:paraId="13BE4309" w14:textId="77777777" w:rsidR="00FD0217" w:rsidRDefault="00FD0217"/>
    <w:p w14:paraId="051E6DF0"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18AA01FC" w14:textId="77777777" w:rsidTr="00FD0217">
        <w:trPr>
          <w:cantSplit/>
        </w:trPr>
        <w:tc>
          <w:tcPr>
            <w:tcW w:w="1204" w:type="dxa"/>
            <w:hideMark/>
          </w:tcPr>
          <w:p w14:paraId="7B6C5678" w14:textId="77777777" w:rsidR="00FD0217" w:rsidRDefault="00FD0217">
            <w:pPr>
              <w:spacing w:before="100" w:beforeAutospacing="1" w:after="100" w:afterAutospacing="1"/>
              <w:rPr>
                <w:rFonts w:ascii="Times New Roman" w:hAnsi="Times New Roman"/>
                <w:lang w:eastAsia="de-CH"/>
              </w:rPr>
            </w:pPr>
            <w:r>
              <w:rPr>
                <w:b/>
              </w:rPr>
              <w:t>18.5556</w:t>
            </w:r>
          </w:p>
        </w:tc>
        <w:tc>
          <w:tcPr>
            <w:tcW w:w="8143" w:type="dxa"/>
            <w:hideMark/>
          </w:tcPr>
          <w:p w14:paraId="063E21F9" w14:textId="77777777" w:rsidR="00FD0217" w:rsidRDefault="00FD0217">
            <w:pPr>
              <w:spacing w:before="100" w:beforeAutospacing="1" w:after="100" w:afterAutospacing="1"/>
            </w:pPr>
            <w:r>
              <w:rPr>
                <w:b/>
              </w:rPr>
              <w:t>Rösti. Konkrete Umsetzung der Forderungen des Uno-Migrationspaktes</w:t>
            </w:r>
          </w:p>
        </w:tc>
      </w:tr>
      <w:tr w:rsidR="00FD0217" w14:paraId="49635B1B" w14:textId="77777777" w:rsidTr="00FD0217">
        <w:trPr>
          <w:cantSplit/>
        </w:trPr>
        <w:tc>
          <w:tcPr>
            <w:tcW w:w="1204" w:type="dxa"/>
            <w:hideMark/>
          </w:tcPr>
          <w:p w14:paraId="4D1AE0AF" w14:textId="77777777" w:rsidR="00FD0217" w:rsidRDefault="00FD0217">
            <w:pPr>
              <w:spacing w:before="100" w:beforeAutospacing="1" w:after="100" w:afterAutospacing="1"/>
            </w:pPr>
            <w:r>
              <w:t> </w:t>
            </w:r>
          </w:p>
        </w:tc>
        <w:tc>
          <w:tcPr>
            <w:tcW w:w="8143" w:type="dxa"/>
            <w:hideMark/>
          </w:tcPr>
          <w:p w14:paraId="1B2A85FF" w14:textId="77777777" w:rsidR="00FD0217" w:rsidRDefault="00FD0217">
            <w:pPr>
              <w:spacing w:before="100" w:beforeAutospacing="1" w:after="100" w:afterAutospacing="1"/>
            </w:pPr>
            <w:r>
              <w:t> </w:t>
            </w:r>
          </w:p>
        </w:tc>
      </w:tr>
      <w:tr w:rsidR="00FD0217" w14:paraId="607CD1BF" w14:textId="77777777" w:rsidTr="00FD0217">
        <w:trPr>
          <w:cantSplit/>
        </w:trPr>
        <w:tc>
          <w:tcPr>
            <w:tcW w:w="1204" w:type="dxa"/>
            <w:hideMark/>
          </w:tcPr>
          <w:p w14:paraId="03AB01FD" w14:textId="77777777" w:rsidR="00FD0217" w:rsidRDefault="00FD0217">
            <w:pPr>
              <w:spacing w:before="100" w:beforeAutospacing="1" w:after="100" w:afterAutospacing="1"/>
            </w:pPr>
            <w:r>
              <w:t> </w:t>
            </w:r>
          </w:p>
        </w:tc>
        <w:tc>
          <w:tcPr>
            <w:tcW w:w="8143" w:type="dxa"/>
            <w:hideMark/>
          </w:tcPr>
          <w:p w14:paraId="5277FEF5" w14:textId="4A937722" w:rsidR="00FD0217" w:rsidRDefault="00FD0217">
            <w:pPr>
              <w:spacing w:before="100" w:beforeAutospacing="1" w:after="100" w:afterAutospacing="1"/>
            </w:pPr>
            <w:r>
              <w:t xml:space="preserve">1. Welche konkreten Forderungen des Uno-Migrationspaktes gedenkt der Bundesrat umzusetzen? </w:t>
            </w:r>
            <w:r w:rsidR="00926244">
              <w:br/>
            </w:r>
            <w:r>
              <w:t xml:space="preserve">2. Welche konkreten Forderungen des Uno-Migrationspaktes lehnt er ab? </w:t>
            </w:r>
          </w:p>
        </w:tc>
      </w:tr>
    </w:tbl>
    <w:p w14:paraId="2F8776F0" w14:textId="77777777" w:rsidR="00FD0217" w:rsidRDefault="00FD0217"/>
    <w:p w14:paraId="7AEA93E6"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025BB557" w14:textId="77777777" w:rsidTr="00FD0217">
        <w:trPr>
          <w:cantSplit/>
        </w:trPr>
        <w:tc>
          <w:tcPr>
            <w:tcW w:w="1204" w:type="dxa"/>
            <w:hideMark/>
          </w:tcPr>
          <w:p w14:paraId="1438E009" w14:textId="77777777" w:rsidR="00FD0217" w:rsidRDefault="00FD0217">
            <w:pPr>
              <w:spacing w:before="100" w:beforeAutospacing="1" w:after="100" w:afterAutospacing="1"/>
              <w:rPr>
                <w:rFonts w:ascii="Times New Roman" w:hAnsi="Times New Roman"/>
                <w:lang w:eastAsia="de-CH"/>
              </w:rPr>
            </w:pPr>
            <w:r>
              <w:rPr>
                <w:b/>
              </w:rPr>
              <w:t>18.5557</w:t>
            </w:r>
          </w:p>
        </w:tc>
        <w:tc>
          <w:tcPr>
            <w:tcW w:w="8143" w:type="dxa"/>
            <w:hideMark/>
          </w:tcPr>
          <w:p w14:paraId="64F767F3" w14:textId="77777777" w:rsidR="00FD0217" w:rsidRDefault="00FD0217">
            <w:pPr>
              <w:spacing w:before="100" w:beforeAutospacing="1" w:after="100" w:afterAutospacing="1"/>
            </w:pPr>
            <w:r>
              <w:rPr>
                <w:b/>
              </w:rPr>
              <w:t>Rösti. Umsetzung Uno-Migrationspakt. Ausschaffungshaft</w:t>
            </w:r>
          </w:p>
        </w:tc>
      </w:tr>
      <w:tr w:rsidR="00FD0217" w14:paraId="523F2F05" w14:textId="77777777" w:rsidTr="00FD0217">
        <w:trPr>
          <w:cantSplit/>
        </w:trPr>
        <w:tc>
          <w:tcPr>
            <w:tcW w:w="1204" w:type="dxa"/>
            <w:hideMark/>
          </w:tcPr>
          <w:p w14:paraId="134878D7" w14:textId="77777777" w:rsidR="00FD0217" w:rsidRDefault="00FD0217">
            <w:pPr>
              <w:spacing w:before="100" w:beforeAutospacing="1" w:after="100" w:afterAutospacing="1"/>
            </w:pPr>
            <w:r>
              <w:t> </w:t>
            </w:r>
          </w:p>
        </w:tc>
        <w:tc>
          <w:tcPr>
            <w:tcW w:w="8143" w:type="dxa"/>
            <w:hideMark/>
          </w:tcPr>
          <w:p w14:paraId="5E50865B" w14:textId="77777777" w:rsidR="00FD0217" w:rsidRDefault="00FD0217">
            <w:pPr>
              <w:spacing w:before="100" w:beforeAutospacing="1" w:after="100" w:afterAutospacing="1"/>
            </w:pPr>
            <w:r>
              <w:t> </w:t>
            </w:r>
          </w:p>
        </w:tc>
      </w:tr>
      <w:tr w:rsidR="00FD0217" w14:paraId="23E3FD3F" w14:textId="77777777" w:rsidTr="00FD0217">
        <w:trPr>
          <w:cantSplit/>
        </w:trPr>
        <w:tc>
          <w:tcPr>
            <w:tcW w:w="1204" w:type="dxa"/>
            <w:hideMark/>
          </w:tcPr>
          <w:p w14:paraId="5CFBA41D" w14:textId="77777777" w:rsidR="00FD0217" w:rsidRDefault="00FD0217">
            <w:pPr>
              <w:spacing w:before="100" w:beforeAutospacing="1" w:after="100" w:afterAutospacing="1"/>
            </w:pPr>
            <w:r>
              <w:t> </w:t>
            </w:r>
          </w:p>
        </w:tc>
        <w:tc>
          <w:tcPr>
            <w:tcW w:w="8143" w:type="dxa"/>
            <w:hideMark/>
          </w:tcPr>
          <w:p w14:paraId="3CD3C972" w14:textId="1A68D087" w:rsidR="00FD0217" w:rsidRDefault="00FD0217">
            <w:pPr>
              <w:spacing w:before="100" w:beforeAutospacing="1" w:after="100" w:afterAutospacing="1"/>
            </w:pPr>
            <w:r>
              <w:t xml:space="preserve">- Gedenkt der Bundesrat die Forderung des Uno-Migrationspaktes umzusetzen, wonach Ausschaffungshaft verboten werden soll? </w:t>
            </w:r>
            <w:r w:rsidR="00926244">
              <w:br/>
            </w:r>
            <w:r>
              <w:t xml:space="preserve">- Falls ja, wie? </w:t>
            </w:r>
          </w:p>
        </w:tc>
      </w:tr>
    </w:tbl>
    <w:p w14:paraId="7C7723C3" w14:textId="77777777" w:rsidR="00FD0217" w:rsidRDefault="00FD0217"/>
    <w:p w14:paraId="01A3F3CB"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6228A358" w14:textId="77777777" w:rsidTr="00FD0217">
        <w:trPr>
          <w:cantSplit/>
        </w:trPr>
        <w:tc>
          <w:tcPr>
            <w:tcW w:w="1204" w:type="dxa"/>
            <w:hideMark/>
          </w:tcPr>
          <w:p w14:paraId="09CC6148" w14:textId="77777777" w:rsidR="00FD0217" w:rsidRDefault="00FD0217">
            <w:pPr>
              <w:spacing w:before="100" w:beforeAutospacing="1" w:after="100" w:afterAutospacing="1"/>
              <w:rPr>
                <w:rFonts w:ascii="Times New Roman" w:hAnsi="Times New Roman"/>
                <w:lang w:eastAsia="de-CH"/>
              </w:rPr>
            </w:pPr>
            <w:r>
              <w:rPr>
                <w:b/>
              </w:rPr>
              <w:t>18.5558</w:t>
            </w:r>
          </w:p>
        </w:tc>
        <w:tc>
          <w:tcPr>
            <w:tcW w:w="8143" w:type="dxa"/>
            <w:hideMark/>
          </w:tcPr>
          <w:p w14:paraId="00BCB2EB" w14:textId="77777777" w:rsidR="00FD0217" w:rsidRDefault="00FD0217">
            <w:pPr>
              <w:spacing w:before="100" w:beforeAutospacing="1" w:after="100" w:afterAutospacing="1"/>
            </w:pPr>
            <w:r>
              <w:rPr>
                <w:b/>
              </w:rPr>
              <w:t>Rösti. Umsetzung Uno-Migrationspakt. Überweisungsgebühren</w:t>
            </w:r>
          </w:p>
        </w:tc>
      </w:tr>
      <w:tr w:rsidR="00FD0217" w14:paraId="1004873A" w14:textId="77777777" w:rsidTr="00FD0217">
        <w:trPr>
          <w:cantSplit/>
        </w:trPr>
        <w:tc>
          <w:tcPr>
            <w:tcW w:w="1204" w:type="dxa"/>
            <w:hideMark/>
          </w:tcPr>
          <w:p w14:paraId="4C0F517B" w14:textId="77777777" w:rsidR="00FD0217" w:rsidRDefault="00FD0217">
            <w:pPr>
              <w:spacing w:before="100" w:beforeAutospacing="1" w:after="100" w:afterAutospacing="1"/>
            </w:pPr>
            <w:r>
              <w:t> </w:t>
            </w:r>
          </w:p>
        </w:tc>
        <w:tc>
          <w:tcPr>
            <w:tcW w:w="8143" w:type="dxa"/>
            <w:hideMark/>
          </w:tcPr>
          <w:p w14:paraId="02B5B59A" w14:textId="77777777" w:rsidR="00FD0217" w:rsidRDefault="00FD0217">
            <w:pPr>
              <w:spacing w:before="100" w:beforeAutospacing="1" w:after="100" w:afterAutospacing="1"/>
            </w:pPr>
            <w:r>
              <w:t> </w:t>
            </w:r>
          </w:p>
        </w:tc>
      </w:tr>
      <w:tr w:rsidR="00FD0217" w14:paraId="0089BAC4" w14:textId="77777777" w:rsidTr="00FD0217">
        <w:trPr>
          <w:cantSplit/>
        </w:trPr>
        <w:tc>
          <w:tcPr>
            <w:tcW w:w="1204" w:type="dxa"/>
            <w:hideMark/>
          </w:tcPr>
          <w:p w14:paraId="18C46AFB" w14:textId="77777777" w:rsidR="00FD0217" w:rsidRDefault="00FD0217">
            <w:pPr>
              <w:spacing w:before="100" w:beforeAutospacing="1" w:after="100" w:afterAutospacing="1"/>
            </w:pPr>
            <w:r>
              <w:t> </w:t>
            </w:r>
          </w:p>
        </w:tc>
        <w:tc>
          <w:tcPr>
            <w:tcW w:w="8143" w:type="dxa"/>
            <w:hideMark/>
          </w:tcPr>
          <w:p w14:paraId="4248DE6C" w14:textId="5587E653" w:rsidR="00FD0217" w:rsidRDefault="00FD0217">
            <w:pPr>
              <w:spacing w:before="100" w:beforeAutospacing="1" w:after="100" w:afterAutospacing="1"/>
            </w:pPr>
            <w:r>
              <w:t xml:space="preserve">- Gedenkt der Bundesrat die Forderung des Uno-Migrationspaktes zu verwirklichen, wonach Gebühren für Geldüberweisungen in die Heimatstaaten der Migranten lediglich noch 3 Prozent der Transfersumme betragen dürfen und Gebühren über 5 Prozent verboten werden? </w:t>
            </w:r>
            <w:r w:rsidR="00926244">
              <w:br/>
            </w:r>
            <w:r>
              <w:t xml:space="preserve">- Falls ja, wie? </w:t>
            </w:r>
          </w:p>
        </w:tc>
      </w:tr>
    </w:tbl>
    <w:p w14:paraId="3ECEA966" w14:textId="77777777" w:rsidR="00FD0217" w:rsidRDefault="00FD0217"/>
    <w:p w14:paraId="194590BD" w14:textId="77777777" w:rsidR="00FD0217" w:rsidRDefault="00FD0217"/>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51B50C45" w14:textId="77777777" w:rsidTr="00926244">
        <w:trPr>
          <w:cantSplit/>
        </w:trPr>
        <w:tc>
          <w:tcPr>
            <w:tcW w:w="1204" w:type="dxa"/>
            <w:hideMark/>
          </w:tcPr>
          <w:p w14:paraId="1CCE6A12" w14:textId="77777777" w:rsidR="00FD0217" w:rsidRDefault="00FD0217">
            <w:pPr>
              <w:spacing w:before="100" w:beforeAutospacing="1" w:after="100" w:afterAutospacing="1"/>
              <w:rPr>
                <w:rFonts w:ascii="Times New Roman" w:hAnsi="Times New Roman"/>
                <w:lang w:eastAsia="de-CH"/>
              </w:rPr>
            </w:pPr>
            <w:r>
              <w:rPr>
                <w:b/>
              </w:rPr>
              <w:t>18.5559</w:t>
            </w:r>
          </w:p>
        </w:tc>
        <w:tc>
          <w:tcPr>
            <w:tcW w:w="8143" w:type="dxa"/>
            <w:hideMark/>
          </w:tcPr>
          <w:p w14:paraId="35C7EBFD" w14:textId="77777777" w:rsidR="00FD0217" w:rsidRDefault="00FD0217">
            <w:pPr>
              <w:spacing w:before="100" w:beforeAutospacing="1" w:after="100" w:afterAutospacing="1"/>
            </w:pPr>
            <w:r>
              <w:rPr>
                <w:b/>
              </w:rPr>
              <w:t>Glarner. Innerstaatliche Geltung des Uno-Migrationspaktes</w:t>
            </w:r>
          </w:p>
        </w:tc>
      </w:tr>
      <w:tr w:rsidR="00FD0217" w14:paraId="38AEEC85" w14:textId="77777777" w:rsidTr="00926244">
        <w:trPr>
          <w:cantSplit/>
        </w:trPr>
        <w:tc>
          <w:tcPr>
            <w:tcW w:w="1204" w:type="dxa"/>
            <w:hideMark/>
          </w:tcPr>
          <w:p w14:paraId="29A49839" w14:textId="77777777" w:rsidR="00FD0217" w:rsidRDefault="00FD0217">
            <w:pPr>
              <w:spacing w:before="100" w:beforeAutospacing="1" w:after="100" w:afterAutospacing="1"/>
            </w:pPr>
            <w:r>
              <w:t> </w:t>
            </w:r>
          </w:p>
        </w:tc>
        <w:tc>
          <w:tcPr>
            <w:tcW w:w="8143" w:type="dxa"/>
            <w:hideMark/>
          </w:tcPr>
          <w:p w14:paraId="2A707E6D" w14:textId="77777777" w:rsidR="00FD0217" w:rsidRDefault="00FD0217">
            <w:pPr>
              <w:spacing w:before="100" w:beforeAutospacing="1" w:after="100" w:afterAutospacing="1"/>
            </w:pPr>
            <w:r>
              <w:t> </w:t>
            </w:r>
          </w:p>
        </w:tc>
      </w:tr>
      <w:tr w:rsidR="00FD0217" w14:paraId="242E3EA9" w14:textId="77777777" w:rsidTr="00926244">
        <w:trPr>
          <w:cantSplit/>
        </w:trPr>
        <w:tc>
          <w:tcPr>
            <w:tcW w:w="1204" w:type="dxa"/>
            <w:hideMark/>
          </w:tcPr>
          <w:p w14:paraId="29B48AC0" w14:textId="77777777" w:rsidR="00FD0217" w:rsidRDefault="00FD0217">
            <w:pPr>
              <w:spacing w:before="100" w:beforeAutospacing="1" w:after="100" w:afterAutospacing="1"/>
            </w:pPr>
            <w:r>
              <w:t> </w:t>
            </w:r>
          </w:p>
        </w:tc>
        <w:tc>
          <w:tcPr>
            <w:tcW w:w="8143" w:type="dxa"/>
            <w:hideMark/>
          </w:tcPr>
          <w:p w14:paraId="0E3BB8D3" w14:textId="77777777" w:rsidR="00FD0217" w:rsidRDefault="00FD0217">
            <w:pPr>
              <w:spacing w:before="100" w:beforeAutospacing="1" w:after="100" w:afterAutospacing="1"/>
            </w:pPr>
            <w:r>
              <w:t xml:space="preserve">Welche innerstaatliche Geltung wird der Uno-Migrationspakt in der Schweiz erhalten? </w:t>
            </w:r>
          </w:p>
        </w:tc>
      </w:tr>
      <w:tr w:rsidR="00FD0217" w14:paraId="43F08DA9" w14:textId="77777777" w:rsidTr="00926244">
        <w:trPr>
          <w:cantSplit/>
        </w:trPr>
        <w:tc>
          <w:tcPr>
            <w:tcW w:w="1204" w:type="dxa"/>
            <w:hideMark/>
          </w:tcPr>
          <w:p w14:paraId="68DEADCD" w14:textId="77777777" w:rsidR="00FD0217" w:rsidRDefault="00FD0217">
            <w:pPr>
              <w:spacing w:before="100" w:beforeAutospacing="1" w:after="100" w:afterAutospacing="1"/>
              <w:rPr>
                <w:rFonts w:ascii="Times New Roman" w:hAnsi="Times New Roman"/>
                <w:lang w:eastAsia="de-CH"/>
              </w:rPr>
            </w:pPr>
            <w:r>
              <w:rPr>
                <w:b/>
              </w:rPr>
              <w:lastRenderedPageBreak/>
              <w:t>18.5560</w:t>
            </w:r>
          </w:p>
        </w:tc>
        <w:tc>
          <w:tcPr>
            <w:tcW w:w="8143" w:type="dxa"/>
            <w:hideMark/>
          </w:tcPr>
          <w:p w14:paraId="41BE7DE5" w14:textId="77777777" w:rsidR="00FD0217" w:rsidRDefault="00FD0217">
            <w:pPr>
              <w:spacing w:before="100" w:beforeAutospacing="1" w:after="100" w:afterAutospacing="1"/>
            </w:pPr>
            <w:r>
              <w:rPr>
                <w:b/>
              </w:rPr>
              <w:t>Glarner. Verhältnis des Uno-Migrationspaktes zum Uno Pakt I und II</w:t>
            </w:r>
          </w:p>
        </w:tc>
      </w:tr>
      <w:tr w:rsidR="00FD0217" w14:paraId="67C7BE85" w14:textId="77777777" w:rsidTr="00926244">
        <w:trPr>
          <w:cantSplit/>
        </w:trPr>
        <w:tc>
          <w:tcPr>
            <w:tcW w:w="1204" w:type="dxa"/>
            <w:hideMark/>
          </w:tcPr>
          <w:p w14:paraId="7E777391" w14:textId="77777777" w:rsidR="00FD0217" w:rsidRDefault="00FD0217">
            <w:pPr>
              <w:spacing w:before="100" w:beforeAutospacing="1" w:after="100" w:afterAutospacing="1"/>
            </w:pPr>
            <w:r>
              <w:t> </w:t>
            </w:r>
          </w:p>
        </w:tc>
        <w:tc>
          <w:tcPr>
            <w:tcW w:w="8143" w:type="dxa"/>
            <w:hideMark/>
          </w:tcPr>
          <w:p w14:paraId="47998673" w14:textId="77777777" w:rsidR="00FD0217" w:rsidRDefault="00FD0217">
            <w:pPr>
              <w:spacing w:before="100" w:beforeAutospacing="1" w:after="100" w:afterAutospacing="1"/>
            </w:pPr>
            <w:r>
              <w:t> </w:t>
            </w:r>
          </w:p>
        </w:tc>
      </w:tr>
      <w:tr w:rsidR="00FD0217" w14:paraId="30DC2FF9" w14:textId="77777777" w:rsidTr="00926244">
        <w:trPr>
          <w:cantSplit/>
        </w:trPr>
        <w:tc>
          <w:tcPr>
            <w:tcW w:w="1204" w:type="dxa"/>
            <w:hideMark/>
          </w:tcPr>
          <w:p w14:paraId="74E4DEDD" w14:textId="77777777" w:rsidR="00FD0217" w:rsidRDefault="00FD0217">
            <w:pPr>
              <w:spacing w:before="100" w:beforeAutospacing="1" w:after="100" w:afterAutospacing="1"/>
            </w:pPr>
            <w:r>
              <w:t> </w:t>
            </w:r>
          </w:p>
        </w:tc>
        <w:tc>
          <w:tcPr>
            <w:tcW w:w="8143" w:type="dxa"/>
            <w:hideMark/>
          </w:tcPr>
          <w:p w14:paraId="0B46A95E" w14:textId="77777777" w:rsidR="00FD0217" w:rsidRDefault="00FD0217">
            <w:pPr>
              <w:spacing w:before="100" w:beforeAutospacing="1" w:after="100" w:afterAutospacing="1"/>
            </w:pPr>
            <w:r>
              <w:t xml:space="preserve">In welchem politischen und rechtlichen Zusammenhang steht der Uno-Migrationspakt zum Uno Pakt I und II? </w:t>
            </w:r>
          </w:p>
        </w:tc>
      </w:tr>
    </w:tbl>
    <w:p w14:paraId="0A293F79" w14:textId="77777777" w:rsidR="00FD0217" w:rsidRDefault="00FD0217"/>
    <w:p w14:paraId="6B74BA87"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33671343" w14:textId="77777777" w:rsidTr="00FD0217">
        <w:trPr>
          <w:cantSplit/>
        </w:trPr>
        <w:tc>
          <w:tcPr>
            <w:tcW w:w="1204" w:type="dxa"/>
            <w:hideMark/>
          </w:tcPr>
          <w:p w14:paraId="7824C85F" w14:textId="77777777" w:rsidR="00FD0217" w:rsidRDefault="00FD0217">
            <w:pPr>
              <w:spacing w:before="100" w:beforeAutospacing="1" w:after="100" w:afterAutospacing="1"/>
              <w:rPr>
                <w:rFonts w:ascii="Times New Roman" w:hAnsi="Times New Roman"/>
                <w:lang w:eastAsia="de-CH"/>
              </w:rPr>
            </w:pPr>
            <w:r>
              <w:rPr>
                <w:b/>
              </w:rPr>
              <w:t>18.5561</w:t>
            </w:r>
          </w:p>
        </w:tc>
        <w:tc>
          <w:tcPr>
            <w:tcW w:w="8143" w:type="dxa"/>
            <w:hideMark/>
          </w:tcPr>
          <w:p w14:paraId="3627E41E" w14:textId="77777777" w:rsidR="00FD0217" w:rsidRDefault="00FD0217">
            <w:pPr>
              <w:spacing w:before="100" w:beforeAutospacing="1" w:after="100" w:afterAutospacing="1"/>
            </w:pPr>
            <w:r>
              <w:rPr>
                <w:b/>
              </w:rPr>
              <w:t>Glarner. Demokratische Mitwirkung bei der Ratifizierung des Uno-Migrationspaktes</w:t>
            </w:r>
          </w:p>
        </w:tc>
      </w:tr>
      <w:tr w:rsidR="00FD0217" w14:paraId="4C913E5A" w14:textId="77777777" w:rsidTr="00FD0217">
        <w:trPr>
          <w:cantSplit/>
        </w:trPr>
        <w:tc>
          <w:tcPr>
            <w:tcW w:w="1204" w:type="dxa"/>
            <w:hideMark/>
          </w:tcPr>
          <w:p w14:paraId="145ACC4E" w14:textId="77777777" w:rsidR="00FD0217" w:rsidRDefault="00FD0217">
            <w:pPr>
              <w:spacing w:before="100" w:beforeAutospacing="1" w:after="100" w:afterAutospacing="1"/>
            </w:pPr>
            <w:r>
              <w:t> </w:t>
            </w:r>
          </w:p>
        </w:tc>
        <w:tc>
          <w:tcPr>
            <w:tcW w:w="8143" w:type="dxa"/>
            <w:hideMark/>
          </w:tcPr>
          <w:p w14:paraId="7A5C9371" w14:textId="77777777" w:rsidR="00FD0217" w:rsidRDefault="00FD0217">
            <w:pPr>
              <w:spacing w:before="100" w:beforeAutospacing="1" w:after="100" w:afterAutospacing="1"/>
            </w:pPr>
            <w:r>
              <w:t> </w:t>
            </w:r>
          </w:p>
        </w:tc>
      </w:tr>
      <w:tr w:rsidR="00FD0217" w14:paraId="67E1C256" w14:textId="77777777" w:rsidTr="00FD0217">
        <w:trPr>
          <w:cantSplit/>
        </w:trPr>
        <w:tc>
          <w:tcPr>
            <w:tcW w:w="1204" w:type="dxa"/>
            <w:hideMark/>
          </w:tcPr>
          <w:p w14:paraId="7B11D689" w14:textId="77777777" w:rsidR="00FD0217" w:rsidRDefault="00FD0217">
            <w:pPr>
              <w:spacing w:before="100" w:beforeAutospacing="1" w:after="100" w:afterAutospacing="1"/>
            </w:pPr>
            <w:r>
              <w:t> </w:t>
            </w:r>
          </w:p>
        </w:tc>
        <w:tc>
          <w:tcPr>
            <w:tcW w:w="8143" w:type="dxa"/>
            <w:hideMark/>
          </w:tcPr>
          <w:p w14:paraId="76604FC9" w14:textId="198000C7" w:rsidR="00FD0217" w:rsidRDefault="00FD0217">
            <w:pPr>
              <w:spacing w:before="100" w:beforeAutospacing="1" w:after="100" w:afterAutospacing="1"/>
            </w:pPr>
            <w:r>
              <w:t xml:space="preserve">- Wie wird der Uno-Migrationspakt im Falle einer Unterschrift durch die Schweiz ratifiziert? </w:t>
            </w:r>
            <w:r w:rsidR="00926244">
              <w:br/>
            </w:r>
            <w:r>
              <w:t xml:space="preserve">- Welche konkreten Mitwirkungsmöglichkeiten erhalten Bundesversammlung sowie Volk und Stände? </w:t>
            </w:r>
          </w:p>
        </w:tc>
      </w:tr>
    </w:tbl>
    <w:p w14:paraId="5AE941DF" w14:textId="77777777" w:rsidR="00FD0217" w:rsidRDefault="00FD0217"/>
    <w:p w14:paraId="4190DFAE"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4D7CDEFA" w14:textId="77777777" w:rsidTr="00FD0217">
        <w:trPr>
          <w:cantSplit/>
        </w:trPr>
        <w:tc>
          <w:tcPr>
            <w:tcW w:w="1204" w:type="dxa"/>
            <w:hideMark/>
          </w:tcPr>
          <w:p w14:paraId="6DE1DD9D" w14:textId="77777777" w:rsidR="00FD0217" w:rsidRDefault="00FD0217">
            <w:pPr>
              <w:spacing w:before="100" w:beforeAutospacing="1" w:after="100" w:afterAutospacing="1"/>
              <w:rPr>
                <w:rFonts w:ascii="Times New Roman" w:hAnsi="Times New Roman"/>
                <w:lang w:eastAsia="de-CH"/>
              </w:rPr>
            </w:pPr>
            <w:r>
              <w:rPr>
                <w:b/>
              </w:rPr>
              <w:t>18.5562</w:t>
            </w:r>
          </w:p>
        </w:tc>
        <w:tc>
          <w:tcPr>
            <w:tcW w:w="8143" w:type="dxa"/>
            <w:hideMark/>
          </w:tcPr>
          <w:p w14:paraId="0CFFD436" w14:textId="77777777" w:rsidR="00FD0217" w:rsidRDefault="00FD0217">
            <w:pPr>
              <w:spacing w:before="100" w:beforeAutospacing="1" w:after="100" w:afterAutospacing="1"/>
            </w:pPr>
            <w:r>
              <w:rPr>
                <w:b/>
              </w:rPr>
              <w:t>Glarner. Umsetzung Uno-Migrationspakt. Medienpolitik</w:t>
            </w:r>
          </w:p>
        </w:tc>
      </w:tr>
      <w:tr w:rsidR="00FD0217" w14:paraId="6762720E" w14:textId="77777777" w:rsidTr="00FD0217">
        <w:trPr>
          <w:cantSplit/>
        </w:trPr>
        <w:tc>
          <w:tcPr>
            <w:tcW w:w="1204" w:type="dxa"/>
            <w:hideMark/>
          </w:tcPr>
          <w:p w14:paraId="4A8301F9" w14:textId="77777777" w:rsidR="00FD0217" w:rsidRDefault="00FD0217">
            <w:pPr>
              <w:spacing w:before="100" w:beforeAutospacing="1" w:after="100" w:afterAutospacing="1"/>
            </w:pPr>
            <w:r>
              <w:t> </w:t>
            </w:r>
          </w:p>
        </w:tc>
        <w:tc>
          <w:tcPr>
            <w:tcW w:w="8143" w:type="dxa"/>
            <w:hideMark/>
          </w:tcPr>
          <w:p w14:paraId="1EEF8F8A" w14:textId="77777777" w:rsidR="00FD0217" w:rsidRDefault="00FD0217">
            <w:pPr>
              <w:spacing w:before="100" w:beforeAutospacing="1" w:after="100" w:afterAutospacing="1"/>
            </w:pPr>
            <w:r>
              <w:t> </w:t>
            </w:r>
          </w:p>
        </w:tc>
      </w:tr>
      <w:tr w:rsidR="00FD0217" w14:paraId="49EDE255" w14:textId="77777777" w:rsidTr="00FD0217">
        <w:trPr>
          <w:cantSplit/>
        </w:trPr>
        <w:tc>
          <w:tcPr>
            <w:tcW w:w="1204" w:type="dxa"/>
            <w:hideMark/>
          </w:tcPr>
          <w:p w14:paraId="46BE6385" w14:textId="77777777" w:rsidR="00FD0217" w:rsidRDefault="00FD0217">
            <w:pPr>
              <w:spacing w:before="100" w:beforeAutospacing="1" w:after="100" w:afterAutospacing="1"/>
            </w:pPr>
            <w:r>
              <w:t> </w:t>
            </w:r>
          </w:p>
        </w:tc>
        <w:tc>
          <w:tcPr>
            <w:tcW w:w="8143" w:type="dxa"/>
            <w:hideMark/>
          </w:tcPr>
          <w:p w14:paraId="10FCB664" w14:textId="2B3FAACB" w:rsidR="00FD0217" w:rsidRDefault="00FD0217">
            <w:pPr>
              <w:spacing w:before="100" w:beforeAutospacing="1" w:after="100" w:afterAutospacing="1"/>
            </w:pPr>
            <w:r>
              <w:t xml:space="preserve">- Gedenkt der Bundesrat die Forderung des Uno-Migrationspaktes umzusetzen, dass Medien und Internetportale hinsichtlich ihrer Berichterstattung über Migranten überwacht werden und staatliche Fördergelder bei einseitiger Berichterstattung eingestellt werden sollen? </w:t>
            </w:r>
            <w:r w:rsidR="00926244">
              <w:br/>
            </w:r>
            <w:r>
              <w:t xml:space="preserve">- Falls ja, wie? </w:t>
            </w:r>
          </w:p>
        </w:tc>
      </w:tr>
    </w:tbl>
    <w:p w14:paraId="4610C613" w14:textId="77777777" w:rsidR="00FD0217" w:rsidRDefault="00FD0217"/>
    <w:p w14:paraId="0C8B8FA9"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1F1E6115" w14:textId="77777777" w:rsidTr="00FD0217">
        <w:trPr>
          <w:cantSplit/>
        </w:trPr>
        <w:tc>
          <w:tcPr>
            <w:tcW w:w="1204" w:type="dxa"/>
            <w:hideMark/>
          </w:tcPr>
          <w:p w14:paraId="6113082E" w14:textId="77777777" w:rsidR="00FD0217" w:rsidRDefault="00FD0217">
            <w:pPr>
              <w:spacing w:before="100" w:beforeAutospacing="1" w:after="100" w:afterAutospacing="1"/>
              <w:rPr>
                <w:rFonts w:ascii="Times New Roman" w:hAnsi="Times New Roman"/>
                <w:lang w:eastAsia="de-CH"/>
              </w:rPr>
            </w:pPr>
            <w:r>
              <w:rPr>
                <w:b/>
              </w:rPr>
              <w:t>18.5563</w:t>
            </w:r>
          </w:p>
        </w:tc>
        <w:tc>
          <w:tcPr>
            <w:tcW w:w="8143" w:type="dxa"/>
            <w:hideMark/>
          </w:tcPr>
          <w:p w14:paraId="322DB8FC" w14:textId="77777777" w:rsidR="00FD0217" w:rsidRDefault="00FD0217">
            <w:pPr>
              <w:spacing w:before="100" w:beforeAutospacing="1" w:after="100" w:afterAutospacing="1"/>
            </w:pPr>
            <w:r>
              <w:rPr>
                <w:b/>
              </w:rPr>
              <w:t>Glarner. Haltung anderer Staaten zum Uno-Migrationspakt</w:t>
            </w:r>
          </w:p>
        </w:tc>
      </w:tr>
      <w:tr w:rsidR="00FD0217" w14:paraId="244AF7BC" w14:textId="77777777" w:rsidTr="00FD0217">
        <w:trPr>
          <w:cantSplit/>
        </w:trPr>
        <w:tc>
          <w:tcPr>
            <w:tcW w:w="1204" w:type="dxa"/>
            <w:hideMark/>
          </w:tcPr>
          <w:p w14:paraId="6B7F2BAF" w14:textId="77777777" w:rsidR="00FD0217" w:rsidRDefault="00FD0217">
            <w:pPr>
              <w:spacing w:before="100" w:beforeAutospacing="1" w:after="100" w:afterAutospacing="1"/>
            </w:pPr>
            <w:r>
              <w:t> </w:t>
            </w:r>
          </w:p>
        </w:tc>
        <w:tc>
          <w:tcPr>
            <w:tcW w:w="8143" w:type="dxa"/>
            <w:hideMark/>
          </w:tcPr>
          <w:p w14:paraId="08BBB63D" w14:textId="77777777" w:rsidR="00FD0217" w:rsidRDefault="00FD0217">
            <w:pPr>
              <w:spacing w:before="100" w:beforeAutospacing="1" w:after="100" w:afterAutospacing="1"/>
            </w:pPr>
            <w:r>
              <w:t> </w:t>
            </w:r>
          </w:p>
        </w:tc>
      </w:tr>
      <w:tr w:rsidR="00FD0217" w14:paraId="113D258A" w14:textId="77777777" w:rsidTr="00FD0217">
        <w:trPr>
          <w:cantSplit/>
        </w:trPr>
        <w:tc>
          <w:tcPr>
            <w:tcW w:w="1204" w:type="dxa"/>
            <w:hideMark/>
          </w:tcPr>
          <w:p w14:paraId="6B0EBC43" w14:textId="77777777" w:rsidR="00FD0217" w:rsidRDefault="00FD0217">
            <w:pPr>
              <w:spacing w:before="100" w:beforeAutospacing="1" w:after="100" w:afterAutospacing="1"/>
            </w:pPr>
            <w:r>
              <w:t> </w:t>
            </w:r>
          </w:p>
        </w:tc>
        <w:tc>
          <w:tcPr>
            <w:tcW w:w="8143" w:type="dxa"/>
            <w:hideMark/>
          </w:tcPr>
          <w:p w14:paraId="2F5955CB" w14:textId="7068D266" w:rsidR="00FD0217" w:rsidRDefault="00FD0217">
            <w:pPr>
              <w:spacing w:before="100" w:beforeAutospacing="1" w:after="100" w:afterAutospacing="1"/>
            </w:pPr>
            <w:r>
              <w:t xml:space="preserve">Wie stellt sich der Bundesrat zur Tatsache, dass sich klassische Einwanderungsländer wie die USA und Australien vom Uno-Migrationspakt distanziert haben? </w:t>
            </w:r>
          </w:p>
        </w:tc>
      </w:tr>
    </w:tbl>
    <w:p w14:paraId="71D5DBF9" w14:textId="77777777" w:rsidR="00FD0217" w:rsidRDefault="00FD0217"/>
    <w:p w14:paraId="3464CC2E"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03F19714" w14:textId="77777777" w:rsidTr="00FD0217">
        <w:trPr>
          <w:cantSplit/>
        </w:trPr>
        <w:tc>
          <w:tcPr>
            <w:tcW w:w="1204" w:type="dxa"/>
            <w:hideMark/>
          </w:tcPr>
          <w:p w14:paraId="19F9C9C5" w14:textId="77777777" w:rsidR="00FD0217" w:rsidRDefault="00FD0217">
            <w:pPr>
              <w:spacing w:before="100" w:beforeAutospacing="1" w:after="100" w:afterAutospacing="1"/>
              <w:rPr>
                <w:rFonts w:ascii="Times New Roman" w:hAnsi="Times New Roman"/>
                <w:lang w:eastAsia="de-CH"/>
              </w:rPr>
            </w:pPr>
            <w:r>
              <w:rPr>
                <w:b/>
              </w:rPr>
              <w:t>18.5564</w:t>
            </w:r>
          </w:p>
        </w:tc>
        <w:tc>
          <w:tcPr>
            <w:tcW w:w="8143" w:type="dxa"/>
            <w:hideMark/>
          </w:tcPr>
          <w:p w14:paraId="1EBE41DE" w14:textId="77777777" w:rsidR="00FD0217" w:rsidRDefault="00FD0217">
            <w:pPr>
              <w:spacing w:before="100" w:beforeAutospacing="1" w:after="100" w:afterAutospacing="1"/>
            </w:pPr>
            <w:r>
              <w:rPr>
                <w:b/>
              </w:rPr>
              <w:t>Steinemann. Umsetzung Uno-Migrationspakt. Revision Strafgesetz</w:t>
            </w:r>
          </w:p>
        </w:tc>
      </w:tr>
      <w:tr w:rsidR="00FD0217" w14:paraId="65864A7F" w14:textId="77777777" w:rsidTr="00FD0217">
        <w:trPr>
          <w:cantSplit/>
        </w:trPr>
        <w:tc>
          <w:tcPr>
            <w:tcW w:w="1204" w:type="dxa"/>
            <w:hideMark/>
          </w:tcPr>
          <w:p w14:paraId="663D7AEF" w14:textId="77777777" w:rsidR="00FD0217" w:rsidRDefault="00FD0217">
            <w:pPr>
              <w:spacing w:before="100" w:beforeAutospacing="1" w:after="100" w:afterAutospacing="1"/>
            </w:pPr>
            <w:r>
              <w:t> </w:t>
            </w:r>
          </w:p>
        </w:tc>
        <w:tc>
          <w:tcPr>
            <w:tcW w:w="8143" w:type="dxa"/>
            <w:hideMark/>
          </w:tcPr>
          <w:p w14:paraId="5FA20428" w14:textId="77777777" w:rsidR="00FD0217" w:rsidRDefault="00FD0217">
            <w:pPr>
              <w:spacing w:before="100" w:beforeAutospacing="1" w:after="100" w:afterAutospacing="1"/>
            </w:pPr>
            <w:r>
              <w:t> </w:t>
            </w:r>
          </w:p>
        </w:tc>
      </w:tr>
      <w:tr w:rsidR="00FD0217" w14:paraId="51501C63" w14:textId="77777777" w:rsidTr="00FD0217">
        <w:trPr>
          <w:cantSplit/>
        </w:trPr>
        <w:tc>
          <w:tcPr>
            <w:tcW w:w="1204" w:type="dxa"/>
            <w:hideMark/>
          </w:tcPr>
          <w:p w14:paraId="6BE4CD6A" w14:textId="77777777" w:rsidR="00FD0217" w:rsidRDefault="00FD0217">
            <w:pPr>
              <w:spacing w:before="100" w:beforeAutospacing="1" w:after="100" w:afterAutospacing="1"/>
            </w:pPr>
            <w:r>
              <w:t> </w:t>
            </w:r>
          </w:p>
        </w:tc>
        <w:tc>
          <w:tcPr>
            <w:tcW w:w="8143" w:type="dxa"/>
            <w:hideMark/>
          </w:tcPr>
          <w:p w14:paraId="43A94F32" w14:textId="3972FA8E" w:rsidR="00FD0217" w:rsidRDefault="00FD0217">
            <w:pPr>
              <w:spacing w:before="100" w:beforeAutospacing="1" w:after="100" w:afterAutospacing="1"/>
            </w:pPr>
            <w:r>
              <w:t xml:space="preserve">- Gedenkt der Bundesrat das Strafgesetz zu revidieren, damit dieses der Forderung des Uno-Migrationspaktes nach einer besonderen Verfolgung von Straftaten gegen Migranten und des Opferschutzes von Migranten entspricht? </w:t>
            </w:r>
            <w:r w:rsidR="00FF55A8">
              <w:br/>
            </w:r>
            <w:r>
              <w:t xml:space="preserve">- Falls ja, wie? </w:t>
            </w:r>
          </w:p>
        </w:tc>
      </w:tr>
    </w:tbl>
    <w:p w14:paraId="095DD909" w14:textId="77777777" w:rsidR="00FD0217" w:rsidRDefault="00FD0217"/>
    <w:p w14:paraId="705BE44A"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44E5833A" w14:textId="77777777" w:rsidTr="00FD0217">
        <w:trPr>
          <w:cantSplit/>
        </w:trPr>
        <w:tc>
          <w:tcPr>
            <w:tcW w:w="1204" w:type="dxa"/>
            <w:hideMark/>
          </w:tcPr>
          <w:p w14:paraId="1051E9AA" w14:textId="77777777" w:rsidR="00FD0217" w:rsidRDefault="00FD0217">
            <w:pPr>
              <w:spacing w:before="100" w:beforeAutospacing="1" w:after="100" w:afterAutospacing="1"/>
              <w:rPr>
                <w:rFonts w:ascii="Times New Roman" w:hAnsi="Times New Roman"/>
                <w:lang w:eastAsia="de-CH"/>
              </w:rPr>
            </w:pPr>
            <w:r>
              <w:rPr>
                <w:b/>
              </w:rPr>
              <w:t>18.5565</w:t>
            </w:r>
          </w:p>
        </w:tc>
        <w:tc>
          <w:tcPr>
            <w:tcW w:w="8143" w:type="dxa"/>
            <w:hideMark/>
          </w:tcPr>
          <w:p w14:paraId="317DDF1F" w14:textId="77777777" w:rsidR="00FD0217" w:rsidRDefault="00FD0217">
            <w:pPr>
              <w:spacing w:before="100" w:beforeAutospacing="1" w:after="100" w:afterAutospacing="1"/>
            </w:pPr>
            <w:r>
              <w:rPr>
                <w:b/>
              </w:rPr>
              <w:t>Aeschi Thomas. Stellenwert des Uno-Migrationspaktes</w:t>
            </w:r>
          </w:p>
        </w:tc>
      </w:tr>
      <w:tr w:rsidR="00FD0217" w14:paraId="2133C927" w14:textId="77777777" w:rsidTr="00FD0217">
        <w:trPr>
          <w:cantSplit/>
        </w:trPr>
        <w:tc>
          <w:tcPr>
            <w:tcW w:w="1204" w:type="dxa"/>
            <w:hideMark/>
          </w:tcPr>
          <w:p w14:paraId="33E80F2E" w14:textId="77777777" w:rsidR="00FD0217" w:rsidRDefault="00FD0217">
            <w:pPr>
              <w:spacing w:before="100" w:beforeAutospacing="1" w:after="100" w:afterAutospacing="1"/>
            </w:pPr>
            <w:r>
              <w:t> </w:t>
            </w:r>
          </w:p>
        </w:tc>
        <w:tc>
          <w:tcPr>
            <w:tcW w:w="8143" w:type="dxa"/>
            <w:hideMark/>
          </w:tcPr>
          <w:p w14:paraId="689B19A5" w14:textId="77777777" w:rsidR="00FD0217" w:rsidRDefault="00FD0217">
            <w:pPr>
              <w:spacing w:before="100" w:beforeAutospacing="1" w:after="100" w:afterAutospacing="1"/>
            </w:pPr>
            <w:r>
              <w:t> </w:t>
            </w:r>
          </w:p>
        </w:tc>
      </w:tr>
      <w:tr w:rsidR="00FD0217" w14:paraId="65AB1F19" w14:textId="77777777" w:rsidTr="00FD0217">
        <w:trPr>
          <w:cantSplit/>
        </w:trPr>
        <w:tc>
          <w:tcPr>
            <w:tcW w:w="1204" w:type="dxa"/>
            <w:hideMark/>
          </w:tcPr>
          <w:p w14:paraId="5AB89A75" w14:textId="77777777" w:rsidR="00FD0217" w:rsidRDefault="00FD0217">
            <w:pPr>
              <w:spacing w:before="100" w:beforeAutospacing="1" w:after="100" w:afterAutospacing="1"/>
            </w:pPr>
            <w:r>
              <w:t> </w:t>
            </w:r>
          </w:p>
        </w:tc>
        <w:tc>
          <w:tcPr>
            <w:tcW w:w="8143" w:type="dxa"/>
            <w:hideMark/>
          </w:tcPr>
          <w:p w14:paraId="770A6AAB" w14:textId="77777777" w:rsidR="00FD0217" w:rsidRDefault="00FD0217">
            <w:pPr>
              <w:spacing w:before="100" w:beforeAutospacing="1" w:after="100" w:afterAutospacing="1"/>
            </w:pPr>
            <w:r>
              <w:t xml:space="preserve">Welchen politischen und rechtlichen Stellenwert räumt der Bundesrat dem Uno-Migrationspakt ein? </w:t>
            </w:r>
          </w:p>
        </w:tc>
      </w:tr>
    </w:tbl>
    <w:p w14:paraId="70D50162" w14:textId="77777777" w:rsidR="00FD0217" w:rsidRDefault="00FD0217"/>
    <w:p w14:paraId="36A2FDBF"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44C946A6" w14:textId="77777777" w:rsidTr="00FD0217">
        <w:trPr>
          <w:cantSplit/>
        </w:trPr>
        <w:tc>
          <w:tcPr>
            <w:tcW w:w="1204" w:type="dxa"/>
            <w:hideMark/>
          </w:tcPr>
          <w:p w14:paraId="25ED46A7" w14:textId="77777777" w:rsidR="00FD0217" w:rsidRDefault="00FD0217">
            <w:pPr>
              <w:spacing w:before="100" w:beforeAutospacing="1" w:after="100" w:afterAutospacing="1"/>
              <w:rPr>
                <w:rFonts w:ascii="Times New Roman" w:hAnsi="Times New Roman"/>
                <w:lang w:eastAsia="de-CH"/>
              </w:rPr>
            </w:pPr>
            <w:r>
              <w:rPr>
                <w:b/>
              </w:rPr>
              <w:t>18.5566</w:t>
            </w:r>
          </w:p>
        </w:tc>
        <w:tc>
          <w:tcPr>
            <w:tcW w:w="8143" w:type="dxa"/>
            <w:hideMark/>
          </w:tcPr>
          <w:p w14:paraId="1ABC4C56" w14:textId="77777777" w:rsidR="00FD0217" w:rsidRDefault="00FD0217">
            <w:pPr>
              <w:spacing w:before="100" w:beforeAutospacing="1" w:after="100" w:afterAutospacing="1"/>
            </w:pPr>
            <w:r>
              <w:rPr>
                <w:b/>
              </w:rPr>
              <w:t>Aeschi Thomas. Umsetzung Uno-Migrationspakt. Sans-Papiers</w:t>
            </w:r>
          </w:p>
        </w:tc>
      </w:tr>
      <w:tr w:rsidR="00FD0217" w14:paraId="38AE4F35" w14:textId="77777777" w:rsidTr="00FD0217">
        <w:trPr>
          <w:cantSplit/>
        </w:trPr>
        <w:tc>
          <w:tcPr>
            <w:tcW w:w="1204" w:type="dxa"/>
            <w:hideMark/>
          </w:tcPr>
          <w:p w14:paraId="78A82C1D" w14:textId="77777777" w:rsidR="00FD0217" w:rsidRDefault="00FD0217">
            <w:pPr>
              <w:spacing w:before="100" w:beforeAutospacing="1" w:after="100" w:afterAutospacing="1"/>
            </w:pPr>
            <w:r>
              <w:t> </w:t>
            </w:r>
          </w:p>
        </w:tc>
        <w:tc>
          <w:tcPr>
            <w:tcW w:w="8143" w:type="dxa"/>
            <w:hideMark/>
          </w:tcPr>
          <w:p w14:paraId="66B13E42" w14:textId="77777777" w:rsidR="00FD0217" w:rsidRDefault="00FD0217">
            <w:pPr>
              <w:spacing w:before="100" w:beforeAutospacing="1" w:after="100" w:afterAutospacing="1"/>
            </w:pPr>
            <w:r>
              <w:t> </w:t>
            </w:r>
          </w:p>
        </w:tc>
      </w:tr>
      <w:tr w:rsidR="00FD0217" w14:paraId="3D227581" w14:textId="77777777" w:rsidTr="00FD0217">
        <w:trPr>
          <w:cantSplit/>
        </w:trPr>
        <w:tc>
          <w:tcPr>
            <w:tcW w:w="1204" w:type="dxa"/>
            <w:hideMark/>
          </w:tcPr>
          <w:p w14:paraId="122166F1" w14:textId="77777777" w:rsidR="00FD0217" w:rsidRDefault="00FD0217">
            <w:pPr>
              <w:spacing w:before="100" w:beforeAutospacing="1" w:after="100" w:afterAutospacing="1"/>
            </w:pPr>
            <w:r>
              <w:t> </w:t>
            </w:r>
          </w:p>
        </w:tc>
        <w:tc>
          <w:tcPr>
            <w:tcW w:w="8143" w:type="dxa"/>
            <w:hideMark/>
          </w:tcPr>
          <w:p w14:paraId="2676F85B" w14:textId="5178FF6C" w:rsidR="00FD0217" w:rsidRDefault="00FD0217">
            <w:pPr>
              <w:spacing w:before="100" w:beforeAutospacing="1" w:after="100" w:afterAutospacing="1"/>
            </w:pPr>
            <w:r>
              <w:t xml:space="preserve">- Gedenkt der Bundesrat die Forderung des Uno-Migrationspaktes umzusetzen, dass der Aufenthaltsstatus von illegalen Aufenthaltern (Sans-Papiers) legalisiert werden soll? </w:t>
            </w:r>
            <w:r w:rsidR="00FF55A8">
              <w:br/>
            </w:r>
            <w:r>
              <w:t xml:space="preserve">- Falls ja, wie? </w:t>
            </w:r>
          </w:p>
        </w:tc>
      </w:tr>
    </w:tbl>
    <w:p w14:paraId="6E02A369" w14:textId="77777777" w:rsidR="00FD0217" w:rsidRDefault="00FD0217"/>
    <w:p w14:paraId="7643F345"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533CE7C9" w14:textId="77777777" w:rsidTr="00FD0217">
        <w:trPr>
          <w:cantSplit/>
        </w:trPr>
        <w:tc>
          <w:tcPr>
            <w:tcW w:w="1204" w:type="dxa"/>
            <w:hideMark/>
          </w:tcPr>
          <w:p w14:paraId="27D88F49" w14:textId="77777777" w:rsidR="00FD0217" w:rsidRDefault="00FD0217">
            <w:pPr>
              <w:spacing w:before="100" w:beforeAutospacing="1" w:after="100" w:afterAutospacing="1"/>
              <w:rPr>
                <w:rFonts w:ascii="Times New Roman" w:hAnsi="Times New Roman"/>
                <w:lang w:eastAsia="de-CH"/>
              </w:rPr>
            </w:pPr>
            <w:r>
              <w:rPr>
                <w:b/>
              </w:rPr>
              <w:t>18.5567</w:t>
            </w:r>
          </w:p>
        </w:tc>
        <w:tc>
          <w:tcPr>
            <w:tcW w:w="8143" w:type="dxa"/>
            <w:hideMark/>
          </w:tcPr>
          <w:p w14:paraId="39FDA8AE" w14:textId="77777777" w:rsidR="00FD0217" w:rsidRDefault="00FD0217">
            <w:pPr>
              <w:spacing w:before="100" w:beforeAutospacing="1" w:after="100" w:afterAutospacing="1"/>
            </w:pPr>
            <w:r>
              <w:rPr>
                <w:b/>
              </w:rPr>
              <w:t>Aeschi Thomas. Umsetzung Uno-Migrationspakt. Arbeitsrecht</w:t>
            </w:r>
          </w:p>
        </w:tc>
      </w:tr>
      <w:tr w:rsidR="00FD0217" w14:paraId="63C3B8F6" w14:textId="77777777" w:rsidTr="00FD0217">
        <w:trPr>
          <w:cantSplit/>
        </w:trPr>
        <w:tc>
          <w:tcPr>
            <w:tcW w:w="1204" w:type="dxa"/>
            <w:hideMark/>
          </w:tcPr>
          <w:p w14:paraId="6294FC49" w14:textId="77777777" w:rsidR="00FD0217" w:rsidRDefault="00FD0217">
            <w:pPr>
              <w:spacing w:before="100" w:beforeAutospacing="1" w:after="100" w:afterAutospacing="1"/>
            </w:pPr>
            <w:r>
              <w:t> </w:t>
            </w:r>
          </w:p>
        </w:tc>
        <w:tc>
          <w:tcPr>
            <w:tcW w:w="8143" w:type="dxa"/>
            <w:hideMark/>
          </w:tcPr>
          <w:p w14:paraId="089F5670" w14:textId="77777777" w:rsidR="00FD0217" w:rsidRDefault="00FD0217">
            <w:pPr>
              <w:spacing w:before="100" w:beforeAutospacing="1" w:after="100" w:afterAutospacing="1"/>
            </w:pPr>
            <w:r>
              <w:t> </w:t>
            </w:r>
          </w:p>
        </w:tc>
      </w:tr>
      <w:tr w:rsidR="00FD0217" w14:paraId="6649AB2D" w14:textId="77777777" w:rsidTr="00FD0217">
        <w:trPr>
          <w:cantSplit/>
        </w:trPr>
        <w:tc>
          <w:tcPr>
            <w:tcW w:w="1204" w:type="dxa"/>
            <w:hideMark/>
          </w:tcPr>
          <w:p w14:paraId="669BB0FF" w14:textId="77777777" w:rsidR="00FD0217" w:rsidRDefault="00FD0217">
            <w:pPr>
              <w:spacing w:before="100" w:beforeAutospacing="1" w:after="100" w:afterAutospacing="1"/>
            </w:pPr>
            <w:r>
              <w:t> </w:t>
            </w:r>
          </w:p>
        </w:tc>
        <w:tc>
          <w:tcPr>
            <w:tcW w:w="8143" w:type="dxa"/>
            <w:hideMark/>
          </w:tcPr>
          <w:p w14:paraId="7DE21B99" w14:textId="2A6CA5AC" w:rsidR="00FD0217" w:rsidRDefault="00FD0217">
            <w:pPr>
              <w:spacing w:before="100" w:beforeAutospacing="1" w:after="100" w:afterAutospacing="1"/>
            </w:pPr>
            <w:r>
              <w:t xml:space="preserve">- Gedenkt der Bundesrat die Forderung des Uno-Migrationspaktes umzusetzen, dass Migranten bei der Ausfertigung von Arbeitsverträgen Anspruch haben auf eine Übersetzung in eine für sie verständliche Sprache? </w:t>
            </w:r>
            <w:r w:rsidR="00FF55A8">
              <w:br/>
            </w:r>
            <w:r>
              <w:t xml:space="preserve">- Falls ja, wie? </w:t>
            </w:r>
          </w:p>
        </w:tc>
      </w:tr>
    </w:tbl>
    <w:p w14:paraId="3338BB16" w14:textId="0DB9D9D9" w:rsidR="00FD0217" w:rsidRDefault="00FD0217"/>
    <w:p w14:paraId="2DE72032" w14:textId="15308488" w:rsidR="00FF55A8" w:rsidRDefault="00FF55A8"/>
    <w:p w14:paraId="015907D6" w14:textId="0ABAB75E" w:rsidR="00FF55A8" w:rsidRDefault="00FF55A8"/>
    <w:p w14:paraId="38193C4F" w14:textId="0B278868" w:rsidR="00FF55A8" w:rsidRDefault="00FF55A8"/>
    <w:p w14:paraId="06A8A62C" w14:textId="5FD360A4" w:rsidR="00FF55A8" w:rsidRDefault="00FF55A8"/>
    <w:p w14:paraId="226DF763"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1A01EC13" w14:textId="77777777" w:rsidTr="00FD0217">
        <w:trPr>
          <w:cantSplit/>
        </w:trPr>
        <w:tc>
          <w:tcPr>
            <w:tcW w:w="1204" w:type="dxa"/>
            <w:hideMark/>
          </w:tcPr>
          <w:p w14:paraId="6FB853E0" w14:textId="77777777" w:rsidR="00FD0217" w:rsidRDefault="00FD0217">
            <w:pPr>
              <w:spacing w:before="100" w:beforeAutospacing="1" w:after="100" w:afterAutospacing="1"/>
              <w:rPr>
                <w:rFonts w:ascii="Times New Roman" w:hAnsi="Times New Roman"/>
                <w:lang w:eastAsia="de-CH"/>
              </w:rPr>
            </w:pPr>
            <w:r>
              <w:rPr>
                <w:b/>
              </w:rPr>
              <w:lastRenderedPageBreak/>
              <w:t>18.5568</w:t>
            </w:r>
          </w:p>
        </w:tc>
        <w:tc>
          <w:tcPr>
            <w:tcW w:w="8143" w:type="dxa"/>
            <w:hideMark/>
          </w:tcPr>
          <w:p w14:paraId="0D769A16" w14:textId="77777777" w:rsidR="00FD0217" w:rsidRDefault="00FD0217">
            <w:pPr>
              <w:spacing w:before="100" w:beforeAutospacing="1" w:after="100" w:afterAutospacing="1"/>
            </w:pPr>
            <w:proofErr w:type="spellStart"/>
            <w:r>
              <w:rPr>
                <w:b/>
              </w:rPr>
              <w:t>Chiesa</w:t>
            </w:r>
            <w:proofErr w:type="spellEnd"/>
            <w:r>
              <w:rPr>
                <w:b/>
              </w:rPr>
              <w:t>. Migrationspakt der UNO. Fragwürdige Führungsrolle der Schweiz</w:t>
            </w:r>
          </w:p>
        </w:tc>
      </w:tr>
      <w:tr w:rsidR="00FD0217" w14:paraId="154E2459" w14:textId="77777777" w:rsidTr="00FD0217">
        <w:trPr>
          <w:cantSplit/>
        </w:trPr>
        <w:tc>
          <w:tcPr>
            <w:tcW w:w="1204" w:type="dxa"/>
            <w:hideMark/>
          </w:tcPr>
          <w:p w14:paraId="56CA6393" w14:textId="77777777" w:rsidR="00FD0217" w:rsidRDefault="00FD0217">
            <w:pPr>
              <w:spacing w:before="100" w:beforeAutospacing="1" w:after="100" w:afterAutospacing="1"/>
            </w:pPr>
            <w:r>
              <w:t> </w:t>
            </w:r>
          </w:p>
        </w:tc>
        <w:tc>
          <w:tcPr>
            <w:tcW w:w="8143" w:type="dxa"/>
            <w:hideMark/>
          </w:tcPr>
          <w:p w14:paraId="2D5AF3F7" w14:textId="77777777" w:rsidR="00FD0217" w:rsidRDefault="00FD0217">
            <w:pPr>
              <w:spacing w:before="100" w:beforeAutospacing="1" w:after="100" w:afterAutospacing="1"/>
            </w:pPr>
            <w:r>
              <w:t> </w:t>
            </w:r>
          </w:p>
        </w:tc>
      </w:tr>
      <w:tr w:rsidR="00FD0217" w14:paraId="3FB711FE" w14:textId="77777777" w:rsidTr="00FD0217">
        <w:trPr>
          <w:cantSplit/>
        </w:trPr>
        <w:tc>
          <w:tcPr>
            <w:tcW w:w="1204" w:type="dxa"/>
            <w:hideMark/>
          </w:tcPr>
          <w:p w14:paraId="71D52719" w14:textId="77777777" w:rsidR="00FD0217" w:rsidRDefault="00FD0217">
            <w:pPr>
              <w:spacing w:before="100" w:beforeAutospacing="1" w:after="100" w:afterAutospacing="1"/>
            </w:pPr>
            <w:r>
              <w:t> </w:t>
            </w:r>
          </w:p>
        </w:tc>
        <w:tc>
          <w:tcPr>
            <w:tcW w:w="8143" w:type="dxa"/>
            <w:hideMark/>
          </w:tcPr>
          <w:p w14:paraId="1949CFD6" w14:textId="3772E7AF" w:rsidR="00FD0217" w:rsidRDefault="00FD0217">
            <w:pPr>
              <w:spacing w:before="100" w:beforeAutospacing="1" w:after="100" w:afterAutospacing="1"/>
            </w:pPr>
            <w:r>
              <w:t xml:space="preserve">- Hat der Bundesrat dem Leiter der Schweizer Mission einen Auftrag oder bestimmte Ziele betreffend die Führungsrolle vorgegeben, die die Schweiz in der Aushandlung des Migrationspakts zu spielen hat? </w:t>
            </w:r>
            <w:r w:rsidR="00FF55A8">
              <w:br/>
            </w:r>
            <w:r>
              <w:t xml:space="preserve">- Was waren die Inhalte? </w:t>
            </w:r>
          </w:p>
        </w:tc>
      </w:tr>
    </w:tbl>
    <w:p w14:paraId="6D3A2186" w14:textId="77777777" w:rsidR="00FD0217" w:rsidRDefault="00FD0217"/>
    <w:p w14:paraId="6A25133A"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5DC9328E" w14:textId="77777777" w:rsidTr="00FD0217">
        <w:trPr>
          <w:cantSplit/>
        </w:trPr>
        <w:tc>
          <w:tcPr>
            <w:tcW w:w="1204" w:type="dxa"/>
            <w:hideMark/>
          </w:tcPr>
          <w:p w14:paraId="2B5F9A86" w14:textId="77777777" w:rsidR="00FD0217" w:rsidRDefault="00FD0217">
            <w:pPr>
              <w:spacing w:before="100" w:beforeAutospacing="1" w:after="100" w:afterAutospacing="1"/>
              <w:rPr>
                <w:rFonts w:ascii="Times New Roman" w:hAnsi="Times New Roman"/>
                <w:lang w:eastAsia="de-CH"/>
              </w:rPr>
            </w:pPr>
            <w:r>
              <w:rPr>
                <w:b/>
              </w:rPr>
              <w:t>18.5570</w:t>
            </w:r>
          </w:p>
        </w:tc>
        <w:tc>
          <w:tcPr>
            <w:tcW w:w="8143" w:type="dxa"/>
            <w:hideMark/>
          </w:tcPr>
          <w:p w14:paraId="0DB7C33A" w14:textId="77777777" w:rsidR="00FD0217" w:rsidRDefault="00FD0217">
            <w:pPr>
              <w:spacing w:before="100" w:beforeAutospacing="1" w:after="100" w:afterAutospacing="1"/>
            </w:pPr>
            <w:r>
              <w:rPr>
                <w:b/>
              </w:rPr>
              <w:t>Stamm. Uno-Migrationspakt. Haltung des Bundesrats</w:t>
            </w:r>
          </w:p>
        </w:tc>
      </w:tr>
      <w:tr w:rsidR="00FD0217" w14:paraId="7A3F2D00" w14:textId="77777777" w:rsidTr="00FD0217">
        <w:trPr>
          <w:cantSplit/>
        </w:trPr>
        <w:tc>
          <w:tcPr>
            <w:tcW w:w="1204" w:type="dxa"/>
            <w:hideMark/>
          </w:tcPr>
          <w:p w14:paraId="0AA54B0E" w14:textId="77777777" w:rsidR="00FD0217" w:rsidRDefault="00FD0217">
            <w:pPr>
              <w:spacing w:before="100" w:beforeAutospacing="1" w:after="100" w:afterAutospacing="1"/>
            </w:pPr>
            <w:r>
              <w:t> </w:t>
            </w:r>
          </w:p>
        </w:tc>
        <w:tc>
          <w:tcPr>
            <w:tcW w:w="8143" w:type="dxa"/>
            <w:hideMark/>
          </w:tcPr>
          <w:p w14:paraId="023D06EC" w14:textId="77777777" w:rsidR="00FD0217" w:rsidRDefault="00FD0217">
            <w:pPr>
              <w:spacing w:before="100" w:beforeAutospacing="1" w:after="100" w:afterAutospacing="1"/>
            </w:pPr>
            <w:r>
              <w:t> </w:t>
            </w:r>
          </w:p>
        </w:tc>
      </w:tr>
      <w:tr w:rsidR="00FD0217" w14:paraId="264FFEAE" w14:textId="77777777" w:rsidTr="00FD0217">
        <w:trPr>
          <w:cantSplit/>
        </w:trPr>
        <w:tc>
          <w:tcPr>
            <w:tcW w:w="1204" w:type="dxa"/>
            <w:hideMark/>
          </w:tcPr>
          <w:p w14:paraId="64AE4BB7" w14:textId="77777777" w:rsidR="00FD0217" w:rsidRDefault="00FD0217">
            <w:pPr>
              <w:spacing w:before="100" w:beforeAutospacing="1" w:after="100" w:afterAutospacing="1"/>
            </w:pPr>
            <w:r>
              <w:t> </w:t>
            </w:r>
          </w:p>
        </w:tc>
        <w:tc>
          <w:tcPr>
            <w:tcW w:w="8143" w:type="dxa"/>
            <w:hideMark/>
          </w:tcPr>
          <w:p w14:paraId="0D9B9FD9" w14:textId="5D4F81E2" w:rsidR="00FD0217" w:rsidRDefault="00FD0217">
            <w:pPr>
              <w:spacing w:before="100" w:beforeAutospacing="1" w:after="100" w:afterAutospacing="1"/>
            </w:pPr>
            <w:r>
              <w:t xml:space="preserve">Gemäss Presseberichte am vergangenen Samstag hat Bundesratssprecher André </w:t>
            </w:r>
            <w:proofErr w:type="spellStart"/>
            <w:r>
              <w:t>Simonazzi</w:t>
            </w:r>
            <w:proofErr w:type="spellEnd"/>
            <w:r>
              <w:t xml:space="preserve"> gesagt, der Bundesrat habe am Freitag zwar noch keinen Entscheid betreffend Global Compact </w:t>
            </w:r>
            <w:proofErr w:type="spellStart"/>
            <w:r>
              <w:t>for</w:t>
            </w:r>
            <w:proofErr w:type="spellEnd"/>
            <w:r>
              <w:t xml:space="preserve"> Migration getroffen, aber "der Bundesrat steht hinter dem Global Compact". </w:t>
            </w:r>
            <w:r w:rsidR="00FF55A8">
              <w:br/>
            </w:r>
            <w:r>
              <w:t xml:space="preserve">Steht wirklich eine Mehrheit des Bundesrats hinter diesem Vertragswerk? </w:t>
            </w:r>
          </w:p>
        </w:tc>
      </w:tr>
    </w:tbl>
    <w:p w14:paraId="65EA318D" w14:textId="77777777" w:rsidR="00FD0217" w:rsidRDefault="00FD0217"/>
    <w:p w14:paraId="647BCDFB"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2AA163EF" w14:textId="77777777" w:rsidTr="00FD0217">
        <w:trPr>
          <w:cantSplit/>
        </w:trPr>
        <w:tc>
          <w:tcPr>
            <w:tcW w:w="1204" w:type="dxa"/>
            <w:hideMark/>
          </w:tcPr>
          <w:p w14:paraId="7C99F544" w14:textId="77777777" w:rsidR="00FD0217" w:rsidRDefault="00FD0217">
            <w:pPr>
              <w:spacing w:before="100" w:beforeAutospacing="1" w:after="100" w:afterAutospacing="1"/>
              <w:rPr>
                <w:rFonts w:ascii="Times New Roman" w:hAnsi="Times New Roman"/>
                <w:lang w:eastAsia="de-CH"/>
              </w:rPr>
            </w:pPr>
            <w:r>
              <w:rPr>
                <w:b/>
              </w:rPr>
              <w:t>18.5573</w:t>
            </w:r>
          </w:p>
        </w:tc>
        <w:tc>
          <w:tcPr>
            <w:tcW w:w="8143" w:type="dxa"/>
            <w:hideMark/>
          </w:tcPr>
          <w:p w14:paraId="39631ECD" w14:textId="77777777" w:rsidR="00FD0217" w:rsidRDefault="00FD0217">
            <w:pPr>
              <w:spacing w:before="100" w:beforeAutospacing="1" w:after="100" w:afterAutospacing="1"/>
            </w:pPr>
            <w:r>
              <w:rPr>
                <w:b/>
              </w:rPr>
              <w:t>Imark. Umsetzung Uno-Migrationspakt. Verbot von Vermittlungsprovisionen</w:t>
            </w:r>
          </w:p>
        </w:tc>
      </w:tr>
      <w:tr w:rsidR="00FD0217" w14:paraId="3A2DDE03" w14:textId="77777777" w:rsidTr="00FD0217">
        <w:trPr>
          <w:cantSplit/>
        </w:trPr>
        <w:tc>
          <w:tcPr>
            <w:tcW w:w="1204" w:type="dxa"/>
            <w:hideMark/>
          </w:tcPr>
          <w:p w14:paraId="0C8389EA" w14:textId="77777777" w:rsidR="00FD0217" w:rsidRDefault="00FD0217">
            <w:pPr>
              <w:spacing w:before="100" w:beforeAutospacing="1" w:after="100" w:afterAutospacing="1"/>
            </w:pPr>
            <w:r>
              <w:t> </w:t>
            </w:r>
          </w:p>
        </w:tc>
        <w:tc>
          <w:tcPr>
            <w:tcW w:w="8143" w:type="dxa"/>
            <w:hideMark/>
          </w:tcPr>
          <w:p w14:paraId="2D4E916D" w14:textId="77777777" w:rsidR="00FD0217" w:rsidRDefault="00FD0217">
            <w:pPr>
              <w:spacing w:before="100" w:beforeAutospacing="1" w:after="100" w:afterAutospacing="1"/>
            </w:pPr>
            <w:r>
              <w:t> </w:t>
            </w:r>
          </w:p>
        </w:tc>
      </w:tr>
      <w:tr w:rsidR="00FD0217" w14:paraId="02DC9E0D" w14:textId="77777777" w:rsidTr="00FD0217">
        <w:trPr>
          <w:cantSplit/>
        </w:trPr>
        <w:tc>
          <w:tcPr>
            <w:tcW w:w="1204" w:type="dxa"/>
            <w:hideMark/>
          </w:tcPr>
          <w:p w14:paraId="0CAAE3A6" w14:textId="77777777" w:rsidR="00FD0217" w:rsidRDefault="00FD0217">
            <w:pPr>
              <w:spacing w:before="100" w:beforeAutospacing="1" w:after="100" w:afterAutospacing="1"/>
            </w:pPr>
            <w:r>
              <w:t> </w:t>
            </w:r>
          </w:p>
        </w:tc>
        <w:tc>
          <w:tcPr>
            <w:tcW w:w="8143" w:type="dxa"/>
            <w:hideMark/>
          </w:tcPr>
          <w:p w14:paraId="12EC0085" w14:textId="0D06424C" w:rsidR="00FD0217" w:rsidRDefault="00FD0217">
            <w:pPr>
              <w:spacing w:before="100" w:beforeAutospacing="1" w:after="100" w:afterAutospacing="1"/>
            </w:pPr>
            <w:r>
              <w:t xml:space="preserve">- Gedenkt der Bundesrat die Forderung des Uno-Migrationspaktes umzusetzen, dass es Arbeitsvermittlern verboten werden soll, von Migranten Vermittlungsprovisionen zu verlangen? </w:t>
            </w:r>
            <w:r w:rsidR="00FF55A8">
              <w:br/>
            </w:r>
            <w:r>
              <w:t xml:space="preserve">- Falls ja, wie? </w:t>
            </w:r>
          </w:p>
        </w:tc>
      </w:tr>
    </w:tbl>
    <w:p w14:paraId="64A800E2" w14:textId="77777777" w:rsidR="00FD0217" w:rsidRDefault="00FD0217"/>
    <w:p w14:paraId="1C36C5BB"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27E0BD0D" w14:textId="77777777" w:rsidTr="00FD0217">
        <w:trPr>
          <w:cantSplit/>
        </w:trPr>
        <w:tc>
          <w:tcPr>
            <w:tcW w:w="1204" w:type="dxa"/>
            <w:hideMark/>
          </w:tcPr>
          <w:p w14:paraId="7C4C696D" w14:textId="77777777" w:rsidR="00FD0217" w:rsidRDefault="00FD0217">
            <w:pPr>
              <w:spacing w:before="100" w:beforeAutospacing="1" w:after="100" w:afterAutospacing="1"/>
              <w:rPr>
                <w:rFonts w:ascii="Times New Roman" w:hAnsi="Times New Roman"/>
                <w:lang w:eastAsia="de-CH"/>
              </w:rPr>
            </w:pPr>
            <w:r>
              <w:rPr>
                <w:b/>
              </w:rPr>
              <w:t>18.5577</w:t>
            </w:r>
          </w:p>
        </w:tc>
        <w:tc>
          <w:tcPr>
            <w:tcW w:w="8143" w:type="dxa"/>
            <w:hideMark/>
          </w:tcPr>
          <w:p w14:paraId="1A757A47" w14:textId="77777777" w:rsidR="00FD0217" w:rsidRDefault="00FD0217">
            <w:pPr>
              <w:spacing w:before="100" w:beforeAutospacing="1" w:after="100" w:afterAutospacing="1"/>
            </w:pPr>
            <w:proofErr w:type="spellStart"/>
            <w:r>
              <w:rPr>
                <w:b/>
              </w:rPr>
              <w:t>Buffat</w:t>
            </w:r>
            <w:proofErr w:type="spellEnd"/>
            <w:r>
              <w:rPr>
                <w:b/>
              </w:rPr>
              <w:t>. Umsetzung des UNO-Migrationspaktes - öffentliche Kampagnen</w:t>
            </w:r>
          </w:p>
        </w:tc>
      </w:tr>
      <w:tr w:rsidR="00FD0217" w14:paraId="4860278E" w14:textId="77777777" w:rsidTr="00FD0217">
        <w:trPr>
          <w:cantSplit/>
        </w:trPr>
        <w:tc>
          <w:tcPr>
            <w:tcW w:w="1204" w:type="dxa"/>
            <w:hideMark/>
          </w:tcPr>
          <w:p w14:paraId="73C16B98" w14:textId="77777777" w:rsidR="00FD0217" w:rsidRDefault="00FD0217">
            <w:pPr>
              <w:spacing w:before="100" w:beforeAutospacing="1" w:after="100" w:afterAutospacing="1"/>
            </w:pPr>
            <w:r>
              <w:t> </w:t>
            </w:r>
          </w:p>
        </w:tc>
        <w:tc>
          <w:tcPr>
            <w:tcW w:w="8143" w:type="dxa"/>
            <w:hideMark/>
          </w:tcPr>
          <w:p w14:paraId="5E49982F" w14:textId="77777777" w:rsidR="00FD0217" w:rsidRDefault="00FD0217">
            <w:pPr>
              <w:spacing w:before="100" w:beforeAutospacing="1" w:after="100" w:afterAutospacing="1"/>
            </w:pPr>
            <w:r>
              <w:t> </w:t>
            </w:r>
          </w:p>
        </w:tc>
      </w:tr>
      <w:tr w:rsidR="00FD0217" w14:paraId="77D718F6" w14:textId="77777777" w:rsidTr="00FD0217">
        <w:trPr>
          <w:cantSplit/>
        </w:trPr>
        <w:tc>
          <w:tcPr>
            <w:tcW w:w="1204" w:type="dxa"/>
            <w:hideMark/>
          </w:tcPr>
          <w:p w14:paraId="2BDA3C51" w14:textId="77777777" w:rsidR="00FD0217" w:rsidRDefault="00FD0217">
            <w:pPr>
              <w:spacing w:before="100" w:beforeAutospacing="1" w:after="100" w:afterAutospacing="1"/>
            </w:pPr>
            <w:r>
              <w:t> </w:t>
            </w:r>
          </w:p>
        </w:tc>
        <w:tc>
          <w:tcPr>
            <w:tcW w:w="8143" w:type="dxa"/>
            <w:hideMark/>
          </w:tcPr>
          <w:p w14:paraId="6E48BF12" w14:textId="31F6F4A2" w:rsidR="00FD0217" w:rsidRDefault="00FD0217">
            <w:pPr>
              <w:spacing w:before="100" w:beforeAutospacing="1" w:after="100" w:afterAutospacing="1"/>
            </w:pPr>
            <w:r>
              <w:t xml:space="preserve">- Beabsichtigt der Bundesrat, die Forderungen des UNO-Migrationspaktes umzusetzen, indem die Bevölkerung mittels öffentlicher Kampagnen über die positiven Aspekte der Migration informiert wird, und um gegen Intoleranz, Rassismus und andere ähnliche Phänomene anzukämpfen? </w:t>
            </w:r>
            <w:r w:rsidR="00FF55A8">
              <w:br/>
            </w:r>
            <w:r>
              <w:t xml:space="preserve">- Wenn ja, wie und mit welchen finanziellen Mitteln? </w:t>
            </w:r>
          </w:p>
        </w:tc>
      </w:tr>
    </w:tbl>
    <w:p w14:paraId="11E5864A" w14:textId="77777777" w:rsidR="00FD0217" w:rsidRDefault="00FD0217"/>
    <w:p w14:paraId="2D5D6E2B"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0251D9E6" w14:textId="77777777" w:rsidTr="00FD0217">
        <w:trPr>
          <w:cantSplit/>
        </w:trPr>
        <w:tc>
          <w:tcPr>
            <w:tcW w:w="1204" w:type="dxa"/>
            <w:hideMark/>
          </w:tcPr>
          <w:p w14:paraId="745844AE" w14:textId="77777777" w:rsidR="00FD0217" w:rsidRDefault="00FD0217">
            <w:pPr>
              <w:spacing w:before="100" w:beforeAutospacing="1" w:after="100" w:afterAutospacing="1"/>
              <w:rPr>
                <w:rFonts w:ascii="Times New Roman" w:hAnsi="Times New Roman"/>
                <w:lang w:eastAsia="de-CH"/>
              </w:rPr>
            </w:pPr>
            <w:r>
              <w:rPr>
                <w:b/>
              </w:rPr>
              <w:t>18.5584</w:t>
            </w:r>
          </w:p>
        </w:tc>
        <w:tc>
          <w:tcPr>
            <w:tcW w:w="8143" w:type="dxa"/>
            <w:hideMark/>
          </w:tcPr>
          <w:p w14:paraId="794FB7FA" w14:textId="77777777" w:rsidR="00FD0217" w:rsidRDefault="00FD0217">
            <w:pPr>
              <w:spacing w:before="100" w:beforeAutospacing="1" w:after="100" w:afterAutospacing="1"/>
            </w:pPr>
            <w:proofErr w:type="spellStart"/>
            <w:r>
              <w:rPr>
                <w:b/>
              </w:rPr>
              <w:t>Tuena</w:t>
            </w:r>
            <w:proofErr w:type="spellEnd"/>
            <w:r>
              <w:rPr>
                <w:b/>
              </w:rPr>
              <w:t>. Umsetzung Uno-Migrationspakt. Vereinfachte Kreditvergabe</w:t>
            </w:r>
          </w:p>
        </w:tc>
      </w:tr>
      <w:tr w:rsidR="00FD0217" w14:paraId="72174551" w14:textId="77777777" w:rsidTr="00FD0217">
        <w:trPr>
          <w:cantSplit/>
        </w:trPr>
        <w:tc>
          <w:tcPr>
            <w:tcW w:w="1204" w:type="dxa"/>
            <w:hideMark/>
          </w:tcPr>
          <w:p w14:paraId="19210B92" w14:textId="77777777" w:rsidR="00FD0217" w:rsidRDefault="00FD0217">
            <w:pPr>
              <w:spacing w:before="100" w:beforeAutospacing="1" w:after="100" w:afterAutospacing="1"/>
            </w:pPr>
            <w:r>
              <w:t> </w:t>
            </w:r>
          </w:p>
        </w:tc>
        <w:tc>
          <w:tcPr>
            <w:tcW w:w="8143" w:type="dxa"/>
            <w:hideMark/>
          </w:tcPr>
          <w:p w14:paraId="23C5B0AB" w14:textId="77777777" w:rsidR="00FD0217" w:rsidRDefault="00FD0217">
            <w:pPr>
              <w:spacing w:before="100" w:beforeAutospacing="1" w:after="100" w:afterAutospacing="1"/>
            </w:pPr>
            <w:r>
              <w:t> </w:t>
            </w:r>
          </w:p>
        </w:tc>
      </w:tr>
      <w:tr w:rsidR="00FD0217" w14:paraId="6C6A2A1F" w14:textId="77777777" w:rsidTr="00FD0217">
        <w:trPr>
          <w:cantSplit/>
        </w:trPr>
        <w:tc>
          <w:tcPr>
            <w:tcW w:w="1204" w:type="dxa"/>
            <w:hideMark/>
          </w:tcPr>
          <w:p w14:paraId="01CB3349" w14:textId="77777777" w:rsidR="00FD0217" w:rsidRDefault="00FD0217">
            <w:pPr>
              <w:spacing w:before="100" w:beforeAutospacing="1" w:after="100" w:afterAutospacing="1"/>
            </w:pPr>
            <w:r>
              <w:t> </w:t>
            </w:r>
          </w:p>
        </w:tc>
        <w:tc>
          <w:tcPr>
            <w:tcW w:w="8143" w:type="dxa"/>
            <w:hideMark/>
          </w:tcPr>
          <w:p w14:paraId="6B7B1890" w14:textId="6E26AF67" w:rsidR="00FD0217" w:rsidRDefault="00FD0217">
            <w:pPr>
              <w:spacing w:before="100" w:beforeAutospacing="1" w:after="100" w:afterAutospacing="1"/>
            </w:pPr>
            <w:r>
              <w:t xml:space="preserve">- Gedenkt der Bundesrat die Forderung des Uno-Migrationspaktes zu verwirklichen, nach der Migranten vereinfacht Kredite für Geschäftsgründungen erhalten sollen? </w:t>
            </w:r>
            <w:r w:rsidR="00FF55A8">
              <w:br/>
            </w:r>
            <w:r>
              <w:t xml:space="preserve">- Falls ja, wie? </w:t>
            </w:r>
          </w:p>
        </w:tc>
      </w:tr>
    </w:tbl>
    <w:p w14:paraId="3FDEE810" w14:textId="77777777" w:rsidR="00FD0217" w:rsidRDefault="00FD0217"/>
    <w:p w14:paraId="657990F1"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7F233300" w14:textId="77777777" w:rsidTr="00FD0217">
        <w:trPr>
          <w:cantSplit/>
        </w:trPr>
        <w:tc>
          <w:tcPr>
            <w:tcW w:w="1204" w:type="dxa"/>
            <w:hideMark/>
          </w:tcPr>
          <w:p w14:paraId="03BA534F" w14:textId="77777777" w:rsidR="00FD0217" w:rsidRDefault="00FD0217">
            <w:pPr>
              <w:spacing w:before="100" w:beforeAutospacing="1" w:after="100" w:afterAutospacing="1"/>
              <w:rPr>
                <w:rFonts w:ascii="Times New Roman" w:hAnsi="Times New Roman"/>
                <w:lang w:eastAsia="de-CH"/>
              </w:rPr>
            </w:pPr>
            <w:r>
              <w:rPr>
                <w:b/>
              </w:rPr>
              <w:t>18.5588</w:t>
            </w:r>
          </w:p>
        </w:tc>
        <w:tc>
          <w:tcPr>
            <w:tcW w:w="8143" w:type="dxa"/>
            <w:hideMark/>
          </w:tcPr>
          <w:p w14:paraId="1E1AA471" w14:textId="77777777" w:rsidR="00FD0217" w:rsidRDefault="00FD0217">
            <w:pPr>
              <w:spacing w:before="100" w:beforeAutospacing="1" w:after="100" w:afterAutospacing="1"/>
            </w:pPr>
            <w:r>
              <w:rPr>
                <w:b/>
              </w:rPr>
              <w:t>Egloff. Umsetzung Uno-Migrationspakt. Weitere Vereinfachung des Familiennachzugs</w:t>
            </w:r>
          </w:p>
        </w:tc>
      </w:tr>
      <w:tr w:rsidR="00FD0217" w14:paraId="7EBBEA93" w14:textId="77777777" w:rsidTr="00FD0217">
        <w:trPr>
          <w:cantSplit/>
        </w:trPr>
        <w:tc>
          <w:tcPr>
            <w:tcW w:w="1204" w:type="dxa"/>
            <w:hideMark/>
          </w:tcPr>
          <w:p w14:paraId="046890CC" w14:textId="77777777" w:rsidR="00FD0217" w:rsidRDefault="00FD0217">
            <w:pPr>
              <w:spacing w:before="100" w:beforeAutospacing="1" w:after="100" w:afterAutospacing="1"/>
            </w:pPr>
            <w:r>
              <w:t> </w:t>
            </w:r>
          </w:p>
        </w:tc>
        <w:tc>
          <w:tcPr>
            <w:tcW w:w="8143" w:type="dxa"/>
            <w:hideMark/>
          </w:tcPr>
          <w:p w14:paraId="3A879716" w14:textId="77777777" w:rsidR="00FD0217" w:rsidRDefault="00FD0217">
            <w:pPr>
              <w:spacing w:before="100" w:beforeAutospacing="1" w:after="100" w:afterAutospacing="1"/>
            </w:pPr>
            <w:r>
              <w:t> </w:t>
            </w:r>
          </w:p>
        </w:tc>
      </w:tr>
      <w:tr w:rsidR="00FD0217" w14:paraId="08887B6A" w14:textId="77777777" w:rsidTr="00FD0217">
        <w:trPr>
          <w:cantSplit/>
        </w:trPr>
        <w:tc>
          <w:tcPr>
            <w:tcW w:w="1204" w:type="dxa"/>
            <w:hideMark/>
          </w:tcPr>
          <w:p w14:paraId="0A230377" w14:textId="77777777" w:rsidR="00FD0217" w:rsidRDefault="00FD0217">
            <w:pPr>
              <w:spacing w:before="100" w:beforeAutospacing="1" w:after="100" w:afterAutospacing="1"/>
            </w:pPr>
            <w:r>
              <w:t> </w:t>
            </w:r>
          </w:p>
        </w:tc>
        <w:tc>
          <w:tcPr>
            <w:tcW w:w="8143" w:type="dxa"/>
            <w:hideMark/>
          </w:tcPr>
          <w:p w14:paraId="7C489BA8" w14:textId="33CAA524" w:rsidR="00FD0217" w:rsidRDefault="00FD0217">
            <w:pPr>
              <w:spacing w:before="100" w:beforeAutospacing="1" w:after="100" w:afterAutospacing="1"/>
            </w:pPr>
            <w:r>
              <w:t xml:space="preserve">- Gedenkt der Bundesrat den Familiennachzug von Migranten - wie vom Uno-Migrationspakt gefordert - weiter zu vereinfachen? </w:t>
            </w:r>
            <w:r w:rsidR="00FF55A8">
              <w:br/>
            </w:r>
            <w:r>
              <w:t xml:space="preserve">- Falls ja, wie? </w:t>
            </w:r>
          </w:p>
        </w:tc>
      </w:tr>
    </w:tbl>
    <w:p w14:paraId="76F33CE3" w14:textId="77777777" w:rsidR="00FD0217" w:rsidRDefault="00FD0217"/>
    <w:p w14:paraId="6C73D72F"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6BE5DC3B" w14:textId="77777777" w:rsidTr="00FD0217">
        <w:trPr>
          <w:cantSplit/>
        </w:trPr>
        <w:tc>
          <w:tcPr>
            <w:tcW w:w="1204" w:type="dxa"/>
            <w:hideMark/>
          </w:tcPr>
          <w:p w14:paraId="331316B1" w14:textId="77777777" w:rsidR="00FD0217" w:rsidRDefault="00FD0217">
            <w:pPr>
              <w:spacing w:before="100" w:beforeAutospacing="1" w:after="100" w:afterAutospacing="1"/>
              <w:rPr>
                <w:rFonts w:ascii="Times New Roman" w:hAnsi="Times New Roman"/>
                <w:lang w:eastAsia="de-CH"/>
              </w:rPr>
            </w:pPr>
            <w:r>
              <w:rPr>
                <w:b/>
              </w:rPr>
              <w:t>18.5589</w:t>
            </w:r>
          </w:p>
        </w:tc>
        <w:tc>
          <w:tcPr>
            <w:tcW w:w="8143" w:type="dxa"/>
            <w:hideMark/>
          </w:tcPr>
          <w:p w14:paraId="7E5A5E70" w14:textId="77777777" w:rsidR="00FD0217" w:rsidRDefault="00FD0217">
            <w:pPr>
              <w:spacing w:before="100" w:beforeAutospacing="1" w:after="100" w:afterAutospacing="1"/>
            </w:pPr>
            <w:proofErr w:type="spellStart"/>
            <w:r>
              <w:rPr>
                <w:b/>
              </w:rPr>
              <w:t>Nidegger</w:t>
            </w:r>
            <w:proofErr w:type="spellEnd"/>
            <w:r>
              <w:rPr>
                <w:b/>
              </w:rPr>
              <w:t>. Umsetzung des UNO-Migrationspaktes - spezielle Kategorien von Bankkonten in Schweizer Banken</w:t>
            </w:r>
          </w:p>
        </w:tc>
      </w:tr>
      <w:tr w:rsidR="00FD0217" w14:paraId="518EB74A" w14:textId="77777777" w:rsidTr="00FD0217">
        <w:trPr>
          <w:cantSplit/>
        </w:trPr>
        <w:tc>
          <w:tcPr>
            <w:tcW w:w="1204" w:type="dxa"/>
            <w:hideMark/>
          </w:tcPr>
          <w:p w14:paraId="6C3EB2D9" w14:textId="77777777" w:rsidR="00FD0217" w:rsidRDefault="00FD0217">
            <w:pPr>
              <w:spacing w:before="100" w:beforeAutospacing="1" w:after="100" w:afterAutospacing="1"/>
            </w:pPr>
            <w:r>
              <w:t> </w:t>
            </w:r>
          </w:p>
        </w:tc>
        <w:tc>
          <w:tcPr>
            <w:tcW w:w="8143" w:type="dxa"/>
            <w:hideMark/>
          </w:tcPr>
          <w:p w14:paraId="3C6032EE" w14:textId="77777777" w:rsidR="00FD0217" w:rsidRDefault="00FD0217">
            <w:pPr>
              <w:spacing w:before="100" w:beforeAutospacing="1" w:after="100" w:afterAutospacing="1"/>
            </w:pPr>
            <w:r>
              <w:t> </w:t>
            </w:r>
          </w:p>
        </w:tc>
      </w:tr>
      <w:tr w:rsidR="00FD0217" w14:paraId="375F6383" w14:textId="77777777" w:rsidTr="00FD0217">
        <w:trPr>
          <w:cantSplit/>
        </w:trPr>
        <w:tc>
          <w:tcPr>
            <w:tcW w:w="1204" w:type="dxa"/>
            <w:hideMark/>
          </w:tcPr>
          <w:p w14:paraId="6B1A8220" w14:textId="77777777" w:rsidR="00FD0217" w:rsidRDefault="00FD0217">
            <w:pPr>
              <w:spacing w:before="100" w:beforeAutospacing="1" w:after="100" w:afterAutospacing="1"/>
            </w:pPr>
            <w:r>
              <w:t> </w:t>
            </w:r>
          </w:p>
        </w:tc>
        <w:tc>
          <w:tcPr>
            <w:tcW w:w="8143" w:type="dxa"/>
            <w:hideMark/>
          </w:tcPr>
          <w:p w14:paraId="72FEE335" w14:textId="631C32A5" w:rsidR="00FD0217" w:rsidRDefault="00FD0217">
            <w:pPr>
              <w:spacing w:before="100" w:beforeAutospacing="1" w:after="100" w:afterAutospacing="1"/>
            </w:pPr>
            <w:r>
              <w:t xml:space="preserve">- Beabsichtigt der Bundesrat spezielle Kategorien von Bankkonten für Migrantinnen und Migranten mit geringem Einkommen und für solche, die alleine ein Kind aufziehen, zu schaffen, damit die entsprechende Forderung des UNO-Migrationspaktes umgesetzt werden kann? </w:t>
            </w:r>
            <w:r w:rsidR="00FF55A8">
              <w:br/>
            </w:r>
            <w:r>
              <w:t xml:space="preserve">- Wenn ja, wie? </w:t>
            </w:r>
            <w:r w:rsidR="00FF55A8">
              <w:br/>
            </w:r>
            <w:r>
              <w:t xml:space="preserve">- Würde die entsprechende Massnahme auch für Schweizerinnen und Schweizer im Ausland gelten? </w:t>
            </w:r>
          </w:p>
        </w:tc>
      </w:tr>
    </w:tbl>
    <w:p w14:paraId="61796AC9" w14:textId="77777777" w:rsidR="00FD0217" w:rsidRDefault="00FD0217"/>
    <w:p w14:paraId="0A0284D4" w14:textId="5AFC05D8" w:rsidR="00FD0217" w:rsidRDefault="00FD0217"/>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422F2CDD" w14:textId="77777777" w:rsidTr="00FF55A8">
        <w:trPr>
          <w:cantSplit/>
        </w:trPr>
        <w:tc>
          <w:tcPr>
            <w:tcW w:w="1204" w:type="dxa"/>
            <w:hideMark/>
          </w:tcPr>
          <w:p w14:paraId="1DAE6A65" w14:textId="77777777" w:rsidR="00FD0217" w:rsidRDefault="00FD0217">
            <w:pPr>
              <w:spacing w:before="100" w:beforeAutospacing="1" w:after="100" w:afterAutospacing="1"/>
              <w:rPr>
                <w:rFonts w:ascii="Times New Roman" w:hAnsi="Times New Roman"/>
                <w:lang w:eastAsia="de-CH"/>
              </w:rPr>
            </w:pPr>
            <w:r>
              <w:rPr>
                <w:b/>
              </w:rPr>
              <w:lastRenderedPageBreak/>
              <w:t>18.5594</w:t>
            </w:r>
          </w:p>
        </w:tc>
        <w:tc>
          <w:tcPr>
            <w:tcW w:w="8143" w:type="dxa"/>
            <w:hideMark/>
          </w:tcPr>
          <w:p w14:paraId="47347311" w14:textId="77777777" w:rsidR="00FD0217" w:rsidRDefault="00FD0217">
            <w:pPr>
              <w:spacing w:before="100" w:beforeAutospacing="1" w:after="100" w:afterAutospacing="1"/>
            </w:pPr>
            <w:r>
              <w:rPr>
                <w:b/>
              </w:rPr>
              <w:t>Hess Erich. Umsetzung Uno-Migrationspakt. Kurse in den Herkunftsländern</w:t>
            </w:r>
          </w:p>
        </w:tc>
      </w:tr>
      <w:tr w:rsidR="00FD0217" w14:paraId="3FF79C46" w14:textId="77777777" w:rsidTr="00FF55A8">
        <w:trPr>
          <w:cantSplit/>
        </w:trPr>
        <w:tc>
          <w:tcPr>
            <w:tcW w:w="1204" w:type="dxa"/>
            <w:hideMark/>
          </w:tcPr>
          <w:p w14:paraId="26D90463" w14:textId="77777777" w:rsidR="00FD0217" w:rsidRDefault="00FD0217">
            <w:pPr>
              <w:spacing w:before="100" w:beforeAutospacing="1" w:after="100" w:afterAutospacing="1"/>
            </w:pPr>
            <w:r>
              <w:t> </w:t>
            </w:r>
          </w:p>
        </w:tc>
        <w:tc>
          <w:tcPr>
            <w:tcW w:w="8143" w:type="dxa"/>
            <w:hideMark/>
          </w:tcPr>
          <w:p w14:paraId="6E8A053B" w14:textId="77777777" w:rsidR="00FD0217" w:rsidRDefault="00FD0217">
            <w:pPr>
              <w:spacing w:before="100" w:beforeAutospacing="1" w:after="100" w:afterAutospacing="1"/>
            </w:pPr>
            <w:r>
              <w:t> </w:t>
            </w:r>
          </w:p>
        </w:tc>
      </w:tr>
      <w:tr w:rsidR="00FD0217" w14:paraId="7079011B" w14:textId="77777777" w:rsidTr="00FF55A8">
        <w:trPr>
          <w:cantSplit/>
        </w:trPr>
        <w:tc>
          <w:tcPr>
            <w:tcW w:w="1204" w:type="dxa"/>
            <w:hideMark/>
          </w:tcPr>
          <w:p w14:paraId="1932FC61" w14:textId="77777777" w:rsidR="00FD0217" w:rsidRDefault="00FD0217">
            <w:pPr>
              <w:spacing w:before="100" w:beforeAutospacing="1" w:after="100" w:afterAutospacing="1"/>
            </w:pPr>
            <w:r>
              <w:t> </w:t>
            </w:r>
          </w:p>
        </w:tc>
        <w:tc>
          <w:tcPr>
            <w:tcW w:w="8143" w:type="dxa"/>
            <w:hideMark/>
          </w:tcPr>
          <w:p w14:paraId="5408CBA3" w14:textId="32CA9E2C" w:rsidR="00FD0217" w:rsidRDefault="00FD0217">
            <w:pPr>
              <w:spacing w:before="100" w:beforeAutospacing="1" w:after="100" w:afterAutospacing="1"/>
            </w:pPr>
            <w:r>
              <w:t xml:space="preserve">- Gedenkt der Bundesrat Informationsveranstaltungen und Sprachkurse in den Herkunftsländern der Migranten zu organisieren, damit die entsprechende Forderung des Uno-Migrationspaktes umgesetzt werden kann? </w:t>
            </w:r>
            <w:r w:rsidR="00FF55A8">
              <w:br/>
            </w:r>
            <w:r>
              <w:t xml:space="preserve">- Falls ja, in welchen Staaten? </w:t>
            </w:r>
          </w:p>
        </w:tc>
      </w:tr>
    </w:tbl>
    <w:p w14:paraId="6D2C614A" w14:textId="77777777" w:rsidR="00FD0217" w:rsidRDefault="00FD0217"/>
    <w:p w14:paraId="5A9D5715"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4D460208" w14:textId="77777777" w:rsidTr="00FD0217">
        <w:trPr>
          <w:cantSplit/>
        </w:trPr>
        <w:tc>
          <w:tcPr>
            <w:tcW w:w="1204" w:type="dxa"/>
            <w:hideMark/>
          </w:tcPr>
          <w:p w14:paraId="61229C90" w14:textId="77777777" w:rsidR="00FD0217" w:rsidRDefault="00FD0217">
            <w:pPr>
              <w:spacing w:before="100" w:beforeAutospacing="1" w:after="100" w:afterAutospacing="1"/>
              <w:rPr>
                <w:rFonts w:ascii="Times New Roman" w:hAnsi="Times New Roman"/>
                <w:lang w:eastAsia="de-CH"/>
              </w:rPr>
            </w:pPr>
            <w:r>
              <w:rPr>
                <w:b/>
              </w:rPr>
              <w:t>18.5574</w:t>
            </w:r>
          </w:p>
        </w:tc>
        <w:tc>
          <w:tcPr>
            <w:tcW w:w="8143" w:type="dxa"/>
            <w:hideMark/>
          </w:tcPr>
          <w:p w14:paraId="07DD3BA6" w14:textId="77777777" w:rsidR="00FD0217" w:rsidRDefault="00FD0217">
            <w:pPr>
              <w:spacing w:before="100" w:beforeAutospacing="1" w:after="100" w:afterAutospacing="1"/>
            </w:pPr>
            <w:r>
              <w:rPr>
                <w:b/>
              </w:rPr>
              <w:t xml:space="preserve">Kiener Nellen. Parlamentswahlen in Afghanistan. Willkürlicher Ausschluss von Vizepräsidentin </w:t>
            </w:r>
            <w:proofErr w:type="spellStart"/>
            <w:r>
              <w:rPr>
                <w:b/>
              </w:rPr>
              <w:t>Fawzia</w:t>
            </w:r>
            <w:proofErr w:type="spellEnd"/>
            <w:r>
              <w:rPr>
                <w:b/>
              </w:rPr>
              <w:t xml:space="preserve"> </w:t>
            </w:r>
            <w:proofErr w:type="spellStart"/>
            <w:r>
              <w:rPr>
                <w:b/>
              </w:rPr>
              <w:t>Koofi</w:t>
            </w:r>
            <w:proofErr w:type="spellEnd"/>
          </w:p>
        </w:tc>
      </w:tr>
      <w:tr w:rsidR="00FD0217" w14:paraId="1494677B" w14:textId="77777777" w:rsidTr="00FD0217">
        <w:trPr>
          <w:cantSplit/>
        </w:trPr>
        <w:tc>
          <w:tcPr>
            <w:tcW w:w="1204" w:type="dxa"/>
            <w:hideMark/>
          </w:tcPr>
          <w:p w14:paraId="11C8C5A0" w14:textId="77777777" w:rsidR="00FD0217" w:rsidRDefault="00FD0217">
            <w:pPr>
              <w:spacing w:before="100" w:beforeAutospacing="1" w:after="100" w:afterAutospacing="1"/>
            </w:pPr>
            <w:r>
              <w:t> </w:t>
            </w:r>
          </w:p>
        </w:tc>
        <w:tc>
          <w:tcPr>
            <w:tcW w:w="8143" w:type="dxa"/>
            <w:hideMark/>
          </w:tcPr>
          <w:p w14:paraId="5E5240FF" w14:textId="77777777" w:rsidR="00FD0217" w:rsidRDefault="00FD0217">
            <w:pPr>
              <w:spacing w:before="100" w:beforeAutospacing="1" w:after="100" w:afterAutospacing="1"/>
            </w:pPr>
            <w:r>
              <w:t> </w:t>
            </w:r>
          </w:p>
        </w:tc>
      </w:tr>
      <w:tr w:rsidR="00FD0217" w14:paraId="1D044C3C" w14:textId="77777777" w:rsidTr="00FD0217">
        <w:trPr>
          <w:cantSplit/>
        </w:trPr>
        <w:tc>
          <w:tcPr>
            <w:tcW w:w="1204" w:type="dxa"/>
            <w:hideMark/>
          </w:tcPr>
          <w:p w14:paraId="1C52A24B" w14:textId="77777777" w:rsidR="00FD0217" w:rsidRDefault="00FD0217">
            <w:pPr>
              <w:spacing w:before="100" w:beforeAutospacing="1" w:after="100" w:afterAutospacing="1"/>
            </w:pPr>
            <w:r>
              <w:t> </w:t>
            </w:r>
          </w:p>
        </w:tc>
        <w:tc>
          <w:tcPr>
            <w:tcW w:w="8143" w:type="dxa"/>
            <w:hideMark/>
          </w:tcPr>
          <w:p w14:paraId="2928CB19" w14:textId="43E16D06" w:rsidR="00FD0217" w:rsidRDefault="00FD0217">
            <w:pPr>
              <w:spacing w:before="100" w:beforeAutospacing="1" w:after="100" w:afterAutospacing="1"/>
            </w:pPr>
            <w:r>
              <w:t xml:space="preserve">Afghanische Sonderbehörden haben mit einem höchst fragwürdigen Entscheid die Vizepräsidentin des afghanischen Parlaments, Frau </w:t>
            </w:r>
            <w:proofErr w:type="spellStart"/>
            <w:r>
              <w:t>Fawzia</w:t>
            </w:r>
            <w:proofErr w:type="spellEnd"/>
            <w:r>
              <w:t xml:space="preserve"> </w:t>
            </w:r>
            <w:proofErr w:type="spellStart"/>
            <w:r>
              <w:t>Koofi</w:t>
            </w:r>
            <w:proofErr w:type="spellEnd"/>
            <w:r>
              <w:t xml:space="preserve">, als Kandidatin für die Parlamentswahlen vom 20. Oktober 2018 ausgeschlossen. Frau </w:t>
            </w:r>
            <w:proofErr w:type="spellStart"/>
            <w:r>
              <w:t>Koofi</w:t>
            </w:r>
            <w:proofErr w:type="spellEnd"/>
            <w:r>
              <w:t xml:space="preserve"> ist eine profilierte, international anerkannte Menschenrechtspolitikerin. Sie hat unter anderem das Menschenrechtskomitee der Interparlamentarischen Union (IPU) mit Sitz in Genf 2017 präsidiert, dem sie seit 2015 angehört. </w:t>
            </w:r>
            <w:r w:rsidR="00FF55A8">
              <w:br/>
            </w:r>
            <w:r>
              <w:t xml:space="preserve">Wie beurteilt der Bundesrat diese Situation? </w:t>
            </w:r>
          </w:p>
        </w:tc>
      </w:tr>
    </w:tbl>
    <w:p w14:paraId="48ED5E95" w14:textId="77777777" w:rsidR="00FD0217" w:rsidRDefault="00FD0217"/>
    <w:p w14:paraId="55524A3A"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7B09E515" w14:textId="77777777" w:rsidTr="00FD0217">
        <w:trPr>
          <w:cantSplit/>
        </w:trPr>
        <w:tc>
          <w:tcPr>
            <w:tcW w:w="1204" w:type="dxa"/>
            <w:hideMark/>
          </w:tcPr>
          <w:p w14:paraId="50F67394" w14:textId="77777777" w:rsidR="00FD0217" w:rsidRDefault="00FD0217">
            <w:pPr>
              <w:spacing w:before="100" w:beforeAutospacing="1" w:after="100" w:afterAutospacing="1"/>
              <w:rPr>
                <w:rFonts w:ascii="Times New Roman" w:hAnsi="Times New Roman"/>
                <w:lang w:eastAsia="de-CH"/>
              </w:rPr>
            </w:pPr>
            <w:r>
              <w:rPr>
                <w:b/>
              </w:rPr>
              <w:t>18.5580</w:t>
            </w:r>
          </w:p>
        </w:tc>
        <w:tc>
          <w:tcPr>
            <w:tcW w:w="8143" w:type="dxa"/>
            <w:hideMark/>
          </w:tcPr>
          <w:p w14:paraId="19BCCCCF" w14:textId="77777777" w:rsidR="00FD0217" w:rsidRDefault="00FD0217">
            <w:pPr>
              <w:spacing w:before="100" w:beforeAutospacing="1" w:after="100" w:afterAutospacing="1"/>
            </w:pPr>
            <w:proofErr w:type="spellStart"/>
            <w:r>
              <w:rPr>
                <w:b/>
              </w:rPr>
              <w:t>Streiff</w:t>
            </w:r>
            <w:proofErr w:type="spellEnd"/>
            <w:r>
              <w:rPr>
                <w:b/>
              </w:rPr>
              <w:t>. Zukunft der Gesundheitsaussenpolitik</w:t>
            </w:r>
          </w:p>
        </w:tc>
      </w:tr>
      <w:tr w:rsidR="00FD0217" w14:paraId="24680742" w14:textId="77777777" w:rsidTr="00FD0217">
        <w:trPr>
          <w:cantSplit/>
        </w:trPr>
        <w:tc>
          <w:tcPr>
            <w:tcW w:w="1204" w:type="dxa"/>
            <w:hideMark/>
          </w:tcPr>
          <w:p w14:paraId="45A64632" w14:textId="77777777" w:rsidR="00FD0217" w:rsidRDefault="00FD0217">
            <w:pPr>
              <w:spacing w:before="100" w:beforeAutospacing="1" w:after="100" w:afterAutospacing="1"/>
            </w:pPr>
            <w:r>
              <w:t> </w:t>
            </w:r>
          </w:p>
        </w:tc>
        <w:tc>
          <w:tcPr>
            <w:tcW w:w="8143" w:type="dxa"/>
            <w:hideMark/>
          </w:tcPr>
          <w:p w14:paraId="16DFD7D7" w14:textId="77777777" w:rsidR="00FD0217" w:rsidRDefault="00FD0217">
            <w:pPr>
              <w:spacing w:before="100" w:beforeAutospacing="1" w:after="100" w:afterAutospacing="1"/>
            </w:pPr>
            <w:r>
              <w:t> </w:t>
            </w:r>
          </w:p>
        </w:tc>
      </w:tr>
      <w:tr w:rsidR="00FD0217" w14:paraId="57D79656" w14:textId="77777777" w:rsidTr="00FD0217">
        <w:trPr>
          <w:cantSplit/>
        </w:trPr>
        <w:tc>
          <w:tcPr>
            <w:tcW w:w="1204" w:type="dxa"/>
            <w:hideMark/>
          </w:tcPr>
          <w:p w14:paraId="45EB32A3" w14:textId="77777777" w:rsidR="00FD0217" w:rsidRDefault="00FD0217">
            <w:pPr>
              <w:spacing w:before="100" w:beforeAutospacing="1" w:after="100" w:afterAutospacing="1"/>
            </w:pPr>
            <w:r>
              <w:t> </w:t>
            </w:r>
          </w:p>
        </w:tc>
        <w:tc>
          <w:tcPr>
            <w:tcW w:w="8143" w:type="dxa"/>
            <w:hideMark/>
          </w:tcPr>
          <w:p w14:paraId="6B0271E0" w14:textId="318F89DB" w:rsidR="00FD0217" w:rsidRDefault="00FD0217">
            <w:pPr>
              <w:spacing w:before="100" w:beforeAutospacing="1" w:after="100" w:afterAutospacing="1"/>
            </w:pPr>
            <w:r>
              <w:t xml:space="preserve">Im Interview in der NZZ vom 18. September 2018 stellt Bundesrat Cassis diverse Engagements im multilateralen Bereich in Frage. Die Schweiz hat bisher in der Gesundheitsaussenpolitik mit ihrer nationalen Zielvereinbarung zu globalen Gesundheitsfragen eine Vorbildrolle eingenommen. </w:t>
            </w:r>
            <w:r w:rsidR="00FF55A8">
              <w:br/>
            </w:r>
            <w:r>
              <w:t xml:space="preserve">- Wie sieht das EDA die bisher verfolgte Strategie in der Gesundheitsaussenpolitik? </w:t>
            </w:r>
            <w:r w:rsidR="00FF55A8">
              <w:br/>
            </w:r>
            <w:r>
              <w:t xml:space="preserve">- Will es auch diese revidieren? </w:t>
            </w:r>
            <w:r w:rsidR="00FF55A8">
              <w:br/>
            </w:r>
            <w:r>
              <w:t xml:space="preserve">- Welche Konsequenzen hätte ein Rückzug der Schweiz und ein Verzicht auf ein weitergehendes Engagement? </w:t>
            </w:r>
          </w:p>
        </w:tc>
      </w:tr>
    </w:tbl>
    <w:p w14:paraId="04AF33BE" w14:textId="77777777" w:rsidR="00FD0217" w:rsidRDefault="00FD0217"/>
    <w:p w14:paraId="5060B2F9"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4FB68BAE" w14:textId="77777777" w:rsidTr="00FD0217">
        <w:trPr>
          <w:cantSplit/>
        </w:trPr>
        <w:tc>
          <w:tcPr>
            <w:tcW w:w="1204" w:type="dxa"/>
            <w:hideMark/>
          </w:tcPr>
          <w:p w14:paraId="28BEE814" w14:textId="77777777" w:rsidR="00FD0217" w:rsidRDefault="00FD0217">
            <w:pPr>
              <w:spacing w:before="100" w:beforeAutospacing="1" w:after="100" w:afterAutospacing="1"/>
              <w:rPr>
                <w:rFonts w:ascii="Times New Roman" w:hAnsi="Times New Roman"/>
                <w:lang w:eastAsia="de-CH"/>
              </w:rPr>
            </w:pPr>
            <w:r>
              <w:rPr>
                <w:b/>
              </w:rPr>
              <w:t>18.5591</w:t>
            </w:r>
          </w:p>
        </w:tc>
        <w:tc>
          <w:tcPr>
            <w:tcW w:w="8143" w:type="dxa"/>
            <w:hideMark/>
          </w:tcPr>
          <w:p w14:paraId="3EDA1724" w14:textId="77777777" w:rsidR="00FD0217" w:rsidRDefault="00FD0217">
            <w:pPr>
              <w:spacing w:before="100" w:beforeAutospacing="1" w:after="100" w:afterAutospacing="1"/>
            </w:pPr>
            <w:r>
              <w:rPr>
                <w:b/>
              </w:rPr>
              <w:t xml:space="preserve">Sommaruga Carlo. Palästina: Warum nicht die </w:t>
            </w:r>
            <w:proofErr w:type="spellStart"/>
            <w:r>
              <w:rPr>
                <w:b/>
              </w:rPr>
              <w:t>Fake</w:t>
            </w:r>
            <w:proofErr w:type="spellEnd"/>
            <w:r>
              <w:rPr>
                <w:b/>
              </w:rPr>
              <w:t xml:space="preserve"> News der NZZ berichtigen?</w:t>
            </w:r>
          </w:p>
        </w:tc>
      </w:tr>
      <w:tr w:rsidR="00FD0217" w14:paraId="7B0B4EA9" w14:textId="77777777" w:rsidTr="00FD0217">
        <w:trPr>
          <w:cantSplit/>
        </w:trPr>
        <w:tc>
          <w:tcPr>
            <w:tcW w:w="1204" w:type="dxa"/>
            <w:hideMark/>
          </w:tcPr>
          <w:p w14:paraId="2919769E" w14:textId="77777777" w:rsidR="00FD0217" w:rsidRDefault="00FD0217">
            <w:pPr>
              <w:spacing w:before="100" w:beforeAutospacing="1" w:after="100" w:afterAutospacing="1"/>
            </w:pPr>
            <w:r>
              <w:t> </w:t>
            </w:r>
          </w:p>
        </w:tc>
        <w:tc>
          <w:tcPr>
            <w:tcW w:w="8143" w:type="dxa"/>
            <w:hideMark/>
          </w:tcPr>
          <w:p w14:paraId="50E84E29" w14:textId="77777777" w:rsidR="00FD0217" w:rsidRDefault="00FD0217">
            <w:pPr>
              <w:spacing w:before="100" w:beforeAutospacing="1" w:after="100" w:afterAutospacing="1"/>
            </w:pPr>
            <w:r>
              <w:t> </w:t>
            </w:r>
          </w:p>
        </w:tc>
      </w:tr>
      <w:tr w:rsidR="00FD0217" w14:paraId="336A42CB" w14:textId="77777777" w:rsidTr="00FD0217">
        <w:trPr>
          <w:cantSplit/>
        </w:trPr>
        <w:tc>
          <w:tcPr>
            <w:tcW w:w="1204" w:type="dxa"/>
            <w:hideMark/>
          </w:tcPr>
          <w:p w14:paraId="7BD5AC71" w14:textId="77777777" w:rsidR="00FD0217" w:rsidRDefault="00FD0217">
            <w:pPr>
              <w:spacing w:before="100" w:beforeAutospacing="1" w:after="100" w:afterAutospacing="1"/>
            </w:pPr>
            <w:r>
              <w:t> </w:t>
            </w:r>
          </w:p>
        </w:tc>
        <w:tc>
          <w:tcPr>
            <w:tcW w:w="8143" w:type="dxa"/>
            <w:hideMark/>
          </w:tcPr>
          <w:p w14:paraId="4F455F6A" w14:textId="31F3ABF0" w:rsidR="00FD0217" w:rsidRDefault="00FD0217">
            <w:pPr>
              <w:spacing w:before="100" w:beforeAutospacing="1" w:after="100" w:afterAutospacing="1"/>
            </w:pPr>
            <w:r>
              <w:t xml:space="preserve">Die NZZ behauptet, dass 72 palästinensische NGO von der Schweiz unterstützt werden (https://bit.ly/2QEBSmh). Das sind </w:t>
            </w:r>
            <w:proofErr w:type="spellStart"/>
            <w:r>
              <w:t>Fake</w:t>
            </w:r>
            <w:proofErr w:type="spellEnd"/>
            <w:r>
              <w:t xml:space="preserve"> News. Die Liste enthält doppelte Einträge (4), internationale NGO (6), von der Botschaft in Tel Aviv unterstützte Organisationen, die sich um kleine Projekte für afrikanische Migrantinnen und Migranten kümmern (6), und israelische Organisationen, die aufgrund ihrer illegalen Siedlungspolitik kritisiert wurden (15). </w:t>
            </w:r>
            <w:r w:rsidR="00FF55A8">
              <w:br/>
            </w:r>
            <w:r>
              <w:t xml:space="preserve">- Kann das EDA die Ungenauigkeit der Liste bestätigen? </w:t>
            </w:r>
            <w:r w:rsidR="00FF55A8">
              <w:br/>
            </w:r>
            <w:r>
              <w:t xml:space="preserve">- Warum hat das EDA die </w:t>
            </w:r>
            <w:proofErr w:type="spellStart"/>
            <w:r>
              <w:t>Fake</w:t>
            </w:r>
            <w:proofErr w:type="spellEnd"/>
            <w:r>
              <w:t xml:space="preserve"> News nicht berichtigt? </w:t>
            </w:r>
          </w:p>
        </w:tc>
      </w:tr>
    </w:tbl>
    <w:p w14:paraId="0E91450F" w14:textId="77777777" w:rsidR="00FD0217" w:rsidRDefault="00FD0217"/>
    <w:p w14:paraId="761305B8" w14:textId="77777777" w:rsidR="00FD0217" w:rsidRDefault="00FD0217"/>
    <w:p w14:paraId="52CF69AA" w14:textId="77777777" w:rsidR="00FD0217" w:rsidRDefault="00FD0217"/>
    <w:p w14:paraId="7A15887A" w14:textId="77777777" w:rsidR="00FD0217" w:rsidRDefault="00FD0217">
      <w:pPr>
        <w:rPr>
          <w:b/>
        </w:rPr>
      </w:pPr>
      <w:r w:rsidRPr="00FD0217">
        <w:rPr>
          <w:b/>
        </w:rPr>
        <w:t>Departement des Innern</w:t>
      </w:r>
    </w:p>
    <w:p w14:paraId="2721BBD7"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00C0809F" w14:textId="77777777" w:rsidTr="00FD0217">
        <w:trPr>
          <w:cantSplit/>
        </w:trPr>
        <w:tc>
          <w:tcPr>
            <w:tcW w:w="1204" w:type="dxa"/>
            <w:hideMark/>
          </w:tcPr>
          <w:p w14:paraId="542FE2F9" w14:textId="77777777" w:rsidR="00FD0217" w:rsidRDefault="00FD0217">
            <w:pPr>
              <w:spacing w:before="100" w:beforeAutospacing="1" w:after="100" w:afterAutospacing="1"/>
              <w:rPr>
                <w:rFonts w:ascii="Times New Roman" w:hAnsi="Times New Roman"/>
                <w:lang w:eastAsia="de-CH"/>
              </w:rPr>
            </w:pPr>
            <w:r>
              <w:rPr>
                <w:b/>
              </w:rPr>
              <w:t>18.5498</w:t>
            </w:r>
          </w:p>
        </w:tc>
        <w:tc>
          <w:tcPr>
            <w:tcW w:w="8143" w:type="dxa"/>
            <w:hideMark/>
          </w:tcPr>
          <w:p w14:paraId="4C234951" w14:textId="77777777" w:rsidR="00FD0217" w:rsidRDefault="00FD0217">
            <w:pPr>
              <w:spacing w:before="100" w:beforeAutospacing="1" w:after="100" w:afterAutospacing="1"/>
            </w:pPr>
            <w:proofErr w:type="spellStart"/>
            <w:r>
              <w:rPr>
                <w:b/>
              </w:rPr>
              <w:t>Hausammann</w:t>
            </w:r>
            <w:proofErr w:type="spellEnd"/>
            <w:r>
              <w:rPr>
                <w:b/>
              </w:rPr>
              <w:t>. Ungelöste Rückwirkungsproblematik - aktuell bei der EL-Gesetzesrevision?</w:t>
            </w:r>
          </w:p>
        </w:tc>
      </w:tr>
      <w:tr w:rsidR="00FD0217" w14:paraId="05320E16" w14:textId="77777777" w:rsidTr="00FD0217">
        <w:trPr>
          <w:cantSplit/>
        </w:trPr>
        <w:tc>
          <w:tcPr>
            <w:tcW w:w="1204" w:type="dxa"/>
            <w:hideMark/>
          </w:tcPr>
          <w:p w14:paraId="7412FF38" w14:textId="77777777" w:rsidR="00FD0217" w:rsidRDefault="00FD0217">
            <w:pPr>
              <w:spacing w:before="100" w:beforeAutospacing="1" w:after="100" w:afterAutospacing="1"/>
            </w:pPr>
            <w:r>
              <w:t> </w:t>
            </w:r>
          </w:p>
        </w:tc>
        <w:tc>
          <w:tcPr>
            <w:tcW w:w="8143" w:type="dxa"/>
            <w:hideMark/>
          </w:tcPr>
          <w:p w14:paraId="17D5EEAC" w14:textId="77777777" w:rsidR="00FD0217" w:rsidRDefault="00FD0217">
            <w:pPr>
              <w:spacing w:before="100" w:beforeAutospacing="1" w:after="100" w:afterAutospacing="1"/>
            </w:pPr>
            <w:r>
              <w:t> </w:t>
            </w:r>
          </w:p>
        </w:tc>
      </w:tr>
      <w:tr w:rsidR="00FD0217" w14:paraId="71370CFD" w14:textId="77777777" w:rsidTr="00FD0217">
        <w:trPr>
          <w:cantSplit/>
        </w:trPr>
        <w:tc>
          <w:tcPr>
            <w:tcW w:w="1204" w:type="dxa"/>
            <w:hideMark/>
          </w:tcPr>
          <w:p w14:paraId="6C530E0C" w14:textId="77777777" w:rsidR="00FD0217" w:rsidRDefault="00FD0217">
            <w:pPr>
              <w:spacing w:before="100" w:beforeAutospacing="1" w:after="100" w:afterAutospacing="1"/>
            </w:pPr>
            <w:r>
              <w:t> </w:t>
            </w:r>
          </w:p>
        </w:tc>
        <w:tc>
          <w:tcPr>
            <w:tcW w:w="8143" w:type="dxa"/>
            <w:hideMark/>
          </w:tcPr>
          <w:p w14:paraId="494EDB12" w14:textId="0BC642C4" w:rsidR="00FD0217" w:rsidRDefault="00FD0217">
            <w:pPr>
              <w:spacing w:before="100" w:beforeAutospacing="1" w:after="100" w:afterAutospacing="1"/>
            </w:pPr>
            <w:r>
              <w:t xml:space="preserve">Diverse Medien haben in den letzten Tagen darüber berichtet, dass im Rahmen der EL-Revision die Neuregelung des Vermögensverzichts/Vermögensverbrauchs gemäss Formulierung beider Räte auch eine Rückwirkung entfalten könnte. Der Bundesrat hat aber in der Vergangenheit das Verbot der Rückwirkung anerkannt. </w:t>
            </w:r>
            <w:r w:rsidR="00FF55A8">
              <w:br/>
            </w:r>
            <w:r>
              <w:t xml:space="preserve">- Wird der Bundesrat sicherstellen, dass die EL-Revision keine Rückwirkung entfalten wird? </w:t>
            </w:r>
            <w:r w:rsidR="00FF55A8">
              <w:br/>
            </w:r>
            <w:r>
              <w:t xml:space="preserve">Falls ja, wie? </w:t>
            </w:r>
            <w:r w:rsidR="00FF55A8">
              <w:br/>
            </w:r>
            <w:r>
              <w:t xml:space="preserve">- Braucht es dazu noch einen Passus in der aktuellen Revision um jeden Zweifel auszuräumen? </w:t>
            </w:r>
          </w:p>
        </w:tc>
      </w:tr>
    </w:tbl>
    <w:p w14:paraId="67FA42BD" w14:textId="77777777" w:rsidR="00FD0217" w:rsidRDefault="00FD0217"/>
    <w:p w14:paraId="06DF3E2E" w14:textId="574CA2E8" w:rsidR="00FD0217" w:rsidRDefault="00FD0217"/>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1C4FFC2D" w14:textId="77777777" w:rsidTr="00FF55A8">
        <w:trPr>
          <w:cantSplit/>
        </w:trPr>
        <w:tc>
          <w:tcPr>
            <w:tcW w:w="1204" w:type="dxa"/>
            <w:hideMark/>
          </w:tcPr>
          <w:p w14:paraId="3D61254E" w14:textId="77777777" w:rsidR="00FD0217" w:rsidRDefault="00FD0217">
            <w:pPr>
              <w:spacing w:before="100" w:beforeAutospacing="1" w:after="100" w:afterAutospacing="1"/>
              <w:rPr>
                <w:rFonts w:ascii="Times New Roman" w:hAnsi="Times New Roman"/>
                <w:lang w:eastAsia="de-CH"/>
              </w:rPr>
            </w:pPr>
            <w:r>
              <w:rPr>
                <w:b/>
              </w:rPr>
              <w:lastRenderedPageBreak/>
              <w:t>18.5520</w:t>
            </w:r>
          </w:p>
        </w:tc>
        <w:tc>
          <w:tcPr>
            <w:tcW w:w="8143" w:type="dxa"/>
            <w:hideMark/>
          </w:tcPr>
          <w:p w14:paraId="52E0FCD3" w14:textId="77777777" w:rsidR="00FD0217" w:rsidRDefault="00FD0217">
            <w:pPr>
              <w:spacing w:before="100" w:beforeAutospacing="1" w:after="100" w:afterAutospacing="1"/>
            </w:pPr>
            <w:r>
              <w:rPr>
                <w:b/>
              </w:rPr>
              <w:t xml:space="preserve">Bauer. </w:t>
            </w:r>
            <w:proofErr w:type="spellStart"/>
            <w:r>
              <w:rPr>
                <w:b/>
              </w:rPr>
              <w:t>Corela</w:t>
            </w:r>
            <w:proofErr w:type="spellEnd"/>
            <w:r>
              <w:rPr>
                <w:b/>
              </w:rPr>
              <w:t>, IV und jetzt (Fortsetzung)?</w:t>
            </w:r>
          </w:p>
        </w:tc>
      </w:tr>
      <w:tr w:rsidR="00FD0217" w14:paraId="1502FB8F" w14:textId="77777777" w:rsidTr="00FF55A8">
        <w:trPr>
          <w:cantSplit/>
        </w:trPr>
        <w:tc>
          <w:tcPr>
            <w:tcW w:w="1204" w:type="dxa"/>
            <w:hideMark/>
          </w:tcPr>
          <w:p w14:paraId="438A15CD" w14:textId="77777777" w:rsidR="00FD0217" w:rsidRDefault="00FD0217">
            <w:pPr>
              <w:spacing w:before="100" w:beforeAutospacing="1" w:after="100" w:afterAutospacing="1"/>
            </w:pPr>
            <w:r>
              <w:t> </w:t>
            </w:r>
          </w:p>
        </w:tc>
        <w:tc>
          <w:tcPr>
            <w:tcW w:w="8143" w:type="dxa"/>
            <w:hideMark/>
          </w:tcPr>
          <w:p w14:paraId="23732FF1" w14:textId="77777777" w:rsidR="00FD0217" w:rsidRDefault="00FD0217">
            <w:pPr>
              <w:spacing w:before="100" w:beforeAutospacing="1" w:after="100" w:afterAutospacing="1"/>
            </w:pPr>
            <w:r>
              <w:t> </w:t>
            </w:r>
          </w:p>
        </w:tc>
      </w:tr>
      <w:tr w:rsidR="00FD0217" w14:paraId="52C08768" w14:textId="77777777" w:rsidTr="00FF55A8">
        <w:trPr>
          <w:cantSplit/>
        </w:trPr>
        <w:tc>
          <w:tcPr>
            <w:tcW w:w="1204" w:type="dxa"/>
            <w:hideMark/>
          </w:tcPr>
          <w:p w14:paraId="2E79499C" w14:textId="77777777" w:rsidR="00FD0217" w:rsidRDefault="00FD0217">
            <w:pPr>
              <w:spacing w:before="100" w:beforeAutospacing="1" w:after="100" w:afterAutospacing="1"/>
            </w:pPr>
            <w:r>
              <w:t> </w:t>
            </w:r>
          </w:p>
        </w:tc>
        <w:tc>
          <w:tcPr>
            <w:tcW w:w="8143" w:type="dxa"/>
            <w:hideMark/>
          </w:tcPr>
          <w:p w14:paraId="7E09A309" w14:textId="3D6D7B88" w:rsidR="00FD0217" w:rsidRDefault="00FD0217">
            <w:pPr>
              <w:spacing w:before="100" w:beforeAutospacing="1" w:after="100" w:afterAutospacing="1"/>
            </w:pPr>
            <w:r>
              <w:t xml:space="preserve">Der Bundesrat hat bezüglich der gefälschten Gutachten durch </w:t>
            </w:r>
            <w:proofErr w:type="spellStart"/>
            <w:r>
              <w:t>Corela</w:t>
            </w:r>
            <w:proofErr w:type="spellEnd"/>
            <w:r>
              <w:t>/</w:t>
            </w:r>
            <w:proofErr w:type="spellStart"/>
            <w:r>
              <w:t>Medlex</w:t>
            </w:r>
            <w:proofErr w:type="spellEnd"/>
            <w:r>
              <w:t xml:space="preserve"> bereits auf mehrere Fragen geantwortet. In der Zwischenzeit hat das Bundesgericht bestätigt, dass keine der vom beschuldigten leitenden Arzt ausgestellten Gutachten Rechtsgültigkeit hat. Diese Schlussfolgerung weicht von den bisherigen Antworten des Bundesrates ab. </w:t>
            </w:r>
            <w:r w:rsidR="00FF55A8">
              <w:br/>
            </w:r>
            <w:r>
              <w:t xml:space="preserve">Wird der Entscheid des Bundesgerichts einen Einfluss auf die Haltung des BSV haben? </w:t>
            </w:r>
          </w:p>
        </w:tc>
      </w:tr>
    </w:tbl>
    <w:p w14:paraId="3F17736D" w14:textId="77777777" w:rsidR="00FD0217" w:rsidRDefault="00FD0217"/>
    <w:p w14:paraId="01B403DA"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23E4B72A" w14:textId="77777777" w:rsidTr="00FD0217">
        <w:trPr>
          <w:cantSplit/>
        </w:trPr>
        <w:tc>
          <w:tcPr>
            <w:tcW w:w="1204" w:type="dxa"/>
            <w:hideMark/>
          </w:tcPr>
          <w:p w14:paraId="72048135" w14:textId="77777777" w:rsidR="00FD0217" w:rsidRDefault="00FD0217">
            <w:pPr>
              <w:spacing w:before="100" w:beforeAutospacing="1" w:after="100" w:afterAutospacing="1"/>
              <w:rPr>
                <w:rFonts w:ascii="Times New Roman" w:hAnsi="Times New Roman"/>
                <w:lang w:eastAsia="de-CH"/>
              </w:rPr>
            </w:pPr>
            <w:r>
              <w:rPr>
                <w:b/>
              </w:rPr>
              <w:t>18.5521</w:t>
            </w:r>
          </w:p>
        </w:tc>
        <w:tc>
          <w:tcPr>
            <w:tcW w:w="8143" w:type="dxa"/>
            <w:hideMark/>
          </w:tcPr>
          <w:p w14:paraId="31DDC53E" w14:textId="77777777" w:rsidR="00FD0217" w:rsidRDefault="00FD0217">
            <w:pPr>
              <w:spacing w:before="100" w:beforeAutospacing="1" w:after="100" w:afterAutospacing="1"/>
            </w:pPr>
            <w:r>
              <w:rPr>
                <w:b/>
              </w:rPr>
              <w:t xml:space="preserve">Ammann. </w:t>
            </w:r>
            <w:proofErr w:type="spellStart"/>
            <w:r>
              <w:rPr>
                <w:b/>
              </w:rPr>
              <w:t>Spitexleistungen</w:t>
            </w:r>
            <w:proofErr w:type="spellEnd"/>
            <w:r>
              <w:rPr>
                <w:b/>
              </w:rPr>
              <w:t>. Bundesrat trotz Grundsatz "ambulant vor stationär" für OKP-Beitragssenkung</w:t>
            </w:r>
          </w:p>
        </w:tc>
      </w:tr>
      <w:tr w:rsidR="00FD0217" w14:paraId="5E23F348" w14:textId="77777777" w:rsidTr="00FD0217">
        <w:trPr>
          <w:cantSplit/>
        </w:trPr>
        <w:tc>
          <w:tcPr>
            <w:tcW w:w="1204" w:type="dxa"/>
            <w:hideMark/>
          </w:tcPr>
          <w:p w14:paraId="18537F5B" w14:textId="77777777" w:rsidR="00FD0217" w:rsidRDefault="00FD0217">
            <w:pPr>
              <w:spacing w:before="100" w:beforeAutospacing="1" w:after="100" w:afterAutospacing="1"/>
            </w:pPr>
            <w:r>
              <w:t> </w:t>
            </w:r>
          </w:p>
        </w:tc>
        <w:tc>
          <w:tcPr>
            <w:tcW w:w="8143" w:type="dxa"/>
            <w:hideMark/>
          </w:tcPr>
          <w:p w14:paraId="56498945" w14:textId="77777777" w:rsidR="00FD0217" w:rsidRDefault="00FD0217">
            <w:pPr>
              <w:spacing w:before="100" w:beforeAutospacing="1" w:after="100" w:afterAutospacing="1"/>
            </w:pPr>
            <w:r>
              <w:t> </w:t>
            </w:r>
          </w:p>
        </w:tc>
      </w:tr>
      <w:tr w:rsidR="00FD0217" w14:paraId="5FC75208" w14:textId="77777777" w:rsidTr="00FD0217">
        <w:trPr>
          <w:cantSplit/>
        </w:trPr>
        <w:tc>
          <w:tcPr>
            <w:tcW w:w="1204" w:type="dxa"/>
            <w:hideMark/>
          </w:tcPr>
          <w:p w14:paraId="2438FB7B" w14:textId="77777777" w:rsidR="00FD0217" w:rsidRDefault="00FD0217">
            <w:pPr>
              <w:spacing w:before="100" w:beforeAutospacing="1" w:after="100" w:afterAutospacing="1"/>
            </w:pPr>
            <w:r>
              <w:t> </w:t>
            </w:r>
          </w:p>
        </w:tc>
        <w:tc>
          <w:tcPr>
            <w:tcW w:w="8143" w:type="dxa"/>
            <w:hideMark/>
          </w:tcPr>
          <w:p w14:paraId="39146DDC" w14:textId="5767E9FD" w:rsidR="00FD0217" w:rsidRDefault="00FD0217">
            <w:pPr>
              <w:spacing w:before="100" w:beforeAutospacing="1" w:after="100" w:afterAutospacing="1"/>
            </w:pPr>
            <w:r>
              <w:t xml:space="preserve">In der aktuellen KLV-Vernehmlassung schlägt der Bundesrat bei </w:t>
            </w:r>
            <w:proofErr w:type="spellStart"/>
            <w:r>
              <w:t>Spitexleistungen</w:t>
            </w:r>
            <w:proofErr w:type="spellEnd"/>
            <w:r>
              <w:t xml:space="preserve"> eine Senkung der OKP-Beiträge um 3,6 Prozent vor. Dies sendet falsche Signale aus und widerspricht dem Grundsatz "ambulant vor stationär". </w:t>
            </w:r>
            <w:r w:rsidR="00FF55A8">
              <w:br/>
            </w:r>
            <w:r>
              <w:t xml:space="preserve">1. Wäre nicht durch verändernde </w:t>
            </w:r>
            <w:proofErr w:type="spellStart"/>
            <w:r>
              <w:t>Spitexleistungen</w:t>
            </w:r>
            <w:proofErr w:type="spellEnd"/>
            <w:r>
              <w:t xml:space="preserve"> (z.B. Palliativpflege, Demenzpflege, etc.) eine Erhöhung angezeigt? </w:t>
            </w:r>
            <w:r w:rsidR="00FF55A8">
              <w:br/>
            </w:r>
            <w:r>
              <w:t xml:space="preserve">2. Warum nimmt der Bundesrat die Verteilung der A, B, C-Leistungen über die Jahre 2010-2014 als konstant an? </w:t>
            </w:r>
            <w:r w:rsidR="00FF55A8">
              <w:br/>
            </w:r>
            <w:r>
              <w:t xml:space="preserve">3. Welche zahlenmässige Grundlagen führen zur Beitragssenkung? </w:t>
            </w:r>
          </w:p>
        </w:tc>
      </w:tr>
    </w:tbl>
    <w:p w14:paraId="7CA2F730" w14:textId="77777777" w:rsidR="00FD0217" w:rsidRDefault="00FD0217"/>
    <w:p w14:paraId="12F1D710"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295F2A4D" w14:textId="77777777" w:rsidTr="00FD0217">
        <w:trPr>
          <w:cantSplit/>
        </w:trPr>
        <w:tc>
          <w:tcPr>
            <w:tcW w:w="1204" w:type="dxa"/>
            <w:hideMark/>
          </w:tcPr>
          <w:p w14:paraId="62D44692" w14:textId="77777777" w:rsidR="00FD0217" w:rsidRDefault="00FD0217">
            <w:pPr>
              <w:spacing w:before="100" w:beforeAutospacing="1" w:after="100" w:afterAutospacing="1"/>
              <w:rPr>
                <w:rFonts w:ascii="Times New Roman" w:hAnsi="Times New Roman"/>
                <w:lang w:eastAsia="de-CH"/>
              </w:rPr>
            </w:pPr>
            <w:r>
              <w:rPr>
                <w:b/>
              </w:rPr>
              <w:t>18.5526</w:t>
            </w:r>
          </w:p>
        </w:tc>
        <w:tc>
          <w:tcPr>
            <w:tcW w:w="8143" w:type="dxa"/>
            <w:hideMark/>
          </w:tcPr>
          <w:p w14:paraId="04A42D01" w14:textId="77777777" w:rsidR="00FD0217" w:rsidRDefault="00FD0217">
            <w:pPr>
              <w:spacing w:before="100" w:beforeAutospacing="1" w:after="100" w:afterAutospacing="1"/>
            </w:pPr>
            <w:proofErr w:type="spellStart"/>
            <w:r>
              <w:rPr>
                <w:b/>
              </w:rPr>
              <w:t>Roduit</w:t>
            </w:r>
            <w:proofErr w:type="spellEnd"/>
            <w:r>
              <w:rPr>
                <w:b/>
              </w:rPr>
              <w:t>. Gefälschte Gutachten: Ein zwölfter Fall wird vom Bundesgericht neu beurteilt. Und was macht der Bundesrat?</w:t>
            </w:r>
          </w:p>
        </w:tc>
      </w:tr>
      <w:tr w:rsidR="00FD0217" w14:paraId="07FA7AB0" w14:textId="77777777" w:rsidTr="00FD0217">
        <w:trPr>
          <w:cantSplit/>
        </w:trPr>
        <w:tc>
          <w:tcPr>
            <w:tcW w:w="1204" w:type="dxa"/>
            <w:hideMark/>
          </w:tcPr>
          <w:p w14:paraId="42E68285" w14:textId="77777777" w:rsidR="00FD0217" w:rsidRDefault="00FD0217">
            <w:pPr>
              <w:spacing w:before="100" w:beforeAutospacing="1" w:after="100" w:afterAutospacing="1"/>
            </w:pPr>
            <w:r>
              <w:t> </w:t>
            </w:r>
          </w:p>
        </w:tc>
        <w:tc>
          <w:tcPr>
            <w:tcW w:w="8143" w:type="dxa"/>
            <w:hideMark/>
          </w:tcPr>
          <w:p w14:paraId="202A0B26" w14:textId="77777777" w:rsidR="00FD0217" w:rsidRDefault="00FD0217">
            <w:pPr>
              <w:spacing w:before="100" w:beforeAutospacing="1" w:after="100" w:afterAutospacing="1"/>
            </w:pPr>
            <w:r>
              <w:t> </w:t>
            </w:r>
          </w:p>
        </w:tc>
      </w:tr>
      <w:tr w:rsidR="00FD0217" w14:paraId="7DE31DA1" w14:textId="77777777" w:rsidTr="00FD0217">
        <w:trPr>
          <w:cantSplit/>
        </w:trPr>
        <w:tc>
          <w:tcPr>
            <w:tcW w:w="1204" w:type="dxa"/>
            <w:hideMark/>
          </w:tcPr>
          <w:p w14:paraId="2F416929" w14:textId="77777777" w:rsidR="00FD0217" w:rsidRDefault="00FD0217">
            <w:pPr>
              <w:spacing w:before="100" w:beforeAutospacing="1" w:after="100" w:afterAutospacing="1"/>
            </w:pPr>
            <w:r>
              <w:t> </w:t>
            </w:r>
          </w:p>
        </w:tc>
        <w:tc>
          <w:tcPr>
            <w:tcW w:w="8143" w:type="dxa"/>
            <w:hideMark/>
          </w:tcPr>
          <w:p w14:paraId="7B6C1EB6" w14:textId="1A3ABD08" w:rsidR="00FD0217" w:rsidRDefault="00FD0217">
            <w:pPr>
              <w:spacing w:before="100" w:beforeAutospacing="1" w:after="100" w:afterAutospacing="1"/>
            </w:pPr>
            <w:r>
              <w:t xml:space="preserve">Im Zusammenhang mit der Affäre </w:t>
            </w:r>
            <w:proofErr w:type="spellStart"/>
            <w:r>
              <w:t>Corela</w:t>
            </w:r>
            <w:proofErr w:type="spellEnd"/>
            <w:r>
              <w:t xml:space="preserve"> hat der Bundesrat erklärt, dass die Invalidenversicherungsstellen von Amtes wegen die Situation der betroffenen Personen erneut beurteilen würde. Später präzisierte er, dass dies nicht möglich sei; die betroffenen Personen müssten selbst ein Gesuch um Revision stellen. Schliesslich hat der Bundesrat festgestellt, dass es ausser den elf Fällen vor Bundesgericht keinerlei Probleme gegeben habe. Das Bundesgericht überarbeitet jedoch einen anderen Fall alleine, weil frühere Gutachten nicht vertrauenswürdig sind. </w:t>
            </w:r>
            <w:r w:rsidR="00FF55A8">
              <w:br/>
            </w:r>
            <w:r>
              <w:t xml:space="preserve">Wird der Bundesrat die Situation neu beurteilen? </w:t>
            </w:r>
          </w:p>
        </w:tc>
      </w:tr>
    </w:tbl>
    <w:p w14:paraId="0CF4B0E3" w14:textId="77777777" w:rsidR="00FD0217" w:rsidRDefault="00FD0217"/>
    <w:p w14:paraId="2232B0A2"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4A9622D4" w14:textId="77777777" w:rsidTr="00FD0217">
        <w:trPr>
          <w:cantSplit/>
        </w:trPr>
        <w:tc>
          <w:tcPr>
            <w:tcW w:w="1204" w:type="dxa"/>
            <w:hideMark/>
          </w:tcPr>
          <w:p w14:paraId="0DAF0B39" w14:textId="77777777" w:rsidR="00FD0217" w:rsidRDefault="00FD0217">
            <w:pPr>
              <w:spacing w:before="100" w:beforeAutospacing="1" w:after="100" w:afterAutospacing="1"/>
              <w:rPr>
                <w:rFonts w:ascii="Times New Roman" w:hAnsi="Times New Roman"/>
                <w:lang w:eastAsia="de-CH"/>
              </w:rPr>
            </w:pPr>
            <w:r>
              <w:rPr>
                <w:b/>
              </w:rPr>
              <w:t>18.5528</w:t>
            </w:r>
          </w:p>
        </w:tc>
        <w:tc>
          <w:tcPr>
            <w:tcW w:w="8143" w:type="dxa"/>
            <w:hideMark/>
          </w:tcPr>
          <w:p w14:paraId="0F4E516B" w14:textId="77777777" w:rsidR="00FD0217" w:rsidRDefault="00FD0217">
            <w:pPr>
              <w:spacing w:before="100" w:beforeAutospacing="1" w:after="100" w:afterAutospacing="1"/>
            </w:pPr>
            <w:r>
              <w:rPr>
                <w:b/>
              </w:rPr>
              <w:t>Herzog. Widersprüche im Schweizer Recht bezüglich CBD</w:t>
            </w:r>
          </w:p>
        </w:tc>
      </w:tr>
      <w:tr w:rsidR="00FD0217" w14:paraId="3CD550D9" w14:textId="77777777" w:rsidTr="00FD0217">
        <w:trPr>
          <w:cantSplit/>
        </w:trPr>
        <w:tc>
          <w:tcPr>
            <w:tcW w:w="1204" w:type="dxa"/>
            <w:hideMark/>
          </w:tcPr>
          <w:p w14:paraId="7CC2F840" w14:textId="77777777" w:rsidR="00FD0217" w:rsidRDefault="00FD0217">
            <w:pPr>
              <w:spacing w:before="100" w:beforeAutospacing="1" w:after="100" w:afterAutospacing="1"/>
            </w:pPr>
            <w:r>
              <w:t> </w:t>
            </w:r>
          </w:p>
        </w:tc>
        <w:tc>
          <w:tcPr>
            <w:tcW w:w="8143" w:type="dxa"/>
            <w:hideMark/>
          </w:tcPr>
          <w:p w14:paraId="5EBABC43" w14:textId="77777777" w:rsidR="00FD0217" w:rsidRDefault="00FD0217">
            <w:pPr>
              <w:spacing w:before="100" w:beforeAutospacing="1" w:after="100" w:afterAutospacing="1"/>
            </w:pPr>
            <w:r>
              <w:t> </w:t>
            </w:r>
          </w:p>
        </w:tc>
      </w:tr>
      <w:tr w:rsidR="00FD0217" w14:paraId="0FDDB4E8" w14:textId="77777777" w:rsidTr="00FD0217">
        <w:trPr>
          <w:cantSplit/>
        </w:trPr>
        <w:tc>
          <w:tcPr>
            <w:tcW w:w="1204" w:type="dxa"/>
            <w:hideMark/>
          </w:tcPr>
          <w:p w14:paraId="5E8B6DFF" w14:textId="77777777" w:rsidR="00FD0217" w:rsidRDefault="00FD0217">
            <w:pPr>
              <w:spacing w:before="100" w:beforeAutospacing="1" w:after="100" w:afterAutospacing="1"/>
            </w:pPr>
            <w:r>
              <w:t> </w:t>
            </w:r>
          </w:p>
        </w:tc>
        <w:tc>
          <w:tcPr>
            <w:tcW w:w="8143" w:type="dxa"/>
            <w:hideMark/>
          </w:tcPr>
          <w:p w14:paraId="2607AF52" w14:textId="09783EDE" w:rsidR="00FD0217" w:rsidRDefault="00FD0217">
            <w:pPr>
              <w:spacing w:before="100" w:beforeAutospacing="1" w:after="100" w:afterAutospacing="1"/>
            </w:pPr>
            <w:r>
              <w:t xml:space="preserve">Aus "Cannabisharz" können CBD-Pasten und CBD-Extrakte mit hohem CBD-Gehalt und reines CBD hergestellt werden. Gemäss </w:t>
            </w:r>
            <w:proofErr w:type="spellStart"/>
            <w:r>
              <w:t>Betm</w:t>
            </w:r>
            <w:proofErr w:type="spellEnd"/>
            <w:r>
              <w:t xml:space="preserve"> VV-EDI ist Cannabisharz (Haschisch) im Verz. d, ohne 1 Prozent - Grenze verboten. CBD-Hasch wird trotzdem importiert, in der Schweiz hergestellt, verkauft und konsumiert. </w:t>
            </w:r>
            <w:r w:rsidR="00FF55A8">
              <w:br/>
            </w:r>
            <w:r>
              <w:t xml:space="preserve">- Ist es relevant wie solche Produkte gewonnen werden? </w:t>
            </w:r>
            <w:r w:rsidR="00FF55A8">
              <w:br/>
            </w:r>
            <w:r>
              <w:t xml:space="preserve">- Ist eine Ausnahme für Cannabisharz mit einem Grenzwert für den THC-Gehalt im Einheits-Übereinkommen 0.812.121.0 verankert? </w:t>
            </w:r>
          </w:p>
        </w:tc>
      </w:tr>
    </w:tbl>
    <w:p w14:paraId="4771F322" w14:textId="77777777" w:rsidR="00FD0217" w:rsidRDefault="00FD0217"/>
    <w:p w14:paraId="79894ACC"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60FD2114" w14:textId="77777777" w:rsidTr="00FD0217">
        <w:trPr>
          <w:cantSplit/>
        </w:trPr>
        <w:tc>
          <w:tcPr>
            <w:tcW w:w="1204" w:type="dxa"/>
            <w:hideMark/>
          </w:tcPr>
          <w:p w14:paraId="23076015" w14:textId="77777777" w:rsidR="00FD0217" w:rsidRDefault="00FD0217">
            <w:pPr>
              <w:spacing w:before="100" w:beforeAutospacing="1" w:after="100" w:afterAutospacing="1"/>
              <w:rPr>
                <w:rFonts w:ascii="Times New Roman" w:hAnsi="Times New Roman"/>
                <w:lang w:eastAsia="de-CH"/>
              </w:rPr>
            </w:pPr>
            <w:r>
              <w:rPr>
                <w:b/>
              </w:rPr>
              <w:t>18.5532</w:t>
            </w:r>
          </w:p>
        </w:tc>
        <w:tc>
          <w:tcPr>
            <w:tcW w:w="8143" w:type="dxa"/>
            <w:hideMark/>
          </w:tcPr>
          <w:p w14:paraId="6CFDD5BA" w14:textId="77777777" w:rsidR="00FD0217" w:rsidRDefault="00FD0217">
            <w:pPr>
              <w:spacing w:before="100" w:beforeAutospacing="1" w:after="100" w:afterAutospacing="1"/>
            </w:pPr>
            <w:r>
              <w:rPr>
                <w:b/>
              </w:rPr>
              <w:t>Frehner. Kosten ohne Nutzen</w:t>
            </w:r>
          </w:p>
        </w:tc>
      </w:tr>
      <w:tr w:rsidR="00FD0217" w14:paraId="4DD3A9B2" w14:textId="77777777" w:rsidTr="00FD0217">
        <w:trPr>
          <w:cantSplit/>
        </w:trPr>
        <w:tc>
          <w:tcPr>
            <w:tcW w:w="1204" w:type="dxa"/>
            <w:hideMark/>
          </w:tcPr>
          <w:p w14:paraId="69EAD44E" w14:textId="77777777" w:rsidR="00FD0217" w:rsidRDefault="00FD0217">
            <w:pPr>
              <w:spacing w:before="100" w:beforeAutospacing="1" w:after="100" w:afterAutospacing="1"/>
            </w:pPr>
            <w:r>
              <w:t> </w:t>
            </w:r>
          </w:p>
        </w:tc>
        <w:tc>
          <w:tcPr>
            <w:tcW w:w="8143" w:type="dxa"/>
            <w:hideMark/>
          </w:tcPr>
          <w:p w14:paraId="70DF9E95" w14:textId="77777777" w:rsidR="00FD0217" w:rsidRDefault="00FD0217">
            <w:pPr>
              <w:spacing w:before="100" w:beforeAutospacing="1" w:after="100" w:afterAutospacing="1"/>
            </w:pPr>
            <w:r>
              <w:t> </w:t>
            </w:r>
          </w:p>
        </w:tc>
      </w:tr>
      <w:tr w:rsidR="00FD0217" w14:paraId="670A2422" w14:textId="77777777" w:rsidTr="00FD0217">
        <w:trPr>
          <w:cantSplit/>
        </w:trPr>
        <w:tc>
          <w:tcPr>
            <w:tcW w:w="1204" w:type="dxa"/>
            <w:hideMark/>
          </w:tcPr>
          <w:p w14:paraId="4C21FD56" w14:textId="77777777" w:rsidR="00FD0217" w:rsidRDefault="00FD0217">
            <w:pPr>
              <w:spacing w:before="100" w:beforeAutospacing="1" w:after="100" w:afterAutospacing="1"/>
            </w:pPr>
            <w:r>
              <w:t> </w:t>
            </w:r>
          </w:p>
        </w:tc>
        <w:tc>
          <w:tcPr>
            <w:tcW w:w="8143" w:type="dxa"/>
            <w:hideMark/>
          </w:tcPr>
          <w:p w14:paraId="4F00A6C1" w14:textId="6C8CDFD7" w:rsidR="00FD0217" w:rsidRDefault="00FD0217" w:rsidP="00FF55A8">
            <w:pPr>
              <w:spacing w:before="100" w:beforeAutospacing="1" w:after="100" w:afterAutospacing="1"/>
            </w:pPr>
            <w:r>
              <w:t>Der Bundesrat bestätigt in seiner Antwort auf meine Frage, dass es keine bedenklichen Medikamente in der Schweiz gibt, die frei verfügbar sind. Nun prüft er dennoch eine Hochklassierung von Medikamenten, damit diese neu einer bürokratischen Dokumentationspflicht unterstehen. Dies erhöht direkte Kosten im System um etwa 100</w:t>
            </w:r>
            <w:r w:rsidR="00FF55A8">
              <w:t> </w:t>
            </w:r>
            <w:r>
              <w:t xml:space="preserve">Millionen Franken pro Jahr, ohne Nutzen. </w:t>
            </w:r>
            <w:r w:rsidR="00FF55A8">
              <w:br/>
            </w:r>
            <w:r>
              <w:t xml:space="preserve">- Wie muss vorgegangen werden, damit diese unsinnige Übung abgebrochen werden kann? </w:t>
            </w:r>
            <w:r w:rsidR="00FF55A8">
              <w:br/>
            </w:r>
            <w:r>
              <w:t xml:space="preserve">- Welche gesetzliche Anpassung ist notwendig? </w:t>
            </w:r>
          </w:p>
        </w:tc>
      </w:tr>
    </w:tbl>
    <w:p w14:paraId="0B192D62" w14:textId="77777777" w:rsidR="00FD0217" w:rsidRDefault="00FD0217"/>
    <w:p w14:paraId="5FEEB3D5" w14:textId="78BC78EB" w:rsidR="00FD0217" w:rsidRDefault="00FD0217"/>
    <w:p w14:paraId="7177B5CC" w14:textId="64D6AAB6" w:rsidR="00FF55A8" w:rsidRDefault="00FF55A8"/>
    <w:p w14:paraId="1A5FFD88" w14:textId="748EF53C" w:rsidR="00FF55A8" w:rsidRDefault="00FF55A8"/>
    <w:p w14:paraId="2B62E7EC" w14:textId="646D976F" w:rsidR="00FF55A8" w:rsidRDefault="00FF55A8"/>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427811B0" w14:textId="77777777" w:rsidTr="00FF55A8">
        <w:trPr>
          <w:cantSplit/>
        </w:trPr>
        <w:tc>
          <w:tcPr>
            <w:tcW w:w="1204" w:type="dxa"/>
            <w:hideMark/>
          </w:tcPr>
          <w:p w14:paraId="6375EB29" w14:textId="77777777" w:rsidR="00FD0217" w:rsidRDefault="00FD0217">
            <w:pPr>
              <w:spacing w:before="100" w:beforeAutospacing="1" w:after="100" w:afterAutospacing="1"/>
              <w:rPr>
                <w:rFonts w:ascii="Times New Roman" w:hAnsi="Times New Roman"/>
                <w:lang w:eastAsia="de-CH"/>
              </w:rPr>
            </w:pPr>
            <w:r>
              <w:rPr>
                <w:b/>
              </w:rPr>
              <w:lastRenderedPageBreak/>
              <w:t>18.5539</w:t>
            </w:r>
          </w:p>
        </w:tc>
        <w:tc>
          <w:tcPr>
            <w:tcW w:w="8143" w:type="dxa"/>
            <w:hideMark/>
          </w:tcPr>
          <w:p w14:paraId="3DCB7C9B" w14:textId="77777777" w:rsidR="00FD0217" w:rsidRDefault="00FD0217">
            <w:pPr>
              <w:spacing w:before="100" w:beforeAutospacing="1" w:after="100" w:afterAutospacing="1"/>
            </w:pPr>
            <w:r>
              <w:rPr>
                <w:b/>
              </w:rPr>
              <w:t>Flückiger Sylvia. Heiratsstrafe AHV-Rente</w:t>
            </w:r>
          </w:p>
        </w:tc>
      </w:tr>
      <w:tr w:rsidR="00FD0217" w14:paraId="466D1535" w14:textId="77777777" w:rsidTr="00FF55A8">
        <w:trPr>
          <w:cantSplit/>
        </w:trPr>
        <w:tc>
          <w:tcPr>
            <w:tcW w:w="1204" w:type="dxa"/>
            <w:hideMark/>
          </w:tcPr>
          <w:p w14:paraId="134B5C71" w14:textId="77777777" w:rsidR="00FD0217" w:rsidRDefault="00FD0217">
            <w:pPr>
              <w:spacing w:before="100" w:beforeAutospacing="1" w:after="100" w:afterAutospacing="1"/>
            </w:pPr>
            <w:r>
              <w:t> </w:t>
            </w:r>
          </w:p>
        </w:tc>
        <w:tc>
          <w:tcPr>
            <w:tcW w:w="8143" w:type="dxa"/>
            <w:hideMark/>
          </w:tcPr>
          <w:p w14:paraId="4D2603D0" w14:textId="77777777" w:rsidR="00FD0217" w:rsidRDefault="00FD0217">
            <w:pPr>
              <w:spacing w:before="100" w:beforeAutospacing="1" w:after="100" w:afterAutospacing="1"/>
            </w:pPr>
            <w:r>
              <w:t> </w:t>
            </w:r>
          </w:p>
        </w:tc>
      </w:tr>
      <w:tr w:rsidR="00FD0217" w14:paraId="74C62E25" w14:textId="77777777" w:rsidTr="00FF55A8">
        <w:trPr>
          <w:cantSplit/>
        </w:trPr>
        <w:tc>
          <w:tcPr>
            <w:tcW w:w="1204" w:type="dxa"/>
            <w:hideMark/>
          </w:tcPr>
          <w:p w14:paraId="61D37981" w14:textId="77777777" w:rsidR="00FD0217" w:rsidRDefault="00FD0217">
            <w:pPr>
              <w:spacing w:before="100" w:beforeAutospacing="1" w:after="100" w:afterAutospacing="1"/>
            </w:pPr>
            <w:r>
              <w:t> </w:t>
            </w:r>
          </w:p>
        </w:tc>
        <w:tc>
          <w:tcPr>
            <w:tcW w:w="8143" w:type="dxa"/>
            <w:hideMark/>
          </w:tcPr>
          <w:p w14:paraId="08E92F3F" w14:textId="7B17E5E7" w:rsidR="00FD0217" w:rsidRDefault="00FD0217">
            <w:pPr>
              <w:spacing w:before="100" w:beforeAutospacing="1" w:after="100" w:afterAutospacing="1"/>
            </w:pPr>
            <w:r>
              <w:t xml:space="preserve">Verheiratete erhalten seit Jahrzehnten gegenüber </w:t>
            </w:r>
            <w:proofErr w:type="spellStart"/>
            <w:r>
              <w:t>Konkubinatspaaren</w:t>
            </w:r>
            <w:proofErr w:type="spellEnd"/>
            <w:r>
              <w:t xml:space="preserve"> nur 150 Prozent AHV-Rente. Das ist verfassungswidrig, und die Rechtfertigung "Witwenrente" rechtfertigt diese Reduktion keinesfalls. Ausserdem ist diese Ungerechtigkeit verfassungswidrig. Das Parlament diskutiert seit Jahren, und konnte sich bis heute nicht einigen. </w:t>
            </w:r>
            <w:r w:rsidR="00FF55A8">
              <w:br/>
            </w:r>
            <w:r>
              <w:t xml:space="preserve">Ist der Bundesrat bereit zum Ausgleich dieser Ungleichbehandlung den verheirateten Ehepaaren jeweils pro Jahr eine 13. AHV Rente zu bezahlen? </w:t>
            </w:r>
          </w:p>
        </w:tc>
      </w:tr>
    </w:tbl>
    <w:p w14:paraId="71E52C5D" w14:textId="77777777" w:rsidR="00FD0217" w:rsidRDefault="00FD0217"/>
    <w:p w14:paraId="7FE3CD6A"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702EF692" w14:textId="77777777" w:rsidTr="00FD0217">
        <w:trPr>
          <w:cantSplit/>
        </w:trPr>
        <w:tc>
          <w:tcPr>
            <w:tcW w:w="1204" w:type="dxa"/>
            <w:hideMark/>
          </w:tcPr>
          <w:p w14:paraId="614C4F6C" w14:textId="77777777" w:rsidR="00FD0217" w:rsidRDefault="00FD0217">
            <w:pPr>
              <w:spacing w:before="100" w:beforeAutospacing="1" w:after="100" w:afterAutospacing="1"/>
              <w:rPr>
                <w:rFonts w:ascii="Times New Roman" w:hAnsi="Times New Roman"/>
                <w:lang w:eastAsia="de-CH"/>
              </w:rPr>
            </w:pPr>
            <w:r>
              <w:rPr>
                <w:b/>
              </w:rPr>
              <w:t>18.5549</w:t>
            </w:r>
          </w:p>
        </w:tc>
        <w:tc>
          <w:tcPr>
            <w:tcW w:w="8143" w:type="dxa"/>
            <w:hideMark/>
          </w:tcPr>
          <w:p w14:paraId="478FBC13" w14:textId="77777777" w:rsidR="00FD0217" w:rsidRDefault="00FD0217">
            <w:pPr>
              <w:spacing w:before="100" w:beforeAutospacing="1" w:after="100" w:afterAutospacing="1"/>
            </w:pPr>
            <w:proofErr w:type="spellStart"/>
            <w:r>
              <w:rPr>
                <w:b/>
              </w:rPr>
              <w:t>Leutenegger</w:t>
            </w:r>
            <w:proofErr w:type="spellEnd"/>
            <w:r>
              <w:rPr>
                <w:b/>
              </w:rPr>
              <w:t xml:space="preserve"> Oberholzer. Eidgenössische Stiftungsaufsicht</w:t>
            </w:r>
          </w:p>
        </w:tc>
      </w:tr>
      <w:tr w:rsidR="00FD0217" w14:paraId="353B5F15" w14:textId="77777777" w:rsidTr="00FD0217">
        <w:trPr>
          <w:cantSplit/>
        </w:trPr>
        <w:tc>
          <w:tcPr>
            <w:tcW w:w="1204" w:type="dxa"/>
            <w:hideMark/>
          </w:tcPr>
          <w:p w14:paraId="54B63ECA" w14:textId="77777777" w:rsidR="00FD0217" w:rsidRDefault="00FD0217">
            <w:pPr>
              <w:spacing w:before="100" w:beforeAutospacing="1" w:after="100" w:afterAutospacing="1"/>
            </w:pPr>
            <w:r>
              <w:t> </w:t>
            </w:r>
          </w:p>
        </w:tc>
        <w:tc>
          <w:tcPr>
            <w:tcW w:w="8143" w:type="dxa"/>
            <w:hideMark/>
          </w:tcPr>
          <w:p w14:paraId="6E93C00B" w14:textId="77777777" w:rsidR="00FD0217" w:rsidRDefault="00FD0217">
            <w:pPr>
              <w:spacing w:before="100" w:beforeAutospacing="1" w:after="100" w:afterAutospacing="1"/>
            </w:pPr>
            <w:r>
              <w:t> </w:t>
            </w:r>
          </w:p>
        </w:tc>
      </w:tr>
      <w:tr w:rsidR="00FD0217" w14:paraId="2EE54F56" w14:textId="77777777" w:rsidTr="00FD0217">
        <w:trPr>
          <w:cantSplit/>
        </w:trPr>
        <w:tc>
          <w:tcPr>
            <w:tcW w:w="1204" w:type="dxa"/>
            <w:hideMark/>
          </w:tcPr>
          <w:p w14:paraId="41BB707C" w14:textId="77777777" w:rsidR="00FD0217" w:rsidRDefault="00FD0217">
            <w:pPr>
              <w:spacing w:before="100" w:beforeAutospacing="1" w:after="100" w:afterAutospacing="1"/>
            </w:pPr>
            <w:r>
              <w:t> </w:t>
            </w:r>
          </w:p>
        </w:tc>
        <w:tc>
          <w:tcPr>
            <w:tcW w:w="8143" w:type="dxa"/>
            <w:hideMark/>
          </w:tcPr>
          <w:p w14:paraId="4ED7264E" w14:textId="2B781F36" w:rsidR="00FD0217" w:rsidRDefault="00FD0217">
            <w:pPr>
              <w:spacing w:before="100" w:beforeAutospacing="1" w:after="100" w:afterAutospacing="1"/>
            </w:pPr>
            <w:r>
              <w:t xml:space="preserve">Die Basler Susanna-Biedermann-Stiftung untersteht der Eidgenössischen Stiftungsaufsicht ESA. Derzeit ist deren Stiftungsverwaltung medial und gerichtlich ein Thema. </w:t>
            </w:r>
            <w:r w:rsidR="00FF55A8">
              <w:br/>
            </w:r>
            <w:r>
              <w:t xml:space="preserve">Zur Arbeit der ESA stellen sich grundsätzliche Fragen: </w:t>
            </w:r>
            <w:r w:rsidR="00FF55A8">
              <w:br/>
            </w:r>
            <w:r>
              <w:t xml:space="preserve">1. Prüft die ESA auch die Interessenskonflikte bei der Verwaltung von Stiftungen? </w:t>
            </w:r>
            <w:r w:rsidR="00FF55A8">
              <w:br/>
            </w:r>
            <w:r>
              <w:t xml:space="preserve">2. Verfügt sie über die erforderlichen Instrumente? </w:t>
            </w:r>
            <w:r w:rsidR="00FF55A8">
              <w:br/>
            </w:r>
            <w:r>
              <w:t xml:space="preserve">3. Hat die ESA ausreichende personellen Ressourcen? </w:t>
            </w:r>
            <w:r w:rsidR="00FF55A8">
              <w:br/>
            </w:r>
            <w:r>
              <w:t xml:space="preserve">4. Sind die rechtlichen Grundlagen für eine qualifizierte Aufsicht ausreichend? </w:t>
            </w:r>
          </w:p>
        </w:tc>
      </w:tr>
    </w:tbl>
    <w:p w14:paraId="2E215748" w14:textId="77777777" w:rsidR="00FD0217" w:rsidRDefault="00FD0217"/>
    <w:p w14:paraId="501E321B"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30E2CBB5" w14:textId="77777777" w:rsidTr="00FD0217">
        <w:trPr>
          <w:cantSplit/>
        </w:trPr>
        <w:tc>
          <w:tcPr>
            <w:tcW w:w="1204" w:type="dxa"/>
            <w:hideMark/>
          </w:tcPr>
          <w:p w14:paraId="3175248E" w14:textId="77777777" w:rsidR="00FD0217" w:rsidRDefault="00FD0217">
            <w:pPr>
              <w:spacing w:before="100" w:beforeAutospacing="1" w:after="100" w:afterAutospacing="1"/>
              <w:rPr>
                <w:rFonts w:ascii="Times New Roman" w:hAnsi="Times New Roman"/>
                <w:lang w:eastAsia="de-CH"/>
              </w:rPr>
            </w:pPr>
            <w:r>
              <w:rPr>
                <w:b/>
              </w:rPr>
              <w:t>18.5551</w:t>
            </w:r>
          </w:p>
        </w:tc>
        <w:tc>
          <w:tcPr>
            <w:tcW w:w="8143" w:type="dxa"/>
            <w:hideMark/>
          </w:tcPr>
          <w:p w14:paraId="760820E4" w14:textId="77777777" w:rsidR="00FD0217" w:rsidRDefault="00FD0217">
            <w:pPr>
              <w:spacing w:before="100" w:beforeAutospacing="1" w:after="100" w:afterAutospacing="1"/>
            </w:pPr>
            <w:r>
              <w:rPr>
                <w:b/>
              </w:rPr>
              <w:t xml:space="preserve">Ruiz Rebecca. </w:t>
            </w:r>
            <w:proofErr w:type="spellStart"/>
            <w:r>
              <w:rPr>
                <w:b/>
              </w:rPr>
              <w:t>Corela</w:t>
            </w:r>
            <w:proofErr w:type="spellEnd"/>
            <w:r>
              <w:rPr>
                <w:b/>
              </w:rPr>
              <w:t>/</w:t>
            </w:r>
            <w:proofErr w:type="spellStart"/>
            <w:r>
              <w:rPr>
                <w:b/>
              </w:rPr>
              <w:t>Medlex</w:t>
            </w:r>
            <w:proofErr w:type="spellEnd"/>
            <w:r>
              <w:rPr>
                <w:b/>
              </w:rPr>
              <w:t>-Affäre: neuste Entwicklungen</w:t>
            </w:r>
          </w:p>
        </w:tc>
      </w:tr>
      <w:tr w:rsidR="00FD0217" w14:paraId="4E804495" w14:textId="77777777" w:rsidTr="00FD0217">
        <w:trPr>
          <w:cantSplit/>
        </w:trPr>
        <w:tc>
          <w:tcPr>
            <w:tcW w:w="1204" w:type="dxa"/>
            <w:hideMark/>
          </w:tcPr>
          <w:p w14:paraId="07ADA26B" w14:textId="77777777" w:rsidR="00FD0217" w:rsidRDefault="00FD0217">
            <w:pPr>
              <w:spacing w:before="100" w:beforeAutospacing="1" w:after="100" w:afterAutospacing="1"/>
            </w:pPr>
            <w:r>
              <w:t> </w:t>
            </w:r>
          </w:p>
        </w:tc>
        <w:tc>
          <w:tcPr>
            <w:tcW w:w="8143" w:type="dxa"/>
            <w:hideMark/>
          </w:tcPr>
          <w:p w14:paraId="2B3C972C" w14:textId="77777777" w:rsidR="00FD0217" w:rsidRDefault="00FD0217">
            <w:pPr>
              <w:spacing w:before="100" w:beforeAutospacing="1" w:after="100" w:afterAutospacing="1"/>
            </w:pPr>
            <w:r>
              <w:t> </w:t>
            </w:r>
          </w:p>
        </w:tc>
      </w:tr>
      <w:tr w:rsidR="00FD0217" w14:paraId="65D21D6A" w14:textId="77777777" w:rsidTr="00FD0217">
        <w:trPr>
          <w:cantSplit/>
        </w:trPr>
        <w:tc>
          <w:tcPr>
            <w:tcW w:w="1204" w:type="dxa"/>
            <w:hideMark/>
          </w:tcPr>
          <w:p w14:paraId="29D3DA8D" w14:textId="77777777" w:rsidR="00FD0217" w:rsidRDefault="00FD0217">
            <w:pPr>
              <w:spacing w:before="100" w:beforeAutospacing="1" w:after="100" w:afterAutospacing="1"/>
            </w:pPr>
            <w:r>
              <w:t> </w:t>
            </w:r>
          </w:p>
        </w:tc>
        <w:tc>
          <w:tcPr>
            <w:tcW w:w="8143" w:type="dxa"/>
            <w:hideMark/>
          </w:tcPr>
          <w:p w14:paraId="3F742592" w14:textId="6069DFFB" w:rsidR="00FD0217" w:rsidRDefault="00FD0217">
            <w:pPr>
              <w:spacing w:before="100" w:beforeAutospacing="1" w:after="100" w:afterAutospacing="1"/>
            </w:pPr>
            <w:r>
              <w:t xml:space="preserve">Gemäss Bundesgericht genügt keines der </w:t>
            </w:r>
            <w:proofErr w:type="spellStart"/>
            <w:r>
              <w:t>Corela</w:t>
            </w:r>
            <w:proofErr w:type="spellEnd"/>
            <w:r>
              <w:t>/</w:t>
            </w:r>
            <w:proofErr w:type="spellStart"/>
            <w:r>
              <w:t>Medlex</w:t>
            </w:r>
            <w:proofErr w:type="spellEnd"/>
            <w:r>
              <w:t xml:space="preserve">-Gutachten, die unter der Leitung eines Arztes erstellt wurden und von diesem unerlaubterweise verändert wurden, den Standards für Rechtsverfahren, und zwar unabhängig davon, ob eine konkrete Veränderung eines bestimmten Gutachtens nachgewiesen werden konnte oder nicht. </w:t>
            </w:r>
            <w:r w:rsidR="00FF55A8">
              <w:br/>
            </w:r>
            <w:r>
              <w:t xml:space="preserve">- Was für eine Haltung nimmt der Bundesrat angesichts dieser neuen Entwicklung ein? </w:t>
            </w:r>
            <w:r w:rsidR="00FF55A8">
              <w:br/>
            </w:r>
            <w:r>
              <w:t xml:space="preserve">- Teilt er die Einschätzung des Bundesgerichts? </w:t>
            </w:r>
          </w:p>
        </w:tc>
      </w:tr>
    </w:tbl>
    <w:p w14:paraId="48BF615F" w14:textId="77777777" w:rsidR="00FD0217" w:rsidRDefault="00FD0217"/>
    <w:p w14:paraId="710748A2"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58003F3B" w14:textId="77777777" w:rsidTr="00FD0217">
        <w:trPr>
          <w:cantSplit/>
        </w:trPr>
        <w:tc>
          <w:tcPr>
            <w:tcW w:w="1204" w:type="dxa"/>
            <w:hideMark/>
          </w:tcPr>
          <w:p w14:paraId="3F7A67DC" w14:textId="77777777" w:rsidR="00FD0217" w:rsidRDefault="00FD0217">
            <w:pPr>
              <w:spacing w:before="100" w:beforeAutospacing="1" w:after="100" w:afterAutospacing="1"/>
              <w:rPr>
                <w:rFonts w:ascii="Times New Roman" w:hAnsi="Times New Roman"/>
                <w:lang w:eastAsia="de-CH"/>
              </w:rPr>
            </w:pPr>
            <w:r>
              <w:rPr>
                <w:b/>
              </w:rPr>
              <w:t>18.5576</w:t>
            </w:r>
          </w:p>
        </w:tc>
        <w:tc>
          <w:tcPr>
            <w:tcW w:w="8143" w:type="dxa"/>
            <w:hideMark/>
          </w:tcPr>
          <w:p w14:paraId="55EF4A3F" w14:textId="77777777" w:rsidR="00FD0217" w:rsidRDefault="00FD0217">
            <w:pPr>
              <w:spacing w:before="100" w:beforeAutospacing="1" w:after="100" w:afterAutospacing="1"/>
            </w:pPr>
            <w:proofErr w:type="spellStart"/>
            <w:r>
              <w:rPr>
                <w:b/>
              </w:rPr>
              <w:t>Reynard</w:t>
            </w:r>
            <w:proofErr w:type="spellEnd"/>
            <w:r>
              <w:rPr>
                <w:b/>
              </w:rPr>
              <w:t>. Sprachaustausche: Wann wird es konkret?</w:t>
            </w:r>
          </w:p>
        </w:tc>
      </w:tr>
      <w:tr w:rsidR="00FD0217" w14:paraId="750ECD50" w14:textId="77777777" w:rsidTr="00FD0217">
        <w:trPr>
          <w:cantSplit/>
        </w:trPr>
        <w:tc>
          <w:tcPr>
            <w:tcW w:w="1204" w:type="dxa"/>
            <w:hideMark/>
          </w:tcPr>
          <w:p w14:paraId="1C86AD4D" w14:textId="77777777" w:rsidR="00FD0217" w:rsidRDefault="00FD0217">
            <w:pPr>
              <w:spacing w:before="100" w:beforeAutospacing="1" w:after="100" w:afterAutospacing="1"/>
            </w:pPr>
            <w:r>
              <w:t> </w:t>
            </w:r>
          </w:p>
        </w:tc>
        <w:tc>
          <w:tcPr>
            <w:tcW w:w="8143" w:type="dxa"/>
            <w:hideMark/>
          </w:tcPr>
          <w:p w14:paraId="75B327E7" w14:textId="77777777" w:rsidR="00FD0217" w:rsidRDefault="00FD0217">
            <w:pPr>
              <w:spacing w:before="100" w:beforeAutospacing="1" w:after="100" w:afterAutospacing="1"/>
            </w:pPr>
            <w:r>
              <w:t> </w:t>
            </w:r>
          </w:p>
        </w:tc>
      </w:tr>
      <w:tr w:rsidR="00FD0217" w14:paraId="0C1F3653" w14:textId="77777777" w:rsidTr="00FD0217">
        <w:trPr>
          <w:cantSplit/>
        </w:trPr>
        <w:tc>
          <w:tcPr>
            <w:tcW w:w="1204" w:type="dxa"/>
            <w:hideMark/>
          </w:tcPr>
          <w:p w14:paraId="53E774C4" w14:textId="77777777" w:rsidR="00FD0217" w:rsidRDefault="00FD0217">
            <w:pPr>
              <w:spacing w:before="100" w:beforeAutospacing="1" w:after="100" w:afterAutospacing="1"/>
            </w:pPr>
            <w:r>
              <w:t> </w:t>
            </w:r>
          </w:p>
        </w:tc>
        <w:tc>
          <w:tcPr>
            <w:tcW w:w="8143" w:type="dxa"/>
            <w:hideMark/>
          </w:tcPr>
          <w:p w14:paraId="71776309" w14:textId="34B74898" w:rsidR="00FD0217" w:rsidRDefault="00FD0217">
            <w:pPr>
              <w:spacing w:before="100" w:beforeAutospacing="1" w:after="100" w:afterAutospacing="1"/>
            </w:pPr>
            <w:r>
              <w:t xml:space="preserve">Der Nationalrat hat 2014 das Postulat 14.3670 der WBK-N angenommen, das den Bundesrat beauftragt, ein umfassendes Konzept für einen systematischen Sprachaustausch an der Volksschule und auf der Sekundarstufe II auszuarbeiten und Wege für die Finanzierung aufzuzeigen. Seither haben der Bund und die Kantone einer gemeinsamen Strategie für die Förderung von Sprachaustauschen zugestimmt. </w:t>
            </w:r>
            <w:r w:rsidR="00FF55A8">
              <w:br/>
            </w:r>
            <w:r>
              <w:t xml:space="preserve">- Wann veröffentlicht der Bundesrat den Bericht zur Erfüllung des Postulats 14.3670? </w:t>
            </w:r>
            <w:r w:rsidR="00FF55A8">
              <w:br/>
            </w:r>
            <w:r>
              <w:t xml:space="preserve">- Wurden bereits konkrete Massnahmen getroffen? </w:t>
            </w:r>
          </w:p>
        </w:tc>
      </w:tr>
    </w:tbl>
    <w:p w14:paraId="2473D0EA" w14:textId="77777777" w:rsidR="00FD0217" w:rsidRDefault="00FD0217"/>
    <w:p w14:paraId="0A2274C8"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5A88C96A" w14:textId="77777777" w:rsidTr="00FD0217">
        <w:trPr>
          <w:cantSplit/>
        </w:trPr>
        <w:tc>
          <w:tcPr>
            <w:tcW w:w="1204" w:type="dxa"/>
            <w:hideMark/>
          </w:tcPr>
          <w:p w14:paraId="66E6D2FA" w14:textId="77777777" w:rsidR="00FD0217" w:rsidRDefault="00FD0217">
            <w:pPr>
              <w:spacing w:before="100" w:beforeAutospacing="1" w:after="100" w:afterAutospacing="1"/>
              <w:rPr>
                <w:rFonts w:ascii="Times New Roman" w:hAnsi="Times New Roman"/>
                <w:lang w:eastAsia="de-CH"/>
              </w:rPr>
            </w:pPr>
            <w:r>
              <w:rPr>
                <w:b/>
              </w:rPr>
              <w:t>18.5581</w:t>
            </w:r>
          </w:p>
        </w:tc>
        <w:tc>
          <w:tcPr>
            <w:tcW w:w="8143" w:type="dxa"/>
            <w:hideMark/>
          </w:tcPr>
          <w:p w14:paraId="4038B51C" w14:textId="77777777" w:rsidR="00FD0217" w:rsidRDefault="00FD0217">
            <w:pPr>
              <w:spacing w:before="100" w:beforeAutospacing="1" w:after="100" w:afterAutospacing="1"/>
            </w:pPr>
            <w:r>
              <w:rPr>
                <w:b/>
              </w:rPr>
              <w:t>Moret. Haben die Versicherer früher Drohnen zur Überwachung der Versicherten eingesetzt?</w:t>
            </w:r>
          </w:p>
        </w:tc>
      </w:tr>
      <w:tr w:rsidR="00FD0217" w14:paraId="7A2D8AEC" w14:textId="77777777" w:rsidTr="00FD0217">
        <w:trPr>
          <w:cantSplit/>
        </w:trPr>
        <w:tc>
          <w:tcPr>
            <w:tcW w:w="1204" w:type="dxa"/>
            <w:hideMark/>
          </w:tcPr>
          <w:p w14:paraId="4CA3C3F8" w14:textId="77777777" w:rsidR="00FD0217" w:rsidRDefault="00FD0217">
            <w:pPr>
              <w:spacing w:before="100" w:beforeAutospacing="1" w:after="100" w:afterAutospacing="1"/>
            </w:pPr>
            <w:r>
              <w:t> </w:t>
            </w:r>
          </w:p>
        </w:tc>
        <w:tc>
          <w:tcPr>
            <w:tcW w:w="8143" w:type="dxa"/>
            <w:hideMark/>
          </w:tcPr>
          <w:p w14:paraId="41A1E07A" w14:textId="77777777" w:rsidR="00FD0217" w:rsidRDefault="00FD0217">
            <w:pPr>
              <w:spacing w:before="100" w:beforeAutospacing="1" w:after="100" w:afterAutospacing="1"/>
            </w:pPr>
            <w:r>
              <w:t> </w:t>
            </w:r>
          </w:p>
        </w:tc>
      </w:tr>
      <w:tr w:rsidR="00FD0217" w14:paraId="7C6F55FE" w14:textId="77777777" w:rsidTr="00FD0217">
        <w:trPr>
          <w:cantSplit/>
        </w:trPr>
        <w:tc>
          <w:tcPr>
            <w:tcW w:w="1204" w:type="dxa"/>
            <w:hideMark/>
          </w:tcPr>
          <w:p w14:paraId="40378170" w14:textId="77777777" w:rsidR="00FD0217" w:rsidRDefault="00FD0217">
            <w:pPr>
              <w:spacing w:before="100" w:beforeAutospacing="1" w:after="100" w:afterAutospacing="1"/>
            </w:pPr>
            <w:r>
              <w:t> </w:t>
            </w:r>
          </w:p>
        </w:tc>
        <w:tc>
          <w:tcPr>
            <w:tcW w:w="8143" w:type="dxa"/>
            <w:hideMark/>
          </w:tcPr>
          <w:p w14:paraId="2C6D6959" w14:textId="02006246" w:rsidR="00FD0217" w:rsidRDefault="00FD0217">
            <w:pPr>
              <w:spacing w:before="100" w:beforeAutospacing="1" w:after="100" w:afterAutospacing="1"/>
            </w:pPr>
            <w:r>
              <w:t xml:space="preserve">Im Zusammenhang mit der Abstimmung über die Schaffung einer gesetzlichen Grundlage für die Überwachung der Versicherten durch die Sozialversicherungen dreht sich die Debatte zu einem grossen Teil um die Frage des Drohneneinsatzes. Das zuständige Departement hat die Praxis der Versicherer bis zum Urteil des Europäischen Gerichtshofs für Menschenrechte genau untersucht, bevor es einen Entwurf einer gesetzlichen Grundlage unterbreitet hat. </w:t>
            </w:r>
            <w:r w:rsidR="00FF55A8">
              <w:br/>
            </w:r>
            <w:r>
              <w:t xml:space="preserve">Hat es Kenntnis davon, dass die Sozialversicherungen früher Drohnen zur Überwachung der Versicherten eingesetzt haben? </w:t>
            </w:r>
          </w:p>
        </w:tc>
      </w:tr>
    </w:tbl>
    <w:p w14:paraId="5642E93C" w14:textId="1FA802F9" w:rsidR="00FD0217" w:rsidRDefault="00FD0217"/>
    <w:p w14:paraId="0B86BC5D" w14:textId="3EB5C8AC" w:rsidR="00FF55A8" w:rsidRDefault="00FF55A8"/>
    <w:p w14:paraId="5EE04FE4" w14:textId="1033520B" w:rsidR="00FF55A8" w:rsidRDefault="00FF55A8"/>
    <w:p w14:paraId="1BDF196F" w14:textId="7E92348D" w:rsidR="00FF55A8" w:rsidRDefault="00FF55A8"/>
    <w:p w14:paraId="49F70427" w14:textId="64C8B58A" w:rsidR="00FF55A8" w:rsidRDefault="00FF55A8"/>
    <w:p w14:paraId="02E96A78" w14:textId="55172430" w:rsidR="00FF55A8" w:rsidRDefault="00FF55A8"/>
    <w:p w14:paraId="5FFA754B"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02934EEB" w14:textId="77777777" w:rsidTr="00FD0217">
        <w:trPr>
          <w:cantSplit/>
        </w:trPr>
        <w:tc>
          <w:tcPr>
            <w:tcW w:w="1204" w:type="dxa"/>
            <w:hideMark/>
          </w:tcPr>
          <w:p w14:paraId="26729790" w14:textId="77777777" w:rsidR="00FD0217" w:rsidRDefault="00FD0217">
            <w:pPr>
              <w:spacing w:before="100" w:beforeAutospacing="1" w:after="100" w:afterAutospacing="1"/>
              <w:rPr>
                <w:rFonts w:ascii="Times New Roman" w:hAnsi="Times New Roman"/>
                <w:lang w:eastAsia="de-CH"/>
              </w:rPr>
            </w:pPr>
            <w:r>
              <w:rPr>
                <w:b/>
              </w:rPr>
              <w:lastRenderedPageBreak/>
              <w:t>18.5582</w:t>
            </w:r>
          </w:p>
        </w:tc>
        <w:tc>
          <w:tcPr>
            <w:tcW w:w="8143" w:type="dxa"/>
            <w:hideMark/>
          </w:tcPr>
          <w:p w14:paraId="152D3692" w14:textId="77777777" w:rsidR="00FD0217" w:rsidRDefault="00FD0217">
            <w:pPr>
              <w:spacing w:before="100" w:beforeAutospacing="1" w:after="100" w:afterAutospacing="1"/>
            </w:pPr>
            <w:r>
              <w:rPr>
                <w:b/>
              </w:rPr>
              <w:t>Moret. Überwachung der Versicherten: Einsatz von Drohnen</w:t>
            </w:r>
          </w:p>
        </w:tc>
      </w:tr>
      <w:tr w:rsidR="00FD0217" w14:paraId="174B2C08" w14:textId="77777777" w:rsidTr="00FD0217">
        <w:trPr>
          <w:cantSplit/>
        </w:trPr>
        <w:tc>
          <w:tcPr>
            <w:tcW w:w="1204" w:type="dxa"/>
            <w:hideMark/>
          </w:tcPr>
          <w:p w14:paraId="6847329C" w14:textId="77777777" w:rsidR="00FD0217" w:rsidRDefault="00FD0217">
            <w:pPr>
              <w:spacing w:before="100" w:beforeAutospacing="1" w:after="100" w:afterAutospacing="1"/>
            </w:pPr>
            <w:r>
              <w:t> </w:t>
            </w:r>
          </w:p>
        </w:tc>
        <w:tc>
          <w:tcPr>
            <w:tcW w:w="8143" w:type="dxa"/>
            <w:hideMark/>
          </w:tcPr>
          <w:p w14:paraId="0E6D6F15" w14:textId="77777777" w:rsidR="00FD0217" w:rsidRDefault="00FD0217">
            <w:pPr>
              <w:spacing w:before="100" w:beforeAutospacing="1" w:after="100" w:afterAutospacing="1"/>
            </w:pPr>
            <w:r>
              <w:t> </w:t>
            </w:r>
          </w:p>
        </w:tc>
      </w:tr>
      <w:tr w:rsidR="00FD0217" w14:paraId="200EDFED" w14:textId="77777777" w:rsidTr="00FD0217">
        <w:trPr>
          <w:cantSplit/>
        </w:trPr>
        <w:tc>
          <w:tcPr>
            <w:tcW w:w="1204" w:type="dxa"/>
            <w:hideMark/>
          </w:tcPr>
          <w:p w14:paraId="39E4F99C" w14:textId="77777777" w:rsidR="00FD0217" w:rsidRDefault="00FD0217">
            <w:pPr>
              <w:spacing w:before="100" w:beforeAutospacing="1" w:after="100" w:afterAutospacing="1"/>
            </w:pPr>
            <w:r>
              <w:t> </w:t>
            </w:r>
          </w:p>
        </w:tc>
        <w:tc>
          <w:tcPr>
            <w:tcW w:w="8143" w:type="dxa"/>
            <w:hideMark/>
          </w:tcPr>
          <w:p w14:paraId="2048B32F" w14:textId="1382B7E1" w:rsidR="00FD0217" w:rsidRDefault="00FD0217">
            <w:pPr>
              <w:spacing w:before="100" w:beforeAutospacing="1" w:after="100" w:afterAutospacing="1"/>
            </w:pPr>
            <w:r>
              <w:t xml:space="preserve">Im Zusammenhang mit der Abstimmung über die Schaffung einer gesetzlichen Grundlage für die Überwachung der Versicherten durch die Sozialversicherungen dreht sich die Debatte zu einem grossen Teil um die Frage des Drohneneinsatzes. </w:t>
            </w:r>
            <w:r w:rsidR="00FF55A8">
              <w:br/>
            </w:r>
            <w:r>
              <w:t xml:space="preserve">Wird die neue gesetzliche Grundlage für die Überwachung der Versicherten es den Sozialversicherungen ermöglichen, mithilfe von Drohnen Film- und Tonaufnahmen von Versicherten zu machen? </w:t>
            </w:r>
          </w:p>
        </w:tc>
      </w:tr>
    </w:tbl>
    <w:p w14:paraId="75B1565E" w14:textId="77777777" w:rsidR="00FD0217" w:rsidRDefault="00FD0217"/>
    <w:p w14:paraId="2F4B5B18"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71D4CD7F" w14:textId="77777777" w:rsidTr="00FD0217">
        <w:trPr>
          <w:cantSplit/>
        </w:trPr>
        <w:tc>
          <w:tcPr>
            <w:tcW w:w="1204" w:type="dxa"/>
            <w:hideMark/>
          </w:tcPr>
          <w:p w14:paraId="78F286CD" w14:textId="77777777" w:rsidR="00FD0217" w:rsidRDefault="00FD0217">
            <w:pPr>
              <w:spacing w:before="100" w:beforeAutospacing="1" w:after="100" w:afterAutospacing="1"/>
              <w:rPr>
                <w:rFonts w:ascii="Times New Roman" w:hAnsi="Times New Roman"/>
                <w:lang w:eastAsia="de-CH"/>
              </w:rPr>
            </w:pPr>
            <w:r>
              <w:rPr>
                <w:b/>
              </w:rPr>
              <w:t>18.5583</w:t>
            </w:r>
          </w:p>
        </w:tc>
        <w:tc>
          <w:tcPr>
            <w:tcW w:w="8143" w:type="dxa"/>
            <w:hideMark/>
          </w:tcPr>
          <w:p w14:paraId="0B2A5392" w14:textId="77777777" w:rsidR="00FD0217" w:rsidRDefault="00FD0217">
            <w:pPr>
              <w:spacing w:before="100" w:beforeAutospacing="1" w:after="100" w:afterAutospacing="1"/>
            </w:pPr>
            <w:r>
              <w:rPr>
                <w:b/>
              </w:rPr>
              <w:t>Moret. Überwachung der Versicherten: Einsatz von Drohnen</w:t>
            </w:r>
          </w:p>
        </w:tc>
      </w:tr>
      <w:tr w:rsidR="00FD0217" w14:paraId="1730F596" w14:textId="77777777" w:rsidTr="00FD0217">
        <w:trPr>
          <w:cantSplit/>
        </w:trPr>
        <w:tc>
          <w:tcPr>
            <w:tcW w:w="1204" w:type="dxa"/>
            <w:hideMark/>
          </w:tcPr>
          <w:p w14:paraId="0BDC6997" w14:textId="77777777" w:rsidR="00FD0217" w:rsidRDefault="00FD0217">
            <w:pPr>
              <w:spacing w:before="100" w:beforeAutospacing="1" w:after="100" w:afterAutospacing="1"/>
            </w:pPr>
            <w:r>
              <w:t> </w:t>
            </w:r>
          </w:p>
        </w:tc>
        <w:tc>
          <w:tcPr>
            <w:tcW w:w="8143" w:type="dxa"/>
            <w:hideMark/>
          </w:tcPr>
          <w:p w14:paraId="21CB816D" w14:textId="77777777" w:rsidR="00FD0217" w:rsidRDefault="00FD0217">
            <w:pPr>
              <w:spacing w:before="100" w:beforeAutospacing="1" w:after="100" w:afterAutospacing="1"/>
            </w:pPr>
            <w:r>
              <w:t> </w:t>
            </w:r>
          </w:p>
        </w:tc>
      </w:tr>
      <w:tr w:rsidR="00FD0217" w14:paraId="2E3E6BF2" w14:textId="77777777" w:rsidTr="00FD0217">
        <w:trPr>
          <w:cantSplit/>
        </w:trPr>
        <w:tc>
          <w:tcPr>
            <w:tcW w:w="1204" w:type="dxa"/>
            <w:hideMark/>
          </w:tcPr>
          <w:p w14:paraId="4C4A3DCE" w14:textId="77777777" w:rsidR="00FD0217" w:rsidRDefault="00FD0217">
            <w:pPr>
              <w:spacing w:before="100" w:beforeAutospacing="1" w:after="100" w:afterAutospacing="1"/>
            </w:pPr>
            <w:r>
              <w:t> </w:t>
            </w:r>
          </w:p>
        </w:tc>
        <w:tc>
          <w:tcPr>
            <w:tcW w:w="8143" w:type="dxa"/>
            <w:hideMark/>
          </w:tcPr>
          <w:p w14:paraId="5731D828" w14:textId="7C3C21C3" w:rsidR="00FD0217" w:rsidRDefault="00FD0217">
            <w:pPr>
              <w:spacing w:before="100" w:beforeAutospacing="1" w:after="100" w:afterAutospacing="1"/>
            </w:pPr>
            <w:r>
              <w:t xml:space="preserve">Im Zusammenhang mit der Abstimmung über die Schaffung einer gesetzlichen Grundlage für die Überwachung der Versicherten durch die Sozialversicherungen dreht sich die Debatte zu einem grossen Teil um die Frage des Drohneneinsatzes. </w:t>
            </w:r>
            <w:r w:rsidR="00FF55A8">
              <w:br/>
            </w:r>
            <w:r>
              <w:t xml:space="preserve">- Wird die neue gesetzliche Grundlage für die Überwachung der Versicherten es den Sozialversicherungen ermöglichen, mithilfe von Drohnen Versicherte zu orten? </w:t>
            </w:r>
            <w:r w:rsidR="00FF55A8">
              <w:br/>
            </w:r>
            <w:r>
              <w:t xml:space="preserve">- Wenn ja, unter welchen Voraussetzungen? </w:t>
            </w:r>
            <w:r w:rsidR="00FF55A8">
              <w:br/>
            </w:r>
            <w:r>
              <w:t xml:space="preserve">- Werden darüber hinaus die gesetzlichen Bestimmungen, die für Luftfahrzeuge von weniger als 30 kg gelten, und allfällige Regelungen der Kantone und Gemeinden anwendbar sein? </w:t>
            </w:r>
          </w:p>
        </w:tc>
      </w:tr>
    </w:tbl>
    <w:p w14:paraId="2BBFEE98" w14:textId="77777777" w:rsidR="00FD0217" w:rsidRDefault="00FD0217"/>
    <w:p w14:paraId="7D310239"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42A44E86" w14:textId="77777777" w:rsidTr="00FD0217">
        <w:trPr>
          <w:cantSplit/>
        </w:trPr>
        <w:tc>
          <w:tcPr>
            <w:tcW w:w="1204" w:type="dxa"/>
            <w:hideMark/>
          </w:tcPr>
          <w:p w14:paraId="5C2F5012" w14:textId="77777777" w:rsidR="00FD0217" w:rsidRDefault="00FD0217">
            <w:pPr>
              <w:spacing w:before="100" w:beforeAutospacing="1" w:after="100" w:afterAutospacing="1"/>
              <w:rPr>
                <w:rFonts w:ascii="Times New Roman" w:hAnsi="Times New Roman"/>
                <w:lang w:eastAsia="de-CH"/>
              </w:rPr>
            </w:pPr>
            <w:r>
              <w:rPr>
                <w:b/>
              </w:rPr>
              <w:t>18.5596</w:t>
            </w:r>
          </w:p>
        </w:tc>
        <w:tc>
          <w:tcPr>
            <w:tcW w:w="8143" w:type="dxa"/>
            <w:hideMark/>
          </w:tcPr>
          <w:p w14:paraId="1E1FBD0D" w14:textId="77777777" w:rsidR="00FD0217" w:rsidRDefault="00FD0217">
            <w:pPr>
              <w:spacing w:before="100" w:beforeAutospacing="1" w:after="100" w:afterAutospacing="1"/>
            </w:pPr>
            <w:r>
              <w:rPr>
                <w:b/>
              </w:rPr>
              <w:t>Dettling. Kosten der Antibiotikadatenbank für die Landwirtschaft</w:t>
            </w:r>
          </w:p>
        </w:tc>
      </w:tr>
      <w:tr w:rsidR="00FD0217" w14:paraId="0E9CCDC6" w14:textId="77777777" w:rsidTr="00FD0217">
        <w:trPr>
          <w:cantSplit/>
        </w:trPr>
        <w:tc>
          <w:tcPr>
            <w:tcW w:w="1204" w:type="dxa"/>
            <w:hideMark/>
          </w:tcPr>
          <w:p w14:paraId="34654A5D" w14:textId="77777777" w:rsidR="00FD0217" w:rsidRDefault="00FD0217">
            <w:pPr>
              <w:spacing w:before="100" w:beforeAutospacing="1" w:after="100" w:afterAutospacing="1"/>
            </w:pPr>
            <w:r>
              <w:t> </w:t>
            </w:r>
          </w:p>
        </w:tc>
        <w:tc>
          <w:tcPr>
            <w:tcW w:w="8143" w:type="dxa"/>
            <w:hideMark/>
          </w:tcPr>
          <w:p w14:paraId="2CE2A9E7" w14:textId="77777777" w:rsidR="00FD0217" w:rsidRDefault="00FD0217">
            <w:pPr>
              <w:spacing w:before="100" w:beforeAutospacing="1" w:after="100" w:afterAutospacing="1"/>
            </w:pPr>
            <w:r>
              <w:t> </w:t>
            </w:r>
          </w:p>
        </w:tc>
      </w:tr>
      <w:tr w:rsidR="00FD0217" w14:paraId="23FC72D7" w14:textId="77777777" w:rsidTr="00FD0217">
        <w:trPr>
          <w:cantSplit/>
        </w:trPr>
        <w:tc>
          <w:tcPr>
            <w:tcW w:w="1204" w:type="dxa"/>
            <w:hideMark/>
          </w:tcPr>
          <w:p w14:paraId="308EEA04" w14:textId="77777777" w:rsidR="00FD0217" w:rsidRDefault="00FD0217">
            <w:pPr>
              <w:spacing w:before="100" w:beforeAutospacing="1" w:after="100" w:afterAutospacing="1"/>
            </w:pPr>
            <w:r>
              <w:t> </w:t>
            </w:r>
          </w:p>
        </w:tc>
        <w:tc>
          <w:tcPr>
            <w:tcW w:w="8143" w:type="dxa"/>
            <w:hideMark/>
          </w:tcPr>
          <w:p w14:paraId="75B4610F" w14:textId="30FD450A" w:rsidR="00FD0217" w:rsidRDefault="00FD0217">
            <w:pPr>
              <w:spacing w:before="100" w:beforeAutospacing="1" w:after="100" w:afterAutospacing="1"/>
            </w:pPr>
            <w:r>
              <w:t xml:space="preserve">Der Bund plant per 1. Januar 2019 eine Antibiotikadatenbank in der Veterinärmedizin. Da jedes einzelne behandelte Tier erfasst werden muss, entsteht ein riesiger bürokratischer Aufwand welcher die Tierärzte noch mehr an den Bürostuhl bindet, anstatt den Tieren helfen zu können. Die entstehenden massiven Kosten hat die Landwirtschaft zu tragen. </w:t>
            </w:r>
            <w:r w:rsidR="00FF55A8">
              <w:br/>
            </w:r>
            <w:r>
              <w:t xml:space="preserve">1. Wie hoch schätzt der Bundesrat die Kosten für die Landwirtschaft? </w:t>
            </w:r>
            <w:r w:rsidR="00FF55A8">
              <w:br/>
            </w:r>
            <w:r>
              <w:t xml:space="preserve">2. Ist er bereit zwecks Entbürokratisierung nur Gruppenbehandlungen zu erfassen? </w:t>
            </w:r>
          </w:p>
        </w:tc>
      </w:tr>
    </w:tbl>
    <w:p w14:paraId="26CE5549" w14:textId="77777777" w:rsidR="00FD0217" w:rsidRDefault="00FD0217"/>
    <w:p w14:paraId="54AA8751" w14:textId="77777777" w:rsidR="00FD0217" w:rsidRDefault="00FD0217"/>
    <w:p w14:paraId="2D16184D" w14:textId="77777777" w:rsidR="00FD0217" w:rsidRDefault="00FD0217"/>
    <w:p w14:paraId="43AF0EB3" w14:textId="77777777" w:rsidR="00FD0217" w:rsidRDefault="00FD0217">
      <w:pPr>
        <w:rPr>
          <w:b/>
        </w:rPr>
      </w:pPr>
      <w:r w:rsidRPr="00FD0217">
        <w:rPr>
          <w:b/>
        </w:rPr>
        <w:t>Departement für Umwelt, Verkehr, Energie und Kommunikation</w:t>
      </w:r>
    </w:p>
    <w:p w14:paraId="2DD3C2DE"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308779F0" w14:textId="77777777" w:rsidTr="00FD0217">
        <w:trPr>
          <w:cantSplit/>
        </w:trPr>
        <w:tc>
          <w:tcPr>
            <w:tcW w:w="1204" w:type="dxa"/>
            <w:hideMark/>
          </w:tcPr>
          <w:p w14:paraId="2FE79052" w14:textId="77777777" w:rsidR="00FD0217" w:rsidRDefault="00FD0217">
            <w:pPr>
              <w:spacing w:before="100" w:beforeAutospacing="1" w:after="100" w:afterAutospacing="1"/>
              <w:rPr>
                <w:rFonts w:ascii="Times New Roman" w:hAnsi="Times New Roman"/>
                <w:lang w:eastAsia="de-CH"/>
              </w:rPr>
            </w:pPr>
            <w:r>
              <w:rPr>
                <w:b/>
              </w:rPr>
              <w:t>18.5499</w:t>
            </w:r>
          </w:p>
        </w:tc>
        <w:tc>
          <w:tcPr>
            <w:tcW w:w="8143" w:type="dxa"/>
            <w:hideMark/>
          </w:tcPr>
          <w:p w14:paraId="6198732D" w14:textId="77777777" w:rsidR="00FD0217" w:rsidRDefault="00FD0217">
            <w:pPr>
              <w:spacing w:before="100" w:beforeAutospacing="1" w:after="100" w:afterAutospacing="1"/>
            </w:pPr>
            <w:r>
              <w:rPr>
                <w:b/>
              </w:rPr>
              <w:t>Schneeberger. Schweizerische Post lässt Senioren hängen</w:t>
            </w:r>
          </w:p>
        </w:tc>
      </w:tr>
      <w:tr w:rsidR="00FD0217" w14:paraId="592B6FED" w14:textId="77777777" w:rsidTr="00FD0217">
        <w:trPr>
          <w:cantSplit/>
        </w:trPr>
        <w:tc>
          <w:tcPr>
            <w:tcW w:w="1204" w:type="dxa"/>
            <w:hideMark/>
          </w:tcPr>
          <w:p w14:paraId="585DB7F0" w14:textId="77777777" w:rsidR="00FD0217" w:rsidRDefault="00FD0217">
            <w:pPr>
              <w:spacing w:before="100" w:beforeAutospacing="1" w:after="100" w:afterAutospacing="1"/>
            </w:pPr>
            <w:r>
              <w:t> </w:t>
            </w:r>
          </w:p>
        </w:tc>
        <w:tc>
          <w:tcPr>
            <w:tcW w:w="8143" w:type="dxa"/>
            <w:hideMark/>
          </w:tcPr>
          <w:p w14:paraId="1E666488" w14:textId="77777777" w:rsidR="00FD0217" w:rsidRDefault="00FD0217">
            <w:pPr>
              <w:spacing w:before="100" w:beforeAutospacing="1" w:after="100" w:afterAutospacing="1"/>
            </w:pPr>
            <w:r>
              <w:t> </w:t>
            </w:r>
          </w:p>
        </w:tc>
      </w:tr>
      <w:tr w:rsidR="00FD0217" w14:paraId="3E424B26" w14:textId="77777777" w:rsidTr="00FD0217">
        <w:trPr>
          <w:cantSplit/>
        </w:trPr>
        <w:tc>
          <w:tcPr>
            <w:tcW w:w="1204" w:type="dxa"/>
            <w:hideMark/>
          </w:tcPr>
          <w:p w14:paraId="7271AB9D" w14:textId="77777777" w:rsidR="00FD0217" w:rsidRDefault="00FD0217">
            <w:pPr>
              <w:spacing w:before="100" w:beforeAutospacing="1" w:after="100" w:afterAutospacing="1"/>
            </w:pPr>
            <w:r>
              <w:t> </w:t>
            </w:r>
          </w:p>
        </w:tc>
        <w:tc>
          <w:tcPr>
            <w:tcW w:w="8143" w:type="dxa"/>
            <w:hideMark/>
          </w:tcPr>
          <w:p w14:paraId="0DD1A20B" w14:textId="13395AD4" w:rsidR="00FD0217" w:rsidRDefault="00FD0217">
            <w:pPr>
              <w:spacing w:before="100" w:beforeAutospacing="1" w:after="100" w:afterAutospacing="1"/>
            </w:pPr>
            <w:r>
              <w:t xml:space="preserve">Gemäss einem Zeitungsbericht der </w:t>
            </w:r>
            <w:proofErr w:type="spellStart"/>
            <w:r>
              <w:t>BaZ</w:t>
            </w:r>
            <w:proofErr w:type="spellEnd"/>
            <w:r>
              <w:t xml:space="preserve"> vom 13. September 2018 kommt es in Baselland bei der Zustellung von Briefen an Senioren im Seniorenheim vermutlich zur Verletzung des Postgeheimnisses. Offiziell wollte die Post gegenüber den Journalisten keine Stellung nehmen, sondern diese dazu zu bringen, nicht darüber zu berichten. </w:t>
            </w:r>
            <w:r w:rsidR="00FF55A8">
              <w:br/>
            </w:r>
            <w:r>
              <w:t xml:space="preserve">1. Stimmt es, dass Postsendungen den betroffenen Senioren nicht individuell zugestellt werden? </w:t>
            </w:r>
            <w:r w:rsidR="00FF55A8">
              <w:br/>
            </w:r>
            <w:r>
              <w:t xml:space="preserve">2. Ab wann wird diese Situation korrigiert? </w:t>
            </w:r>
            <w:r w:rsidR="00FF55A8">
              <w:br/>
            </w:r>
            <w:r>
              <w:t xml:space="preserve">Sind solche Wühltischzustellungen systematisch? </w:t>
            </w:r>
          </w:p>
        </w:tc>
      </w:tr>
    </w:tbl>
    <w:p w14:paraId="1049D1C4" w14:textId="77777777" w:rsidR="00FD0217" w:rsidRDefault="00FD0217"/>
    <w:p w14:paraId="7B010153"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31EB0E89" w14:textId="77777777" w:rsidTr="00FD0217">
        <w:trPr>
          <w:cantSplit/>
        </w:trPr>
        <w:tc>
          <w:tcPr>
            <w:tcW w:w="1204" w:type="dxa"/>
            <w:hideMark/>
          </w:tcPr>
          <w:p w14:paraId="709CC509" w14:textId="77777777" w:rsidR="00FD0217" w:rsidRDefault="00FD0217">
            <w:pPr>
              <w:spacing w:before="100" w:beforeAutospacing="1" w:after="100" w:afterAutospacing="1"/>
              <w:rPr>
                <w:rFonts w:ascii="Times New Roman" w:hAnsi="Times New Roman"/>
                <w:lang w:eastAsia="de-CH"/>
              </w:rPr>
            </w:pPr>
            <w:r>
              <w:rPr>
                <w:b/>
              </w:rPr>
              <w:t>18.5508</w:t>
            </w:r>
          </w:p>
        </w:tc>
        <w:tc>
          <w:tcPr>
            <w:tcW w:w="8143" w:type="dxa"/>
            <w:hideMark/>
          </w:tcPr>
          <w:p w14:paraId="493FDC16" w14:textId="77777777" w:rsidR="00FD0217" w:rsidRDefault="00FD0217">
            <w:pPr>
              <w:spacing w:before="100" w:beforeAutospacing="1" w:after="100" w:afterAutospacing="1"/>
            </w:pPr>
            <w:r>
              <w:rPr>
                <w:b/>
              </w:rPr>
              <w:t xml:space="preserve">de la </w:t>
            </w:r>
            <w:proofErr w:type="spellStart"/>
            <w:r>
              <w:rPr>
                <w:b/>
              </w:rPr>
              <w:t>Reussille</w:t>
            </w:r>
            <w:proofErr w:type="spellEnd"/>
            <w:r>
              <w:rPr>
                <w:b/>
              </w:rPr>
              <w:t>. Sauberkeit in den Zügen und Bahnhöfen</w:t>
            </w:r>
          </w:p>
        </w:tc>
      </w:tr>
      <w:tr w:rsidR="00FD0217" w14:paraId="132433D7" w14:textId="77777777" w:rsidTr="00FD0217">
        <w:trPr>
          <w:cantSplit/>
        </w:trPr>
        <w:tc>
          <w:tcPr>
            <w:tcW w:w="1204" w:type="dxa"/>
            <w:hideMark/>
          </w:tcPr>
          <w:p w14:paraId="21996FBE" w14:textId="77777777" w:rsidR="00FD0217" w:rsidRDefault="00FD0217">
            <w:pPr>
              <w:spacing w:before="100" w:beforeAutospacing="1" w:after="100" w:afterAutospacing="1"/>
            </w:pPr>
            <w:r>
              <w:t> </w:t>
            </w:r>
          </w:p>
        </w:tc>
        <w:tc>
          <w:tcPr>
            <w:tcW w:w="8143" w:type="dxa"/>
            <w:hideMark/>
          </w:tcPr>
          <w:p w14:paraId="16609AED" w14:textId="77777777" w:rsidR="00FD0217" w:rsidRDefault="00FD0217">
            <w:pPr>
              <w:spacing w:before="100" w:beforeAutospacing="1" w:after="100" w:afterAutospacing="1"/>
            </w:pPr>
            <w:r>
              <w:t> </w:t>
            </w:r>
          </w:p>
        </w:tc>
      </w:tr>
      <w:tr w:rsidR="00FD0217" w14:paraId="625CCF66" w14:textId="77777777" w:rsidTr="00FD0217">
        <w:trPr>
          <w:cantSplit/>
        </w:trPr>
        <w:tc>
          <w:tcPr>
            <w:tcW w:w="1204" w:type="dxa"/>
            <w:hideMark/>
          </w:tcPr>
          <w:p w14:paraId="6EE58C5B" w14:textId="77777777" w:rsidR="00FD0217" w:rsidRDefault="00FD0217">
            <w:pPr>
              <w:spacing w:before="100" w:beforeAutospacing="1" w:after="100" w:afterAutospacing="1"/>
            </w:pPr>
            <w:r>
              <w:t> </w:t>
            </w:r>
          </w:p>
        </w:tc>
        <w:tc>
          <w:tcPr>
            <w:tcW w:w="8143" w:type="dxa"/>
            <w:hideMark/>
          </w:tcPr>
          <w:p w14:paraId="7746634F" w14:textId="5B2F8994" w:rsidR="00FD0217" w:rsidRDefault="00FD0217">
            <w:pPr>
              <w:spacing w:before="100" w:beforeAutospacing="1" w:after="100" w:afterAutospacing="1"/>
            </w:pPr>
            <w:r>
              <w:t xml:space="preserve">Gemäss einer internen Studie der SBB von 2017 hat sich die Sauberkeit in den Zügen deutlich verschlechtert. Die gleiche Studie bestätigt dies auch für die kleinen und mittelgrossen Bahnhöfe. Die Gewerkschaft des Verkehrspersonals (SEV) bemängelte den Umstand, dass dem Reinigungspersonal für seine Arbeit immer weniger Zeit bleibt. Diese Situation ist für die Fahrgäste sehr störend und vermittelt Touristen ein schlechtes Bild der Schweiz. </w:t>
            </w:r>
            <w:r w:rsidR="00FF55A8">
              <w:br/>
            </w:r>
            <w:r>
              <w:t xml:space="preserve">Wie denkt die zuständige Ministerin darüber? </w:t>
            </w:r>
          </w:p>
        </w:tc>
      </w:tr>
    </w:tbl>
    <w:p w14:paraId="1D8D6615" w14:textId="439F899D" w:rsidR="00FD0217" w:rsidRDefault="00FD0217"/>
    <w:p w14:paraId="5A6F1E3B" w14:textId="48EE519D" w:rsidR="00FF55A8" w:rsidRDefault="00FF55A8"/>
    <w:p w14:paraId="79BDCF72" w14:textId="1A661064" w:rsidR="00FF55A8" w:rsidRDefault="00FF55A8"/>
    <w:p w14:paraId="588F9C47" w14:textId="784FE9FD" w:rsidR="00FF55A8" w:rsidRDefault="00FF55A8"/>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5D1C495B" w14:textId="77777777" w:rsidTr="00FF55A8">
        <w:trPr>
          <w:cantSplit/>
        </w:trPr>
        <w:tc>
          <w:tcPr>
            <w:tcW w:w="1204" w:type="dxa"/>
            <w:hideMark/>
          </w:tcPr>
          <w:p w14:paraId="7C7B670E" w14:textId="77777777" w:rsidR="00FD0217" w:rsidRDefault="00FD0217">
            <w:pPr>
              <w:spacing w:before="100" w:beforeAutospacing="1" w:after="100" w:afterAutospacing="1"/>
              <w:rPr>
                <w:rFonts w:ascii="Times New Roman" w:hAnsi="Times New Roman"/>
                <w:lang w:eastAsia="de-CH"/>
              </w:rPr>
            </w:pPr>
            <w:r>
              <w:rPr>
                <w:b/>
              </w:rPr>
              <w:lastRenderedPageBreak/>
              <w:t>18.5509</w:t>
            </w:r>
          </w:p>
        </w:tc>
        <w:tc>
          <w:tcPr>
            <w:tcW w:w="8143" w:type="dxa"/>
            <w:hideMark/>
          </w:tcPr>
          <w:p w14:paraId="252D7CDF" w14:textId="77777777" w:rsidR="00FD0217" w:rsidRDefault="00FD0217">
            <w:pPr>
              <w:spacing w:before="100" w:beforeAutospacing="1" w:after="100" w:afterAutospacing="1"/>
            </w:pPr>
            <w:r>
              <w:rPr>
                <w:b/>
              </w:rPr>
              <w:t>Schneeberger. Schweizerische Post prellt Chauffeure</w:t>
            </w:r>
          </w:p>
        </w:tc>
      </w:tr>
      <w:tr w:rsidR="00FD0217" w14:paraId="58C3CB95" w14:textId="77777777" w:rsidTr="00FF55A8">
        <w:trPr>
          <w:cantSplit/>
        </w:trPr>
        <w:tc>
          <w:tcPr>
            <w:tcW w:w="1204" w:type="dxa"/>
            <w:hideMark/>
          </w:tcPr>
          <w:p w14:paraId="213719CD" w14:textId="77777777" w:rsidR="00FD0217" w:rsidRDefault="00FD0217">
            <w:pPr>
              <w:spacing w:before="100" w:beforeAutospacing="1" w:after="100" w:afterAutospacing="1"/>
            </w:pPr>
            <w:r>
              <w:t> </w:t>
            </w:r>
          </w:p>
        </w:tc>
        <w:tc>
          <w:tcPr>
            <w:tcW w:w="8143" w:type="dxa"/>
            <w:hideMark/>
          </w:tcPr>
          <w:p w14:paraId="59E59CF8" w14:textId="77777777" w:rsidR="00FD0217" w:rsidRDefault="00FD0217">
            <w:pPr>
              <w:spacing w:before="100" w:beforeAutospacing="1" w:after="100" w:afterAutospacing="1"/>
            </w:pPr>
            <w:r>
              <w:t> </w:t>
            </w:r>
          </w:p>
        </w:tc>
      </w:tr>
      <w:tr w:rsidR="00FD0217" w14:paraId="6A6EFE16" w14:textId="77777777" w:rsidTr="00FF55A8">
        <w:trPr>
          <w:cantSplit/>
        </w:trPr>
        <w:tc>
          <w:tcPr>
            <w:tcW w:w="1204" w:type="dxa"/>
            <w:hideMark/>
          </w:tcPr>
          <w:p w14:paraId="6A65E5C6" w14:textId="77777777" w:rsidR="00FD0217" w:rsidRDefault="00FD0217">
            <w:pPr>
              <w:spacing w:before="100" w:beforeAutospacing="1" w:after="100" w:afterAutospacing="1"/>
            </w:pPr>
            <w:r>
              <w:t> </w:t>
            </w:r>
          </w:p>
        </w:tc>
        <w:tc>
          <w:tcPr>
            <w:tcW w:w="8143" w:type="dxa"/>
            <w:hideMark/>
          </w:tcPr>
          <w:p w14:paraId="622CC42E" w14:textId="2600C0DC" w:rsidR="00FD0217" w:rsidRDefault="00FD0217" w:rsidP="00FF55A8">
            <w:pPr>
              <w:spacing w:before="100" w:beforeAutospacing="1" w:after="100" w:afterAutospacing="1"/>
            </w:pPr>
            <w:r>
              <w:t xml:space="preserve">Aus der Presse war zu erfahren, dass es bei Postauto AG auch im Umgang mit den Fahrern zu Unregelmässigkeiten gekommen sein soll. Dies ist nicht vorstellbar und es muss sich wohl um eine "Ente" handeln. Der Bundesrat muss intervenieren und Klarheit schaffen, zur Sicherung der Reputation der Post. </w:t>
            </w:r>
            <w:r w:rsidR="00FF55A8">
              <w:br/>
            </w:r>
            <w:r>
              <w:t>Trifft es zu, dass die Postauto AG den Fahrern Zulagen und Spesen in Höhe von 2</w:t>
            </w:r>
            <w:r w:rsidR="00FF55A8">
              <w:t> </w:t>
            </w:r>
            <w:r>
              <w:t xml:space="preserve">Millionen Franken schuldet? </w:t>
            </w:r>
          </w:p>
        </w:tc>
      </w:tr>
    </w:tbl>
    <w:p w14:paraId="3F1688FB" w14:textId="77777777" w:rsidR="00FD0217" w:rsidRPr="005A0F90" w:rsidRDefault="00FD0217">
      <w:pPr>
        <w:rPr>
          <w:sz w:val="18"/>
          <w:szCs w:val="18"/>
        </w:rPr>
      </w:pPr>
    </w:p>
    <w:p w14:paraId="5E91C9BE" w14:textId="77777777" w:rsidR="00FD0217" w:rsidRPr="005A0F90" w:rsidRDefault="00FD0217">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168C4D22" w14:textId="77777777" w:rsidTr="00FD0217">
        <w:trPr>
          <w:cantSplit/>
        </w:trPr>
        <w:tc>
          <w:tcPr>
            <w:tcW w:w="1204" w:type="dxa"/>
            <w:hideMark/>
          </w:tcPr>
          <w:p w14:paraId="19F55F95" w14:textId="77777777" w:rsidR="00FD0217" w:rsidRDefault="00FD0217">
            <w:pPr>
              <w:spacing w:before="100" w:beforeAutospacing="1" w:after="100" w:afterAutospacing="1"/>
              <w:rPr>
                <w:rFonts w:ascii="Times New Roman" w:hAnsi="Times New Roman"/>
                <w:lang w:eastAsia="de-CH"/>
              </w:rPr>
            </w:pPr>
            <w:r>
              <w:rPr>
                <w:b/>
              </w:rPr>
              <w:t>18.5512</w:t>
            </w:r>
          </w:p>
        </w:tc>
        <w:tc>
          <w:tcPr>
            <w:tcW w:w="8143" w:type="dxa"/>
            <w:hideMark/>
          </w:tcPr>
          <w:p w14:paraId="75609DA2" w14:textId="77777777" w:rsidR="00FD0217" w:rsidRDefault="00FD0217">
            <w:pPr>
              <w:spacing w:before="100" w:beforeAutospacing="1" w:after="100" w:afterAutospacing="1"/>
            </w:pPr>
            <w:r>
              <w:rPr>
                <w:b/>
              </w:rPr>
              <w:t>Sauter. Lärmgebührenmodell des Flughafens Zürich. Anreizsysteme statt starre Verbote und Einschränkungen</w:t>
            </w:r>
          </w:p>
        </w:tc>
      </w:tr>
      <w:tr w:rsidR="00FD0217" w14:paraId="085F83F8" w14:textId="77777777" w:rsidTr="00FD0217">
        <w:trPr>
          <w:cantSplit/>
        </w:trPr>
        <w:tc>
          <w:tcPr>
            <w:tcW w:w="1204" w:type="dxa"/>
            <w:hideMark/>
          </w:tcPr>
          <w:p w14:paraId="1F77DFCE" w14:textId="77777777" w:rsidR="00FD0217" w:rsidRDefault="00FD0217">
            <w:pPr>
              <w:spacing w:before="100" w:beforeAutospacing="1" w:after="100" w:afterAutospacing="1"/>
            </w:pPr>
            <w:r>
              <w:t> </w:t>
            </w:r>
          </w:p>
        </w:tc>
        <w:tc>
          <w:tcPr>
            <w:tcW w:w="8143" w:type="dxa"/>
            <w:hideMark/>
          </w:tcPr>
          <w:p w14:paraId="54D19C21" w14:textId="77777777" w:rsidR="00FD0217" w:rsidRDefault="00FD0217">
            <w:pPr>
              <w:spacing w:before="100" w:beforeAutospacing="1" w:after="100" w:afterAutospacing="1"/>
            </w:pPr>
            <w:r>
              <w:t> </w:t>
            </w:r>
          </w:p>
        </w:tc>
      </w:tr>
      <w:tr w:rsidR="00FD0217" w14:paraId="5FAEF396" w14:textId="77777777" w:rsidTr="00FD0217">
        <w:trPr>
          <w:cantSplit/>
        </w:trPr>
        <w:tc>
          <w:tcPr>
            <w:tcW w:w="1204" w:type="dxa"/>
            <w:hideMark/>
          </w:tcPr>
          <w:p w14:paraId="53567CBC" w14:textId="77777777" w:rsidR="00FD0217" w:rsidRDefault="00FD0217">
            <w:pPr>
              <w:spacing w:before="100" w:beforeAutospacing="1" w:after="100" w:afterAutospacing="1"/>
            </w:pPr>
            <w:r>
              <w:t> </w:t>
            </w:r>
          </w:p>
        </w:tc>
        <w:tc>
          <w:tcPr>
            <w:tcW w:w="8143" w:type="dxa"/>
            <w:hideMark/>
          </w:tcPr>
          <w:p w14:paraId="37FC289D" w14:textId="1E6CEF2C" w:rsidR="00FD0217" w:rsidRDefault="00FD0217">
            <w:pPr>
              <w:spacing w:before="100" w:beforeAutospacing="1" w:after="100" w:afterAutospacing="1"/>
            </w:pPr>
            <w:r>
              <w:t xml:space="preserve">Seit 2013 liegt dem Bundesamt für Zivilluftfahrt ein von der Flughafen Zürich AG eingereichtes neues Lärmgebührenmodell vor. Damit lässt sich die Pünktlichkeit der Abendflüge verursachergerecht und zielgerichtet verbessern. </w:t>
            </w:r>
            <w:r w:rsidR="00FF55A8">
              <w:br/>
            </w:r>
            <w:r>
              <w:t xml:space="preserve">Wann ist mit einer Genehmigung zu rechnen? </w:t>
            </w:r>
          </w:p>
        </w:tc>
      </w:tr>
    </w:tbl>
    <w:p w14:paraId="55C3B88D" w14:textId="77777777" w:rsidR="00FD0217" w:rsidRPr="005A0F90" w:rsidRDefault="00FD0217">
      <w:pPr>
        <w:rPr>
          <w:sz w:val="18"/>
          <w:szCs w:val="18"/>
        </w:rPr>
      </w:pPr>
    </w:p>
    <w:p w14:paraId="508BEB1D" w14:textId="77777777" w:rsidR="00FD0217" w:rsidRPr="005A0F90" w:rsidRDefault="00FD0217">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7EAD6BFF" w14:textId="77777777" w:rsidTr="00FD0217">
        <w:trPr>
          <w:cantSplit/>
        </w:trPr>
        <w:tc>
          <w:tcPr>
            <w:tcW w:w="1204" w:type="dxa"/>
            <w:hideMark/>
          </w:tcPr>
          <w:p w14:paraId="22C794F9" w14:textId="77777777" w:rsidR="00FD0217" w:rsidRDefault="00FD0217">
            <w:pPr>
              <w:spacing w:before="100" w:beforeAutospacing="1" w:after="100" w:afterAutospacing="1"/>
              <w:rPr>
                <w:rFonts w:ascii="Times New Roman" w:hAnsi="Times New Roman"/>
                <w:lang w:eastAsia="de-CH"/>
              </w:rPr>
            </w:pPr>
            <w:r>
              <w:rPr>
                <w:b/>
              </w:rPr>
              <w:t>18.5516</w:t>
            </w:r>
          </w:p>
        </w:tc>
        <w:tc>
          <w:tcPr>
            <w:tcW w:w="8143" w:type="dxa"/>
            <w:hideMark/>
          </w:tcPr>
          <w:p w14:paraId="5DAADB56" w14:textId="77777777" w:rsidR="00FD0217" w:rsidRDefault="00FD0217">
            <w:pPr>
              <w:spacing w:before="100" w:beforeAutospacing="1" w:after="100" w:afterAutospacing="1"/>
            </w:pPr>
            <w:r>
              <w:rPr>
                <w:b/>
              </w:rPr>
              <w:t xml:space="preserve">Romano. Eine eigene Autobahnspur für das </w:t>
            </w:r>
            <w:proofErr w:type="spellStart"/>
            <w:r>
              <w:rPr>
                <w:b/>
              </w:rPr>
              <w:t>Carsharing</w:t>
            </w:r>
            <w:proofErr w:type="spellEnd"/>
            <w:r>
              <w:rPr>
                <w:b/>
              </w:rPr>
              <w:t xml:space="preserve"> zur Verringerung des </w:t>
            </w:r>
            <w:proofErr w:type="spellStart"/>
            <w:r>
              <w:rPr>
                <w:b/>
              </w:rPr>
              <w:t>Grenzgängerverkehrs</w:t>
            </w:r>
            <w:proofErr w:type="spellEnd"/>
            <w:r>
              <w:rPr>
                <w:b/>
              </w:rPr>
              <w:t xml:space="preserve"> - ein Pilotversuch auch im Tessin</w:t>
            </w:r>
          </w:p>
        </w:tc>
      </w:tr>
      <w:tr w:rsidR="00FD0217" w14:paraId="614C9663" w14:textId="77777777" w:rsidTr="00FD0217">
        <w:trPr>
          <w:cantSplit/>
        </w:trPr>
        <w:tc>
          <w:tcPr>
            <w:tcW w:w="1204" w:type="dxa"/>
            <w:hideMark/>
          </w:tcPr>
          <w:p w14:paraId="5E151C35" w14:textId="77777777" w:rsidR="00FD0217" w:rsidRDefault="00FD0217">
            <w:pPr>
              <w:spacing w:before="100" w:beforeAutospacing="1" w:after="100" w:afterAutospacing="1"/>
            </w:pPr>
            <w:r>
              <w:t> </w:t>
            </w:r>
          </w:p>
        </w:tc>
        <w:tc>
          <w:tcPr>
            <w:tcW w:w="8143" w:type="dxa"/>
            <w:hideMark/>
          </w:tcPr>
          <w:p w14:paraId="6AE7FFC8" w14:textId="77777777" w:rsidR="00FD0217" w:rsidRDefault="00FD0217">
            <w:pPr>
              <w:spacing w:before="100" w:beforeAutospacing="1" w:after="100" w:afterAutospacing="1"/>
            </w:pPr>
            <w:r>
              <w:t> </w:t>
            </w:r>
          </w:p>
        </w:tc>
      </w:tr>
      <w:tr w:rsidR="00FD0217" w14:paraId="488E1BE0" w14:textId="77777777" w:rsidTr="00FD0217">
        <w:trPr>
          <w:cantSplit/>
        </w:trPr>
        <w:tc>
          <w:tcPr>
            <w:tcW w:w="1204" w:type="dxa"/>
            <w:hideMark/>
          </w:tcPr>
          <w:p w14:paraId="5232422F" w14:textId="77777777" w:rsidR="00FD0217" w:rsidRDefault="00FD0217">
            <w:pPr>
              <w:spacing w:before="100" w:beforeAutospacing="1" w:after="100" w:afterAutospacing="1"/>
            </w:pPr>
            <w:r>
              <w:t> </w:t>
            </w:r>
          </w:p>
        </w:tc>
        <w:tc>
          <w:tcPr>
            <w:tcW w:w="8143" w:type="dxa"/>
            <w:hideMark/>
          </w:tcPr>
          <w:p w14:paraId="6D21E654" w14:textId="276D9DBE" w:rsidR="00FD0217" w:rsidRDefault="00FD0217">
            <w:pPr>
              <w:spacing w:before="100" w:beforeAutospacing="1" w:after="100" w:afterAutospacing="1"/>
            </w:pPr>
            <w:r>
              <w:t xml:space="preserve">Um die gemeinsame Nutzung von Fahrzeugen zu fördern und am Grenzübergang </w:t>
            </w:r>
            <w:proofErr w:type="spellStart"/>
            <w:r>
              <w:t>Vallard</w:t>
            </w:r>
            <w:proofErr w:type="spellEnd"/>
            <w:r>
              <w:t xml:space="preserve"> den Verkehrsfluss auf der A411 zwischen der französischen Region Anmasse (Hochsavoyen) und Genf zu verbessern, wird ab dem kommenden Oktober für Fahrzeuge, in denen wenigstens zwei Personen sitzen, eine eigene Fahrspur reserviert. Indem ausdrücklich das </w:t>
            </w:r>
            <w:proofErr w:type="spellStart"/>
            <w:r>
              <w:t>Carsharing</w:t>
            </w:r>
            <w:proofErr w:type="spellEnd"/>
            <w:r>
              <w:t xml:space="preserve"> gefördert wird, wird der </w:t>
            </w:r>
            <w:proofErr w:type="spellStart"/>
            <w:r>
              <w:t>Grenzgängerverkehr</w:t>
            </w:r>
            <w:proofErr w:type="spellEnd"/>
            <w:r>
              <w:t xml:space="preserve"> optimiert. </w:t>
            </w:r>
            <w:r w:rsidR="00FF55A8">
              <w:br/>
            </w:r>
            <w:r>
              <w:t>Ist der Bundesrat bereit, auch am Grenzübergang Chiasso/</w:t>
            </w:r>
            <w:proofErr w:type="spellStart"/>
            <w:r>
              <w:t>Brogeda</w:t>
            </w:r>
            <w:proofErr w:type="spellEnd"/>
            <w:r>
              <w:t xml:space="preserve"> oder in </w:t>
            </w:r>
            <w:proofErr w:type="spellStart"/>
            <w:r>
              <w:t>Stabio</w:t>
            </w:r>
            <w:proofErr w:type="spellEnd"/>
            <w:r>
              <w:t>/</w:t>
            </w:r>
            <w:proofErr w:type="spellStart"/>
            <w:r>
              <w:t>Gaggiolo</w:t>
            </w:r>
            <w:proofErr w:type="spellEnd"/>
            <w:r>
              <w:t xml:space="preserve"> einen Pilotversuch zu unterstützen? </w:t>
            </w:r>
          </w:p>
        </w:tc>
      </w:tr>
    </w:tbl>
    <w:p w14:paraId="0ED047DB" w14:textId="77777777" w:rsidR="00FD0217" w:rsidRPr="005A0F90" w:rsidRDefault="00FD0217">
      <w:pPr>
        <w:rPr>
          <w:sz w:val="18"/>
          <w:szCs w:val="18"/>
        </w:rPr>
      </w:pPr>
    </w:p>
    <w:p w14:paraId="67614A1D" w14:textId="77777777" w:rsidR="00FD0217" w:rsidRPr="005A0F90" w:rsidRDefault="00FD0217">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407913C2" w14:textId="77777777" w:rsidTr="00FD0217">
        <w:trPr>
          <w:cantSplit/>
        </w:trPr>
        <w:tc>
          <w:tcPr>
            <w:tcW w:w="1204" w:type="dxa"/>
            <w:hideMark/>
          </w:tcPr>
          <w:p w14:paraId="1A652529" w14:textId="77777777" w:rsidR="00FD0217" w:rsidRDefault="00FD0217">
            <w:pPr>
              <w:spacing w:before="100" w:beforeAutospacing="1" w:after="100" w:afterAutospacing="1"/>
              <w:rPr>
                <w:rFonts w:ascii="Times New Roman" w:hAnsi="Times New Roman"/>
                <w:lang w:eastAsia="de-CH"/>
              </w:rPr>
            </w:pPr>
            <w:r>
              <w:rPr>
                <w:b/>
              </w:rPr>
              <w:t>18.5527</w:t>
            </w:r>
          </w:p>
        </w:tc>
        <w:tc>
          <w:tcPr>
            <w:tcW w:w="8143" w:type="dxa"/>
            <w:hideMark/>
          </w:tcPr>
          <w:p w14:paraId="354F5B94" w14:textId="77777777" w:rsidR="00FD0217" w:rsidRDefault="00FD0217">
            <w:pPr>
              <w:spacing w:before="100" w:beforeAutospacing="1" w:after="100" w:afterAutospacing="1"/>
            </w:pPr>
            <w:proofErr w:type="spellStart"/>
            <w:r>
              <w:rPr>
                <w:b/>
              </w:rPr>
              <w:t>Töngi</w:t>
            </w:r>
            <w:proofErr w:type="spellEnd"/>
            <w:r>
              <w:rPr>
                <w:b/>
              </w:rPr>
              <w:t>. Sperrung des Bahnhofs Luzern für Unterhaltsarbeiten?</w:t>
            </w:r>
          </w:p>
        </w:tc>
      </w:tr>
      <w:tr w:rsidR="00FD0217" w14:paraId="1AA0DD00" w14:textId="77777777" w:rsidTr="00FD0217">
        <w:trPr>
          <w:cantSplit/>
        </w:trPr>
        <w:tc>
          <w:tcPr>
            <w:tcW w:w="1204" w:type="dxa"/>
            <w:hideMark/>
          </w:tcPr>
          <w:p w14:paraId="7FF7CEE4" w14:textId="77777777" w:rsidR="00FD0217" w:rsidRDefault="00FD0217">
            <w:pPr>
              <w:spacing w:before="100" w:beforeAutospacing="1" w:after="100" w:afterAutospacing="1"/>
            </w:pPr>
            <w:r>
              <w:t> </w:t>
            </w:r>
          </w:p>
        </w:tc>
        <w:tc>
          <w:tcPr>
            <w:tcW w:w="8143" w:type="dxa"/>
            <w:hideMark/>
          </w:tcPr>
          <w:p w14:paraId="60C903BA" w14:textId="77777777" w:rsidR="00FD0217" w:rsidRDefault="00FD0217">
            <w:pPr>
              <w:spacing w:before="100" w:beforeAutospacing="1" w:after="100" w:afterAutospacing="1"/>
            </w:pPr>
            <w:r>
              <w:t> </w:t>
            </w:r>
          </w:p>
        </w:tc>
      </w:tr>
      <w:tr w:rsidR="00FD0217" w14:paraId="5AC2F7B7" w14:textId="77777777" w:rsidTr="00FD0217">
        <w:trPr>
          <w:cantSplit/>
        </w:trPr>
        <w:tc>
          <w:tcPr>
            <w:tcW w:w="1204" w:type="dxa"/>
            <w:hideMark/>
          </w:tcPr>
          <w:p w14:paraId="284B0817" w14:textId="77777777" w:rsidR="00FD0217" w:rsidRDefault="00FD0217">
            <w:pPr>
              <w:spacing w:before="100" w:beforeAutospacing="1" w:after="100" w:afterAutospacing="1"/>
            </w:pPr>
            <w:r>
              <w:t> </w:t>
            </w:r>
          </w:p>
        </w:tc>
        <w:tc>
          <w:tcPr>
            <w:tcW w:w="8143" w:type="dxa"/>
            <w:hideMark/>
          </w:tcPr>
          <w:p w14:paraId="618231F2" w14:textId="1735F746" w:rsidR="00FD0217" w:rsidRDefault="00FD0217">
            <w:pPr>
              <w:spacing w:before="100" w:beforeAutospacing="1" w:after="100" w:afterAutospacing="1"/>
            </w:pPr>
            <w:r>
              <w:t xml:space="preserve">Gemäss einem Zeitungsartikel wird der Bahnhof Luzern an einem Novemberwochenende total gesperrt, um Weichen zu ersetzen. </w:t>
            </w:r>
            <w:r w:rsidR="00FF55A8">
              <w:br/>
            </w:r>
            <w:r>
              <w:t xml:space="preserve">- Gibt es keine Möglichkeit, diese Arbeiten ohne Schliessung des Bahnhofs zu machen? </w:t>
            </w:r>
            <w:r w:rsidR="00FF55A8">
              <w:br/>
            </w:r>
            <w:r>
              <w:t xml:space="preserve">- Wie lange müssen die Luzernerinnen und Luzerner noch warten, bis Reparaturen und Unfälle nicht mehr zu Gesamtsperrungen ihres Bahnhofs führen? </w:t>
            </w:r>
          </w:p>
        </w:tc>
      </w:tr>
    </w:tbl>
    <w:p w14:paraId="04A6096A" w14:textId="77777777" w:rsidR="00FD0217" w:rsidRPr="005A0F90" w:rsidRDefault="00FD0217">
      <w:pPr>
        <w:rPr>
          <w:sz w:val="18"/>
          <w:szCs w:val="18"/>
        </w:rPr>
      </w:pPr>
    </w:p>
    <w:p w14:paraId="70C3EA7E" w14:textId="77777777" w:rsidR="00FD0217" w:rsidRPr="005A0F90" w:rsidRDefault="00FD0217">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05811C5F" w14:textId="77777777" w:rsidTr="00FD0217">
        <w:trPr>
          <w:cantSplit/>
        </w:trPr>
        <w:tc>
          <w:tcPr>
            <w:tcW w:w="1204" w:type="dxa"/>
            <w:hideMark/>
          </w:tcPr>
          <w:p w14:paraId="2707CC73" w14:textId="77777777" w:rsidR="00FD0217" w:rsidRDefault="00FD0217">
            <w:pPr>
              <w:spacing w:before="100" w:beforeAutospacing="1" w:after="100" w:afterAutospacing="1"/>
              <w:rPr>
                <w:rFonts w:ascii="Times New Roman" w:hAnsi="Times New Roman"/>
                <w:lang w:eastAsia="de-CH"/>
              </w:rPr>
            </w:pPr>
            <w:r>
              <w:rPr>
                <w:b/>
              </w:rPr>
              <w:t>18.5586</w:t>
            </w:r>
          </w:p>
        </w:tc>
        <w:tc>
          <w:tcPr>
            <w:tcW w:w="8143" w:type="dxa"/>
            <w:hideMark/>
          </w:tcPr>
          <w:p w14:paraId="713B282C" w14:textId="77777777" w:rsidR="00FD0217" w:rsidRDefault="00FD0217">
            <w:pPr>
              <w:spacing w:before="100" w:beforeAutospacing="1" w:after="100" w:afterAutospacing="1"/>
            </w:pPr>
            <w:r>
              <w:rPr>
                <w:b/>
              </w:rPr>
              <w:t>Gmür-Schönenberger. Bahnhofsperrung in Luzern vom 16. bis 18. November 2018</w:t>
            </w:r>
          </w:p>
        </w:tc>
      </w:tr>
      <w:tr w:rsidR="00FD0217" w14:paraId="72346232" w14:textId="77777777" w:rsidTr="00FD0217">
        <w:trPr>
          <w:cantSplit/>
        </w:trPr>
        <w:tc>
          <w:tcPr>
            <w:tcW w:w="1204" w:type="dxa"/>
            <w:hideMark/>
          </w:tcPr>
          <w:p w14:paraId="452A09B4" w14:textId="77777777" w:rsidR="00FD0217" w:rsidRDefault="00FD0217">
            <w:pPr>
              <w:spacing w:before="100" w:beforeAutospacing="1" w:after="100" w:afterAutospacing="1"/>
            </w:pPr>
            <w:r>
              <w:t> </w:t>
            </w:r>
          </w:p>
        </w:tc>
        <w:tc>
          <w:tcPr>
            <w:tcW w:w="8143" w:type="dxa"/>
            <w:hideMark/>
          </w:tcPr>
          <w:p w14:paraId="78C32A22" w14:textId="77777777" w:rsidR="00FD0217" w:rsidRDefault="00FD0217">
            <w:pPr>
              <w:spacing w:before="100" w:beforeAutospacing="1" w:after="100" w:afterAutospacing="1"/>
            </w:pPr>
            <w:r>
              <w:t> </w:t>
            </w:r>
          </w:p>
        </w:tc>
      </w:tr>
      <w:tr w:rsidR="00FD0217" w14:paraId="01AD2ED2" w14:textId="77777777" w:rsidTr="00FD0217">
        <w:trPr>
          <w:cantSplit/>
        </w:trPr>
        <w:tc>
          <w:tcPr>
            <w:tcW w:w="1204" w:type="dxa"/>
            <w:hideMark/>
          </w:tcPr>
          <w:p w14:paraId="5EA7FE24" w14:textId="77777777" w:rsidR="00FD0217" w:rsidRDefault="00FD0217">
            <w:pPr>
              <w:spacing w:before="100" w:beforeAutospacing="1" w:after="100" w:afterAutospacing="1"/>
            </w:pPr>
            <w:r>
              <w:t> </w:t>
            </w:r>
          </w:p>
        </w:tc>
        <w:tc>
          <w:tcPr>
            <w:tcW w:w="8143" w:type="dxa"/>
            <w:hideMark/>
          </w:tcPr>
          <w:p w14:paraId="6DCD8D28" w14:textId="1FCA1C3F" w:rsidR="00FD0217" w:rsidRDefault="00FD0217">
            <w:pPr>
              <w:spacing w:before="100" w:beforeAutospacing="1" w:after="100" w:afterAutospacing="1"/>
            </w:pPr>
            <w:r>
              <w:t xml:space="preserve">Wegen neuer Weichen soll der Bahnhof Luzern vom 16. bis 18. November quasi komplett gesperrt werden. An diesem Wochenende ist das Piano Festival in Gange, das Blues Festival geht zu Ende und ein Fussballspiel findet statt. An allen Anlässen ist mit einer enormen Besucherzahl zu rechnen; der Bahnhof geschlossen. Eine SBB-Hiobsbotschaft nach der anderen scheint Luzern zu erreichen. </w:t>
            </w:r>
            <w:r w:rsidR="00FF55A8">
              <w:br/>
            </w:r>
            <w:r>
              <w:t xml:space="preserve">- Welche Alternativen wurden für diese Arbeiten in Betracht gezogen? </w:t>
            </w:r>
            <w:r w:rsidR="00FF55A8">
              <w:br/>
            </w:r>
            <w:r>
              <w:t xml:space="preserve">- Warum werden die Arbeiten nicht in Raten gemacht? </w:t>
            </w:r>
          </w:p>
        </w:tc>
      </w:tr>
    </w:tbl>
    <w:p w14:paraId="6BE9E85B" w14:textId="77777777" w:rsidR="00FD0217" w:rsidRPr="005A0F90" w:rsidRDefault="00FD0217">
      <w:pPr>
        <w:rPr>
          <w:sz w:val="18"/>
          <w:szCs w:val="18"/>
        </w:rPr>
      </w:pPr>
    </w:p>
    <w:p w14:paraId="0783E280" w14:textId="77777777" w:rsidR="00FD0217" w:rsidRPr="005A0F90" w:rsidRDefault="00FD0217">
      <w:pPr>
        <w:rPr>
          <w:sz w:val="18"/>
          <w:szCs w:val="18"/>
        </w:rPr>
      </w:pP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429CEA82" w14:textId="77777777" w:rsidTr="005A0F90">
        <w:trPr>
          <w:cantSplit/>
        </w:trPr>
        <w:tc>
          <w:tcPr>
            <w:tcW w:w="1204" w:type="dxa"/>
            <w:hideMark/>
          </w:tcPr>
          <w:p w14:paraId="69950138" w14:textId="77777777" w:rsidR="00FD0217" w:rsidRDefault="00FD0217">
            <w:pPr>
              <w:spacing w:before="100" w:beforeAutospacing="1" w:after="100" w:afterAutospacing="1"/>
              <w:rPr>
                <w:rFonts w:ascii="Times New Roman" w:hAnsi="Times New Roman"/>
                <w:lang w:eastAsia="de-CH"/>
              </w:rPr>
            </w:pPr>
            <w:r>
              <w:rPr>
                <w:b/>
              </w:rPr>
              <w:t>18.5529</w:t>
            </w:r>
          </w:p>
        </w:tc>
        <w:tc>
          <w:tcPr>
            <w:tcW w:w="8143" w:type="dxa"/>
            <w:hideMark/>
          </w:tcPr>
          <w:p w14:paraId="145CAE71" w14:textId="77777777" w:rsidR="00FD0217" w:rsidRDefault="00FD0217">
            <w:pPr>
              <w:spacing w:before="100" w:beforeAutospacing="1" w:after="100" w:afterAutospacing="1"/>
            </w:pPr>
            <w:r>
              <w:rPr>
                <w:b/>
              </w:rPr>
              <w:t>Jans. Chaotischer Gasmarktöffnung vorbeugen</w:t>
            </w:r>
          </w:p>
        </w:tc>
      </w:tr>
      <w:tr w:rsidR="00FD0217" w14:paraId="0F371EE7" w14:textId="77777777" w:rsidTr="005A0F90">
        <w:trPr>
          <w:cantSplit/>
        </w:trPr>
        <w:tc>
          <w:tcPr>
            <w:tcW w:w="1204" w:type="dxa"/>
            <w:hideMark/>
          </w:tcPr>
          <w:p w14:paraId="18DD65AE" w14:textId="77777777" w:rsidR="00FD0217" w:rsidRDefault="00FD0217">
            <w:pPr>
              <w:spacing w:before="100" w:beforeAutospacing="1" w:after="100" w:afterAutospacing="1"/>
            </w:pPr>
            <w:r>
              <w:t> </w:t>
            </w:r>
          </w:p>
        </w:tc>
        <w:tc>
          <w:tcPr>
            <w:tcW w:w="8143" w:type="dxa"/>
            <w:hideMark/>
          </w:tcPr>
          <w:p w14:paraId="00927FA2" w14:textId="77777777" w:rsidR="00FD0217" w:rsidRDefault="00FD0217">
            <w:pPr>
              <w:spacing w:before="100" w:beforeAutospacing="1" w:after="100" w:afterAutospacing="1"/>
            </w:pPr>
            <w:r>
              <w:t> </w:t>
            </w:r>
          </w:p>
        </w:tc>
      </w:tr>
      <w:tr w:rsidR="00FD0217" w14:paraId="14623E9D" w14:textId="77777777" w:rsidTr="005A0F90">
        <w:trPr>
          <w:cantSplit/>
        </w:trPr>
        <w:tc>
          <w:tcPr>
            <w:tcW w:w="1204" w:type="dxa"/>
            <w:hideMark/>
          </w:tcPr>
          <w:p w14:paraId="50A94E79" w14:textId="77777777" w:rsidR="00FD0217" w:rsidRDefault="00FD0217">
            <w:pPr>
              <w:spacing w:before="100" w:beforeAutospacing="1" w:after="100" w:afterAutospacing="1"/>
            </w:pPr>
            <w:r>
              <w:t> </w:t>
            </w:r>
          </w:p>
        </w:tc>
        <w:tc>
          <w:tcPr>
            <w:tcW w:w="8143" w:type="dxa"/>
            <w:hideMark/>
          </w:tcPr>
          <w:p w14:paraId="0A345309" w14:textId="0AF2210B" w:rsidR="00FD0217" w:rsidRDefault="00FD0217">
            <w:pPr>
              <w:spacing w:before="100" w:beforeAutospacing="1" w:after="100" w:afterAutospacing="1"/>
            </w:pPr>
            <w:r>
              <w:t xml:space="preserve">Bei BFE und </w:t>
            </w:r>
            <w:proofErr w:type="spellStart"/>
            <w:r>
              <w:t>Weko</w:t>
            </w:r>
            <w:proofErr w:type="spellEnd"/>
            <w:r>
              <w:t xml:space="preserve"> gehen immer mehr Gas-Durchleitungsbegehren ein, die sogar Kleinverbraucher betreffen. Werden sie gutgeheissen, öffnet sich der Gasmarkt ungeregelt und die Gasversorger stehen aufgrund ihrer Gleichbehandlungspflicht vor nicht lösbaren Herausforderungen. </w:t>
            </w:r>
            <w:r w:rsidR="00FF55A8">
              <w:br/>
            </w:r>
            <w:r>
              <w:t xml:space="preserve">- Teilt der Bundesrat die Meinung, dass ein Gasmarktgesetz dringend ist? </w:t>
            </w:r>
            <w:r w:rsidR="00FF55A8">
              <w:br/>
            </w:r>
            <w:r>
              <w:t xml:space="preserve">- Wann gedenkt er die Vorlage zu präsentieren? </w:t>
            </w:r>
            <w:r w:rsidR="00FF55A8">
              <w:br/>
            </w:r>
            <w:r>
              <w:t xml:space="preserve">- Was tut er, wenn die Durchleitungsbegehren von Kleinverbrauchern schon vorher gutgeheissen werden? </w:t>
            </w:r>
          </w:p>
        </w:tc>
      </w:tr>
      <w:tr w:rsidR="00FD0217" w14:paraId="07040644" w14:textId="77777777" w:rsidTr="005A0F90">
        <w:trPr>
          <w:cantSplit/>
        </w:trPr>
        <w:tc>
          <w:tcPr>
            <w:tcW w:w="1204" w:type="dxa"/>
            <w:hideMark/>
          </w:tcPr>
          <w:p w14:paraId="6D2BE3BB" w14:textId="77777777" w:rsidR="00FD0217" w:rsidRDefault="00FD0217">
            <w:pPr>
              <w:spacing w:before="100" w:beforeAutospacing="1" w:after="100" w:afterAutospacing="1"/>
              <w:rPr>
                <w:rFonts w:ascii="Times New Roman" w:hAnsi="Times New Roman"/>
                <w:lang w:eastAsia="de-CH"/>
              </w:rPr>
            </w:pPr>
            <w:r>
              <w:rPr>
                <w:b/>
              </w:rPr>
              <w:lastRenderedPageBreak/>
              <w:t>18.5534</w:t>
            </w:r>
          </w:p>
        </w:tc>
        <w:tc>
          <w:tcPr>
            <w:tcW w:w="8143" w:type="dxa"/>
            <w:hideMark/>
          </w:tcPr>
          <w:p w14:paraId="47CC6323" w14:textId="77777777" w:rsidR="00FD0217" w:rsidRDefault="00FD0217">
            <w:pPr>
              <w:spacing w:before="100" w:beforeAutospacing="1" w:after="100" w:afterAutospacing="1"/>
            </w:pPr>
            <w:r>
              <w:rPr>
                <w:b/>
              </w:rPr>
              <w:t>Friedl. Warum dürfen in der Schweiz verbotene Insektizide hier hergestellt und in arme Regionen exportiert werden?</w:t>
            </w:r>
          </w:p>
        </w:tc>
      </w:tr>
      <w:tr w:rsidR="00FD0217" w14:paraId="067BA03C" w14:textId="77777777" w:rsidTr="005A0F90">
        <w:trPr>
          <w:cantSplit/>
        </w:trPr>
        <w:tc>
          <w:tcPr>
            <w:tcW w:w="1204" w:type="dxa"/>
            <w:hideMark/>
          </w:tcPr>
          <w:p w14:paraId="40711C4B" w14:textId="77777777" w:rsidR="00FD0217" w:rsidRDefault="00FD0217">
            <w:pPr>
              <w:spacing w:before="100" w:beforeAutospacing="1" w:after="100" w:afterAutospacing="1"/>
            </w:pPr>
            <w:r>
              <w:t> </w:t>
            </w:r>
          </w:p>
        </w:tc>
        <w:tc>
          <w:tcPr>
            <w:tcW w:w="8143" w:type="dxa"/>
            <w:hideMark/>
          </w:tcPr>
          <w:p w14:paraId="4E574EEC" w14:textId="77777777" w:rsidR="00FD0217" w:rsidRDefault="00FD0217">
            <w:pPr>
              <w:spacing w:before="100" w:beforeAutospacing="1" w:after="100" w:afterAutospacing="1"/>
            </w:pPr>
            <w:r>
              <w:t> </w:t>
            </w:r>
          </w:p>
        </w:tc>
      </w:tr>
      <w:tr w:rsidR="00FD0217" w14:paraId="4694D9F6" w14:textId="77777777" w:rsidTr="005A0F90">
        <w:trPr>
          <w:cantSplit/>
        </w:trPr>
        <w:tc>
          <w:tcPr>
            <w:tcW w:w="1204" w:type="dxa"/>
            <w:hideMark/>
          </w:tcPr>
          <w:p w14:paraId="4FBED1DF" w14:textId="77777777" w:rsidR="00FD0217" w:rsidRDefault="00FD0217">
            <w:pPr>
              <w:spacing w:before="100" w:beforeAutospacing="1" w:after="100" w:afterAutospacing="1"/>
            </w:pPr>
            <w:r>
              <w:t> </w:t>
            </w:r>
          </w:p>
        </w:tc>
        <w:tc>
          <w:tcPr>
            <w:tcW w:w="8143" w:type="dxa"/>
            <w:hideMark/>
          </w:tcPr>
          <w:p w14:paraId="66863B11" w14:textId="62AF9667" w:rsidR="00FD0217" w:rsidRDefault="00FD0217">
            <w:pPr>
              <w:spacing w:before="100" w:beforeAutospacing="1" w:after="100" w:afterAutospacing="1"/>
            </w:pPr>
            <w:r>
              <w:t xml:space="preserve">Im Baumwollanbau werden oft Insektizide eingesetzt. In Zentralindien erkrankten 2017 hunderte von </w:t>
            </w:r>
            <w:proofErr w:type="spellStart"/>
            <w:r>
              <w:t>LandarbeiterInnen</w:t>
            </w:r>
            <w:proofErr w:type="spellEnd"/>
            <w:r>
              <w:t xml:space="preserve">, zahlreiche starben. Gemäss Recherchen war das Insektizid Polo der Schweizer Firma Syngenta die Ursache. Polo ist in der Schweiz und in Europa schon lange verboten. </w:t>
            </w:r>
            <w:r w:rsidR="005A0F90">
              <w:br/>
            </w:r>
            <w:r>
              <w:t xml:space="preserve">- Warum darf Polo in der Schweiz noch produziert werden und dann exportiert werden? </w:t>
            </w:r>
            <w:r w:rsidR="005A0F90">
              <w:br/>
            </w:r>
            <w:r>
              <w:t xml:space="preserve">- Wird die Firma wegen Verletzung von Menschenrechten zur Verantwortung gezogen? </w:t>
            </w:r>
            <w:r w:rsidR="005A0F90">
              <w:br/>
            </w:r>
            <w:r>
              <w:t xml:space="preserve">Wird der Bund die Herstellung solcher Mittel verbieten? </w:t>
            </w:r>
          </w:p>
        </w:tc>
      </w:tr>
    </w:tbl>
    <w:p w14:paraId="577A8397" w14:textId="77777777" w:rsidR="00FD0217" w:rsidRDefault="00FD0217"/>
    <w:p w14:paraId="12170DCD"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78A95988" w14:textId="77777777" w:rsidTr="00FD0217">
        <w:trPr>
          <w:cantSplit/>
        </w:trPr>
        <w:tc>
          <w:tcPr>
            <w:tcW w:w="1204" w:type="dxa"/>
            <w:hideMark/>
          </w:tcPr>
          <w:p w14:paraId="19793210" w14:textId="77777777" w:rsidR="00FD0217" w:rsidRDefault="00FD0217">
            <w:pPr>
              <w:spacing w:before="100" w:beforeAutospacing="1" w:after="100" w:afterAutospacing="1"/>
              <w:rPr>
                <w:rFonts w:ascii="Times New Roman" w:hAnsi="Times New Roman"/>
                <w:lang w:eastAsia="de-CH"/>
              </w:rPr>
            </w:pPr>
            <w:r>
              <w:rPr>
                <w:b/>
              </w:rPr>
              <w:t>18.5535</w:t>
            </w:r>
          </w:p>
        </w:tc>
        <w:tc>
          <w:tcPr>
            <w:tcW w:w="8143" w:type="dxa"/>
            <w:hideMark/>
          </w:tcPr>
          <w:p w14:paraId="59825951" w14:textId="77777777" w:rsidR="00FD0217" w:rsidRDefault="00FD0217">
            <w:pPr>
              <w:spacing w:before="100" w:beforeAutospacing="1" w:after="100" w:afterAutospacing="1"/>
            </w:pPr>
            <w:r>
              <w:rPr>
                <w:b/>
              </w:rPr>
              <w:t xml:space="preserve">Kälin. Kühlwassereinleitung des AKW </w:t>
            </w:r>
            <w:proofErr w:type="spellStart"/>
            <w:r>
              <w:rPr>
                <w:b/>
              </w:rPr>
              <w:t>Beznau</w:t>
            </w:r>
            <w:proofErr w:type="spellEnd"/>
            <w:r>
              <w:rPr>
                <w:b/>
              </w:rPr>
              <w:t xml:space="preserve"> in die warme Aare</w:t>
            </w:r>
          </w:p>
        </w:tc>
      </w:tr>
      <w:tr w:rsidR="00FD0217" w14:paraId="37BA3A78" w14:textId="77777777" w:rsidTr="00FD0217">
        <w:trPr>
          <w:cantSplit/>
        </w:trPr>
        <w:tc>
          <w:tcPr>
            <w:tcW w:w="1204" w:type="dxa"/>
            <w:hideMark/>
          </w:tcPr>
          <w:p w14:paraId="13DC9FD5" w14:textId="77777777" w:rsidR="00FD0217" w:rsidRDefault="00FD0217">
            <w:pPr>
              <w:spacing w:before="100" w:beforeAutospacing="1" w:after="100" w:afterAutospacing="1"/>
            </w:pPr>
            <w:r>
              <w:t> </w:t>
            </w:r>
          </w:p>
        </w:tc>
        <w:tc>
          <w:tcPr>
            <w:tcW w:w="8143" w:type="dxa"/>
            <w:hideMark/>
          </w:tcPr>
          <w:p w14:paraId="11EC77BD" w14:textId="77777777" w:rsidR="00FD0217" w:rsidRDefault="00FD0217">
            <w:pPr>
              <w:spacing w:before="100" w:beforeAutospacing="1" w:after="100" w:afterAutospacing="1"/>
            </w:pPr>
            <w:r>
              <w:t> </w:t>
            </w:r>
          </w:p>
        </w:tc>
      </w:tr>
      <w:tr w:rsidR="00FD0217" w14:paraId="1E04F73D" w14:textId="77777777" w:rsidTr="00FD0217">
        <w:trPr>
          <w:cantSplit/>
        </w:trPr>
        <w:tc>
          <w:tcPr>
            <w:tcW w:w="1204" w:type="dxa"/>
            <w:hideMark/>
          </w:tcPr>
          <w:p w14:paraId="7E61D8E5" w14:textId="77777777" w:rsidR="00FD0217" w:rsidRDefault="00FD0217">
            <w:pPr>
              <w:spacing w:before="100" w:beforeAutospacing="1" w:after="100" w:afterAutospacing="1"/>
            </w:pPr>
            <w:r>
              <w:t> </w:t>
            </w:r>
          </w:p>
        </w:tc>
        <w:tc>
          <w:tcPr>
            <w:tcW w:w="8143" w:type="dxa"/>
            <w:hideMark/>
          </w:tcPr>
          <w:p w14:paraId="0ACAB817" w14:textId="4B47223A" w:rsidR="00FD0217" w:rsidRDefault="00FD0217">
            <w:pPr>
              <w:spacing w:before="100" w:beforeAutospacing="1" w:after="100" w:afterAutospacing="1"/>
            </w:pPr>
            <w:r>
              <w:t xml:space="preserve">Diesen Sommer sind Fische in den (zu) heissen Flüssen verendet. Bei der Aare kam eine zusätzliche Wärmequelle hinzu: Das Kühlwasser des AKW </w:t>
            </w:r>
            <w:proofErr w:type="spellStart"/>
            <w:r>
              <w:t>Beznau</w:t>
            </w:r>
            <w:proofErr w:type="spellEnd"/>
            <w:r>
              <w:t xml:space="preserve">. </w:t>
            </w:r>
            <w:r w:rsidR="005A0F90">
              <w:br/>
            </w:r>
            <w:r>
              <w:t xml:space="preserve">- Wäre statt einem Bericht an das BUWAL, wie er per Verfügung verlangt wird, nicht ein Einschreiten von Seiten des Bundes möglich gewesen, um das AKW </w:t>
            </w:r>
            <w:proofErr w:type="spellStart"/>
            <w:r>
              <w:t>Beznau</w:t>
            </w:r>
            <w:proofErr w:type="spellEnd"/>
            <w:r>
              <w:t xml:space="preserve"> vorübergehend abzuschalten und die Einleitung des warmen Kühlwassers zu stoppen? </w:t>
            </w:r>
            <w:r w:rsidR="005A0F90">
              <w:br/>
            </w:r>
            <w:r>
              <w:t xml:space="preserve">- Wenn nein, wäre das nicht sinnvoll gewesen? </w:t>
            </w:r>
            <w:r w:rsidR="005A0F90">
              <w:br/>
            </w:r>
            <w:r>
              <w:t xml:space="preserve">- Braucht es eventuell eine Verordnungsänderung für künftige Hitzesommer? </w:t>
            </w:r>
          </w:p>
        </w:tc>
      </w:tr>
    </w:tbl>
    <w:p w14:paraId="3F8DB16F" w14:textId="77777777" w:rsidR="00FD0217" w:rsidRDefault="00FD0217"/>
    <w:p w14:paraId="39DCB3BC"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0B025F6F" w14:textId="77777777" w:rsidTr="00FD0217">
        <w:trPr>
          <w:cantSplit/>
        </w:trPr>
        <w:tc>
          <w:tcPr>
            <w:tcW w:w="1204" w:type="dxa"/>
            <w:hideMark/>
          </w:tcPr>
          <w:p w14:paraId="62E806EA" w14:textId="77777777" w:rsidR="00FD0217" w:rsidRDefault="00FD0217">
            <w:pPr>
              <w:spacing w:before="100" w:beforeAutospacing="1" w:after="100" w:afterAutospacing="1"/>
              <w:rPr>
                <w:rFonts w:ascii="Times New Roman" w:hAnsi="Times New Roman"/>
                <w:lang w:eastAsia="de-CH"/>
              </w:rPr>
            </w:pPr>
            <w:r>
              <w:rPr>
                <w:b/>
              </w:rPr>
              <w:t>18.5536</w:t>
            </w:r>
          </w:p>
        </w:tc>
        <w:tc>
          <w:tcPr>
            <w:tcW w:w="8143" w:type="dxa"/>
            <w:hideMark/>
          </w:tcPr>
          <w:p w14:paraId="7A5E341E" w14:textId="77777777" w:rsidR="00FD0217" w:rsidRDefault="00FD0217">
            <w:pPr>
              <w:spacing w:before="100" w:beforeAutospacing="1" w:after="100" w:afterAutospacing="1"/>
            </w:pPr>
            <w:r>
              <w:rPr>
                <w:b/>
              </w:rPr>
              <w:t>Müller-</w:t>
            </w:r>
            <w:proofErr w:type="spellStart"/>
            <w:r>
              <w:rPr>
                <w:b/>
              </w:rPr>
              <w:t>Altermatt</w:t>
            </w:r>
            <w:proofErr w:type="spellEnd"/>
            <w:r>
              <w:rPr>
                <w:b/>
              </w:rPr>
              <w:t xml:space="preserve">. Umweltschonender Ausbau der A1 im </w:t>
            </w:r>
            <w:proofErr w:type="spellStart"/>
            <w:r>
              <w:rPr>
                <w:b/>
              </w:rPr>
              <w:t>Gäu</w:t>
            </w:r>
            <w:proofErr w:type="spellEnd"/>
          </w:p>
        </w:tc>
      </w:tr>
      <w:tr w:rsidR="00FD0217" w14:paraId="0C04F51B" w14:textId="77777777" w:rsidTr="00FD0217">
        <w:trPr>
          <w:cantSplit/>
        </w:trPr>
        <w:tc>
          <w:tcPr>
            <w:tcW w:w="1204" w:type="dxa"/>
            <w:hideMark/>
          </w:tcPr>
          <w:p w14:paraId="7513D49A" w14:textId="77777777" w:rsidR="00FD0217" w:rsidRDefault="00FD0217">
            <w:pPr>
              <w:spacing w:before="100" w:beforeAutospacing="1" w:after="100" w:afterAutospacing="1"/>
            </w:pPr>
            <w:r>
              <w:t> </w:t>
            </w:r>
          </w:p>
        </w:tc>
        <w:tc>
          <w:tcPr>
            <w:tcW w:w="8143" w:type="dxa"/>
            <w:hideMark/>
          </w:tcPr>
          <w:p w14:paraId="14D00964" w14:textId="77777777" w:rsidR="00FD0217" w:rsidRDefault="00FD0217">
            <w:pPr>
              <w:spacing w:before="100" w:beforeAutospacing="1" w:after="100" w:afterAutospacing="1"/>
            </w:pPr>
            <w:r>
              <w:t> </w:t>
            </w:r>
          </w:p>
        </w:tc>
      </w:tr>
      <w:tr w:rsidR="00FD0217" w14:paraId="6C82346F" w14:textId="77777777" w:rsidTr="00FD0217">
        <w:trPr>
          <w:cantSplit/>
        </w:trPr>
        <w:tc>
          <w:tcPr>
            <w:tcW w:w="1204" w:type="dxa"/>
            <w:hideMark/>
          </w:tcPr>
          <w:p w14:paraId="353BD3FE" w14:textId="77777777" w:rsidR="00FD0217" w:rsidRDefault="00FD0217">
            <w:pPr>
              <w:spacing w:before="100" w:beforeAutospacing="1" w:after="100" w:afterAutospacing="1"/>
            </w:pPr>
            <w:r>
              <w:t> </w:t>
            </w:r>
          </w:p>
        </w:tc>
        <w:tc>
          <w:tcPr>
            <w:tcW w:w="8143" w:type="dxa"/>
            <w:hideMark/>
          </w:tcPr>
          <w:p w14:paraId="5340802E" w14:textId="16871202" w:rsidR="00FD0217" w:rsidRDefault="00FD0217">
            <w:pPr>
              <w:spacing w:before="100" w:beforeAutospacing="1" w:after="100" w:afterAutospacing="1"/>
            </w:pPr>
            <w:r>
              <w:t xml:space="preserve">Mit dem Kosten-Nutzen-Argument wurde eine vom betroffenen Kanton Solothurn geforderte, umweltschonende Tunnellösung beim Sechsspurausbau der A1 im </w:t>
            </w:r>
            <w:proofErr w:type="spellStart"/>
            <w:r>
              <w:t>Gäu</w:t>
            </w:r>
            <w:proofErr w:type="spellEnd"/>
            <w:r>
              <w:t xml:space="preserve"> verworfen. Im Rahmen des Verfahrens sind nun aber konstruktive, günstigere Verbesserungsvorschläge zugunsten von Landschaft und Landwirtschaft eingebracht worden. </w:t>
            </w:r>
            <w:r w:rsidR="005A0F90">
              <w:br/>
            </w:r>
            <w:r>
              <w:t xml:space="preserve">Ist der Bundesrat bereit, diese kostengünstigen und effizienten Massnahmen nochmals ernsthaft zu prüfen, um letztlich (dank weniger Einsprachen) auch die Realisierung zu beschleunigen? </w:t>
            </w:r>
          </w:p>
        </w:tc>
      </w:tr>
    </w:tbl>
    <w:p w14:paraId="5A226A5A" w14:textId="77777777" w:rsidR="00FD0217" w:rsidRDefault="00FD0217"/>
    <w:p w14:paraId="7556EB6A"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1E1A311E" w14:textId="77777777" w:rsidTr="00FD0217">
        <w:trPr>
          <w:cantSplit/>
        </w:trPr>
        <w:tc>
          <w:tcPr>
            <w:tcW w:w="1204" w:type="dxa"/>
            <w:hideMark/>
          </w:tcPr>
          <w:p w14:paraId="229230DA" w14:textId="77777777" w:rsidR="00FD0217" w:rsidRDefault="00FD0217">
            <w:pPr>
              <w:spacing w:before="100" w:beforeAutospacing="1" w:after="100" w:afterAutospacing="1"/>
              <w:rPr>
                <w:rFonts w:ascii="Times New Roman" w:hAnsi="Times New Roman"/>
                <w:lang w:eastAsia="de-CH"/>
              </w:rPr>
            </w:pPr>
            <w:r>
              <w:rPr>
                <w:b/>
              </w:rPr>
              <w:t>18.5542</w:t>
            </w:r>
          </w:p>
        </w:tc>
        <w:tc>
          <w:tcPr>
            <w:tcW w:w="8143" w:type="dxa"/>
            <w:hideMark/>
          </w:tcPr>
          <w:p w14:paraId="5D68F209" w14:textId="77777777" w:rsidR="00FD0217" w:rsidRDefault="00FD0217">
            <w:pPr>
              <w:spacing w:before="100" w:beforeAutospacing="1" w:after="100" w:afterAutospacing="1"/>
            </w:pPr>
            <w:r>
              <w:rPr>
                <w:b/>
              </w:rPr>
              <w:t xml:space="preserve">Hadorn. A1-Ausbau. 6-Streifen-Ausbau </w:t>
            </w:r>
            <w:proofErr w:type="spellStart"/>
            <w:r>
              <w:rPr>
                <w:b/>
              </w:rPr>
              <w:t>Luterbach-Härkingen</w:t>
            </w:r>
            <w:proofErr w:type="spellEnd"/>
            <w:r>
              <w:rPr>
                <w:b/>
              </w:rPr>
              <w:t>. Kosten teilweiser Untertunnelung überschätzt?</w:t>
            </w:r>
          </w:p>
        </w:tc>
      </w:tr>
      <w:tr w:rsidR="00FD0217" w14:paraId="1219534A" w14:textId="77777777" w:rsidTr="00FD0217">
        <w:trPr>
          <w:cantSplit/>
        </w:trPr>
        <w:tc>
          <w:tcPr>
            <w:tcW w:w="1204" w:type="dxa"/>
            <w:hideMark/>
          </w:tcPr>
          <w:p w14:paraId="6DDB0A50" w14:textId="77777777" w:rsidR="00FD0217" w:rsidRDefault="00FD0217">
            <w:pPr>
              <w:spacing w:before="100" w:beforeAutospacing="1" w:after="100" w:afterAutospacing="1"/>
            </w:pPr>
            <w:r>
              <w:t> </w:t>
            </w:r>
          </w:p>
        </w:tc>
        <w:tc>
          <w:tcPr>
            <w:tcW w:w="8143" w:type="dxa"/>
            <w:hideMark/>
          </w:tcPr>
          <w:p w14:paraId="072784AB" w14:textId="77777777" w:rsidR="00FD0217" w:rsidRDefault="00FD0217">
            <w:pPr>
              <w:spacing w:before="100" w:beforeAutospacing="1" w:after="100" w:afterAutospacing="1"/>
            </w:pPr>
            <w:r>
              <w:t> </w:t>
            </w:r>
          </w:p>
        </w:tc>
      </w:tr>
      <w:tr w:rsidR="00FD0217" w14:paraId="2237094C" w14:textId="77777777" w:rsidTr="00FD0217">
        <w:trPr>
          <w:cantSplit/>
        </w:trPr>
        <w:tc>
          <w:tcPr>
            <w:tcW w:w="1204" w:type="dxa"/>
            <w:hideMark/>
          </w:tcPr>
          <w:p w14:paraId="709CF614" w14:textId="77777777" w:rsidR="00FD0217" w:rsidRDefault="00FD0217">
            <w:pPr>
              <w:spacing w:before="100" w:beforeAutospacing="1" w:after="100" w:afterAutospacing="1"/>
            </w:pPr>
            <w:r>
              <w:t> </w:t>
            </w:r>
          </w:p>
        </w:tc>
        <w:tc>
          <w:tcPr>
            <w:tcW w:w="8143" w:type="dxa"/>
            <w:hideMark/>
          </w:tcPr>
          <w:p w14:paraId="50993FF2" w14:textId="715D372E" w:rsidR="00FD0217" w:rsidRDefault="00FD0217">
            <w:pPr>
              <w:spacing w:before="100" w:beforeAutospacing="1" w:after="100" w:afterAutospacing="1"/>
            </w:pPr>
            <w:r>
              <w:t xml:space="preserve">Der Verfahrensverlauf des A1-Ausbau irritiert Kreise des Umwelt-, Landschaftsschutzes und der Landwirtschaft. Nach Verwerfung des Vorschlages zur Untertunnelung über eine Länge von 2000m wurde ein Kompromissvorschlag vom Komitee "Umweltschonender </w:t>
            </w:r>
            <w:r w:rsidR="005A0F90">
              <w:br/>
            </w:r>
            <w:r>
              <w:t xml:space="preserve">A1-Ausbau im </w:t>
            </w:r>
            <w:proofErr w:type="spellStart"/>
            <w:r>
              <w:t>Gäu</w:t>
            </w:r>
            <w:proofErr w:type="spellEnd"/>
            <w:r>
              <w:t xml:space="preserve">" erarbeitet: Noch 500m sollen "untertunnelt" werden. 50 Millionen Franken Mehrkosten, unter Berücksichtigung der Minderkosten, werden erwartet. </w:t>
            </w:r>
            <w:r w:rsidR="005A0F90">
              <w:br/>
            </w:r>
            <w:r>
              <w:t xml:space="preserve">- Teilt das Astra diese Mehrkostenschätzung? </w:t>
            </w:r>
            <w:r w:rsidR="005A0F90">
              <w:br/>
            </w:r>
            <w:r>
              <w:t xml:space="preserve">- Erachtet das Departement diese als verhältnismässig? </w:t>
            </w:r>
          </w:p>
        </w:tc>
      </w:tr>
    </w:tbl>
    <w:p w14:paraId="346C6F0B" w14:textId="77777777" w:rsidR="00FD0217" w:rsidRDefault="00FD0217"/>
    <w:p w14:paraId="3EECC8F2"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308D2F04" w14:textId="77777777" w:rsidTr="00FD0217">
        <w:trPr>
          <w:cantSplit/>
        </w:trPr>
        <w:tc>
          <w:tcPr>
            <w:tcW w:w="1204" w:type="dxa"/>
            <w:hideMark/>
          </w:tcPr>
          <w:p w14:paraId="1CE5BE7D" w14:textId="77777777" w:rsidR="00FD0217" w:rsidRDefault="00FD0217">
            <w:pPr>
              <w:spacing w:before="100" w:beforeAutospacing="1" w:after="100" w:afterAutospacing="1"/>
              <w:rPr>
                <w:rFonts w:ascii="Times New Roman" w:hAnsi="Times New Roman"/>
                <w:lang w:eastAsia="de-CH"/>
              </w:rPr>
            </w:pPr>
            <w:r>
              <w:rPr>
                <w:b/>
              </w:rPr>
              <w:t>18.5537</w:t>
            </w:r>
          </w:p>
        </w:tc>
        <w:tc>
          <w:tcPr>
            <w:tcW w:w="8143" w:type="dxa"/>
            <w:hideMark/>
          </w:tcPr>
          <w:p w14:paraId="34C97B55" w14:textId="77777777" w:rsidR="00FD0217" w:rsidRDefault="00FD0217">
            <w:pPr>
              <w:spacing w:before="100" w:beforeAutospacing="1" w:after="100" w:afterAutospacing="1"/>
            </w:pPr>
            <w:r>
              <w:rPr>
                <w:b/>
              </w:rPr>
              <w:t>Flückiger Sylvia. Gotthard Basistunnel Anschlüsse Deutschland und Italien</w:t>
            </w:r>
          </w:p>
        </w:tc>
      </w:tr>
      <w:tr w:rsidR="00FD0217" w14:paraId="56BC6AC1" w14:textId="77777777" w:rsidTr="00FD0217">
        <w:trPr>
          <w:cantSplit/>
        </w:trPr>
        <w:tc>
          <w:tcPr>
            <w:tcW w:w="1204" w:type="dxa"/>
            <w:hideMark/>
          </w:tcPr>
          <w:p w14:paraId="33517CB4" w14:textId="77777777" w:rsidR="00FD0217" w:rsidRDefault="00FD0217">
            <w:pPr>
              <w:spacing w:before="100" w:beforeAutospacing="1" w:after="100" w:afterAutospacing="1"/>
            </w:pPr>
            <w:r>
              <w:t> </w:t>
            </w:r>
          </w:p>
        </w:tc>
        <w:tc>
          <w:tcPr>
            <w:tcW w:w="8143" w:type="dxa"/>
            <w:hideMark/>
          </w:tcPr>
          <w:p w14:paraId="5829CD78" w14:textId="77777777" w:rsidR="00FD0217" w:rsidRDefault="00FD0217">
            <w:pPr>
              <w:spacing w:before="100" w:beforeAutospacing="1" w:after="100" w:afterAutospacing="1"/>
            </w:pPr>
            <w:r>
              <w:t> </w:t>
            </w:r>
          </w:p>
        </w:tc>
      </w:tr>
      <w:tr w:rsidR="00FD0217" w14:paraId="5D4CE86A" w14:textId="77777777" w:rsidTr="00FD0217">
        <w:trPr>
          <w:cantSplit/>
        </w:trPr>
        <w:tc>
          <w:tcPr>
            <w:tcW w:w="1204" w:type="dxa"/>
            <w:hideMark/>
          </w:tcPr>
          <w:p w14:paraId="1558591D" w14:textId="77777777" w:rsidR="00FD0217" w:rsidRDefault="00FD0217">
            <w:pPr>
              <w:spacing w:before="100" w:beforeAutospacing="1" w:after="100" w:afterAutospacing="1"/>
            </w:pPr>
            <w:r>
              <w:t> </w:t>
            </w:r>
          </w:p>
        </w:tc>
        <w:tc>
          <w:tcPr>
            <w:tcW w:w="8143" w:type="dxa"/>
            <w:hideMark/>
          </w:tcPr>
          <w:p w14:paraId="795F6FB2" w14:textId="69F558C0" w:rsidR="00FD0217" w:rsidRDefault="00FD0217">
            <w:pPr>
              <w:spacing w:before="100" w:beforeAutospacing="1" w:after="100" w:afterAutospacing="1"/>
            </w:pPr>
            <w:r>
              <w:t xml:space="preserve">Die Schweiz hat mit dem Gotthardbasistunnel ein Jahrhundertwerk vollendet. Wo stehen die Anschlüsse Italien und Deutschland? </w:t>
            </w:r>
            <w:r w:rsidR="00D70E97">
              <w:br/>
            </w:r>
            <w:r>
              <w:t xml:space="preserve">Deutschland hat sich mittels Staatsvertrag 1996 gegenüber der Schweiz verpflichtet, den Anschluss zu erstellen. </w:t>
            </w:r>
            <w:r w:rsidR="005A0F90">
              <w:br/>
            </w:r>
            <w:r>
              <w:t xml:space="preserve">1. Was wurde mit diesem Staatsvertrag genau vereinbart? </w:t>
            </w:r>
            <w:r w:rsidR="005A0F90">
              <w:br/>
            </w:r>
            <w:r>
              <w:t xml:space="preserve">2. Werden diese Vereinbarungen eingehalten? </w:t>
            </w:r>
            <w:r w:rsidR="005A0F90">
              <w:br/>
            </w:r>
            <w:r>
              <w:t xml:space="preserve">3. Wenn nicht, was unternimmt der Bundesrat? </w:t>
            </w:r>
          </w:p>
        </w:tc>
      </w:tr>
    </w:tbl>
    <w:p w14:paraId="6A7D01F2" w14:textId="77777777" w:rsidR="00FD0217" w:rsidRDefault="00FD0217"/>
    <w:p w14:paraId="60D4AB16" w14:textId="1E581853" w:rsidR="005A0F90" w:rsidRDefault="005A0F90">
      <w:bookmarkStart w:id="0" w:name="_GoBack"/>
      <w:bookmarkEnd w:id="0"/>
    </w:p>
    <w:p w14:paraId="34A9E718" w14:textId="7760E610" w:rsidR="005A0F90" w:rsidRDefault="005A0F90"/>
    <w:p w14:paraId="5B66EA46" w14:textId="21708BBF" w:rsidR="005A0F90" w:rsidRDefault="005A0F90"/>
    <w:p w14:paraId="75ADD17C" w14:textId="775513A4" w:rsidR="005A0F90" w:rsidRDefault="005A0F9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18A9BE8E" w14:textId="77777777" w:rsidTr="005A0F90">
        <w:trPr>
          <w:cantSplit/>
        </w:trPr>
        <w:tc>
          <w:tcPr>
            <w:tcW w:w="1204" w:type="dxa"/>
            <w:hideMark/>
          </w:tcPr>
          <w:p w14:paraId="70CC6F40" w14:textId="77777777" w:rsidR="00FD0217" w:rsidRDefault="00FD0217">
            <w:pPr>
              <w:spacing w:before="100" w:beforeAutospacing="1" w:after="100" w:afterAutospacing="1"/>
              <w:rPr>
                <w:rFonts w:ascii="Times New Roman" w:hAnsi="Times New Roman"/>
                <w:lang w:eastAsia="de-CH"/>
              </w:rPr>
            </w:pPr>
            <w:r>
              <w:rPr>
                <w:b/>
              </w:rPr>
              <w:lastRenderedPageBreak/>
              <w:t>18.5540</w:t>
            </w:r>
          </w:p>
        </w:tc>
        <w:tc>
          <w:tcPr>
            <w:tcW w:w="8143" w:type="dxa"/>
            <w:hideMark/>
          </w:tcPr>
          <w:p w14:paraId="6DD4D2D9" w14:textId="77777777" w:rsidR="00FD0217" w:rsidRDefault="00FD0217">
            <w:pPr>
              <w:spacing w:before="100" w:beforeAutospacing="1" w:after="100" w:afterAutospacing="1"/>
            </w:pPr>
            <w:proofErr w:type="spellStart"/>
            <w:r>
              <w:rPr>
                <w:b/>
              </w:rPr>
              <w:t>Reynard</w:t>
            </w:r>
            <w:proofErr w:type="spellEnd"/>
            <w:r>
              <w:rPr>
                <w:b/>
              </w:rPr>
              <w:t>. SBB: Dienst an der Bevölkerung oder spielerische Apps</w:t>
            </w:r>
          </w:p>
        </w:tc>
      </w:tr>
      <w:tr w:rsidR="00FD0217" w14:paraId="2459CC0F" w14:textId="77777777" w:rsidTr="005A0F90">
        <w:trPr>
          <w:cantSplit/>
        </w:trPr>
        <w:tc>
          <w:tcPr>
            <w:tcW w:w="1204" w:type="dxa"/>
            <w:hideMark/>
          </w:tcPr>
          <w:p w14:paraId="42FFFA78" w14:textId="77777777" w:rsidR="00FD0217" w:rsidRDefault="00FD0217">
            <w:pPr>
              <w:spacing w:before="100" w:beforeAutospacing="1" w:after="100" w:afterAutospacing="1"/>
            </w:pPr>
            <w:r>
              <w:t> </w:t>
            </w:r>
          </w:p>
        </w:tc>
        <w:tc>
          <w:tcPr>
            <w:tcW w:w="8143" w:type="dxa"/>
            <w:hideMark/>
          </w:tcPr>
          <w:p w14:paraId="71389FDD" w14:textId="77777777" w:rsidR="00FD0217" w:rsidRDefault="00FD0217">
            <w:pPr>
              <w:spacing w:before="100" w:beforeAutospacing="1" w:after="100" w:afterAutospacing="1"/>
            </w:pPr>
            <w:r>
              <w:t> </w:t>
            </w:r>
          </w:p>
        </w:tc>
      </w:tr>
      <w:tr w:rsidR="00FD0217" w14:paraId="39241AF1" w14:textId="77777777" w:rsidTr="005A0F90">
        <w:trPr>
          <w:cantSplit/>
        </w:trPr>
        <w:tc>
          <w:tcPr>
            <w:tcW w:w="1204" w:type="dxa"/>
            <w:hideMark/>
          </w:tcPr>
          <w:p w14:paraId="23F62F25" w14:textId="77777777" w:rsidR="00FD0217" w:rsidRDefault="00FD0217">
            <w:pPr>
              <w:spacing w:before="100" w:beforeAutospacing="1" w:after="100" w:afterAutospacing="1"/>
            </w:pPr>
            <w:r>
              <w:t> </w:t>
            </w:r>
          </w:p>
        </w:tc>
        <w:tc>
          <w:tcPr>
            <w:tcW w:w="8143" w:type="dxa"/>
            <w:hideMark/>
          </w:tcPr>
          <w:p w14:paraId="367B7429" w14:textId="6E3F9E21" w:rsidR="00FD0217" w:rsidRDefault="00FD0217">
            <w:pPr>
              <w:spacing w:before="100" w:beforeAutospacing="1" w:after="100" w:afterAutospacing="1"/>
            </w:pPr>
            <w:r>
              <w:t xml:space="preserve">Man hat kürzlich vernommen, dass die SBB ihren Gewinn im ersten Halbjahr 2018 verdoppeln konnten. Sie scheinen jedoch ihre Abbaustrategie fortzusetzen: An Bahnhöfen gibt es weniger Schalter, </w:t>
            </w:r>
            <w:proofErr w:type="spellStart"/>
            <w:r>
              <w:t>Billettautomaten</w:t>
            </w:r>
            <w:proofErr w:type="spellEnd"/>
            <w:r>
              <w:t xml:space="preserve"> ... Gleichzeitig haben die SBB eine App entwickelt, mit der Nutzerinnen und Nutzer auf spielerische Weise virtuell reisen können. </w:t>
            </w:r>
            <w:r w:rsidR="005A0F90">
              <w:br/>
            </w:r>
            <w:r>
              <w:t xml:space="preserve">- Darf man wissen, wie viel das Ganze gekostet hat? </w:t>
            </w:r>
            <w:r w:rsidR="005A0F90">
              <w:br/>
            </w:r>
            <w:r>
              <w:t xml:space="preserve">- Ist der Bundesrat der Meinung, dass es die Aufgabe eines Unternehmens des Service </w:t>
            </w:r>
            <w:proofErr w:type="spellStart"/>
            <w:r>
              <w:t>public</w:t>
            </w:r>
            <w:proofErr w:type="spellEnd"/>
            <w:r>
              <w:t xml:space="preserve"> ist, eine solche App zu entwickeln, und dass diese Aufgabe Vorrang hat gegenüber dem Dienst an der Bevölkerung? </w:t>
            </w:r>
          </w:p>
        </w:tc>
      </w:tr>
    </w:tbl>
    <w:p w14:paraId="392A656B" w14:textId="77777777" w:rsidR="00FD0217" w:rsidRDefault="00FD0217"/>
    <w:p w14:paraId="2A8199DB"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3B8EFEC8" w14:textId="77777777" w:rsidTr="00FD0217">
        <w:trPr>
          <w:cantSplit/>
        </w:trPr>
        <w:tc>
          <w:tcPr>
            <w:tcW w:w="1204" w:type="dxa"/>
            <w:hideMark/>
          </w:tcPr>
          <w:p w14:paraId="48F8342F" w14:textId="77777777" w:rsidR="00FD0217" w:rsidRDefault="00FD0217">
            <w:pPr>
              <w:spacing w:before="100" w:beforeAutospacing="1" w:after="100" w:afterAutospacing="1"/>
              <w:rPr>
                <w:rFonts w:ascii="Times New Roman" w:hAnsi="Times New Roman"/>
                <w:lang w:eastAsia="de-CH"/>
              </w:rPr>
            </w:pPr>
            <w:r>
              <w:rPr>
                <w:b/>
              </w:rPr>
              <w:t>18.5541</w:t>
            </w:r>
          </w:p>
        </w:tc>
        <w:tc>
          <w:tcPr>
            <w:tcW w:w="8143" w:type="dxa"/>
            <w:hideMark/>
          </w:tcPr>
          <w:p w14:paraId="74F6CFCE" w14:textId="77777777" w:rsidR="00FD0217" w:rsidRDefault="00FD0217">
            <w:pPr>
              <w:spacing w:before="100" w:beforeAutospacing="1" w:after="100" w:afterAutospacing="1"/>
            </w:pPr>
            <w:r>
              <w:rPr>
                <w:b/>
              </w:rPr>
              <w:t xml:space="preserve">Pantani. </w:t>
            </w:r>
            <w:proofErr w:type="spellStart"/>
            <w:r>
              <w:rPr>
                <w:b/>
              </w:rPr>
              <w:t>RAlpin</w:t>
            </w:r>
            <w:proofErr w:type="spellEnd"/>
            <w:r>
              <w:rPr>
                <w:b/>
              </w:rPr>
              <w:t xml:space="preserve"> AG - Zukunft des </w:t>
            </w:r>
            <w:proofErr w:type="spellStart"/>
            <w:r>
              <w:rPr>
                <w:b/>
              </w:rPr>
              <w:t>Gefahrtgutransports</w:t>
            </w:r>
            <w:proofErr w:type="spellEnd"/>
          </w:p>
        </w:tc>
      </w:tr>
      <w:tr w:rsidR="00FD0217" w14:paraId="293EB59E" w14:textId="77777777" w:rsidTr="00FD0217">
        <w:trPr>
          <w:cantSplit/>
        </w:trPr>
        <w:tc>
          <w:tcPr>
            <w:tcW w:w="1204" w:type="dxa"/>
            <w:hideMark/>
          </w:tcPr>
          <w:p w14:paraId="77D11CB0" w14:textId="77777777" w:rsidR="00FD0217" w:rsidRDefault="00FD0217">
            <w:pPr>
              <w:spacing w:before="100" w:beforeAutospacing="1" w:after="100" w:afterAutospacing="1"/>
            </w:pPr>
            <w:r>
              <w:t> </w:t>
            </w:r>
          </w:p>
        </w:tc>
        <w:tc>
          <w:tcPr>
            <w:tcW w:w="8143" w:type="dxa"/>
            <w:hideMark/>
          </w:tcPr>
          <w:p w14:paraId="2C468A91" w14:textId="77777777" w:rsidR="00FD0217" w:rsidRDefault="00FD0217">
            <w:pPr>
              <w:spacing w:before="100" w:beforeAutospacing="1" w:after="100" w:afterAutospacing="1"/>
            </w:pPr>
            <w:r>
              <w:t> </w:t>
            </w:r>
          </w:p>
        </w:tc>
      </w:tr>
      <w:tr w:rsidR="00FD0217" w14:paraId="1A3629BF" w14:textId="77777777" w:rsidTr="00FD0217">
        <w:trPr>
          <w:cantSplit/>
        </w:trPr>
        <w:tc>
          <w:tcPr>
            <w:tcW w:w="1204" w:type="dxa"/>
            <w:hideMark/>
          </w:tcPr>
          <w:p w14:paraId="65CA392D" w14:textId="77777777" w:rsidR="00FD0217" w:rsidRDefault="00FD0217">
            <w:pPr>
              <w:spacing w:before="100" w:beforeAutospacing="1" w:after="100" w:afterAutospacing="1"/>
            </w:pPr>
            <w:r>
              <w:t> </w:t>
            </w:r>
          </w:p>
        </w:tc>
        <w:tc>
          <w:tcPr>
            <w:tcW w:w="8143" w:type="dxa"/>
            <w:hideMark/>
          </w:tcPr>
          <w:p w14:paraId="1A0057D4" w14:textId="6D7928EE" w:rsidR="00FD0217" w:rsidRDefault="00FD0217">
            <w:pPr>
              <w:spacing w:before="100" w:beforeAutospacing="1" w:after="100" w:afterAutospacing="1"/>
            </w:pPr>
            <w:r>
              <w:t xml:space="preserve">Mit der Senkung der Bundesbeiträge zugunsten der </w:t>
            </w:r>
            <w:proofErr w:type="spellStart"/>
            <w:r>
              <w:t>RAlpin</w:t>
            </w:r>
            <w:proofErr w:type="spellEnd"/>
            <w:r>
              <w:t xml:space="preserve"> AG ab dem kommenden Dezember sieht sich die Unternehmung gezwungen, ihr Angebot zu verkleinern. </w:t>
            </w:r>
            <w:r w:rsidR="005A0F90">
              <w:br/>
            </w:r>
            <w:r>
              <w:t xml:space="preserve">Angesichts der Bedeutung, die diesem Unternehmen auf dem Gebiet des Gütertransports auf der Schiene zukommt, frage ich den Bundesrat, welche Folgen dieses verkleinerte Angebot insbesondere für den Gefahrguttransport hätte, der dann auf die Strasse zurückverlagert würde. </w:t>
            </w:r>
          </w:p>
        </w:tc>
      </w:tr>
    </w:tbl>
    <w:p w14:paraId="2AEC5409" w14:textId="77777777" w:rsidR="00FD0217" w:rsidRDefault="00FD0217"/>
    <w:p w14:paraId="4760BA55"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140427DE" w14:textId="77777777" w:rsidTr="00FD0217">
        <w:trPr>
          <w:cantSplit/>
        </w:trPr>
        <w:tc>
          <w:tcPr>
            <w:tcW w:w="1204" w:type="dxa"/>
            <w:hideMark/>
          </w:tcPr>
          <w:p w14:paraId="64D91948" w14:textId="77777777" w:rsidR="00FD0217" w:rsidRDefault="00FD0217">
            <w:pPr>
              <w:spacing w:before="100" w:beforeAutospacing="1" w:after="100" w:afterAutospacing="1"/>
              <w:rPr>
                <w:rFonts w:ascii="Times New Roman" w:hAnsi="Times New Roman"/>
                <w:lang w:eastAsia="de-CH"/>
              </w:rPr>
            </w:pPr>
            <w:r>
              <w:rPr>
                <w:b/>
              </w:rPr>
              <w:t>18.5543</w:t>
            </w:r>
          </w:p>
        </w:tc>
        <w:tc>
          <w:tcPr>
            <w:tcW w:w="8143" w:type="dxa"/>
            <w:hideMark/>
          </w:tcPr>
          <w:p w14:paraId="77ABC727" w14:textId="77777777" w:rsidR="00FD0217" w:rsidRDefault="00FD0217">
            <w:pPr>
              <w:spacing w:before="100" w:beforeAutospacing="1" w:after="100" w:afterAutospacing="1"/>
            </w:pPr>
            <w:r>
              <w:rPr>
                <w:b/>
              </w:rPr>
              <w:t>Hadorn. Verlagerungspolitik bei Bundesbetrieben. Post verlagert Verkehr von SBB Cargo auf die Strasse</w:t>
            </w:r>
          </w:p>
        </w:tc>
      </w:tr>
      <w:tr w:rsidR="00FD0217" w14:paraId="455A5AAA" w14:textId="77777777" w:rsidTr="00FD0217">
        <w:trPr>
          <w:cantSplit/>
        </w:trPr>
        <w:tc>
          <w:tcPr>
            <w:tcW w:w="1204" w:type="dxa"/>
            <w:hideMark/>
          </w:tcPr>
          <w:p w14:paraId="7E7A3D7F" w14:textId="77777777" w:rsidR="00FD0217" w:rsidRDefault="00FD0217">
            <w:pPr>
              <w:spacing w:before="100" w:beforeAutospacing="1" w:after="100" w:afterAutospacing="1"/>
            </w:pPr>
            <w:r>
              <w:t> </w:t>
            </w:r>
          </w:p>
        </w:tc>
        <w:tc>
          <w:tcPr>
            <w:tcW w:w="8143" w:type="dxa"/>
            <w:hideMark/>
          </w:tcPr>
          <w:p w14:paraId="329626C6" w14:textId="77777777" w:rsidR="00FD0217" w:rsidRDefault="00FD0217">
            <w:pPr>
              <w:spacing w:before="100" w:beforeAutospacing="1" w:after="100" w:afterAutospacing="1"/>
            </w:pPr>
            <w:r>
              <w:t> </w:t>
            </w:r>
          </w:p>
        </w:tc>
      </w:tr>
      <w:tr w:rsidR="00FD0217" w14:paraId="392E991A" w14:textId="77777777" w:rsidTr="00FD0217">
        <w:trPr>
          <w:cantSplit/>
        </w:trPr>
        <w:tc>
          <w:tcPr>
            <w:tcW w:w="1204" w:type="dxa"/>
            <w:hideMark/>
          </w:tcPr>
          <w:p w14:paraId="3654F257" w14:textId="77777777" w:rsidR="00FD0217" w:rsidRDefault="00FD0217">
            <w:pPr>
              <w:spacing w:before="100" w:beforeAutospacing="1" w:after="100" w:afterAutospacing="1"/>
            </w:pPr>
            <w:r>
              <w:t> </w:t>
            </w:r>
          </w:p>
        </w:tc>
        <w:tc>
          <w:tcPr>
            <w:tcW w:w="8143" w:type="dxa"/>
            <w:hideMark/>
          </w:tcPr>
          <w:p w14:paraId="73E1D17D" w14:textId="4D526782" w:rsidR="00FD0217" w:rsidRDefault="00FD0217">
            <w:pPr>
              <w:spacing w:before="100" w:beforeAutospacing="1" w:after="100" w:afterAutospacing="1"/>
            </w:pPr>
            <w:r>
              <w:t xml:space="preserve">Ab 15. Oktober bringen Lkw statt SBB Cargo die Pakete vom Verteilzentrum </w:t>
            </w:r>
            <w:proofErr w:type="spellStart"/>
            <w:r>
              <w:t>Härkingen</w:t>
            </w:r>
            <w:proofErr w:type="spellEnd"/>
            <w:r>
              <w:t xml:space="preserve"> nach Thun. Beim Aufbau regionaler Paketzentren in </w:t>
            </w:r>
            <w:proofErr w:type="spellStart"/>
            <w:r>
              <w:t>Cadenazzo</w:t>
            </w:r>
            <w:proofErr w:type="spellEnd"/>
            <w:r>
              <w:t xml:space="preserve">, </w:t>
            </w:r>
            <w:proofErr w:type="spellStart"/>
            <w:r>
              <w:t>Vétroz</w:t>
            </w:r>
            <w:proofErr w:type="spellEnd"/>
            <w:r>
              <w:t xml:space="preserve"> und </w:t>
            </w:r>
            <w:proofErr w:type="spellStart"/>
            <w:r>
              <w:t>Untervaz</w:t>
            </w:r>
            <w:proofErr w:type="spellEnd"/>
            <w:r>
              <w:t xml:space="preserve"> erwägt die Post weitere Verlagerungen auf die Strasse, falls SBB Cargo nicht "zeitgerechten und schnellen Wagenladungsverkehr" bietet. Beide Betriebe geben regelmässig Anlass zur Sorge und gehören zu 100 Prozent dem Bund. </w:t>
            </w:r>
            <w:r w:rsidR="005A0F90">
              <w:br/>
            </w:r>
            <w:r>
              <w:t xml:space="preserve">Muss dieser nicht eingreifen, um Volksvermögen, Arbeitsplätze, Entwicklung und ökologische Ziele langfristig zu sichern? </w:t>
            </w:r>
          </w:p>
        </w:tc>
      </w:tr>
    </w:tbl>
    <w:p w14:paraId="4BB45B7A" w14:textId="77777777" w:rsidR="00FD0217" w:rsidRDefault="00FD0217"/>
    <w:p w14:paraId="612639C6"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7E6740B7" w14:textId="77777777" w:rsidTr="00FD0217">
        <w:trPr>
          <w:cantSplit/>
        </w:trPr>
        <w:tc>
          <w:tcPr>
            <w:tcW w:w="1204" w:type="dxa"/>
            <w:hideMark/>
          </w:tcPr>
          <w:p w14:paraId="128354B2" w14:textId="77777777" w:rsidR="00FD0217" w:rsidRDefault="00FD0217">
            <w:pPr>
              <w:spacing w:before="100" w:beforeAutospacing="1" w:after="100" w:afterAutospacing="1"/>
              <w:rPr>
                <w:rFonts w:ascii="Times New Roman" w:hAnsi="Times New Roman"/>
                <w:lang w:eastAsia="de-CH"/>
              </w:rPr>
            </w:pPr>
            <w:r>
              <w:rPr>
                <w:b/>
              </w:rPr>
              <w:t>18.5544</w:t>
            </w:r>
          </w:p>
        </w:tc>
        <w:tc>
          <w:tcPr>
            <w:tcW w:w="8143" w:type="dxa"/>
            <w:hideMark/>
          </w:tcPr>
          <w:p w14:paraId="5354FC7E" w14:textId="77777777" w:rsidR="00FD0217" w:rsidRDefault="00FD0217">
            <w:pPr>
              <w:spacing w:before="100" w:beforeAutospacing="1" w:after="100" w:afterAutospacing="1"/>
            </w:pPr>
            <w:r>
              <w:rPr>
                <w:b/>
              </w:rPr>
              <w:t xml:space="preserve">Hadorn. AKW </w:t>
            </w:r>
            <w:proofErr w:type="spellStart"/>
            <w:r>
              <w:rPr>
                <w:b/>
              </w:rPr>
              <w:t>Gösgen</w:t>
            </w:r>
            <w:proofErr w:type="spellEnd"/>
            <w:r>
              <w:rPr>
                <w:b/>
              </w:rPr>
              <w:t>. Bald ausgeschaltet? Bald ohne Bewilligung in Betrieb? Oder gar ein abgekartetes Verfahren?</w:t>
            </w:r>
          </w:p>
        </w:tc>
      </w:tr>
      <w:tr w:rsidR="00FD0217" w14:paraId="312436C1" w14:textId="77777777" w:rsidTr="00FD0217">
        <w:trPr>
          <w:cantSplit/>
        </w:trPr>
        <w:tc>
          <w:tcPr>
            <w:tcW w:w="1204" w:type="dxa"/>
            <w:hideMark/>
          </w:tcPr>
          <w:p w14:paraId="5A2AAF9B" w14:textId="77777777" w:rsidR="00FD0217" w:rsidRDefault="00FD0217">
            <w:pPr>
              <w:spacing w:before="100" w:beforeAutospacing="1" w:after="100" w:afterAutospacing="1"/>
            </w:pPr>
            <w:r>
              <w:t> </w:t>
            </w:r>
          </w:p>
        </w:tc>
        <w:tc>
          <w:tcPr>
            <w:tcW w:w="8143" w:type="dxa"/>
            <w:hideMark/>
          </w:tcPr>
          <w:p w14:paraId="329FA25A" w14:textId="77777777" w:rsidR="00FD0217" w:rsidRDefault="00FD0217">
            <w:pPr>
              <w:spacing w:before="100" w:beforeAutospacing="1" w:after="100" w:afterAutospacing="1"/>
            </w:pPr>
            <w:r>
              <w:t> </w:t>
            </w:r>
          </w:p>
        </w:tc>
      </w:tr>
      <w:tr w:rsidR="00FD0217" w14:paraId="1076371C" w14:textId="77777777" w:rsidTr="00FD0217">
        <w:trPr>
          <w:cantSplit/>
        </w:trPr>
        <w:tc>
          <w:tcPr>
            <w:tcW w:w="1204" w:type="dxa"/>
            <w:hideMark/>
          </w:tcPr>
          <w:p w14:paraId="55555EB5" w14:textId="77777777" w:rsidR="00FD0217" w:rsidRDefault="00FD0217">
            <w:pPr>
              <w:spacing w:before="100" w:beforeAutospacing="1" w:after="100" w:afterAutospacing="1"/>
            </w:pPr>
            <w:r>
              <w:t> </w:t>
            </w:r>
          </w:p>
        </w:tc>
        <w:tc>
          <w:tcPr>
            <w:tcW w:w="8143" w:type="dxa"/>
            <w:hideMark/>
          </w:tcPr>
          <w:p w14:paraId="471F225D" w14:textId="15C87041" w:rsidR="00FD0217" w:rsidRDefault="00FD0217">
            <w:pPr>
              <w:spacing w:before="100" w:beforeAutospacing="1" w:after="100" w:afterAutospacing="1"/>
            </w:pPr>
            <w:r>
              <w:t xml:space="preserve">Am 28. September 2018 läuft mit den Wassernutzungskonzessionen auch die Betriebsbewilligung des AKW </w:t>
            </w:r>
            <w:proofErr w:type="spellStart"/>
            <w:r>
              <w:t>Gösgen</w:t>
            </w:r>
            <w:proofErr w:type="spellEnd"/>
            <w:r>
              <w:t xml:space="preserve"> aus. Noch liegt weder eine Verfügung zu einer neuen Konzession, noch zu den Beschwerden dagegen vor. Trotz auslaufender Betriebsbewilligung gibt es keine Hinweise für Vorbereitungen zur Ausserbetriebnahme des AKW auf den 29. September 2018. Gesuchstellern wie Beschwerdeführenden steht der Weiterzug offen. </w:t>
            </w:r>
            <w:r w:rsidR="005A0F90">
              <w:br/>
            </w:r>
            <w:r>
              <w:t xml:space="preserve">- Wurden Szenarien vorbereitet? </w:t>
            </w:r>
            <w:r w:rsidR="005A0F90">
              <w:br/>
            </w:r>
            <w:r>
              <w:t xml:space="preserve">- Oder werden dem AKW Konzessionen trotz laufenden Verfahren erteilt? </w:t>
            </w:r>
          </w:p>
        </w:tc>
      </w:tr>
    </w:tbl>
    <w:p w14:paraId="222CE12D" w14:textId="77777777" w:rsidR="00FD0217" w:rsidRDefault="00FD0217"/>
    <w:p w14:paraId="2EC73113"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3B8063CE" w14:textId="77777777" w:rsidTr="00FD0217">
        <w:trPr>
          <w:cantSplit/>
        </w:trPr>
        <w:tc>
          <w:tcPr>
            <w:tcW w:w="1204" w:type="dxa"/>
            <w:hideMark/>
          </w:tcPr>
          <w:p w14:paraId="2AB26272" w14:textId="77777777" w:rsidR="00FD0217" w:rsidRDefault="00FD0217">
            <w:pPr>
              <w:spacing w:before="100" w:beforeAutospacing="1" w:after="100" w:afterAutospacing="1"/>
              <w:rPr>
                <w:rFonts w:ascii="Times New Roman" w:hAnsi="Times New Roman"/>
                <w:lang w:eastAsia="de-CH"/>
              </w:rPr>
            </w:pPr>
            <w:r>
              <w:rPr>
                <w:b/>
              </w:rPr>
              <w:t>18.5550</w:t>
            </w:r>
          </w:p>
        </w:tc>
        <w:tc>
          <w:tcPr>
            <w:tcW w:w="8143" w:type="dxa"/>
            <w:hideMark/>
          </w:tcPr>
          <w:p w14:paraId="18778044" w14:textId="77777777" w:rsidR="00FD0217" w:rsidRDefault="00FD0217">
            <w:pPr>
              <w:spacing w:before="100" w:beforeAutospacing="1" w:after="100" w:afterAutospacing="1"/>
            </w:pPr>
            <w:r>
              <w:rPr>
                <w:b/>
              </w:rPr>
              <w:t>Glauser. Neue Windenergieanlagen</w:t>
            </w:r>
          </w:p>
        </w:tc>
      </w:tr>
      <w:tr w:rsidR="00FD0217" w14:paraId="775F8F7B" w14:textId="77777777" w:rsidTr="00FD0217">
        <w:trPr>
          <w:cantSplit/>
        </w:trPr>
        <w:tc>
          <w:tcPr>
            <w:tcW w:w="1204" w:type="dxa"/>
            <w:hideMark/>
          </w:tcPr>
          <w:p w14:paraId="4781AB07" w14:textId="77777777" w:rsidR="00FD0217" w:rsidRDefault="00FD0217">
            <w:pPr>
              <w:spacing w:before="100" w:beforeAutospacing="1" w:after="100" w:afterAutospacing="1"/>
            </w:pPr>
            <w:r>
              <w:t> </w:t>
            </w:r>
          </w:p>
        </w:tc>
        <w:tc>
          <w:tcPr>
            <w:tcW w:w="8143" w:type="dxa"/>
            <w:hideMark/>
          </w:tcPr>
          <w:p w14:paraId="548B1989" w14:textId="77777777" w:rsidR="00FD0217" w:rsidRDefault="00FD0217">
            <w:pPr>
              <w:spacing w:before="100" w:beforeAutospacing="1" w:after="100" w:afterAutospacing="1"/>
            </w:pPr>
            <w:r>
              <w:t> </w:t>
            </w:r>
          </w:p>
        </w:tc>
      </w:tr>
      <w:tr w:rsidR="00FD0217" w14:paraId="19462FB6" w14:textId="77777777" w:rsidTr="00FD0217">
        <w:trPr>
          <w:cantSplit/>
        </w:trPr>
        <w:tc>
          <w:tcPr>
            <w:tcW w:w="1204" w:type="dxa"/>
            <w:hideMark/>
          </w:tcPr>
          <w:p w14:paraId="28106569" w14:textId="77777777" w:rsidR="00FD0217" w:rsidRDefault="00FD0217">
            <w:pPr>
              <w:spacing w:before="100" w:beforeAutospacing="1" w:after="100" w:afterAutospacing="1"/>
            </w:pPr>
            <w:r>
              <w:t> </w:t>
            </w:r>
          </w:p>
        </w:tc>
        <w:tc>
          <w:tcPr>
            <w:tcW w:w="8143" w:type="dxa"/>
            <w:hideMark/>
          </w:tcPr>
          <w:p w14:paraId="180F2D36" w14:textId="0FBE9A74" w:rsidR="00FD0217" w:rsidRDefault="00FD0217">
            <w:pPr>
              <w:spacing w:before="100" w:beforeAutospacing="1" w:after="100" w:afterAutospacing="1"/>
            </w:pPr>
            <w:r>
              <w:t xml:space="preserve">Seit dem 1. Januar 2018 ist die Zahl neuer Windenergieanlage-Projekte auf der Warteliste von 34 auf 39 angestiegen. </w:t>
            </w:r>
            <w:r w:rsidR="005A0F90">
              <w:br/>
            </w:r>
            <w:r>
              <w:t xml:space="preserve">Um was für Projekte handelt es sich und haben sie Bau- und Betriebsbewilligungen, die es ihnen erlauben, die Einspeisevergütung zu beziehen? </w:t>
            </w:r>
          </w:p>
        </w:tc>
      </w:tr>
    </w:tbl>
    <w:p w14:paraId="34A10A59" w14:textId="77777777" w:rsidR="00FD0217" w:rsidRDefault="00FD0217"/>
    <w:p w14:paraId="2116B8C6" w14:textId="5EC3B32C" w:rsidR="00FD0217" w:rsidRDefault="00FD0217"/>
    <w:p w14:paraId="14BD81BE" w14:textId="4B77C1B4" w:rsidR="005A0F90" w:rsidRDefault="005A0F90"/>
    <w:p w14:paraId="4C4EEC42" w14:textId="7114272C" w:rsidR="005A0F90" w:rsidRDefault="005A0F90"/>
    <w:p w14:paraId="2D2FB1CE" w14:textId="3BC9CA47" w:rsidR="005A0F90" w:rsidRDefault="005A0F90"/>
    <w:p w14:paraId="4761D1D8" w14:textId="3406C6FB" w:rsidR="005A0F90" w:rsidRDefault="005A0F90"/>
    <w:p w14:paraId="030C5571" w14:textId="38FA9CAD" w:rsidR="005A0F90" w:rsidRDefault="005A0F90"/>
    <w:p w14:paraId="01597397" w14:textId="03BC5AB6" w:rsidR="005A0F90" w:rsidRDefault="005A0F9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3C0781DF" w14:textId="77777777" w:rsidTr="005A0F90">
        <w:trPr>
          <w:cantSplit/>
        </w:trPr>
        <w:tc>
          <w:tcPr>
            <w:tcW w:w="1204" w:type="dxa"/>
            <w:hideMark/>
          </w:tcPr>
          <w:p w14:paraId="7FBB3F7E" w14:textId="77777777" w:rsidR="00FD0217" w:rsidRDefault="00FD0217">
            <w:pPr>
              <w:spacing w:before="100" w:beforeAutospacing="1" w:after="100" w:afterAutospacing="1"/>
              <w:rPr>
                <w:rFonts w:ascii="Times New Roman" w:hAnsi="Times New Roman"/>
                <w:lang w:eastAsia="de-CH"/>
              </w:rPr>
            </w:pPr>
            <w:r>
              <w:rPr>
                <w:b/>
              </w:rPr>
              <w:lastRenderedPageBreak/>
              <w:t>18.5552</w:t>
            </w:r>
          </w:p>
        </w:tc>
        <w:tc>
          <w:tcPr>
            <w:tcW w:w="8143" w:type="dxa"/>
            <w:hideMark/>
          </w:tcPr>
          <w:p w14:paraId="4D7FD47C" w14:textId="77777777" w:rsidR="00FD0217" w:rsidRDefault="00FD0217">
            <w:pPr>
              <w:spacing w:before="100" w:beforeAutospacing="1" w:after="100" w:afterAutospacing="1"/>
            </w:pPr>
            <w:r>
              <w:rPr>
                <w:b/>
              </w:rPr>
              <w:t xml:space="preserve">Ruppen. Höchstspannungsleitung </w:t>
            </w:r>
            <w:proofErr w:type="spellStart"/>
            <w:r>
              <w:rPr>
                <w:b/>
              </w:rPr>
              <w:t>Grône</w:t>
            </w:r>
            <w:proofErr w:type="spellEnd"/>
            <w:r>
              <w:rPr>
                <w:b/>
              </w:rPr>
              <w:t>. Sind die zuständigen Bundesbehörden zu Verhandlungen bereit, damit eine vernünftige Lösung gefunden werden kann?</w:t>
            </w:r>
          </w:p>
        </w:tc>
      </w:tr>
      <w:tr w:rsidR="00FD0217" w14:paraId="3CCB7A96" w14:textId="77777777" w:rsidTr="005A0F90">
        <w:trPr>
          <w:cantSplit/>
        </w:trPr>
        <w:tc>
          <w:tcPr>
            <w:tcW w:w="1204" w:type="dxa"/>
            <w:hideMark/>
          </w:tcPr>
          <w:p w14:paraId="070E2646" w14:textId="77777777" w:rsidR="00FD0217" w:rsidRDefault="00FD0217">
            <w:pPr>
              <w:spacing w:before="100" w:beforeAutospacing="1" w:after="100" w:afterAutospacing="1"/>
            </w:pPr>
            <w:r>
              <w:t> </w:t>
            </w:r>
          </w:p>
        </w:tc>
        <w:tc>
          <w:tcPr>
            <w:tcW w:w="8143" w:type="dxa"/>
            <w:hideMark/>
          </w:tcPr>
          <w:p w14:paraId="44DF123D" w14:textId="77777777" w:rsidR="00FD0217" w:rsidRDefault="00FD0217">
            <w:pPr>
              <w:spacing w:before="100" w:beforeAutospacing="1" w:after="100" w:afterAutospacing="1"/>
            </w:pPr>
            <w:r>
              <w:t> </w:t>
            </w:r>
          </w:p>
        </w:tc>
      </w:tr>
      <w:tr w:rsidR="00FD0217" w14:paraId="520ACF4E" w14:textId="77777777" w:rsidTr="005A0F90">
        <w:trPr>
          <w:cantSplit/>
        </w:trPr>
        <w:tc>
          <w:tcPr>
            <w:tcW w:w="1204" w:type="dxa"/>
            <w:hideMark/>
          </w:tcPr>
          <w:p w14:paraId="652AB0D2" w14:textId="77777777" w:rsidR="00FD0217" w:rsidRDefault="00FD0217">
            <w:pPr>
              <w:spacing w:before="100" w:beforeAutospacing="1" w:after="100" w:afterAutospacing="1"/>
            </w:pPr>
            <w:r>
              <w:t> </w:t>
            </w:r>
          </w:p>
        </w:tc>
        <w:tc>
          <w:tcPr>
            <w:tcW w:w="8143" w:type="dxa"/>
            <w:hideMark/>
          </w:tcPr>
          <w:p w14:paraId="31CE4A72" w14:textId="253C6871" w:rsidR="00FD0217" w:rsidRDefault="00FD0217">
            <w:pPr>
              <w:spacing w:before="100" w:beforeAutospacing="1" w:after="100" w:afterAutospacing="1"/>
            </w:pPr>
            <w:r>
              <w:t xml:space="preserve">Am 14. September hat der Walliser Grossrat einen Vorstoss angenommen, wonach </w:t>
            </w:r>
            <w:proofErr w:type="spellStart"/>
            <w:r>
              <w:t>Swissgrid</w:t>
            </w:r>
            <w:proofErr w:type="spellEnd"/>
            <w:r>
              <w:t xml:space="preserve"> mit dem Bau der Leitung </w:t>
            </w:r>
            <w:proofErr w:type="spellStart"/>
            <w:r>
              <w:t>Chamoson-Chippis</w:t>
            </w:r>
            <w:proofErr w:type="spellEnd"/>
            <w:r>
              <w:t xml:space="preserve"> zuwarten soll. Der Vorstoss richtet sich insbesondere gegen den Leitungskorridor. Vor allem sollen 5 Masten auf Gebiet der Gemeinden </w:t>
            </w:r>
            <w:proofErr w:type="spellStart"/>
            <w:r>
              <w:t>Grône</w:t>
            </w:r>
            <w:proofErr w:type="spellEnd"/>
            <w:r>
              <w:t xml:space="preserve"> und </w:t>
            </w:r>
            <w:proofErr w:type="spellStart"/>
            <w:r>
              <w:t>Chippis</w:t>
            </w:r>
            <w:proofErr w:type="spellEnd"/>
            <w:r>
              <w:t xml:space="preserve"> verlegt werden. </w:t>
            </w:r>
            <w:proofErr w:type="spellStart"/>
            <w:r>
              <w:t>Swissgrid</w:t>
            </w:r>
            <w:proofErr w:type="spellEnd"/>
            <w:r>
              <w:t xml:space="preserve"> will aber über eine mögliche Verschiebung erst nach dem Bau der Leitung entscheiden. </w:t>
            </w:r>
            <w:r w:rsidR="005A0F90">
              <w:br/>
            </w:r>
            <w:r>
              <w:t xml:space="preserve">Ist der Bund bereit, im Dialog mit allen Beteiligten eine vernünftige und rasch umsetzbare Lösung zu suchen? </w:t>
            </w:r>
          </w:p>
        </w:tc>
      </w:tr>
    </w:tbl>
    <w:p w14:paraId="03BFBFA7" w14:textId="77777777" w:rsidR="00FD0217" w:rsidRDefault="00FD0217"/>
    <w:p w14:paraId="6E2814C0"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23DC5E5B" w14:textId="77777777" w:rsidTr="00FD0217">
        <w:trPr>
          <w:cantSplit/>
        </w:trPr>
        <w:tc>
          <w:tcPr>
            <w:tcW w:w="1204" w:type="dxa"/>
            <w:hideMark/>
          </w:tcPr>
          <w:p w14:paraId="12B0F49A" w14:textId="77777777" w:rsidR="00FD0217" w:rsidRDefault="00FD0217">
            <w:pPr>
              <w:spacing w:before="100" w:beforeAutospacing="1" w:after="100" w:afterAutospacing="1"/>
              <w:rPr>
                <w:rFonts w:ascii="Times New Roman" w:hAnsi="Times New Roman"/>
                <w:lang w:eastAsia="de-CH"/>
              </w:rPr>
            </w:pPr>
            <w:r>
              <w:rPr>
                <w:b/>
              </w:rPr>
              <w:t>18.5553</w:t>
            </w:r>
          </w:p>
        </w:tc>
        <w:tc>
          <w:tcPr>
            <w:tcW w:w="8143" w:type="dxa"/>
            <w:hideMark/>
          </w:tcPr>
          <w:p w14:paraId="29A46C52" w14:textId="77777777" w:rsidR="00FD0217" w:rsidRDefault="00FD0217">
            <w:pPr>
              <w:spacing w:before="100" w:beforeAutospacing="1" w:after="100" w:afterAutospacing="1"/>
            </w:pPr>
            <w:proofErr w:type="spellStart"/>
            <w:r>
              <w:rPr>
                <w:b/>
              </w:rPr>
              <w:t>Quadri</w:t>
            </w:r>
            <w:proofErr w:type="spellEnd"/>
            <w:r>
              <w:rPr>
                <w:b/>
              </w:rPr>
              <w:t xml:space="preserve">. Wird der </w:t>
            </w:r>
            <w:proofErr w:type="spellStart"/>
            <w:r>
              <w:rPr>
                <w:b/>
              </w:rPr>
              <w:t>RAlpin</w:t>
            </w:r>
            <w:proofErr w:type="spellEnd"/>
            <w:r>
              <w:rPr>
                <w:b/>
              </w:rPr>
              <w:t xml:space="preserve">-Terminal </w:t>
            </w:r>
            <w:proofErr w:type="spellStart"/>
            <w:r>
              <w:rPr>
                <w:b/>
              </w:rPr>
              <w:t>Bioggio</w:t>
            </w:r>
            <w:proofErr w:type="spellEnd"/>
            <w:r>
              <w:rPr>
                <w:b/>
              </w:rPr>
              <w:t xml:space="preserve"> im Dezember geschlossen?</w:t>
            </w:r>
          </w:p>
        </w:tc>
      </w:tr>
      <w:tr w:rsidR="00FD0217" w14:paraId="59D28E4C" w14:textId="77777777" w:rsidTr="00FD0217">
        <w:trPr>
          <w:cantSplit/>
        </w:trPr>
        <w:tc>
          <w:tcPr>
            <w:tcW w:w="1204" w:type="dxa"/>
            <w:hideMark/>
          </w:tcPr>
          <w:p w14:paraId="581C975C" w14:textId="77777777" w:rsidR="00FD0217" w:rsidRDefault="00FD0217">
            <w:pPr>
              <w:spacing w:before="100" w:beforeAutospacing="1" w:after="100" w:afterAutospacing="1"/>
            </w:pPr>
            <w:r>
              <w:t> </w:t>
            </w:r>
          </w:p>
        </w:tc>
        <w:tc>
          <w:tcPr>
            <w:tcW w:w="8143" w:type="dxa"/>
            <w:hideMark/>
          </w:tcPr>
          <w:p w14:paraId="5BE77724" w14:textId="77777777" w:rsidR="00FD0217" w:rsidRDefault="00FD0217">
            <w:pPr>
              <w:spacing w:before="100" w:beforeAutospacing="1" w:after="100" w:afterAutospacing="1"/>
            </w:pPr>
            <w:r>
              <w:t> </w:t>
            </w:r>
          </w:p>
        </w:tc>
      </w:tr>
      <w:tr w:rsidR="00FD0217" w14:paraId="084F6C6C" w14:textId="77777777" w:rsidTr="00FD0217">
        <w:trPr>
          <w:cantSplit/>
        </w:trPr>
        <w:tc>
          <w:tcPr>
            <w:tcW w:w="1204" w:type="dxa"/>
            <w:hideMark/>
          </w:tcPr>
          <w:p w14:paraId="7DA9DADD" w14:textId="77777777" w:rsidR="00FD0217" w:rsidRDefault="00FD0217">
            <w:pPr>
              <w:spacing w:before="100" w:beforeAutospacing="1" w:after="100" w:afterAutospacing="1"/>
            </w:pPr>
            <w:r>
              <w:t> </w:t>
            </w:r>
          </w:p>
        </w:tc>
        <w:tc>
          <w:tcPr>
            <w:tcW w:w="8143" w:type="dxa"/>
            <w:hideMark/>
          </w:tcPr>
          <w:p w14:paraId="783E47A5" w14:textId="0BE3B3F5" w:rsidR="00FD0217" w:rsidRDefault="00FD0217">
            <w:pPr>
              <w:spacing w:before="100" w:beforeAutospacing="1" w:after="100" w:afterAutospacing="1"/>
            </w:pPr>
            <w:r>
              <w:t xml:space="preserve">Es scheint, dass infolge der Reduktion der Bundesbeiträge der </w:t>
            </w:r>
            <w:proofErr w:type="spellStart"/>
            <w:r>
              <w:t>RAlpin</w:t>
            </w:r>
            <w:proofErr w:type="spellEnd"/>
            <w:r>
              <w:t xml:space="preserve">-Terminal </w:t>
            </w:r>
            <w:proofErr w:type="spellStart"/>
            <w:r>
              <w:t>Bioggio</w:t>
            </w:r>
            <w:proofErr w:type="spellEnd"/>
            <w:r>
              <w:t xml:space="preserve"> geschlossen werden muss. </w:t>
            </w:r>
            <w:r w:rsidR="005A0F90">
              <w:br/>
            </w:r>
            <w:r>
              <w:t xml:space="preserve">- Kann der Bundesrat diese Information bestätigen? </w:t>
            </w:r>
            <w:r w:rsidR="005A0F90">
              <w:br/>
            </w:r>
            <w:r>
              <w:t xml:space="preserve">- Wie verträgt sich die mögliche Schliessung mit dem Ziel der Verlagerung des Güterverkehrs (auch des Gefahrgüterverkehrs) von der Strasse auf die Schiene? </w:t>
            </w:r>
            <w:r w:rsidR="005A0F90">
              <w:br/>
            </w:r>
            <w:r>
              <w:t xml:space="preserve">- Was geschieht mit der Belegschaft der Anlage in </w:t>
            </w:r>
            <w:proofErr w:type="spellStart"/>
            <w:r>
              <w:t>Bioggia</w:t>
            </w:r>
            <w:proofErr w:type="spellEnd"/>
            <w:r>
              <w:t xml:space="preserve">? </w:t>
            </w:r>
          </w:p>
        </w:tc>
      </w:tr>
    </w:tbl>
    <w:p w14:paraId="69FF18DD" w14:textId="77777777" w:rsidR="00FD0217" w:rsidRDefault="00FD0217"/>
    <w:p w14:paraId="7A69C7E0"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0BB8DC60" w14:textId="77777777" w:rsidTr="00FD0217">
        <w:trPr>
          <w:cantSplit/>
        </w:trPr>
        <w:tc>
          <w:tcPr>
            <w:tcW w:w="1204" w:type="dxa"/>
            <w:hideMark/>
          </w:tcPr>
          <w:p w14:paraId="4725C44D" w14:textId="77777777" w:rsidR="00FD0217" w:rsidRDefault="00FD0217">
            <w:pPr>
              <w:spacing w:before="100" w:beforeAutospacing="1" w:after="100" w:afterAutospacing="1"/>
              <w:rPr>
                <w:rFonts w:ascii="Times New Roman" w:hAnsi="Times New Roman"/>
                <w:lang w:eastAsia="de-CH"/>
              </w:rPr>
            </w:pPr>
            <w:r>
              <w:rPr>
                <w:b/>
              </w:rPr>
              <w:t>18.5571</w:t>
            </w:r>
          </w:p>
        </w:tc>
        <w:tc>
          <w:tcPr>
            <w:tcW w:w="8143" w:type="dxa"/>
            <w:hideMark/>
          </w:tcPr>
          <w:p w14:paraId="0EE8956B" w14:textId="77777777" w:rsidR="00FD0217" w:rsidRDefault="00FD0217">
            <w:pPr>
              <w:spacing w:before="100" w:beforeAutospacing="1" w:after="100" w:afterAutospacing="1"/>
            </w:pPr>
            <w:r>
              <w:rPr>
                <w:b/>
              </w:rPr>
              <w:t>Imark. Energiemafia (1)</w:t>
            </w:r>
          </w:p>
        </w:tc>
      </w:tr>
      <w:tr w:rsidR="00FD0217" w14:paraId="6F3203B3" w14:textId="77777777" w:rsidTr="00FD0217">
        <w:trPr>
          <w:cantSplit/>
        </w:trPr>
        <w:tc>
          <w:tcPr>
            <w:tcW w:w="1204" w:type="dxa"/>
            <w:hideMark/>
          </w:tcPr>
          <w:p w14:paraId="4DEB12AF" w14:textId="77777777" w:rsidR="00FD0217" w:rsidRDefault="00FD0217">
            <w:pPr>
              <w:spacing w:before="100" w:beforeAutospacing="1" w:after="100" w:afterAutospacing="1"/>
            </w:pPr>
            <w:r>
              <w:t> </w:t>
            </w:r>
          </w:p>
        </w:tc>
        <w:tc>
          <w:tcPr>
            <w:tcW w:w="8143" w:type="dxa"/>
            <w:hideMark/>
          </w:tcPr>
          <w:p w14:paraId="4E38AC2C" w14:textId="77777777" w:rsidR="00FD0217" w:rsidRDefault="00FD0217">
            <w:pPr>
              <w:spacing w:before="100" w:beforeAutospacing="1" w:after="100" w:afterAutospacing="1"/>
            </w:pPr>
            <w:r>
              <w:t> </w:t>
            </w:r>
          </w:p>
        </w:tc>
      </w:tr>
      <w:tr w:rsidR="00FD0217" w14:paraId="2FEDF3BF" w14:textId="77777777" w:rsidTr="00FD0217">
        <w:trPr>
          <w:cantSplit/>
        </w:trPr>
        <w:tc>
          <w:tcPr>
            <w:tcW w:w="1204" w:type="dxa"/>
            <w:hideMark/>
          </w:tcPr>
          <w:p w14:paraId="6CC4E38F" w14:textId="77777777" w:rsidR="00FD0217" w:rsidRDefault="00FD0217">
            <w:pPr>
              <w:spacing w:before="100" w:beforeAutospacing="1" w:after="100" w:afterAutospacing="1"/>
            </w:pPr>
            <w:r>
              <w:t> </w:t>
            </w:r>
          </w:p>
        </w:tc>
        <w:tc>
          <w:tcPr>
            <w:tcW w:w="8143" w:type="dxa"/>
            <w:hideMark/>
          </w:tcPr>
          <w:p w14:paraId="585AD6C4" w14:textId="3B5D3406" w:rsidR="00FD0217" w:rsidRDefault="00FD0217">
            <w:pPr>
              <w:spacing w:before="100" w:beforeAutospacing="1" w:after="100" w:afterAutospacing="1"/>
            </w:pPr>
            <w:r>
              <w:t>Gemäss EFK und Medienberichten praktiziert "</w:t>
            </w:r>
            <w:proofErr w:type="spellStart"/>
            <w:r>
              <w:t>Energy</w:t>
            </w:r>
            <w:proofErr w:type="spellEnd"/>
            <w:r>
              <w:t xml:space="preserve"> Schweiz" dubiose Beschaffungen und einseitige Staats-Propaganda. </w:t>
            </w:r>
            <w:r w:rsidR="005A0F90">
              <w:br/>
            </w:r>
            <w:r>
              <w:t xml:space="preserve">- Warum ist die befristete Kampagne "Energie Challenge" nicht beendet worden, nachdem weder eine Neuausschreibung durchgeführt wurde, noch eine Option auf Verlängerung der Kampagne vorgesehen war? </w:t>
            </w:r>
            <w:r w:rsidR="005A0F90">
              <w:br/>
            </w:r>
            <w:r>
              <w:t xml:space="preserve">- Wie erfolgte der Wechsel von der befristeten Kampagne zu einer fest subventionierten Einrichtung? </w:t>
            </w:r>
            <w:r w:rsidR="005A0F90">
              <w:br/>
            </w:r>
            <w:r>
              <w:t xml:space="preserve">- Wer hat diese Praxisänderung abgesegnet? </w:t>
            </w:r>
            <w:r w:rsidR="005A0F90">
              <w:br/>
            </w:r>
            <w:r>
              <w:t xml:space="preserve">Aufgrund welcher rechtlicher Grundlagen? </w:t>
            </w:r>
          </w:p>
        </w:tc>
      </w:tr>
    </w:tbl>
    <w:p w14:paraId="56ACB85B" w14:textId="77777777" w:rsidR="00FD0217" w:rsidRDefault="00FD0217"/>
    <w:p w14:paraId="3B297052" w14:textId="77777777" w:rsidR="00FD0217" w:rsidRDefault="00FD0217"/>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0217" w14:paraId="40FC3E4E" w14:textId="77777777" w:rsidTr="00FD0217">
        <w:trPr>
          <w:cantSplit/>
        </w:trPr>
        <w:tc>
          <w:tcPr>
            <w:tcW w:w="1204" w:type="dxa"/>
            <w:hideMark/>
          </w:tcPr>
          <w:p w14:paraId="3FC6DDE5" w14:textId="77777777" w:rsidR="00FD0217" w:rsidRDefault="00FD0217">
            <w:pPr>
              <w:spacing w:before="100" w:beforeAutospacing="1" w:after="100" w:afterAutospacing="1"/>
              <w:rPr>
                <w:rFonts w:ascii="Times New Roman" w:hAnsi="Times New Roman"/>
                <w:lang w:eastAsia="de-CH"/>
              </w:rPr>
            </w:pPr>
            <w:r>
              <w:rPr>
                <w:b/>
              </w:rPr>
              <w:t>18.5572</w:t>
            </w:r>
          </w:p>
        </w:tc>
        <w:tc>
          <w:tcPr>
            <w:tcW w:w="8143" w:type="dxa"/>
            <w:hideMark/>
          </w:tcPr>
          <w:p w14:paraId="4B3B6771" w14:textId="77777777" w:rsidR="00FD0217" w:rsidRDefault="00FD0217">
            <w:pPr>
              <w:spacing w:before="100" w:beforeAutospacing="1" w:after="100" w:afterAutospacing="1"/>
            </w:pPr>
            <w:r>
              <w:rPr>
                <w:b/>
              </w:rPr>
              <w:t>Imark. Energiemafia (2)</w:t>
            </w:r>
          </w:p>
        </w:tc>
      </w:tr>
      <w:tr w:rsidR="00FD0217" w14:paraId="62FFEB3C" w14:textId="77777777" w:rsidTr="00FD0217">
        <w:trPr>
          <w:cantSplit/>
        </w:trPr>
        <w:tc>
          <w:tcPr>
            <w:tcW w:w="1204" w:type="dxa"/>
            <w:hideMark/>
          </w:tcPr>
          <w:p w14:paraId="27EF1187" w14:textId="77777777" w:rsidR="00FD0217" w:rsidRDefault="00FD0217">
            <w:pPr>
              <w:spacing w:before="100" w:beforeAutospacing="1" w:after="100" w:afterAutospacing="1"/>
            </w:pPr>
            <w:r>
              <w:t> </w:t>
            </w:r>
          </w:p>
        </w:tc>
        <w:tc>
          <w:tcPr>
            <w:tcW w:w="8143" w:type="dxa"/>
            <w:hideMark/>
          </w:tcPr>
          <w:p w14:paraId="19801DB2" w14:textId="77777777" w:rsidR="00FD0217" w:rsidRDefault="00FD0217">
            <w:pPr>
              <w:spacing w:before="100" w:beforeAutospacing="1" w:after="100" w:afterAutospacing="1"/>
            </w:pPr>
            <w:r>
              <w:t> </w:t>
            </w:r>
          </w:p>
        </w:tc>
      </w:tr>
      <w:tr w:rsidR="00FD0217" w14:paraId="6855AEFB" w14:textId="77777777" w:rsidTr="00FD0217">
        <w:trPr>
          <w:cantSplit/>
        </w:trPr>
        <w:tc>
          <w:tcPr>
            <w:tcW w:w="1204" w:type="dxa"/>
            <w:hideMark/>
          </w:tcPr>
          <w:p w14:paraId="0EF05822" w14:textId="77777777" w:rsidR="00FD0217" w:rsidRDefault="00FD0217">
            <w:pPr>
              <w:spacing w:before="100" w:beforeAutospacing="1" w:after="100" w:afterAutospacing="1"/>
            </w:pPr>
            <w:r>
              <w:t> </w:t>
            </w:r>
          </w:p>
        </w:tc>
        <w:tc>
          <w:tcPr>
            <w:tcW w:w="8143" w:type="dxa"/>
            <w:hideMark/>
          </w:tcPr>
          <w:p w14:paraId="3571C314" w14:textId="01D0B27D" w:rsidR="00FD0217" w:rsidRDefault="00FD0217">
            <w:pPr>
              <w:spacing w:before="100" w:beforeAutospacing="1" w:after="100" w:afterAutospacing="1"/>
            </w:pPr>
            <w:r>
              <w:t>Gemäss EFK und Medienberichten praktiziert "</w:t>
            </w:r>
            <w:proofErr w:type="spellStart"/>
            <w:r>
              <w:t>Energy</w:t>
            </w:r>
            <w:proofErr w:type="spellEnd"/>
            <w:r>
              <w:t xml:space="preserve"> Schweiz" dubiose Beschaffungen und einseitige Staats-Propaganda. </w:t>
            </w:r>
            <w:r w:rsidR="005A0F90">
              <w:br/>
            </w:r>
            <w:r>
              <w:t xml:space="preserve">- Wie kann es sein, dass eine Agentur viermal mehr Geld erhält, als im Rahmen der ursprünglichen Ausschreibung vorgesehen? </w:t>
            </w:r>
            <w:r w:rsidR="005A0F90">
              <w:br/>
            </w:r>
            <w:r>
              <w:t xml:space="preserve">- Welche Existenzberechtigung hat eine Organisation, deren Ziel es ist, die Bevölkerung über staatlichen Zwang und Bevormundung zu indoktrinieren? </w:t>
            </w:r>
          </w:p>
        </w:tc>
      </w:tr>
    </w:tbl>
    <w:p w14:paraId="3A26AF6C" w14:textId="77777777" w:rsidR="00FD0217" w:rsidRDefault="00FD0217"/>
    <w:p w14:paraId="79248CB6" w14:textId="77777777" w:rsidR="00FD0217" w:rsidRDefault="00FD0217"/>
    <w:sectPr w:rsidR="00FD0217" w:rsidSect="00FD021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23925" w14:textId="77777777" w:rsidR="005B4019" w:rsidRDefault="005B4019" w:rsidP="00FD0217">
      <w:r>
        <w:separator/>
      </w:r>
    </w:p>
  </w:endnote>
  <w:endnote w:type="continuationSeparator" w:id="0">
    <w:p w14:paraId="12B0D8F4" w14:textId="77777777" w:rsidR="005B4019" w:rsidRDefault="005B4019" w:rsidP="00FD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75ED" w14:textId="77777777" w:rsidR="005B4019" w:rsidRDefault="005B401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723455"/>
      <w:docPartObj>
        <w:docPartGallery w:val="Page Numbers (Bottom of Page)"/>
        <w:docPartUnique/>
      </w:docPartObj>
    </w:sdtPr>
    <w:sdtEndPr/>
    <w:sdtContent>
      <w:p w14:paraId="389238F3" w14:textId="7380BCE7" w:rsidR="005B4019" w:rsidRDefault="005B4019">
        <w:pPr>
          <w:pStyle w:val="Fuzeile"/>
          <w:jc w:val="right"/>
        </w:pPr>
        <w:r>
          <w:fldChar w:fldCharType="begin"/>
        </w:r>
        <w:r>
          <w:instrText>PAGE   \* MERGEFORMAT</w:instrText>
        </w:r>
        <w:r>
          <w:fldChar w:fldCharType="separate"/>
        </w:r>
        <w:r w:rsidR="00D70E97" w:rsidRPr="00D70E97">
          <w:rPr>
            <w:noProof/>
            <w:lang w:val="de-DE"/>
          </w:rPr>
          <w:t>19</w:t>
        </w:r>
        <w:r>
          <w:fldChar w:fldCharType="end"/>
        </w:r>
      </w:p>
    </w:sdtContent>
  </w:sdt>
  <w:p w14:paraId="5C9F83D7" w14:textId="77777777" w:rsidR="005B4019" w:rsidRDefault="005B40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52181" w14:textId="77777777" w:rsidR="005B4019" w:rsidRDefault="005B40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01605" w14:textId="77777777" w:rsidR="005B4019" w:rsidRDefault="005B4019" w:rsidP="00FD0217">
      <w:r>
        <w:separator/>
      </w:r>
    </w:p>
  </w:footnote>
  <w:footnote w:type="continuationSeparator" w:id="0">
    <w:p w14:paraId="1D4D297C" w14:textId="77777777" w:rsidR="005B4019" w:rsidRDefault="005B4019" w:rsidP="00FD0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E0D92" w14:textId="77777777" w:rsidR="005B4019" w:rsidRDefault="005B40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1AFB5" w14:textId="77777777" w:rsidR="005B4019" w:rsidRDefault="005B401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C41DA" w14:textId="77777777" w:rsidR="005B4019" w:rsidRDefault="005B401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217"/>
    <w:rsid w:val="000646C7"/>
    <w:rsid w:val="000975E7"/>
    <w:rsid w:val="0029711E"/>
    <w:rsid w:val="003D3C58"/>
    <w:rsid w:val="004328D1"/>
    <w:rsid w:val="005A0F90"/>
    <w:rsid w:val="005B4019"/>
    <w:rsid w:val="006C1625"/>
    <w:rsid w:val="006E32E2"/>
    <w:rsid w:val="0074251D"/>
    <w:rsid w:val="00766E53"/>
    <w:rsid w:val="007B6CC4"/>
    <w:rsid w:val="00870B4E"/>
    <w:rsid w:val="008B370A"/>
    <w:rsid w:val="00926244"/>
    <w:rsid w:val="00A01BCE"/>
    <w:rsid w:val="00A107B2"/>
    <w:rsid w:val="00B84BDF"/>
    <w:rsid w:val="00B91A40"/>
    <w:rsid w:val="00C10319"/>
    <w:rsid w:val="00D22D6F"/>
    <w:rsid w:val="00D70E97"/>
    <w:rsid w:val="00E06774"/>
    <w:rsid w:val="00EA6B0D"/>
    <w:rsid w:val="00EF0E3E"/>
    <w:rsid w:val="00EF57E2"/>
    <w:rsid w:val="00FD0217"/>
    <w:rsid w:val="00FF55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26805"/>
  <w15:docId w15:val="{57A05CBB-6139-4746-A600-E6AFEC50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outlineLvl w:val="0"/>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D0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0217"/>
    <w:rPr>
      <w:rFonts w:ascii="Segoe UI" w:hAnsi="Segoe UI" w:cs="Segoe UI"/>
      <w:sz w:val="18"/>
      <w:szCs w:val="18"/>
      <w:lang w:eastAsia="de-DE"/>
    </w:rPr>
  </w:style>
  <w:style w:type="paragraph" w:styleId="Kopfzeile">
    <w:name w:val="header"/>
    <w:basedOn w:val="Standard"/>
    <w:link w:val="KopfzeileZchn"/>
    <w:uiPriority w:val="99"/>
    <w:unhideWhenUsed/>
    <w:rsid w:val="00FD0217"/>
    <w:pPr>
      <w:tabs>
        <w:tab w:val="center" w:pos="4536"/>
        <w:tab w:val="right" w:pos="9072"/>
      </w:tabs>
    </w:pPr>
  </w:style>
  <w:style w:type="character" w:customStyle="1" w:styleId="KopfzeileZchn">
    <w:name w:val="Kopfzeile Zchn"/>
    <w:basedOn w:val="Absatz-Standardschriftart"/>
    <w:link w:val="Kopfzeile"/>
    <w:uiPriority w:val="99"/>
    <w:rsid w:val="00FD0217"/>
    <w:rPr>
      <w:rFonts w:ascii="Arial" w:hAnsi="Arial"/>
      <w:lang w:eastAsia="de-DE"/>
    </w:rPr>
  </w:style>
  <w:style w:type="paragraph" w:styleId="Fuzeile">
    <w:name w:val="footer"/>
    <w:basedOn w:val="Standard"/>
    <w:link w:val="FuzeileZchn"/>
    <w:uiPriority w:val="99"/>
    <w:unhideWhenUsed/>
    <w:rsid w:val="00FD0217"/>
    <w:pPr>
      <w:tabs>
        <w:tab w:val="center" w:pos="4536"/>
        <w:tab w:val="right" w:pos="9072"/>
      </w:tabs>
    </w:pPr>
  </w:style>
  <w:style w:type="character" w:customStyle="1" w:styleId="FuzeileZchn">
    <w:name w:val="Fußzeile Zchn"/>
    <w:basedOn w:val="Absatz-Standardschriftart"/>
    <w:link w:val="Fuzeile"/>
    <w:uiPriority w:val="99"/>
    <w:rsid w:val="00FD0217"/>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77216">
      <w:bodyDiv w:val="1"/>
      <w:marLeft w:val="0"/>
      <w:marRight w:val="0"/>
      <w:marTop w:val="0"/>
      <w:marBottom w:val="0"/>
      <w:divBdr>
        <w:top w:val="none" w:sz="0" w:space="0" w:color="auto"/>
        <w:left w:val="none" w:sz="0" w:space="0" w:color="auto"/>
        <w:bottom w:val="none" w:sz="0" w:space="0" w:color="auto"/>
        <w:right w:val="none" w:sz="0" w:space="0" w:color="auto"/>
      </w:divBdr>
    </w:div>
    <w:div w:id="72089862">
      <w:bodyDiv w:val="1"/>
      <w:marLeft w:val="0"/>
      <w:marRight w:val="0"/>
      <w:marTop w:val="0"/>
      <w:marBottom w:val="0"/>
      <w:divBdr>
        <w:top w:val="none" w:sz="0" w:space="0" w:color="auto"/>
        <w:left w:val="none" w:sz="0" w:space="0" w:color="auto"/>
        <w:bottom w:val="none" w:sz="0" w:space="0" w:color="auto"/>
        <w:right w:val="none" w:sz="0" w:space="0" w:color="auto"/>
      </w:divBdr>
    </w:div>
    <w:div w:id="107163077">
      <w:bodyDiv w:val="1"/>
      <w:marLeft w:val="0"/>
      <w:marRight w:val="0"/>
      <w:marTop w:val="0"/>
      <w:marBottom w:val="0"/>
      <w:divBdr>
        <w:top w:val="none" w:sz="0" w:space="0" w:color="auto"/>
        <w:left w:val="none" w:sz="0" w:space="0" w:color="auto"/>
        <w:bottom w:val="none" w:sz="0" w:space="0" w:color="auto"/>
        <w:right w:val="none" w:sz="0" w:space="0" w:color="auto"/>
      </w:divBdr>
    </w:div>
    <w:div w:id="115294446">
      <w:bodyDiv w:val="1"/>
      <w:marLeft w:val="0"/>
      <w:marRight w:val="0"/>
      <w:marTop w:val="0"/>
      <w:marBottom w:val="0"/>
      <w:divBdr>
        <w:top w:val="none" w:sz="0" w:space="0" w:color="auto"/>
        <w:left w:val="none" w:sz="0" w:space="0" w:color="auto"/>
        <w:bottom w:val="none" w:sz="0" w:space="0" w:color="auto"/>
        <w:right w:val="none" w:sz="0" w:space="0" w:color="auto"/>
      </w:divBdr>
    </w:div>
    <w:div w:id="130709872">
      <w:bodyDiv w:val="1"/>
      <w:marLeft w:val="0"/>
      <w:marRight w:val="0"/>
      <w:marTop w:val="0"/>
      <w:marBottom w:val="0"/>
      <w:divBdr>
        <w:top w:val="none" w:sz="0" w:space="0" w:color="auto"/>
        <w:left w:val="none" w:sz="0" w:space="0" w:color="auto"/>
        <w:bottom w:val="none" w:sz="0" w:space="0" w:color="auto"/>
        <w:right w:val="none" w:sz="0" w:space="0" w:color="auto"/>
      </w:divBdr>
    </w:div>
    <w:div w:id="137773823">
      <w:bodyDiv w:val="1"/>
      <w:marLeft w:val="0"/>
      <w:marRight w:val="0"/>
      <w:marTop w:val="0"/>
      <w:marBottom w:val="0"/>
      <w:divBdr>
        <w:top w:val="none" w:sz="0" w:space="0" w:color="auto"/>
        <w:left w:val="none" w:sz="0" w:space="0" w:color="auto"/>
        <w:bottom w:val="none" w:sz="0" w:space="0" w:color="auto"/>
        <w:right w:val="none" w:sz="0" w:space="0" w:color="auto"/>
      </w:divBdr>
    </w:div>
    <w:div w:id="146092313">
      <w:bodyDiv w:val="1"/>
      <w:marLeft w:val="0"/>
      <w:marRight w:val="0"/>
      <w:marTop w:val="0"/>
      <w:marBottom w:val="0"/>
      <w:divBdr>
        <w:top w:val="none" w:sz="0" w:space="0" w:color="auto"/>
        <w:left w:val="none" w:sz="0" w:space="0" w:color="auto"/>
        <w:bottom w:val="none" w:sz="0" w:space="0" w:color="auto"/>
        <w:right w:val="none" w:sz="0" w:space="0" w:color="auto"/>
      </w:divBdr>
    </w:div>
    <w:div w:id="174851836">
      <w:bodyDiv w:val="1"/>
      <w:marLeft w:val="0"/>
      <w:marRight w:val="0"/>
      <w:marTop w:val="0"/>
      <w:marBottom w:val="0"/>
      <w:divBdr>
        <w:top w:val="none" w:sz="0" w:space="0" w:color="auto"/>
        <w:left w:val="none" w:sz="0" w:space="0" w:color="auto"/>
        <w:bottom w:val="none" w:sz="0" w:space="0" w:color="auto"/>
        <w:right w:val="none" w:sz="0" w:space="0" w:color="auto"/>
      </w:divBdr>
    </w:div>
    <w:div w:id="180511083">
      <w:bodyDiv w:val="1"/>
      <w:marLeft w:val="0"/>
      <w:marRight w:val="0"/>
      <w:marTop w:val="0"/>
      <w:marBottom w:val="0"/>
      <w:divBdr>
        <w:top w:val="none" w:sz="0" w:space="0" w:color="auto"/>
        <w:left w:val="none" w:sz="0" w:space="0" w:color="auto"/>
        <w:bottom w:val="none" w:sz="0" w:space="0" w:color="auto"/>
        <w:right w:val="none" w:sz="0" w:space="0" w:color="auto"/>
      </w:divBdr>
    </w:div>
    <w:div w:id="236866332">
      <w:bodyDiv w:val="1"/>
      <w:marLeft w:val="0"/>
      <w:marRight w:val="0"/>
      <w:marTop w:val="0"/>
      <w:marBottom w:val="0"/>
      <w:divBdr>
        <w:top w:val="none" w:sz="0" w:space="0" w:color="auto"/>
        <w:left w:val="none" w:sz="0" w:space="0" w:color="auto"/>
        <w:bottom w:val="none" w:sz="0" w:space="0" w:color="auto"/>
        <w:right w:val="none" w:sz="0" w:space="0" w:color="auto"/>
      </w:divBdr>
    </w:div>
    <w:div w:id="271866780">
      <w:bodyDiv w:val="1"/>
      <w:marLeft w:val="0"/>
      <w:marRight w:val="0"/>
      <w:marTop w:val="0"/>
      <w:marBottom w:val="0"/>
      <w:divBdr>
        <w:top w:val="none" w:sz="0" w:space="0" w:color="auto"/>
        <w:left w:val="none" w:sz="0" w:space="0" w:color="auto"/>
        <w:bottom w:val="none" w:sz="0" w:space="0" w:color="auto"/>
        <w:right w:val="none" w:sz="0" w:space="0" w:color="auto"/>
      </w:divBdr>
    </w:div>
    <w:div w:id="281696255">
      <w:bodyDiv w:val="1"/>
      <w:marLeft w:val="0"/>
      <w:marRight w:val="0"/>
      <w:marTop w:val="0"/>
      <w:marBottom w:val="0"/>
      <w:divBdr>
        <w:top w:val="none" w:sz="0" w:space="0" w:color="auto"/>
        <w:left w:val="none" w:sz="0" w:space="0" w:color="auto"/>
        <w:bottom w:val="none" w:sz="0" w:space="0" w:color="auto"/>
        <w:right w:val="none" w:sz="0" w:space="0" w:color="auto"/>
      </w:divBdr>
    </w:div>
    <w:div w:id="343899304">
      <w:bodyDiv w:val="1"/>
      <w:marLeft w:val="0"/>
      <w:marRight w:val="0"/>
      <w:marTop w:val="0"/>
      <w:marBottom w:val="0"/>
      <w:divBdr>
        <w:top w:val="none" w:sz="0" w:space="0" w:color="auto"/>
        <w:left w:val="none" w:sz="0" w:space="0" w:color="auto"/>
        <w:bottom w:val="none" w:sz="0" w:space="0" w:color="auto"/>
        <w:right w:val="none" w:sz="0" w:space="0" w:color="auto"/>
      </w:divBdr>
    </w:div>
    <w:div w:id="344021179">
      <w:bodyDiv w:val="1"/>
      <w:marLeft w:val="0"/>
      <w:marRight w:val="0"/>
      <w:marTop w:val="0"/>
      <w:marBottom w:val="0"/>
      <w:divBdr>
        <w:top w:val="none" w:sz="0" w:space="0" w:color="auto"/>
        <w:left w:val="none" w:sz="0" w:space="0" w:color="auto"/>
        <w:bottom w:val="none" w:sz="0" w:space="0" w:color="auto"/>
        <w:right w:val="none" w:sz="0" w:space="0" w:color="auto"/>
      </w:divBdr>
    </w:div>
    <w:div w:id="344984788">
      <w:bodyDiv w:val="1"/>
      <w:marLeft w:val="0"/>
      <w:marRight w:val="0"/>
      <w:marTop w:val="0"/>
      <w:marBottom w:val="0"/>
      <w:divBdr>
        <w:top w:val="none" w:sz="0" w:space="0" w:color="auto"/>
        <w:left w:val="none" w:sz="0" w:space="0" w:color="auto"/>
        <w:bottom w:val="none" w:sz="0" w:space="0" w:color="auto"/>
        <w:right w:val="none" w:sz="0" w:space="0" w:color="auto"/>
      </w:divBdr>
    </w:div>
    <w:div w:id="391463172">
      <w:bodyDiv w:val="1"/>
      <w:marLeft w:val="0"/>
      <w:marRight w:val="0"/>
      <w:marTop w:val="0"/>
      <w:marBottom w:val="0"/>
      <w:divBdr>
        <w:top w:val="none" w:sz="0" w:space="0" w:color="auto"/>
        <w:left w:val="none" w:sz="0" w:space="0" w:color="auto"/>
        <w:bottom w:val="none" w:sz="0" w:space="0" w:color="auto"/>
        <w:right w:val="none" w:sz="0" w:space="0" w:color="auto"/>
      </w:divBdr>
    </w:div>
    <w:div w:id="428427042">
      <w:bodyDiv w:val="1"/>
      <w:marLeft w:val="0"/>
      <w:marRight w:val="0"/>
      <w:marTop w:val="0"/>
      <w:marBottom w:val="0"/>
      <w:divBdr>
        <w:top w:val="none" w:sz="0" w:space="0" w:color="auto"/>
        <w:left w:val="none" w:sz="0" w:space="0" w:color="auto"/>
        <w:bottom w:val="none" w:sz="0" w:space="0" w:color="auto"/>
        <w:right w:val="none" w:sz="0" w:space="0" w:color="auto"/>
      </w:divBdr>
    </w:div>
    <w:div w:id="439423696">
      <w:bodyDiv w:val="1"/>
      <w:marLeft w:val="0"/>
      <w:marRight w:val="0"/>
      <w:marTop w:val="0"/>
      <w:marBottom w:val="0"/>
      <w:divBdr>
        <w:top w:val="none" w:sz="0" w:space="0" w:color="auto"/>
        <w:left w:val="none" w:sz="0" w:space="0" w:color="auto"/>
        <w:bottom w:val="none" w:sz="0" w:space="0" w:color="auto"/>
        <w:right w:val="none" w:sz="0" w:space="0" w:color="auto"/>
      </w:divBdr>
    </w:div>
    <w:div w:id="449276255">
      <w:bodyDiv w:val="1"/>
      <w:marLeft w:val="0"/>
      <w:marRight w:val="0"/>
      <w:marTop w:val="0"/>
      <w:marBottom w:val="0"/>
      <w:divBdr>
        <w:top w:val="none" w:sz="0" w:space="0" w:color="auto"/>
        <w:left w:val="none" w:sz="0" w:space="0" w:color="auto"/>
        <w:bottom w:val="none" w:sz="0" w:space="0" w:color="auto"/>
        <w:right w:val="none" w:sz="0" w:space="0" w:color="auto"/>
      </w:divBdr>
    </w:div>
    <w:div w:id="463548103">
      <w:bodyDiv w:val="1"/>
      <w:marLeft w:val="0"/>
      <w:marRight w:val="0"/>
      <w:marTop w:val="0"/>
      <w:marBottom w:val="0"/>
      <w:divBdr>
        <w:top w:val="none" w:sz="0" w:space="0" w:color="auto"/>
        <w:left w:val="none" w:sz="0" w:space="0" w:color="auto"/>
        <w:bottom w:val="none" w:sz="0" w:space="0" w:color="auto"/>
        <w:right w:val="none" w:sz="0" w:space="0" w:color="auto"/>
      </w:divBdr>
    </w:div>
    <w:div w:id="476385962">
      <w:bodyDiv w:val="1"/>
      <w:marLeft w:val="0"/>
      <w:marRight w:val="0"/>
      <w:marTop w:val="0"/>
      <w:marBottom w:val="0"/>
      <w:divBdr>
        <w:top w:val="none" w:sz="0" w:space="0" w:color="auto"/>
        <w:left w:val="none" w:sz="0" w:space="0" w:color="auto"/>
        <w:bottom w:val="none" w:sz="0" w:space="0" w:color="auto"/>
        <w:right w:val="none" w:sz="0" w:space="0" w:color="auto"/>
      </w:divBdr>
    </w:div>
    <w:div w:id="479420469">
      <w:bodyDiv w:val="1"/>
      <w:marLeft w:val="0"/>
      <w:marRight w:val="0"/>
      <w:marTop w:val="0"/>
      <w:marBottom w:val="0"/>
      <w:divBdr>
        <w:top w:val="none" w:sz="0" w:space="0" w:color="auto"/>
        <w:left w:val="none" w:sz="0" w:space="0" w:color="auto"/>
        <w:bottom w:val="none" w:sz="0" w:space="0" w:color="auto"/>
        <w:right w:val="none" w:sz="0" w:space="0" w:color="auto"/>
      </w:divBdr>
    </w:div>
    <w:div w:id="482160663">
      <w:bodyDiv w:val="1"/>
      <w:marLeft w:val="0"/>
      <w:marRight w:val="0"/>
      <w:marTop w:val="0"/>
      <w:marBottom w:val="0"/>
      <w:divBdr>
        <w:top w:val="none" w:sz="0" w:space="0" w:color="auto"/>
        <w:left w:val="none" w:sz="0" w:space="0" w:color="auto"/>
        <w:bottom w:val="none" w:sz="0" w:space="0" w:color="auto"/>
        <w:right w:val="none" w:sz="0" w:space="0" w:color="auto"/>
      </w:divBdr>
    </w:div>
    <w:div w:id="493574835">
      <w:bodyDiv w:val="1"/>
      <w:marLeft w:val="0"/>
      <w:marRight w:val="0"/>
      <w:marTop w:val="0"/>
      <w:marBottom w:val="0"/>
      <w:divBdr>
        <w:top w:val="none" w:sz="0" w:space="0" w:color="auto"/>
        <w:left w:val="none" w:sz="0" w:space="0" w:color="auto"/>
        <w:bottom w:val="none" w:sz="0" w:space="0" w:color="auto"/>
        <w:right w:val="none" w:sz="0" w:space="0" w:color="auto"/>
      </w:divBdr>
    </w:div>
    <w:div w:id="509755265">
      <w:bodyDiv w:val="1"/>
      <w:marLeft w:val="0"/>
      <w:marRight w:val="0"/>
      <w:marTop w:val="0"/>
      <w:marBottom w:val="0"/>
      <w:divBdr>
        <w:top w:val="none" w:sz="0" w:space="0" w:color="auto"/>
        <w:left w:val="none" w:sz="0" w:space="0" w:color="auto"/>
        <w:bottom w:val="none" w:sz="0" w:space="0" w:color="auto"/>
        <w:right w:val="none" w:sz="0" w:space="0" w:color="auto"/>
      </w:divBdr>
    </w:div>
    <w:div w:id="567307399">
      <w:bodyDiv w:val="1"/>
      <w:marLeft w:val="0"/>
      <w:marRight w:val="0"/>
      <w:marTop w:val="0"/>
      <w:marBottom w:val="0"/>
      <w:divBdr>
        <w:top w:val="none" w:sz="0" w:space="0" w:color="auto"/>
        <w:left w:val="none" w:sz="0" w:space="0" w:color="auto"/>
        <w:bottom w:val="none" w:sz="0" w:space="0" w:color="auto"/>
        <w:right w:val="none" w:sz="0" w:space="0" w:color="auto"/>
      </w:divBdr>
    </w:div>
    <w:div w:id="571157737">
      <w:bodyDiv w:val="1"/>
      <w:marLeft w:val="0"/>
      <w:marRight w:val="0"/>
      <w:marTop w:val="0"/>
      <w:marBottom w:val="0"/>
      <w:divBdr>
        <w:top w:val="none" w:sz="0" w:space="0" w:color="auto"/>
        <w:left w:val="none" w:sz="0" w:space="0" w:color="auto"/>
        <w:bottom w:val="none" w:sz="0" w:space="0" w:color="auto"/>
        <w:right w:val="none" w:sz="0" w:space="0" w:color="auto"/>
      </w:divBdr>
    </w:div>
    <w:div w:id="571620888">
      <w:bodyDiv w:val="1"/>
      <w:marLeft w:val="0"/>
      <w:marRight w:val="0"/>
      <w:marTop w:val="0"/>
      <w:marBottom w:val="0"/>
      <w:divBdr>
        <w:top w:val="none" w:sz="0" w:space="0" w:color="auto"/>
        <w:left w:val="none" w:sz="0" w:space="0" w:color="auto"/>
        <w:bottom w:val="none" w:sz="0" w:space="0" w:color="auto"/>
        <w:right w:val="none" w:sz="0" w:space="0" w:color="auto"/>
      </w:divBdr>
    </w:div>
    <w:div w:id="583220360">
      <w:bodyDiv w:val="1"/>
      <w:marLeft w:val="0"/>
      <w:marRight w:val="0"/>
      <w:marTop w:val="0"/>
      <w:marBottom w:val="0"/>
      <w:divBdr>
        <w:top w:val="none" w:sz="0" w:space="0" w:color="auto"/>
        <w:left w:val="none" w:sz="0" w:space="0" w:color="auto"/>
        <w:bottom w:val="none" w:sz="0" w:space="0" w:color="auto"/>
        <w:right w:val="none" w:sz="0" w:space="0" w:color="auto"/>
      </w:divBdr>
    </w:div>
    <w:div w:id="648099078">
      <w:bodyDiv w:val="1"/>
      <w:marLeft w:val="0"/>
      <w:marRight w:val="0"/>
      <w:marTop w:val="0"/>
      <w:marBottom w:val="0"/>
      <w:divBdr>
        <w:top w:val="none" w:sz="0" w:space="0" w:color="auto"/>
        <w:left w:val="none" w:sz="0" w:space="0" w:color="auto"/>
        <w:bottom w:val="none" w:sz="0" w:space="0" w:color="auto"/>
        <w:right w:val="none" w:sz="0" w:space="0" w:color="auto"/>
      </w:divBdr>
    </w:div>
    <w:div w:id="664361282">
      <w:bodyDiv w:val="1"/>
      <w:marLeft w:val="0"/>
      <w:marRight w:val="0"/>
      <w:marTop w:val="0"/>
      <w:marBottom w:val="0"/>
      <w:divBdr>
        <w:top w:val="none" w:sz="0" w:space="0" w:color="auto"/>
        <w:left w:val="none" w:sz="0" w:space="0" w:color="auto"/>
        <w:bottom w:val="none" w:sz="0" w:space="0" w:color="auto"/>
        <w:right w:val="none" w:sz="0" w:space="0" w:color="auto"/>
      </w:divBdr>
    </w:div>
    <w:div w:id="687028417">
      <w:bodyDiv w:val="1"/>
      <w:marLeft w:val="0"/>
      <w:marRight w:val="0"/>
      <w:marTop w:val="0"/>
      <w:marBottom w:val="0"/>
      <w:divBdr>
        <w:top w:val="none" w:sz="0" w:space="0" w:color="auto"/>
        <w:left w:val="none" w:sz="0" w:space="0" w:color="auto"/>
        <w:bottom w:val="none" w:sz="0" w:space="0" w:color="auto"/>
        <w:right w:val="none" w:sz="0" w:space="0" w:color="auto"/>
      </w:divBdr>
    </w:div>
    <w:div w:id="693655714">
      <w:bodyDiv w:val="1"/>
      <w:marLeft w:val="0"/>
      <w:marRight w:val="0"/>
      <w:marTop w:val="0"/>
      <w:marBottom w:val="0"/>
      <w:divBdr>
        <w:top w:val="none" w:sz="0" w:space="0" w:color="auto"/>
        <w:left w:val="none" w:sz="0" w:space="0" w:color="auto"/>
        <w:bottom w:val="none" w:sz="0" w:space="0" w:color="auto"/>
        <w:right w:val="none" w:sz="0" w:space="0" w:color="auto"/>
      </w:divBdr>
    </w:div>
    <w:div w:id="700252442">
      <w:bodyDiv w:val="1"/>
      <w:marLeft w:val="0"/>
      <w:marRight w:val="0"/>
      <w:marTop w:val="0"/>
      <w:marBottom w:val="0"/>
      <w:divBdr>
        <w:top w:val="none" w:sz="0" w:space="0" w:color="auto"/>
        <w:left w:val="none" w:sz="0" w:space="0" w:color="auto"/>
        <w:bottom w:val="none" w:sz="0" w:space="0" w:color="auto"/>
        <w:right w:val="none" w:sz="0" w:space="0" w:color="auto"/>
      </w:divBdr>
    </w:div>
    <w:div w:id="734737343">
      <w:bodyDiv w:val="1"/>
      <w:marLeft w:val="0"/>
      <w:marRight w:val="0"/>
      <w:marTop w:val="0"/>
      <w:marBottom w:val="0"/>
      <w:divBdr>
        <w:top w:val="none" w:sz="0" w:space="0" w:color="auto"/>
        <w:left w:val="none" w:sz="0" w:space="0" w:color="auto"/>
        <w:bottom w:val="none" w:sz="0" w:space="0" w:color="auto"/>
        <w:right w:val="none" w:sz="0" w:space="0" w:color="auto"/>
      </w:divBdr>
    </w:div>
    <w:div w:id="788862679">
      <w:bodyDiv w:val="1"/>
      <w:marLeft w:val="0"/>
      <w:marRight w:val="0"/>
      <w:marTop w:val="0"/>
      <w:marBottom w:val="0"/>
      <w:divBdr>
        <w:top w:val="none" w:sz="0" w:space="0" w:color="auto"/>
        <w:left w:val="none" w:sz="0" w:space="0" w:color="auto"/>
        <w:bottom w:val="none" w:sz="0" w:space="0" w:color="auto"/>
        <w:right w:val="none" w:sz="0" w:space="0" w:color="auto"/>
      </w:divBdr>
    </w:div>
    <w:div w:id="794718659">
      <w:bodyDiv w:val="1"/>
      <w:marLeft w:val="0"/>
      <w:marRight w:val="0"/>
      <w:marTop w:val="0"/>
      <w:marBottom w:val="0"/>
      <w:divBdr>
        <w:top w:val="none" w:sz="0" w:space="0" w:color="auto"/>
        <w:left w:val="none" w:sz="0" w:space="0" w:color="auto"/>
        <w:bottom w:val="none" w:sz="0" w:space="0" w:color="auto"/>
        <w:right w:val="none" w:sz="0" w:space="0" w:color="auto"/>
      </w:divBdr>
    </w:div>
    <w:div w:id="851260397">
      <w:bodyDiv w:val="1"/>
      <w:marLeft w:val="0"/>
      <w:marRight w:val="0"/>
      <w:marTop w:val="0"/>
      <w:marBottom w:val="0"/>
      <w:divBdr>
        <w:top w:val="none" w:sz="0" w:space="0" w:color="auto"/>
        <w:left w:val="none" w:sz="0" w:space="0" w:color="auto"/>
        <w:bottom w:val="none" w:sz="0" w:space="0" w:color="auto"/>
        <w:right w:val="none" w:sz="0" w:space="0" w:color="auto"/>
      </w:divBdr>
    </w:div>
    <w:div w:id="951279766">
      <w:bodyDiv w:val="1"/>
      <w:marLeft w:val="0"/>
      <w:marRight w:val="0"/>
      <w:marTop w:val="0"/>
      <w:marBottom w:val="0"/>
      <w:divBdr>
        <w:top w:val="none" w:sz="0" w:space="0" w:color="auto"/>
        <w:left w:val="none" w:sz="0" w:space="0" w:color="auto"/>
        <w:bottom w:val="none" w:sz="0" w:space="0" w:color="auto"/>
        <w:right w:val="none" w:sz="0" w:space="0" w:color="auto"/>
      </w:divBdr>
    </w:div>
    <w:div w:id="977338384">
      <w:bodyDiv w:val="1"/>
      <w:marLeft w:val="0"/>
      <w:marRight w:val="0"/>
      <w:marTop w:val="0"/>
      <w:marBottom w:val="0"/>
      <w:divBdr>
        <w:top w:val="none" w:sz="0" w:space="0" w:color="auto"/>
        <w:left w:val="none" w:sz="0" w:space="0" w:color="auto"/>
        <w:bottom w:val="none" w:sz="0" w:space="0" w:color="auto"/>
        <w:right w:val="none" w:sz="0" w:space="0" w:color="auto"/>
      </w:divBdr>
    </w:div>
    <w:div w:id="1012956159">
      <w:bodyDiv w:val="1"/>
      <w:marLeft w:val="0"/>
      <w:marRight w:val="0"/>
      <w:marTop w:val="0"/>
      <w:marBottom w:val="0"/>
      <w:divBdr>
        <w:top w:val="none" w:sz="0" w:space="0" w:color="auto"/>
        <w:left w:val="none" w:sz="0" w:space="0" w:color="auto"/>
        <w:bottom w:val="none" w:sz="0" w:space="0" w:color="auto"/>
        <w:right w:val="none" w:sz="0" w:space="0" w:color="auto"/>
      </w:divBdr>
    </w:div>
    <w:div w:id="1087265447">
      <w:bodyDiv w:val="1"/>
      <w:marLeft w:val="0"/>
      <w:marRight w:val="0"/>
      <w:marTop w:val="0"/>
      <w:marBottom w:val="0"/>
      <w:divBdr>
        <w:top w:val="none" w:sz="0" w:space="0" w:color="auto"/>
        <w:left w:val="none" w:sz="0" w:space="0" w:color="auto"/>
        <w:bottom w:val="none" w:sz="0" w:space="0" w:color="auto"/>
        <w:right w:val="none" w:sz="0" w:space="0" w:color="auto"/>
      </w:divBdr>
    </w:div>
    <w:div w:id="1115902114">
      <w:bodyDiv w:val="1"/>
      <w:marLeft w:val="0"/>
      <w:marRight w:val="0"/>
      <w:marTop w:val="0"/>
      <w:marBottom w:val="0"/>
      <w:divBdr>
        <w:top w:val="none" w:sz="0" w:space="0" w:color="auto"/>
        <w:left w:val="none" w:sz="0" w:space="0" w:color="auto"/>
        <w:bottom w:val="none" w:sz="0" w:space="0" w:color="auto"/>
        <w:right w:val="none" w:sz="0" w:space="0" w:color="auto"/>
      </w:divBdr>
    </w:div>
    <w:div w:id="1124737409">
      <w:bodyDiv w:val="1"/>
      <w:marLeft w:val="0"/>
      <w:marRight w:val="0"/>
      <w:marTop w:val="0"/>
      <w:marBottom w:val="0"/>
      <w:divBdr>
        <w:top w:val="none" w:sz="0" w:space="0" w:color="auto"/>
        <w:left w:val="none" w:sz="0" w:space="0" w:color="auto"/>
        <w:bottom w:val="none" w:sz="0" w:space="0" w:color="auto"/>
        <w:right w:val="none" w:sz="0" w:space="0" w:color="auto"/>
      </w:divBdr>
    </w:div>
    <w:div w:id="1181166143">
      <w:bodyDiv w:val="1"/>
      <w:marLeft w:val="0"/>
      <w:marRight w:val="0"/>
      <w:marTop w:val="0"/>
      <w:marBottom w:val="0"/>
      <w:divBdr>
        <w:top w:val="none" w:sz="0" w:space="0" w:color="auto"/>
        <w:left w:val="none" w:sz="0" w:space="0" w:color="auto"/>
        <w:bottom w:val="none" w:sz="0" w:space="0" w:color="auto"/>
        <w:right w:val="none" w:sz="0" w:space="0" w:color="auto"/>
      </w:divBdr>
    </w:div>
    <w:div w:id="1194347890">
      <w:bodyDiv w:val="1"/>
      <w:marLeft w:val="0"/>
      <w:marRight w:val="0"/>
      <w:marTop w:val="0"/>
      <w:marBottom w:val="0"/>
      <w:divBdr>
        <w:top w:val="none" w:sz="0" w:space="0" w:color="auto"/>
        <w:left w:val="none" w:sz="0" w:space="0" w:color="auto"/>
        <w:bottom w:val="none" w:sz="0" w:space="0" w:color="auto"/>
        <w:right w:val="none" w:sz="0" w:space="0" w:color="auto"/>
      </w:divBdr>
    </w:div>
    <w:div w:id="1196579628">
      <w:bodyDiv w:val="1"/>
      <w:marLeft w:val="0"/>
      <w:marRight w:val="0"/>
      <w:marTop w:val="0"/>
      <w:marBottom w:val="0"/>
      <w:divBdr>
        <w:top w:val="none" w:sz="0" w:space="0" w:color="auto"/>
        <w:left w:val="none" w:sz="0" w:space="0" w:color="auto"/>
        <w:bottom w:val="none" w:sz="0" w:space="0" w:color="auto"/>
        <w:right w:val="none" w:sz="0" w:space="0" w:color="auto"/>
      </w:divBdr>
    </w:div>
    <w:div w:id="1198539907">
      <w:bodyDiv w:val="1"/>
      <w:marLeft w:val="0"/>
      <w:marRight w:val="0"/>
      <w:marTop w:val="0"/>
      <w:marBottom w:val="0"/>
      <w:divBdr>
        <w:top w:val="none" w:sz="0" w:space="0" w:color="auto"/>
        <w:left w:val="none" w:sz="0" w:space="0" w:color="auto"/>
        <w:bottom w:val="none" w:sz="0" w:space="0" w:color="auto"/>
        <w:right w:val="none" w:sz="0" w:space="0" w:color="auto"/>
      </w:divBdr>
    </w:div>
    <w:div w:id="1205022210">
      <w:bodyDiv w:val="1"/>
      <w:marLeft w:val="0"/>
      <w:marRight w:val="0"/>
      <w:marTop w:val="0"/>
      <w:marBottom w:val="0"/>
      <w:divBdr>
        <w:top w:val="none" w:sz="0" w:space="0" w:color="auto"/>
        <w:left w:val="none" w:sz="0" w:space="0" w:color="auto"/>
        <w:bottom w:val="none" w:sz="0" w:space="0" w:color="auto"/>
        <w:right w:val="none" w:sz="0" w:space="0" w:color="auto"/>
      </w:divBdr>
    </w:div>
    <w:div w:id="1210996720">
      <w:bodyDiv w:val="1"/>
      <w:marLeft w:val="0"/>
      <w:marRight w:val="0"/>
      <w:marTop w:val="0"/>
      <w:marBottom w:val="0"/>
      <w:divBdr>
        <w:top w:val="none" w:sz="0" w:space="0" w:color="auto"/>
        <w:left w:val="none" w:sz="0" w:space="0" w:color="auto"/>
        <w:bottom w:val="none" w:sz="0" w:space="0" w:color="auto"/>
        <w:right w:val="none" w:sz="0" w:space="0" w:color="auto"/>
      </w:divBdr>
    </w:div>
    <w:div w:id="1218666469">
      <w:bodyDiv w:val="1"/>
      <w:marLeft w:val="0"/>
      <w:marRight w:val="0"/>
      <w:marTop w:val="0"/>
      <w:marBottom w:val="0"/>
      <w:divBdr>
        <w:top w:val="none" w:sz="0" w:space="0" w:color="auto"/>
        <w:left w:val="none" w:sz="0" w:space="0" w:color="auto"/>
        <w:bottom w:val="none" w:sz="0" w:space="0" w:color="auto"/>
        <w:right w:val="none" w:sz="0" w:space="0" w:color="auto"/>
      </w:divBdr>
    </w:div>
    <w:div w:id="1241406604">
      <w:bodyDiv w:val="1"/>
      <w:marLeft w:val="0"/>
      <w:marRight w:val="0"/>
      <w:marTop w:val="0"/>
      <w:marBottom w:val="0"/>
      <w:divBdr>
        <w:top w:val="none" w:sz="0" w:space="0" w:color="auto"/>
        <w:left w:val="none" w:sz="0" w:space="0" w:color="auto"/>
        <w:bottom w:val="none" w:sz="0" w:space="0" w:color="auto"/>
        <w:right w:val="none" w:sz="0" w:space="0" w:color="auto"/>
      </w:divBdr>
    </w:div>
    <w:div w:id="1258713896">
      <w:bodyDiv w:val="1"/>
      <w:marLeft w:val="0"/>
      <w:marRight w:val="0"/>
      <w:marTop w:val="0"/>
      <w:marBottom w:val="0"/>
      <w:divBdr>
        <w:top w:val="none" w:sz="0" w:space="0" w:color="auto"/>
        <w:left w:val="none" w:sz="0" w:space="0" w:color="auto"/>
        <w:bottom w:val="none" w:sz="0" w:space="0" w:color="auto"/>
        <w:right w:val="none" w:sz="0" w:space="0" w:color="auto"/>
      </w:divBdr>
    </w:div>
    <w:div w:id="1259755786">
      <w:bodyDiv w:val="1"/>
      <w:marLeft w:val="0"/>
      <w:marRight w:val="0"/>
      <w:marTop w:val="0"/>
      <w:marBottom w:val="0"/>
      <w:divBdr>
        <w:top w:val="none" w:sz="0" w:space="0" w:color="auto"/>
        <w:left w:val="none" w:sz="0" w:space="0" w:color="auto"/>
        <w:bottom w:val="none" w:sz="0" w:space="0" w:color="auto"/>
        <w:right w:val="none" w:sz="0" w:space="0" w:color="auto"/>
      </w:divBdr>
    </w:div>
    <w:div w:id="1269045325">
      <w:bodyDiv w:val="1"/>
      <w:marLeft w:val="0"/>
      <w:marRight w:val="0"/>
      <w:marTop w:val="0"/>
      <w:marBottom w:val="0"/>
      <w:divBdr>
        <w:top w:val="none" w:sz="0" w:space="0" w:color="auto"/>
        <w:left w:val="none" w:sz="0" w:space="0" w:color="auto"/>
        <w:bottom w:val="none" w:sz="0" w:space="0" w:color="auto"/>
        <w:right w:val="none" w:sz="0" w:space="0" w:color="auto"/>
      </w:divBdr>
    </w:div>
    <w:div w:id="1307467468">
      <w:bodyDiv w:val="1"/>
      <w:marLeft w:val="0"/>
      <w:marRight w:val="0"/>
      <w:marTop w:val="0"/>
      <w:marBottom w:val="0"/>
      <w:divBdr>
        <w:top w:val="none" w:sz="0" w:space="0" w:color="auto"/>
        <w:left w:val="none" w:sz="0" w:space="0" w:color="auto"/>
        <w:bottom w:val="none" w:sz="0" w:space="0" w:color="auto"/>
        <w:right w:val="none" w:sz="0" w:space="0" w:color="auto"/>
      </w:divBdr>
    </w:div>
    <w:div w:id="1329556167">
      <w:bodyDiv w:val="1"/>
      <w:marLeft w:val="0"/>
      <w:marRight w:val="0"/>
      <w:marTop w:val="0"/>
      <w:marBottom w:val="0"/>
      <w:divBdr>
        <w:top w:val="none" w:sz="0" w:space="0" w:color="auto"/>
        <w:left w:val="none" w:sz="0" w:space="0" w:color="auto"/>
        <w:bottom w:val="none" w:sz="0" w:space="0" w:color="auto"/>
        <w:right w:val="none" w:sz="0" w:space="0" w:color="auto"/>
      </w:divBdr>
    </w:div>
    <w:div w:id="1350259960">
      <w:bodyDiv w:val="1"/>
      <w:marLeft w:val="0"/>
      <w:marRight w:val="0"/>
      <w:marTop w:val="0"/>
      <w:marBottom w:val="0"/>
      <w:divBdr>
        <w:top w:val="none" w:sz="0" w:space="0" w:color="auto"/>
        <w:left w:val="none" w:sz="0" w:space="0" w:color="auto"/>
        <w:bottom w:val="none" w:sz="0" w:space="0" w:color="auto"/>
        <w:right w:val="none" w:sz="0" w:space="0" w:color="auto"/>
      </w:divBdr>
    </w:div>
    <w:div w:id="1351176262">
      <w:bodyDiv w:val="1"/>
      <w:marLeft w:val="0"/>
      <w:marRight w:val="0"/>
      <w:marTop w:val="0"/>
      <w:marBottom w:val="0"/>
      <w:divBdr>
        <w:top w:val="none" w:sz="0" w:space="0" w:color="auto"/>
        <w:left w:val="none" w:sz="0" w:space="0" w:color="auto"/>
        <w:bottom w:val="none" w:sz="0" w:space="0" w:color="auto"/>
        <w:right w:val="none" w:sz="0" w:space="0" w:color="auto"/>
      </w:divBdr>
    </w:div>
    <w:div w:id="1383285552">
      <w:bodyDiv w:val="1"/>
      <w:marLeft w:val="0"/>
      <w:marRight w:val="0"/>
      <w:marTop w:val="0"/>
      <w:marBottom w:val="0"/>
      <w:divBdr>
        <w:top w:val="none" w:sz="0" w:space="0" w:color="auto"/>
        <w:left w:val="none" w:sz="0" w:space="0" w:color="auto"/>
        <w:bottom w:val="none" w:sz="0" w:space="0" w:color="auto"/>
        <w:right w:val="none" w:sz="0" w:space="0" w:color="auto"/>
      </w:divBdr>
    </w:div>
    <w:div w:id="1401363595">
      <w:bodyDiv w:val="1"/>
      <w:marLeft w:val="0"/>
      <w:marRight w:val="0"/>
      <w:marTop w:val="0"/>
      <w:marBottom w:val="0"/>
      <w:divBdr>
        <w:top w:val="none" w:sz="0" w:space="0" w:color="auto"/>
        <w:left w:val="none" w:sz="0" w:space="0" w:color="auto"/>
        <w:bottom w:val="none" w:sz="0" w:space="0" w:color="auto"/>
        <w:right w:val="none" w:sz="0" w:space="0" w:color="auto"/>
      </w:divBdr>
    </w:div>
    <w:div w:id="1407385650">
      <w:bodyDiv w:val="1"/>
      <w:marLeft w:val="0"/>
      <w:marRight w:val="0"/>
      <w:marTop w:val="0"/>
      <w:marBottom w:val="0"/>
      <w:divBdr>
        <w:top w:val="none" w:sz="0" w:space="0" w:color="auto"/>
        <w:left w:val="none" w:sz="0" w:space="0" w:color="auto"/>
        <w:bottom w:val="none" w:sz="0" w:space="0" w:color="auto"/>
        <w:right w:val="none" w:sz="0" w:space="0" w:color="auto"/>
      </w:divBdr>
    </w:div>
    <w:div w:id="1419326205">
      <w:bodyDiv w:val="1"/>
      <w:marLeft w:val="0"/>
      <w:marRight w:val="0"/>
      <w:marTop w:val="0"/>
      <w:marBottom w:val="0"/>
      <w:divBdr>
        <w:top w:val="none" w:sz="0" w:space="0" w:color="auto"/>
        <w:left w:val="none" w:sz="0" w:space="0" w:color="auto"/>
        <w:bottom w:val="none" w:sz="0" w:space="0" w:color="auto"/>
        <w:right w:val="none" w:sz="0" w:space="0" w:color="auto"/>
      </w:divBdr>
    </w:div>
    <w:div w:id="1420828764">
      <w:bodyDiv w:val="1"/>
      <w:marLeft w:val="0"/>
      <w:marRight w:val="0"/>
      <w:marTop w:val="0"/>
      <w:marBottom w:val="0"/>
      <w:divBdr>
        <w:top w:val="none" w:sz="0" w:space="0" w:color="auto"/>
        <w:left w:val="none" w:sz="0" w:space="0" w:color="auto"/>
        <w:bottom w:val="none" w:sz="0" w:space="0" w:color="auto"/>
        <w:right w:val="none" w:sz="0" w:space="0" w:color="auto"/>
      </w:divBdr>
    </w:div>
    <w:div w:id="1429035382">
      <w:bodyDiv w:val="1"/>
      <w:marLeft w:val="0"/>
      <w:marRight w:val="0"/>
      <w:marTop w:val="0"/>
      <w:marBottom w:val="0"/>
      <w:divBdr>
        <w:top w:val="none" w:sz="0" w:space="0" w:color="auto"/>
        <w:left w:val="none" w:sz="0" w:space="0" w:color="auto"/>
        <w:bottom w:val="none" w:sz="0" w:space="0" w:color="auto"/>
        <w:right w:val="none" w:sz="0" w:space="0" w:color="auto"/>
      </w:divBdr>
    </w:div>
    <w:div w:id="1443918310">
      <w:bodyDiv w:val="1"/>
      <w:marLeft w:val="0"/>
      <w:marRight w:val="0"/>
      <w:marTop w:val="0"/>
      <w:marBottom w:val="0"/>
      <w:divBdr>
        <w:top w:val="none" w:sz="0" w:space="0" w:color="auto"/>
        <w:left w:val="none" w:sz="0" w:space="0" w:color="auto"/>
        <w:bottom w:val="none" w:sz="0" w:space="0" w:color="auto"/>
        <w:right w:val="none" w:sz="0" w:space="0" w:color="auto"/>
      </w:divBdr>
    </w:div>
    <w:div w:id="1453206778">
      <w:bodyDiv w:val="1"/>
      <w:marLeft w:val="0"/>
      <w:marRight w:val="0"/>
      <w:marTop w:val="0"/>
      <w:marBottom w:val="0"/>
      <w:divBdr>
        <w:top w:val="none" w:sz="0" w:space="0" w:color="auto"/>
        <w:left w:val="none" w:sz="0" w:space="0" w:color="auto"/>
        <w:bottom w:val="none" w:sz="0" w:space="0" w:color="auto"/>
        <w:right w:val="none" w:sz="0" w:space="0" w:color="auto"/>
      </w:divBdr>
    </w:div>
    <w:div w:id="1456870438">
      <w:bodyDiv w:val="1"/>
      <w:marLeft w:val="0"/>
      <w:marRight w:val="0"/>
      <w:marTop w:val="0"/>
      <w:marBottom w:val="0"/>
      <w:divBdr>
        <w:top w:val="none" w:sz="0" w:space="0" w:color="auto"/>
        <w:left w:val="none" w:sz="0" w:space="0" w:color="auto"/>
        <w:bottom w:val="none" w:sz="0" w:space="0" w:color="auto"/>
        <w:right w:val="none" w:sz="0" w:space="0" w:color="auto"/>
      </w:divBdr>
    </w:div>
    <w:div w:id="1468468306">
      <w:bodyDiv w:val="1"/>
      <w:marLeft w:val="0"/>
      <w:marRight w:val="0"/>
      <w:marTop w:val="0"/>
      <w:marBottom w:val="0"/>
      <w:divBdr>
        <w:top w:val="none" w:sz="0" w:space="0" w:color="auto"/>
        <w:left w:val="none" w:sz="0" w:space="0" w:color="auto"/>
        <w:bottom w:val="none" w:sz="0" w:space="0" w:color="auto"/>
        <w:right w:val="none" w:sz="0" w:space="0" w:color="auto"/>
      </w:divBdr>
    </w:div>
    <w:div w:id="1496726101">
      <w:bodyDiv w:val="1"/>
      <w:marLeft w:val="0"/>
      <w:marRight w:val="0"/>
      <w:marTop w:val="0"/>
      <w:marBottom w:val="0"/>
      <w:divBdr>
        <w:top w:val="none" w:sz="0" w:space="0" w:color="auto"/>
        <w:left w:val="none" w:sz="0" w:space="0" w:color="auto"/>
        <w:bottom w:val="none" w:sz="0" w:space="0" w:color="auto"/>
        <w:right w:val="none" w:sz="0" w:space="0" w:color="auto"/>
      </w:divBdr>
    </w:div>
    <w:div w:id="1514565715">
      <w:bodyDiv w:val="1"/>
      <w:marLeft w:val="0"/>
      <w:marRight w:val="0"/>
      <w:marTop w:val="0"/>
      <w:marBottom w:val="0"/>
      <w:divBdr>
        <w:top w:val="none" w:sz="0" w:space="0" w:color="auto"/>
        <w:left w:val="none" w:sz="0" w:space="0" w:color="auto"/>
        <w:bottom w:val="none" w:sz="0" w:space="0" w:color="auto"/>
        <w:right w:val="none" w:sz="0" w:space="0" w:color="auto"/>
      </w:divBdr>
    </w:div>
    <w:div w:id="1520394613">
      <w:bodyDiv w:val="1"/>
      <w:marLeft w:val="0"/>
      <w:marRight w:val="0"/>
      <w:marTop w:val="0"/>
      <w:marBottom w:val="0"/>
      <w:divBdr>
        <w:top w:val="none" w:sz="0" w:space="0" w:color="auto"/>
        <w:left w:val="none" w:sz="0" w:space="0" w:color="auto"/>
        <w:bottom w:val="none" w:sz="0" w:space="0" w:color="auto"/>
        <w:right w:val="none" w:sz="0" w:space="0" w:color="auto"/>
      </w:divBdr>
    </w:div>
    <w:div w:id="1542744736">
      <w:bodyDiv w:val="1"/>
      <w:marLeft w:val="0"/>
      <w:marRight w:val="0"/>
      <w:marTop w:val="0"/>
      <w:marBottom w:val="0"/>
      <w:divBdr>
        <w:top w:val="none" w:sz="0" w:space="0" w:color="auto"/>
        <w:left w:val="none" w:sz="0" w:space="0" w:color="auto"/>
        <w:bottom w:val="none" w:sz="0" w:space="0" w:color="auto"/>
        <w:right w:val="none" w:sz="0" w:space="0" w:color="auto"/>
      </w:divBdr>
    </w:div>
    <w:div w:id="1545674845">
      <w:bodyDiv w:val="1"/>
      <w:marLeft w:val="0"/>
      <w:marRight w:val="0"/>
      <w:marTop w:val="0"/>
      <w:marBottom w:val="0"/>
      <w:divBdr>
        <w:top w:val="none" w:sz="0" w:space="0" w:color="auto"/>
        <w:left w:val="none" w:sz="0" w:space="0" w:color="auto"/>
        <w:bottom w:val="none" w:sz="0" w:space="0" w:color="auto"/>
        <w:right w:val="none" w:sz="0" w:space="0" w:color="auto"/>
      </w:divBdr>
    </w:div>
    <w:div w:id="1579091846">
      <w:bodyDiv w:val="1"/>
      <w:marLeft w:val="0"/>
      <w:marRight w:val="0"/>
      <w:marTop w:val="0"/>
      <w:marBottom w:val="0"/>
      <w:divBdr>
        <w:top w:val="none" w:sz="0" w:space="0" w:color="auto"/>
        <w:left w:val="none" w:sz="0" w:space="0" w:color="auto"/>
        <w:bottom w:val="none" w:sz="0" w:space="0" w:color="auto"/>
        <w:right w:val="none" w:sz="0" w:space="0" w:color="auto"/>
      </w:divBdr>
    </w:div>
    <w:div w:id="1597441911">
      <w:bodyDiv w:val="1"/>
      <w:marLeft w:val="0"/>
      <w:marRight w:val="0"/>
      <w:marTop w:val="0"/>
      <w:marBottom w:val="0"/>
      <w:divBdr>
        <w:top w:val="none" w:sz="0" w:space="0" w:color="auto"/>
        <w:left w:val="none" w:sz="0" w:space="0" w:color="auto"/>
        <w:bottom w:val="none" w:sz="0" w:space="0" w:color="auto"/>
        <w:right w:val="none" w:sz="0" w:space="0" w:color="auto"/>
      </w:divBdr>
    </w:div>
    <w:div w:id="1598706366">
      <w:bodyDiv w:val="1"/>
      <w:marLeft w:val="0"/>
      <w:marRight w:val="0"/>
      <w:marTop w:val="0"/>
      <w:marBottom w:val="0"/>
      <w:divBdr>
        <w:top w:val="none" w:sz="0" w:space="0" w:color="auto"/>
        <w:left w:val="none" w:sz="0" w:space="0" w:color="auto"/>
        <w:bottom w:val="none" w:sz="0" w:space="0" w:color="auto"/>
        <w:right w:val="none" w:sz="0" w:space="0" w:color="auto"/>
      </w:divBdr>
    </w:div>
    <w:div w:id="1618487323">
      <w:bodyDiv w:val="1"/>
      <w:marLeft w:val="0"/>
      <w:marRight w:val="0"/>
      <w:marTop w:val="0"/>
      <w:marBottom w:val="0"/>
      <w:divBdr>
        <w:top w:val="none" w:sz="0" w:space="0" w:color="auto"/>
        <w:left w:val="none" w:sz="0" w:space="0" w:color="auto"/>
        <w:bottom w:val="none" w:sz="0" w:space="0" w:color="auto"/>
        <w:right w:val="none" w:sz="0" w:space="0" w:color="auto"/>
      </w:divBdr>
    </w:div>
    <w:div w:id="1626740277">
      <w:bodyDiv w:val="1"/>
      <w:marLeft w:val="0"/>
      <w:marRight w:val="0"/>
      <w:marTop w:val="0"/>
      <w:marBottom w:val="0"/>
      <w:divBdr>
        <w:top w:val="none" w:sz="0" w:space="0" w:color="auto"/>
        <w:left w:val="none" w:sz="0" w:space="0" w:color="auto"/>
        <w:bottom w:val="none" w:sz="0" w:space="0" w:color="auto"/>
        <w:right w:val="none" w:sz="0" w:space="0" w:color="auto"/>
      </w:divBdr>
    </w:div>
    <w:div w:id="1633172750">
      <w:bodyDiv w:val="1"/>
      <w:marLeft w:val="0"/>
      <w:marRight w:val="0"/>
      <w:marTop w:val="0"/>
      <w:marBottom w:val="0"/>
      <w:divBdr>
        <w:top w:val="none" w:sz="0" w:space="0" w:color="auto"/>
        <w:left w:val="none" w:sz="0" w:space="0" w:color="auto"/>
        <w:bottom w:val="none" w:sz="0" w:space="0" w:color="auto"/>
        <w:right w:val="none" w:sz="0" w:space="0" w:color="auto"/>
      </w:divBdr>
    </w:div>
    <w:div w:id="1647275165">
      <w:bodyDiv w:val="1"/>
      <w:marLeft w:val="0"/>
      <w:marRight w:val="0"/>
      <w:marTop w:val="0"/>
      <w:marBottom w:val="0"/>
      <w:divBdr>
        <w:top w:val="none" w:sz="0" w:space="0" w:color="auto"/>
        <w:left w:val="none" w:sz="0" w:space="0" w:color="auto"/>
        <w:bottom w:val="none" w:sz="0" w:space="0" w:color="auto"/>
        <w:right w:val="none" w:sz="0" w:space="0" w:color="auto"/>
      </w:divBdr>
    </w:div>
    <w:div w:id="1657104028">
      <w:bodyDiv w:val="1"/>
      <w:marLeft w:val="0"/>
      <w:marRight w:val="0"/>
      <w:marTop w:val="0"/>
      <w:marBottom w:val="0"/>
      <w:divBdr>
        <w:top w:val="none" w:sz="0" w:space="0" w:color="auto"/>
        <w:left w:val="none" w:sz="0" w:space="0" w:color="auto"/>
        <w:bottom w:val="none" w:sz="0" w:space="0" w:color="auto"/>
        <w:right w:val="none" w:sz="0" w:space="0" w:color="auto"/>
      </w:divBdr>
    </w:div>
    <w:div w:id="1668702824">
      <w:bodyDiv w:val="1"/>
      <w:marLeft w:val="0"/>
      <w:marRight w:val="0"/>
      <w:marTop w:val="0"/>
      <w:marBottom w:val="0"/>
      <w:divBdr>
        <w:top w:val="none" w:sz="0" w:space="0" w:color="auto"/>
        <w:left w:val="none" w:sz="0" w:space="0" w:color="auto"/>
        <w:bottom w:val="none" w:sz="0" w:space="0" w:color="auto"/>
        <w:right w:val="none" w:sz="0" w:space="0" w:color="auto"/>
      </w:divBdr>
    </w:div>
    <w:div w:id="1703365413">
      <w:bodyDiv w:val="1"/>
      <w:marLeft w:val="0"/>
      <w:marRight w:val="0"/>
      <w:marTop w:val="0"/>
      <w:marBottom w:val="0"/>
      <w:divBdr>
        <w:top w:val="none" w:sz="0" w:space="0" w:color="auto"/>
        <w:left w:val="none" w:sz="0" w:space="0" w:color="auto"/>
        <w:bottom w:val="none" w:sz="0" w:space="0" w:color="auto"/>
        <w:right w:val="none" w:sz="0" w:space="0" w:color="auto"/>
      </w:divBdr>
    </w:div>
    <w:div w:id="1704015851">
      <w:bodyDiv w:val="1"/>
      <w:marLeft w:val="0"/>
      <w:marRight w:val="0"/>
      <w:marTop w:val="0"/>
      <w:marBottom w:val="0"/>
      <w:divBdr>
        <w:top w:val="none" w:sz="0" w:space="0" w:color="auto"/>
        <w:left w:val="none" w:sz="0" w:space="0" w:color="auto"/>
        <w:bottom w:val="none" w:sz="0" w:space="0" w:color="auto"/>
        <w:right w:val="none" w:sz="0" w:space="0" w:color="auto"/>
      </w:divBdr>
    </w:div>
    <w:div w:id="1717966039">
      <w:bodyDiv w:val="1"/>
      <w:marLeft w:val="0"/>
      <w:marRight w:val="0"/>
      <w:marTop w:val="0"/>
      <w:marBottom w:val="0"/>
      <w:divBdr>
        <w:top w:val="none" w:sz="0" w:space="0" w:color="auto"/>
        <w:left w:val="none" w:sz="0" w:space="0" w:color="auto"/>
        <w:bottom w:val="none" w:sz="0" w:space="0" w:color="auto"/>
        <w:right w:val="none" w:sz="0" w:space="0" w:color="auto"/>
      </w:divBdr>
    </w:div>
    <w:div w:id="1784229654">
      <w:bodyDiv w:val="1"/>
      <w:marLeft w:val="0"/>
      <w:marRight w:val="0"/>
      <w:marTop w:val="0"/>
      <w:marBottom w:val="0"/>
      <w:divBdr>
        <w:top w:val="none" w:sz="0" w:space="0" w:color="auto"/>
        <w:left w:val="none" w:sz="0" w:space="0" w:color="auto"/>
        <w:bottom w:val="none" w:sz="0" w:space="0" w:color="auto"/>
        <w:right w:val="none" w:sz="0" w:space="0" w:color="auto"/>
      </w:divBdr>
    </w:div>
    <w:div w:id="1802113116">
      <w:bodyDiv w:val="1"/>
      <w:marLeft w:val="0"/>
      <w:marRight w:val="0"/>
      <w:marTop w:val="0"/>
      <w:marBottom w:val="0"/>
      <w:divBdr>
        <w:top w:val="none" w:sz="0" w:space="0" w:color="auto"/>
        <w:left w:val="none" w:sz="0" w:space="0" w:color="auto"/>
        <w:bottom w:val="none" w:sz="0" w:space="0" w:color="auto"/>
        <w:right w:val="none" w:sz="0" w:space="0" w:color="auto"/>
      </w:divBdr>
    </w:div>
    <w:div w:id="1846284245">
      <w:bodyDiv w:val="1"/>
      <w:marLeft w:val="0"/>
      <w:marRight w:val="0"/>
      <w:marTop w:val="0"/>
      <w:marBottom w:val="0"/>
      <w:divBdr>
        <w:top w:val="none" w:sz="0" w:space="0" w:color="auto"/>
        <w:left w:val="none" w:sz="0" w:space="0" w:color="auto"/>
        <w:bottom w:val="none" w:sz="0" w:space="0" w:color="auto"/>
        <w:right w:val="none" w:sz="0" w:space="0" w:color="auto"/>
      </w:divBdr>
    </w:div>
    <w:div w:id="1862089163">
      <w:bodyDiv w:val="1"/>
      <w:marLeft w:val="0"/>
      <w:marRight w:val="0"/>
      <w:marTop w:val="0"/>
      <w:marBottom w:val="0"/>
      <w:divBdr>
        <w:top w:val="none" w:sz="0" w:space="0" w:color="auto"/>
        <w:left w:val="none" w:sz="0" w:space="0" w:color="auto"/>
        <w:bottom w:val="none" w:sz="0" w:space="0" w:color="auto"/>
        <w:right w:val="none" w:sz="0" w:space="0" w:color="auto"/>
      </w:divBdr>
    </w:div>
    <w:div w:id="1899977570">
      <w:bodyDiv w:val="1"/>
      <w:marLeft w:val="0"/>
      <w:marRight w:val="0"/>
      <w:marTop w:val="0"/>
      <w:marBottom w:val="0"/>
      <w:divBdr>
        <w:top w:val="none" w:sz="0" w:space="0" w:color="auto"/>
        <w:left w:val="none" w:sz="0" w:space="0" w:color="auto"/>
        <w:bottom w:val="none" w:sz="0" w:space="0" w:color="auto"/>
        <w:right w:val="none" w:sz="0" w:space="0" w:color="auto"/>
      </w:divBdr>
    </w:div>
    <w:div w:id="1922446329">
      <w:bodyDiv w:val="1"/>
      <w:marLeft w:val="0"/>
      <w:marRight w:val="0"/>
      <w:marTop w:val="0"/>
      <w:marBottom w:val="0"/>
      <w:divBdr>
        <w:top w:val="none" w:sz="0" w:space="0" w:color="auto"/>
        <w:left w:val="none" w:sz="0" w:space="0" w:color="auto"/>
        <w:bottom w:val="none" w:sz="0" w:space="0" w:color="auto"/>
        <w:right w:val="none" w:sz="0" w:space="0" w:color="auto"/>
      </w:divBdr>
    </w:div>
    <w:div w:id="1960211813">
      <w:bodyDiv w:val="1"/>
      <w:marLeft w:val="0"/>
      <w:marRight w:val="0"/>
      <w:marTop w:val="0"/>
      <w:marBottom w:val="0"/>
      <w:divBdr>
        <w:top w:val="none" w:sz="0" w:space="0" w:color="auto"/>
        <w:left w:val="none" w:sz="0" w:space="0" w:color="auto"/>
        <w:bottom w:val="none" w:sz="0" w:space="0" w:color="auto"/>
        <w:right w:val="none" w:sz="0" w:space="0" w:color="auto"/>
      </w:divBdr>
    </w:div>
    <w:div w:id="1965965241">
      <w:bodyDiv w:val="1"/>
      <w:marLeft w:val="0"/>
      <w:marRight w:val="0"/>
      <w:marTop w:val="0"/>
      <w:marBottom w:val="0"/>
      <w:divBdr>
        <w:top w:val="none" w:sz="0" w:space="0" w:color="auto"/>
        <w:left w:val="none" w:sz="0" w:space="0" w:color="auto"/>
        <w:bottom w:val="none" w:sz="0" w:space="0" w:color="auto"/>
        <w:right w:val="none" w:sz="0" w:space="0" w:color="auto"/>
      </w:divBdr>
    </w:div>
    <w:div w:id="1990742032">
      <w:bodyDiv w:val="1"/>
      <w:marLeft w:val="0"/>
      <w:marRight w:val="0"/>
      <w:marTop w:val="0"/>
      <w:marBottom w:val="0"/>
      <w:divBdr>
        <w:top w:val="none" w:sz="0" w:space="0" w:color="auto"/>
        <w:left w:val="none" w:sz="0" w:space="0" w:color="auto"/>
        <w:bottom w:val="none" w:sz="0" w:space="0" w:color="auto"/>
        <w:right w:val="none" w:sz="0" w:space="0" w:color="auto"/>
      </w:divBdr>
    </w:div>
    <w:div w:id="2011592705">
      <w:bodyDiv w:val="1"/>
      <w:marLeft w:val="0"/>
      <w:marRight w:val="0"/>
      <w:marTop w:val="0"/>
      <w:marBottom w:val="0"/>
      <w:divBdr>
        <w:top w:val="none" w:sz="0" w:space="0" w:color="auto"/>
        <w:left w:val="none" w:sz="0" w:space="0" w:color="auto"/>
        <w:bottom w:val="none" w:sz="0" w:space="0" w:color="auto"/>
        <w:right w:val="none" w:sz="0" w:space="0" w:color="auto"/>
      </w:divBdr>
    </w:div>
    <w:div w:id="2026243849">
      <w:bodyDiv w:val="1"/>
      <w:marLeft w:val="0"/>
      <w:marRight w:val="0"/>
      <w:marTop w:val="0"/>
      <w:marBottom w:val="0"/>
      <w:divBdr>
        <w:top w:val="none" w:sz="0" w:space="0" w:color="auto"/>
        <w:left w:val="none" w:sz="0" w:space="0" w:color="auto"/>
        <w:bottom w:val="none" w:sz="0" w:space="0" w:color="auto"/>
        <w:right w:val="none" w:sz="0" w:space="0" w:color="auto"/>
      </w:divBdr>
    </w:div>
    <w:div w:id="2083407782">
      <w:bodyDiv w:val="1"/>
      <w:marLeft w:val="0"/>
      <w:marRight w:val="0"/>
      <w:marTop w:val="0"/>
      <w:marBottom w:val="0"/>
      <w:divBdr>
        <w:top w:val="none" w:sz="0" w:space="0" w:color="auto"/>
        <w:left w:val="none" w:sz="0" w:space="0" w:color="auto"/>
        <w:bottom w:val="none" w:sz="0" w:space="0" w:color="auto"/>
        <w:right w:val="none" w:sz="0" w:space="0" w:color="auto"/>
      </w:divBdr>
    </w:div>
    <w:div w:id="2095317548">
      <w:bodyDiv w:val="1"/>
      <w:marLeft w:val="0"/>
      <w:marRight w:val="0"/>
      <w:marTop w:val="0"/>
      <w:marBottom w:val="0"/>
      <w:divBdr>
        <w:top w:val="none" w:sz="0" w:space="0" w:color="auto"/>
        <w:left w:val="none" w:sz="0" w:space="0" w:color="auto"/>
        <w:bottom w:val="none" w:sz="0" w:space="0" w:color="auto"/>
        <w:right w:val="none" w:sz="0" w:space="0" w:color="auto"/>
      </w:divBdr>
    </w:div>
    <w:div w:id="212573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ListeFragestd_d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kumententyp xmlns="673932bc-7c50-4e93-afe1-7c692330eb19">Tagesordnung--Ordre du jour</Dokumententyp>
    <Aktenzeichen xmlns="673932bc-7c50-4e93-afe1-7c692330eb19">203/2018 III/Fragestunde--Heure des questions</Aktenzeichen>
    <Teildossier xmlns="673932bc-7c50-4e93-afe1-7c692330eb19">2018 III N</Teildossier>
    <e-parl xmlns="673932bc-7c50-4e93-afe1-7c692330eb19">true</e-parl>
    <Autor xmlns="673932bc-7c50-4e93-afe1-7c692330eb19">Brügger Karin PARL INT</Autor>
    <Dokumentendatum xmlns="673932bc-7c50-4e93-afe1-7c692330eb19">2018-09-20T22:00:00+00:00</Dokumentendatum>
  </documentManagement>
</p:properti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E06C473961B1F14A9A24AC9C045C1BFB" ma:contentTypeVersion="4" ma:contentTypeDescription="Create a new document." ma:contentTypeScope="" ma:versionID="dad0af64f5f9004fa99d784a7e0443e6">
  <xsd:schema xmlns:xsd="http://www.w3.org/2001/XMLSchema" xmlns:xs="http://www.w3.org/2001/XMLSchema" xmlns:p="http://schemas.microsoft.com/office/2006/metadata/properties" xmlns:ns2="673932bc-7c50-4e93-afe1-7c692330eb19" targetNamespace="http://schemas.microsoft.com/office/2006/metadata/properties" ma:root="true" ma:fieldsID="fd0ecb60d85a8bea06edab0a0aedd2eb" ns2:_="">
    <xsd:import namespace="673932bc-7c50-4e93-afe1-7c692330eb19"/>
    <xsd:element name="properties">
      <xsd:complexType>
        <xsd:sequence>
          <xsd:element name="documentManagement">
            <xsd:complexType>
              <xsd:all>
                <xsd:element ref="ns2:Teildossier" minOccurs="0"/>
                <xsd:element ref="ns2:Dokumentendatum"/>
                <xsd:element ref="ns2:Dokumententyp"/>
                <xsd:element ref="ns2:Autor"/>
                <xsd:element ref="ns2:Aktenzeichen" minOccurs="0"/>
                <xsd:element ref="ns2:e-pa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8" nillable="true" ma:displayName="Teildossier--Sous-dossier" ma:internalName="Teildossier" ma:readOnly="false">
      <xsd:simpleType>
        <xsd:restriction base="dms:Text"/>
      </xsd:simpleType>
    </xsd:element>
    <xsd:element name="Dokumentendatum" ma:index="9" ma:displayName="Dok.datum--Date du doc." ma:default="[today]" ma:format="DateOnly" ma:internalName="Dokumentendatum" ma:readOnly="false">
      <xsd:simpleType>
        <xsd:restriction base="dms:DateTime"/>
      </xsd:simpleType>
    </xsd:element>
    <xsd:element name="Dokumententyp" ma:index="10" ma:displayName="Dokumententyp--Type de document" ma:format="Dropdown" ma:internalName="Dokumententyp" ma:readOnly="false">
      <xsd:simpleType>
        <xsd:restriction base="dms:Choice">
          <xsd:enumeration value="Sitzungseinladung--Invitation séance"/>
          <xsd:enumeration value="Protokoll--Procès-verbal"/>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F7944-377F-4118-87D3-39AE86896FFB}"/>
</file>

<file path=customXml/itemProps2.xml><?xml version="1.0" encoding="utf-8"?>
<ds:datastoreItem xmlns:ds="http://schemas.openxmlformats.org/officeDocument/2006/customXml" ds:itemID="{567AEF89-A9A1-40B7-8D9A-DCE8651FC073}"/>
</file>

<file path=customXml/itemProps3.xml><?xml version="1.0" encoding="utf-8"?>
<ds:datastoreItem xmlns:ds="http://schemas.openxmlformats.org/officeDocument/2006/customXml" ds:itemID="{B432FF3F-7876-4EC3-8FD2-CCACB19B2B78}"/>
</file>

<file path=customXml/itemProps4.xml><?xml version="1.0" encoding="utf-8"?>
<ds:datastoreItem xmlns:ds="http://schemas.openxmlformats.org/officeDocument/2006/customXml" ds:itemID="{F1FC7CE5-C24C-439D-8815-9EC054AF1804}"/>
</file>

<file path=docProps/app.xml><?xml version="1.0" encoding="utf-8"?>
<Properties xmlns="http://schemas.openxmlformats.org/officeDocument/2006/extended-properties" xmlns:vt="http://schemas.openxmlformats.org/officeDocument/2006/docPropsVTypes">
  <Template>ListeFragestd_de.dotm</Template>
  <TotalTime>0</TotalTime>
  <Pages>19</Pages>
  <Words>6788</Words>
  <Characters>45863</Characters>
  <Application>Microsoft Office Word</Application>
  <DocSecurity>0</DocSecurity>
  <Lines>4169</Lines>
  <Paragraphs>2507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Parlamentsdienste</Company>
  <LinksUpToDate>false</LinksUpToDate>
  <CharactersWithSpaces>50144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creator>Brügger Karin PARL INT</dc:creator>
  <cp:lastModifiedBy>Brügger Karin PARL INT</cp:lastModifiedBy>
  <cp:revision>5</cp:revision>
  <cp:lastPrinted>2018-09-21T14:33:00Z</cp:lastPrinted>
  <dcterms:created xsi:type="dcterms:W3CDTF">2018-09-21T12:55:00Z</dcterms:created>
  <dcterms:modified xsi:type="dcterms:W3CDTF">2018-09-21T14:33:00Z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doctype">
    <vt:lpwstr>Fragestunde--Heure des questions</vt:lpwstr>
  </property>
  <property fmtid="{D5CDD505-2E9C-101B-9397-08002B2CF9AE}" pid="3" name="_PD_lang">
    <vt:lpwstr>de</vt:lpwstr>
  </property>
  <property fmtid="{D5CDD505-2E9C-101B-9397-08002B2CF9AE}" pid="4" name="ContentTypeId">
    <vt:lpwstr>0x0101006F7700D8DF1953488F58F32AB4E7CBB30100E06C473961B1F14A9A24AC9C045C1BFB</vt:lpwstr>
  </property>
</Properties>
</file>