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F1DC7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4"/>
        <w:gridCol w:w="711"/>
        <w:gridCol w:w="427"/>
        <w:gridCol w:w="5526"/>
        <w:gridCol w:w="992"/>
        <w:gridCol w:w="851"/>
        <w:gridCol w:w="1559"/>
        <w:gridCol w:w="283"/>
        <w:gridCol w:w="1134"/>
        <w:gridCol w:w="993"/>
        <w:gridCol w:w="992"/>
        <w:gridCol w:w="283"/>
        <w:gridCol w:w="1418"/>
      </w:tblGrid>
      <w:tr w:rsidR="00B7052C" w14:paraId="5996AC3B" w14:textId="77777777" w:rsidTr="004744E0">
        <w:trPr>
          <w:gridAfter w:val="2"/>
          <w:wAfter w:w="1701" w:type="dxa"/>
          <w:cantSplit/>
          <w:trHeight w:val="204"/>
          <w:tblHeader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1637C0" w14:textId="77777777" w:rsidR="00E822EB" w:rsidRDefault="001170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 xml:space="preserve">Mittwoch, 26. September 2018, 08:00-13:00, </w:t>
            </w:r>
            <w:r w:rsidR="004744E0">
              <w:rPr>
                <w:noProof/>
                <w:spacing w:val="30"/>
                <w:sz w:val="16"/>
                <w:szCs w:val="16"/>
                <w:lang w:val="de-CH"/>
              </w:rPr>
              <w:t xml:space="preserve">Ev. 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15:00-19:00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5C680" w14:textId="77777777" w:rsidR="00E822EB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7CD8D2" w14:textId="77777777" w:rsidR="00E822EB" w:rsidRDefault="001170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7052C" w:rsidRPr="004744E0" w14:paraId="07B2EE6A" w14:textId="77777777" w:rsidTr="004744E0">
        <w:trPr>
          <w:gridAfter w:val="2"/>
          <w:wAfter w:w="1701" w:type="dxa"/>
          <w:cantSplit/>
          <w:trHeight w:val="204"/>
          <w:tblHeader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5A3944" w14:textId="77777777" w:rsidR="00E822EB" w:rsidRPr="004744E0" w:rsidRDefault="001170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4744E0">
              <w:rPr>
                <w:b/>
                <w:noProof/>
                <w:spacing w:val="30"/>
                <w:sz w:val="16"/>
                <w:szCs w:val="16"/>
                <w:lang w:val="it-IT"/>
              </w:rPr>
              <w:t xml:space="preserve">Mercredi, 26 septembre 2018, 08:00-13:00, </w:t>
            </w:r>
            <w:r w:rsidR="004744E0" w:rsidRPr="004744E0">
              <w:rPr>
                <w:b/>
                <w:noProof/>
                <w:spacing w:val="30"/>
                <w:sz w:val="16"/>
                <w:szCs w:val="16"/>
                <w:lang w:val="it-IT"/>
              </w:rPr>
              <w:t xml:space="preserve">Ev. </w:t>
            </w:r>
            <w:r w:rsidRPr="004744E0">
              <w:rPr>
                <w:b/>
                <w:noProof/>
                <w:spacing w:val="30"/>
                <w:sz w:val="16"/>
                <w:szCs w:val="16"/>
                <w:lang w:val="it-IT"/>
              </w:rPr>
              <w:t>15:00-19:00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3936A" w14:textId="77777777" w:rsidR="00E822EB" w:rsidRPr="004744E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4AF557" w14:textId="77777777" w:rsidR="00E822EB" w:rsidRPr="004744E0" w:rsidRDefault="001170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7052C" w:rsidRPr="004744E0" w14:paraId="4C205196" w14:textId="77777777" w:rsidTr="004744E0">
        <w:trPr>
          <w:gridAfter w:val="2"/>
          <w:wAfter w:w="1701" w:type="dxa"/>
          <w:cantSplit/>
          <w:trHeight w:val="204"/>
          <w:tblHeader/>
        </w:trPr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7109E2" w14:textId="77777777" w:rsidR="00E822EB" w:rsidRPr="004744E0" w:rsidRDefault="001170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4744E0">
              <w:rPr>
                <w:noProof/>
                <w:spacing w:val="30"/>
                <w:sz w:val="16"/>
                <w:szCs w:val="16"/>
                <w:lang w:val="it-IT"/>
              </w:rPr>
              <w:t>Mercoledì, 26 settembre 2018, 08:00-13:00, 15:00-19:00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9517D6" w14:textId="77777777" w:rsidR="00E822EB" w:rsidRPr="004744E0" w:rsidRDefault="00E822E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C06CF3" w14:textId="77777777" w:rsidR="00E822EB" w:rsidRPr="004744E0" w:rsidRDefault="001170F3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B7052C" w:rsidRPr="004744E0" w14:paraId="28FE890C" w14:textId="77777777" w:rsidTr="004744E0">
        <w:trPr>
          <w:gridAfter w:val="2"/>
          <w:wAfter w:w="1701" w:type="dxa"/>
          <w:cantSplit/>
          <w:trHeight w:val="204"/>
          <w:tblHeader/>
        </w:trPr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E6C0E3" w14:textId="77777777" w:rsidR="00E822EB" w:rsidRPr="004744E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26C54" w14:textId="77777777" w:rsidR="00E822EB" w:rsidRPr="004744E0" w:rsidRDefault="00E822EB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29E45" w14:textId="77777777" w:rsidR="00E822EB" w:rsidRPr="004744E0" w:rsidRDefault="00E822EB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it-IT"/>
              </w:rPr>
            </w:pPr>
          </w:p>
        </w:tc>
      </w:tr>
      <w:tr w:rsidR="00B7052C" w:rsidRPr="004744E0" w14:paraId="2940370F" w14:textId="77777777" w:rsidTr="00AD4531">
        <w:trPr>
          <w:cantSplit/>
          <w:trHeight w:val="204"/>
          <w:tblHeader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C4BE1" w14:textId="77777777" w:rsidR="00346BF8" w:rsidRPr="003268EC" w:rsidRDefault="00346BF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57CB41" w14:textId="77777777" w:rsidR="00346BF8" w:rsidRPr="003268EC" w:rsidRDefault="001170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1D789E" w14:textId="77777777" w:rsidR="00346BF8" w:rsidRPr="003268EC" w:rsidRDefault="001170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936D7" w14:textId="77777777" w:rsidR="00346BF8" w:rsidRPr="003268EC" w:rsidRDefault="001170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A9B017" w14:textId="77777777" w:rsidR="00346BF8" w:rsidRPr="003268EC" w:rsidRDefault="001170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D56853" w14:textId="77777777" w:rsidR="00346BF8" w:rsidRPr="004C13D5" w:rsidRDefault="001170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102FAA" w14:textId="77777777" w:rsidR="00346BF8" w:rsidRPr="003268EC" w:rsidRDefault="001170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015BBB" w14:textId="77777777" w:rsidR="00346BF8" w:rsidRPr="003268EC" w:rsidRDefault="001170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290002" w14:textId="77777777" w:rsidR="00346BF8" w:rsidRPr="003268EC" w:rsidRDefault="001170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F215EE" w14:textId="77777777" w:rsidR="00346BF8" w:rsidRPr="00230BCC" w:rsidRDefault="001170F3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7052C" w14:paraId="29AF5E29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593" w:type="dxa"/>
            <w:gridSpan w:val="13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1F8D0DFF" w14:textId="77777777" w:rsidR="00346BF8" w:rsidRPr="00230BCC" w:rsidRDefault="001170F3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015EB76C" w14:textId="77777777" w:rsidR="00B7052C" w:rsidRDefault="001170F3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08:00 - 09:00</w:t>
            </w:r>
          </w:p>
        </w:tc>
      </w:tr>
      <w:tr w:rsidR="00B7052C" w14:paraId="47212B63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47BC2004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5059F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1" w:history="1">
              <w:r w:rsidR="001170F3" w:rsidRPr="007B04AB">
                <w:rPr>
                  <w:rStyle w:val="Hyperlink"/>
                  <w:b/>
                </w:rPr>
                <w:t>18.208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555D90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F304A7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Bundesgericht. Wahl eines ordentlichen Richters/einer ordentlichen Richterin</w:t>
            </w:r>
          </w:p>
          <w:p w14:paraId="49063C02" w14:textId="77777777" w:rsidR="00B7052C" w:rsidRPr="004744E0" w:rsidRDefault="001170F3" w:rsidP="00B207C5">
            <w:pPr>
              <w:rPr>
                <w:lang w:val="fr-CH"/>
              </w:rPr>
            </w:pPr>
            <w:r w:rsidRPr="004744E0">
              <w:rPr>
                <w:noProof/>
                <w:lang w:val="fr-CH"/>
              </w:rPr>
              <w:t>Tribunal fédéral. Election d'un juge ordinaire</w:t>
            </w:r>
          </w:p>
          <w:p w14:paraId="0F38F232" w14:textId="77777777" w:rsidR="00346BF8" w:rsidRPr="004744E0" w:rsidRDefault="001170F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744E0">
              <w:rPr>
                <w:noProof/>
                <w:lang w:val="it-IT"/>
              </w:rPr>
              <w:t>Tribunale federale. Elezione di un giudice ordinario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B016F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6EFC44" w14:textId="77777777" w:rsidR="00346BF8" w:rsidRPr="004744E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D0AF6B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08E6794F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0CC89296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AC3187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39F4C1E3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7DBF03FE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092202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0D6A6E9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7052C" w14:paraId="2AC4433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5E8A45F6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AAD5C4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2" w:history="1">
              <w:r w:rsidR="001170F3" w:rsidRPr="007B04AB">
                <w:rPr>
                  <w:rStyle w:val="Hyperlink"/>
                  <w:b/>
                </w:rPr>
                <w:t>18.207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D7B385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0EBDC5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Aufsichtsbehörde über die Bundesanwaltschaft. Gesamterneuerung für die Amtsdauer 2019-2022</w:t>
            </w:r>
          </w:p>
          <w:p w14:paraId="77932134" w14:textId="77777777" w:rsidR="00B7052C" w:rsidRPr="004744E0" w:rsidRDefault="001170F3" w:rsidP="00B207C5">
            <w:pPr>
              <w:rPr>
                <w:lang w:val="it-IT"/>
              </w:rPr>
            </w:pPr>
            <w:r w:rsidRPr="004744E0">
              <w:rPr>
                <w:noProof/>
                <w:lang w:val="fr-CH"/>
              </w:rPr>
              <w:t xml:space="preserve">Autorité de surveillance du Ministère public de la Confédération. </w:t>
            </w:r>
            <w:r w:rsidRPr="004744E0">
              <w:rPr>
                <w:noProof/>
                <w:lang w:val="it-IT"/>
              </w:rPr>
              <w:t>Renouvellement int</w:t>
            </w:r>
            <w:bookmarkStart w:id="0" w:name="_GoBack"/>
            <w:bookmarkEnd w:id="0"/>
            <w:r w:rsidRPr="004744E0">
              <w:rPr>
                <w:noProof/>
                <w:lang w:val="it-IT"/>
              </w:rPr>
              <w:t>égral pour la période de fonction 2019-2022</w:t>
            </w:r>
          </w:p>
          <w:p w14:paraId="626DC4A5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744E0">
              <w:rPr>
                <w:noProof/>
                <w:lang w:val="it-IT"/>
              </w:rPr>
              <w:t xml:space="preserve">Autorità di vigilanza sul Ministero pubblico della Confederazione. </w:t>
            </w:r>
            <w:r>
              <w:rPr>
                <w:noProof/>
                <w:lang w:val="de-DE"/>
              </w:rPr>
              <w:t>Rinnovo integrale per il periodo 2019-2022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DD86B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4389F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FCE4A1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48DBEF85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880A4E6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42CE64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2FF4AD11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58A03DBD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6D7054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  <w:hideMark/>
          </w:tcPr>
          <w:p w14:paraId="7F7AF2D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7052C" w14:paraId="5F5F404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46540FC4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1EDAA2C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3" w:history="1">
              <w:r w:rsidR="001170F3" w:rsidRPr="007B04AB">
                <w:rPr>
                  <w:rStyle w:val="Hyperlink"/>
                  <w:b/>
                </w:rPr>
                <w:t>18.205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5A616E7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FC9693F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Bundesverwaltungsgericht. Wahl eines Richters/einer Richterin</w:t>
            </w:r>
          </w:p>
          <w:p w14:paraId="2CD75ABF" w14:textId="77777777" w:rsidR="00B7052C" w:rsidRPr="004744E0" w:rsidRDefault="001170F3" w:rsidP="00B207C5">
            <w:pPr>
              <w:rPr>
                <w:lang w:val="fr-CH"/>
              </w:rPr>
            </w:pPr>
            <w:r w:rsidRPr="004744E0">
              <w:rPr>
                <w:noProof/>
                <w:lang w:val="fr-CH"/>
              </w:rPr>
              <w:t>Tribunal administratif fédéral. Election d’un juge</w:t>
            </w:r>
          </w:p>
          <w:p w14:paraId="5CC12874" w14:textId="77777777" w:rsidR="00346BF8" w:rsidRPr="004744E0" w:rsidRDefault="001170F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744E0">
              <w:rPr>
                <w:noProof/>
                <w:lang w:val="it-IT"/>
              </w:rPr>
              <w:t>Tribunale amministrativo federale. Elezione di un giudice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7939C686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8820176" w14:textId="77777777" w:rsidR="00346BF8" w:rsidRPr="004744E0" w:rsidRDefault="00346BF8" w:rsidP="00642EDF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6E7ECC3A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116DCE66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3C93E650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0F75AF0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C6874C9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4E554DC9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9960125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  <w:hideMark/>
          </w:tcPr>
          <w:p w14:paraId="4AB6BC36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7052C" w14:paraId="28C931FA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2BE42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9E696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4" w:history="1">
              <w:r w:rsidR="001170F3" w:rsidRPr="007B04AB">
                <w:rPr>
                  <w:rStyle w:val="Hyperlink"/>
                  <w:b/>
                </w:rPr>
                <w:t>18.022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CFBE97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F863E" w14:textId="77777777" w:rsidR="00346BF8" w:rsidRPr="004744E0" w:rsidRDefault="001170F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744E0">
              <w:rPr>
                <w:noProof/>
                <w:lang w:val="it-IT"/>
              </w:rPr>
              <w:t>Armeebotschaft 2018</w:t>
            </w:r>
          </w:p>
          <w:p w14:paraId="535DB4C4" w14:textId="77777777" w:rsidR="00B7052C" w:rsidRPr="004744E0" w:rsidRDefault="001170F3" w:rsidP="00B207C5">
            <w:pPr>
              <w:rPr>
                <w:lang w:val="it-IT"/>
              </w:rPr>
            </w:pPr>
            <w:r w:rsidRPr="004744E0">
              <w:rPr>
                <w:noProof/>
                <w:lang w:val="it-IT"/>
              </w:rPr>
              <w:t>Message sur I'armée 2018</w:t>
            </w:r>
          </w:p>
          <w:p w14:paraId="4CEC9E8A" w14:textId="77777777" w:rsidR="00346BF8" w:rsidRPr="004744E0" w:rsidRDefault="001170F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744E0">
              <w:rPr>
                <w:noProof/>
                <w:lang w:val="it-IT"/>
              </w:rPr>
              <w:t>Messaggio sull’esercito 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AFE15" w14:textId="77777777" w:rsidR="00346BF8" w:rsidRPr="003C6844" w:rsidRDefault="001170F3" w:rsidP="00B207C5">
            <w:pPr>
              <w:rPr>
                <w:lang w:val="it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23F52" w14:textId="77777777" w:rsidR="00B7052C" w:rsidRPr="003C6844" w:rsidRDefault="001170F3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78428DE" w14:textId="77777777" w:rsidR="00B7052C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420C50F" w14:textId="77777777" w:rsidR="00346BF8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34A652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6DD5168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388F6C5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FC44C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2CA848F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2E4C1979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7A014A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Dittli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0458E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2</w:t>
            </w:r>
          </w:p>
        </w:tc>
      </w:tr>
      <w:tr w:rsidR="00B7052C" w14:paraId="0DAEC644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8F120C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4221D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5" w:history="1">
              <w:r w:rsidR="001170F3" w:rsidRPr="007B04AB">
                <w:rPr>
                  <w:rStyle w:val="Hyperlink"/>
                  <w:b/>
                </w:rPr>
                <w:t>17.028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98D7E83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3B4878" w14:textId="77777777" w:rsidR="00B7052C" w:rsidRPr="004744E0" w:rsidRDefault="001170F3" w:rsidP="00B207C5">
            <w:pPr>
              <w:rPr>
                <w:noProof/>
                <w:lang w:val="fr-CH"/>
              </w:rPr>
            </w:pPr>
            <w:r w:rsidRPr="004744E0">
              <w:rPr>
                <w:noProof/>
                <w:lang w:val="fr-CH"/>
              </w:rPr>
              <w:t>Informationssicherheitsgesetz</w:t>
            </w:r>
          </w:p>
          <w:p w14:paraId="21581E7A" w14:textId="77777777" w:rsidR="00B7052C" w:rsidRPr="004744E0" w:rsidRDefault="001170F3" w:rsidP="00B207C5">
            <w:pPr>
              <w:rPr>
                <w:lang w:val="fr-CH"/>
              </w:rPr>
            </w:pPr>
            <w:r w:rsidRPr="004744E0">
              <w:rPr>
                <w:noProof/>
                <w:lang w:val="fr-CH"/>
              </w:rPr>
              <w:t>Loi sur la sécurité de l‘information</w:t>
            </w:r>
          </w:p>
          <w:p w14:paraId="4C9603F7" w14:textId="77777777" w:rsidR="00346BF8" w:rsidRPr="004744E0" w:rsidRDefault="001170F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744E0">
              <w:rPr>
                <w:noProof/>
                <w:lang w:val="it-IT"/>
              </w:rPr>
              <w:t>Legge sulla sicurezza delle informazioni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2E5CF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D7102F" w14:textId="77777777" w:rsidR="00B7052C" w:rsidRPr="003C6844" w:rsidRDefault="001170F3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894E10B" w14:textId="77777777" w:rsidR="00B7052C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28A5A83" w14:textId="77777777" w:rsidR="00346BF8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EFC47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9E0FB7A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71C2CF9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F60208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EB8C1E0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0F28778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43B8F1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Baumann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1AF828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7052C" w14:paraId="45CCC40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4F8C6DE" w14:textId="77777777" w:rsidR="00346BF8" w:rsidRPr="00230BCC" w:rsidRDefault="001170F3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F1F3E9" w14:textId="77777777" w:rsidR="00346BF8" w:rsidRPr="004C13D5" w:rsidRDefault="00346BF8" w:rsidP="00B207C5">
            <w:pPr>
              <w:keepNext/>
              <w:spacing w:beforeAutospacing="1" w:afterAutospacing="1"/>
              <w:rPr>
                <w:rStyle w:val="Hyperlink"/>
                <w:b/>
                <w:lang w:val="de-CH"/>
              </w:rPr>
            </w:pPr>
          </w:p>
        </w:tc>
        <w:tc>
          <w:tcPr>
            <w:tcW w:w="42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B271381" w14:textId="77777777" w:rsidR="00346BF8" w:rsidRPr="00A026A1" w:rsidRDefault="00346BF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651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23F7E1" w14:textId="77777777" w:rsidR="00346BF8" w:rsidRPr="003268EC" w:rsidRDefault="001170F3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FE95F8A" w14:textId="77777777" w:rsidR="00B7052C" w:rsidRDefault="001170F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702DAB9" w14:textId="77777777" w:rsidR="00B7052C" w:rsidRDefault="001170F3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851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38D976B" w14:textId="77777777" w:rsidR="00346BF8" w:rsidRPr="003C6844" w:rsidRDefault="00346BF8" w:rsidP="00B207C5">
            <w:pPr>
              <w:keepNext/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9F69DCB" w14:textId="77777777" w:rsidR="00346BF8" w:rsidRPr="003C6844" w:rsidRDefault="00346BF8" w:rsidP="00642EDF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1037E2" w14:textId="77777777" w:rsidR="00B7052C" w:rsidRPr="003C6844" w:rsidRDefault="001170F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A3CA95A" w14:textId="77777777" w:rsidR="00B7052C" w:rsidRPr="003C6844" w:rsidRDefault="001170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439A9C7" w14:textId="77777777" w:rsidR="00346BF8" w:rsidRPr="003C6844" w:rsidRDefault="001170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3330717" w14:textId="77777777" w:rsidR="00B7052C" w:rsidRPr="003C6844" w:rsidRDefault="001170F3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7A3E85A" w14:textId="77777777" w:rsidR="00B7052C" w:rsidRPr="003C6844" w:rsidRDefault="001170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615AD39" w14:textId="77777777" w:rsidR="00346BF8" w:rsidRPr="003C6844" w:rsidRDefault="001170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5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A32618" w14:textId="77777777" w:rsidR="00346BF8" w:rsidRPr="003C6844" w:rsidRDefault="001170F3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Noser</w:t>
            </w:r>
          </w:p>
        </w:tc>
        <w:tc>
          <w:tcPr>
            <w:tcW w:w="1418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05F93E04" w14:textId="77777777" w:rsidR="00346BF8" w:rsidRPr="003C6844" w:rsidRDefault="00346BF8" w:rsidP="00B207C5">
            <w:pPr>
              <w:keepNext/>
              <w:rPr>
                <w:lang w:val="de-CH"/>
              </w:rPr>
            </w:pPr>
          </w:p>
        </w:tc>
      </w:tr>
      <w:tr w:rsidR="00B7052C" w14:paraId="6822041D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B88BFDE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358F80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6" w:history="1">
              <w:r w:rsidR="001170F3" w:rsidRPr="007B04AB">
                <w:rPr>
                  <w:rStyle w:val="Hyperlink"/>
                  <w:b/>
                </w:rPr>
                <w:t>17.4069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CEF1E6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22DA94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(Semadeni). Olympische Winterspiele 2026. Das Volk soll entscheiden</w:t>
            </w:r>
          </w:p>
          <w:p w14:paraId="6B2800F5" w14:textId="77777777" w:rsidR="00B7052C" w:rsidRPr="004744E0" w:rsidRDefault="001170F3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(Semadeni). </w:t>
            </w:r>
            <w:r w:rsidRPr="004744E0">
              <w:rPr>
                <w:noProof/>
                <w:lang w:val="fr-CH"/>
              </w:rPr>
              <w:t>Le peuple doit se prononcer sur l'organisation des Jeux olympiques d'hiver 2026</w:t>
            </w:r>
          </w:p>
          <w:p w14:paraId="78B9A2C0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744E0">
              <w:rPr>
                <w:noProof/>
                <w:lang w:val="it-IT"/>
              </w:rPr>
              <w:t xml:space="preserve">Mo. Consiglio nazionale (Semadeni). Giochi olimpici invernali 2026. </w:t>
            </w:r>
            <w:r>
              <w:rPr>
                <w:noProof/>
                <w:lang w:val="de-DE"/>
              </w:rPr>
              <w:t>Deve decidere il popolo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A59850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D0F294" w14:textId="77777777" w:rsidR="00346BF8" w:rsidRPr="003C6844" w:rsidRDefault="00346BF8" w:rsidP="00642EDF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F6F679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5A709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9D918A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25E548AE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7052C" w14:paraId="522BCCF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C04C29E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DAB31CA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7" w:history="1">
              <w:r w:rsidR="001170F3" w:rsidRPr="007B04AB">
                <w:rPr>
                  <w:rStyle w:val="Hyperlink"/>
                  <w:b/>
                </w:rPr>
                <w:t>18.053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A1FF1B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C477C9" w14:textId="77777777" w:rsidR="00346BF8" w:rsidRPr="004744E0" w:rsidRDefault="001170F3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Olympische und Paralympische Winterspiele 2026 in der Schweiz. </w:t>
            </w:r>
            <w:r w:rsidRPr="004744E0">
              <w:rPr>
                <w:noProof/>
                <w:lang w:val="fr-CH"/>
              </w:rPr>
              <w:t>Beiträge des Bundes</w:t>
            </w:r>
          </w:p>
          <w:p w14:paraId="6C345713" w14:textId="77777777" w:rsidR="00B7052C" w:rsidRPr="004744E0" w:rsidRDefault="001170F3" w:rsidP="00B207C5">
            <w:pPr>
              <w:rPr>
                <w:lang w:val="it-IT"/>
              </w:rPr>
            </w:pPr>
            <w:r w:rsidRPr="004744E0">
              <w:rPr>
                <w:noProof/>
                <w:lang w:val="fr-CH"/>
              </w:rPr>
              <w:t xml:space="preserve">Jeux olympiques et paralympiques d'hiver 2026 en Suisse. </w:t>
            </w:r>
            <w:r w:rsidRPr="004744E0">
              <w:rPr>
                <w:noProof/>
                <w:lang w:val="it-IT"/>
              </w:rPr>
              <w:t>Contributions de la Confédération</w:t>
            </w:r>
          </w:p>
          <w:p w14:paraId="2EFD53D0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4744E0">
              <w:rPr>
                <w:noProof/>
                <w:lang w:val="it-IT"/>
              </w:rPr>
              <w:t xml:space="preserve">Giochi olimpici e paraolimpici invernali 2026 in Svizzera. </w:t>
            </w:r>
            <w:r>
              <w:rPr>
                <w:noProof/>
                <w:lang w:val="de-DE"/>
              </w:rPr>
              <w:t>Contributi della Confederazione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7851938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255E32" w14:textId="77777777" w:rsidR="00B7052C" w:rsidRPr="004744E0" w:rsidRDefault="001170F3" w:rsidP="00642EDF">
            <w:pPr>
              <w:rPr>
                <w:noProof/>
                <w:lang w:val="fr-CH"/>
              </w:rPr>
            </w:pPr>
            <w:r w:rsidRPr="004744E0">
              <w:rPr>
                <w:noProof/>
                <w:lang w:val="fr-CH"/>
              </w:rPr>
              <w:t>Nichteintreten</w:t>
            </w:r>
          </w:p>
          <w:p w14:paraId="2C9B90BD" w14:textId="77777777" w:rsidR="00B7052C" w:rsidRPr="004744E0" w:rsidRDefault="001170F3" w:rsidP="00642EDF">
            <w:pPr>
              <w:rPr>
                <w:lang w:val="fr-CH"/>
              </w:rPr>
            </w:pPr>
            <w:r w:rsidRPr="004744E0">
              <w:rPr>
                <w:noProof/>
                <w:lang w:val="fr-CH"/>
              </w:rPr>
              <w:t>Ne pas entrer en matière</w:t>
            </w:r>
          </w:p>
          <w:p w14:paraId="670C5DB4" w14:textId="77777777" w:rsidR="00346BF8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Non entrata in materia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073A15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00CC50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AAE6C3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363AE8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7052C" w14:paraId="3413CBDC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2B156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3A2461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8" w:history="1">
              <w:r w:rsidR="001170F3" w:rsidRPr="007B04AB">
                <w:rPr>
                  <w:rStyle w:val="Hyperlink"/>
                  <w:b/>
                </w:rPr>
                <w:t>17.478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28C0E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3E7BB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Minder. Die Landeshymne der Schweizerischen Eidgenossenschaft demokratisch festlegen</w:t>
            </w:r>
          </w:p>
          <w:p w14:paraId="5AADA0F6" w14:textId="77777777" w:rsidR="00B7052C" w:rsidRPr="004744E0" w:rsidRDefault="001170F3" w:rsidP="00B207C5">
            <w:pPr>
              <w:rPr>
                <w:lang w:val="fr-CH"/>
              </w:rPr>
            </w:pPr>
            <w:r w:rsidRPr="004744E0">
              <w:rPr>
                <w:noProof/>
                <w:lang w:val="fr-CH"/>
              </w:rPr>
              <w:t>Iv.pa. Minder. Consacrer démocratiquement le "Cantique suisse" comme étant l'hymne national de la Suisse</w:t>
            </w:r>
          </w:p>
          <w:p w14:paraId="5204E7C4" w14:textId="77777777" w:rsidR="00346BF8" w:rsidRPr="004744E0" w:rsidRDefault="001170F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744E0">
              <w:rPr>
                <w:noProof/>
                <w:lang w:val="it-IT"/>
              </w:rPr>
              <w:t>Iv.pa. Minder. Definire democraticamente l'inno nazionale della Confederazione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C2159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81054" w14:textId="77777777" w:rsidR="00346BF8" w:rsidRPr="004744E0" w:rsidRDefault="001170F3" w:rsidP="00642EDF">
            <w:pPr>
              <w:rPr>
                <w:lang w:val="en-US"/>
              </w:rPr>
            </w:pPr>
            <w:r w:rsidRPr="004744E0">
              <w:rPr>
                <w:noProof/>
                <w:lang w:val="en-US"/>
              </w:rPr>
              <w:t>Pa.Iv. 1. Phase</w:t>
            </w:r>
          </w:p>
          <w:p w14:paraId="6DF71472" w14:textId="77777777" w:rsidR="00B7052C" w:rsidRPr="004744E0" w:rsidRDefault="001170F3" w:rsidP="00642EDF">
            <w:pPr>
              <w:rPr>
                <w:lang w:val="en-US"/>
              </w:rPr>
            </w:pPr>
            <w:r w:rsidRPr="004744E0">
              <w:rPr>
                <w:noProof/>
                <w:lang w:val="en-US"/>
              </w:rPr>
              <w:t>Iv.pa. 1re phase</w:t>
            </w:r>
          </w:p>
          <w:p w14:paraId="3AD84084" w14:textId="77777777" w:rsidR="00346BF8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FDF66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899FE8E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76C777C2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A3613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0966A0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AB2B4EF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40021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Luginbühl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5D185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7052C" w14:paraId="71A474F1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808A04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BA627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19" w:history="1">
              <w:r w:rsidR="001170F3" w:rsidRPr="007B04AB">
                <w:rPr>
                  <w:rStyle w:val="Hyperlink"/>
                  <w:b/>
                </w:rPr>
                <w:t>16.477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61F2D2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D3528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Addor. Den Kampf gegen Schlepperbanden verstärken</w:t>
            </w:r>
          </w:p>
          <w:p w14:paraId="06DD3BB1" w14:textId="77777777" w:rsidR="00B7052C" w:rsidRPr="004744E0" w:rsidRDefault="001170F3" w:rsidP="00B207C5">
            <w:pPr>
              <w:rPr>
                <w:lang w:val="fr-CH"/>
              </w:rPr>
            </w:pPr>
            <w:r w:rsidRPr="004744E0">
              <w:rPr>
                <w:noProof/>
                <w:lang w:val="fr-CH"/>
              </w:rPr>
              <w:t>Iv.pa. Addor. Renforcer la lutte contre les réseaux de passeurs</w:t>
            </w:r>
          </w:p>
          <w:p w14:paraId="7047A7F3" w14:textId="77777777" w:rsidR="00346BF8" w:rsidRPr="004744E0" w:rsidRDefault="001170F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744E0">
              <w:rPr>
                <w:noProof/>
                <w:lang w:val="it-IT"/>
              </w:rPr>
              <w:t>Iv.pa. Addor. Rafforzare la lotta contro le reti di passatori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30D6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56F65" w14:textId="77777777" w:rsidR="00346BF8" w:rsidRPr="004744E0" w:rsidRDefault="001170F3" w:rsidP="00642EDF">
            <w:pPr>
              <w:rPr>
                <w:lang w:val="en-US"/>
              </w:rPr>
            </w:pPr>
            <w:r w:rsidRPr="004744E0">
              <w:rPr>
                <w:noProof/>
                <w:lang w:val="en-US"/>
              </w:rPr>
              <w:t>Pa.Iv. 1. Phase</w:t>
            </w:r>
          </w:p>
          <w:p w14:paraId="4F2F6D20" w14:textId="77777777" w:rsidR="00B7052C" w:rsidRPr="004744E0" w:rsidRDefault="001170F3" w:rsidP="00642EDF">
            <w:pPr>
              <w:rPr>
                <w:lang w:val="en-US"/>
              </w:rPr>
            </w:pPr>
            <w:r w:rsidRPr="004744E0">
              <w:rPr>
                <w:noProof/>
                <w:lang w:val="en-US"/>
              </w:rPr>
              <w:t>Iv.pa. 1re phase</w:t>
            </w:r>
          </w:p>
          <w:p w14:paraId="697A5324" w14:textId="77777777" w:rsidR="00346BF8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48936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8A09D22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4B8E3E4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B60B1" w14:textId="77777777" w:rsidR="00346BF8" w:rsidRPr="003C6844" w:rsidRDefault="00346BF8" w:rsidP="00B207C5">
            <w:pPr>
              <w:rPr>
                <w:lang w:val="de-CH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94F5B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Seydoux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5FC7F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7052C" w14:paraId="5C79E48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273577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3AF011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0" w:history="1">
              <w:r w:rsidR="001170F3" w:rsidRPr="007B04AB">
                <w:rPr>
                  <w:rStyle w:val="Hyperlink"/>
                  <w:b/>
                </w:rPr>
                <w:t>15.483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8B437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65529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Pa.Iv. Rutz Gregor. Keine staatlichen Subventionen für Parteien und politische Organisationen</w:t>
            </w:r>
          </w:p>
          <w:p w14:paraId="5DBDBBB1" w14:textId="77777777" w:rsidR="00B7052C" w:rsidRPr="004744E0" w:rsidRDefault="001170F3" w:rsidP="00B207C5">
            <w:pPr>
              <w:rPr>
                <w:lang w:val="fr-CH"/>
              </w:rPr>
            </w:pPr>
            <w:r w:rsidRPr="004744E0">
              <w:rPr>
                <w:noProof/>
                <w:lang w:val="fr-CH"/>
              </w:rPr>
              <w:t>Iv.pa. Rutz Gregor. Pas de subventions de l'Etat pour les partis et les organisations politiques</w:t>
            </w:r>
          </w:p>
          <w:p w14:paraId="52D65F2C" w14:textId="77777777" w:rsidR="00346BF8" w:rsidRPr="004744E0" w:rsidRDefault="001170F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744E0">
              <w:rPr>
                <w:noProof/>
                <w:lang w:val="it-IT"/>
              </w:rPr>
              <w:t>Iv.pa. Rutz Gregor. Nessun sovvenzionamento statale a partiti e organizzazioni politiche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E0E14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EC8BF" w14:textId="77777777" w:rsidR="00346BF8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Pa.Iv. 1. Phase</w:t>
            </w:r>
          </w:p>
          <w:p w14:paraId="0EA7F2B3" w14:textId="77777777" w:rsidR="00B7052C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C16700D" w14:textId="77777777" w:rsidR="00B7052C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Iv.pa. 1re phase</w:t>
            </w:r>
          </w:p>
          <w:p w14:paraId="63D5974F" w14:textId="77777777" w:rsidR="00B7052C" w:rsidRPr="004744E0" w:rsidRDefault="001170F3" w:rsidP="00642EDF">
            <w:pPr>
              <w:rPr>
                <w:lang w:val="it-IT"/>
              </w:rPr>
            </w:pPr>
            <w:r w:rsidRPr="004744E0">
              <w:rPr>
                <w:noProof/>
                <w:lang w:val="it-IT"/>
              </w:rPr>
              <w:t>Divergences</w:t>
            </w:r>
          </w:p>
          <w:p w14:paraId="141AA3D1" w14:textId="77777777" w:rsidR="00B7052C" w:rsidRPr="004744E0" w:rsidRDefault="001170F3" w:rsidP="00642EDF">
            <w:pPr>
              <w:rPr>
                <w:lang w:val="it-IT"/>
              </w:rPr>
            </w:pPr>
            <w:r w:rsidRPr="004744E0">
              <w:rPr>
                <w:noProof/>
                <w:lang w:val="it-IT"/>
              </w:rPr>
              <w:t>Iv.pa. 1a fase</w:t>
            </w:r>
          </w:p>
          <w:p w14:paraId="5D0B54E7" w14:textId="77777777" w:rsidR="00346BF8" w:rsidRPr="004744E0" w:rsidRDefault="001170F3" w:rsidP="00642EDF">
            <w:pPr>
              <w:rPr>
                <w:lang w:val="it-IT"/>
              </w:rPr>
            </w:pPr>
            <w:r w:rsidRPr="004744E0">
              <w:rPr>
                <w:noProof/>
                <w:lang w:val="it-IT"/>
              </w:rPr>
              <w:t>Divergenze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502CE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F0946FE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1F553EB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12972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0BFFAC3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00410E4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8ACA9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Bruderer Wyss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47AD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7052C" w14:paraId="5DF41FC5" w14:textId="77777777" w:rsidTr="00AD45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0AEBD" w14:textId="77777777" w:rsidR="00346BF8" w:rsidRPr="00230BCC" w:rsidRDefault="001170F3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C5C22" w14:textId="77777777" w:rsidR="00346BF8" w:rsidRPr="004C13D5" w:rsidRDefault="00E72873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hyperlink r:id="rId21" w:history="1">
              <w:r w:rsidR="001170F3" w:rsidRPr="007B04AB">
                <w:rPr>
                  <w:rStyle w:val="Hyperlink"/>
                  <w:b/>
                </w:rPr>
                <w:t>15.313</w:t>
              </w:r>
            </w:hyperlink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7452A" w14:textId="77777777" w:rsidR="00346BF8" w:rsidRPr="00A026A1" w:rsidRDefault="001170F3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53AAC" w14:textId="77777777" w:rsidR="00346BF8" w:rsidRPr="003268EC" w:rsidRDefault="001170F3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GE. Schweizer Stauanlagen und Wasserenergie retten</w:t>
            </w:r>
          </w:p>
          <w:p w14:paraId="53B886DD" w14:textId="77777777" w:rsidR="00B7052C" w:rsidRPr="004744E0" w:rsidRDefault="001170F3" w:rsidP="00B207C5">
            <w:pPr>
              <w:rPr>
                <w:lang w:val="fr-CH"/>
              </w:rPr>
            </w:pPr>
            <w:r w:rsidRPr="004744E0">
              <w:rPr>
                <w:noProof/>
                <w:lang w:val="fr-CH"/>
              </w:rPr>
              <w:t>Iv.ct. GE. Sauvons les barrages et l'énergie hydraulique suisses</w:t>
            </w:r>
          </w:p>
          <w:p w14:paraId="691AB6D5" w14:textId="77777777" w:rsidR="00346BF8" w:rsidRPr="004744E0" w:rsidRDefault="001170F3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4744E0">
              <w:rPr>
                <w:noProof/>
                <w:lang w:val="it-IT"/>
              </w:rPr>
              <w:t>Iv.ct. GE. Salviamo le dighe e l'energia idraulica in Svizzera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4EE75" w14:textId="77777777" w:rsidR="00346BF8" w:rsidRPr="003C6844" w:rsidRDefault="00346BF8" w:rsidP="00B207C5">
            <w:pPr>
              <w:rPr>
                <w:lang w:val="it-CH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CD99E" w14:textId="77777777" w:rsidR="00346BF8" w:rsidRPr="004744E0" w:rsidRDefault="001170F3" w:rsidP="00642EDF">
            <w:pPr>
              <w:rPr>
                <w:lang w:val="en-US"/>
              </w:rPr>
            </w:pPr>
            <w:r w:rsidRPr="004744E0">
              <w:rPr>
                <w:noProof/>
                <w:lang w:val="en-US"/>
              </w:rPr>
              <w:t>Kt.Iv. 1. Phase</w:t>
            </w:r>
          </w:p>
          <w:p w14:paraId="01555772" w14:textId="77777777" w:rsidR="00B7052C" w:rsidRPr="004744E0" w:rsidRDefault="001170F3" w:rsidP="00642EDF">
            <w:pPr>
              <w:rPr>
                <w:lang w:val="en-US"/>
              </w:rPr>
            </w:pPr>
            <w:r w:rsidRPr="004744E0">
              <w:rPr>
                <w:noProof/>
                <w:lang w:val="en-US"/>
              </w:rPr>
              <w:t>Iv.ct. 1re phase</w:t>
            </w:r>
          </w:p>
          <w:p w14:paraId="42086A1C" w14:textId="77777777" w:rsidR="00346BF8" w:rsidRPr="003C6844" w:rsidRDefault="001170F3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DB88C4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C1AAF48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6C31C19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9B4BD" w14:textId="77777777" w:rsidR="00B7052C" w:rsidRPr="003C6844" w:rsidRDefault="001170F3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3377F57" w14:textId="77777777" w:rsidR="00B7052C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31D0DC9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6C869" w14:textId="77777777" w:rsidR="00346BF8" w:rsidRPr="003C6844" w:rsidRDefault="001170F3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Luginbühl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34FAA" w14:textId="77777777" w:rsidR="00346BF8" w:rsidRPr="003C6844" w:rsidRDefault="00346BF8" w:rsidP="00B207C5">
            <w:pPr>
              <w:rPr>
                <w:lang w:val="de-CH"/>
              </w:rPr>
            </w:pPr>
          </w:p>
        </w:tc>
      </w:tr>
      <w:tr w:rsidR="00B7052C" w14:paraId="68DEAB43" w14:textId="77777777" w:rsidTr="00DB0C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593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7973C1CC" w14:textId="77777777" w:rsidR="00E822EB" w:rsidRPr="00E822EB" w:rsidRDefault="00E822EB" w:rsidP="00133AB0">
            <w:pPr>
              <w:keepLines/>
              <w:rPr>
                <w:lang w:val="en-US"/>
              </w:rPr>
            </w:pPr>
          </w:p>
        </w:tc>
      </w:tr>
    </w:tbl>
    <w:p w14:paraId="415D28CB" w14:textId="77777777" w:rsidR="00F946EC" w:rsidRDefault="00C43733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p w14:paraId="2DF2CC76" w14:textId="77777777" w:rsidR="00E822EB" w:rsidRDefault="00E822EB" w:rsidP="004053D8">
      <w:pPr>
        <w:pStyle w:val="Kopfzeile"/>
        <w:rPr>
          <w:rFonts w:cs="Arial"/>
          <w:b/>
          <w:lang w:val="it-IT"/>
        </w:rPr>
      </w:pPr>
    </w:p>
    <w:p w14:paraId="569AA71A" w14:textId="77777777" w:rsidR="00E822EB" w:rsidRPr="00F946EC" w:rsidRDefault="00E822EB" w:rsidP="004053D8">
      <w:pPr>
        <w:pStyle w:val="Kopfzeile"/>
        <w:rPr>
          <w:b/>
        </w:rPr>
      </w:pPr>
    </w:p>
    <w:sectPr w:rsidR="00E822EB" w:rsidRPr="00F946EC" w:rsidSect="00C43733">
      <w:footerReference w:type="default" r:id="rId22"/>
      <w:headerReference w:type="first" r:id="rId23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68A6D" w14:textId="77777777" w:rsidR="00F86542" w:rsidRDefault="001170F3">
      <w:r>
        <w:separator/>
      </w:r>
    </w:p>
  </w:endnote>
  <w:endnote w:type="continuationSeparator" w:id="0">
    <w:p w14:paraId="2A308E16" w14:textId="77777777" w:rsidR="00F86542" w:rsidRDefault="00117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B083F" w14:textId="31B00E06" w:rsidR="00B207C5" w:rsidRDefault="001170F3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72873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72873" w:rsidRPr="00E72873">
      <w:rPr>
        <w:bCs/>
        <w:noProof/>
        <w:lang w:val="de-DE"/>
      </w:rPr>
      <w:t>2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602A6" w14:textId="77777777" w:rsidR="00F86542" w:rsidRDefault="001170F3">
      <w:r>
        <w:separator/>
      </w:r>
    </w:p>
  </w:footnote>
  <w:footnote w:type="continuationSeparator" w:id="0">
    <w:p w14:paraId="7C413FD1" w14:textId="77777777" w:rsidR="00F86542" w:rsidRDefault="00117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B7052C" w:rsidRPr="004744E0" w14:paraId="43E64B98" w14:textId="77777777" w:rsidTr="00B77A5F">
      <w:tc>
        <w:tcPr>
          <w:tcW w:w="6166" w:type="dxa"/>
          <w:gridSpan w:val="3"/>
        </w:tcPr>
        <w:p w14:paraId="1165028F" w14:textId="77777777" w:rsidR="00B207C5" w:rsidRPr="003C72B3" w:rsidRDefault="001170F3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Ständerat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des Etats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degli Stati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dals chantuns</w:t>
          </w:r>
        </w:p>
      </w:tc>
      <w:tc>
        <w:tcPr>
          <w:tcW w:w="9213" w:type="dxa"/>
        </w:tcPr>
        <w:p w14:paraId="6B1FF426" w14:textId="4547A7F9" w:rsidR="00B207C5" w:rsidRPr="004744E0" w:rsidRDefault="00B207C5" w:rsidP="004744E0">
          <w:pPr>
            <w:spacing w:before="120" w:after="120"/>
            <w:ind w:left="213"/>
            <w:jc w:val="center"/>
            <w:rPr>
              <w:b/>
              <w:sz w:val="40"/>
              <w:szCs w:val="40"/>
              <w:lang w:val="it-IT"/>
            </w:rPr>
          </w:pPr>
        </w:p>
      </w:tc>
    </w:tr>
    <w:tr w:rsidR="00B7052C" w14:paraId="65258CA4" w14:textId="77777777" w:rsidTr="00B77A5F">
      <w:tc>
        <w:tcPr>
          <w:tcW w:w="1063" w:type="dxa"/>
        </w:tcPr>
        <w:p w14:paraId="74EECE5F" w14:textId="77777777" w:rsidR="00B207C5" w:rsidRDefault="001170F3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3C11DDC0" wp14:editId="1474E7B1">
                <wp:extent cx="445770" cy="585470"/>
                <wp:effectExtent l="0" t="0" r="0" b="5080"/>
                <wp:docPr id="5" name="Picture 5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5575745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08700FA5" w14:textId="77777777" w:rsidR="00B207C5" w:rsidRDefault="001170F3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63E93C14" wp14:editId="05B2AFC0">
                <wp:extent cx="1382395" cy="159385"/>
                <wp:effectExtent l="0" t="0" r="8255" b="0"/>
                <wp:docPr id="6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410851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14ED9B" w14:textId="77777777" w:rsidR="00B207C5" w:rsidRPr="0033750B" w:rsidRDefault="001170F3" w:rsidP="004744E0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état</w:t>
          </w:r>
          <w:r w:rsidRPr="00AB3D67">
            <w:rPr>
              <w:lang w:val="de-CH"/>
            </w:rPr>
            <w:t>/</w:t>
          </w:r>
          <w:r>
            <w:rPr>
              <w:noProof/>
              <w:lang w:val="de-CH"/>
            </w:rPr>
            <w:t>stato</w:t>
          </w:r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4744E0">
            <w:rPr>
              <w:noProof/>
            </w:rPr>
            <w:t>25</w:t>
          </w:r>
          <w:r w:rsidRPr="0033750B">
            <w:rPr>
              <w:noProof/>
            </w:rPr>
            <w:t>.09.2018</w:t>
          </w:r>
        </w:p>
      </w:tc>
      <w:tc>
        <w:tcPr>
          <w:tcW w:w="11622" w:type="dxa"/>
          <w:gridSpan w:val="2"/>
        </w:tcPr>
        <w:p w14:paraId="13EC23C9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6C915960" w14:textId="77777777" w:rsidR="00B207C5" w:rsidRDefault="00B207C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70F3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44E0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52C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7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86542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30D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80205" TargetMode="External"/><Relationship Id="rId18" Type="http://schemas.openxmlformats.org/officeDocument/2006/relationships/hyperlink" Target="https://www.parlament.ch/de/ratsbetrieb/suche-curia-vista/geschaeft?AffairId=2017047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5031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80207" TargetMode="External"/><Relationship Id="rId17" Type="http://schemas.openxmlformats.org/officeDocument/2006/relationships/hyperlink" Target="https://www.parlament.ch/de/ratsbetrieb/suche-curia-vista/geschaeft?AffairId=20180053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74069" TargetMode="External"/><Relationship Id="rId20" Type="http://schemas.openxmlformats.org/officeDocument/2006/relationships/hyperlink" Target="https://www.parlament.ch/de/ratsbetrieb/suche-curia-vista/geschaeft?AffairId=2015048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180208" TargetMode="Externa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70028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parlament.ch/de/ratsbetrieb/suche-curia-vista/geschaeft?AffairId=20160477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180022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III/Tagesordnungen--Ordres du jour</Aktenzeichen>
    <Teildossier xmlns="673932bc-7c50-4e93-afe1-7c692330eb19">2018 III S</Teildossier>
    <e-parl xmlns="673932bc-7c50-4e93-afe1-7c692330eb19">true</e-parl>
    <Autor xmlns="673932bc-7c50-4e93-afe1-7c692330eb19">Zülli Margaret</Autor>
    <Dokumentendatum xmlns="673932bc-7c50-4e93-afe1-7c692330eb19">2018-09-24T22:00:00+00:00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9235B8-424F-4D02-852E-33ECC2B806E3}"/>
</file>

<file path=customXml/itemProps2.xml><?xml version="1.0" encoding="utf-8"?>
<ds:datastoreItem xmlns:ds="http://schemas.openxmlformats.org/officeDocument/2006/customXml" ds:itemID="{7C2ADD6E-3289-4CA3-B5B9-49B82ADF3269}"/>
</file>

<file path=customXml/itemProps3.xml><?xml version="1.0" encoding="utf-8"?>
<ds:datastoreItem xmlns:ds="http://schemas.openxmlformats.org/officeDocument/2006/customXml" ds:itemID="{FA141903-E163-4EBE-9E92-5241E7B1D6FD}"/>
</file>

<file path=customXml/itemProps4.xml><?xml version="1.0" encoding="utf-8"?>
<ds:datastoreItem xmlns:ds="http://schemas.openxmlformats.org/officeDocument/2006/customXml" ds:itemID="{36FC967D-63D4-40E4-A838-823B3EA57AD1}"/>
</file>

<file path=customXml/itemProps5.xml><?xml version="1.0" encoding="utf-8"?>
<ds:datastoreItem xmlns:ds="http://schemas.openxmlformats.org/officeDocument/2006/customXml" ds:itemID="{2BF6AFBE-FCC2-4F90-AE49-AC624C18A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3254</Characters>
  <Application>Microsoft Office Word</Application>
  <DocSecurity>4</DocSecurity>
  <Lines>261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 Ständerat--Ordre du jour Conseil des Etats--Ordine del giorno Consiglio degli Stati</dc:title>
  <cp:lastModifiedBy/>
  <cp:revision>1</cp:revision>
  <dcterms:created xsi:type="dcterms:W3CDTF">2018-09-25T10:18:00Z</dcterms:created>
  <dcterms:modified xsi:type="dcterms:W3CDTF">2018-09-25T10:18:00Z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0x0101006F7700D8DF1953488F58F32AB4E7CBB30100C6B86187B1BE014E8E110B303BE9E95D</vt:lpwstr>
  </property>
</Properties>
</file>