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3C1547" w14:textId="77777777" w:rsidR="007B6CC4" w:rsidRPr="00DC2104" w:rsidRDefault="00766E53">
      <w:r w:rsidRPr="00DC2104">
        <w:rPr>
          <w:b/>
        </w:rPr>
        <w:t>NATIONALRAT</w:t>
      </w:r>
    </w:p>
    <w:p w14:paraId="6008F1D3" w14:textId="54D0E134" w:rsidR="007B6CC4" w:rsidRPr="00DC2104" w:rsidRDefault="008A5A5C">
      <w:r>
        <w:t>Winter</w:t>
      </w:r>
      <w:r w:rsidR="00766E53" w:rsidRPr="00DC2104">
        <w:t>session 201</w:t>
      </w:r>
      <w:r>
        <w:t>8</w:t>
      </w:r>
    </w:p>
    <w:p w14:paraId="52320BDC" w14:textId="77777777" w:rsidR="007B6CC4" w:rsidRPr="00DC2104" w:rsidRDefault="007B6CC4"/>
    <w:p w14:paraId="64FDD973" w14:textId="77777777" w:rsidR="007B6CC4" w:rsidRPr="00DC2104" w:rsidRDefault="007B6CC4"/>
    <w:p w14:paraId="798C0B82" w14:textId="77777777" w:rsidR="007B6CC4" w:rsidRPr="00DC2104" w:rsidRDefault="007B6CC4"/>
    <w:p w14:paraId="0CA2684D" w14:textId="77777777" w:rsidR="007B6CC4" w:rsidRPr="00DC2104" w:rsidRDefault="007B6CC4"/>
    <w:p w14:paraId="4D87FF01" w14:textId="5FB7921E" w:rsidR="007B6CC4" w:rsidRPr="00DC2104" w:rsidRDefault="00766E53">
      <w:pPr>
        <w:rPr>
          <w:b/>
        </w:rPr>
      </w:pPr>
      <w:r w:rsidRPr="00DC2104">
        <w:rPr>
          <w:b/>
        </w:rPr>
        <w:t xml:space="preserve">Fragestunde vom </w:t>
      </w:r>
      <w:r w:rsidR="008A5A5C">
        <w:rPr>
          <w:b/>
        </w:rPr>
        <w:t>3. Dezember</w:t>
      </w:r>
      <w:r w:rsidRPr="00DC2104">
        <w:rPr>
          <w:b/>
        </w:rPr>
        <w:t xml:space="preserve"> 201</w:t>
      </w:r>
      <w:r w:rsidR="008A5A5C">
        <w:rPr>
          <w:b/>
        </w:rPr>
        <w:t>8</w:t>
      </w:r>
    </w:p>
    <w:p w14:paraId="754EA991" w14:textId="77777777" w:rsidR="007B6CC4" w:rsidRPr="00DC2104" w:rsidRDefault="007B6CC4"/>
    <w:p w14:paraId="65CC2891" w14:textId="77777777" w:rsidR="007B6CC4" w:rsidRPr="00DC2104" w:rsidRDefault="00766E53">
      <w:r w:rsidRPr="00DC2104">
        <w:t xml:space="preserve">(Art. 31 des </w:t>
      </w:r>
      <w:proofErr w:type="spellStart"/>
      <w:r w:rsidRPr="00DC2104">
        <w:t>Geschäftsreglementes</w:t>
      </w:r>
      <w:proofErr w:type="spellEnd"/>
      <w:r w:rsidRPr="00DC2104">
        <w:t>)</w:t>
      </w:r>
    </w:p>
    <w:p w14:paraId="643D3D7B" w14:textId="77777777" w:rsidR="007B6CC4" w:rsidRPr="00DC2104" w:rsidRDefault="007B6CC4"/>
    <w:p w14:paraId="1C6C8CB9" w14:textId="77777777" w:rsidR="007B6CC4" w:rsidRPr="00DC2104" w:rsidRDefault="007B6CC4"/>
    <w:p w14:paraId="0B5F6469" w14:textId="77777777" w:rsidR="007B6CC4" w:rsidRDefault="007B6CC4"/>
    <w:p w14:paraId="659BC365" w14:textId="77777777" w:rsidR="00DC2104" w:rsidRDefault="00DC2104">
      <w:pPr>
        <w:rPr>
          <w:b/>
        </w:rPr>
      </w:pPr>
      <w:r w:rsidRPr="00DC2104">
        <w:rPr>
          <w:b/>
        </w:rPr>
        <w:t>Departement für auswärtige Angelegenheiten</w:t>
      </w:r>
    </w:p>
    <w:p w14:paraId="23A3DCD3"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7B17666" w14:textId="77777777" w:rsidTr="00DC2104">
        <w:trPr>
          <w:cantSplit/>
        </w:trPr>
        <w:tc>
          <w:tcPr>
            <w:tcW w:w="1204" w:type="dxa"/>
            <w:hideMark/>
          </w:tcPr>
          <w:p w14:paraId="605B4A0A" w14:textId="77777777" w:rsidR="00DC2104" w:rsidRDefault="00DC2104">
            <w:pPr>
              <w:spacing w:before="100" w:beforeAutospacing="1" w:after="100" w:afterAutospacing="1"/>
              <w:rPr>
                <w:rFonts w:ascii="Times New Roman" w:hAnsi="Times New Roman"/>
                <w:lang w:eastAsia="de-CH"/>
              </w:rPr>
            </w:pPr>
            <w:r>
              <w:rPr>
                <w:b/>
              </w:rPr>
              <w:t>18.5601</w:t>
            </w:r>
          </w:p>
        </w:tc>
        <w:tc>
          <w:tcPr>
            <w:tcW w:w="8143" w:type="dxa"/>
            <w:hideMark/>
          </w:tcPr>
          <w:p w14:paraId="29345519" w14:textId="77777777" w:rsidR="00DC2104" w:rsidRDefault="00DC2104">
            <w:pPr>
              <w:spacing w:before="100" w:beforeAutospacing="1" w:after="100" w:afterAutospacing="1"/>
            </w:pPr>
            <w:r>
              <w:rPr>
                <w:b/>
              </w:rPr>
              <w:t>Matter. Uno-Migrationspakt. Konsequenzen für die Verantwortlichen</w:t>
            </w:r>
          </w:p>
        </w:tc>
      </w:tr>
      <w:tr w:rsidR="00DC2104" w14:paraId="266643AE" w14:textId="77777777" w:rsidTr="00DC2104">
        <w:trPr>
          <w:cantSplit/>
        </w:trPr>
        <w:tc>
          <w:tcPr>
            <w:tcW w:w="1204" w:type="dxa"/>
            <w:hideMark/>
          </w:tcPr>
          <w:p w14:paraId="4E180A7C" w14:textId="77777777" w:rsidR="00DC2104" w:rsidRDefault="00DC2104">
            <w:pPr>
              <w:spacing w:before="100" w:beforeAutospacing="1" w:after="100" w:afterAutospacing="1"/>
            </w:pPr>
            <w:r>
              <w:t> </w:t>
            </w:r>
          </w:p>
        </w:tc>
        <w:tc>
          <w:tcPr>
            <w:tcW w:w="8143" w:type="dxa"/>
            <w:hideMark/>
          </w:tcPr>
          <w:p w14:paraId="0B571250" w14:textId="77777777" w:rsidR="00DC2104" w:rsidRDefault="00DC2104">
            <w:pPr>
              <w:spacing w:before="100" w:beforeAutospacing="1" w:after="100" w:afterAutospacing="1"/>
            </w:pPr>
            <w:r>
              <w:t> </w:t>
            </w:r>
          </w:p>
        </w:tc>
      </w:tr>
      <w:tr w:rsidR="00DC2104" w14:paraId="3E046909" w14:textId="77777777" w:rsidTr="00DC2104">
        <w:trPr>
          <w:cantSplit/>
        </w:trPr>
        <w:tc>
          <w:tcPr>
            <w:tcW w:w="1204" w:type="dxa"/>
            <w:hideMark/>
          </w:tcPr>
          <w:p w14:paraId="3C3F4207" w14:textId="77777777" w:rsidR="00DC2104" w:rsidRDefault="00DC2104">
            <w:pPr>
              <w:spacing w:before="100" w:beforeAutospacing="1" w:after="100" w:afterAutospacing="1"/>
            </w:pPr>
            <w:r>
              <w:t> </w:t>
            </w:r>
          </w:p>
        </w:tc>
        <w:tc>
          <w:tcPr>
            <w:tcW w:w="8143" w:type="dxa"/>
            <w:hideMark/>
          </w:tcPr>
          <w:p w14:paraId="61D4DBE2" w14:textId="34DF47BA" w:rsidR="00DC2104" w:rsidRDefault="00DC2104">
            <w:pPr>
              <w:spacing w:before="100" w:beforeAutospacing="1" w:after="100" w:afterAutospacing="1"/>
            </w:pPr>
            <w:r>
              <w:t xml:space="preserve">Der Uno-Migrationspakt wurde massgeblich vom Schweizer Uno-Botschafter vorangetrieben, formuliert und ausgearbeitet. Dies geschah gegen das Interesse der Schweizer Bevölkerung, ja von ganz Europa. Weder das Parlament wurde miteinbezogen noch - bis Sommer 2018 - der Gesamtbundesrat. </w:t>
            </w:r>
            <w:r w:rsidR="008A5A5C">
              <w:br/>
            </w:r>
            <w:r>
              <w:t xml:space="preserve">Welche Konsequenzen hat dies für den Schweizer Uno-Botschafter und allfällige weitere Verantwortliche? </w:t>
            </w:r>
          </w:p>
        </w:tc>
      </w:tr>
    </w:tbl>
    <w:p w14:paraId="4A3E4261" w14:textId="77777777" w:rsidR="00DC2104" w:rsidRDefault="00DC2104"/>
    <w:p w14:paraId="51856159"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1F9888D" w14:textId="77777777" w:rsidTr="00DC2104">
        <w:trPr>
          <w:cantSplit/>
        </w:trPr>
        <w:tc>
          <w:tcPr>
            <w:tcW w:w="1204" w:type="dxa"/>
            <w:hideMark/>
          </w:tcPr>
          <w:p w14:paraId="04F47292" w14:textId="77777777" w:rsidR="00DC2104" w:rsidRDefault="00DC2104">
            <w:pPr>
              <w:spacing w:before="100" w:beforeAutospacing="1" w:after="100" w:afterAutospacing="1"/>
              <w:rPr>
                <w:rFonts w:ascii="Times New Roman" w:hAnsi="Times New Roman"/>
                <w:lang w:eastAsia="de-CH"/>
              </w:rPr>
            </w:pPr>
            <w:r>
              <w:rPr>
                <w:b/>
              </w:rPr>
              <w:t>18.5602</w:t>
            </w:r>
          </w:p>
        </w:tc>
        <w:tc>
          <w:tcPr>
            <w:tcW w:w="8143" w:type="dxa"/>
            <w:hideMark/>
          </w:tcPr>
          <w:p w14:paraId="30DBF959" w14:textId="77777777" w:rsidR="00DC2104" w:rsidRDefault="00DC2104">
            <w:pPr>
              <w:spacing w:before="100" w:beforeAutospacing="1" w:after="100" w:afterAutospacing="1"/>
            </w:pPr>
            <w:r>
              <w:rPr>
                <w:b/>
              </w:rPr>
              <w:t>Steinemann. Eritrea, Somalia, Bangladesch neu im Uno-Menschenrechtsrat. Auch mit der Stimme der Schweiz?</w:t>
            </w:r>
          </w:p>
        </w:tc>
      </w:tr>
      <w:tr w:rsidR="00DC2104" w14:paraId="307C3F02" w14:textId="77777777" w:rsidTr="00DC2104">
        <w:trPr>
          <w:cantSplit/>
        </w:trPr>
        <w:tc>
          <w:tcPr>
            <w:tcW w:w="1204" w:type="dxa"/>
            <w:hideMark/>
          </w:tcPr>
          <w:p w14:paraId="5CF84C0F" w14:textId="77777777" w:rsidR="00DC2104" w:rsidRDefault="00DC2104">
            <w:pPr>
              <w:spacing w:before="100" w:beforeAutospacing="1" w:after="100" w:afterAutospacing="1"/>
            </w:pPr>
            <w:r>
              <w:t> </w:t>
            </w:r>
          </w:p>
        </w:tc>
        <w:tc>
          <w:tcPr>
            <w:tcW w:w="8143" w:type="dxa"/>
            <w:hideMark/>
          </w:tcPr>
          <w:p w14:paraId="3C8AB631" w14:textId="77777777" w:rsidR="00DC2104" w:rsidRDefault="00DC2104">
            <w:pPr>
              <w:spacing w:before="100" w:beforeAutospacing="1" w:after="100" w:afterAutospacing="1"/>
            </w:pPr>
            <w:r>
              <w:t> </w:t>
            </w:r>
          </w:p>
        </w:tc>
      </w:tr>
      <w:tr w:rsidR="00DC2104" w14:paraId="5ED15CCA" w14:textId="77777777" w:rsidTr="00DC2104">
        <w:trPr>
          <w:cantSplit/>
        </w:trPr>
        <w:tc>
          <w:tcPr>
            <w:tcW w:w="1204" w:type="dxa"/>
            <w:hideMark/>
          </w:tcPr>
          <w:p w14:paraId="2989F4F6" w14:textId="77777777" w:rsidR="00DC2104" w:rsidRDefault="00DC2104">
            <w:pPr>
              <w:spacing w:before="100" w:beforeAutospacing="1" w:after="100" w:afterAutospacing="1"/>
            </w:pPr>
            <w:r>
              <w:t> </w:t>
            </w:r>
          </w:p>
        </w:tc>
        <w:tc>
          <w:tcPr>
            <w:tcW w:w="8143" w:type="dxa"/>
            <w:hideMark/>
          </w:tcPr>
          <w:p w14:paraId="2C8754EA" w14:textId="2845F56E" w:rsidR="00DC2104" w:rsidRDefault="00DC2104">
            <w:pPr>
              <w:spacing w:before="100" w:beforeAutospacing="1" w:after="100" w:afterAutospacing="1"/>
            </w:pPr>
            <w:r>
              <w:t xml:space="preserve">Mitte Oktober vermeldeten die Medien, dass mehrere umstrittene Staaten in den Uno-Menschenrechtsrat gewählt wurden, dessen Aufgabe es u.a. ist, in den Mitgliedsstaaten die Menschenrechte umzusetzen, Völkerrecht weiter zu entwickeln und Opfern von Menschenrechtsverletzungen Schutz zu bieten: Kamerun, die Philippinen, Somalia, Bangladesch und Eritrea erhielten jeweils zwischen 160 und 178 Stimmen für die Wahl, obwohl sie das offensichtlich nicht tun. </w:t>
            </w:r>
            <w:r w:rsidR="008A5A5C">
              <w:br/>
            </w:r>
            <w:r>
              <w:t xml:space="preserve">Erhielten sie auch die Stimme der Schweiz? </w:t>
            </w:r>
          </w:p>
        </w:tc>
      </w:tr>
    </w:tbl>
    <w:p w14:paraId="20E18BAC" w14:textId="77777777" w:rsidR="00DC2104" w:rsidRDefault="00DC2104"/>
    <w:p w14:paraId="07B81A9B"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ADFF373" w14:textId="77777777" w:rsidTr="00DC2104">
        <w:trPr>
          <w:cantSplit/>
        </w:trPr>
        <w:tc>
          <w:tcPr>
            <w:tcW w:w="1204" w:type="dxa"/>
            <w:hideMark/>
          </w:tcPr>
          <w:p w14:paraId="3CE16CF9" w14:textId="77777777" w:rsidR="00DC2104" w:rsidRDefault="00DC2104">
            <w:pPr>
              <w:spacing w:before="100" w:beforeAutospacing="1" w:after="100" w:afterAutospacing="1"/>
              <w:rPr>
                <w:rFonts w:ascii="Times New Roman" w:hAnsi="Times New Roman"/>
                <w:lang w:eastAsia="de-CH"/>
              </w:rPr>
            </w:pPr>
            <w:r>
              <w:rPr>
                <w:b/>
              </w:rPr>
              <w:t>18.5615</w:t>
            </w:r>
          </w:p>
        </w:tc>
        <w:tc>
          <w:tcPr>
            <w:tcW w:w="8143" w:type="dxa"/>
            <w:hideMark/>
          </w:tcPr>
          <w:p w14:paraId="2F1E5CEE" w14:textId="77777777" w:rsidR="00DC2104" w:rsidRDefault="00DC2104">
            <w:pPr>
              <w:spacing w:before="100" w:beforeAutospacing="1" w:after="100" w:afterAutospacing="1"/>
            </w:pPr>
            <w:r>
              <w:rPr>
                <w:b/>
              </w:rPr>
              <w:t>Glarner. Uno-Flüchtlingspakt. Zukunft der eingewanderten Flüchtlinge in die Schweiz</w:t>
            </w:r>
          </w:p>
        </w:tc>
      </w:tr>
      <w:tr w:rsidR="00DC2104" w14:paraId="26453D9F" w14:textId="77777777" w:rsidTr="00DC2104">
        <w:trPr>
          <w:cantSplit/>
        </w:trPr>
        <w:tc>
          <w:tcPr>
            <w:tcW w:w="1204" w:type="dxa"/>
            <w:hideMark/>
          </w:tcPr>
          <w:p w14:paraId="3C8B4637" w14:textId="77777777" w:rsidR="00DC2104" w:rsidRDefault="00DC2104">
            <w:pPr>
              <w:spacing w:before="100" w:beforeAutospacing="1" w:after="100" w:afterAutospacing="1"/>
            </w:pPr>
            <w:r>
              <w:t> </w:t>
            </w:r>
          </w:p>
        </w:tc>
        <w:tc>
          <w:tcPr>
            <w:tcW w:w="8143" w:type="dxa"/>
            <w:hideMark/>
          </w:tcPr>
          <w:p w14:paraId="461171BD" w14:textId="77777777" w:rsidR="00DC2104" w:rsidRDefault="00DC2104">
            <w:pPr>
              <w:spacing w:before="100" w:beforeAutospacing="1" w:after="100" w:afterAutospacing="1"/>
            </w:pPr>
            <w:r>
              <w:t> </w:t>
            </w:r>
          </w:p>
        </w:tc>
      </w:tr>
      <w:tr w:rsidR="00DC2104" w14:paraId="44589641" w14:textId="77777777" w:rsidTr="00DC2104">
        <w:trPr>
          <w:cantSplit/>
        </w:trPr>
        <w:tc>
          <w:tcPr>
            <w:tcW w:w="1204" w:type="dxa"/>
            <w:hideMark/>
          </w:tcPr>
          <w:p w14:paraId="4959CE0F" w14:textId="77777777" w:rsidR="00DC2104" w:rsidRDefault="00DC2104">
            <w:pPr>
              <w:spacing w:before="100" w:beforeAutospacing="1" w:after="100" w:afterAutospacing="1"/>
            </w:pPr>
            <w:r>
              <w:t> </w:t>
            </w:r>
          </w:p>
        </w:tc>
        <w:tc>
          <w:tcPr>
            <w:tcW w:w="8143" w:type="dxa"/>
            <w:hideMark/>
          </w:tcPr>
          <w:p w14:paraId="1542F25D" w14:textId="43BED350" w:rsidR="00DC2104" w:rsidRDefault="00DC2104">
            <w:pPr>
              <w:spacing w:before="100" w:beforeAutospacing="1" w:after="100" w:afterAutospacing="1"/>
            </w:pPr>
            <w:r>
              <w:t xml:space="preserve">- Wie steht der Bundesrat zur Repatriierung von Flüchtlingen im Zusammenhang des Flüchtlingspakts? </w:t>
            </w:r>
            <w:r w:rsidR="008A5A5C">
              <w:br/>
            </w:r>
            <w:r>
              <w:t xml:space="preserve">- Wer regelt die Rückführung von Flüchtlingen, wenn alle Flüchtlinge schlussendlich </w:t>
            </w:r>
            <w:proofErr w:type="gramStart"/>
            <w:r>
              <w:t>dort bleiben</w:t>
            </w:r>
            <w:proofErr w:type="gramEnd"/>
            <w:r>
              <w:t xml:space="preserve">, wo sie mehr Wohlstand erlangen, und ihren Ursprungsländern den Rücken kehren? </w:t>
            </w:r>
          </w:p>
        </w:tc>
      </w:tr>
    </w:tbl>
    <w:p w14:paraId="1589057F" w14:textId="77777777" w:rsidR="00DC2104" w:rsidRDefault="00DC2104"/>
    <w:p w14:paraId="44A4905C"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18D4CE2" w14:textId="77777777" w:rsidTr="00DC2104">
        <w:trPr>
          <w:cantSplit/>
        </w:trPr>
        <w:tc>
          <w:tcPr>
            <w:tcW w:w="1204" w:type="dxa"/>
            <w:hideMark/>
          </w:tcPr>
          <w:p w14:paraId="7842EE3D" w14:textId="77777777" w:rsidR="00DC2104" w:rsidRDefault="00DC2104">
            <w:pPr>
              <w:spacing w:before="100" w:beforeAutospacing="1" w:after="100" w:afterAutospacing="1"/>
              <w:rPr>
                <w:rFonts w:ascii="Times New Roman" w:hAnsi="Times New Roman"/>
                <w:lang w:eastAsia="de-CH"/>
              </w:rPr>
            </w:pPr>
            <w:r>
              <w:rPr>
                <w:b/>
              </w:rPr>
              <w:t>18.5619</w:t>
            </w:r>
          </w:p>
        </w:tc>
        <w:tc>
          <w:tcPr>
            <w:tcW w:w="8143" w:type="dxa"/>
            <w:hideMark/>
          </w:tcPr>
          <w:p w14:paraId="3ABA8BAD" w14:textId="77777777" w:rsidR="00DC2104" w:rsidRDefault="00DC2104">
            <w:pPr>
              <w:spacing w:before="100" w:beforeAutospacing="1" w:after="100" w:afterAutospacing="1"/>
            </w:pPr>
            <w:proofErr w:type="spellStart"/>
            <w:r>
              <w:rPr>
                <w:b/>
              </w:rPr>
              <w:t>Tuena</w:t>
            </w:r>
            <w:proofErr w:type="spellEnd"/>
            <w:r>
              <w:rPr>
                <w:b/>
              </w:rPr>
              <w:t>. Uno-Flüchtlingspakt. Ablehnung anderer Staaten</w:t>
            </w:r>
          </w:p>
        </w:tc>
      </w:tr>
      <w:tr w:rsidR="00DC2104" w14:paraId="490F2B81" w14:textId="77777777" w:rsidTr="00DC2104">
        <w:trPr>
          <w:cantSplit/>
        </w:trPr>
        <w:tc>
          <w:tcPr>
            <w:tcW w:w="1204" w:type="dxa"/>
            <w:hideMark/>
          </w:tcPr>
          <w:p w14:paraId="44CB3632" w14:textId="77777777" w:rsidR="00DC2104" w:rsidRDefault="00DC2104">
            <w:pPr>
              <w:spacing w:before="100" w:beforeAutospacing="1" w:after="100" w:afterAutospacing="1"/>
            </w:pPr>
            <w:r>
              <w:t> </w:t>
            </w:r>
          </w:p>
        </w:tc>
        <w:tc>
          <w:tcPr>
            <w:tcW w:w="8143" w:type="dxa"/>
            <w:hideMark/>
          </w:tcPr>
          <w:p w14:paraId="42EAE991" w14:textId="77777777" w:rsidR="00DC2104" w:rsidRDefault="00DC2104">
            <w:pPr>
              <w:spacing w:before="100" w:beforeAutospacing="1" w:after="100" w:afterAutospacing="1"/>
            </w:pPr>
            <w:r>
              <w:t> </w:t>
            </w:r>
          </w:p>
        </w:tc>
      </w:tr>
      <w:tr w:rsidR="00DC2104" w14:paraId="5775E543" w14:textId="77777777" w:rsidTr="00DC2104">
        <w:trPr>
          <w:cantSplit/>
        </w:trPr>
        <w:tc>
          <w:tcPr>
            <w:tcW w:w="1204" w:type="dxa"/>
            <w:hideMark/>
          </w:tcPr>
          <w:p w14:paraId="6604C6CF" w14:textId="77777777" w:rsidR="00DC2104" w:rsidRDefault="00DC2104">
            <w:pPr>
              <w:spacing w:before="100" w:beforeAutospacing="1" w:after="100" w:afterAutospacing="1"/>
            </w:pPr>
            <w:r>
              <w:t> </w:t>
            </w:r>
          </w:p>
        </w:tc>
        <w:tc>
          <w:tcPr>
            <w:tcW w:w="8143" w:type="dxa"/>
            <w:hideMark/>
          </w:tcPr>
          <w:p w14:paraId="604BCFF5" w14:textId="7B53F576" w:rsidR="00DC2104" w:rsidRDefault="00DC2104">
            <w:pPr>
              <w:spacing w:before="100" w:beforeAutospacing="1" w:after="100" w:afterAutospacing="1"/>
            </w:pPr>
            <w:r>
              <w:t xml:space="preserve">- Welche Staaten haben sich bereits gegen den Flüchtlingspakt entschieden? </w:t>
            </w:r>
            <w:r w:rsidR="008A5A5C">
              <w:br/>
            </w:r>
            <w:r>
              <w:t xml:space="preserve">- Was sind die Gründe für diese Ablehnungen? </w:t>
            </w:r>
          </w:p>
        </w:tc>
      </w:tr>
    </w:tbl>
    <w:p w14:paraId="60E90D76" w14:textId="77777777" w:rsidR="00DC2104" w:rsidRDefault="00DC2104"/>
    <w:p w14:paraId="67B644B4"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682D743E" w14:textId="77777777" w:rsidTr="00DC2104">
        <w:trPr>
          <w:cantSplit/>
        </w:trPr>
        <w:tc>
          <w:tcPr>
            <w:tcW w:w="1204" w:type="dxa"/>
            <w:hideMark/>
          </w:tcPr>
          <w:p w14:paraId="56768940" w14:textId="77777777" w:rsidR="00DC2104" w:rsidRDefault="00DC2104">
            <w:pPr>
              <w:spacing w:before="100" w:beforeAutospacing="1" w:after="100" w:afterAutospacing="1"/>
              <w:rPr>
                <w:rFonts w:ascii="Times New Roman" w:hAnsi="Times New Roman"/>
                <w:lang w:eastAsia="de-CH"/>
              </w:rPr>
            </w:pPr>
            <w:r>
              <w:rPr>
                <w:b/>
              </w:rPr>
              <w:t>18.5620</w:t>
            </w:r>
          </w:p>
        </w:tc>
        <w:tc>
          <w:tcPr>
            <w:tcW w:w="8143" w:type="dxa"/>
            <w:hideMark/>
          </w:tcPr>
          <w:p w14:paraId="1C7C509E" w14:textId="77777777" w:rsidR="00DC2104" w:rsidRDefault="00DC2104">
            <w:pPr>
              <w:spacing w:before="100" w:beforeAutospacing="1" w:after="100" w:afterAutospacing="1"/>
            </w:pPr>
            <w:proofErr w:type="spellStart"/>
            <w:r>
              <w:rPr>
                <w:b/>
              </w:rPr>
              <w:t>Zuberbühler</w:t>
            </w:r>
            <w:proofErr w:type="spellEnd"/>
            <w:r>
              <w:rPr>
                <w:b/>
              </w:rPr>
              <w:t>. Uno-Flüchtlingspakt. Weitere Schritte</w:t>
            </w:r>
          </w:p>
        </w:tc>
      </w:tr>
      <w:tr w:rsidR="00DC2104" w14:paraId="7C498919" w14:textId="77777777" w:rsidTr="00DC2104">
        <w:trPr>
          <w:cantSplit/>
        </w:trPr>
        <w:tc>
          <w:tcPr>
            <w:tcW w:w="1204" w:type="dxa"/>
            <w:hideMark/>
          </w:tcPr>
          <w:p w14:paraId="32D16D3A" w14:textId="77777777" w:rsidR="00DC2104" w:rsidRDefault="00DC2104">
            <w:pPr>
              <w:spacing w:before="100" w:beforeAutospacing="1" w:after="100" w:afterAutospacing="1"/>
            </w:pPr>
            <w:r>
              <w:t> </w:t>
            </w:r>
          </w:p>
        </w:tc>
        <w:tc>
          <w:tcPr>
            <w:tcW w:w="8143" w:type="dxa"/>
            <w:hideMark/>
          </w:tcPr>
          <w:p w14:paraId="275829D5" w14:textId="77777777" w:rsidR="00DC2104" w:rsidRDefault="00DC2104">
            <w:pPr>
              <w:spacing w:before="100" w:beforeAutospacing="1" w:after="100" w:afterAutospacing="1"/>
            </w:pPr>
            <w:r>
              <w:t> </w:t>
            </w:r>
          </w:p>
        </w:tc>
      </w:tr>
      <w:tr w:rsidR="00DC2104" w14:paraId="0AFED513" w14:textId="77777777" w:rsidTr="00DC2104">
        <w:trPr>
          <w:cantSplit/>
        </w:trPr>
        <w:tc>
          <w:tcPr>
            <w:tcW w:w="1204" w:type="dxa"/>
            <w:hideMark/>
          </w:tcPr>
          <w:p w14:paraId="2C1D712E" w14:textId="77777777" w:rsidR="00DC2104" w:rsidRDefault="00DC2104">
            <w:pPr>
              <w:spacing w:before="100" w:beforeAutospacing="1" w:after="100" w:afterAutospacing="1"/>
            </w:pPr>
            <w:r>
              <w:t> </w:t>
            </w:r>
          </w:p>
        </w:tc>
        <w:tc>
          <w:tcPr>
            <w:tcW w:w="8143" w:type="dxa"/>
            <w:hideMark/>
          </w:tcPr>
          <w:p w14:paraId="008BB72C" w14:textId="61108A6A" w:rsidR="00DC2104" w:rsidRDefault="00DC2104">
            <w:pPr>
              <w:spacing w:before="100" w:beforeAutospacing="1" w:after="100" w:afterAutospacing="1"/>
            </w:pPr>
            <w:r>
              <w:t xml:space="preserve">- Wie gedenkt der Bundesrat bezüglich des Flüchtlingspakts zu verfahren? </w:t>
            </w:r>
            <w:r w:rsidR="008A5A5C">
              <w:br/>
            </w:r>
            <w:r>
              <w:t xml:space="preserve">- Welche Kommissionen werden einbezogen? </w:t>
            </w:r>
            <w:r w:rsidR="008A5A5C">
              <w:br/>
            </w:r>
            <w:r>
              <w:t xml:space="preserve">- Wie und wann kann das Parlament dazu Stellung nehmen? </w:t>
            </w:r>
            <w:r w:rsidR="008A5A5C">
              <w:br/>
            </w:r>
            <w:r>
              <w:t xml:space="preserve">- Wird es ein fakultatives Referendum geben? </w:t>
            </w:r>
          </w:p>
        </w:tc>
      </w:tr>
    </w:tbl>
    <w:p w14:paraId="6D40F552" w14:textId="59E7AEEA" w:rsidR="00DC2104" w:rsidRDefault="00DC2104"/>
    <w:p w14:paraId="282E3681" w14:textId="181F41DD" w:rsidR="008A5A5C" w:rsidRDefault="008A5A5C"/>
    <w:p w14:paraId="022E7A14" w14:textId="486CE850" w:rsidR="008A5A5C" w:rsidRDefault="008A5A5C"/>
    <w:p w14:paraId="701031B3"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6797AF2" w14:textId="77777777" w:rsidTr="00DC2104">
        <w:trPr>
          <w:cantSplit/>
        </w:trPr>
        <w:tc>
          <w:tcPr>
            <w:tcW w:w="1204" w:type="dxa"/>
            <w:hideMark/>
          </w:tcPr>
          <w:p w14:paraId="384F9FA2" w14:textId="77777777" w:rsidR="00DC2104" w:rsidRDefault="00DC2104">
            <w:pPr>
              <w:spacing w:before="100" w:beforeAutospacing="1" w:after="100" w:afterAutospacing="1"/>
              <w:rPr>
                <w:rFonts w:ascii="Times New Roman" w:hAnsi="Times New Roman"/>
                <w:lang w:eastAsia="de-CH"/>
              </w:rPr>
            </w:pPr>
            <w:r>
              <w:rPr>
                <w:b/>
              </w:rPr>
              <w:lastRenderedPageBreak/>
              <w:t>18.5648</w:t>
            </w:r>
          </w:p>
        </w:tc>
        <w:tc>
          <w:tcPr>
            <w:tcW w:w="8143" w:type="dxa"/>
            <w:hideMark/>
          </w:tcPr>
          <w:p w14:paraId="61ABCA37" w14:textId="77777777" w:rsidR="00DC2104" w:rsidRDefault="00DC2104">
            <w:pPr>
              <w:spacing w:before="100" w:beforeAutospacing="1" w:after="100" w:afterAutospacing="1"/>
            </w:pPr>
            <w:r>
              <w:rPr>
                <w:b/>
              </w:rPr>
              <w:t>Stamm. Information bezüglich Uno-Flüchtlingspakt?</w:t>
            </w:r>
          </w:p>
        </w:tc>
      </w:tr>
      <w:tr w:rsidR="00DC2104" w14:paraId="1F475FBF" w14:textId="77777777" w:rsidTr="00DC2104">
        <w:trPr>
          <w:cantSplit/>
        </w:trPr>
        <w:tc>
          <w:tcPr>
            <w:tcW w:w="1204" w:type="dxa"/>
            <w:hideMark/>
          </w:tcPr>
          <w:p w14:paraId="4D6E5D05" w14:textId="77777777" w:rsidR="00DC2104" w:rsidRDefault="00DC2104">
            <w:pPr>
              <w:spacing w:before="100" w:beforeAutospacing="1" w:after="100" w:afterAutospacing="1"/>
            </w:pPr>
            <w:r>
              <w:t> </w:t>
            </w:r>
          </w:p>
        </w:tc>
        <w:tc>
          <w:tcPr>
            <w:tcW w:w="8143" w:type="dxa"/>
            <w:hideMark/>
          </w:tcPr>
          <w:p w14:paraId="1DF3711E" w14:textId="77777777" w:rsidR="00DC2104" w:rsidRDefault="00DC2104">
            <w:pPr>
              <w:spacing w:before="100" w:beforeAutospacing="1" w:after="100" w:afterAutospacing="1"/>
            </w:pPr>
            <w:r>
              <w:t> </w:t>
            </w:r>
          </w:p>
        </w:tc>
      </w:tr>
      <w:tr w:rsidR="00DC2104" w14:paraId="68FBD011" w14:textId="77777777" w:rsidTr="00DC2104">
        <w:trPr>
          <w:cantSplit/>
        </w:trPr>
        <w:tc>
          <w:tcPr>
            <w:tcW w:w="1204" w:type="dxa"/>
            <w:hideMark/>
          </w:tcPr>
          <w:p w14:paraId="1030DFAE" w14:textId="77777777" w:rsidR="00DC2104" w:rsidRDefault="00DC2104">
            <w:pPr>
              <w:spacing w:before="100" w:beforeAutospacing="1" w:after="100" w:afterAutospacing="1"/>
            </w:pPr>
            <w:r>
              <w:t> </w:t>
            </w:r>
          </w:p>
        </w:tc>
        <w:tc>
          <w:tcPr>
            <w:tcW w:w="8143" w:type="dxa"/>
            <w:hideMark/>
          </w:tcPr>
          <w:p w14:paraId="3E01E004" w14:textId="61EA8921" w:rsidR="00DC2104" w:rsidRDefault="00DC2104">
            <w:pPr>
              <w:spacing w:before="100" w:beforeAutospacing="1" w:after="100" w:afterAutospacing="1"/>
            </w:pPr>
            <w:r>
              <w:t xml:space="preserve">Bezüglich Uno-Migrations-Pakt hat wenigstens in den letzten Wochen und Monaten endlich eine Diskussion in der Öffentlichkeit stattgefunden. </w:t>
            </w:r>
            <w:r w:rsidR="008A5A5C">
              <w:br/>
            </w:r>
            <w:r>
              <w:t xml:space="preserve">- Wann und wie gedenkt der Bundesrat bezüglich Uno-Flüchtlingspakt zu informieren? </w:t>
            </w:r>
            <w:r w:rsidR="008A5A5C">
              <w:br/>
            </w:r>
            <w:r>
              <w:t xml:space="preserve">- Gedenkt er, ihn zu unterzeichnen? </w:t>
            </w:r>
          </w:p>
        </w:tc>
      </w:tr>
    </w:tbl>
    <w:p w14:paraId="1F6A1B7B" w14:textId="77777777" w:rsidR="00DC2104" w:rsidRDefault="00DC2104"/>
    <w:p w14:paraId="44AD0876"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C766875" w14:textId="77777777" w:rsidTr="00DC2104">
        <w:trPr>
          <w:cantSplit/>
        </w:trPr>
        <w:tc>
          <w:tcPr>
            <w:tcW w:w="1204" w:type="dxa"/>
            <w:hideMark/>
          </w:tcPr>
          <w:p w14:paraId="3D2A7B59" w14:textId="77777777" w:rsidR="00DC2104" w:rsidRDefault="00DC2104">
            <w:pPr>
              <w:spacing w:before="100" w:beforeAutospacing="1" w:after="100" w:afterAutospacing="1"/>
              <w:rPr>
                <w:rFonts w:ascii="Times New Roman" w:hAnsi="Times New Roman"/>
                <w:lang w:eastAsia="de-CH"/>
              </w:rPr>
            </w:pPr>
            <w:r>
              <w:rPr>
                <w:b/>
              </w:rPr>
              <w:t>18.5649</w:t>
            </w:r>
          </w:p>
        </w:tc>
        <w:tc>
          <w:tcPr>
            <w:tcW w:w="8143" w:type="dxa"/>
            <w:hideMark/>
          </w:tcPr>
          <w:p w14:paraId="21CACF10" w14:textId="77777777" w:rsidR="00DC2104" w:rsidRDefault="00DC2104">
            <w:pPr>
              <w:spacing w:before="100" w:beforeAutospacing="1" w:after="100" w:afterAutospacing="1"/>
            </w:pPr>
            <w:r>
              <w:rPr>
                <w:b/>
              </w:rPr>
              <w:t>Stamm. Auswirkungen des Uno-Flüchtlingspakts?</w:t>
            </w:r>
          </w:p>
        </w:tc>
      </w:tr>
      <w:tr w:rsidR="00DC2104" w14:paraId="61301506" w14:textId="77777777" w:rsidTr="00DC2104">
        <w:trPr>
          <w:cantSplit/>
        </w:trPr>
        <w:tc>
          <w:tcPr>
            <w:tcW w:w="1204" w:type="dxa"/>
            <w:hideMark/>
          </w:tcPr>
          <w:p w14:paraId="659253ED" w14:textId="77777777" w:rsidR="00DC2104" w:rsidRDefault="00DC2104">
            <w:pPr>
              <w:spacing w:before="100" w:beforeAutospacing="1" w:after="100" w:afterAutospacing="1"/>
            </w:pPr>
            <w:r>
              <w:t> </w:t>
            </w:r>
          </w:p>
        </w:tc>
        <w:tc>
          <w:tcPr>
            <w:tcW w:w="8143" w:type="dxa"/>
            <w:hideMark/>
          </w:tcPr>
          <w:p w14:paraId="39AA9C04" w14:textId="77777777" w:rsidR="00DC2104" w:rsidRDefault="00DC2104">
            <w:pPr>
              <w:spacing w:before="100" w:beforeAutospacing="1" w:after="100" w:afterAutospacing="1"/>
            </w:pPr>
            <w:r>
              <w:t> </w:t>
            </w:r>
          </w:p>
        </w:tc>
      </w:tr>
      <w:tr w:rsidR="00DC2104" w14:paraId="5F8A8449" w14:textId="77777777" w:rsidTr="00DC2104">
        <w:trPr>
          <w:cantSplit/>
        </w:trPr>
        <w:tc>
          <w:tcPr>
            <w:tcW w:w="1204" w:type="dxa"/>
            <w:hideMark/>
          </w:tcPr>
          <w:p w14:paraId="0CA383A4" w14:textId="77777777" w:rsidR="00DC2104" w:rsidRDefault="00DC2104">
            <w:pPr>
              <w:spacing w:before="100" w:beforeAutospacing="1" w:after="100" w:afterAutospacing="1"/>
            </w:pPr>
            <w:r>
              <w:t> </w:t>
            </w:r>
          </w:p>
        </w:tc>
        <w:tc>
          <w:tcPr>
            <w:tcW w:w="8143" w:type="dxa"/>
            <w:hideMark/>
          </w:tcPr>
          <w:p w14:paraId="77FDD2BD" w14:textId="394CE28F" w:rsidR="00DC2104" w:rsidRDefault="00DC2104">
            <w:pPr>
              <w:spacing w:before="100" w:beforeAutospacing="1" w:after="100" w:afterAutospacing="1"/>
            </w:pPr>
            <w:r>
              <w:t xml:space="preserve">- Mit welchen Auswirkungen rechnet der Bundesrat, wenn den Uno-Flüchtlingspakt unterzeichnet würde? </w:t>
            </w:r>
            <w:r w:rsidR="000F3F4F">
              <w:br/>
            </w:r>
            <w:r>
              <w:t xml:space="preserve">- Würde dies ein Ansteigen der Flüchtlingszahlen bewirken? </w:t>
            </w:r>
            <w:r w:rsidR="008A5A5C">
              <w:br/>
            </w:r>
            <w:r>
              <w:t xml:space="preserve">- Müssten bestimmte Flüchtlings-Kontingente übernommen werden? </w:t>
            </w:r>
            <w:r w:rsidR="008A5A5C">
              <w:br/>
            </w:r>
            <w:r>
              <w:t xml:space="preserve">- Mit welchen zusätzlichen Kosten für Bund, Kantone und Gemeinden wäre zu rechnen (inkl. Krankenkassen)? </w:t>
            </w:r>
          </w:p>
        </w:tc>
      </w:tr>
    </w:tbl>
    <w:p w14:paraId="6001C673" w14:textId="77777777" w:rsidR="00DC2104" w:rsidRDefault="00DC2104"/>
    <w:p w14:paraId="3F271320"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AB297A9" w14:textId="77777777" w:rsidTr="00DC2104">
        <w:trPr>
          <w:cantSplit/>
        </w:trPr>
        <w:tc>
          <w:tcPr>
            <w:tcW w:w="1204" w:type="dxa"/>
            <w:hideMark/>
          </w:tcPr>
          <w:p w14:paraId="59159B4C" w14:textId="77777777" w:rsidR="00DC2104" w:rsidRDefault="00DC2104">
            <w:pPr>
              <w:spacing w:before="100" w:beforeAutospacing="1" w:after="100" w:afterAutospacing="1"/>
              <w:rPr>
                <w:rFonts w:ascii="Times New Roman" w:hAnsi="Times New Roman"/>
                <w:lang w:eastAsia="de-CH"/>
              </w:rPr>
            </w:pPr>
            <w:r>
              <w:rPr>
                <w:b/>
              </w:rPr>
              <w:t>18.5650</w:t>
            </w:r>
          </w:p>
        </w:tc>
        <w:tc>
          <w:tcPr>
            <w:tcW w:w="8143" w:type="dxa"/>
            <w:hideMark/>
          </w:tcPr>
          <w:p w14:paraId="2CF3A94C" w14:textId="77777777" w:rsidR="00DC2104" w:rsidRDefault="00DC2104">
            <w:pPr>
              <w:spacing w:before="100" w:beforeAutospacing="1" w:after="100" w:afterAutospacing="1"/>
            </w:pPr>
            <w:r>
              <w:rPr>
                <w:b/>
              </w:rPr>
              <w:t>Stamm. Flüchtlingspakt weitergehend als Migrationspakt?</w:t>
            </w:r>
          </w:p>
        </w:tc>
      </w:tr>
      <w:tr w:rsidR="00DC2104" w14:paraId="587022A6" w14:textId="77777777" w:rsidTr="00DC2104">
        <w:trPr>
          <w:cantSplit/>
        </w:trPr>
        <w:tc>
          <w:tcPr>
            <w:tcW w:w="1204" w:type="dxa"/>
            <w:hideMark/>
          </w:tcPr>
          <w:p w14:paraId="5070FA12" w14:textId="77777777" w:rsidR="00DC2104" w:rsidRDefault="00DC2104">
            <w:pPr>
              <w:spacing w:before="100" w:beforeAutospacing="1" w:after="100" w:afterAutospacing="1"/>
            </w:pPr>
            <w:r>
              <w:t> </w:t>
            </w:r>
          </w:p>
        </w:tc>
        <w:tc>
          <w:tcPr>
            <w:tcW w:w="8143" w:type="dxa"/>
            <w:hideMark/>
          </w:tcPr>
          <w:p w14:paraId="19366FEA" w14:textId="77777777" w:rsidR="00DC2104" w:rsidRDefault="00DC2104">
            <w:pPr>
              <w:spacing w:before="100" w:beforeAutospacing="1" w:after="100" w:afterAutospacing="1"/>
            </w:pPr>
            <w:r>
              <w:t> </w:t>
            </w:r>
          </w:p>
        </w:tc>
      </w:tr>
      <w:tr w:rsidR="00DC2104" w14:paraId="39553F3C" w14:textId="77777777" w:rsidTr="00DC2104">
        <w:trPr>
          <w:cantSplit/>
        </w:trPr>
        <w:tc>
          <w:tcPr>
            <w:tcW w:w="1204" w:type="dxa"/>
            <w:hideMark/>
          </w:tcPr>
          <w:p w14:paraId="60EE0E73" w14:textId="77777777" w:rsidR="00DC2104" w:rsidRDefault="00DC2104">
            <w:pPr>
              <w:spacing w:before="100" w:beforeAutospacing="1" w:after="100" w:afterAutospacing="1"/>
            </w:pPr>
            <w:r>
              <w:t> </w:t>
            </w:r>
          </w:p>
        </w:tc>
        <w:tc>
          <w:tcPr>
            <w:tcW w:w="8143" w:type="dxa"/>
            <w:hideMark/>
          </w:tcPr>
          <w:p w14:paraId="27AD2AF2" w14:textId="22134534" w:rsidR="00DC2104" w:rsidRDefault="00DC2104">
            <w:pPr>
              <w:spacing w:before="100" w:beforeAutospacing="1" w:after="100" w:afterAutospacing="1"/>
            </w:pPr>
            <w:r>
              <w:t xml:space="preserve">Bekanntlich hat der Bundesrat am 10. Oktober 2018 zwischenzeitlich beschlossen, den Uno-Migrationspakt zu unterzeichnen. Zum Uno-Flüchtlingspakt hat er sich noch nicht geäussert. </w:t>
            </w:r>
            <w:r w:rsidR="008A5A5C">
              <w:br/>
            </w:r>
            <w:r>
              <w:t xml:space="preserve">- Bringt dieser im Vergleich zum Migrationspakt noch weitere Verpflichtung; falls ja, welche? </w:t>
            </w:r>
            <w:r w:rsidR="008A5A5C">
              <w:br/>
            </w:r>
            <w:r>
              <w:t xml:space="preserve">- Wird die Definition der Flüchtlinge verändert? </w:t>
            </w:r>
          </w:p>
        </w:tc>
      </w:tr>
    </w:tbl>
    <w:p w14:paraId="1667B8EA" w14:textId="77777777" w:rsidR="00DC2104" w:rsidRDefault="00DC2104"/>
    <w:p w14:paraId="242DB3D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C87E948" w14:textId="77777777" w:rsidTr="00DC2104">
        <w:trPr>
          <w:cantSplit/>
        </w:trPr>
        <w:tc>
          <w:tcPr>
            <w:tcW w:w="1204" w:type="dxa"/>
            <w:hideMark/>
          </w:tcPr>
          <w:p w14:paraId="0859EA5F" w14:textId="77777777" w:rsidR="00DC2104" w:rsidRDefault="00DC2104">
            <w:pPr>
              <w:spacing w:before="100" w:beforeAutospacing="1" w:after="100" w:afterAutospacing="1"/>
              <w:rPr>
                <w:rFonts w:ascii="Times New Roman" w:hAnsi="Times New Roman"/>
                <w:lang w:eastAsia="de-CH"/>
              </w:rPr>
            </w:pPr>
            <w:r>
              <w:rPr>
                <w:b/>
              </w:rPr>
              <w:t>18.5651</w:t>
            </w:r>
          </w:p>
        </w:tc>
        <w:tc>
          <w:tcPr>
            <w:tcW w:w="8143" w:type="dxa"/>
            <w:hideMark/>
          </w:tcPr>
          <w:p w14:paraId="7C81041E" w14:textId="77777777" w:rsidR="00DC2104" w:rsidRDefault="00DC2104">
            <w:pPr>
              <w:spacing w:before="100" w:beforeAutospacing="1" w:after="100" w:afterAutospacing="1"/>
            </w:pPr>
            <w:r>
              <w:rPr>
                <w:b/>
              </w:rPr>
              <w:t>Dettling. Uno-Flüchtlingspakt. Was erhält die Schweiz im Gegenzug?</w:t>
            </w:r>
          </w:p>
        </w:tc>
      </w:tr>
      <w:tr w:rsidR="00DC2104" w14:paraId="6125206A" w14:textId="77777777" w:rsidTr="00DC2104">
        <w:trPr>
          <w:cantSplit/>
        </w:trPr>
        <w:tc>
          <w:tcPr>
            <w:tcW w:w="1204" w:type="dxa"/>
            <w:hideMark/>
          </w:tcPr>
          <w:p w14:paraId="050D6F10" w14:textId="77777777" w:rsidR="00DC2104" w:rsidRDefault="00DC2104">
            <w:pPr>
              <w:spacing w:before="100" w:beforeAutospacing="1" w:after="100" w:afterAutospacing="1"/>
            </w:pPr>
            <w:r>
              <w:t> </w:t>
            </w:r>
          </w:p>
        </w:tc>
        <w:tc>
          <w:tcPr>
            <w:tcW w:w="8143" w:type="dxa"/>
            <w:hideMark/>
          </w:tcPr>
          <w:p w14:paraId="6F6A6EAF" w14:textId="77777777" w:rsidR="00DC2104" w:rsidRDefault="00DC2104">
            <w:pPr>
              <w:spacing w:before="100" w:beforeAutospacing="1" w:after="100" w:afterAutospacing="1"/>
            </w:pPr>
            <w:r>
              <w:t> </w:t>
            </w:r>
          </w:p>
        </w:tc>
      </w:tr>
      <w:tr w:rsidR="00DC2104" w14:paraId="36B03CB4" w14:textId="77777777" w:rsidTr="00DC2104">
        <w:trPr>
          <w:cantSplit/>
        </w:trPr>
        <w:tc>
          <w:tcPr>
            <w:tcW w:w="1204" w:type="dxa"/>
            <w:hideMark/>
          </w:tcPr>
          <w:p w14:paraId="685971A0" w14:textId="77777777" w:rsidR="00DC2104" w:rsidRDefault="00DC2104">
            <w:pPr>
              <w:spacing w:before="100" w:beforeAutospacing="1" w:after="100" w:afterAutospacing="1"/>
            </w:pPr>
            <w:r>
              <w:t> </w:t>
            </w:r>
          </w:p>
        </w:tc>
        <w:tc>
          <w:tcPr>
            <w:tcW w:w="8143" w:type="dxa"/>
            <w:hideMark/>
          </w:tcPr>
          <w:p w14:paraId="4A68EF46" w14:textId="56420EF9" w:rsidR="00DC2104" w:rsidRDefault="00DC2104">
            <w:pPr>
              <w:spacing w:before="100" w:beforeAutospacing="1" w:after="100" w:afterAutospacing="1"/>
            </w:pPr>
            <w:r>
              <w:t xml:space="preserve">Das erste Globale Flüchtlingsforum gemäss Flüchtlingspakt findet nächstes Jahr statt und wird der Annahme formeller Zusagen und Beiträgen gewidmet sein. </w:t>
            </w:r>
            <w:r w:rsidR="008A5A5C">
              <w:br/>
            </w:r>
            <w:r>
              <w:t xml:space="preserve">- Was gedenkt der Bundesrat an diesem Forum zu versprechen? </w:t>
            </w:r>
            <w:r w:rsidR="008A5A5C">
              <w:br/>
            </w:r>
            <w:r>
              <w:t xml:space="preserve">- Wird das Parlament dabei konsultiert werden? </w:t>
            </w:r>
          </w:p>
        </w:tc>
      </w:tr>
    </w:tbl>
    <w:p w14:paraId="22158AED" w14:textId="77777777" w:rsidR="00DC2104" w:rsidRDefault="00DC2104"/>
    <w:p w14:paraId="2F7F6F27"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FA80DDF" w14:textId="77777777" w:rsidTr="00DC2104">
        <w:trPr>
          <w:cantSplit/>
        </w:trPr>
        <w:tc>
          <w:tcPr>
            <w:tcW w:w="1204" w:type="dxa"/>
            <w:hideMark/>
          </w:tcPr>
          <w:p w14:paraId="46D808D4" w14:textId="77777777" w:rsidR="00DC2104" w:rsidRDefault="00DC2104">
            <w:pPr>
              <w:spacing w:before="100" w:beforeAutospacing="1" w:after="100" w:afterAutospacing="1"/>
              <w:rPr>
                <w:rFonts w:ascii="Times New Roman" w:hAnsi="Times New Roman"/>
                <w:lang w:eastAsia="de-CH"/>
              </w:rPr>
            </w:pPr>
            <w:r>
              <w:rPr>
                <w:b/>
              </w:rPr>
              <w:t>18.5659</w:t>
            </w:r>
          </w:p>
        </w:tc>
        <w:tc>
          <w:tcPr>
            <w:tcW w:w="8143" w:type="dxa"/>
            <w:hideMark/>
          </w:tcPr>
          <w:p w14:paraId="68D788CD" w14:textId="77777777" w:rsidR="00DC2104" w:rsidRDefault="00DC2104">
            <w:pPr>
              <w:spacing w:before="100" w:beforeAutospacing="1" w:after="100" w:afterAutospacing="1"/>
            </w:pPr>
            <w:proofErr w:type="spellStart"/>
            <w:r>
              <w:rPr>
                <w:b/>
              </w:rPr>
              <w:t>Buffat</w:t>
            </w:r>
            <w:proofErr w:type="spellEnd"/>
            <w:r>
              <w:rPr>
                <w:b/>
              </w:rPr>
              <w:t>. Flüchtlingspakt: die Rolle der Schweiz</w:t>
            </w:r>
          </w:p>
        </w:tc>
      </w:tr>
      <w:tr w:rsidR="00DC2104" w14:paraId="6CC16415" w14:textId="77777777" w:rsidTr="00DC2104">
        <w:trPr>
          <w:cantSplit/>
        </w:trPr>
        <w:tc>
          <w:tcPr>
            <w:tcW w:w="1204" w:type="dxa"/>
            <w:hideMark/>
          </w:tcPr>
          <w:p w14:paraId="5D28DEFB" w14:textId="77777777" w:rsidR="00DC2104" w:rsidRDefault="00DC2104">
            <w:pPr>
              <w:spacing w:before="100" w:beforeAutospacing="1" w:after="100" w:afterAutospacing="1"/>
            </w:pPr>
            <w:r>
              <w:t> </w:t>
            </w:r>
          </w:p>
        </w:tc>
        <w:tc>
          <w:tcPr>
            <w:tcW w:w="8143" w:type="dxa"/>
            <w:hideMark/>
          </w:tcPr>
          <w:p w14:paraId="03FF1B27" w14:textId="77777777" w:rsidR="00DC2104" w:rsidRDefault="00DC2104">
            <w:pPr>
              <w:spacing w:before="100" w:beforeAutospacing="1" w:after="100" w:afterAutospacing="1"/>
            </w:pPr>
            <w:r>
              <w:t> </w:t>
            </w:r>
          </w:p>
        </w:tc>
      </w:tr>
      <w:tr w:rsidR="00DC2104" w14:paraId="16536260" w14:textId="77777777" w:rsidTr="00DC2104">
        <w:trPr>
          <w:cantSplit/>
        </w:trPr>
        <w:tc>
          <w:tcPr>
            <w:tcW w:w="1204" w:type="dxa"/>
            <w:hideMark/>
          </w:tcPr>
          <w:p w14:paraId="52296D51" w14:textId="77777777" w:rsidR="00DC2104" w:rsidRDefault="00DC2104">
            <w:pPr>
              <w:spacing w:before="100" w:beforeAutospacing="1" w:after="100" w:afterAutospacing="1"/>
            </w:pPr>
            <w:r>
              <w:t> </w:t>
            </w:r>
          </w:p>
        </w:tc>
        <w:tc>
          <w:tcPr>
            <w:tcW w:w="8143" w:type="dxa"/>
            <w:hideMark/>
          </w:tcPr>
          <w:p w14:paraId="1A53A7A7" w14:textId="77777777" w:rsidR="00DC2104" w:rsidRDefault="00DC2104">
            <w:pPr>
              <w:spacing w:before="100" w:beforeAutospacing="1" w:after="100" w:afterAutospacing="1"/>
            </w:pPr>
            <w:r>
              <w:t xml:space="preserve">Welche Rolle hat die Schweiz bei der Erarbeitung des Flüchtlingspakts eingenommen? </w:t>
            </w:r>
          </w:p>
        </w:tc>
      </w:tr>
    </w:tbl>
    <w:p w14:paraId="17F1B2E7" w14:textId="77777777" w:rsidR="00DC2104" w:rsidRDefault="00DC2104"/>
    <w:p w14:paraId="2E68F9F9"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43618B8" w14:textId="77777777" w:rsidTr="00DC2104">
        <w:trPr>
          <w:cantSplit/>
        </w:trPr>
        <w:tc>
          <w:tcPr>
            <w:tcW w:w="1204" w:type="dxa"/>
            <w:hideMark/>
          </w:tcPr>
          <w:p w14:paraId="0C4A85D3" w14:textId="77777777" w:rsidR="00DC2104" w:rsidRDefault="00DC2104">
            <w:pPr>
              <w:spacing w:before="100" w:beforeAutospacing="1" w:after="100" w:afterAutospacing="1"/>
              <w:rPr>
                <w:rFonts w:ascii="Times New Roman" w:hAnsi="Times New Roman"/>
                <w:lang w:eastAsia="de-CH"/>
              </w:rPr>
            </w:pPr>
            <w:r>
              <w:rPr>
                <w:b/>
              </w:rPr>
              <w:t>18.5662</w:t>
            </w:r>
          </w:p>
        </w:tc>
        <w:tc>
          <w:tcPr>
            <w:tcW w:w="8143" w:type="dxa"/>
            <w:hideMark/>
          </w:tcPr>
          <w:p w14:paraId="21FCA441" w14:textId="77777777" w:rsidR="00DC2104" w:rsidRDefault="00DC2104">
            <w:pPr>
              <w:spacing w:before="100" w:beforeAutospacing="1" w:after="100" w:afterAutospacing="1"/>
            </w:pPr>
            <w:proofErr w:type="spellStart"/>
            <w:r>
              <w:rPr>
                <w:b/>
              </w:rPr>
              <w:t>Geissbühler</w:t>
            </w:r>
            <w:proofErr w:type="spellEnd"/>
            <w:r>
              <w:rPr>
                <w:b/>
              </w:rPr>
              <w:t>. Uno-Flüchtlingspakt. Was erhält die Schweiz im Gegenzug?</w:t>
            </w:r>
          </w:p>
        </w:tc>
      </w:tr>
      <w:tr w:rsidR="00DC2104" w14:paraId="7544622C" w14:textId="77777777" w:rsidTr="00DC2104">
        <w:trPr>
          <w:cantSplit/>
        </w:trPr>
        <w:tc>
          <w:tcPr>
            <w:tcW w:w="1204" w:type="dxa"/>
            <w:hideMark/>
          </w:tcPr>
          <w:p w14:paraId="5A5F3325" w14:textId="77777777" w:rsidR="00DC2104" w:rsidRDefault="00DC2104">
            <w:pPr>
              <w:spacing w:before="100" w:beforeAutospacing="1" w:after="100" w:afterAutospacing="1"/>
            </w:pPr>
            <w:r>
              <w:t> </w:t>
            </w:r>
          </w:p>
        </w:tc>
        <w:tc>
          <w:tcPr>
            <w:tcW w:w="8143" w:type="dxa"/>
            <w:hideMark/>
          </w:tcPr>
          <w:p w14:paraId="1139E64A" w14:textId="77777777" w:rsidR="00DC2104" w:rsidRDefault="00DC2104">
            <w:pPr>
              <w:spacing w:before="100" w:beforeAutospacing="1" w:after="100" w:afterAutospacing="1"/>
            </w:pPr>
            <w:r>
              <w:t> </w:t>
            </w:r>
          </w:p>
        </w:tc>
      </w:tr>
      <w:tr w:rsidR="00DC2104" w14:paraId="596EBFD4" w14:textId="77777777" w:rsidTr="00DC2104">
        <w:trPr>
          <w:cantSplit/>
        </w:trPr>
        <w:tc>
          <w:tcPr>
            <w:tcW w:w="1204" w:type="dxa"/>
            <w:hideMark/>
          </w:tcPr>
          <w:p w14:paraId="5B772227" w14:textId="77777777" w:rsidR="00DC2104" w:rsidRDefault="00DC2104">
            <w:pPr>
              <w:spacing w:before="100" w:beforeAutospacing="1" w:after="100" w:afterAutospacing="1"/>
            </w:pPr>
            <w:r>
              <w:t> </w:t>
            </w:r>
          </w:p>
        </w:tc>
        <w:tc>
          <w:tcPr>
            <w:tcW w:w="8143" w:type="dxa"/>
            <w:hideMark/>
          </w:tcPr>
          <w:p w14:paraId="046608DD" w14:textId="77777777" w:rsidR="00DC2104" w:rsidRDefault="00DC2104">
            <w:pPr>
              <w:spacing w:before="100" w:beforeAutospacing="1" w:after="100" w:afterAutospacing="1"/>
            </w:pPr>
            <w:r>
              <w:t xml:space="preserve">Eines der Ziele des Flüchtlingspakts ist es den Druck auf die Aufnahmeländer zu mindern. Wie genau profitiert die Schweiz davon? </w:t>
            </w:r>
          </w:p>
        </w:tc>
      </w:tr>
    </w:tbl>
    <w:p w14:paraId="08C2150A" w14:textId="77777777" w:rsidR="00DC2104" w:rsidRDefault="00DC2104"/>
    <w:p w14:paraId="18ADDF20"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72E4DF5" w14:textId="77777777" w:rsidTr="00DC2104">
        <w:trPr>
          <w:cantSplit/>
        </w:trPr>
        <w:tc>
          <w:tcPr>
            <w:tcW w:w="1204" w:type="dxa"/>
            <w:hideMark/>
          </w:tcPr>
          <w:p w14:paraId="615594D5" w14:textId="77777777" w:rsidR="00DC2104" w:rsidRDefault="00DC2104">
            <w:pPr>
              <w:spacing w:before="100" w:beforeAutospacing="1" w:after="100" w:afterAutospacing="1"/>
              <w:rPr>
                <w:rFonts w:ascii="Times New Roman" w:hAnsi="Times New Roman"/>
                <w:lang w:eastAsia="de-CH"/>
              </w:rPr>
            </w:pPr>
            <w:r>
              <w:rPr>
                <w:b/>
              </w:rPr>
              <w:t>18.5677</w:t>
            </w:r>
          </w:p>
        </w:tc>
        <w:tc>
          <w:tcPr>
            <w:tcW w:w="8143" w:type="dxa"/>
            <w:hideMark/>
          </w:tcPr>
          <w:p w14:paraId="2B3B90CA" w14:textId="77777777" w:rsidR="00DC2104" w:rsidRDefault="00DC2104">
            <w:pPr>
              <w:spacing w:before="100" w:beforeAutospacing="1" w:after="100" w:afterAutospacing="1"/>
            </w:pPr>
            <w:r>
              <w:rPr>
                <w:b/>
              </w:rPr>
              <w:t>Büchel Roland. Uno-Flüchtlingspakt. Wieso wird am Parlament vorbei gewerkelt, und weshalb blieb die Schweiz der Abstimmung in der Uno-Kommission fern?</w:t>
            </w:r>
          </w:p>
        </w:tc>
      </w:tr>
      <w:tr w:rsidR="00DC2104" w14:paraId="0099D5B0" w14:textId="77777777" w:rsidTr="00DC2104">
        <w:trPr>
          <w:cantSplit/>
        </w:trPr>
        <w:tc>
          <w:tcPr>
            <w:tcW w:w="1204" w:type="dxa"/>
            <w:hideMark/>
          </w:tcPr>
          <w:p w14:paraId="367168CD" w14:textId="77777777" w:rsidR="00DC2104" w:rsidRDefault="00DC2104">
            <w:pPr>
              <w:spacing w:before="100" w:beforeAutospacing="1" w:after="100" w:afterAutospacing="1"/>
            </w:pPr>
            <w:r>
              <w:t> </w:t>
            </w:r>
          </w:p>
        </w:tc>
        <w:tc>
          <w:tcPr>
            <w:tcW w:w="8143" w:type="dxa"/>
            <w:hideMark/>
          </w:tcPr>
          <w:p w14:paraId="37CE4E2D" w14:textId="77777777" w:rsidR="00DC2104" w:rsidRDefault="00DC2104">
            <w:pPr>
              <w:spacing w:before="100" w:beforeAutospacing="1" w:after="100" w:afterAutospacing="1"/>
            </w:pPr>
            <w:r>
              <w:t> </w:t>
            </w:r>
          </w:p>
        </w:tc>
      </w:tr>
      <w:tr w:rsidR="00DC2104" w14:paraId="7659FBBB" w14:textId="77777777" w:rsidTr="00DC2104">
        <w:trPr>
          <w:cantSplit/>
        </w:trPr>
        <w:tc>
          <w:tcPr>
            <w:tcW w:w="1204" w:type="dxa"/>
            <w:hideMark/>
          </w:tcPr>
          <w:p w14:paraId="28A78367" w14:textId="77777777" w:rsidR="00DC2104" w:rsidRDefault="00DC2104">
            <w:pPr>
              <w:spacing w:before="100" w:beforeAutospacing="1" w:after="100" w:afterAutospacing="1"/>
            </w:pPr>
            <w:r>
              <w:t> </w:t>
            </w:r>
          </w:p>
        </w:tc>
        <w:tc>
          <w:tcPr>
            <w:tcW w:w="8143" w:type="dxa"/>
            <w:hideMark/>
          </w:tcPr>
          <w:p w14:paraId="3D68BE51" w14:textId="1743A7FF" w:rsidR="00DC2104" w:rsidRDefault="00DC2104" w:rsidP="008A5A5C">
            <w:pPr>
              <w:spacing w:before="100" w:beforeAutospacing="1" w:after="100" w:afterAutospacing="1"/>
            </w:pPr>
            <w:r>
              <w:t>Neben dem Migrationspakt strebt die Uno einen globalen Flüchtlingspakt an. Der Resolution dazu stimmten Mitte November 176 Staaten zu, darunter alle EU-Staaten. 13</w:t>
            </w:r>
            <w:r w:rsidR="008A5A5C">
              <w:t> </w:t>
            </w:r>
            <w:r>
              <w:t>Staate</w:t>
            </w:r>
            <w:bookmarkStart w:id="0" w:name="_GoBack"/>
            <w:bookmarkEnd w:id="0"/>
            <w:r>
              <w:t xml:space="preserve">n stimmten wie die Schweiz nicht ab, 3 enthielten sich. Die USA lehnten die Resolution ab. Im Juli teilte das EDA mit, dass die Schweiz den Flüchtlingspakt begrüsse. - Wann werden die APKs ordentlich konsultiert? </w:t>
            </w:r>
            <w:r w:rsidR="008A5A5C">
              <w:br/>
            </w:r>
            <w:r>
              <w:t xml:space="preserve">- Wie erklärt sich die Diskrepanz zwischen der Verlautbarung "Die Schweiz begrüsst" und dem Fernbleiben?" </w:t>
            </w:r>
          </w:p>
        </w:tc>
      </w:tr>
    </w:tbl>
    <w:p w14:paraId="751B3668" w14:textId="4D03F852" w:rsidR="00DC2104" w:rsidRDefault="00DC2104"/>
    <w:p w14:paraId="2C5A3A22" w14:textId="6D5B49F4" w:rsidR="008A5A5C" w:rsidRDefault="008A5A5C"/>
    <w:p w14:paraId="14FC5541" w14:textId="241C0A78" w:rsidR="008A5A5C" w:rsidRDefault="008A5A5C"/>
    <w:p w14:paraId="30032F30"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AC07C70" w14:textId="77777777" w:rsidTr="00DC2104">
        <w:trPr>
          <w:cantSplit/>
        </w:trPr>
        <w:tc>
          <w:tcPr>
            <w:tcW w:w="1204" w:type="dxa"/>
            <w:hideMark/>
          </w:tcPr>
          <w:p w14:paraId="05362493" w14:textId="77777777" w:rsidR="00DC2104" w:rsidRDefault="00DC2104">
            <w:pPr>
              <w:spacing w:before="100" w:beforeAutospacing="1" w:after="100" w:afterAutospacing="1"/>
              <w:rPr>
                <w:rFonts w:ascii="Times New Roman" w:hAnsi="Times New Roman"/>
                <w:lang w:eastAsia="de-CH"/>
              </w:rPr>
            </w:pPr>
            <w:r>
              <w:rPr>
                <w:b/>
              </w:rPr>
              <w:lastRenderedPageBreak/>
              <w:t>18.5683</w:t>
            </w:r>
          </w:p>
        </w:tc>
        <w:tc>
          <w:tcPr>
            <w:tcW w:w="8143" w:type="dxa"/>
            <w:hideMark/>
          </w:tcPr>
          <w:p w14:paraId="0925D09B" w14:textId="77777777" w:rsidR="00DC2104" w:rsidRDefault="00DC2104">
            <w:pPr>
              <w:spacing w:before="100" w:beforeAutospacing="1" w:after="100" w:afterAutospacing="1"/>
            </w:pPr>
            <w:r>
              <w:rPr>
                <w:b/>
              </w:rPr>
              <w:t>Keller-</w:t>
            </w:r>
            <w:proofErr w:type="spellStart"/>
            <w:r>
              <w:rPr>
                <w:b/>
              </w:rPr>
              <w:t>Inhelder</w:t>
            </w:r>
            <w:proofErr w:type="spellEnd"/>
            <w:r>
              <w:rPr>
                <w:b/>
              </w:rPr>
              <w:t>. Uno-Flüchtlingspakt. Planbarkeit der Lösungsansätze</w:t>
            </w:r>
          </w:p>
        </w:tc>
      </w:tr>
      <w:tr w:rsidR="00DC2104" w14:paraId="4B8214E0" w14:textId="77777777" w:rsidTr="00DC2104">
        <w:trPr>
          <w:cantSplit/>
        </w:trPr>
        <w:tc>
          <w:tcPr>
            <w:tcW w:w="1204" w:type="dxa"/>
            <w:hideMark/>
          </w:tcPr>
          <w:p w14:paraId="15729C06" w14:textId="77777777" w:rsidR="00DC2104" w:rsidRDefault="00DC2104">
            <w:pPr>
              <w:spacing w:before="100" w:beforeAutospacing="1" w:after="100" w:afterAutospacing="1"/>
            </w:pPr>
            <w:r>
              <w:t> </w:t>
            </w:r>
          </w:p>
        </w:tc>
        <w:tc>
          <w:tcPr>
            <w:tcW w:w="8143" w:type="dxa"/>
            <w:hideMark/>
          </w:tcPr>
          <w:p w14:paraId="68D842A8" w14:textId="77777777" w:rsidR="00DC2104" w:rsidRDefault="00DC2104">
            <w:pPr>
              <w:spacing w:before="100" w:beforeAutospacing="1" w:after="100" w:afterAutospacing="1"/>
            </w:pPr>
            <w:r>
              <w:t> </w:t>
            </w:r>
          </w:p>
        </w:tc>
      </w:tr>
      <w:tr w:rsidR="00DC2104" w14:paraId="7CCA1E17" w14:textId="77777777" w:rsidTr="00DC2104">
        <w:trPr>
          <w:cantSplit/>
        </w:trPr>
        <w:tc>
          <w:tcPr>
            <w:tcW w:w="1204" w:type="dxa"/>
            <w:hideMark/>
          </w:tcPr>
          <w:p w14:paraId="5867BA27" w14:textId="77777777" w:rsidR="00DC2104" w:rsidRDefault="00DC2104">
            <w:pPr>
              <w:spacing w:before="100" w:beforeAutospacing="1" w:after="100" w:afterAutospacing="1"/>
            </w:pPr>
            <w:r>
              <w:t> </w:t>
            </w:r>
          </w:p>
        </w:tc>
        <w:tc>
          <w:tcPr>
            <w:tcW w:w="8143" w:type="dxa"/>
            <w:hideMark/>
          </w:tcPr>
          <w:p w14:paraId="1E5D4FC6" w14:textId="4C24A447" w:rsidR="00DC2104" w:rsidRDefault="00DC2104">
            <w:pPr>
              <w:spacing w:before="100" w:beforeAutospacing="1" w:after="100" w:afterAutospacing="1"/>
            </w:pPr>
            <w:r>
              <w:t xml:space="preserve">Die Planbarkeit von Lösungsansätzen in Flüchtlingskrisen ist eines der Ziele des Flüchtlingspakts. </w:t>
            </w:r>
            <w:r w:rsidR="008A5A5C">
              <w:br/>
            </w:r>
            <w:r>
              <w:t xml:space="preserve">Wie können Lösungen erarbeitet werden, wenn die Herkunftsländer der Flüchtlinge nie Teil der Lösung sind und nicht zur Zusammenarbeit gezwungen werden? </w:t>
            </w:r>
          </w:p>
        </w:tc>
      </w:tr>
    </w:tbl>
    <w:p w14:paraId="70F15D47" w14:textId="77777777" w:rsidR="00DC2104" w:rsidRDefault="00DC2104"/>
    <w:p w14:paraId="76944F9F"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47D60EDB" w14:textId="77777777" w:rsidTr="00DC2104">
        <w:trPr>
          <w:cantSplit/>
        </w:trPr>
        <w:tc>
          <w:tcPr>
            <w:tcW w:w="1204" w:type="dxa"/>
            <w:hideMark/>
          </w:tcPr>
          <w:p w14:paraId="32BF7715" w14:textId="77777777" w:rsidR="00DC2104" w:rsidRDefault="00DC2104">
            <w:pPr>
              <w:spacing w:before="100" w:beforeAutospacing="1" w:after="100" w:afterAutospacing="1"/>
              <w:rPr>
                <w:rFonts w:ascii="Times New Roman" w:hAnsi="Times New Roman"/>
                <w:lang w:eastAsia="de-CH"/>
              </w:rPr>
            </w:pPr>
            <w:r>
              <w:rPr>
                <w:b/>
              </w:rPr>
              <w:t>18.5621</w:t>
            </w:r>
          </w:p>
        </w:tc>
        <w:tc>
          <w:tcPr>
            <w:tcW w:w="8143" w:type="dxa"/>
            <w:hideMark/>
          </w:tcPr>
          <w:p w14:paraId="76481EE4" w14:textId="77777777" w:rsidR="00DC2104" w:rsidRDefault="00DC2104">
            <w:pPr>
              <w:spacing w:before="100" w:beforeAutospacing="1" w:after="100" w:afterAutospacing="1"/>
            </w:pPr>
            <w:r>
              <w:rPr>
                <w:b/>
              </w:rPr>
              <w:t>Reimann Maximilian. Arbeitsaufwand schweizerischer Diplomatie- und anderer Amtsstellen zur Ausarbeitung des Uno-Migrationspaktes</w:t>
            </w:r>
          </w:p>
        </w:tc>
      </w:tr>
      <w:tr w:rsidR="00DC2104" w14:paraId="61298ECE" w14:textId="77777777" w:rsidTr="00DC2104">
        <w:trPr>
          <w:cantSplit/>
        </w:trPr>
        <w:tc>
          <w:tcPr>
            <w:tcW w:w="1204" w:type="dxa"/>
            <w:hideMark/>
          </w:tcPr>
          <w:p w14:paraId="7A04D57A" w14:textId="77777777" w:rsidR="00DC2104" w:rsidRDefault="00DC2104">
            <w:pPr>
              <w:spacing w:before="100" w:beforeAutospacing="1" w:after="100" w:afterAutospacing="1"/>
            </w:pPr>
            <w:r>
              <w:t> </w:t>
            </w:r>
          </w:p>
        </w:tc>
        <w:tc>
          <w:tcPr>
            <w:tcW w:w="8143" w:type="dxa"/>
            <w:hideMark/>
          </w:tcPr>
          <w:p w14:paraId="267E9512" w14:textId="77777777" w:rsidR="00DC2104" w:rsidRDefault="00DC2104">
            <w:pPr>
              <w:spacing w:before="100" w:beforeAutospacing="1" w:after="100" w:afterAutospacing="1"/>
            </w:pPr>
            <w:r>
              <w:t> </w:t>
            </w:r>
          </w:p>
        </w:tc>
      </w:tr>
      <w:tr w:rsidR="00DC2104" w14:paraId="7CC493C3" w14:textId="77777777" w:rsidTr="00DC2104">
        <w:trPr>
          <w:cantSplit/>
        </w:trPr>
        <w:tc>
          <w:tcPr>
            <w:tcW w:w="1204" w:type="dxa"/>
            <w:hideMark/>
          </w:tcPr>
          <w:p w14:paraId="125868AE" w14:textId="77777777" w:rsidR="00DC2104" w:rsidRDefault="00DC2104">
            <w:pPr>
              <w:spacing w:before="100" w:beforeAutospacing="1" w:after="100" w:afterAutospacing="1"/>
            </w:pPr>
            <w:r>
              <w:t> </w:t>
            </w:r>
          </w:p>
        </w:tc>
        <w:tc>
          <w:tcPr>
            <w:tcW w:w="8143" w:type="dxa"/>
            <w:hideMark/>
          </w:tcPr>
          <w:p w14:paraId="64B487A4" w14:textId="2772DD7A" w:rsidR="00DC2104" w:rsidRDefault="00DC2104">
            <w:pPr>
              <w:spacing w:before="100" w:beforeAutospacing="1" w:after="100" w:afterAutospacing="1"/>
            </w:pPr>
            <w:r>
              <w:t xml:space="preserve">Da mir an der Sitzung der APK-N vom 5./6. November 2018 Frage 1 nicht beantwortet wurde, reiche ich sie hier erneut ein: </w:t>
            </w:r>
            <w:r w:rsidR="008A5A5C">
              <w:br/>
            </w:r>
            <w:r>
              <w:t xml:space="preserve">1. Wie viele Mann/Frau-Arbeitstage erbrachten schweizerische Amtsstellen insgesamt zur Ausarbeitung des umstrittenen Uno-Migrationspaktes? </w:t>
            </w:r>
            <w:r w:rsidR="008A5A5C">
              <w:br/>
            </w:r>
            <w:r>
              <w:t xml:space="preserve">2. Hält es der Bundesrat für angebracht, dass er einen Schweizer-Diplomaten </w:t>
            </w:r>
            <w:proofErr w:type="spellStart"/>
            <w:r>
              <w:t>co</w:t>
            </w:r>
            <w:proofErr w:type="spellEnd"/>
            <w:r>
              <w:t xml:space="preserve">-federführend den Entwurf des Pakts übernehmen liess, wohlwissend, dass der Pakt vor dem CH-Souverän so gut wie chancenlos sein würde, und das alles erst noch ohne Mitwissen des Parlaments? </w:t>
            </w:r>
          </w:p>
        </w:tc>
      </w:tr>
    </w:tbl>
    <w:p w14:paraId="1C65A357" w14:textId="77777777" w:rsidR="00DC2104" w:rsidRDefault="00DC2104"/>
    <w:p w14:paraId="0238120E"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6881D01E" w14:textId="77777777" w:rsidTr="00DC2104">
        <w:trPr>
          <w:cantSplit/>
        </w:trPr>
        <w:tc>
          <w:tcPr>
            <w:tcW w:w="1204" w:type="dxa"/>
            <w:hideMark/>
          </w:tcPr>
          <w:p w14:paraId="3C196792" w14:textId="77777777" w:rsidR="00DC2104" w:rsidRDefault="00DC2104">
            <w:pPr>
              <w:spacing w:before="100" w:beforeAutospacing="1" w:after="100" w:afterAutospacing="1"/>
              <w:rPr>
                <w:rFonts w:ascii="Times New Roman" w:hAnsi="Times New Roman"/>
                <w:lang w:eastAsia="de-CH"/>
              </w:rPr>
            </w:pPr>
            <w:r>
              <w:rPr>
                <w:b/>
              </w:rPr>
              <w:t>18.5644</w:t>
            </w:r>
          </w:p>
        </w:tc>
        <w:tc>
          <w:tcPr>
            <w:tcW w:w="8143" w:type="dxa"/>
            <w:hideMark/>
          </w:tcPr>
          <w:p w14:paraId="35A726A1" w14:textId="77777777" w:rsidR="00DC2104" w:rsidRDefault="00DC2104">
            <w:pPr>
              <w:spacing w:before="100" w:beforeAutospacing="1" w:after="100" w:afterAutospacing="1"/>
            </w:pPr>
            <w:proofErr w:type="spellStart"/>
            <w:r>
              <w:rPr>
                <w:b/>
              </w:rPr>
              <w:t>Trede</w:t>
            </w:r>
            <w:proofErr w:type="spellEnd"/>
            <w:r>
              <w:rPr>
                <w:b/>
              </w:rPr>
              <w:t xml:space="preserve">. Kohlemine </w:t>
            </w:r>
            <w:proofErr w:type="spellStart"/>
            <w:r>
              <w:rPr>
                <w:b/>
              </w:rPr>
              <w:t>El</w:t>
            </w:r>
            <w:proofErr w:type="spellEnd"/>
            <w:r>
              <w:rPr>
                <w:b/>
              </w:rPr>
              <w:t xml:space="preserve"> </w:t>
            </w:r>
            <w:proofErr w:type="spellStart"/>
            <w:r>
              <w:rPr>
                <w:b/>
              </w:rPr>
              <w:t>Cerrejón</w:t>
            </w:r>
            <w:proofErr w:type="spellEnd"/>
            <w:r>
              <w:rPr>
                <w:b/>
              </w:rPr>
              <w:t>. Was tut der Bundesrat gegen Menschenrechtsverletzungen und Umweltverschmutzung?</w:t>
            </w:r>
          </w:p>
        </w:tc>
      </w:tr>
      <w:tr w:rsidR="00DC2104" w14:paraId="29745A55" w14:textId="77777777" w:rsidTr="00DC2104">
        <w:trPr>
          <w:cantSplit/>
        </w:trPr>
        <w:tc>
          <w:tcPr>
            <w:tcW w:w="1204" w:type="dxa"/>
            <w:hideMark/>
          </w:tcPr>
          <w:p w14:paraId="571A02BD" w14:textId="77777777" w:rsidR="00DC2104" w:rsidRDefault="00DC2104">
            <w:pPr>
              <w:spacing w:before="100" w:beforeAutospacing="1" w:after="100" w:afterAutospacing="1"/>
            </w:pPr>
            <w:r>
              <w:t> </w:t>
            </w:r>
          </w:p>
        </w:tc>
        <w:tc>
          <w:tcPr>
            <w:tcW w:w="8143" w:type="dxa"/>
            <w:hideMark/>
          </w:tcPr>
          <w:p w14:paraId="1BE7DF75" w14:textId="77777777" w:rsidR="00DC2104" w:rsidRDefault="00DC2104">
            <w:pPr>
              <w:spacing w:before="100" w:beforeAutospacing="1" w:after="100" w:afterAutospacing="1"/>
            </w:pPr>
            <w:r>
              <w:t> </w:t>
            </w:r>
          </w:p>
        </w:tc>
      </w:tr>
      <w:tr w:rsidR="00DC2104" w14:paraId="5755E8A9" w14:textId="77777777" w:rsidTr="00DC2104">
        <w:trPr>
          <w:cantSplit/>
        </w:trPr>
        <w:tc>
          <w:tcPr>
            <w:tcW w:w="1204" w:type="dxa"/>
            <w:hideMark/>
          </w:tcPr>
          <w:p w14:paraId="6FBA25A6" w14:textId="77777777" w:rsidR="00DC2104" w:rsidRDefault="00DC2104">
            <w:pPr>
              <w:spacing w:before="100" w:beforeAutospacing="1" w:after="100" w:afterAutospacing="1"/>
            </w:pPr>
            <w:r>
              <w:t> </w:t>
            </w:r>
          </w:p>
        </w:tc>
        <w:tc>
          <w:tcPr>
            <w:tcW w:w="8143" w:type="dxa"/>
            <w:hideMark/>
          </w:tcPr>
          <w:p w14:paraId="5343490A" w14:textId="1E1081F9" w:rsidR="00DC2104" w:rsidRDefault="00DC2104">
            <w:pPr>
              <w:spacing w:before="100" w:beforeAutospacing="1" w:after="100" w:afterAutospacing="1"/>
            </w:pPr>
            <w:r>
              <w:t xml:space="preserve">Glencore besitzt 33 Prozent an der kolumbianischen Kohlemine </w:t>
            </w:r>
            <w:proofErr w:type="spellStart"/>
            <w:r>
              <w:t>El</w:t>
            </w:r>
            <w:proofErr w:type="spellEnd"/>
            <w:r>
              <w:t xml:space="preserve"> </w:t>
            </w:r>
            <w:proofErr w:type="spellStart"/>
            <w:r>
              <w:t>Cerrejón</w:t>
            </w:r>
            <w:proofErr w:type="spellEnd"/>
            <w:r>
              <w:t xml:space="preserve">. Dorfgemeinschaften mussten der Mine weichen, ohne korrekt umgesiedelt worden zu sein. Anwohner sind wegen massiver Umweltverschmutzung erkrankt. </w:t>
            </w:r>
            <w:r w:rsidR="008A5A5C">
              <w:br/>
            </w:r>
            <w:r>
              <w:t xml:space="preserve">- Wie wird der Bundesrat dafür sorgen, dass Schweizer (Rohstoff-)Unternehmen die Umwelt schonen und keine Menschenrechte verletzen? </w:t>
            </w:r>
            <w:r w:rsidR="008A5A5C">
              <w:br/>
            </w:r>
            <w:r>
              <w:t xml:space="preserve">- Ist er bereit, öffentlich seine Erwartungen an die Sorgfaltspflicht der Schweizer Unternehmen im Ausland zu konkretisieren und Verstösse öffentlich zu machen? </w:t>
            </w:r>
          </w:p>
        </w:tc>
      </w:tr>
    </w:tbl>
    <w:p w14:paraId="15CB880B" w14:textId="77777777" w:rsidR="00DC2104" w:rsidRDefault="00DC2104"/>
    <w:p w14:paraId="3C2ED002"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CCD5260" w14:textId="77777777" w:rsidTr="00DC2104">
        <w:trPr>
          <w:cantSplit/>
        </w:trPr>
        <w:tc>
          <w:tcPr>
            <w:tcW w:w="1204" w:type="dxa"/>
            <w:hideMark/>
          </w:tcPr>
          <w:p w14:paraId="6AEEB78A" w14:textId="77777777" w:rsidR="00DC2104" w:rsidRDefault="00DC2104">
            <w:pPr>
              <w:spacing w:before="100" w:beforeAutospacing="1" w:after="100" w:afterAutospacing="1"/>
              <w:rPr>
                <w:rFonts w:ascii="Times New Roman" w:hAnsi="Times New Roman"/>
                <w:lang w:eastAsia="de-CH"/>
              </w:rPr>
            </w:pPr>
            <w:r>
              <w:rPr>
                <w:b/>
              </w:rPr>
              <w:t>18.5653</w:t>
            </w:r>
          </w:p>
        </w:tc>
        <w:tc>
          <w:tcPr>
            <w:tcW w:w="8143" w:type="dxa"/>
            <w:hideMark/>
          </w:tcPr>
          <w:p w14:paraId="630408AA" w14:textId="77777777" w:rsidR="00DC2104" w:rsidRDefault="00DC2104">
            <w:pPr>
              <w:spacing w:before="100" w:beforeAutospacing="1" w:after="100" w:afterAutospacing="1"/>
            </w:pPr>
            <w:r>
              <w:rPr>
                <w:b/>
              </w:rPr>
              <w:t>Steinemann. Transparenz zum Stimmverhalten der Schweiz in der Uno gegen Israel</w:t>
            </w:r>
          </w:p>
        </w:tc>
      </w:tr>
      <w:tr w:rsidR="00DC2104" w14:paraId="42792B3B" w14:textId="77777777" w:rsidTr="00DC2104">
        <w:trPr>
          <w:cantSplit/>
        </w:trPr>
        <w:tc>
          <w:tcPr>
            <w:tcW w:w="1204" w:type="dxa"/>
            <w:hideMark/>
          </w:tcPr>
          <w:p w14:paraId="5BDE06F0" w14:textId="77777777" w:rsidR="00DC2104" w:rsidRDefault="00DC2104">
            <w:pPr>
              <w:spacing w:before="100" w:beforeAutospacing="1" w:after="100" w:afterAutospacing="1"/>
            </w:pPr>
            <w:r>
              <w:t> </w:t>
            </w:r>
          </w:p>
        </w:tc>
        <w:tc>
          <w:tcPr>
            <w:tcW w:w="8143" w:type="dxa"/>
            <w:hideMark/>
          </w:tcPr>
          <w:p w14:paraId="6FBD0BC3" w14:textId="77777777" w:rsidR="00DC2104" w:rsidRDefault="00DC2104">
            <w:pPr>
              <w:spacing w:before="100" w:beforeAutospacing="1" w:after="100" w:afterAutospacing="1"/>
            </w:pPr>
            <w:r>
              <w:t> </w:t>
            </w:r>
          </w:p>
        </w:tc>
      </w:tr>
      <w:tr w:rsidR="00DC2104" w14:paraId="576B5924" w14:textId="77777777" w:rsidTr="00DC2104">
        <w:trPr>
          <w:cantSplit/>
        </w:trPr>
        <w:tc>
          <w:tcPr>
            <w:tcW w:w="1204" w:type="dxa"/>
            <w:hideMark/>
          </w:tcPr>
          <w:p w14:paraId="3D7C45C8" w14:textId="77777777" w:rsidR="00DC2104" w:rsidRDefault="00DC2104">
            <w:pPr>
              <w:spacing w:before="100" w:beforeAutospacing="1" w:after="100" w:afterAutospacing="1"/>
            </w:pPr>
            <w:r>
              <w:t> </w:t>
            </w:r>
          </w:p>
        </w:tc>
        <w:tc>
          <w:tcPr>
            <w:tcW w:w="8143" w:type="dxa"/>
            <w:hideMark/>
          </w:tcPr>
          <w:p w14:paraId="638DF135" w14:textId="224DBAE8" w:rsidR="00DC2104" w:rsidRDefault="00DC2104">
            <w:pPr>
              <w:spacing w:before="100" w:beforeAutospacing="1" w:after="100" w:afterAutospacing="1"/>
            </w:pPr>
            <w:r>
              <w:t xml:space="preserve">Die Uno-Mitglieder verurteilten Israel neun Mal, während die grossen Menschenrechtsverletzenden und Schlächter glimpflich oder gar völlig ungeschoren davonkamen: Syrien, die Terrororganisationen im Gazastreifen, Jemen, Iran etc. </w:t>
            </w:r>
            <w:r w:rsidR="008A5A5C">
              <w:br/>
            </w:r>
            <w:r>
              <w:t xml:space="preserve">- Wie hat die Schweiz gestimmt? </w:t>
            </w:r>
            <w:r w:rsidR="008A5A5C">
              <w:br/>
            </w:r>
            <w:r>
              <w:t xml:space="preserve">- Ist das Stimmverhalten der Schweiz mit der Neutralität vereinbar? </w:t>
            </w:r>
            <w:r w:rsidR="008A5A5C">
              <w:br/>
            </w:r>
            <w:r>
              <w:t xml:space="preserve">- Wie beurteilt der Bundesrat die Resolutionen der Uno bezüglich Ausgewogenheit bzw. das Fehlen derselben, beispielsweise bez. Verhalten von Israel im Vergleich zu Iran? </w:t>
            </w:r>
          </w:p>
        </w:tc>
      </w:tr>
    </w:tbl>
    <w:p w14:paraId="4C47A094" w14:textId="77777777" w:rsidR="00DC2104" w:rsidRDefault="00DC2104"/>
    <w:p w14:paraId="72E83A2F"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E5B8BA9" w14:textId="77777777" w:rsidTr="00DC2104">
        <w:trPr>
          <w:cantSplit/>
        </w:trPr>
        <w:tc>
          <w:tcPr>
            <w:tcW w:w="1204" w:type="dxa"/>
            <w:hideMark/>
          </w:tcPr>
          <w:p w14:paraId="520D16E8" w14:textId="77777777" w:rsidR="00DC2104" w:rsidRDefault="00DC2104">
            <w:pPr>
              <w:spacing w:before="100" w:beforeAutospacing="1" w:after="100" w:afterAutospacing="1"/>
              <w:rPr>
                <w:rFonts w:ascii="Times New Roman" w:hAnsi="Times New Roman"/>
                <w:lang w:eastAsia="de-CH"/>
              </w:rPr>
            </w:pPr>
            <w:r>
              <w:rPr>
                <w:b/>
              </w:rPr>
              <w:t>18.5654</w:t>
            </w:r>
          </w:p>
        </w:tc>
        <w:tc>
          <w:tcPr>
            <w:tcW w:w="8143" w:type="dxa"/>
            <w:hideMark/>
          </w:tcPr>
          <w:p w14:paraId="5B34A99B" w14:textId="77777777" w:rsidR="00DC2104" w:rsidRDefault="00DC2104">
            <w:pPr>
              <w:spacing w:before="100" w:beforeAutospacing="1" w:after="100" w:afterAutospacing="1"/>
            </w:pPr>
            <w:proofErr w:type="spellStart"/>
            <w:r>
              <w:rPr>
                <w:b/>
              </w:rPr>
              <w:t>Addor</w:t>
            </w:r>
            <w:proofErr w:type="spellEnd"/>
            <w:r>
              <w:rPr>
                <w:b/>
              </w:rPr>
              <w:t xml:space="preserve">. Keine Schweizer Flagge für die </w:t>
            </w:r>
            <w:proofErr w:type="spellStart"/>
            <w:r>
              <w:rPr>
                <w:b/>
              </w:rPr>
              <w:t>Aquarius</w:t>
            </w:r>
            <w:proofErr w:type="spellEnd"/>
            <w:r>
              <w:rPr>
                <w:b/>
              </w:rPr>
              <w:t>!</w:t>
            </w:r>
          </w:p>
        </w:tc>
      </w:tr>
      <w:tr w:rsidR="00DC2104" w14:paraId="658FAB6C" w14:textId="77777777" w:rsidTr="00DC2104">
        <w:trPr>
          <w:cantSplit/>
        </w:trPr>
        <w:tc>
          <w:tcPr>
            <w:tcW w:w="1204" w:type="dxa"/>
            <w:hideMark/>
          </w:tcPr>
          <w:p w14:paraId="69097888" w14:textId="77777777" w:rsidR="00DC2104" w:rsidRDefault="00DC2104">
            <w:pPr>
              <w:spacing w:before="100" w:beforeAutospacing="1" w:after="100" w:afterAutospacing="1"/>
            </w:pPr>
            <w:r>
              <w:t> </w:t>
            </w:r>
          </w:p>
        </w:tc>
        <w:tc>
          <w:tcPr>
            <w:tcW w:w="8143" w:type="dxa"/>
            <w:hideMark/>
          </w:tcPr>
          <w:p w14:paraId="2B61E4B5" w14:textId="77777777" w:rsidR="00DC2104" w:rsidRDefault="00DC2104">
            <w:pPr>
              <w:spacing w:before="100" w:beforeAutospacing="1" w:after="100" w:afterAutospacing="1"/>
            </w:pPr>
            <w:r>
              <w:t> </w:t>
            </w:r>
          </w:p>
        </w:tc>
      </w:tr>
      <w:tr w:rsidR="00DC2104" w14:paraId="5EF4231B" w14:textId="77777777" w:rsidTr="00DC2104">
        <w:trPr>
          <w:cantSplit/>
        </w:trPr>
        <w:tc>
          <w:tcPr>
            <w:tcW w:w="1204" w:type="dxa"/>
            <w:hideMark/>
          </w:tcPr>
          <w:p w14:paraId="53B04CDD" w14:textId="77777777" w:rsidR="00DC2104" w:rsidRDefault="00DC2104">
            <w:pPr>
              <w:spacing w:before="100" w:beforeAutospacing="1" w:after="100" w:afterAutospacing="1"/>
            </w:pPr>
            <w:r>
              <w:t> </w:t>
            </w:r>
          </w:p>
        </w:tc>
        <w:tc>
          <w:tcPr>
            <w:tcW w:w="8143" w:type="dxa"/>
            <w:hideMark/>
          </w:tcPr>
          <w:p w14:paraId="2D819314" w14:textId="485C223C" w:rsidR="00DC2104" w:rsidRDefault="00DC2104">
            <w:pPr>
              <w:spacing w:before="100" w:beforeAutospacing="1" w:after="100" w:afterAutospacing="1"/>
            </w:pPr>
            <w:r>
              <w:t xml:space="preserve">Staaten, die eigentlich für ihre Gefälligkeitsflaggen bekannt sind, haben der </w:t>
            </w:r>
            <w:proofErr w:type="spellStart"/>
            <w:r>
              <w:t>Aquarius</w:t>
            </w:r>
            <w:proofErr w:type="spellEnd"/>
            <w:r>
              <w:t xml:space="preserve"> ihre Flagge wegen der Verletzung völkerrechtlicher Regeln in Bezug auf Migrantinnen und Migranten wieder entzogen. Die italienischen Justizbehörden haben die vorsorgliche Beschlagnahmung des Seeschiffs beantragt. </w:t>
            </w:r>
            <w:r w:rsidR="008A5A5C">
              <w:br/>
            </w:r>
            <w:r>
              <w:t xml:space="preserve">- Sollte der Bundesrat jetzt nicht deutlich sagen, dass die Schweiz es diesem Seeschiff nicht gestatten wird, unter Schweizer Flagge zu fahren? </w:t>
            </w:r>
            <w:r w:rsidR="008A5A5C">
              <w:br/>
            </w:r>
            <w:r>
              <w:t xml:space="preserve">- Auch um zu verhindern, dass eine Form der Kollusion zwischen Schleppern und Organisationen, die sich selbst als humanitär bezeichnen, legitimiert wird? </w:t>
            </w:r>
          </w:p>
        </w:tc>
      </w:tr>
    </w:tbl>
    <w:p w14:paraId="56F3AF87" w14:textId="77777777" w:rsidR="00DC2104" w:rsidRDefault="00DC2104"/>
    <w:p w14:paraId="5DA1BD63" w14:textId="1D551700" w:rsidR="00DC2104" w:rsidRDefault="00DC2104"/>
    <w:p w14:paraId="64602B9F" w14:textId="30282616" w:rsidR="008A5A5C" w:rsidRDefault="008A5A5C"/>
    <w:p w14:paraId="0F49F795" w14:textId="0ED8BDE7" w:rsidR="008A5A5C" w:rsidRDefault="008A5A5C"/>
    <w:p w14:paraId="2BFA070F" w14:textId="4506C6DF" w:rsidR="008A5A5C" w:rsidRDefault="008A5A5C"/>
    <w:p w14:paraId="30082BCF" w14:textId="609D5E91" w:rsidR="008A5A5C" w:rsidRDefault="008A5A5C"/>
    <w:p w14:paraId="1041C528" w14:textId="3D4B365A" w:rsidR="008A5A5C" w:rsidRDefault="008A5A5C"/>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F51FD36" w14:textId="77777777" w:rsidTr="008A5A5C">
        <w:trPr>
          <w:cantSplit/>
        </w:trPr>
        <w:tc>
          <w:tcPr>
            <w:tcW w:w="1204" w:type="dxa"/>
            <w:hideMark/>
          </w:tcPr>
          <w:p w14:paraId="20EB55A9" w14:textId="77777777" w:rsidR="00DC2104" w:rsidRDefault="00DC2104">
            <w:pPr>
              <w:spacing w:before="100" w:beforeAutospacing="1" w:after="100" w:afterAutospacing="1"/>
              <w:rPr>
                <w:rFonts w:ascii="Times New Roman" w:hAnsi="Times New Roman"/>
                <w:lang w:eastAsia="de-CH"/>
              </w:rPr>
            </w:pPr>
            <w:r>
              <w:rPr>
                <w:b/>
              </w:rPr>
              <w:lastRenderedPageBreak/>
              <w:t>18.5655</w:t>
            </w:r>
          </w:p>
        </w:tc>
        <w:tc>
          <w:tcPr>
            <w:tcW w:w="8143" w:type="dxa"/>
            <w:hideMark/>
          </w:tcPr>
          <w:p w14:paraId="7F41EDF0" w14:textId="77777777" w:rsidR="00DC2104" w:rsidRDefault="00DC2104">
            <w:pPr>
              <w:spacing w:before="100" w:beforeAutospacing="1" w:after="100" w:afterAutospacing="1"/>
            </w:pPr>
            <w:r>
              <w:rPr>
                <w:b/>
              </w:rPr>
              <w:t>Nussbaumer. Marktzutrittsvoraussetzungen für den EU Binnenmarkt</w:t>
            </w:r>
          </w:p>
        </w:tc>
      </w:tr>
      <w:tr w:rsidR="00DC2104" w14:paraId="63F7E389" w14:textId="77777777" w:rsidTr="008A5A5C">
        <w:trPr>
          <w:cantSplit/>
        </w:trPr>
        <w:tc>
          <w:tcPr>
            <w:tcW w:w="1204" w:type="dxa"/>
            <w:hideMark/>
          </w:tcPr>
          <w:p w14:paraId="276BBF2F" w14:textId="77777777" w:rsidR="00DC2104" w:rsidRDefault="00DC2104">
            <w:pPr>
              <w:spacing w:before="100" w:beforeAutospacing="1" w:after="100" w:afterAutospacing="1"/>
            </w:pPr>
            <w:r>
              <w:t> </w:t>
            </w:r>
          </w:p>
        </w:tc>
        <w:tc>
          <w:tcPr>
            <w:tcW w:w="8143" w:type="dxa"/>
            <w:hideMark/>
          </w:tcPr>
          <w:p w14:paraId="6B923B3F" w14:textId="77777777" w:rsidR="00DC2104" w:rsidRDefault="00DC2104">
            <w:pPr>
              <w:spacing w:before="100" w:beforeAutospacing="1" w:after="100" w:afterAutospacing="1"/>
            </w:pPr>
            <w:r>
              <w:t> </w:t>
            </w:r>
          </w:p>
        </w:tc>
      </w:tr>
      <w:tr w:rsidR="00DC2104" w14:paraId="3E086745" w14:textId="77777777" w:rsidTr="008A5A5C">
        <w:trPr>
          <w:cantSplit/>
        </w:trPr>
        <w:tc>
          <w:tcPr>
            <w:tcW w:w="1204" w:type="dxa"/>
            <w:hideMark/>
          </w:tcPr>
          <w:p w14:paraId="37E0DE27" w14:textId="77777777" w:rsidR="00DC2104" w:rsidRDefault="00DC2104">
            <w:pPr>
              <w:spacing w:before="100" w:beforeAutospacing="1" w:after="100" w:afterAutospacing="1"/>
            </w:pPr>
            <w:r>
              <w:t> </w:t>
            </w:r>
          </w:p>
        </w:tc>
        <w:tc>
          <w:tcPr>
            <w:tcW w:w="8143" w:type="dxa"/>
            <w:hideMark/>
          </w:tcPr>
          <w:p w14:paraId="48B760C6" w14:textId="0B957C09" w:rsidR="00DC2104" w:rsidRDefault="00DC2104">
            <w:pPr>
              <w:spacing w:before="100" w:beforeAutospacing="1" w:after="100" w:afterAutospacing="1"/>
            </w:pPr>
            <w:r>
              <w:t xml:space="preserve">Die Europäische Union will mit der Schweiz weitere </w:t>
            </w:r>
            <w:proofErr w:type="spellStart"/>
            <w:r>
              <w:t>sektorielle</w:t>
            </w:r>
            <w:proofErr w:type="spellEnd"/>
            <w:r>
              <w:t xml:space="preserve"> Marktzugangsabkommen abschliessen, wenn ein Institutionelles Abkommen Schweiz-EU vereinbart wird. </w:t>
            </w:r>
            <w:r w:rsidR="008A5A5C">
              <w:br/>
            </w:r>
            <w:r>
              <w:t xml:space="preserve">- Fallen unter dieses institutionelle Basisabkommen auch EU-äquivalente Regulierungen der Schweiz? </w:t>
            </w:r>
            <w:r w:rsidR="008A5A5C">
              <w:br/>
            </w:r>
            <w:r>
              <w:t xml:space="preserve">- Könnten mit diesem Institutionellen Abkommen auch für die Äquivalenz-Regulierungen ein gesicherterer Marktzugang in den EU-Binnenmarkt erreicht werden? </w:t>
            </w:r>
          </w:p>
        </w:tc>
      </w:tr>
    </w:tbl>
    <w:p w14:paraId="636E85A6" w14:textId="77777777" w:rsidR="00DC2104" w:rsidRDefault="00DC2104"/>
    <w:p w14:paraId="220A2B5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4EC21296" w14:textId="77777777" w:rsidTr="00DC2104">
        <w:trPr>
          <w:cantSplit/>
        </w:trPr>
        <w:tc>
          <w:tcPr>
            <w:tcW w:w="1204" w:type="dxa"/>
            <w:hideMark/>
          </w:tcPr>
          <w:p w14:paraId="7B2E6480" w14:textId="77777777" w:rsidR="00DC2104" w:rsidRDefault="00DC2104">
            <w:pPr>
              <w:spacing w:before="100" w:beforeAutospacing="1" w:after="100" w:afterAutospacing="1"/>
              <w:rPr>
                <w:rFonts w:ascii="Times New Roman" w:hAnsi="Times New Roman"/>
                <w:lang w:eastAsia="de-CH"/>
              </w:rPr>
            </w:pPr>
            <w:r>
              <w:rPr>
                <w:b/>
              </w:rPr>
              <w:t>18.5656</w:t>
            </w:r>
          </w:p>
        </w:tc>
        <w:tc>
          <w:tcPr>
            <w:tcW w:w="8143" w:type="dxa"/>
            <w:hideMark/>
          </w:tcPr>
          <w:p w14:paraId="3DD27AE9" w14:textId="77777777" w:rsidR="00DC2104" w:rsidRDefault="00DC2104">
            <w:pPr>
              <w:spacing w:before="100" w:beforeAutospacing="1" w:after="100" w:afterAutospacing="1"/>
            </w:pPr>
            <w:r>
              <w:rPr>
                <w:b/>
              </w:rPr>
              <w:t>Molina. Ermittlungen bei der Weltbank</w:t>
            </w:r>
          </w:p>
        </w:tc>
      </w:tr>
      <w:tr w:rsidR="00DC2104" w14:paraId="2E3C417B" w14:textId="77777777" w:rsidTr="00DC2104">
        <w:trPr>
          <w:cantSplit/>
        </w:trPr>
        <w:tc>
          <w:tcPr>
            <w:tcW w:w="1204" w:type="dxa"/>
            <w:hideMark/>
          </w:tcPr>
          <w:p w14:paraId="064FEB73" w14:textId="77777777" w:rsidR="00DC2104" w:rsidRDefault="00DC2104">
            <w:pPr>
              <w:spacing w:before="100" w:beforeAutospacing="1" w:after="100" w:afterAutospacing="1"/>
            </w:pPr>
            <w:r>
              <w:t> </w:t>
            </w:r>
          </w:p>
        </w:tc>
        <w:tc>
          <w:tcPr>
            <w:tcW w:w="8143" w:type="dxa"/>
            <w:hideMark/>
          </w:tcPr>
          <w:p w14:paraId="43083DEB" w14:textId="77777777" w:rsidR="00DC2104" w:rsidRDefault="00DC2104">
            <w:pPr>
              <w:spacing w:before="100" w:beforeAutospacing="1" w:after="100" w:afterAutospacing="1"/>
            </w:pPr>
            <w:r>
              <w:t> </w:t>
            </w:r>
          </w:p>
        </w:tc>
      </w:tr>
      <w:tr w:rsidR="00DC2104" w14:paraId="0D40F254" w14:textId="77777777" w:rsidTr="00DC2104">
        <w:trPr>
          <w:cantSplit/>
        </w:trPr>
        <w:tc>
          <w:tcPr>
            <w:tcW w:w="1204" w:type="dxa"/>
            <w:hideMark/>
          </w:tcPr>
          <w:p w14:paraId="58A8CEBE" w14:textId="77777777" w:rsidR="00DC2104" w:rsidRDefault="00DC2104">
            <w:pPr>
              <w:spacing w:before="100" w:beforeAutospacing="1" w:after="100" w:afterAutospacing="1"/>
            </w:pPr>
            <w:r>
              <w:t> </w:t>
            </w:r>
          </w:p>
        </w:tc>
        <w:tc>
          <w:tcPr>
            <w:tcW w:w="8143" w:type="dxa"/>
            <w:hideMark/>
          </w:tcPr>
          <w:p w14:paraId="5F103EAA" w14:textId="1CA997AF" w:rsidR="00DC2104" w:rsidRDefault="00DC2104">
            <w:pPr>
              <w:spacing w:before="100" w:beforeAutospacing="1" w:after="100" w:afterAutospacing="1"/>
            </w:pPr>
            <w:r>
              <w:t xml:space="preserve">Unter Bezugnahme auf die Antwort 18.5319: </w:t>
            </w:r>
            <w:r w:rsidR="008A5A5C">
              <w:br/>
            </w:r>
            <w:r>
              <w:t xml:space="preserve">Was ist das Ergebnis der Ermittlungen bei der Weltbank zu Vorwürfen über mögliche Korruptions- oder Veruntreuungshandlungen im Zusammenhang mit dem </w:t>
            </w:r>
            <w:proofErr w:type="spellStart"/>
            <w:r>
              <w:t>Kazakhs</w:t>
            </w:r>
            <w:proofErr w:type="spellEnd"/>
            <w:r>
              <w:t xml:space="preserve"> Youth Corps? </w:t>
            </w:r>
          </w:p>
        </w:tc>
      </w:tr>
    </w:tbl>
    <w:p w14:paraId="0F9D2994" w14:textId="77777777" w:rsidR="00DC2104" w:rsidRDefault="00DC2104"/>
    <w:p w14:paraId="1B50DAE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50202C6" w14:textId="77777777" w:rsidTr="00DC2104">
        <w:trPr>
          <w:cantSplit/>
        </w:trPr>
        <w:tc>
          <w:tcPr>
            <w:tcW w:w="1204" w:type="dxa"/>
            <w:hideMark/>
          </w:tcPr>
          <w:p w14:paraId="07EB6681" w14:textId="77777777" w:rsidR="00DC2104" w:rsidRDefault="00DC2104">
            <w:pPr>
              <w:spacing w:before="100" w:beforeAutospacing="1" w:after="100" w:afterAutospacing="1"/>
              <w:rPr>
                <w:rFonts w:ascii="Times New Roman" w:hAnsi="Times New Roman"/>
                <w:lang w:eastAsia="de-CH"/>
              </w:rPr>
            </w:pPr>
            <w:r>
              <w:rPr>
                <w:b/>
              </w:rPr>
              <w:t>18.5657</w:t>
            </w:r>
          </w:p>
        </w:tc>
        <w:tc>
          <w:tcPr>
            <w:tcW w:w="8143" w:type="dxa"/>
            <w:hideMark/>
          </w:tcPr>
          <w:p w14:paraId="6CC82360" w14:textId="77777777" w:rsidR="00DC2104" w:rsidRDefault="00DC2104">
            <w:pPr>
              <w:spacing w:before="100" w:beforeAutospacing="1" w:after="100" w:afterAutospacing="1"/>
            </w:pPr>
            <w:r>
              <w:rPr>
                <w:b/>
              </w:rPr>
              <w:t>Friedl. Blockierte kasachische Vermögenswerte</w:t>
            </w:r>
          </w:p>
        </w:tc>
      </w:tr>
      <w:tr w:rsidR="00DC2104" w14:paraId="105DEEEF" w14:textId="77777777" w:rsidTr="00DC2104">
        <w:trPr>
          <w:cantSplit/>
        </w:trPr>
        <w:tc>
          <w:tcPr>
            <w:tcW w:w="1204" w:type="dxa"/>
            <w:hideMark/>
          </w:tcPr>
          <w:p w14:paraId="49314B28" w14:textId="77777777" w:rsidR="00DC2104" w:rsidRDefault="00DC2104">
            <w:pPr>
              <w:spacing w:before="100" w:beforeAutospacing="1" w:after="100" w:afterAutospacing="1"/>
            </w:pPr>
            <w:r>
              <w:t> </w:t>
            </w:r>
          </w:p>
        </w:tc>
        <w:tc>
          <w:tcPr>
            <w:tcW w:w="8143" w:type="dxa"/>
            <w:hideMark/>
          </w:tcPr>
          <w:p w14:paraId="031D2696" w14:textId="77777777" w:rsidR="00DC2104" w:rsidRDefault="00DC2104">
            <w:pPr>
              <w:spacing w:before="100" w:beforeAutospacing="1" w:after="100" w:afterAutospacing="1"/>
            </w:pPr>
            <w:r>
              <w:t> </w:t>
            </w:r>
          </w:p>
        </w:tc>
      </w:tr>
      <w:tr w:rsidR="00DC2104" w14:paraId="27D8DC9C" w14:textId="77777777" w:rsidTr="00DC2104">
        <w:trPr>
          <w:cantSplit/>
        </w:trPr>
        <w:tc>
          <w:tcPr>
            <w:tcW w:w="1204" w:type="dxa"/>
            <w:hideMark/>
          </w:tcPr>
          <w:p w14:paraId="7EA40144" w14:textId="77777777" w:rsidR="00DC2104" w:rsidRDefault="00DC2104">
            <w:pPr>
              <w:spacing w:before="100" w:beforeAutospacing="1" w:after="100" w:afterAutospacing="1"/>
            </w:pPr>
            <w:r>
              <w:t> </w:t>
            </w:r>
          </w:p>
        </w:tc>
        <w:tc>
          <w:tcPr>
            <w:tcW w:w="8143" w:type="dxa"/>
            <w:hideMark/>
          </w:tcPr>
          <w:p w14:paraId="74D1989E" w14:textId="78D55FD4" w:rsidR="00DC2104" w:rsidRDefault="00DC2104">
            <w:pPr>
              <w:spacing w:before="100" w:beforeAutospacing="1" w:after="100" w:afterAutospacing="1"/>
            </w:pPr>
            <w:r>
              <w:t xml:space="preserve">Am 21. Dezember 2012 veröffentlichte das EDA eine Medienmitteilung, aus der hervorgeht, dass 48,8 Millionen US-Dollar nach einem Strafverfahren beschlagnahmt wurden und an Kasachstan zurückgegeben werden. Für das Restitutionsverfahren sind Art und Stand des Verfahrens relevant. </w:t>
            </w:r>
            <w:r w:rsidR="008A5A5C">
              <w:br/>
            </w:r>
            <w:r>
              <w:t xml:space="preserve">Welche Angaben kann der Bundesrat zum entsprechenden Strafverfahren (zuständiges Gericht, Datum des Urteils, verurteilte Person) machen? </w:t>
            </w:r>
          </w:p>
        </w:tc>
      </w:tr>
    </w:tbl>
    <w:p w14:paraId="45942636" w14:textId="77777777" w:rsidR="00DC2104" w:rsidRDefault="00DC2104"/>
    <w:p w14:paraId="5F8AC1C7"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4923172C" w14:textId="77777777" w:rsidTr="00DC2104">
        <w:trPr>
          <w:cantSplit/>
        </w:trPr>
        <w:tc>
          <w:tcPr>
            <w:tcW w:w="1204" w:type="dxa"/>
            <w:hideMark/>
          </w:tcPr>
          <w:p w14:paraId="6938D92A" w14:textId="77777777" w:rsidR="00DC2104" w:rsidRDefault="00DC2104">
            <w:pPr>
              <w:spacing w:before="100" w:beforeAutospacing="1" w:after="100" w:afterAutospacing="1"/>
              <w:rPr>
                <w:rFonts w:ascii="Times New Roman" w:hAnsi="Times New Roman"/>
                <w:lang w:eastAsia="de-CH"/>
              </w:rPr>
            </w:pPr>
            <w:r>
              <w:rPr>
                <w:b/>
              </w:rPr>
              <w:t>18.5666</w:t>
            </w:r>
          </w:p>
        </w:tc>
        <w:tc>
          <w:tcPr>
            <w:tcW w:w="8143" w:type="dxa"/>
            <w:hideMark/>
          </w:tcPr>
          <w:p w14:paraId="44F01359" w14:textId="77777777" w:rsidR="00DC2104" w:rsidRDefault="00DC2104">
            <w:pPr>
              <w:spacing w:before="100" w:beforeAutospacing="1" w:after="100" w:afterAutospacing="1"/>
            </w:pPr>
            <w:proofErr w:type="spellStart"/>
            <w:r>
              <w:rPr>
                <w:b/>
              </w:rPr>
              <w:t>Naef</w:t>
            </w:r>
            <w:proofErr w:type="spellEnd"/>
            <w:r>
              <w:rPr>
                <w:b/>
              </w:rPr>
              <w:t xml:space="preserve">. Rückgabe kasachischer Gelder an die Jugendorganisation von Nur </w:t>
            </w:r>
            <w:proofErr w:type="spellStart"/>
            <w:r>
              <w:rPr>
                <w:b/>
              </w:rPr>
              <w:t>Ortan</w:t>
            </w:r>
            <w:proofErr w:type="spellEnd"/>
          </w:p>
        </w:tc>
      </w:tr>
      <w:tr w:rsidR="00DC2104" w14:paraId="573B0F75" w14:textId="77777777" w:rsidTr="00DC2104">
        <w:trPr>
          <w:cantSplit/>
        </w:trPr>
        <w:tc>
          <w:tcPr>
            <w:tcW w:w="1204" w:type="dxa"/>
            <w:hideMark/>
          </w:tcPr>
          <w:p w14:paraId="623CC4A8" w14:textId="77777777" w:rsidR="00DC2104" w:rsidRDefault="00DC2104">
            <w:pPr>
              <w:spacing w:before="100" w:beforeAutospacing="1" w:after="100" w:afterAutospacing="1"/>
            </w:pPr>
            <w:r>
              <w:t> </w:t>
            </w:r>
          </w:p>
        </w:tc>
        <w:tc>
          <w:tcPr>
            <w:tcW w:w="8143" w:type="dxa"/>
            <w:hideMark/>
          </w:tcPr>
          <w:p w14:paraId="50513A6C" w14:textId="77777777" w:rsidR="00DC2104" w:rsidRDefault="00DC2104">
            <w:pPr>
              <w:spacing w:before="100" w:beforeAutospacing="1" w:after="100" w:afterAutospacing="1"/>
            </w:pPr>
            <w:r>
              <w:t> </w:t>
            </w:r>
          </w:p>
        </w:tc>
      </w:tr>
      <w:tr w:rsidR="00DC2104" w14:paraId="6CF00B8A" w14:textId="77777777" w:rsidTr="00DC2104">
        <w:trPr>
          <w:cantSplit/>
        </w:trPr>
        <w:tc>
          <w:tcPr>
            <w:tcW w:w="1204" w:type="dxa"/>
            <w:hideMark/>
          </w:tcPr>
          <w:p w14:paraId="0FCCED9F" w14:textId="77777777" w:rsidR="00DC2104" w:rsidRDefault="00DC2104">
            <w:pPr>
              <w:spacing w:before="100" w:beforeAutospacing="1" w:after="100" w:afterAutospacing="1"/>
            </w:pPr>
            <w:r>
              <w:t> </w:t>
            </w:r>
          </w:p>
        </w:tc>
        <w:tc>
          <w:tcPr>
            <w:tcW w:w="8143" w:type="dxa"/>
            <w:hideMark/>
          </w:tcPr>
          <w:p w14:paraId="43C4B8BD" w14:textId="4F53498B" w:rsidR="00DC2104" w:rsidRDefault="00DC2104">
            <w:pPr>
              <w:spacing w:before="100" w:beforeAutospacing="1" w:after="100" w:afterAutospacing="1"/>
            </w:pPr>
            <w:r>
              <w:t xml:space="preserve">21,76 Millionen Dollar der unter Kasachstan II zurückgegebenen Mittel wurden für das "Youth Corps"-Programm verwendet. In diesem Programm wurde Geld an die Jugendabteilung der regierenden politischen Partei verteilt. Die Projektkoordination wird von </w:t>
            </w:r>
            <w:proofErr w:type="spellStart"/>
            <w:r>
              <w:t>Dariga</w:t>
            </w:r>
            <w:proofErr w:type="spellEnd"/>
            <w:r>
              <w:t xml:space="preserve"> </w:t>
            </w:r>
            <w:proofErr w:type="spellStart"/>
            <w:r>
              <w:t>Nazarbayeva</w:t>
            </w:r>
            <w:proofErr w:type="spellEnd"/>
            <w:r>
              <w:t xml:space="preserve">, der Tochter des kasachischen Präsidenten, geleitet. </w:t>
            </w:r>
            <w:r w:rsidR="008A5A5C">
              <w:br/>
            </w:r>
            <w:r>
              <w:t xml:space="preserve">Ist dieses Verfahren zur Verwendung der zurückgegebenen Gelder mit den schweizerischen Grundsätzen der Rückgabe von Geldern vereinbar? </w:t>
            </w:r>
          </w:p>
        </w:tc>
      </w:tr>
    </w:tbl>
    <w:p w14:paraId="4FF7A804" w14:textId="77777777" w:rsidR="00DC2104" w:rsidRDefault="00DC2104"/>
    <w:p w14:paraId="6AF57718"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F707074" w14:textId="77777777" w:rsidTr="00DC2104">
        <w:trPr>
          <w:cantSplit/>
        </w:trPr>
        <w:tc>
          <w:tcPr>
            <w:tcW w:w="1204" w:type="dxa"/>
            <w:hideMark/>
          </w:tcPr>
          <w:p w14:paraId="65E6C529" w14:textId="77777777" w:rsidR="00DC2104" w:rsidRDefault="00DC2104">
            <w:pPr>
              <w:spacing w:before="100" w:beforeAutospacing="1" w:after="100" w:afterAutospacing="1"/>
              <w:rPr>
                <w:rFonts w:ascii="Times New Roman" w:hAnsi="Times New Roman"/>
                <w:lang w:eastAsia="de-CH"/>
              </w:rPr>
            </w:pPr>
            <w:r>
              <w:rPr>
                <w:b/>
              </w:rPr>
              <w:t>18.5667</w:t>
            </w:r>
          </w:p>
        </w:tc>
        <w:tc>
          <w:tcPr>
            <w:tcW w:w="8143" w:type="dxa"/>
            <w:hideMark/>
          </w:tcPr>
          <w:p w14:paraId="61269008" w14:textId="77777777" w:rsidR="00DC2104" w:rsidRDefault="00DC2104">
            <w:pPr>
              <w:spacing w:before="100" w:beforeAutospacing="1" w:after="100" w:afterAutospacing="1"/>
            </w:pPr>
            <w:r>
              <w:rPr>
                <w:b/>
              </w:rPr>
              <w:t>Molina. Rückgabe blockierter kasachischer Vermögenswerte</w:t>
            </w:r>
          </w:p>
        </w:tc>
      </w:tr>
      <w:tr w:rsidR="00DC2104" w14:paraId="04A7A8AA" w14:textId="77777777" w:rsidTr="00DC2104">
        <w:trPr>
          <w:cantSplit/>
        </w:trPr>
        <w:tc>
          <w:tcPr>
            <w:tcW w:w="1204" w:type="dxa"/>
            <w:hideMark/>
          </w:tcPr>
          <w:p w14:paraId="3796DB0C" w14:textId="77777777" w:rsidR="00DC2104" w:rsidRDefault="00DC2104">
            <w:pPr>
              <w:spacing w:before="100" w:beforeAutospacing="1" w:after="100" w:afterAutospacing="1"/>
            </w:pPr>
            <w:r>
              <w:t> </w:t>
            </w:r>
          </w:p>
        </w:tc>
        <w:tc>
          <w:tcPr>
            <w:tcW w:w="8143" w:type="dxa"/>
            <w:hideMark/>
          </w:tcPr>
          <w:p w14:paraId="315E2B16" w14:textId="77777777" w:rsidR="00DC2104" w:rsidRDefault="00DC2104">
            <w:pPr>
              <w:spacing w:before="100" w:beforeAutospacing="1" w:after="100" w:afterAutospacing="1"/>
            </w:pPr>
            <w:r>
              <w:t> </w:t>
            </w:r>
          </w:p>
        </w:tc>
      </w:tr>
      <w:tr w:rsidR="00DC2104" w14:paraId="5EB3AF85" w14:textId="77777777" w:rsidTr="00DC2104">
        <w:trPr>
          <w:cantSplit/>
        </w:trPr>
        <w:tc>
          <w:tcPr>
            <w:tcW w:w="1204" w:type="dxa"/>
            <w:hideMark/>
          </w:tcPr>
          <w:p w14:paraId="2EFE21AE" w14:textId="77777777" w:rsidR="00DC2104" w:rsidRDefault="00DC2104">
            <w:pPr>
              <w:spacing w:before="100" w:beforeAutospacing="1" w:after="100" w:afterAutospacing="1"/>
            </w:pPr>
            <w:r>
              <w:t> </w:t>
            </w:r>
          </w:p>
        </w:tc>
        <w:tc>
          <w:tcPr>
            <w:tcW w:w="8143" w:type="dxa"/>
            <w:hideMark/>
          </w:tcPr>
          <w:p w14:paraId="665ED239" w14:textId="0079954D" w:rsidR="00DC2104" w:rsidRDefault="00DC2104">
            <w:pPr>
              <w:spacing w:before="100" w:beforeAutospacing="1" w:after="100" w:afterAutospacing="1"/>
            </w:pPr>
            <w:r>
              <w:t xml:space="preserve">Die von der Schweiz blockierten und an Kasachstan zurückgegebenen Mittel gemäss EDA-Medienmitteilung vom 21. Dezember 2012 wurden von der Weltbank und der kasachischen Regierung als Schweizer Entwicklungshilfe und nicht als Rückgabe von Vermögenswerten bezeichnet. </w:t>
            </w:r>
            <w:r w:rsidR="008A5A5C">
              <w:br/>
            </w:r>
            <w:r>
              <w:t xml:space="preserve">Hat das EDA diese Informationen </w:t>
            </w:r>
            <w:proofErr w:type="gramStart"/>
            <w:r>
              <w:t>richtig gestellt</w:t>
            </w:r>
            <w:proofErr w:type="gramEnd"/>
            <w:r>
              <w:t xml:space="preserve"> oder versucht, um die Öffentlichkeit über die Art der an Kasachstan überwiesenen Mittel zu informieren? </w:t>
            </w:r>
          </w:p>
        </w:tc>
      </w:tr>
    </w:tbl>
    <w:p w14:paraId="2E6160DA" w14:textId="77777777" w:rsidR="00DC2104" w:rsidRDefault="00DC2104"/>
    <w:p w14:paraId="68CD555F"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A3CC265" w14:textId="77777777" w:rsidTr="00DC2104">
        <w:trPr>
          <w:cantSplit/>
        </w:trPr>
        <w:tc>
          <w:tcPr>
            <w:tcW w:w="1204" w:type="dxa"/>
            <w:hideMark/>
          </w:tcPr>
          <w:p w14:paraId="285116F9" w14:textId="77777777" w:rsidR="00DC2104" w:rsidRDefault="00DC2104">
            <w:pPr>
              <w:spacing w:before="100" w:beforeAutospacing="1" w:after="100" w:afterAutospacing="1"/>
              <w:rPr>
                <w:rFonts w:ascii="Times New Roman" w:hAnsi="Times New Roman"/>
                <w:lang w:eastAsia="de-CH"/>
              </w:rPr>
            </w:pPr>
            <w:r>
              <w:rPr>
                <w:b/>
              </w:rPr>
              <w:t>18.5663</w:t>
            </w:r>
          </w:p>
        </w:tc>
        <w:tc>
          <w:tcPr>
            <w:tcW w:w="8143" w:type="dxa"/>
            <w:hideMark/>
          </w:tcPr>
          <w:p w14:paraId="49EB12CB" w14:textId="77777777" w:rsidR="00DC2104" w:rsidRDefault="00DC2104">
            <w:pPr>
              <w:spacing w:before="100" w:beforeAutospacing="1" w:after="100" w:afterAutospacing="1"/>
            </w:pPr>
            <w:r>
              <w:rPr>
                <w:b/>
              </w:rPr>
              <w:t>Wermuth. Schützt der Bund seine Diplomatinnen und Diplomaten ausreichend vor Verleumdungen und Drohungen?</w:t>
            </w:r>
          </w:p>
        </w:tc>
      </w:tr>
      <w:tr w:rsidR="00DC2104" w14:paraId="77B555D7" w14:textId="77777777" w:rsidTr="00DC2104">
        <w:trPr>
          <w:cantSplit/>
        </w:trPr>
        <w:tc>
          <w:tcPr>
            <w:tcW w:w="1204" w:type="dxa"/>
            <w:hideMark/>
          </w:tcPr>
          <w:p w14:paraId="67FA95EC" w14:textId="77777777" w:rsidR="00DC2104" w:rsidRDefault="00DC2104">
            <w:pPr>
              <w:spacing w:before="100" w:beforeAutospacing="1" w:after="100" w:afterAutospacing="1"/>
            </w:pPr>
            <w:r>
              <w:t> </w:t>
            </w:r>
          </w:p>
        </w:tc>
        <w:tc>
          <w:tcPr>
            <w:tcW w:w="8143" w:type="dxa"/>
            <w:hideMark/>
          </w:tcPr>
          <w:p w14:paraId="13567AE5" w14:textId="77777777" w:rsidR="00DC2104" w:rsidRDefault="00DC2104">
            <w:pPr>
              <w:spacing w:before="100" w:beforeAutospacing="1" w:after="100" w:afterAutospacing="1"/>
            </w:pPr>
            <w:r>
              <w:t> </w:t>
            </w:r>
          </w:p>
        </w:tc>
      </w:tr>
      <w:tr w:rsidR="00DC2104" w14:paraId="2719F296" w14:textId="77777777" w:rsidTr="00DC2104">
        <w:trPr>
          <w:cantSplit/>
        </w:trPr>
        <w:tc>
          <w:tcPr>
            <w:tcW w:w="1204" w:type="dxa"/>
            <w:hideMark/>
          </w:tcPr>
          <w:p w14:paraId="02AB1138" w14:textId="77777777" w:rsidR="00DC2104" w:rsidRDefault="00DC2104">
            <w:pPr>
              <w:spacing w:before="100" w:beforeAutospacing="1" w:after="100" w:afterAutospacing="1"/>
            </w:pPr>
            <w:r>
              <w:t> </w:t>
            </w:r>
          </w:p>
        </w:tc>
        <w:tc>
          <w:tcPr>
            <w:tcW w:w="8143" w:type="dxa"/>
            <w:hideMark/>
          </w:tcPr>
          <w:p w14:paraId="77C04B69" w14:textId="1063F9FA" w:rsidR="00DC2104" w:rsidRDefault="00DC2104">
            <w:pPr>
              <w:spacing w:before="100" w:beforeAutospacing="1" w:after="100" w:afterAutospacing="1"/>
            </w:pPr>
            <w:r>
              <w:t xml:space="preserve">Im Rahmen der öffentlichen Debatte rund um den UN-Migrationspakt sind mehrere explizite Drohungen rechtsextremer Kreise gegen Jürg Lauber, UN Botschafter der Schweiz, aufgetaucht. Begleitet wurden diese Drohungen von Verleumdungen aller Art, u.a. auch aus parteipolitischen Kreisen. </w:t>
            </w:r>
            <w:r w:rsidR="008A5A5C">
              <w:br/>
            </w:r>
            <w:r>
              <w:t xml:space="preserve">- Warum verteidigt der Bundesrat seinen Diplomaten nur halbherzig? </w:t>
            </w:r>
            <w:r w:rsidR="008A5A5C">
              <w:br/>
            </w:r>
            <w:r>
              <w:t xml:space="preserve">- Nimmt er diese Drohungen nicht ernst? </w:t>
            </w:r>
            <w:r w:rsidR="008A5A5C">
              <w:br/>
            </w:r>
            <w:r>
              <w:t xml:space="preserve">- Wie schützt der Bund seine Diplomatinnen und Diplomaten gegen Verleumdungen und Drohungen? </w:t>
            </w:r>
          </w:p>
        </w:tc>
      </w:tr>
    </w:tbl>
    <w:p w14:paraId="297C1D37" w14:textId="77777777" w:rsidR="00DC2104" w:rsidRDefault="00DC2104"/>
    <w:p w14:paraId="19798DB7" w14:textId="689D70EB" w:rsidR="00DC2104" w:rsidRDefault="00DC2104"/>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7438BFE" w14:textId="77777777" w:rsidTr="008A5A5C">
        <w:trPr>
          <w:cantSplit/>
        </w:trPr>
        <w:tc>
          <w:tcPr>
            <w:tcW w:w="1204" w:type="dxa"/>
            <w:hideMark/>
          </w:tcPr>
          <w:p w14:paraId="673E6AF0" w14:textId="77777777" w:rsidR="00DC2104" w:rsidRDefault="00DC2104">
            <w:pPr>
              <w:spacing w:before="100" w:beforeAutospacing="1" w:after="100" w:afterAutospacing="1"/>
              <w:rPr>
                <w:rFonts w:ascii="Times New Roman" w:hAnsi="Times New Roman"/>
                <w:lang w:eastAsia="de-CH"/>
              </w:rPr>
            </w:pPr>
            <w:r>
              <w:rPr>
                <w:b/>
              </w:rPr>
              <w:lastRenderedPageBreak/>
              <w:t>18.5668</w:t>
            </w:r>
          </w:p>
        </w:tc>
        <w:tc>
          <w:tcPr>
            <w:tcW w:w="8143" w:type="dxa"/>
            <w:hideMark/>
          </w:tcPr>
          <w:p w14:paraId="609961A3" w14:textId="77777777" w:rsidR="00DC2104" w:rsidRDefault="00DC2104">
            <w:pPr>
              <w:spacing w:before="100" w:beforeAutospacing="1" w:after="100" w:afterAutospacing="1"/>
            </w:pPr>
            <w:r>
              <w:rPr>
                <w:b/>
              </w:rPr>
              <w:t>Molina. Modalitäten zur Rückgabe blockierter usbekischer Vermögenswerte (II)</w:t>
            </w:r>
          </w:p>
        </w:tc>
      </w:tr>
      <w:tr w:rsidR="00DC2104" w14:paraId="46CCF571" w14:textId="77777777" w:rsidTr="008A5A5C">
        <w:trPr>
          <w:cantSplit/>
        </w:trPr>
        <w:tc>
          <w:tcPr>
            <w:tcW w:w="1204" w:type="dxa"/>
            <w:hideMark/>
          </w:tcPr>
          <w:p w14:paraId="755E910C" w14:textId="77777777" w:rsidR="00DC2104" w:rsidRDefault="00DC2104">
            <w:pPr>
              <w:spacing w:before="100" w:beforeAutospacing="1" w:after="100" w:afterAutospacing="1"/>
            </w:pPr>
            <w:r>
              <w:t> </w:t>
            </w:r>
          </w:p>
        </w:tc>
        <w:tc>
          <w:tcPr>
            <w:tcW w:w="8143" w:type="dxa"/>
            <w:hideMark/>
          </w:tcPr>
          <w:p w14:paraId="47EF6A47" w14:textId="77777777" w:rsidR="00DC2104" w:rsidRDefault="00DC2104">
            <w:pPr>
              <w:spacing w:before="100" w:beforeAutospacing="1" w:after="100" w:afterAutospacing="1"/>
            </w:pPr>
            <w:r>
              <w:t> </w:t>
            </w:r>
          </w:p>
        </w:tc>
      </w:tr>
      <w:tr w:rsidR="00DC2104" w14:paraId="69E02E30" w14:textId="77777777" w:rsidTr="008A5A5C">
        <w:trPr>
          <w:cantSplit/>
        </w:trPr>
        <w:tc>
          <w:tcPr>
            <w:tcW w:w="1204" w:type="dxa"/>
            <w:hideMark/>
          </w:tcPr>
          <w:p w14:paraId="3FF0CD1D" w14:textId="77777777" w:rsidR="00DC2104" w:rsidRDefault="00DC2104">
            <w:pPr>
              <w:spacing w:before="100" w:beforeAutospacing="1" w:after="100" w:afterAutospacing="1"/>
            </w:pPr>
            <w:r>
              <w:t> </w:t>
            </w:r>
          </w:p>
        </w:tc>
        <w:tc>
          <w:tcPr>
            <w:tcW w:w="8143" w:type="dxa"/>
            <w:hideMark/>
          </w:tcPr>
          <w:p w14:paraId="13F99BF1" w14:textId="4A0F710E" w:rsidR="00DC2104" w:rsidRDefault="00DC2104">
            <w:pPr>
              <w:spacing w:before="100" w:beforeAutospacing="1" w:after="100" w:afterAutospacing="1"/>
            </w:pPr>
            <w:r>
              <w:t xml:space="preserve">- Falls im Fall der </w:t>
            </w:r>
            <w:proofErr w:type="spellStart"/>
            <w:r>
              <w:t>Karimova</w:t>
            </w:r>
            <w:proofErr w:type="spellEnd"/>
            <w:r>
              <w:t xml:space="preserve">-Gelder Rückgabekriterien diskutiert wurden, wurde versucht Projekte zu identifizieren, die von den zurückgegebenen Vermögenswerten profitieren könnten? </w:t>
            </w:r>
            <w:r w:rsidR="008A5A5C">
              <w:br/>
            </w:r>
            <w:r>
              <w:t xml:space="preserve">- Welche Überwachungs- und </w:t>
            </w:r>
            <w:proofErr w:type="spellStart"/>
            <w:r>
              <w:t>Good</w:t>
            </w:r>
            <w:proofErr w:type="spellEnd"/>
            <w:r>
              <w:t>-</w:t>
            </w:r>
            <w:proofErr w:type="spellStart"/>
            <w:r>
              <w:t>Governance</w:t>
            </w:r>
            <w:proofErr w:type="spellEnd"/>
            <w:r>
              <w:t xml:space="preserve">-Mechanismen werden eingesetzt, um die Integrität des Rückgabeprozesses zu gewährleisten? </w:t>
            </w:r>
          </w:p>
        </w:tc>
      </w:tr>
    </w:tbl>
    <w:p w14:paraId="5858C5C5" w14:textId="77777777" w:rsidR="00DC2104" w:rsidRDefault="00DC2104"/>
    <w:p w14:paraId="60A80AB4"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8A024CD" w14:textId="77777777" w:rsidTr="00DC2104">
        <w:trPr>
          <w:cantSplit/>
        </w:trPr>
        <w:tc>
          <w:tcPr>
            <w:tcW w:w="1204" w:type="dxa"/>
            <w:hideMark/>
          </w:tcPr>
          <w:p w14:paraId="29AF8A10" w14:textId="77777777" w:rsidR="00DC2104" w:rsidRDefault="00DC2104">
            <w:pPr>
              <w:spacing w:before="100" w:beforeAutospacing="1" w:after="100" w:afterAutospacing="1"/>
              <w:rPr>
                <w:rFonts w:ascii="Times New Roman" w:hAnsi="Times New Roman"/>
                <w:lang w:eastAsia="de-CH"/>
              </w:rPr>
            </w:pPr>
            <w:r>
              <w:rPr>
                <w:b/>
              </w:rPr>
              <w:t>18.5669</w:t>
            </w:r>
          </w:p>
        </w:tc>
        <w:tc>
          <w:tcPr>
            <w:tcW w:w="8143" w:type="dxa"/>
            <w:hideMark/>
          </w:tcPr>
          <w:p w14:paraId="4E504627" w14:textId="77777777" w:rsidR="00DC2104" w:rsidRDefault="00DC2104">
            <w:pPr>
              <w:spacing w:before="100" w:beforeAutospacing="1" w:after="100" w:afterAutospacing="1"/>
            </w:pPr>
            <w:r>
              <w:rPr>
                <w:b/>
              </w:rPr>
              <w:t>Molina. Modalitäten zur Rückgabe blockierter usbekischer Vermögenswerte (I)</w:t>
            </w:r>
          </w:p>
        </w:tc>
      </w:tr>
      <w:tr w:rsidR="00DC2104" w14:paraId="170F385C" w14:textId="77777777" w:rsidTr="00DC2104">
        <w:trPr>
          <w:cantSplit/>
        </w:trPr>
        <w:tc>
          <w:tcPr>
            <w:tcW w:w="1204" w:type="dxa"/>
            <w:hideMark/>
          </w:tcPr>
          <w:p w14:paraId="32B0B61F" w14:textId="77777777" w:rsidR="00DC2104" w:rsidRDefault="00DC2104">
            <w:pPr>
              <w:spacing w:before="100" w:beforeAutospacing="1" w:after="100" w:afterAutospacing="1"/>
            </w:pPr>
            <w:r>
              <w:t> </w:t>
            </w:r>
          </w:p>
        </w:tc>
        <w:tc>
          <w:tcPr>
            <w:tcW w:w="8143" w:type="dxa"/>
            <w:hideMark/>
          </w:tcPr>
          <w:p w14:paraId="4047A199" w14:textId="77777777" w:rsidR="00DC2104" w:rsidRDefault="00DC2104">
            <w:pPr>
              <w:spacing w:before="100" w:beforeAutospacing="1" w:after="100" w:afterAutospacing="1"/>
            </w:pPr>
            <w:r>
              <w:t> </w:t>
            </w:r>
          </w:p>
        </w:tc>
      </w:tr>
      <w:tr w:rsidR="00DC2104" w14:paraId="18F38111" w14:textId="77777777" w:rsidTr="00DC2104">
        <w:trPr>
          <w:cantSplit/>
        </w:trPr>
        <w:tc>
          <w:tcPr>
            <w:tcW w:w="1204" w:type="dxa"/>
            <w:hideMark/>
          </w:tcPr>
          <w:p w14:paraId="3DF1E9BA" w14:textId="77777777" w:rsidR="00DC2104" w:rsidRDefault="00DC2104">
            <w:pPr>
              <w:spacing w:before="100" w:beforeAutospacing="1" w:after="100" w:afterAutospacing="1"/>
            </w:pPr>
            <w:r>
              <w:t> </w:t>
            </w:r>
          </w:p>
        </w:tc>
        <w:tc>
          <w:tcPr>
            <w:tcW w:w="8143" w:type="dxa"/>
            <w:hideMark/>
          </w:tcPr>
          <w:p w14:paraId="04A06947" w14:textId="5514F3A0" w:rsidR="00DC2104" w:rsidRDefault="00DC2104">
            <w:pPr>
              <w:spacing w:before="100" w:beforeAutospacing="1" w:after="100" w:afterAutospacing="1"/>
            </w:pPr>
            <w:r>
              <w:t xml:space="preserve">Der Bundesanwaltschaft beschlagnahmte erhebliche Spenden von </w:t>
            </w:r>
            <w:proofErr w:type="spellStart"/>
            <w:r>
              <w:t>Gulnara</w:t>
            </w:r>
            <w:proofErr w:type="spellEnd"/>
            <w:r>
              <w:t xml:space="preserve"> </w:t>
            </w:r>
            <w:proofErr w:type="spellStart"/>
            <w:r>
              <w:t>Karimova</w:t>
            </w:r>
            <w:proofErr w:type="spellEnd"/>
            <w:r>
              <w:t xml:space="preserve">, der Tochter des ehemaligen Präsidenten Usbekistans, die durch Korruption im Telekommunikationssektor entstanden sind. </w:t>
            </w:r>
            <w:r w:rsidR="008A5A5C">
              <w:br/>
            </w:r>
            <w:r>
              <w:t xml:space="preserve">- Wurden zwischen dem EDA und der usbekischen Regierung formell oder informell Grundsätze für die Rückgabe dieser Vermögenswerte diskutiert? </w:t>
            </w:r>
            <w:r w:rsidR="008A5A5C">
              <w:br/>
            </w:r>
            <w:r>
              <w:t xml:space="preserve">- Wenn ja, was waren die Parameter der Diskussionen? </w:t>
            </w:r>
            <w:r w:rsidR="008A5A5C">
              <w:br/>
            </w:r>
            <w:r>
              <w:t xml:space="preserve">- Welche Prinzipien und Modalitäten wurden diskutiert? </w:t>
            </w:r>
            <w:r w:rsidR="008A5A5C">
              <w:br/>
            </w:r>
            <w:r>
              <w:t xml:space="preserve">- Und werden diese Prinzipien öffentlich kommuniziert? </w:t>
            </w:r>
          </w:p>
        </w:tc>
      </w:tr>
    </w:tbl>
    <w:p w14:paraId="50AB2C76" w14:textId="77777777" w:rsidR="00DC2104" w:rsidRDefault="00DC2104"/>
    <w:p w14:paraId="51D5890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B7F66E5" w14:textId="77777777" w:rsidTr="00DC2104">
        <w:trPr>
          <w:cantSplit/>
        </w:trPr>
        <w:tc>
          <w:tcPr>
            <w:tcW w:w="1204" w:type="dxa"/>
            <w:hideMark/>
          </w:tcPr>
          <w:p w14:paraId="07F79DEE" w14:textId="77777777" w:rsidR="00DC2104" w:rsidRDefault="00DC2104">
            <w:pPr>
              <w:spacing w:before="100" w:beforeAutospacing="1" w:after="100" w:afterAutospacing="1"/>
              <w:rPr>
                <w:rFonts w:ascii="Times New Roman" w:hAnsi="Times New Roman"/>
                <w:lang w:eastAsia="de-CH"/>
              </w:rPr>
            </w:pPr>
            <w:r>
              <w:rPr>
                <w:b/>
              </w:rPr>
              <w:t>18.5670</w:t>
            </w:r>
          </w:p>
        </w:tc>
        <w:tc>
          <w:tcPr>
            <w:tcW w:w="8143" w:type="dxa"/>
            <w:hideMark/>
          </w:tcPr>
          <w:p w14:paraId="41725DA5" w14:textId="77777777" w:rsidR="00DC2104" w:rsidRDefault="00DC2104">
            <w:pPr>
              <w:spacing w:before="100" w:beforeAutospacing="1" w:after="100" w:afterAutospacing="1"/>
            </w:pPr>
            <w:r>
              <w:rPr>
                <w:b/>
              </w:rPr>
              <w:t>Guhl. Wer kriegt das Geld für die durch die Türkei in Afrin/Syrien geraubten Oliven?</w:t>
            </w:r>
          </w:p>
        </w:tc>
      </w:tr>
      <w:tr w:rsidR="00DC2104" w14:paraId="363C96E1" w14:textId="77777777" w:rsidTr="00DC2104">
        <w:trPr>
          <w:cantSplit/>
        </w:trPr>
        <w:tc>
          <w:tcPr>
            <w:tcW w:w="1204" w:type="dxa"/>
            <w:hideMark/>
          </w:tcPr>
          <w:p w14:paraId="419B44DF" w14:textId="77777777" w:rsidR="00DC2104" w:rsidRDefault="00DC2104">
            <w:pPr>
              <w:spacing w:before="100" w:beforeAutospacing="1" w:after="100" w:afterAutospacing="1"/>
            </w:pPr>
            <w:r>
              <w:t> </w:t>
            </w:r>
          </w:p>
        </w:tc>
        <w:tc>
          <w:tcPr>
            <w:tcW w:w="8143" w:type="dxa"/>
            <w:hideMark/>
          </w:tcPr>
          <w:p w14:paraId="7CADE524" w14:textId="77777777" w:rsidR="00DC2104" w:rsidRDefault="00DC2104">
            <w:pPr>
              <w:spacing w:before="100" w:beforeAutospacing="1" w:after="100" w:afterAutospacing="1"/>
            </w:pPr>
            <w:r>
              <w:t> </w:t>
            </w:r>
          </w:p>
        </w:tc>
      </w:tr>
      <w:tr w:rsidR="00DC2104" w14:paraId="00C55686" w14:textId="77777777" w:rsidTr="00DC2104">
        <w:trPr>
          <w:cantSplit/>
        </w:trPr>
        <w:tc>
          <w:tcPr>
            <w:tcW w:w="1204" w:type="dxa"/>
            <w:hideMark/>
          </w:tcPr>
          <w:p w14:paraId="4D7518DE" w14:textId="77777777" w:rsidR="00DC2104" w:rsidRDefault="00DC2104">
            <w:pPr>
              <w:spacing w:before="100" w:beforeAutospacing="1" w:after="100" w:afterAutospacing="1"/>
            </w:pPr>
            <w:r>
              <w:t> </w:t>
            </w:r>
          </w:p>
        </w:tc>
        <w:tc>
          <w:tcPr>
            <w:tcW w:w="8143" w:type="dxa"/>
            <w:hideMark/>
          </w:tcPr>
          <w:p w14:paraId="2047E267" w14:textId="7C2E9BB0" w:rsidR="00DC2104" w:rsidRDefault="00DC2104">
            <w:pPr>
              <w:spacing w:before="100" w:beforeAutospacing="1" w:after="100" w:afterAutospacing="1"/>
            </w:pPr>
            <w:r>
              <w:t xml:space="preserve">Im von der Türkei besetzten Afrin/Syrien wurden die Oliven durch türkisch unterstützte Milizen geplündert. Die geraubten Oliven sollen nach Spanien verkauft werden. </w:t>
            </w:r>
            <w:r w:rsidR="008A5A5C">
              <w:br/>
            </w:r>
            <w:r>
              <w:t xml:space="preserve">- Wie ist der Raub von Oliven in Afrin aus völkerrechtlicher Sicht zu beurteilen? </w:t>
            </w:r>
            <w:r w:rsidR="008A5A5C">
              <w:br/>
            </w:r>
            <w:r>
              <w:t xml:space="preserve">- Hat der Bundesrat etwas gegen diesen Raub unternommen? </w:t>
            </w:r>
            <w:r w:rsidR="008A5A5C">
              <w:br/>
            </w:r>
            <w:r>
              <w:t xml:space="preserve">Falls ja, was konkret? </w:t>
            </w:r>
            <w:r w:rsidR="008A5A5C">
              <w:br/>
            </w:r>
            <w:r>
              <w:t xml:space="preserve">- Was unternimmt er, damit die Empfängerländer dieser geraubten Oliven die Erlöse (zig. Mio. EUR) direkt an die rechtmässigen syrischen Besitzer ausrichten? </w:t>
            </w:r>
          </w:p>
        </w:tc>
      </w:tr>
    </w:tbl>
    <w:p w14:paraId="2D9502A3" w14:textId="77777777" w:rsidR="00DC2104" w:rsidRDefault="00DC2104"/>
    <w:p w14:paraId="4892E448"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4D27F14B" w14:textId="77777777" w:rsidTr="00DC2104">
        <w:trPr>
          <w:cantSplit/>
        </w:trPr>
        <w:tc>
          <w:tcPr>
            <w:tcW w:w="1204" w:type="dxa"/>
            <w:hideMark/>
          </w:tcPr>
          <w:p w14:paraId="464C84EC" w14:textId="77777777" w:rsidR="00DC2104" w:rsidRDefault="00DC2104">
            <w:pPr>
              <w:spacing w:before="100" w:beforeAutospacing="1" w:after="100" w:afterAutospacing="1"/>
              <w:rPr>
                <w:rFonts w:ascii="Times New Roman" w:hAnsi="Times New Roman"/>
                <w:lang w:eastAsia="de-CH"/>
              </w:rPr>
            </w:pPr>
            <w:r>
              <w:rPr>
                <w:b/>
              </w:rPr>
              <w:t>18.5679</w:t>
            </w:r>
          </w:p>
        </w:tc>
        <w:tc>
          <w:tcPr>
            <w:tcW w:w="8143" w:type="dxa"/>
            <w:hideMark/>
          </w:tcPr>
          <w:p w14:paraId="00941CF7" w14:textId="77777777" w:rsidR="00DC2104" w:rsidRDefault="00DC2104">
            <w:pPr>
              <w:spacing w:before="100" w:beforeAutospacing="1" w:after="100" w:afterAutospacing="1"/>
            </w:pPr>
            <w:r>
              <w:rPr>
                <w:b/>
              </w:rPr>
              <w:t>Guhl. Syrien. Anhaltende Missachtung völkerrechtlicher Verpflichtungen durch die Türkei in Afrin/Syrien. Wie verstärkt der Bundesrat sein Engagement für Einhaltung des Völkerrechts?</w:t>
            </w:r>
          </w:p>
        </w:tc>
      </w:tr>
      <w:tr w:rsidR="00DC2104" w14:paraId="2FE7C5F8" w14:textId="77777777" w:rsidTr="00DC2104">
        <w:trPr>
          <w:cantSplit/>
        </w:trPr>
        <w:tc>
          <w:tcPr>
            <w:tcW w:w="1204" w:type="dxa"/>
            <w:hideMark/>
          </w:tcPr>
          <w:p w14:paraId="1060A19E" w14:textId="77777777" w:rsidR="00DC2104" w:rsidRDefault="00DC2104">
            <w:pPr>
              <w:spacing w:before="100" w:beforeAutospacing="1" w:after="100" w:afterAutospacing="1"/>
            </w:pPr>
            <w:r>
              <w:t> </w:t>
            </w:r>
          </w:p>
        </w:tc>
        <w:tc>
          <w:tcPr>
            <w:tcW w:w="8143" w:type="dxa"/>
            <w:hideMark/>
          </w:tcPr>
          <w:p w14:paraId="6624E165" w14:textId="77777777" w:rsidR="00DC2104" w:rsidRDefault="00DC2104">
            <w:pPr>
              <w:spacing w:before="100" w:beforeAutospacing="1" w:after="100" w:afterAutospacing="1"/>
            </w:pPr>
            <w:r>
              <w:t> </w:t>
            </w:r>
          </w:p>
        </w:tc>
      </w:tr>
      <w:tr w:rsidR="00DC2104" w14:paraId="3D3A1CEB" w14:textId="77777777" w:rsidTr="00DC2104">
        <w:trPr>
          <w:cantSplit/>
        </w:trPr>
        <w:tc>
          <w:tcPr>
            <w:tcW w:w="1204" w:type="dxa"/>
            <w:hideMark/>
          </w:tcPr>
          <w:p w14:paraId="69A2929C" w14:textId="77777777" w:rsidR="00DC2104" w:rsidRDefault="00DC2104">
            <w:pPr>
              <w:spacing w:before="100" w:beforeAutospacing="1" w:after="100" w:afterAutospacing="1"/>
            </w:pPr>
            <w:r>
              <w:t> </w:t>
            </w:r>
          </w:p>
        </w:tc>
        <w:tc>
          <w:tcPr>
            <w:tcW w:w="8143" w:type="dxa"/>
            <w:hideMark/>
          </w:tcPr>
          <w:p w14:paraId="1CDF4A82" w14:textId="4C316101" w:rsidR="00DC2104" w:rsidRDefault="00DC2104">
            <w:pPr>
              <w:spacing w:before="100" w:beforeAutospacing="1" w:after="100" w:afterAutospacing="1"/>
            </w:pPr>
            <w:r>
              <w:t xml:space="preserve">Die Situation in Afrin/Syrien ist seit meiner Frage 18.5444 unverändert: Die Türkei als Besatzungsmacht missachtet eine Reihe völkerrechtlicher Verpflichtungen (wahllosen Festnahmen, Verschwinden lassen, Folter, Plünderungen, ...). Die Türkei festigt gar die Besatzung mit dem Bau von Telefonnetzen, Unterricht türkischer Sprache an Schulen. </w:t>
            </w:r>
            <w:r w:rsidR="008A5A5C">
              <w:br/>
            </w:r>
            <w:r>
              <w:t xml:space="preserve">Mit welchen verstärkten Massnahmen arbeitet der Bundesrat auf die Einhaltung des Völkerrechts hin? </w:t>
            </w:r>
          </w:p>
        </w:tc>
      </w:tr>
    </w:tbl>
    <w:p w14:paraId="797425FB" w14:textId="77777777" w:rsidR="00DC2104" w:rsidRDefault="00DC2104"/>
    <w:p w14:paraId="77E1FA61"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7D91544" w14:textId="77777777" w:rsidTr="00DC2104">
        <w:trPr>
          <w:cantSplit/>
        </w:trPr>
        <w:tc>
          <w:tcPr>
            <w:tcW w:w="1204" w:type="dxa"/>
            <w:hideMark/>
          </w:tcPr>
          <w:p w14:paraId="334F402B" w14:textId="77777777" w:rsidR="00DC2104" w:rsidRDefault="00DC2104">
            <w:pPr>
              <w:spacing w:before="100" w:beforeAutospacing="1" w:after="100" w:afterAutospacing="1"/>
              <w:rPr>
                <w:rFonts w:ascii="Times New Roman" w:hAnsi="Times New Roman"/>
                <w:lang w:eastAsia="de-CH"/>
              </w:rPr>
            </w:pPr>
            <w:r>
              <w:rPr>
                <w:b/>
              </w:rPr>
              <w:t>18.5680</w:t>
            </w:r>
          </w:p>
        </w:tc>
        <w:tc>
          <w:tcPr>
            <w:tcW w:w="8143" w:type="dxa"/>
            <w:hideMark/>
          </w:tcPr>
          <w:p w14:paraId="025D7EE0" w14:textId="77777777" w:rsidR="00DC2104" w:rsidRDefault="00DC2104">
            <w:pPr>
              <w:spacing w:before="100" w:beforeAutospacing="1" w:after="100" w:afterAutospacing="1"/>
            </w:pPr>
            <w:r>
              <w:rPr>
                <w:b/>
              </w:rPr>
              <w:t>Guhl. Was unternimmt der Bundesrat gegen die Angriffe der Türkei auf den Nordosten Syriens?</w:t>
            </w:r>
          </w:p>
        </w:tc>
      </w:tr>
      <w:tr w:rsidR="00DC2104" w14:paraId="1574C658" w14:textId="77777777" w:rsidTr="00DC2104">
        <w:trPr>
          <w:cantSplit/>
        </w:trPr>
        <w:tc>
          <w:tcPr>
            <w:tcW w:w="1204" w:type="dxa"/>
            <w:hideMark/>
          </w:tcPr>
          <w:p w14:paraId="3E11ACE5" w14:textId="77777777" w:rsidR="00DC2104" w:rsidRDefault="00DC2104">
            <w:pPr>
              <w:spacing w:before="100" w:beforeAutospacing="1" w:after="100" w:afterAutospacing="1"/>
            </w:pPr>
            <w:r>
              <w:t> </w:t>
            </w:r>
          </w:p>
        </w:tc>
        <w:tc>
          <w:tcPr>
            <w:tcW w:w="8143" w:type="dxa"/>
            <w:hideMark/>
          </w:tcPr>
          <w:p w14:paraId="472299D8" w14:textId="77777777" w:rsidR="00DC2104" w:rsidRDefault="00DC2104">
            <w:pPr>
              <w:spacing w:before="100" w:beforeAutospacing="1" w:after="100" w:afterAutospacing="1"/>
            </w:pPr>
            <w:r>
              <w:t> </w:t>
            </w:r>
          </w:p>
        </w:tc>
      </w:tr>
      <w:tr w:rsidR="00DC2104" w14:paraId="3B3ED349" w14:textId="77777777" w:rsidTr="00DC2104">
        <w:trPr>
          <w:cantSplit/>
        </w:trPr>
        <w:tc>
          <w:tcPr>
            <w:tcW w:w="1204" w:type="dxa"/>
            <w:hideMark/>
          </w:tcPr>
          <w:p w14:paraId="3BE9CD66" w14:textId="77777777" w:rsidR="00DC2104" w:rsidRDefault="00DC2104">
            <w:pPr>
              <w:spacing w:before="100" w:beforeAutospacing="1" w:after="100" w:afterAutospacing="1"/>
            </w:pPr>
            <w:r>
              <w:t> </w:t>
            </w:r>
          </w:p>
        </w:tc>
        <w:tc>
          <w:tcPr>
            <w:tcW w:w="8143" w:type="dxa"/>
            <w:hideMark/>
          </w:tcPr>
          <w:p w14:paraId="13799B13" w14:textId="50FF131C" w:rsidR="00DC2104" w:rsidRDefault="00DC2104">
            <w:pPr>
              <w:spacing w:before="100" w:beforeAutospacing="1" w:after="100" w:afterAutospacing="1"/>
            </w:pPr>
            <w:r>
              <w:t xml:space="preserve">Nach der Befreiung von </w:t>
            </w:r>
            <w:proofErr w:type="spellStart"/>
            <w:r>
              <w:t>Kobane</w:t>
            </w:r>
            <w:proofErr w:type="spellEnd"/>
            <w:r>
              <w:t xml:space="preserve">/Syrien aus den Händen des IS ist Ruhe in den Nordosten Syriens eingekehrt. Die Türkei wurde nicht aus syrischem Territorium angegriffen. Die Türkei ihrerseits hat in den vergangenen Wochen wiederholt syrisches Territorium im Nordosten bombardiert. </w:t>
            </w:r>
            <w:r w:rsidR="008A5A5C">
              <w:br/>
            </w:r>
            <w:r>
              <w:t xml:space="preserve">- Hat der Bundesrat bereits die Türkei dazu angehalten, diese Aggressionen zu stoppen? </w:t>
            </w:r>
            <w:r w:rsidR="008A5A5C">
              <w:br/>
            </w:r>
            <w:r>
              <w:t xml:space="preserve">- Wenn Nein, warum verurteilt er diese Bombardements, die bereits zu weiteren Toten geführt haben, nicht? </w:t>
            </w:r>
          </w:p>
        </w:tc>
      </w:tr>
    </w:tbl>
    <w:p w14:paraId="743C77E0" w14:textId="77777777" w:rsidR="00DC2104" w:rsidRDefault="00DC2104"/>
    <w:p w14:paraId="4ECFBCD7" w14:textId="1AC61E3E" w:rsidR="00DC2104" w:rsidRDefault="00DC2104"/>
    <w:p w14:paraId="3D82E99F" w14:textId="47A36A82" w:rsidR="008A5A5C" w:rsidRDefault="008A5A5C"/>
    <w:p w14:paraId="6339E526" w14:textId="2656783D" w:rsidR="008A5A5C" w:rsidRDefault="008A5A5C"/>
    <w:p w14:paraId="5E4F704F" w14:textId="60752140" w:rsidR="008A5A5C" w:rsidRDefault="008A5A5C"/>
    <w:p w14:paraId="0889804D" w14:textId="7427C36F" w:rsidR="008A5A5C" w:rsidRDefault="008A5A5C"/>
    <w:p w14:paraId="34817D20" w14:textId="4FF6EE7C" w:rsidR="008A5A5C" w:rsidRDefault="008A5A5C"/>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FB879CC" w14:textId="77777777" w:rsidTr="008A5A5C">
        <w:trPr>
          <w:cantSplit/>
        </w:trPr>
        <w:tc>
          <w:tcPr>
            <w:tcW w:w="1204" w:type="dxa"/>
            <w:hideMark/>
          </w:tcPr>
          <w:p w14:paraId="128C76AD" w14:textId="77777777" w:rsidR="00DC2104" w:rsidRDefault="00DC2104">
            <w:pPr>
              <w:spacing w:before="100" w:beforeAutospacing="1" w:after="100" w:afterAutospacing="1"/>
              <w:rPr>
                <w:rFonts w:ascii="Times New Roman" w:hAnsi="Times New Roman"/>
                <w:lang w:eastAsia="de-CH"/>
              </w:rPr>
            </w:pPr>
            <w:r>
              <w:rPr>
                <w:b/>
              </w:rPr>
              <w:lastRenderedPageBreak/>
              <w:t>18.5675</w:t>
            </w:r>
          </w:p>
        </w:tc>
        <w:tc>
          <w:tcPr>
            <w:tcW w:w="8143" w:type="dxa"/>
            <w:hideMark/>
          </w:tcPr>
          <w:p w14:paraId="31B173E9" w14:textId="77777777" w:rsidR="00DC2104" w:rsidRDefault="00DC2104">
            <w:pPr>
              <w:spacing w:before="100" w:beforeAutospacing="1" w:after="100" w:afterAutospacing="1"/>
            </w:pPr>
            <w:r>
              <w:rPr>
                <w:b/>
              </w:rPr>
              <w:t>Büchel Roland. Weshalb hat die Schweiz dem demokratisch gewählten Präsidenten Brasiliens nicht zu seiner Wahl gratuliert?</w:t>
            </w:r>
          </w:p>
        </w:tc>
      </w:tr>
      <w:tr w:rsidR="00DC2104" w14:paraId="3EA0A4E9" w14:textId="77777777" w:rsidTr="008A5A5C">
        <w:trPr>
          <w:cantSplit/>
        </w:trPr>
        <w:tc>
          <w:tcPr>
            <w:tcW w:w="1204" w:type="dxa"/>
            <w:hideMark/>
          </w:tcPr>
          <w:p w14:paraId="6325843D" w14:textId="77777777" w:rsidR="00DC2104" w:rsidRDefault="00DC2104">
            <w:pPr>
              <w:spacing w:before="100" w:beforeAutospacing="1" w:after="100" w:afterAutospacing="1"/>
            </w:pPr>
            <w:r>
              <w:t> </w:t>
            </w:r>
          </w:p>
        </w:tc>
        <w:tc>
          <w:tcPr>
            <w:tcW w:w="8143" w:type="dxa"/>
            <w:hideMark/>
          </w:tcPr>
          <w:p w14:paraId="314EFF30" w14:textId="77777777" w:rsidR="00DC2104" w:rsidRDefault="00DC2104">
            <w:pPr>
              <w:spacing w:before="100" w:beforeAutospacing="1" w:after="100" w:afterAutospacing="1"/>
            </w:pPr>
            <w:r>
              <w:t> </w:t>
            </w:r>
          </w:p>
        </w:tc>
      </w:tr>
      <w:tr w:rsidR="00DC2104" w14:paraId="73B9F1A3" w14:textId="77777777" w:rsidTr="008A5A5C">
        <w:trPr>
          <w:cantSplit/>
        </w:trPr>
        <w:tc>
          <w:tcPr>
            <w:tcW w:w="1204" w:type="dxa"/>
            <w:hideMark/>
          </w:tcPr>
          <w:p w14:paraId="33E35BA2" w14:textId="77777777" w:rsidR="00DC2104" w:rsidRDefault="00DC2104">
            <w:pPr>
              <w:spacing w:before="100" w:beforeAutospacing="1" w:after="100" w:afterAutospacing="1"/>
            </w:pPr>
            <w:r>
              <w:t> </w:t>
            </w:r>
          </w:p>
        </w:tc>
        <w:tc>
          <w:tcPr>
            <w:tcW w:w="8143" w:type="dxa"/>
            <w:hideMark/>
          </w:tcPr>
          <w:p w14:paraId="343F194A" w14:textId="31F220CB" w:rsidR="00DC2104" w:rsidRDefault="00DC2104">
            <w:pPr>
              <w:spacing w:before="100" w:beforeAutospacing="1" w:after="100" w:afterAutospacing="1"/>
            </w:pPr>
            <w:r>
              <w:t xml:space="preserve">Die Schweiz pflegt politisch und wirtschaftlich sehr gute Beziehungen zu Brasilien. Nach der Wahl des Staatspräsidenten liess das EDA am 31. Oktober 2018 verlauten, dass "weder der Bundespräsident noch der EDA-Chef </w:t>
            </w:r>
            <w:proofErr w:type="spellStart"/>
            <w:r>
              <w:t>Bolsonaro</w:t>
            </w:r>
            <w:proofErr w:type="spellEnd"/>
            <w:r>
              <w:t xml:space="preserve"> offiziell zu seiner Wahl beglückwünscht" hätten. Ob </w:t>
            </w:r>
            <w:proofErr w:type="spellStart"/>
            <w:r>
              <w:t>Bolsonaro</w:t>
            </w:r>
            <w:proofErr w:type="spellEnd"/>
            <w:r>
              <w:t xml:space="preserve"> nachträglich doch noch gratuliert würde, liess das EDA offen. </w:t>
            </w:r>
            <w:r w:rsidR="008A5A5C">
              <w:br/>
            </w:r>
            <w:r>
              <w:t xml:space="preserve">Wann und wie hat der Bundespräsident dem brasilianischen Präsidenten zur Wahl gratuliert und den diplomatischen Fauxpas wenigstens teilweise korrigiert? </w:t>
            </w:r>
          </w:p>
        </w:tc>
      </w:tr>
    </w:tbl>
    <w:p w14:paraId="3F77FE8A" w14:textId="77777777" w:rsidR="00DC2104" w:rsidRDefault="00DC2104"/>
    <w:p w14:paraId="796CC594"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515727F" w14:textId="77777777" w:rsidTr="00DC2104">
        <w:trPr>
          <w:cantSplit/>
        </w:trPr>
        <w:tc>
          <w:tcPr>
            <w:tcW w:w="1204" w:type="dxa"/>
            <w:hideMark/>
          </w:tcPr>
          <w:p w14:paraId="5CE4A99D" w14:textId="77777777" w:rsidR="00DC2104" w:rsidRDefault="00DC2104">
            <w:pPr>
              <w:spacing w:before="100" w:beforeAutospacing="1" w:after="100" w:afterAutospacing="1"/>
              <w:rPr>
                <w:rFonts w:ascii="Times New Roman" w:hAnsi="Times New Roman"/>
                <w:lang w:eastAsia="de-CH"/>
              </w:rPr>
            </w:pPr>
            <w:r>
              <w:rPr>
                <w:b/>
              </w:rPr>
              <w:t>18.5678</w:t>
            </w:r>
          </w:p>
        </w:tc>
        <w:tc>
          <w:tcPr>
            <w:tcW w:w="8143" w:type="dxa"/>
            <w:hideMark/>
          </w:tcPr>
          <w:p w14:paraId="4B4BC6C6" w14:textId="77777777" w:rsidR="00DC2104" w:rsidRDefault="00DC2104">
            <w:pPr>
              <w:spacing w:before="100" w:beforeAutospacing="1" w:after="100" w:afterAutospacing="1"/>
            </w:pPr>
            <w:r>
              <w:rPr>
                <w:b/>
              </w:rPr>
              <w:t>Büchel Roland. Uno-Migrationspakt im Parlament. Ex-Botschafter zeigt sich besorgt über das Image der Schweiz</w:t>
            </w:r>
          </w:p>
        </w:tc>
      </w:tr>
      <w:tr w:rsidR="00DC2104" w14:paraId="11581301" w14:textId="77777777" w:rsidTr="00DC2104">
        <w:trPr>
          <w:cantSplit/>
        </w:trPr>
        <w:tc>
          <w:tcPr>
            <w:tcW w:w="1204" w:type="dxa"/>
            <w:hideMark/>
          </w:tcPr>
          <w:p w14:paraId="12D64071" w14:textId="77777777" w:rsidR="00DC2104" w:rsidRDefault="00DC2104">
            <w:pPr>
              <w:spacing w:before="100" w:beforeAutospacing="1" w:after="100" w:afterAutospacing="1"/>
            </w:pPr>
            <w:r>
              <w:t> </w:t>
            </w:r>
          </w:p>
        </w:tc>
        <w:tc>
          <w:tcPr>
            <w:tcW w:w="8143" w:type="dxa"/>
            <w:hideMark/>
          </w:tcPr>
          <w:p w14:paraId="4072DB69" w14:textId="77777777" w:rsidR="00DC2104" w:rsidRDefault="00DC2104">
            <w:pPr>
              <w:spacing w:before="100" w:beforeAutospacing="1" w:after="100" w:afterAutospacing="1"/>
            </w:pPr>
            <w:r>
              <w:t> </w:t>
            </w:r>
          </w:p>
        </w:tc>
      </w:tr>
      <w:tr w:rsidR="00DC2104" w14:paraId="3DF3A3EF" w14:textId="77777777" w:rsidTr="00DC2104">
        <w:trPr>
          <w:cantSplit/>
        </w:trPr>
        <w:tc>
          <w:tcPr>
            <w:tcW w:w="1204" w:type="dxa"/>
            <w:hideMark/>
          </w:tcPr>
          <w:p w14:paraId="7ADDC841" w14:textId="77777777" w:rsidR="00DC2104" w:rsidRDefault="00DC2104">
            <w:pPr>
              <w:spacing w:before="100" w:beforeAutospacing="1" w:after="100" w:afterAutospacing="1"/>
            </w:pPr>
            <w:r>
              <w:t> </w:t>
            </w:r>
          </w:p>
        </w:tc>
        <w:tc>
          <w:tcPr>
            <w:tcW w:w="8143" w:type="dxa"/>
            <w:hideMark/>
          </w:tcPr>
          <w:p w14:paraId="29585CFA" w14:textId="18272A77" w:rsidR="00DC2104" w:rsidRDefault="00DC2104">
            <w:pPr>
              <w:spacing w:before="100" w:beforeAutospacing="1" w:after="100" w:afterAutospacing="1"/>
            </w:pPr>
            <w:r>
              <w:t xml:space="preserve">Der ehemalige Schweizer-Botschafter François Nordmann ist beunruhigt. Er vertritt in den Medien die Ansicht, dass unsere Regierung in Sachen Uno-Migrationspakt alles </w:t>
            </w:r>
            <w:proofErr w:type="gramStart"/>
            <w:r>
              <w:t>richtig gemacht</w:t>
            </w:r>
            <w:proofErr w:type="gramEnd"/>
            <w:r>
              <w:t xml:space="preserve"> habe und dass sie das Papier unterzeichnen solle. Der Widerstand des Parlaments entspreche einem "</w:t>
            </w:r>
            <w:proofErr w:type="spellStart"/>
            <w:r>
              <w:t>trumpschen</w:t>
            </w:r>
            <w:proofErr w:type="spellEnd"/>
            <w:r>
              <w:t xml:space="preserve"> </w:t>
            </w:r>
            <w:proofErr w:type="spellStart"/>
            <w:r>
              <w:t>Abneigunsreflex</w:t>
            </w:r>
            <w:proofErr w:type="spellEnd"/>
            <w:r>
              <w:t xml:space="preserve"> gegen den </w:t>
            </w:r>
            <w:proofErr w:type="spellStart"/>
            <w:r>
              <w:t>Multilaterismus</w:t>
            </w:r>
            <w:proofErr w:type="spellEnd"/>
            <w:r>
              <w:t xml:space="preserve">." Dies schade unserem Image. </w:t>
            </w:r>
            <w:r w:rsidR="008A5A5C">
              <w:br/>
            </w:r>
            <w:r>
              <w:t xml:space="preserve">Schadet es dem Image der Schweiz nicht eher, wenn ein derart weitreichender Uno-Pakt erst kurz vor Torschluss demokratisch diskutiert wird? </w:t>
            </w:r>
          </w:p>
        </w:tc>
      </w:tr>
    </w:tbl>
    <w:p w14:paraId="46E4DBBE" w14:textId="77777777" w:rsidR="00DC2104" w:rsidRDefault="00DC2104"/>
    <w:p w14:paraId="54CEF2A5" w14:textId="77777777" w:rsidR="00DC2104" w:rsidRDefault="00DC2104"/>
    <w:p w14:paraId="223F8FFD" w14:textId="77777777" w:rsidR="00DC2104" w:rsidRDefault="00DC2104"/>
    <w:p w14:paraId="7B83B3E6" w14:textId="77777777" w:rsidR="00DC2104" w:rsidRDefault="00DC2104">
      <w:pPr>
        <w:rPr>
          <w:b/>
        </w:rPr>
      </w:pPr>
      <w:r w:rsidRPr="00DC2104">
        <w:rPr>
          <w:b/>
        </w:rPr>
        <w:t>Justiz- und Polizeidepartement</w:t>
      </w:r>
    </w:p>
    <w:p w14:paraId="06997A57"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183C96D" w14:textId="77777777" w:rsidTr="00DC2104">
        <w:trPr>
          <w:cantSplit/>
        </w:trPr>
        <w:tc>
          <w:tcPr>
            <w:tcW w:w="1204" w:type="dxa"/>
            <w:hideMark/>
          </w:tcPr>
          <w:p w14:paraId="48F711C7" w14:textId="77777777" w:rsidR="00DC2104" w:rsidRDefault="00DC2104">
            <w:pPr>
              <w:spacing w:before="100" w:beforeAutospacing="1" w:after="100" w:afterAutospacing="1"/>
              <w:rPr>
                <w:rFonts w:ascii="Times New Roman" w:hAnsi="Times New Roman"/>
                <w:lang w:eastAsia="de-CH"/>
              </w:rPr>
            </w:pPr>
            <w:r>
              <w:rPr>
                <w:b/>
              </w:rPr>
              <w:t>18.5598</w:t>
            </w:r>
          </w:p>
        </w:tc>
        <w:tc>
          <w:tcPr>
            <w:tcW w:w="8143" w:type="dxa"/>
            <w:hideMark/>
          </w:tcPr>
          <w:p w14:paraId="4971E5A5" w14:textId="77777777" w:rsidR="00DC2104" w:rsidRDefault="00DC2104">
            <w:pPr>
              <w:spacing w:before="100" w:beforeAutospacing="1" w:after="100" w:afterAutospacing="1"/>
            </w:pPr>
            <w:r>
              <w:rPr>
                <w:b/>
              </w:rPr>
              <w:t xml:space="preserve">Egger. Stand der Untersuchungen des </w:t>
            </w:r>
            <w:proofErr w:type="spellStart"/>
            <w:r>
              <w:rPr>
                <w:b/>
              </w:rPr>
              <w:t>fedpol</w:t>
            </w:r>
            <w:proofErr w:type="spellEnd"/>
            <w:r>
              <w:rPr>
                <w:b/>
              </w:rPr>
              <w:t xml:space="preserve"> bei Postauto AG</w:t>
            </w:r>
          </w:p>
        </w:tc>
      </w:tr>
      <w:tr w:rsidR="00DC2104" w14:paraId="1CCFC015" w14:textId="77777777" w:rsidTr="00DC2104">
        <w:trPr>
          <w:cantSplit/>
        </w:trPr>
        <w:tc>
          <w:tcPr>
            <w:tcW w:w="1204" w:type="dxa"/>
            <w:hideMark/>
          </w:tcPr>
          <w:p w14:paraId="27D33650" w14:textId="77777777" w:rsidR="00DC2104" w:rsidRDefault="00DC2104">
            <w:pPr>
              <w:spacing w:before="100" w:beforeAutospacing="1" w:after="100" w:afterAutospacing="1"/>
            </w:pPr>
            <w:r>
              <w:t> </w:t>
            </w:r>
          </w:p>
        </w:tc>
        <w:tc>
          <w:tcPr>
            <w:tcW w:w="8143" w:type="dxa"/>
            <w:hideMark/>
          </w:tcPr>
          <w:p w14:paraId="6CD75B20" w14:textId="77777777" w:rsidR="00DC2104" w:rsidRDefault="00DC2104">
            <w:pPr>
              <w:spacing w:before="100" w:beforeAutospacing="1" w:after="100" w:afterAutospacing="1"/>
            </w:pPr>
            <w:r>
              <w:t> </w:t>
            </w:r>
          </w:p>
        </w:tc>
      </w:tr>
      <w:tr w:rsidR="00DC2104" w14:paraId="590F1D22" w14:textId="77777777" w:rsidTr="00DC2104">
        <w:trPr>
          <w:cantSplit/>
        </w:trPr>
        <w:tc>
          <w:tcPr>
            <w:tcW w:w="1204" w:type="dxa"/>
            <w:hideMark/>
          </w:tcPr>
          <w:p w14:paraId="69089701" w14:textId="77777777" w:rsidR="00DC2104" w:rsidRDefault="00DC2104">
            <w:pPr>
              <w:spacing w:before="100" w:beforeAutospacing="1" w:after="100" w:afterAutospacing="1"/>
            </w:pPr>
            <w:r>
              <w:t> </w:t>
            </w:r>
          </w:p>
        </w:tc>
        <w:tc>
          <w:tcPr>
            <w:tcW w:w="8143" w:type="dxa"/>
            <w:hideMark/>
          </w:tcPr>
          <w:p w14:paraId="0995F61B" w14:textId="19CF4D6B" w:rsidR="00DC2104" w:rsidRDefault="00DC2104">
            <w:pPr>
              <w:spacing w:before="100" w:beforeAutospacing="1" w:after="100" w:afterAutospacing="1"/>
            </w:pPr>
            <w:r>
              <w:t xml:space="preserve">Der Bundesrat hat das Bundesamt für Polizei </w:t>
            </w:r>
            <w:proofErr w:type="spellStart"/>
            <w:r>
              <w:t>fedpol</w:t>
            </w:r>
            <w:proofErr w:type="spellEnd"/>
            <w:r>
              <w:t xml:space="preserve"> am 27. Februar 2018 beauftragt, das Verwaltungsstrafverfahren im Fall der Postauto AG zu führen. Seither ist bald ein Jahr verstrichen. </w:t>
            </w:r>
            <w:r w:rsidR="008A5A5C">
              <w:br/>
            </w:r>
            <w:r>
              <w:t xml:space="preserve">Ich ersuche deshalb den Bundesrat um Beantwortung folgender Fragen: </w:t>
            </w:r>
            <w:r w:rsidR="008A5A5C">
              <w:br/>
            </w:r>
            <w:r>
              <w:t xml:space="preserve">- Wann ist mit den Ergebnissen der Untersuchung zu rechnen? </w:t>
            </w:r>
            <w:r w:rsidR="008A5A5C">
              <w:br/>
            </w:r>
            <w:r>
              <w:t xml:space="preserve">- Wurden die Verantwortlichen des Bundes, der Kantone und der Post angemessen in die Untersuchung einbezogen? </w:t>
            </w:r>
          </w:p>
        </w:tc>
      </w:tr>
    </w:tbl>
    <w:p w14:paraId="33DD8B73" w14:textId="77777777" w:rsidR="00DC2104" w:rsidRDefault="00DC2104"/>
    <w:p w14:paraId="553B9C68"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rsidRPr="00411AB8" w14:paraId="49AD27D9" w14:textId="77777777" w:rsidTr="00DC2104">
        <w:trPr>
          <w:cantSplit/>
        </w:trPr>
        <w:tc>
          <w:tcPr>
            <w:tcW w:w="1204" w:type="dxa"/>
            <w:hideMark/>
          </w:tcPr>
          <w:p w14:paraId="6AEC359E" w14:textId="77777777" w:rsidR="00DC2104" w:rsidRDefault="00DC2104">
            <w:pPr>
              <w:spacing w:before="100" w:beforeAutospacing="1" w:after="100" w:afterAutospacing="1"/>
              <w:rPr>
                <w:rFonts w:ascii="Times New Roman" w:hAnsi="Times New Roman"/>
                <w:lang w:eastAsia="de-CH"/>
              </w:rPr>
            </w:pPr>
            <w:r>
              <w:rPr>
                <w:b/>
              </w:rPr>
              <w:t>18.5626</w:t>
            </w:r>
          </w:p>
        </w:tc>
        <w:tc>
          <w:tcPr>
            <w:tcW w:w="8143" w:type="dxa"/>
            <w:hideMark/>
          </w:tcPr>
          <w:p w14:paraId="02D1E790" w14:textId="77777777" w:rsidR="00DC2104" w:rsidRPr="00DC2104" w:rsidRDefault="00DC2104">
            <w:pPr>
              <w:spacing w:before="100" w:beforeAutospacing="1" w:after="100" w:afterAutospacing="1"/>
              <w:rPr>
                <w:lang w:val="it-CH"/>
              </w:rPr>
            </w:pPr>
            <w:r w:rsidRPr="00DC2104">
              <w:rPr>
                <w:b/>
                <w:lang w:val="it-CH"/>
              </w:rPr>
              <w:t xml:space="preserve">Zanetti Claudio. </w:t>
            </w:r>
            <w:proofErr w:type="spellStart"/>
            <w:r w:rsidRPr="00DC2104">
              <w:rPr>
                <w:b/>
                <w:lang w:val="it-CH"/>
              </w:rPr>
              <w:t>Asyl</w:t>
            </w:r>
            <w:proofErr w:type="spellEnd"/>
            <w:r w:rsidRPr="00DC2104">
              <w:rPr>
                <w:b/>
                <w:lang w:val="it-CH"/>
              </w:rPr>
              <w:t xml:space="preserve"> </w:t>
            </w:r>
            <w:proofErr w:type="spellStart"/>
            <w:r w:rsidRPr="00DC2104">
              <w:rPr>
                <w:b/>
                <w:lang w:val="it-CH"/>
              </w:rPr>
              <w:t>für</w:t>
            </w:r>
            <w:proofErr w:type="spellEnd"/>
            <w:r w:rsidRPr="00DC2104">
              <w:rPr>
                <w:b/>
                <w:lang w:val="it-CH"/>
              </w:rPr>
              <w:t xml:space="preserve"> Asia </w:t>
            </w:r>
            <w:proofErr w:type="spellStart"/>
            <w:r w:rsidRPr="00DC2104">
              <w:rPr>
                <w:b/>
                <w:lang w:val="it-CH"/>
              </w:rPr>
              <w:t>Bibi</w:t>
            </w:r>
            <w:proofErr w:type="spellEnd"/>
          </w:p>
        </w:tc>
      </w:tr>
      <w:tr w:rsidR="00DC2104" w:rsidRPr="00411AB8" w14:paraId="0CA7C43E" w14:textId="77777777" w:rsidTr="00DC2104">
        <w:trPr>
          <w:cantSplit/>
        </w:trPr>
        <w:tc>
          <w:tcPr>
            <w:tcW w:w="1204" w:type="dxa"/>
            <w:hideMark/>
          </w:tcPr>
          <w:p w14:paraId="12DE93F1" w14:textId="77777777" w:rsidR="00DC2104" w:rsidRPr="00DC2104" w:rsidRDefault="00DC2104">
            <w:pPr>
              <w:spacing w:before="100" w:beforeAutospacing="1" w:after="100" w:afterAutospacing="1"/>
              <w:rPr>
                <w:lang w:val="it-CH"/>
              </w:rPr>
            </w:pPr>
            <w:r w:rsidRPr="00DC2104">
              <w:rPr>
                <w:lang w:val="it-CH"/>
              </w:rPr>
              <w:t> </w:t>
            </w:r>
          </w:p>
        </w:tc>
        <w:tc>
          <w:tcPr>
            <w:tcW w:w="8143" w:type="dxa"/>
            <w:hideMark/>
          </w:tcPr>
          <w:p w14:paraId="7FDE4270" w14:textId="77777777" w:rsidR="00DC2104" w:rsidRPr="00DC2104" w:rsidRDefault="00DC2104">
            <w:pPr>
              <w:spacing w:before="100" w:beforeAutospacing="1" w:after="100" w:afterAutospacing="1"/>
              <w:rPr>
                <w:lang w:val="it-CH"/>
              </w:rPr>
            </w:pPr>
            <w:r w:rsidRPr="00DC2104">
              <w:rPr>
                <w:lang w:val="it-CH"/>
              </w:rPr>
              <w:t> </w:t>
            </w:r>
          </w:p>
        </w:tc>
      </w:tr>
      <w:tr w:rsidR="00DC2104" w14:paraId="21463799" w14:textId="77777777" w:rsidTr="00DC2104">
        <w:trPr>
          <w:cantSplit/>
        </w:trPr>
        <w:tc>
          <w:tcPr>
            <w:tcW w:w="1204" w:type="dxa"/>
            <w:hideMark/>
          </w:tcPr>
          <w:p w14:paraId="1B203440" w14:textId="77777777" w:rsidR="00DC2104" w:rsidRPr="00DC2104" w:rsidRDefault="00DC2104">
            <w:pPr>
              <w:spacing w:before="100" w:beforeAutospacing="1" w:after="100" w:afterAutospacing="1"/>
              <w:rPr>
                <w:lang w:val="it-CH"/>
              </w:rPr>
            </w:pPr>
            <w:r w:rsidRPr="00DC2104">
              <w:rPr>
                <w:lang w:val="it-CH"/>
              </w:rPr>
              <w:t> </w:t>
            </w:r>
          </w:p>
        </w:tc>
        <w:tc>
          <w:tcPr>
            <w:tcW w:w="8143" w:type="dxa"/>
            <w:hideMark/>
          </w:tcPr>
          <w:p w14:paraId="3D8137CB" w14:textId="3830223B" w:rsidR="00DC2104" w:rsidRDefault="00DC2104">
            <w:pPr>
              <w:spacing w:before="100" w:beforeAutospacing="1" w:after="100" w:afterAutospacing="1"/>
            </w:pPr>
            <w:r>
              <w:t xml:space="preserve">1. Wurden seitens der Eidgenossenschaft irgendwelche - offizielle oder inoffizielle - Anstrengungen unternommen, um der in Pakistan wegen "Blasphemie" zum Tode verurteilten Christin </w:t>
            </w:r>
            <w:proofErr w:type="spellStart"/>
            <w:r>
              <w:t>Asia</w:t>
            </w:r>
            <w:proofErr w:type="spellEnd"/>
            <w:r>
              <w:t xml:space="preserve"> Bibi in der Schweiz Asyl zu gewähren? </w:t>
            </w:r>
            <w:r w:rsidR="008A5A5C">
              <w:br/>
            </w:r>
            <w:r>
              <w:t xml:space="preserve">2. Hat die Eidgenossenschaft irgendwelche - offizielle oder inoffizielle - Anstrengungen unternommen, um das Leben von </w:t>
            </w:r>
            <w:proofErr w:type="spellStart"/>
            <w:r>
              <w:t>Asia</w:t>
            </w:r>
            <w:proofErr w:type="spellEnd"/>
            <w:r>
              <w:t xml:space="preserve"> Bibi zu retten? </w:t>
            </w:r>
            <w:r w:rsidR="008A5A5C">
              <w:br/>
            </w:r>
            <w:r>
              <w:t xml:space="preserve">3. Fürchtet der Bundesrat negative Reaktionen muslimischer Staaten oder Organisationen für den Fall, dass er </w:t>
            </w:r>
            <w:proofErr w:type="spellStart"/>
            <w:r>
              <w:t>Asia</w:t>
            </w:r>
            <w:proofErr w:type="spellEnd"/>
            <w:r>
              <w:t xml:space="preserve"> Bibi Asyl gewährt? </w:t>
            </w:r>
          </w:p>
        </w:tc>
      </w:tr>
    </w:tbl>
    <w:p w14:paraId="1DCF9BAF" w14:textId="77777777" w:rsidR="00DC2104" w:rsidRDefault="00DC2104"/>
    <w:p w14:paraId="40945DC5"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rsidRPr="00411AB8" w14:paraId="4ED88B19" w14:textId="77777777" w:rsidTr="00DC2104">
        <w:trPr>
          <w:cantSplit/>
        </w:trPr>
        <w:tc>
          <w:tcPr>
            <w:tcW w:w="1204" w:type="dxa"/>
            <w:hideMark/>
          </w:tcPr>
          <w:p w14:paraId="16DE1633" w14:textId="77777777" w:rsidR="00DC2104" w:rsidRDefault="00DC2104">
            <w:pPr>
              <w:spacing w:before="100" w:beforeAutospacing="1" w:after="100" w:afterAutospacing="1"/>
              <w:rPr>
                <w:rFonts w:ascii="Times New Roman" w:hAnsi="Times New Roman"/>
                <w:lang w:eastAsia="de-CH"/>
              </w:rPr>
            </w:pPr>
            <w:r>
              <w:rPr>
                <w:b/>
              </w:rPr>
              <w:t>18.5632</w:t>
            </w:r>
          </w:p>
        </w:tc>
        <w:tc>
          <w:tcPr>
            <w:tcW w:w="8143" w:type="dxa"/>
            <w:hideMark/>
          </w:tcPr>
          <w:p w14:paraId="61066EE1" w14:textId="77777777" w:rsidR="00DC2104" w:rsidRPr="00DC2104" w:rsidRDefault="00DC2104">
            <w:pPr>
              <w:spacing w:before="100" w:beforeAutospacing="1" w:after="100" w:afterAutospacing="1"/>
              <w:rPr>
                <w:lang w:val="en-US"/>
              </w:rPr>
            </w:pPr>
            <w:proofErr w:type="spellStart"/>
            <w:r w:rsidRPr="00DC2104">
              <w:rPr>
                <w:b/>
                <w:lang w:val="en-US"/>
              </w:rPr>
              <w:t>Addor</w:t>
            </w:r>
            <w:proofErr w:type="spellEnd"/>
            <w:r w:rsidRPr="00DC2104">
              <w:rPr>
                <w:b/>
                <w:lang w:val="en-US"/>
              </w:rPr>
              <w:t xml:space="preserve">. </w:t>
            </w:r>
            <w:proofErr w:type="spellStart"/>
            <w:r w:rsidRPr="00DC2104">
              <w:rPr>
                <w:b/>
                <w:lang w:val="en-US"/>
              </w:rPr>
              <w:t>Asyl</w:t>
            </w:r>
            <w:proofErr w:type="spellEnd"/>
            <w:r w:rsidRPr="00DC2104">
              <w:rPr>
                <w:b/>
                <w:lang w:val="en-US"/>
              </w:rPr>
              <w:t xml:space="preserve"> </w:t>
            </w:r>
            <w:proofErr w:type="spellStart"/>
            <w:r w:rsidRPr="00DC2104">
              <w:rPr>
                <w:b/>
                <w:lang w:val="en-US"/>
              </w:rPr>
              <w:t>für</w:t>
            </w:r>
            <w:proofErr w:type="spellEnd"/>
            <w:r w:rsidRPr="00DC2104">
              <w:rPr>
                <w:b/>
                <w:lang w:val="en-US"/>
              </w:rPr>
              <w:t xml:space="preserve"> Asia Bibi?</w:t>
            </w:r>
          </w:p>
        </w:tc>
      </w:tr>
      <w:tr w:rsidR="00DC2104" w:rsidRPr="00411AB8" w14:paraId="54523B05" w14:textId="77777777" w:rsidTr="00DC2104">
        <w:trPr>
          <w:cantSplit/>
        </w:trPr>
        <w:tc>
          <w:tcPr>
            <w:tcW w:w="1204" w:type="dxa"/>
            <w:hideMark/>
          </w:tcPr>
          <w:p w14:paraId="645D245B" w14:textId="77777777" w:rsidR="00DC2104" w:rsidRPr="00DC2104" w:rsidRDefault="00DC2104">
            <w:pPr>
              <w:spacing w:before="100" w:beforeAutospacing="1" w:after="100" w:afterAutospacing="1"/>
              <w:rPr>
                <w:lang w:val="en-US"/>
              </w:rPr>
            </w:pPr>
            <w:r w:rsidRPr="00DC2104">
              <w:rPr>
                <w:lang w:val="en-US"/>
              </w:rPr>
              <w:t> </w:t>
            </w:r>
          </w:p>
        </w:tc>
        <w:tc>
          <w:tcPr>
            <w:tcW w:w="8143" w:type="dxa"/>
            <w:hideMark/>
          </w:tcPr>
          <w:p w14:paraId="6448B4F0" w14:textId="77777777" w:rsidR="00DC2104" w:rsidRPr="00DC2104" w:rsidRDefault="00DC2104">
            <w:pPr>
              <w:spacing w:before="100" w:beforeAutospacing="1" w:after="100" w:afterAutospacing="1"/>
              <w:rPr>
                <w:lang w:val="en-US"/>
              </w:rPr>
            </w:pPr>
            <w:r w:rsidRPr="00DC2104">
              <w:rPr>
                <w:lang w:val="en-US"/>
              </w:rPr>
              <w:t> </w:t>
            </w:r>
          </w:p>
        </w:tc>
      </w:tr>
      <w:tr w:rsidR="00DC2104" w14:paraId="45D3CD08" w14:textId="77777777" w:rsidTr="00DC2104">
        <w:trPr>
          <w:cantSplit/>
        </w:trPr>
        <w:tc>
          <w:tcPr>
            <w:tcW w:w="1204" w:type="dxa"/>
            <w:hideMark/>
          </w:tcPr>
          <w:p w14:paraId="71AF14DE" w14:textId="77777777" w:rsidR="00DC2104" w:rsidRPr="00DC2104" w:rsidRDefault="00DC2104">
            <w:pPr>
              <w:spacing w:before="100" w:beforeAutospacing="1" w:after="100" w:afterAutospacing="1"/>
              <w:rPr>
                <w:lang w:val="en-US"/>
              </w:rPr>
            </w:pPr>
            <w:r w:rsidRPr="00DC2104">
              <w:rPr>
                <w:lang w:val="en-US"/>
              </w:rPr>
              <w:t> </w:t>
            </w:r>
          </w:p>
        </w:tc>
        <w:tc>
          <w:tcPr>
            <w:tcW w:w="8143" w:type="dxa"/>
            <w:hideMark/>
          </w:tcPr>
          <w:p w14:paraId="64C0719F" w14:textId="7029AD10" w:rsidR="00DC2104" w:rsidRDefault="00DC2104">
            <w:pPr>
              <w:spacing w:before="100" w:beforeAutospacing="1" w:after="100" w:afterAutospacing="1"/>
            </w:pPr>
            <w:r>
              <w:t xml:space="preserve">Die pakistanische Christin </w:t>
            </w:r>
            <w:proofErr w:type="spellStart"/>
            <w:r>
              <w:t>Asia</w:t>
            </w:r>
            <w:proofErr w:type="spellEnd"/>
            <w:r>
              <w:t xml:space="preserve"> Bibi, die erst wegen Blasphemie gegen den Islam zum Tode verurteilt und dann freigesprochen und freigelassen wurde, wartet noch immer darauf, Pakistan verlassen zu dürfen. Grossbritannien scheint ihr das Asyl aus Angst vor "islamistischen Unruhen" verwehrt zu haben. </w:t>
            </w:r>
            <w:r w:rsidR="008A5A5C">
              <w:br/>
            </w:r>
            <w:r>
              <w:t xml:space="preserve">Wird die Schweiz mehr Mut beweisen und ist der Bundesrat bereit, sich dafür einzusetzen, dass dieser zu Unrecht verfolgten Frau in der Schweiz Asyl gewährt wird? </w:t>
            </w:r>
          </w:p>
        </w:tc>
      </w:tr>
    </w:tbl>
    <w:p w14:paraId="696D97CD" w14:textId="77777777" w:rsidR="00DC2104" w:rsidRDefault="00DC2104"/>
    <w:p w14:paraId="2C6582E4" w14:textId="1BE266B6" w:rsidR="00DC2104" w:rsidRDefault="00DC2104"/>
    <w:p w14:paraId="578B0D23" w14:textId="748A53B1" w:rsidR="000264DB" w:rsidRDefault="000264DB"/>
    <w:p w14:paraId="79B99F30" w14:textId="22282BF0" w:rsidR="000264DB" w:rsidRDefault="000264DB"/>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0591890" w14:textId="77777777" w:rsidTr="000264DB">
        <w:trPr>
          <w:cantSplit/>
        </w:trPr>
        <w:tc>
          <w:tcPr>
            <w:tcW w:w="1204" w:type="dxa"/>
            <w:hideMark/>
          </w:tcPr>
          <w:p w14:paraId="4D5B427D" w14:textId="77777777" w:rsidR="00DC2104" w:rsidRDefault="00DC2104">
            <w:pPr>
              <w:spacing w:before="100" w:beforeAutospacing="1" w:after="100" w:afterAutospacing="1"/>
              <w:rPr>
                <w:rFonts w:ascii="Times New Roman" w:hAnsi="Times New Roman"/>
                <w:lang w:eastAsia="de-CH"/>
              </w:rPr>
            </w:pPr>
            <w:r>
              <w:rPr>
                <w:b/>
              </w:rPr>
              <w:lastRenderedPageBreak/>
              <w:t>18.5631</w:t>
            </w:r>
          </w:p>
        </w:tc>
        <w:tc>
          <w:tcPr>
            <w:tcW w:w="8143" w:type="dxa"/>
            <w:hideMark/>
          </w:tcPr>
          <w:p w14:paraId="41129133" w14:textId="77777777" w:rsidR="00DC2104" w:rsidRDefault="00DC2104">
            <w:pPr>
              <w:spacing w:before="100" w:beforeAutospacing="1" w:after="100" w:afterAutospacing="1"/>
            </w:pPr>
            <w:proofErr w:type="spellStart"/>
            <w:r>
              <w:rPr>
                <w:b/>
              </w:rPr>
              <w:t>Addor</w:t>
            </w:r>
            <w:proofErr w:type="spellEnd"/>
            <w:r>
              <w:rPr>
                <w:b/>
              </w:rPr>
              <w:t>. EU-Waffenrichtlinie: Richtigstellung einer Unwahrheit</w:t>
            </w:r>
          </w:p>
        </w:tc>
      </w:tr>
      <w:tr w:rsidR="00DC2104" w14:paraId="6C73EFED" w14:textId="77777777" w:rsidTr="000264DB">
        <w:trPr>
          <w:cantSplit/>
        </w:trPr>
        <w:tc>
          <w:tcPr>
            <w:tcW w:w="1204" w:type="dxa"/>
            <w:hideMark/>
          </w:tcPr>
          <w:p w14:paraId="75100747" w14:textId="77777777" w:rsidR="00DC2104" w:rsidRDefault="00DC2104">
            <w:pPr>
              <w:spacing w:before="100" w:beforeAutospacing="1" w:after="100" w:afterAutospacing="1"/>
            </w:pPr>
            <w:r>
              <w:t> </w:t>
            </w:r>
          </w:p>
        </w:tc>
        <w:tc>
          <w:tcPr>
            <w:tcW w:w="8143" w:type="dxa"/>
            <w:hideMark/>
          </w:tcPr>
          <w:p w14:paraId="02F42D21" w14:textId="77777777" w:rsidR="00DC2104" w:rsidRDefault="00DC2104">
            <w:pPr>
              <w:spacing w:before="100" w:beforeAutospacing="1" w:after="100" w:afterAutospacing="1"/>
            </w:pPr>
            <w:r>
              <w:t> </w:t>
            </w:r>
          </w:p>
        </w:tc>
      </w:tr>
      <w:tr w:rsidR="00DC2104" w14:paraId="66F3BCC1" w14:textId="77777777" w:rsidTr="000264DB">
        <w:trPr>
          <w:cantSplit/>
        </w:trPr>
        <w:tc>
          <w:tcPr>
            <w:tcW w:w="1204" w:type="dxa"/>
            <w:hideMark/>
          </w:tcPr>
          <w:p w14:paraId="36C845FF" w14:textId="77777777" w:rsidR="00DC2104" w:rsidRDefault="00DC2104">
            <w:pPr>
              <w:spacing w:before="100" w:beforeAutospacing="1" w:after="100" w:afterAutospacing="1"/>
            </w:pPr>
            <w:r>
              <w:t> </w:t>
            </w:r>
          </w:p>
        </w:tc>
        <w:tc>
          <w:tcPr>
            <w:tcW w:w="8143" w:type="dxa"/>
            <w:hideMark/>
          </w:tcPr>
          <w:p w14:paraId="3C320B99" w14:textId="7ECF1343" w:rsidR="00DC2104" w:rsidRDefault="00DC2104">
            <w:pPr>
              <w:spacing w:before="100" w:beforeAutospacing="1" w:after="100" w:afterAutospacing="1"/>
            </w:pPr>
            <w:r>
              <w:t xml:space="preserve">Auf der Internetseite https://www.fedpol.admin.ch/fedpol/de/home/sicherheit/waffen/aktuell.html wird die Anpassung der EU-Waffenrichtlinie folgendermassen begründet: "Im Fokus stehen halbautomatische Waffen, die auch bei den Terroranschlägen von Paris im November 2015 verwendet wurden." Aus offiziellen französischen Quellen heisst es, dass diese Anschläge mit vollautomatischen Waffen verübt wurden. </w:t>
            </w:r>
            <w:r w:rsidR="008A5A5C">
              <w:br/>
            </w:r>
            <w:r>
              <w:t xml:space="preserve">Sollte das Bundesamt für Polizei diese Unwahrheit nicht richtigstellen? </w:t>
            </w:r>
          </w:p>
        </w:tc>
      </w:tr>
    </w:tbl>
    <w:p w14:paraId="2F9D1F97" w14:textId="77777777" w:rsidR="00DC2104" w:rsidRDefault="00DC2104"/>
    <w:p w14:paraId="39D1B7C7"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0A24010" w14:textId="77777777" w:rsidTr="00DC2104">
        <w:trPr>
          <w:cantSplit/>
        </w:trPr>
        <w:tc>
          <w:tcPr>
            <w:tcW w:w="1204" w:type="dxa"/>
            <w:hideMark/>
          </w:tcPr>
          <w:p w14:paraId="3D84118E" w14:textId="77777777" w:rsidR="00DC2104" w:rsidRDefault="00DC2104">
            <w:pPr>
              <w:spacing w:before="100" w:beforeAutospacing="1" w:after="100" w:afterAutospacing="1"/>
              <w:rPr>
                <w:rFonts w:ascii="Times New Roman" w:hAnsi="Times New Roman"/>
                <w:lang w:eastAsia="de-CH"/>
              </w:rPr>
            </w:pPr>
            <w:r>
              <w:rPr>
                <w:b/>
              </w:rPr>
              <w:t>18.5640</w:t>
            </w:r>
          </w:p>
        </w:tc>
        <w:tc>
          <w:tcPr>
            <w:tcW w:w="8143" w:type="dxa"/>
            <w:hideMark/>
          </w:tcPr>
          <w:p w14:paraId="0EA23A46" w14:textId="77777777" w:rsidR="00DC2104" w:rsidRDefault="00DC2104">
            <w:pPr>
              <w:spacing w:before="100" w:beforeAutospacing="1" w:after="100" w:afterAutospacing="1"/>
            </w:pPr>
            <w:r>
              <w:rPr>
                <w:b/>
              </w:rPr>
              <w:t>Candinas. Wie wird nun der Missbrauch von Betreibungsregisterauszügen gestoppt?</w:t>
            </w:r>
          </w:p>
        </w:tc>
      </w:tr>
      <w:tr w:rsidR="00DC2104" w14:paraId="2581EE0B" w14:textId="77777777" w:rsidTr="00DC2104">
        <w:trPr>
          <w:cantSplit/>
        </w:trPr>
        <w:tc>
          <w:tcPr>
            <w:tcW w:w="1204" w:type="dxa"/>
            <w:hideMark/>
          </w:tcPr>
          <w:p w14:paraId="6B8054DD" w14:textId="77777777" w:rsidR="00DC2104" w:rsidRDefault="00DC2104">
            <w:pPr>
              <w:spacing w:before="100" w:beforeAutospacing="1" w:after="100" w:afterAutospacing="1"/>
            </w:pPr>
            <w:r>
              <w:t> </w:t>
            </w:r>
          </w:p>
        </w:tc>
        <w:tc>
          <w:tcPr>
            <w:tcW w:w="8143" w:type="dxa"/>
            <w:hideMark/>
          </w:tcPr>
          <w:p w14:paraId="3544A530" w14:textId="77777777" w:rsidR="00DC2104" w:rsidRDefault="00DC2104">
            <w:pPr>
              <w:spacing w:before="100" w:beforeAutospacing="1" w:after="100" w:afterAutospacing="1"/>
            </w:pPr>
            <w:r>
              <w:t> </w:t>
            </w:r>
          </w:p>
        </w:tc>
      </w:tr>
      <w:tr w:rsidR="00DC2104" w14:paraId="6EB01A75" w14:textId="77777777" w:rsidTr="00DC2104">
        <w:trPr>
          <w:cantSplit/>
        </w:trPr>
        <w:tc>
          <w:tcPr>
            <w:tcW w:w="1204" w:type="dxa"/>
            <w:hideMark/>
          </w:tcPr>
          <w:p w14:paraId="0495DA0A" w14:textId="77777777" w:rsidR="00DC2104" w:rsidRDefault="00DC2104">
            <w:pPr>
              <w:spacing w:before="100" w:beforeAutospacing="1" w:after="100" w:afterAutospacing="1"/>
            </w:pPr>
            <w:r>
              <w:t> </w:t>
            </w:r>
          </w:p>
        </w:tc>
        <w:tc>
          <w:tcPr>
            <w:tcW w:w="8143" w:type="dxa"/>
            <w:hideMark/>
          </w:tcPr>
          <w:p w14:paraId="03DA7466" w14:textId="0CD319DA" w:rsidR="00DC2104" w:rsidRDefault="00DC2104">
            <w:pPr>
              <w:spacing w:before="100" w:beforeAutospacing="1" w:after="100" w:afterAutospacing="1"/>
            </w:pPr>
            <w:r>
              <w:t xml:space="preserve">Am 4. Juli 2018 hat der Bundesrat den Bericht zum Postulat 12.3957 verabschiedet und darin unter anderem eine Abgleichung der Personalien der Schuldner mit den jeweiligen Einwohnerdaten als möglicher Lösungsansatz erwähnt. Gemäss dem Bericht könnte die Aussagekraft einer Betreibungsauskunft ohne grossen Mehraufwand erheblich gesteigert werden. </w:t>
            </w:r>
            <w:r w:rsidR="000264DB">
              <w:br/>
            </w:r>
            <w:r>
              <w:t xml:space="preserve">Führt diese neue Erkenntnis auch zu einer Neubeurteilung meiner Motion 16.3335 vom 29. Juli 2016 durch den Bundesrat? </w:t>
            </w:r>
          </w:p>
        </w:tc>
      </w:tr>
    </w:tbl>
    <w:p w14:paraId="74F3FD8D" w14:textId="77777777" w:rsidR="00DC2104" w:rsidRDefault="00DC2104"/>
    <w:p w14:paraId="4F52FE96"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BF58195" w14:textId="77777777" w:rsidTr="00DC2104">
        <w:trPr>
          <w:cantSplit/>
        </w:trPr>
        <w:tc>
          <w:tcPr>
            <w:tcW w:w="1204" w:type="dxa"/>
            <w:hideMark/>
          </w:tcPr>
          <w:p w14:paraId="3DFD9DC7" w14:textId="77777777" w:rsidR="00DC2104" w:rsidRDefault="00DC2104">
            <w:pPr>
              <w:spacing w:before="100" w:beforeAutospacing="1" w:after="100" w:afterAutospacing="1"/>
              <w:rPr>
                <w:rFonts w:ascii="Times New Roman" w:hAnsi="Times New Roman"/>
                <w:lang w:eastAsia="de-CH"/>
              </w:rPr>
            </w:pPr>
            <w:r>
              <w:rPr>
                <w:b/>
              </w:rPr>
              <w:t>18.5676</w:t>
            </w:r>
          </w:p>
        </w:tc>
        <w:tc>
          <w:tcPr>
            <w:tcW w:w="8143" w:type="dxa"/>
            <w:hideMark/>
          </w:tcPr>
          <w:p w14:paraId="459ABA9A" w14:textId="77777777" w:rsidR="00DC2104" w:rsidRDefault="00DC2104">
            <w:pPr>
              <w:spacing w:before="100" w:beforeAutospacing="1" w:after="100" w:afterAutospacing="1"/>
            </w:pPr>
            <w:r>
              <w:rPr>
                <w:b/>
              </w:rPr>
              <w:t>Büchel Roland. Rückübernahmeabkommen mit Tunesien für illegal in der Schweiz Anwesende</w:t>
            </w:r>
          </w:p>
        </w:tc>
      </w:tr>
      <w:tr w:rsidR="00DC2104" w14:paraId="7BA04777" w14:textId="77777777" w:rsidTr="00DC2104">
        <w:trPr>
          <w:cantSplit/>
        </w:trPr>
        <w:tc>
          <w:tcPr>
            <w:tcW w:w="1204" w:type="dxa"/>
            <w:hideMark/>
          </w:tcPr>
          <w:p w14:paraId="74791096" w14:textId="77777777" w:rsidR="00DC2104" w:rsidRDefault="00DC2104">
            <w:pPr>
              <w:spacing w:before="100" w:beforeAutospacing="1" w:after="100" w:afterAutospacing="1"/>
            </w:pPr>
            <w:r>
              <w:t> </w:t>
            </w:r>
          </w:p>
        </w:tc>
        <w:tc>
          <w:tcPr>
            <w:tcW w:w="8143" w:type="dxa"/>
            <w:hideMark/>
          </w:tcPr>
          <w:p w14:paraId="637E3410" w14:textId="77777777" w:rsidR="00DC2104" w:rsidRDefault="00DC2104">
            <w:pPr>
              <w:spacing w:before="100" w:beforeAutospacing="1" w:after="100" w:afterAutospacing="1"/>
            </w:pPr>
            <w:r>
              <w:t> </w:t>
            </w:r>
          </w:p>
        </w:tc>
      </w:tr>
      <w:tr w:rsidR="00DC2104" w14:paraId="3B4B26C9" w14:textId="77777777" w:rsidTr="00DC2104">
        <w:trPr>
          <w:cantSplit/>
        </w:trPr>
        <w:tc>
          <w:tcPr>
            <w:tcW w:w="1204" w:type="dxa"/>
            <w:hideMark/>
          </w:tcPr>
          <w:p w14:paraId="4EE29185" w14:textId="77777777" w:rsidR="00DC2104" w:rsidRDefault="00DC2104">
            <w:pPr>
              <w:spacing w:before="100" w:beforeAutospacing="1" w:after="100" w:afterAutospacing="1"/>
            </w:pPr>
            <w:r>
              <w:t> </w:t>
            </w:r>
          </w:p>
        </w:tc>
        <w:tc>
          <w:tcPr>
            <w:tcW w:w="8143" w:type="dxa"/>
            <w:hideMark/>
          </w:tcPr>
          <w:p w14:paraId="64F58DBB" w14:textId="79D70A2F" w:rsidR="00DC2104" w:rsidRDefault="00DC2104">
            <w:pPr>
              <w:spacing w:before="100" w:beforeAutospacing="1" w:after="100" w:afterAutospacing="1"/>
            </w:pPr>
            <w:r>
              <w:t xml:space="preserve">Am 9. Oktober 2018 antwortete der tunesische Aussenminister auf meine Frage in der parlamentarischen Versammlung des Europarats, dass Tunesien "selbstverständlich" bereit, sei illegal in Europa anwesende tunesische Staatsbürger zurückzunehmen. Das Land brauche junge Kräfte, um wirtschaftlich vorwärts zu kommen. </w:t>
            </w:r>
            <w:r w:rsidR="000264DB">
              <w:br/>
            </w:r>
            <w:r>
              <w:t xml:space="preserve">- Was unternimmt der Bundesrat, um dem öffentlich deklarierten Wunsch Tunesiens zu entsprechen? </w:t>
            </w:r>
            <w:r w:rsidR="000264DB">
              <w:br/>
            </w:r>
            <w:r>
              <w:t xml:space="preserve">- Entspricht die "Rücknahmepraxis" der Behörden Tunesiens den Worten des Aussenministers? </w:t>
            </w:r>
          </w:p>
        </w:tc>
      </w:tr>
    </w:tbl>
    <w:p w14:paraId="4D1BBD6B" w14:textId="77777777" w:rsidR="00DC2104" w:rsidRDefault="00DC2104"/>
    <w:p w14:paraId="3C3E87E4"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675A2BD0" w14:textId="77777777" w:rsidTr="00DC2104">
        <w:trPr>
          <w:cantSplit/>
        </w:trPr>
        <w:tc>
          <w:tcPr>
            <w:tcW w:w="1204" w:type="dxa"/>
            <w:hideMark/>
          </w:tcPr>
          <w:p w14:paraId="45EFFD62" w14:textId="77777777" w:rsidR="00DC2104" w:rsidRDefault="00DC2104">
            <w:pPr>
              <w:spacing w:before="100" w:beforeAutospacing="1" w:after="100" w:afterAutospacing="1"/>
              <w:rPr>
                <w:rFonts w:ascii="Times New Roman" w:hAnsi="Times New Roman"/>
                <w:lang w:eastAsia="de-CH"/>
              </w:rPr>
            </w:pPr>
            <w:r>
              <w:rPr>
                <w:b/>
              </w:rPr>
              <w:t>18.5686</w:t>
            </w:r>
          </w:p>
        </w:tc>
        <w:tc>
          <w:tcPr>
            <w:tcW w:w="8143" w:type="dxa"/>
            <w:hideMark/>
          </w:tcPr>
          <w:p w14:paraId="22D8845A" w14:textId="77777777" w:rsidR="00DC2104" w:rsidRDefault="00DC2104">
            <w:pPr>
              <w:spacing w:before="100" w:beforeAutospacing="1" w:after="100" w:afterAutospacing="1"/>
            </w:pPr>
            <w:r>
              <w:rPr>
                <w:b/>
              </w:rPr>
              <w:t>Aeschi Thomas. Nach Aufhebung der Uno-Sanktionen und Frieden mit Äthiopien: Wann beginnt die Schweiz mit der Rückführung eritreischer Wirtschaftsmigranten?</w:t>
            </w:r>
          </w:p>
        </w:tc>
      </w:tr>
      <w:tr w:rsidR="00DC2104" w14:paraId="77DE4523" w14:textId="77777777" w:rsidTr="00DC2104">
        <w:trPr>
          <w:cantSplit/>
        </w:trPr>
        <w:tc>
          <w:tcPr>
            <w:tcW w:w="1204" w:type="dxa"/>
            <w:hideMark/>
          </w:tcPr>
          <w:p w14:paraId="094FB078" w14:textId="77777777" w:rsidR="00DC2104" w:rsidRDefault="00DC2104">
            <w:pPr>
              <w:spacing w:before="100" w:beforeAutospacing="1" w:after="100" w:afterAutospacing="1"/>
            </w:pPr>
            <w:r>
              <w:t> </w:t>
            </w:r>
          </w:p>
        </w:tc>
        <w:tc>
          <w:tcPr>
            <w:tcW w:w="8143" w:type="dxa"/>
            <w:hideMark/>
          </w:tcPr>
          <w:p w14:paraId="5131A045" w14:textId="77777777" w:rsidR="00DC2104" w:rsidRDefault="00DC2104">
            <w:pPr>
              <w:spacing w:before="100" w:beforeAutospacing="1" w:after="100" w:afterAutospacing="1"/>
            </w:pPr>
            <w:r>
              <w:t> </w:t>
            </w:r>
          </w:p>
        </w:tc>
      </w:tr>
      <w:tr w:rsidR="00DC2104" w14:paraId="6627C02A" w14:textId="77777777" w:rsidTr="00DC2104">
        <w:trPr>
          <w:cantSplit/>
        </w:trPr>
        <w:tc>
          <w:tcPr>
            <w:tcW w:w="1204" w:type="dxa"/>
            <w:hideMark/>
          </w:tcPr>
          <w:p w14:paraId="250F5A42" w14:textId="77777777" w:rsidR="00DC2104" w:rsidRDefault="00DC2104">
            <w:pPr>
              <w:spacing w:before="100" w:beforeAutospacing="1" w:after="100" w:afterAutospacing="1"/>
            </w:pPr>
            <w:r>
              <w:t> </w:t>
            </w:r>
          </w:p>
        </w:tc>
        <w:tc>
          <w:tcPr>
            <w:tcW w:w="8143" w:type="dxa"/>
            <w:hideMark/>
          </w:tcPr>
          <w:p w14:paraId="59066A45" w14:textId="753B5ED6" w:rsidR="00DC2104" w:rsidRDefault="00DC2104">
            <w:pPr>
              <w:spacing w:before="100" w:beforeAutospacing="1" w:after="100" w:afterAutospacing="1"/>
            </w:pPr>
            <w:r>
              <w:t xml:space="preserve">Am 14. November 2018 hat der Uno-Sicherheitsrat die seit rund einem Jahrzehnt bestehenden Sanktionen gegen den nordostafrikanischen Staat Eritrea aufgehoben. Zudem hat Eritrea vor einigen Monaten mit Äthiopien Frieden geschlossen. </w:t>
            </w:r>
            <w:r w:rsidR="000264DB">
              <w:br/>
            </w:r>
            <w:r>
              <w:t xml:space="preserve">Wird aufgrund dieser Entwicklungen die Schweiz zukünftig kein Asyl respektive temporäre Aufnahme für eritreische Wirtschaftsmigranten mehr gewähren und endlich Verhandlungen mit Eritrea aufnehmen, um die sich bereits bei uns aufhaltenden eritreischen Wirtschaftsmigranten zurückzuführen? </w:t>
            </w:r>
          </w:p>
        </w:tc>
      </w:tr>
    </w:tbl>
    <w:p w14:paraId="1E040911" w14:textId="77777777" w:rsidR="00DC2104" w:rsidRDefault="00DC2104"/>
    <w:p w14:paraId="1BDC83AE"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7E3383A" w14:textId="77777777" w:rsidTr="00DC2104">
        <w:trPr>
          <w:cantSplit/>
        </w:trPr>
        <w:tc>
          <w:tcPr>
            <w:tcW w:w="1204" w:type="dxa"/>
            <w:hideMark/>
          </w:tcPr>
          <w:p w14:paraId="75B46E05" w14:textId="77777777" w:rsidR="00DC2104" w:rsidRDefault="00DC2104">
            <w:pPr>
              <w:spacing w:before="100" w:beforeAutospacing="1" w:after="100" w:afterAutospacing="1"/>
              <w:rPr>
                <w:rFonts w:ascii="Times New Roman" w:hAnsi="Times New Roman"/>
                <w:lang w:eastAsia="de-CH"/>
              </w:rPr>
            </w:pPr>
            <w:r>
              <w:rPr>
                <w:b/>
              </w:rPr>
              <w:t>18.5687</w:t>
            </w:r>
          </w:p>
        </w:tc>
        <w:tc>
          <w:tcPr>
            <w:tcW w:w="8143" w:type="dxa"/>
            <w:hideMark/>
          </w:tcPr>
          <w:p w14:paraId="25ED9E6B" w14:textId="77777777" w:rsidR="00DC2104" w:rsidRDefault="00DC2104">
            <w:pPr>
              <w:spacing w:before="100" w:beforeAutospacing="1" w:after="100" w:afterAutospacing="1"/>
            </w:pPr>
            <w:r>
              <w:rPr>
                <w:b/>
              </w:rPr>
              <w:t>Aeschi Thomas. Klarheit über die SEM-Mission vom November 2018 nach Eritrea</w:t>
            </w:r>
          </w:p>
        </w:tc>
      </w:tr>
      <w:tr w:rsidR="00DC2104" w14:paraId="4ED8EA8C" w14:textId="77777777" w:rsidTr="00DC2104">
        <w:trPr>
          <w:cantSplit/>
        </w:trPr>
        <w:tc>
          <w:tcPr>
            <w:tcW w:w="1204" w:type="dxa"/>
            <w:hideMark/>
          </w:tcPr>
          <w:p w14:paraId="52F0DC3D" w14:textId="77777777" w:rsidR="00DC2104" w:rsidRDefault="00DC2104">
            <w:pPr>
              <w:spacing w:before="100" w:beforeAutospacing="1" w:after="100" w:afterAutospacing="1"/>
            </w:pPr>
            <w:r>
              <w:t> </w:t>
            </w:r>
          </w:p>
        </w:tc>
        <w:tc>
          <w:tcPr>
            <w:tcW w:w="8143" w:type="dxa"/>
            <w:hideMark/>
          </w:tcPr>
          <w:p w14:paraId="7D3E01D3" w14:textId="77777777" w:rsidR="00DC2104" w:rsidRDefault="00DC2104">
            <w:pPr>
              <w:spacing w:before="100" w:beforeAutospacing="1" w:after="100" w:afterAutospacing="1"/>
            </w:pPr>
            <w:r>
              <w:t> </w:t>
            </w:r>
          </w:p>
        </w:tc>
      </w:tr>
      <w:tr w:rsidR="00DC2104" w14:paraId="44D1E030" w14:textId="77777777" w:rsidTr="00DC2104">
        <w:trPr>
          <w:cantSplit/>
        </w:trPr>
        <w:tc>
          <w:tcPr>
            <w:tcW w:w="1204" w:type="dxa"/>
            <w:hideMark/>
          </w:tcPr>
          <w:p w14:paraId="72AAD01A" w14:textId="77777777" w:rsidR="00DC2104" w:rsidRDefault="00DC2104">
            <w:pPr>
              <w:spacing w:before="100" w:beforeAutospacing="1" w:after="100" w:afterAutospacing="1"/>
            </w:pPr>
            <w:r>
              <w:t> </w:t>
            </w:r>
          </w:p>
        </w:tc>
        <w:tc>
          <w:tcPr>
            <w:tcW w:w="8143" w:type="dxa"/>
            <w:hideMark/>
          </w:tcPr>
          <w:p w14:paraId="1DFE6E15" w14:textId="09CD5382" w:rsidR="00DC2104" w:rsidRDefault="00DC2104">
            <w:pPr>
              <w:spacing w:before="100" w:beforeAutospacing="1" w:after="100" w:afterAutospacing="1"/>
            </w:pPr>
            <w:r>
              <w:t xml:space="preserve">- Trifft es zu, dass im November 2018 eine SEM-Mission nach Eritrea stattgefunden hat? </w:t>
            </w:r>
            <w:r w:rsidR="000264DB">
              <w:br/>
            </w:r>
            <w:r>
              <w:t xml:space="preserve">Was sind die daraus gewonnenen Erkenntnisse. </w:t>
            </w:r>
            <w:r w:rsidR="000264DB">
              <w:br/>
            </w:r>
            <w:r>
              <w:t xml:space="preserve">- Wurde u.a. die Zwangsrückführung der eritreischen Wirtschaftsmigranten thematisiert? </w:t>
            </w:r>
            <w:r w:rsidR="000264DB">
              <w:br/>
            </w:r>
            <w:r>
              <w:t xml:space="preserve">- Ist es absehbar, dass das SEM bald einen Aufnahmestopp für Eritreer verfügt und mit den Rückführungen der eritreischen Wirtschaftsmigranten beginnt, welche in der Schweiz mehrheitlich von der Sozialhilfe leben? </w:t>
            </w:r>
          </w:p>
        </w:tc>
      </w:tr>
    </w:tbl>
    <w:p w14:paraId="429272FF" w14:textId="0A8FAF6B" w:rsidR="00DC2104" w:rsidRDefault="00DC2104"/>
    <w:p w14:paraId="45494981" w14:textId="372976B5" w:rsidR="000264DB" w:rsidRDefault="000264DB"/>
    <w:p w14:paraId="4CBBBF2A" w14:textId="5359FE91" w:rsidR="000264DB" w:rsidRDefault="000264DB"/>
    <w:p w14:paraId="3E87DC2A" w14:textId="2B2AE8DB" w:rsidR="000264DB" w:rsidRDefault="000264DB"/>
    <w:p w14:paraId="07526726"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421E1BBF" w14:textId="77777777" w:rsidTr="00DC2104">
        <w:trPr>
          <w:cantSplit/>
        </w:trPr>
        <w:tc>
          <w:tcPr>
            <w:tcW w:w="1204" w:type="dxa"/>
            <w:hideMark/>
          </w:tcPr>
          <w:p w14:paraId="7F4BCD5B" w14:textId="77777777" w:rsidR="00DC2104" w:rsidRDefault="00DC2104">
            <w:pPr>
              <w:spacing w:before="100" w:beforeAutospacing="1" w:after="100" w:afterAutospacing="1"/>
              <w:rPr>
                <w:rFonts w:ascii="Times New Roman" w:hAnsi="Times New Roman"/>
                <w:lang w:eastAsia="de-CH"/>
              </w:rPr>
            </w:pPr>
            <w:r>
              <w:rPr>
                <w:b/>
              </w:rPr>
              <w:lastRenderedPageBreak/>
              <w:t>18.5688</w:t>
            </w:r>
          </w:p>
        </w:tc>
        <w:tc>
          <w:tcPr>
            <w:tcW w:w="8143" w:type="dxa"/>
            <w:hideMark/>
          </w:tcPr>
          <w:p w14:paraId="1A1210E0" w14:textId="77777777" w:rsidR="00DC2104" w:rsidRDefault="00DC2104">
            <w:pPr>
              <w:spacing w:before="100" w:beforeAutospacing="1" w:after="100" w:afterAutospacing="1"/>
            </w:pPr>
            <w:r>
              <w:rPr>
                <w:b/>
              </w:rPr>
              <w:t>Aeschi Thomas. Widersprüchliche Aussagen zu den eritreischen Asylzahlen</w:t>
            </w:r>
          </w:p>
        </w:tc>
      </w:tr>
      <w:tr w:rsidR="00DC2104" w14:paraId="3828C683" w14:textId="77777777" w:rsidTr="00DC2104">
        <w:trPr>
          <w:cantSplit/>
        </w:trPr>
        <w:tc>
          <w:tcPr>
            <w:tcW w:w="1204" w:type="dxa"/>
            <w:hideMark/>
          </w:tcPr>
          <w:p w14:paraId="181B34F9" w14:textId="77777777" w:rsidR="00DC2104" w:rsidRDefault="00DC2104">
            <w:pPr>
              <w:spacing w:before="100" w:beforeAutospacing="1" w:after="100" w:afterAutospacing="1"/>
            </w:pPr>
            <w:r>
              <w:t> </w:t>
            </w:r>
          </w:p>
        </w:tc>
        <w:tc>
          <w:tcPr>
            <w:tcW w:w="8143" w:type="dxa"/>
            <w:hideMark/>
          </w:tcPr>
          <w:p w14:paraId="66CBEBFA" w14:textId="77777777" w:rsidR="00DC2104" w:rsidRDefault="00DC2104">
            <w:pPr>
              <w:spacing w:before="100" w:beforeAutospacing="1" w:after="100" w:afterAutospacing="1"/>
            </w:pPr>
            <w:r>
              <w:t> </w:t>
            </w:r>
          </w:p>
        </w:tc>
      </w:tr>
      <w:tr w:rsidR="00DC2104" w14:paraId="5A6B3FBE" w14:textId="77777777" w:rsidTr="00DC2104">
        <w:trPr>
          <w:cantSplit/>
        </w:trPr>
        <w:tc>
          <w:tcPr>
            <w:tcW w:w="1204" w:type="dxa"/>
            <w:hideMark/>
          </w:tcPr>
          <w:p w14:paraId="0F5470A0" w14:textId="77777777" w:rsidR="00DC2104" w:rsidRDefault="00DC2104">
            <w:pPr>
              <w:spacing w:before="100" w:beforeAutospacing="1" w:after="100" w:afterAutospacing="1"/>
            </w:pPr>
            <w:r>
              <w:t> </w:t>
            </w:r>
          </w:p>
        </w:tc>
        <w:tc>
          <w:tcPr>
            <w:tcW w:w="8143" w:type="dxa"/>
            <w:hideMark/>
          </w:tcPr>
          <w:p w14:paraId="35716638" w14:textId="1BDE3A96" w:rsidR="00DC2104" w:rsidRDefault="00DC2104">
            <w:pPr>
              <w:spacing w:before="100" w:beforeAutospacing="1" w:after="100" w:afterAutospacing="1"/>
            </w:pPr>
            <w:r>
              <w:t xml:space="preserve">Das SEM behauptet in der Tageschau vom 22. November 2018, dass die eritreischen Asylzahlen rückläufig seien und erwähnt 978 eritreische Einreiseanträge für das laufende Jahr. Gemäss Asylstatistik sind bis Ende Oktober 2018 jedoch bereits 2475 eritreische Asylgesuche gestellt worden. </w:t>
            </w:r>
            <w:r w:rsidR="000264DB">
              <w:br/>
            </w:r>
            <w:r>
              <w:t xml:space="preserve">Der Bundesrat wird gebeten, Klarheit betreffend </w:t>
            </w:r>
            <w:proofErr w:type="gramStart"/>
            <w:r>
              <w:t>der eritreischen Asylzahlen</w:t>
            </w:r>
            <w:proofErr w:type="gramEnd"/>
            <w:r>
              <w:t xml:space="preserve"> zu schaffen. </w:t>
            </w:r>
          </w:p>
        </w:tc>
      </w:tr>
    </w:tbl>
    <w:p w14:paraId="5F794E36" w14:textId="77777777" w:rsidR="00DC2104" w:rsidRDefault="00DC2104"/>
    <w:p w14:paraId="4BBA66ED" w14:textId="77777777" w:rsidR="00DC2104" w:rsidRDefault="00DC2104"/>
    <w:p w14:paraId="490B6EDC" w14:textId="77777777" w:rsidR="00DC2104" w:rsidRDefault="00DC2104"/>
    <w:p w14:paraId="56A8C2D1" w14:textId="77777777" w:rsidR="00DC2104" w:rsidRDefault="00DC2104">
      <w:pPr>
        <w:rPr>
          <w:b/>
        </w:rPr>
      </w:pPr>
      <w:r w:rsidRPr="00DC2104">
        <w:rPr>
          <w:b/>
        </w:rPr>
        <w:t>Departement für Verteidigung, Bevölkerungsschutz und Sport</w:t>
      </w:r>
    </w:p>
    <w:p w14:paraId="23469E0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4E7538B" w14:textId="77777777" w:rsidTr="00DC2104">
        <w:trPr>
          <w:cantSplit/>
        </w:trPr>
        <w:tc>
          <w:tcPr>
            <w:tcW w:w="1204" w:type="dxa"/>
            <w:hideMark/>
          </w:tcPr>
          <w:p w14:paraId="672A0F32" w14:textId="77777777" w:rsidR="00DC2104" w:rsidRDefault="00DC2104">
            <w:pPr>
              <w:spacing w:before="100" w:beforeAutospacing="1" w:after="100" w:afterAutospacing="1"/>
              <w:rPr>
                <w:rFonts w:ascii="Times New Roman" w:hAnsi="Times New Roman"/>
                <w:lang w:eastAsia="de-CH"/>
              </w:rPr>
            </w:pPr>
            <w:r>
              <w:rPr>
                <w:b/>
              </w:rPr>
              <w:t>18.5604</w:t>
            </w:r>
          </w:p>
        </w:tc>
        <w:tc>
          <w:tcPr>
            <w:tcW w:w="8143" w:type="dxa"/>
            <w:hideMark/>
          </w:tcPr>
          <w:p w14:paraId="5395CD06" w14:textId="77777777" w:rsidR="00DC2104" w:rsidRDefault="00DC2104">
            <w:pPr>
              <w:spacing w:before="100" w:beforeAutospacing="1" w:after="100" w:afterAutospacing="1"/>
            </w:pPr>
            <w:r>
              <w:rPr>
                <w:b/>
              </w:rPr>
              <w:t>Aebischer Matthias. Warum kauft die Schweizer Armee US-amerikanische statt die günstigeren Schweizer Top-Instrumente?</w:t>
            </w:r>
          </w:p>
        </w:tc>
      </w:tr>
      <w:tr w:rsidR="00DC2104" w14:paraId="4DE3287A" w14:textId="77777777" w:rsidTr="00DC2104">
        <w:trPr>
          <w:cantSplit/>
        </w:trPr>
        <w:tc>
          <w:tcPr>
            <w:tcW w:w="1204" w:type="dxa"/>
            <w:hideMark/>
          </w:tcPr>
          <w:p w14:paraId="297CD8B5" w14:textId="77777777" w:rsidR="00DC2104" w:rsidRDefault="00DC2104">
            <w:pPr>
              <w:spacing w:before="100" w:beforeAutospacing="1" w:after="100" w:afterAutospacing="1"/>
            </w:pPr>
            <w:r>
              <w:t> </w:t>
            </w:r>
          </w:p>
        </w:tc>
        <w:tc>
          <w:tcPr>
            <w:tcW w:w="8143" w:type="dxa"/>
            <w:hideMark/>
          </w:tcPr>
          <w:p w14:paraId="35927018" w14:textId="77777777" w:rsidR="00DC2104" w:rsidRDefault="00DC2104">
            <w:pPr>
              <w:spacing w:before="100" w:beforeAutospacing="1" w:after="100" w:afterAutospacing="1"/>
            </w:pPr>
            <w:r>
              <w:t> </w:t>
            </w:r>
          </w:p>
        </w:tc>
      </w:tr>
      <w:tr w:rsidR="00DC2104" w14:paraId="0306606A" w14:textId="77777777" w:rsidTr="00DC2104">
        <w:trPr>
          <w:cantSplit/>
        </w:trPr>
        <w:tc>
          <w:tcPr>
            <w:tcW w:w="1204" w:type="dxa"/>
            <w:hideMark/>
          </w:tcPr>
          <w:p w14:paraId="1E94AF68" w14:textId="77777777" w:rsidR="00DC2104" w:rsidRDefault="00DC2104">
            <w:pPr>
              <w:spacing w:before="100" w:beforeAutospacing="1" w:after="100" w:afterAutospacing="1"/>
            </w:pPr>
            <w:r>
              <w:t> </w:t>
            </w:r>
          </w:p>
        </w:tc>
        <w:tc>
          <w:tcPr>
            <w:tcW w:w="8143" w:type="dxa"/>
            <w:hideMark/>
          </w:tcPr>
          <w:p w14:paraId="4919EF83" w14:textId="613B31F6" w:rsidR="00DC2104" w:rsidRDefault="00DC2104">
            <w:pPr>
              <w:spacing w:before="100" w:beforeAutospacing="1" w:after="100" w:afterAutospacing="1"/>
            </w:pPr>
            <w:r>
              <w:t xml:space="preserve">Nach einem Ausschreibeverfahren hat sich die </w:t>
            </w:r>
            <w:proofErr w:type="spellStart"/>
            <w:r>
              <w:t>Armasuisse</w:t>
            </w:r>
            <w:proofErr w:type="spellEnd"/>
            <w:r>
              <w:t xml:space="preserve"> zum Kauf von US-amerikanischen und französisch/deutschen Posaunen entschieden. Dies obschon die von vielen Profis weltweit in Symphonieorchestern und </w:t>
            </w:r>
            <w:proofErr w:type="spellStart"/>
            <w:r>
              <w:t>Brassbands</w:t>
            </w:r>
            <w:proofErr w:type="spellEnd"/>
            <w:r>
              <w:t xml:space="preserve"> gespielten Posaunen der Firma HAAG aus Weinfelden günstiger waren. </w:t>
            </w:r>
            <w:r w:rsidR="000264DB">
              <w:br/>
            </w:r>
            <w:r>
              <w:t xml:space="preserve">- Welches Gremium entschied, nicht die günstigere Schweizer Top-Qualität, sondern die teureren Posaunen ausländischer Hersteller zu kaufen? </w:t>
            </w:r>
            <w:r w:rsidR="000264DB">
              <w:br/>
            </w:r>
            <w:r>
              <w:t xml:space="preserve">- Warum wurden die Schweizer Instrumente nicht berücksichtigt? </w:t>
            </w:r>
          </w:p>
        </w:tc>
      </w:tr>
    </w:tbl>
    <w:p w14:paraId="26AD8499" w14:textId="77777777" w:rsidR="00DC2104" w:rsidRDefault="00DC2104"/>
    <w:p w14:paraId="69C49D00"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6DF0ED2" w14:textId="77777777" w:rsidTr="00DC2104">
        <w:trPr>
          <w:cantSplit/>
        </w:trPr>
        <w:tc>
          <w:tcPr>
            <w:tcW w:w="1204" w:type="dxa"/>
            <w:hideMark/>
          </w:tcPr>
          <w:p w14:paraId="36C7FB6B" w14:textId="77777777" w:rsidR="00DC2104" w:rsidRDefault="00DC2104">
            <w:pPr>
              <w:spacing w:before="100" w:beforeAutospacing="1" w:after="100" w:afterAutospacing="1"/>
              <w:rPr>
                <w:rFonts w:ascii="Times New Roman" w:hAnsi="Times New Roman"/>
                <w:lang w:eastAsia="de-CH"/>
              </w:rPr>
            </w:pPr>
            <w:r>
              <w:rPr>
                <w:b/>
              </w:rPr>
              <w:t>18.5609</w:t>
            </w:r>
          </w:p>
        </w:tc>
        <w:tc>
          <w:tcPr>
            <w:tcW w:w="8143" w:type="dxa"/>
            <w:hideMark/>
          </w:tcPr>
          <w:p w14:paraId="3104F95C" w14:textId="77777777" w:rsidR="00DC2104" w:rsidRDefault="00DC2104">
            <w:pPr>
              <w:spacing w:before="100" w:beforeAutospacing="1" w:after="100" w:afterAutospacing="1"/>
            </w:pPr>
            <w:proofErr w:type="spellStart"/>
            <w:r>
              <w:rPr>
                <w:b/>
              </w:rPr>
              <w:t>Zuberbühler</w:t>
            </w:r>
            <w:proofErr w:type="spellEnd"/>
            <w:r>
              <w:rPr>
                <w:b/>
              </w:rPr>
              <w:t>. Kampfjetbeschaffung. Erprobung der verschiedenen Kampfflugzeuge auf dem Militärflugplatz Payerne VD von Mai bis Juli 2019</w:t>
            </w:r>
          </w:p>
        </w:tc>
      </w:tr>
      <w:tr w:rsidR="00DC2104" w14:paraId="6726935C" w14:textId="77777777" w:rsidTr="00DC2104">
        <w:trPr>
          <w:cantSplit/>
        </w:trPr>
        <w:tc>
          <w:tcPr>
            <w:tcW w:w="1204" w:type="dxa"/>
            <w:hideMark/>
          </w:tcPr>
          <w:p w14:paraId="5648644E" w14:textId="77777777" w:rsidR="00DC2104" w:rsidRDefault="00DC2104">
            <w:pPr>
              <w:spacing w:before="100" w:beforeAutospacing="1" w:after="100" w:afterAutospacing="1"/>
            </w:pPr>
            <w:r>
              <w:t> </w:t>
            </w:r>
          </w:p>
        </w:tc>
        <w:tc>
          <w:tcPr>
            <w:tcW w:w="8143" w:type="dxa"/>
            <w:hideMark/>
          </w:tcPr>
          <w:p w14:paraId="323CF242" w14:textId="77777777" w:rsidR="00DC2104" w:rsidRDefault="00DC2104">
            <w:pPr>
              <w:spacing w:before="100" w:beforeAutospacing="1" w:after="100" w:afterAutospacing="1"/>
            </w:pPr>
            <w:r>
              <w:t> </w:t>
            </w:r>
          </w:p>
        </w:tc>
      </w:tr>
      <w:tr w:rsidR="00DC2104" w14:paraId="25EB4354" w14:textId="77777777" w:rsidTr="00DC2104">
        <w:trPr>
          <w:cantSplit/>
        </w:trPr>
        <w:tc>
          <w:tcPr>
            <w:tcW w:w="1204" w:type="dxa"/>
            <w:hideMark/>
          </w:tcPr>
          <w:p w14:paraId="4DF011E7" w14:textId="77777777" w:rsidR="00DC2104" w:rsidRDefault="00DC2104">
            <w:pPr>
              <w:spacing w:before="100" w:beforeAutospacing="1" w:after="100" w:afterAutospacing="1"/>
            </w:pPr>
            <w:r>
              <w:t> </w:t>
            </w:r>
          </w:p>
        </w:tc>
        <w:tc>
          <w:tcPr>
            <w:tcW w:w="8143" w:type="dxa"/>
            <w:hideMark/>
          </w:tcPr>
          <w:p w14:paraId="0DEBB0D3" w14:textId="569C5AEC" w:rsidR="00DC2104" w:rsidRDefault="00DC2104">
            <w:pPr>
              <w:spacing w:before="100" w:beforeAutospacing="1" w:after="100" w:afterAutospacing="1"/>
            </w:pPr>
            <w:r>
              <w:t xml:space="preserve">Aufgrund der in die Jahre gekommenen Kampfflugzeuge kann die Auftragserfüllung unserer Armee und damit die Unabhängigkeit unseres Landes sowie Sicherheit der Schweizerinnen und Schweizer absehbar nicht mehr garantiert werden. Eurofighter, </w:t>
            </w:r>
            <w:proofErr w:type="spellStart"/>
            <w:r>
              <w:t>Rafale</w:t>
            </w:r>
            <w:proofErr w:type="spellEnd"/>
            <w:r>
              <w:t xml:space="preserve">, </w:t>
            </w:r>
            <w:proofErr w:type="spellStart"/>
            <w:r>
              <w:t>Gripen</w:t>
            </w:r>
            <w:proofErr w:type="spellEnd"/>
            <w:r>
              <w:t xml:space="preserve">, F/A-18 Super </w:t>
            </w:r>
            <w:proofErr w:type="spellStart"/>
            <w:r>
              <w:t>Hornet</w:t>
            </w:r>
            <w:proofErr w:type="spellEnd"/>
            <w:r>
              <w:t xml:space="preserve"> oder F-35: Diese Kampfjet-Hersteller müssen bis Januar 2019 ihre Offerten einreichen. </w:t>
            </w:r>
            <w:r w:rsidR="000264DB">
              <w:br/>
            </w:r>
            <w:r>
              <w:t xml:space="preserve">a. Stimmt es, dass die Schweizer Luftwaffe den F-35 nicht in Payerne und somit nicht in der Schweiz erproben kann? </w:t>
            </w:r>
            <w:r w:rsidR="000264DB">
              <w:br/>
            </w:r>
            <w:r>
              <w:t xml:space="preserve">b. Falls ja, weshalb? </w:t>
            </w:r>
          </w:p>
        </w:tc>
      </w:tr>
    </w:tbl>
    <w:p w14:paraId="4D82BB97" w14:textId="77777777" w:rsidR="00DC2104" w:rsidRDefault="00DC2104"/>
    <w:p w14:paraId="2B637409"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68A9810" w14:textId="77777777" w:rsidTr="00DC2104">
        <w:trPr>
          <w:cantSplit/>
        </w:trPr>
        <w:tc>
          <w:tcPr>
            <w:tcW w:w="1204" w:type="dxa"/>
            <w:hideMark/>
          </w:tcPr>
          <w:p w14:paraId="2167517E" w14:textId="77777777" w:rsidR="00DC2104" w:rsidRDefault="00DC2104">
            <w:pPr>
              <w:spacing w:before="100" w:beforeAutospacing="1" w:after="100" w:afterAutospacing="1"/>
              <w:rPr>
                <w:rFonts w:ascii="Times New Roman" w:hAnsi="Times New Roman"/>
                <w:lang w:eastAsia="de-CH"/>
              </w:rPr>
            </w:pPr>
            <w:r>
              <w:rPr>
                <w:b/>
              </w:rPr>
              <w:t>18.5611</w:t>
            </w:r>
          </w:p>
        </w:tc>
        <w:tc>
          <w:tcPr>
            <w:tcW w:w="8143" w:type="dxa"/>
            <w:hideMark/>
          </w:tcPr>
          <w:p w14:paraId="13AE088C" w14:textId="77777777" w:rsidR="00DC2104" w:rsidRDefault="00DC2104">
            <w:pPr>
              <w:spacing w:before="100" w:beforeAutospacing="1" w:after="100" w:afterAutospacing="1"/>
            </w:pPr>
            <w:r>
              <w:rPr>
                <w:b/>
              </w:rPr>
              <w:t>Wermuth. Rechtsextremer Terrorismus. Wann hört die Schweiz auf die Bedrohung zu leugnen?</w:t>
            </w:r>
          </w:p>
        </w:tc>
      </w:tr>
      <w:tr w:rsidR="00DC2104" w14:paraId="49128FF1" w14:textId="77777777" w:rsidTr="00DC2104">
        <w:trPr>
          <w:cantSplit/>
        </w:trPr>
        <w:tc>
          <w:tcPr>
            <w:tcW w:w="1204" w:type="dxa"/>
            <w:hideMark/>
          </w:tcPr>
          <w:p w14:paraId="5DF84FF0" w14:textId="77777777" w:rsidR="00DC2104" w:rsidRDefault="00DC2104">
            <w:pPr>
              <w:spacing w:before="100" w:beforeAutospacing="1" w:after="100" w:afterAutospacing="1"/>
            </w:pPr>
            <w:r>
              <w:t> </w:t>
            </w:r>
          </w:p>
        </w:tc>
        <w:tc>
          <w:tcPr>
            <w:tcW w:w="8143" w:type="dxa"/>
            <w:hideMark/>
          </w:tcPr>
          <w:p w14:paraId="1A1F97E3" w14:textId="77777777" w:rsidR="00DC2104" w:rsidRDefault="00DC2104">
            <w:pPr>
              <w:spacing w:before="100" w:beforeAutospacing="1" w:after="100" w:afterAutospacing="1"/>
            </w:pPr>
            <w:r>
              <w:t> </w:t>
            </w:r>
          </w:p>
        </w:tc>
      </w:tr>
      <w:tr w:rsidR="00DC2104" w14:paraId="2B0CDA33" w14:textId="77777777" w:rsidTr="00DC2104">
        <w:trPr>
          <w:cantSplit/>
        </w:trPr>
        <w:tc>
          <w:tcPr>
            <w:tcW w:w="1204" w:type="dxa"/>
            <w:hideMark/>
          </w:tcPr>
          <w:p w14:paraId="6828FE65" w14:textId="77777777" w:rsidR="00DC2104" w:rsidRDefault="00DC2104">
            <w:pPr>
              <w:spacing w:before="100" w:beforeAutospacing="1" w:after="100" w:afterAutospacing="1"/>
            </w:pPr>
            <w:r>
              <w:t> </w:t>
            </w:r>
          </w:p>
        </w:tc>
        <w:tc>
          <w:tcPr>
            <w:tcW w:w="8143" w:type="dxa"/>
            <w:hideMark/>
          </w:tcPr>
          <w:p w14:paraId="07B44D79" w14:textId="4A0327AA" w:rsidR="00DC2104" w:rsidRDefault="00DC2104">
            <w:pPr>
              <w:spacing w:before="100" w:beforeAutospacing="1" w:after="100" w:afterAutospacing="1"/>
            </w:pPr>
            <w:r>
              <w:t xml:space="preserve">Deutsche Medien berichten in den letzten Tagen ausführlich über rechtsextreme </w:t>
            </w:r>
            <w:proofErr w:type="spellStart"/>
            <w:r>
              <w:t>Prepper</w:t>
            </w:r>
            <w:proofErr w:type="spellEnd"/>
            <w:r>
              <w:t xml:space="preserve">-Netzwerke im deutschsprachigen Raum. Diese Netzwerke haben offenbar direkte Verbindungen in den Militär- und Polizeiapparat in Deutschland. Gemäss den Berichten gibt es auch Schweizer Ableger. </w:t>
            </w:r>
            <w:r w:rsidR="000264DB">
              <w:br/>
            </w:r>
            <w:r>
              <w:t xml:space="preserve">- Hat der Bundesrat Kenntnis von solchen Netzwerken in der Schweiz? </w:t>
            </w:r>
            <w:r w:rsidR="000264DB">
              <w:br/>
            </w:r>
            <w:r>
              <w:t xml:space="preserve">- Nimmt er die wachsende Bedrohung durch rechtsextreme Terrorpläne ernst? </w:t>
            </w:r>
            <w:r w:rsidR="000264DB">
              <w:br/>
            </w:r>
            <w:r>
              <w:t xml:space="preserve">- Was tut er um der Bedrohung rechtsextremer Terrorismus entgegen zu wirken? </w:t>
            </w:r>
          </w:p>
        </w:tc>
      </w:tr>
    </w:tbl>
    <w:p w14:paraId="271B95B2" w14:textId="77777777" w:rsidR="00DC2104" w:rsidRDefault="00DC2104"/>
    <w:p w14:paraId="684A85DC"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4F99E15" w14:textId="77777777" w:rsidTr="00DC2104">
        <w:trPr>
          <w:cantSplit/>
        </w:trPr>
        <w:tc>
          <w:tcPr>
            <w:tcW w:w="1204" w:type="dxa"/>
            <w:hideMark/>
          </w:tcPr>
          <w:p w14:paraId="0DFE2B9B" w14:textId="77777777" w:rsidR="00DC2104" w:rsidRDefault="00DC2104">
            <w:pPr>
              <w:spacing w:before="100" w:beforeAutospacing="1" w:after="100" w:afterAutospacing="1"/>
              <w:rPr>
                <w:rFonts w:ascii="Times New Roman" w:hAnsi="Times New Roman"/>
                <w:lang w:eastAsia="de-CH"/>
              </w:rPr>
            </w:pPr>
            <w:r>
              <w:rPr>
                <w:b/>
              </w:rPr>
              <w:t>18.5652</w:t>
            </w:r>
          </w:p>
        </w:tc>
        <w:tc>
          <w:tcPr>
            <w:tcW w:w="8143" w:type="dxa"/>
            <w:hideMark/>
          </w:tcPr>
          <w:p w14:paraId="6ADB9540" w14:textId="77777777" w:rsidR="00DC2104" w:rsidRDefault="00DC2104">
            <w:pPr>
              <w:spacing w:before="100" w:beforeAutospacing="1" w:after="100" w:afterAutospacing="1"/>
            </w:pPr>
            <w:r>
              <w:rPr>
                <w:b/>
              </w:rPr>
              <w:t>Mazzone. Prunk und Uniform: Welche Kosten werden durch die Masslosigkeiten gewisser Kader der Armee verursacht und was sind die Konsequenzen?</w:t>
            </w:r>
          </w:p>
        </w:tc>
      </w:tr>
      <w:tr w:rsidR="00DC2104" w14:paraId="641C9888" w14:textId="77777777" w:rsidTr="00DC2104">
        <w:trPr>
          <w:cantSplit/>
        </w:trPr>
        <w:tc>
          <w:tcPr>
            <w:tcW w:w="1204" w:type="dxa"/>
            <w:hideMark/>
          </w:tcPr>
          <w:p w14:paraId="77323968" w14:textId="77777777" w:rsidR="00DC2104" w:rsidRDefault="00DC2104">
            <w:pPr>
              <w:spacing w:before="100" w:beforeAutospacing="1" w:after="100" w:afterAutospacing="1"/>
            </w:pPr>
            <w:r>
              <w:t> </w:t>
            </w:r>
          </w:p>
        </w:tc>
        <w:tc>
          <w:tcPr>
            <w:tcW w:w="8143" w:type="dxa"/>
            <w:hideMark/>
          </w:tcPr>
          <w:p w14:paraId="5CD14A4F" w14:textId="77777777" w:rsidR="00DC2104" w:rsidRDefault="00DC2104">
            <w:pPr>
              <w:spacing w:before="100" w:beforeAutospacing="1" w:after="100" w:afterAutospacing="1"/>
            </w:pPr>
            <w:r>
              <w:t> </w:t>
            </w:r>
          </w:p>
        </w:tc>
      </w:tr>
      <w:tr w:rsidR="00DC2104" w14:paraId="64CEF884" w14:textId="77777777" w:rsidTr="00DC2104">
        <w:trPr>
          <w:cantSplit/>
        </w:trPr>
        <w:tc>
          <w:tcPr>
            <w:tcW w:w="1204" w:type="dxa"/>
            <w:hideMark/>
          </w:tcPr>
          <w:p w14:paraId="38147F76" w14:textId="77777777" w:rsidR="00DC2104" w:rsidRDefault="00DC2104">
            <w:pPr>
              <w:spacing w:before="100" w:beforeAutospacing="1" w:after="100" w:afterAutospacing="1"/>
            </w:pPr>
            <w:r>
              <w:t> </w:t>
            </w:r>
          </w:p>
        </w:tc>
        <w:tc>
          <w:tcPr>
            <w:tcW w:w="8143" w:type="dxa"/>
            <w:hideMark/>
          </w:tcPr>
          <w:p w14:paraId="056A947B" w14:textId="4181C391" w:rsidR="00DC2104" w:rsidRDefault="00DC2104">
            <w:pPr>
              <w:spacing w:before="100" w:beforeAutospacing="1" w:after="100" w:afterAutospacing="1"/>
            </w:pPr>
            <w:r>
              <w:t xml:space="preserve">Die Medien haben von Exzessen mehrerer Kader der Armee berichtet. Es wird namentlich auf Helikopterflüge von Ehefrauen gewisser Offiziere hingewiesen. </w:t>
            </w:r>
            <w:r w:rsidR="000264DB">
              <w:br/>
            </w:r>
            <w:r>
              <w:t xml:space="preserve">- Wie wird das Unfallrisiko dieser Personen gedeckt? </w:t>
            </w:r>
            <w:r w:rsidR="000264DB">
              <w:br/>
            </w:r>
            <w:r>
              <w:t xml:space="preserve">- Wer stellt die Leistungspflicht der Versicherung sicher oder deckt die durch einen Unfall entstehenden Kosten? </w:t>
            </w:r>
            <w:r w:rsidR="000264DB">
              <w:br/>
            </w:r>
            <w:r>
              <w:t xml:space="preserve">- Und allgemeiner: Warum wurde diese missbräuchliche Verwendung von öffentlichen Geldern nicht sanktioniert? </w:t>
            </w:r>
            <w:r w:rsidR="000264DB">
              <w:br/>
            </w:r>
            <w:r>
              <w:t xml:space="preserve">- Ist die Tradition Argument genug, um Hunderttausende von Franken auszugeben? </w:t>
            </w:r>
          </w:p>
        </w:tc>
      </w:tr>
    </w:tbl>
    <w:p w14:paraId="7320C4E1" w14:textId="77777777" w:rsidR="00DC2104" w:rsidRDefault="00DC2104"/>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13600D3" w14:textId="77777777" w:rsidTr="000264DB">
        <w:trPr>
          <w:cantSplit/>
        </w:trPr>
        <w:tc>
          <w:tcPr>
            <w:tcW w:w="1204" w:type="dxa"/>
            <w:hideMark/>
          </w:tcPr>
          <w:p w14:paraId="39DB843B" w14:textId="77777777" w:rsidR="00DC2104" w:rsidRDefault="00DC2104">
            <w:pPr>
              <w:spacing w:before="100" w:beforeAutospacing="1" w:after="100" w:afterAutospacing="1"/>
              <w:rPr>
                <w:rFonts w:ascii="Times New Roman" w:hAnsi="Times New Roman"/>
                <w:lang w:eastAsia="de-CH"/>
              </w:rPr>
            </w:pPr>
            <w:r>
              <w:rPr>
                <w:b/>
              </w:rPr>
              <w:lastRenderedPageBreak/>
              <w:t>18.5682</w:t>
            </w:r>
          </w:p>
        </w:tc>
        <w:tc>
          <w:tcPr>
            <w:tcW w:w="8143" w:type="dxa"/>
            <w:hideMark/>
          </w:tcPr>
          <w:p w14:paraId="356C9251" w14:textId="77777777" w:rsidR="00DC2104" w:rsidRDefault="00DC2104">
            <w:pPr>
              <w:spacing w:before="100" w:beforeAutospacing="1" w:after="100" w:afterAutospacing="1"/>
            </w:pPr>
            <w:r>
              <w:rPr>
                <w:b/>
              </w:rPr>
              <w:t>Sommaruga Carlo. VBS: Skandal um Repräsentationsspesen in der Armee</w:t>
            </w:r>
          </w:p>
        </w:tc>
      </w:tr>
      <w:tr w:rsidR="00DC2104" w14:paraId="43518E7E" w14:textId="77777777" w:rsidTr="000264DB">
        <w:trPr>
          <w:cantSplit/>
        </w:trPr>
        <w:tc>
          <w:tcPr>
            <w:tcW w:w="1204" w:type="dxa"/>
            <w:hideMark/>
          </w:tcPr>
          <w:p w14:paraId="2FCA5880" w14:textId="77777777" w:rsidR="00DC2104" w:rsidRDefault="00DC2104">
            <w:pPr>
              <w:spacing w:before="100" w:beforeAutospacing="1" w:after="100" w:afterAutospacing="1"/>
            </w:pPr>
            <w:r>
              <w:t> </w:t>
            </w:r>
          </w:p>
        </w:tc>
        <w:tc>
          <w:tcPr>
            <w:tcW w:w="8143" w:type="dxa"/>
            <w:hideMark/>
          </w:tcPr>
          <w:p w14:paraId="00B1E2AC" w14:textId="77777777" w:rsidR="00DC2104" w:rsidRDefault="00DC2104">
            <w:pPr>
              <w:spacing w:before="100" w:beforeAutospacing="1" w:after="100" w:afterAutospacing="1"/>
            </w:pPr>
            <w:r>
              <w:t> </w:t>
            </w:r>
          </w:p>
        </w:tc>
      </w:tr>
      <w:tr w:rsidR="00DC2104" w14:paraId="6F143CD0" w14:textId="77777777" w:rsidTr="000264DB">
        <w:trPr>
          <w:cantSplit/>
        </w:trPr>
        <w:tc>
          <w:tcPr>
            <w:tcW w:w="1204" w:type="dxa"/>
            <w:hideMark/>
          </w:tcPr>
          <w:p w14:paraId="2AD43F7C" w14:textId="77777777" w:rsidR="00DC2104" w:rsidRDefault="00DC2104">
            <w:pPr>
              <w:spacing w:before="100" w:beforeAutospacing="1" w:after="100" w:afterAutospacing="1"/>
            </w:pPr>
            <w:r>
              <w:t> </w:t>
            </w:r>
          </w:p>
        </w:tc>
        <w:tc>
          <w:tcPr>
            <w:tcW w:w="8143" w:type="dxa"/>
            <w:hideMark/>
          </w:tcPr>
          <w:p w14:paraId="2B943078" w14:textId="4D1F025C" w:rsidR="00DC2104" w:rsidRDefault="00DC2104">
            <w:pPr>
              <w:spacing w:before="100" w:beforeAutospacing="1" w:after="100" w:afterAutospacing="1"/>
            </w:pPr>
            <w:r>
              <w:t xml:space="preserve">Die Medien haben den Skandal um die Repräsentationsspesen hoher Armeekader aufgedeckt. </w:t>
            </w:r>
            <w:r w:rsidR="000264DB">
              <w:br/>
            </w:r>
            <w:r>
              <w:t xml:space="preserve">- Mit Blick auf die Vergangenheit: Ist das Eidgenössische Departement für Verteidigung, Bevölkerungsschutz und Sport (VBS) bereit, Transparenz herzustellen und eine umfassende, öffentliche Untersuchung der Repräsentationsspesen aller Ebenen der Armee während der letzten zehn Jahre durchzuführen? </w:t>
            </w:r>
            <w:r w:rsidR="000264DB">
              <w:br/>
            </w:r>
            <w:r>
              <w:t xml:space="preserve">- Mit Blick auf die Zukunft: Was gedenkt das VBS konkret zu unternehmen, um die Kultur der Armee zu verändern? </w:t>
            </w:r>
          </w:p>
        </w:tc>
      </w:tr>
    </w:tbl>
    <w:p w14:paraId="766DF3DE" w14:textId="77777777" w:rsidR="00DC2104" w:rsidRDefault="00DC2104"/>
    <w:p w14:paraId="733172AC" w14:textId="77777777" w:rsidR="00DC2104" w:rsidRDefault="00DC2104"/>
    <w:p w14:paraId="4B092765" w14:textId="77777777" w:rsidR="00DC2104" w:rsidRDefault="00DC2104"/>
    <w:p w14:paraId="393931B9" w14:textId="77777777" w:rsidR="00DC2104" w:rsidRDefault="00DC2104">
      <w:pPr>
        <w:rPr>
          <w:b/>
        </w:rPr>
      </w:pPr>
      <w:r w:rsidRPr="00DC2104">
        <w:rPr>
          <w:b/>
        </w:rPr>
        <w:t>Departement für Umwelt, Verkehr, Energie und Kommunikation</w:t>
      </w:r>
    </w:p>
    <w:p w14:paraId="62354C7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157B6E9" w14:textId="77777777" w:rsidTr="00DC2104">
        <w:trPr>
          <w:cantSplit/>
        </w:trPr>
        <w:tc>
          <w:tcPr>
            <w:tcW w:w="1204" w:type="dxa"/>
            <w:hideMark/>
          </w:tcPr>
          <w:p w14:paraId="31C43FC9" w14:textId="77777777" w:rsidR="00DC2104" w:rsidRDefault="00DC2104">
            <w:pPr>
              <w:spacing w:before="100" w:beforeAutospacing="1" w:after="100" w:afterAutospacing="1"/>
              <w:rPr>
                <w:rFonts w:ascii="Times New Roman" w:hAnsi="Times New Roman"/>
                <w:lang w:eastAsia="de-CH"/>
              </w:rPr>
            </w:pPr>
            <w:r>
              <w:rPr>
                <w:b/>
              </w:rPr>
              <w:t>18.5597</w:t>
            </w:r>
          </w:p>
        </w:tc>
        <w:tc>
          <w:tcPr>
            <w:tcW w:w="8143" w:type="dxa"/>
            <w:hideMark/>
          </w:tcPr>
          <w:p w14:paraId="50CFDCD5" w14:textId="77777777" w:rsidR="00DC2104" w:rsidRDefault="00DC2104">
            <w:pPr>
              <w:spacing w:before="100" w:beforeAutospacing="1" w:after="100" w:afterAutospacing="1"/>
            </w:pPr>
            <w:r>
              <w:rPr>
                <w:b/>
              </w:rPr>
              <w:t xml:space="preserve">Feller. Subventioniert die Postauto AG ihre Tochtergesellschaft </w:t>
            </w:r>
            <w:proofErr w:type="spellStart"/>
            <w:r>
              <w:rPr>
                <w:b/>
              </w:rPr>
              <w:t>Publibike</w:t>
            </w:r>
            <w:proofErr w:type="spellEnd"/>
            <w:r>
              <w:rPr>
                <w:b/>
              </w:rPr>
              <w:t xml:space="preserve"> AG?</w:t>
            </w:r>
          </w:p>
        </w:tc>
      </w:tr>
      <w:tr w:rsidR="00DC2104" w14:paraId="1B27411B" w14:textId="77777777" w:rsidTr="00DC2104">
        <w:trPr>
          <w:cantSplit/>
        </w:trPr>
        <w:tc>
          <w:tcPr>
            <w:tcW w:w="1204" w:type="dxa"/>
            <w:hideMark/>
          </w:tcPr>
          <w:p w14:paraId="2D10F930" w14:textId="77777777" w:rsidR="00DC2104" w:rsidRDefault="00DC2104">
            <w:pPr>
              <w:spacing w:before="100" w:beforeAutospacing="1" w:after="100" w:afterAutospacing="1"/>
            </w:pPr>
            <w:r>
              <w:t> </w:t>
            </w:r>
          </w:p>
        </w:tc>
        <w:tc>
          <w:tcPr>
            <w:tcW w:w="8143" w:type="dxa"/>
            <w:hideMark/>
          </w:tcPr>
          <w:p w14:paraId="7F347988" w14:textId="77777777" w:rsidR="00DC2104" w:rsidRDefault="00DC2104">
            <w:pPr>
              <w:spacing w:before="100" w:beforeAutospacing="1" w:after="100" w:afterAutospacing="1"/>
            </w:pPr>
            <w:r>
              <w:t> </w:t>
            </w:r>
          </w:p>
        </w:tc>
      </w:tr>
      <w:tr w:rsidR="00DC2104" w14:paraId="19A1E275" w14:textId="77777777" w:rsidTr="00DC2104">
        <w:trPr>
          <w:cantSplit/>
        </w:trPr>
        <w:tc>
          <w:tcPr>
            <w:tcW w:w="1204" w:type="dxa"/>
            <w:hideMark/>
          </w:tcPr>
          <w:p w14:paraId="4BF97576" w14:textId="77777777" w:rsidR="00DC2104" w:rsidRDefault="00DC2104">
            <w:pPr>
              <w:spacing w:before="100" w:beforeAutospacing="1" w:after="100" w:afterAutospacing="1"/>
            </w:pPr>
            <w:r>
              <w:t> </w:t>
            </w:r>
          </w:p>
        </w:tc>
        <w:tc>
          <w:tcPr>
            <w:tcW w:w="8143" w:type="dxa"/>
            <w:hideMark/>
          </w:tcPr>
          <w:p w14:paraId="3C1C02BD" w14:textId="2E024545" w:rsidR="00DC2104" w:rsidRDefault="00DC2104">
            <w:pPr>
              <w:spacing w:before="100" w:beforeAutospacing="1" w:after="100" w:afterAutospacing="1"/>
            </w:pPr>
            <w:r>
              <w:t xml:space="preserve">Der Website www.publibike.ch zufolge ist die Medienstelle der Postauto AG für die Medienarbeit der </w:t>
            </w:r>
            <w:proofErr w:type="spellStart"/>
            <w:r>
              <w:t>Publibike</w:t>
            </w:r>
            <w:proofErr w:type="spellEnd"/>
            <w:r>
              <w:t xml:space="preserve"> AG zuständig. </w:t>
            </w:r>
            <w:r w:rsidR="000264DB">
              <w:br/>
            </w:r>
            <w:r>
              <w:t xml:space="preserve">- Hat die </w:t>
            </w:r>
            <w:proofErr w:type="spellStart"/>
            <w:r>
              <w:t>Publibike</w:t>
            </w:r>
            <w:proofErr w:type="spellEnd"/>
            <w:r>
              <w:t xml:space="preserve"> der Medienstelle einen entsprechenden Auftrag erteilt? </w:t>
            </w:r>
            <w:r w:rsidR="000264DB">
              <w:br/>
            </w:r>
            <w:r>
              <w:t xml:space="preserve">- Wenn ja, werden die durch die Medienstelle erbrachten Leistungen von der </w:t>
            </w:r>
            <w:proofErr w:type="spellStart"/>
            <w:r>
              <w:t>Publibike</w:t>
            </w:r>
            <w:proofErr w:type="spellEnd"/>
            <w:r>
              <w:t xml:space="preserve"> zum Selbstkostenpreis vergütet? </w:t>
            </w:r>
            <w:r w:rsidR="000264DB">
              <w:br/>
            </w:r>
            <w:r>
              <w:t xml:space="preserve">- Wenn nein, ist daraus zu schliessen, dass die Postauto AG die </w:t>
            </w:r>
            <w:proofErr w:type="spellStart"/>
            <w:r>
              <w:t>Publibike</w:t>
            </w:r>
            <w:proofErr w:type="spellEnd"/>
            <w:r>
              <w:t xml:space="preserve"> subventioniert? </w:t>
            </w:r>
          </w:p>
        </w:tc>
      </w:tr>
    </w:tbl>
    <w:p w14:paraId="72795527" w14:textId="77777777" w:rsidR="00DC2104" w:rsidRDefault="00DC2104"/>
    <w:p w14:paraId="33C4B147"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138A672" w14:textId="77777777" w:rsidTr="00DC2104">
        <w:trPr>
          <w:cantSplit/>
        </w:trPr>
        <w:tc>
          <w:tcPr>
            <w:tcW w:w="1204" w:type="dxa"/>
            <w:hideMark/>
          </w:tcPr>
          <w:p w14:paraId="1BD1D13A" w14:textId="77777777" w:rsidR="00DC2104" w:rsidRDefault="00DC2104">
            <w:pPr>
              <w:spacing w:before="100" w:beforeAutospacing="1" w:after="100" w:afterAutospacing="1"/>
              <w:rPr>
                <w:rFonts w:ascii="Times New Roman" w:hAnsi="Times New Roman"/>
                <w:lang w:eastAsia="de-CH"/>
              </w:rPr>
            </w:pPr>
            <w:r>
              <w:rPr>
                <w:b/>
              </w:rPr>
              <w:t>18.5599</w:t>
            </w:r>
          </w:p>
        </w:tc>
        <w:tc>
          <w:tcPr>
            <w:tcW w:w="8143" w:type="dxa"/>
            <w:hideMark/>
          </w:tcPr>
          <w:p w14:paraId="5B546F24" w14:textId="77777777" w:rsidR="00DC2104" w:rsidRDefault="00DC2104">
            <w:pPr>
              <w:spacing w:before="100" w:beforeAutospacing="1" w:after="100" w:afterAutospacing="1"/>
            </w:pPr>
            <w:r>
              <w:rPr>
                <w:b/>
              </w:rPr>
              <w:t>Müller-</w:t>
            </w:r>
            <w:proofErr w:type="spellStart"/>
            <w:r>
              <w:rPr>
                <w:b/>
              </w:rPr>
              <w:t>Altermatt</w:t>
            </w:r>
            <w:proofErr w:type="spellEnd"/>
            <w:r>
              <w:rPr>
                <w:b/>
              </w:rPr>
              <w:t>. Killen des Fonds Landschaft Schweiz gegen den klaren Willen des Parlaments</w:t>
            </w:r>
          </w:p>
        </w:tc>
      </w:tr>
      <w:tr w:rsidR="00DC2104" w14:paraId="6EA684BF" w14:textId="77777777" w:rsidTr="00DC2104">
        <w:trPr>
          <w:cantSplit/>
        </w:trPr>
        <w:tc>
          <w:tcPr>
            <w:tcW w:w="1204" w:type="dxa"/>
            <w:hideMark/>
          </w:tcPr>
          <w:p w14:paraId="0556529D" w14:textId="77777777" w:rsidR="00DC2104" w:rsidRDefault="00DC2104">
            <w:pPr>
              <w:spacing w:before="100" w:beforeAutospacing="1" w:after="100" w:afterAutospacing="1"/>
            </w:pPr>
            <w:r>
              <w:t> </w:t>
            </w:r>
          </w:p>
        </w:tc>
        <w:tc>
          <w:tcPr>
            <w:tcW w:w="8143" w:type="dxa"/>
            <w:hideMark/>
          </w:tcPr>
          <w:p w14:paraId="5BABF36D" w14:textId="77777777" w:rsidR="00DC2104" w:rsidRDefault="00DC2104">
            <w:pPr>
              <w:spacing w:before="100" w:beforeAutospacing="1" w:after="100" w:afterAutospacing="1"/>
            </w:pPr>
            <w:r>
              <w:t> </w:t>
            </w:r>
          </w:p>
        </w:tc>
      </w:tr>
      <w:tr w:rsidR="00DC2104" w14:paraId="6037C263" w14:textId="77777777" w:rsidTr="00DC2104">
        <w:trPr>
          <w:cantSplit/>
        </w:trPr>
        <w:tc>
          <w:tcPr>
            <w:tcW w:w="1204" w:type="dxa"/>
            <w:hideMark/>
          </w:tcPr>
          <w:p w14:paraId="053F7FA9" w14:textId="77777777" w:rsidR="00DC2104" w:rsidRDefault="00DC2104">
            <w:pPr>
              <w:spacing w:before="100" w:beforeAutospacing="1" w:after="100" w:afterAutospacing="1"/>
            </w:pPr>
            <w:r>
              <w:t> </w:t>
            </w:r>
          </w:p>
        </w:tc>
        <w:tc>
          <w:tcPr>
            <w:tcW w:w="8143" w:type="dxa"/>
            <w:hideMark/>
          </w:tcPr>
          <w:p w14:paraId="70113C00" w14:textId="078B362B" w:rsidR="00DC2104" w:rsidRDefault="00DC2104">
            <w:pPr>
              <w:spacing w:before="100" w:beforeAutospacing="1" w:after="100" w:afterAutospacing="1"/>
            </w:pPr>
            <w:r>
              <w:t xml:space="preserve">Der Bundesrat hat beschlossen, den Fonds Landschaft Schweiz nicht zu verlängern. Dies, obwohl im Ständerat bereits die Beratung des Entwurfs zur angenommenen parlamentarischen Initiative 18.401 der UREK-S ansteht, mit welchem der Fonds verlängert werden soll. </w:t>
            </w:r>
            <w:r w:rsidR="000264DB">
              <w:br/>
            </w:r>
            <w:r>
              <w:t xml:space="preserve">- Wieso </w:t>
            </w:r>
            <w:proofErr w:type="spellStart"/>
            <w:r>
              <w:t>foutiert</w:t>
            </w:r>
            <w:proofErr w:type="spellEnd"/>
            <w:r>
              <w:t xml:space="preserve"> sich der Bundesrat um die klaren Parlamentsentscheide zugunsten des Fonds? </w:t>
            </w:r>
            <w:r w:rsidR="000264DB">
              <w:br/>
            </w:r>
            <w:r>
              <w:t xml:space="preserve">- Mit welchen Instrumenten will er die wichtigen und nachweislich positiven Wirkungen des Fonds erreichen, wenn er diesen nicht mehr zur Verfügung hat? </w:t>
            </w:r>
          </w:p>
        </w:tc>
      </w:tr>
    </w:tbl>
    <w:p w14:paraId="56292981" w14:textId="77777777" w:rsidR="00DC2104" w:rsidRDefault="00DC2104"/>
    <w:p w14:paraId="042A1607"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DFDF466" w14:textId="77777777" w:rsidTr="00DC2104">
        <w:trPr>
          <w:cantSplit/>
        </w:trPr>
        <w:tc>
          <w:tcPr>
            <w:tcW w:w="1204" w:type="dxa"/>
            <w:hideMark/>
          </w:tcPr>
          <w:p w14:paraId="5D9BCE0D" w14:textId="77777777" w:rsidR="00DC2104" w:rsidRDefault="00DC2104">
            <w:pPr>
              <w:spacing w:before="100" w:beforeAutospacing="1" w:after="100" w:afterAutospacing="1"/>
              <w:rPr>
                <w:rFonts w:ascii="Times New Roman" w:hAnsi="Times New Roman"/>
                <w:lang w:eastAsia="de-CH"/>
              </w:rPr>
            </w:pPr>
            <w:r>
              <w:rPr>
                <w:b/>
              </w:rPr>
              <w:t>18.5600</w:t>
            </w:r>
          </w:p>
        </w:tc>
        <w:tc>
          <w:tcPr>
            <w:tcW w:w="8143" w:type="dxa"/>
            <w:hideMark/>
          </w:tcPr>
          <w:p w14:paraId="3D3CBBD0" w14:textId="77777777" w:rsidR="00DC2104" w:rsidRDefault="00DC2104">
            <w:pPr>
              <w:spacing w:before="100" w:beforeAutospacing="1" w:after="100" w:afterAutospacing="1"/>
            </w:pPr>
            <w:r>
              <w:rPr>
                <w:b/>
              </w:rPr>
              <w:t>Müller-</w:t>
            </w:r>
            <w:proofErr w:type="spellStart"/>
            <w:r>
              <w:rPr>
                <w:b/>
              </w:rPr>
              <w:t>Altermatt</w:t>
            </w:r>
            <w:proofErr w:type="spellEnd"/>
            <w:r>
              <w:rPr>
                <w:b/>
              </w:rPr>
              <w:t>. Liegt zwischen Zürich, Basel und Bern ein bahnpolitisches Bermudadreieck?</w:t>
            </w:r>
          </w:p>
        </w:tc>
      </w:tr>
      <w:tr w:rsidR="00DC2104" w14:paraId="57F879B0" w14:textId="77777777" w:rsidTr="00DC2104">
        <w:trPr>
          <w:cantSplit/>
        </w:trPr>
        <w:tc>
          <w:tcPr>
            <w:tcW w:w="1204" w:type="dxa"/>
            <w:hideMark/>
          </w:tcPr>
          <w:p w14:paraId="7295E516" w14:textId="77777777" w:rsidR="00DC2104" w:rsidRDefault="00DC2104">
            <w:pPr>
              <w:spacing w:before="100" w:beforeAutospacing="1" w:after="100" w:afterAutospacing="1"/>
            </w:pPr>
            <w:r>
              <w:t> </w:t>
            </w:r>
          </w:p>
        </w:tc>
        <w:tc>
          <w:tcPr>
            <w:tcW w:w="8143" w:type="dxa"/>
            <w:hideMark/>
          </w:tcPr>
          <w:p w14:paraId="7B827CBE" w14:textId="77777777" w:rsidR="00DC2104" w:rsidRDefault="00DC2104">
            <w:pPr>
              <w:spacing w:before="100" w:beforeAutospacing="1" w:after="100" w:afterAutospacing="1"/>
            </w:pPr>
            <w:r>
              <w:t> </w:t>
            </w:r>
          </w:p>
        </w:tc>
      </w:tr>
      <w:tr w:rsidR="00DC2104" w14:paraId="2F495066" w14:textId="77777777" w:rsidTr="00DC2104">
        <w:trPr>
          <w:cantSplit/>
        </w:trPr>
        <w:tc>
          <w:tcPr>
            <w:tcW w:w="1204" w:type="dxa"/>
            <w:hideMark/>
          </w:tcPr>
          <w:p w14:paraId="726127BB" w14:textId="77777777" w:rsidR="00DC2104" w:rsidRDefault="00DC2104">
            <w:pPr>
              <w:spacing w:before="100" w:beforeAutospacing="1" w:after="100" w:afterAutospacing="1"/>
            </w:pPr>
            <w:r>
              <w:t> </w:t>
            </w:r>
          </w:p>
        </w:tc>
        <w:tc>
          <w:tcPr>
            <w:tcW w:w="8143" w:type="dxa"/>
            <w:hideMark/>
          </w:tcPr>
          <w:p w14:paraId="143E2620" w14:textId="235AAAE7" w:rsidR="00DC2104" w:rsidRDefault="00DC2104">
            <w:pPr>
              <w:spacing w:before="100" w:beforeAutospacing="1" w:after="100" w:afterAutospacing="1"/>
            </w:pPr>
            <w:r>
              <w:t xml:space="preserve">Der Bundesrat will mit den Ausbauschritten 2025 und 2035 die Kapazität und Stabilität im Schienenverkehr verbessern. Paradoxerweise führen diese Ausbauschritte nun aber scheinbar dazu, dass sowohl in Liestal wie auch in </w:t>
            </w:r>
            <w:proofErr w:type="spellStart"/>
            <w:r>
              <w:t>Oensingen</w:t>
            </w:r>
            <w:proofErr w:type="spellEnd"/>
            <w:r>
              <w:t xml:space="preserve"> Intercity-Halte wegfallen, was in den Regionen Schwarzbubenland, Oberbaselbiet, Thal-</w:t>
            </w:r>
            <w:proofErr w:type="spellStart"/>
            <w:r>
              <w:t>Gäu</w:t>
            </w:r>
            <w:proofErr w:type="spellEnd"/>
            <w:r>
              <w:t xml:space="preserve"> und Oberaargau statt zu einem Ausbau zu einem Abbau führt. </w:t>
            </w:r>
            <w:r w:rsidR="000264DB">
              <w:br/>
            </w:r>
            <w:r>
              <w:t xml:space="preserve">- Ist sich der Bundesrat dieser Problematik bewusst? </w:t>
            </w:r>
            <w:r w:rsidR="000264DB">
              <w:br/>
            </w:r>
            <w:r>
              <w:t xml:space="preserve">- Wie will er den Qualitätsverlust in diesen Regionen verhindern? </w:t>
            </w:r>
          </w:p>
        </w:tc>
      </w:tr>
    </w:tbl>
    <w:p w14:paraId="2A9E2A6E" w14:textId="77777777" w:rsidR="00DC2104" w:rsidRDefault="00DC2104"/>
    <w:p w14:paraId="10CE7B7B" w14:textId="77777777" w:rsidR="00DC2104" w:rsidRDefault="00DC2104"/>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6C16EDF5" w14:textId="77777777" w:rsidTr="000264DB">
        <w:trPr>
          <w:cantSplit/>
        </w:trPr>
        <w:tc>
          <w:tcPr>
            <w:tcW w:w="1204" w:type="dxa"/>
            <w:hideMark/>
          </w:tcPr>
          <w:p w14:paraId="5C63D607" w14:textId="77777777" w:rsidR="00DC2104" w:rsidRDefault="00DC2104">
            <w:pPr>
              <w:spacing w:before="100" w:beforeAutospacing="1" w:after="100" w:afterAutospacing="1"/>
              <w:rPr>
                <w:rFonts w:ascii="Times New Roman" w:hAnsi="Times New Roman"/>
                <w:lang w:eastAsia="de-CH"/>
              </w:rPr>
            </w:pPr>
            <w:r>
              <w:rPr>
                <w:b/>
              </w:rPr>
              <w:t>18.5603</w:t>
            </w:r>
          </w:p>
        </w:tc>
        <w:tc>
          <w:tcPr>
            <w:tcW w:w="8143" w:type="dxa"/>
            <w:hideMark/>
          </w:tcPr>
          <w:p w14:paraId="7D16BB28" w14:textId="77777777" w:rsidR="00DC2104" w:rsidRDefault="00DC2104">
            <w:pPr>
              <w:spacing w:before="100" w:beforeAutospacing="1" w:after="100" w:afterAutospacing="1"/>
            </w:pPr>
            <w:r>
              <w:rPr>
                <w:b/>
              </w:rPr>
              <w:t xml:space="preserve">de la </w:t>
            </w:r>
            <w:proofErr w:type="spellStart"/>
            <w:r>
              <w:rPr>
                <w:b/>
              </w:rPr>
              <w:t>Reussille</w:t>
            </w:r>
            <w:proofErr w:type="spellEnd"/>
            <w:r>
              <w:rPr>
                <w:b/>
              </w:rPr>
              <w:t xml:space="preserve">. </w:t>
            </w:r>
            <w:proofErr w:type="spellStart"/>
            <w:r>
              <w:rPr>
                <w:b/>
              </w:rPr>
              <w:t>Billag</w:t>
            </w:r>
            <w:proofErr w:type="spellEnd"/>
            <w:r>
              <w:rPr>
                <w:b/>
              </w:rPr>
              <w:t xml:space="preserve"> - Rückzahlung der Mehrwertsteuer</w:t>
            </w:r>
          </w:p>
        </w:tc>
      </w:tr>
      <w:tr w:rsidR="00DC2104" w14:paraId="04C36489" w14:textId="77777777" w:rsidTr="000264DB">
        <w:trPr>
          <w:cantSplit/>
        </w:trPr>
        <w:tc>
          <w:tcPr>
            <w:tcW w:w="1204" w:type="dxa"/>
            <w:hideMark/>
          </w:tcPr>
          <w:p w14:paraId="46B3B6BB" w14:textId="77777777" w:rsidR="00DC2104" w:rsidRDefault="00DC2104">
            <w:pPr>
              <w:spacing w:before="100" w:beforeAutospacing="1" w:after="100" w:afterAutospacing="1"/>
            </w:pPr>
            <w:r>
              <w:t> </w:t>
            </w:r>
          </w:p>
        </w:tc>
        <w:tc>
          <w:tcPr>
            <w:tcW w:w="8143" w:type="dxa"/>
            <w:hideMark/>
          </w:tcPr>
          <w:p w14:paraId="7775FEF8" w14:textId="77777777" w:rsidR="00DC2104" w:rsidRDefault="00DC2104">
            <w:pPr>
              <w:spacing w:before="100" w:beforeAutospacing="1" w:after="100" w:afterAutospacing="1"/>
            </w:pPr>
            <w:r>
              <w:t> </w:t>
            </w:r>
          </w:p>
        </w:tc>
      </w:tr>
      <w:tr w:rsidR="00DC2104" w14:paraId="131D7109" w14:textId="77777777" w:rsidTr="000264DB">
        <w:trPr>
          <w:cantSplit/>
        </w:trPr>
        <w:tc>
          <w:tcPr>
            <w:tcW w:w="1204" w:type="dxa"/>
            <w:hideMark/>
          </w:tcPr>
          <w:p w14:paraId="56F499BC" w14:textId="77777777" w:rsidR="00DC2104" w:rsidRDefault="00DC2104">
            <w:pPr>
              <w:spacing w:before="100" w:beforeAutospacing="1" w:after="100" w:afterAutospacing="1"/>
            </w:pPr>
            <w:r>
              <w:t> </w:t>
            </w:r>
          </w:p>
        </w:tc>
        <w:tc>
          <w:tcPr>
            <w:tcW w:w="8143" w:type="dxa"/>
            <w:hideMark/>
          </w:tcPr>
          <w:p w14:paraId="00BAA375" w14:textId="54E534D7" w:rsidR="00DC2104" w:rsidRDefault="00DC2104">
            <w:pPr>
              <w:spacing w:before="100" w:beforeAutospacing="1" w:after="100" w:afterAutospacing="1"/>
            </w:pPr>
            <w:r>
              <w:t xml:space="preserve">Nach einem langwierigen Verfahren wurde entschieden, dass die unrechtmässig erhobene Mehrwertsteuer auf Radio- und Fernsehgebühren vom Bundesamt für Kommunikation an alle Haushalte zurückgezahlt werden muss, die zu viel gezahlt haben. Den ersten Schätzungen zufolge beläuft sich der Rückzahlungsbetrag auf je 50 bis 70 Franken. Das Eidgenössische Departement für Umwelt, Verkehr, Energie und Kommunikation (UVEK) ist dafür zuständig, die gesetzliche Grundlage für diese Rückzahlungen auszuarbeiten. </w:t>
            </w:r>
            <w:r w:rsidR="000264DB">
              <w:br/>
            </w:r>
            <w:r>
              <w:t xml:space="preserve">Kann das UVEK Auskunft über die Dauer des Verfahrens geben und den Zeitpunkt nennen, an dem die Rückzahlungen durchgeführt werden könnten? </w:t>
            </w:r>
          </w:p>
        </w:tc>
      </w:tr>
      <w:tr w:rsidR="00DC2104" w14:paraId="16F2A5EC" w14:textId="77777777" w:rsidTr="000264DB">
        <w:trPr>
          <w:cantSplit/>
        </w:trPr>
        <w:tc>
          <w:tcPr>
            <w:tcW w:w="1204" w:type="dxa"/>
            <w:hideMark/>
          </w:tcPr>
          <w:p w14:paraId="6C6EA97D" w14:textId="77777777" w:rsidR="00DC2104" w:rsidRDefault="00DC2104">
            <w:pPr>
              <w:spacing w:before="100" w:beforeAutospacing="1" w:after="100" w:afterAutospacing="1"/>
              <w:rPr>
                <w:rFonts w:ascii="Times New Roman" w:hAnsi="Times New Roman"/>
                <w:lang w:eastAsia="de-CH"/>
              </w:rPr>
            </w:pPr>
            <w:r>
              <w:rPr>
                <w:b/>
              </w:rPr>
              <w:lastRenderedPageBreak/>
              <w:t>18.5608</w:t>
            </w:r>
          </w:p>
        </w:tc>
        <w:tc>
          <w:tcPr>
            <w:tcW w:w="8143" w:type="dxa"/>
            <w:hideMark/>
          </w:tcPr>
          <w:p w14:paraId="6C69190B" w14:textId="77777777" w:rsidR="00DC2104" w:rsidRDefault="00DC2104">
            <w:pPr>
              <w:spacing w:before="100" w:beforeAutospacing="1" w:after="100" w:afterAutospacing="1"/>
            </w:pPr>
            <w:r>
              <w:rPr>
                <w:b/>
              </w:rPr>
              <w:t>Vogler. Übertragung von KEV-Bescheiden von Windenergieanlagen auf andere Kantone</w:t>
            </w:r>
          </w:p>
        </w:tc>
      </w:tr>
      <w:tr w:rsidR="00DC2104" w14:paraId="5FD12C0D" w14:textId="77777777" w:rsidTr="000264DB">
        <w:trPr>
          <w:cantSplit/>
        </w:trPr>
        <w:tc>
          <w:tcPr>
            <w:tcW w:w="1204" w:type="dxa"/>
            <w:hideMark/>
          </w:tcPr>
          <w:p w14:paraId="75D40A00" w14:textId="77777777" w:rsidR="00DC2104" w:rsidRDefault="00DC2104">
            <w:pPr>
              <w:spacing w:before="100" w:beforeAutospacing="1" w:after="100" w:afterAutospacing="1"/>
            </w:pPr>
            <w:r>
              <w:t> </w:t>
            </w:r>
          </w:p>
        </w:tc>
        <w:tc>
          <w:tcPr>
            <w:tcW w:w="8143" w:type="dxa"/>
            <w:hideMark/>
          </w:tcPr>
          <w:p w14:paraId="629095D6" w14:textId="77777777" w:rsidR="00DC2104" w:rsidRDefault="00DC2104">
            <w:pPr>
              <w:spacing w:before="100" w:beforeAutospacing="1" w:after="100" w:afterAutospacing="1"/>
            </w:pPr>
            <w:r>
              <w:t> </w:t>
            </w:r>
          </w:p>
        </w:tc>
      </w:tr>
      <w:tr w:rsidR="00DC2104" w14:paraId="4B1977BF" w14:textId="77777777" w:rsidTr="000264DB">
        <w:trPr>
          <w:cantSplit/>
        </w:trPr>
        <w:tc>
          <w:tcPr>
            <w:tcW w:w="1204" w:type="dxa"/>
            <w:hideMark/>
          </w:tcPr>
          <w:p w14:paraId="7693CB7B" w14:textId="77777777" w:rsidR="00DC2104" w:rsidRDefault="00DC2104">
            <w:pPr>
              <w:spacing w:before="100" w:beforeAutospacing="1" w:after="100" w:afterAutospacing="1"/>
            </w:pPr>
            <w:r>
              <w:t> </w:t>
            </w:r>
          </w:p>
        </w:tc>
        <w:tc>
          <w:tcPr>
            <w:tcW w:w="8143" w:type="dxa"/>
            <w:hideMark/>
          </w:tcPr>
          <w:p w14:paraId="1EF228F1" w14:textId="7198E85F" w:rsidR="00DC2104" w:rsidRDefault="00DC2104" w:rsidP="000264DB">
            <w:pPr>
              <w:spacing w:before="100" w:beforeAutospacing="1" w:after="100" w:afterAutospacing="1"/>
            </w:pPr>
            <w:r>
              <w:t xml:space="preserve">Die Energieförderungsverordnung (SR 730.03) erlaubt unter Bedingungen die Übertragung von KEV-Bescheiden von Windenergieanlagen (WEA), die aus der </w:t>
            </w:r>
            <w:proofErr w:type="spellStart"/>
            <w:r>
              <w:t>kt</w:t>
            </w:r>
            <w:proofErr w:type="spellEnd"/>
            <w:r>
              <w:t>.</w:t>
            </w:r>
            <w:r w:rsidR="000264DB">
              <w:t> </w:t>
            </w:r>
            <w:r>
              <w:t xml:space="preserve">Planung gestrichen wurden, auf andere WEA im gleichen Kanton. </w:t>
            </w:r>
            <w:r w:rsidR="000264DB">
              <w:br/>
            </w:r>
            <w:r>
              <w:t xml:space="preserve">- Wie begründet der Bundesrat die Beschränkung der Übertragungen auf den gleichen Kanton? </w:t>
            </w:r>
            <w:r w:rsidR="000264DB">
              <w:br/>
            </w:r>
            <w:r>
              <w:t xml:space="preserve">- Warum darf auf eine WEA, welche die Bedingungen der Energieförderungsverordnung erfüllt, sich aber in einem anderen Kanton befindet, kein Bescheid übertragen werden? </w:t>
            </w:r>
          </w:p>
        </w:tc>
      </w:tr>
    </w:tbl>
    <w:p w14:paraId="2B13BE31" w14:textId="77777777" w:rsidR="00DC2104" w:rsidRDefault="00DC2104"/>
    <w:p w14:paraId="2F74358B"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EBDAC20" w14:textId="77777777" w:rsidTr="00DC2104">
        <w:trPr>
          <w:cantSplit/>
        </w:trPr>
        <w:tc>
          <w:tcPr>
            <w:tcW w:w="1204" w:type="dxa"/>
            <w:hideMark/>
          </w:tcPr>
          <w:p w14:paraId="1836E3E0" w14:textId="77777777" w:rsidR="00DC2104" w:rsidRDefault="00DC2104">
            <w:pPr>
              <w:spacing w:before="100" w:beforeAutospacing="1" w:after="100" w:afterAutospacing="1"/>
              <w:rPr>
                <w:rFonts w:ascii="Times New Roman" w:hAnsi="Times New Roman"/>
                <w:lang w:eastAsia="de-CH"/>
              </w:rPr>
            </w:pPr>
            <w:r>
              <w:rPr>
                <w:b/>
              </w:rPr>
              <w:t>18.5610</w:t>
            </w:r>
          </w:p>
        </w:tc>
        <w:tc>
          <w:tcPr>
            <w:tcW w:w="8143" w:type="dxa"/>
            <w:hideMark/>
          </w:tcPr>
          <w:p w14:paraId="0CD0BBB4" w14:textId="77777777" w:rsidR="00DC2104" w:rsidRDefault="00DC2104">
            <w:pPr>
              <w:spacing w:before="100" w:beforeAutospacing="1" w:after="100" w:afterAutospacing="1"/>
            </w:pPr>
            <w:r>
              <w:rPr>
                <w:b/>
              </w:rPr>
              <w:t>Maire Jacques-André. Umweltkommunikation in der Schweiz: nur auf Deutsch?</w:t>
            </w:r>
          </w:p>
        </w:tc>
      </w:tr>
      <w:tr w:rsidR="00DC2104" w14:paraId="5D50B2EF" w14:textId="77777777" w:rsidTr="00DC2104">
        <w:trPr>
          <w:cantSplit/>
        </w:trPr>
        <w:tc>
          <w:tcPr>
            <w:tcW w:w="1204" w:type="dxa"/>
            <w:hideMark/>
          </w:tcPr>
          <w:p w14:paraId="0D812943" w14:textId="77777777" w:rsidR="00DC2104" w:rsidRDefault="00DC2104">
            <w:pPr>
              <w:spacing w:before="100" w:beforeAutospacing="1" w:after="100" w:afterAutospacing="1"/>
            </w:pPr>
            <w:r>
              <w:t> </w:t>
            </w:r>
          </w:p>
        </w:tc>
        <w:tc>
          <w:tcPr>
            <w:tcW w:w="8143" w:type="dxa"/>
            <w:hideMark/>
          </w:tcPr>
          <w:p w14:paraId="2F189674" w14:textId="77777777" w:rsidR="00DC2104" w:rsidRDefault="00DC2104">
            <w:pPr>
              <w:spacing w:before="100" w:beforeAutospacing="1" w:after="100" w:afterAutospacing="1"/>
            </w:pPr>
            <w:r>
              <w:t> </w:t>
            </w:r>
          </w:p>
        </w:tc>
      </w:tr>
      <w:tr w:rsidR="00DC2104" w14:paraId="11E88285" w14:textId="77777777" w:rsidTr="00DC2104">
        <w:trPr>
          <w:cantSplit/>
        </w:trPr>
        <w:tc>
          <w:tcPr>
            <w:tcW w:w="1204" w:type="dxa"/>
            <w:hideMark/>
          </w:tcPr>
          <w:p w14:paraId="7BED7002" w14:textId="77777777" w:rsidR="00DC2104" w:rsidRDefault="00DC2104">
            <w:pPr>
              <w:spacing w:before="100" w:beforeAutospacing="1" w:after="100" w:afterAutospacing="1"/>
            </w:pPr>
            <w:r>
              <w:t> </w:t>
            </w:r>
          </w:p>
        </w:tc>
        <w:tc>
          <w:tcPr>
            <w:tcW w:w="8143" w:type="dxa"/>
            <w:hideMark/>
          </w:tcPr>
          <w:p w14:paraId="5EEF0039" w14:textId="36D8991B" w:rsidR="00DC2104" w:rsidRDefault="00DC2104">
            <w:pPr>
              <w:spacing w:before="100" w:beforeAutospacing="1" w:after="100" w:afterAutospacing="1"/>
            </w:pPr>
            <w:r>
              <w:t xml:space="preserve">Das Bundesamt für Umwelt (BAFU) veranstaltet am 4. und 5. Dezember 2018 eine Konferenz mit dem Titel "Umweltkommunikation </w:t>
            </w:r>
            <w:proofErr w:type="spellStart"/>
            <w:r>
              <w:t>MitWirkung</w:t>
            </w:r>
            <w:proofErr w:type="spellEnd"/>
            <w:r>
              <w:t xml:space="preserve">". Obwohl sich die Konferenz an Fachleute aus der ganzen Schweiz richtet, ist es nicht vorgesehen, dass die Dokumente zu den Vorträgen übersetzt werden. </w:t>
            </w:r>
            <w:r w:rsidR="000264DB">
              <w:br/>
            </w:r>
            <w:r>
              <w:t xml:space="preserve">- Billigt der Bundesrat eine solche Diskriminierung? </w:t>
            </w:r>
            <w:r w:rsidR="000264DB">
              <w:br/>
            </w:r>
            <w:r>
              <w:t xml:space="preserve">- Wie steht es um die Anwendung von Artikel 36 der Mehrsprachigkeitsweisungen und Artikel 6 der Sprachenverordnung durch das BAFU? </w:t>
            </w:r>
          </w:p>
        </w:tc>
      </w:tr>
    </w:tbl>
    <w:p w14:paraId="1FE3ECCE" w14:textId="77777777" w:rsidR="00DC2104" w:rsidRDefault="00DC2104"/>
    <w:p w14:paraId="06004F11"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E486531" w14:textId="77777777" w:rsidTr="00DC2104">
        <w:trPr>
          <w:cantSplit/>
        </w:trPr>
        <w:tc>
          <w:tcPr>
            <w:tcW w:w="1204" w:type="dxa"/>
            <w:hideMark/>
          </w:tcPr>
          <w:p w14:paraId="54E5E371" w14:textId="77777777" w:rsidR="00DC2104" w:rsidRDefault="00DC2104">
            <w:pPr>
              <w:spacing w:before="100" w:beforeAutospacing="1" w:after="100" w:afterAutospacing="1"/>
              <w:rPr>
                <w:rFonts w:ascii="Times New Roman" w:hAnsi="Times New Roman"/>
                <w:lang w:eastAsia="de-CH"/>
              </w:rPr>
            </w:pPr>
            <w:r>
              <w:rPr>
                <w:b/>
              </w:rPr>
              <w:t>18.5612</w:t>
            </w:r>
          </w:p>
        </w:tc>
        <w:tc>
          <w:tcPr>
            <w:tcW w:w="8143" w:type="dxa"/>
            <w:hideMark/>
          </w:tcPr>
          <w:p w14:paraId="12533C99" w14:textId="77777777" w:rsidR="00DC2104" w:rsidRDefault="00DC2104">
            <w:pPr>
              <w:spacing w:before="100" w:beforeAutospacing="1" w:after="100" w:afterAutospacing="1"/>
            </w:pPr>
            <w:r>
              <w:rPr>
                <w:b/>
              </w:rPr>
              <w:t>Reimann Maximilian. Ist Fahrausweisentzug als Folge bürokratischer Fristenschummelei verhältnismässig?</w:t>
            </w:r>
          </w:p>
        </w:tc>
      </w:tr>
      <w:tr w:rsidR="00DC2104" w14:paraId="3FDB2F9A" w14:textId="77777777" w:rsidTr="00DC2104">
        <w:trPr>
          <w:cantSplit/>
        </w:trPr>
        <w:tc>
          <w:tcPr>
            <w:tcW w:w="1204" w:type="dxa"/>
            <w:hideMark/>
          </w:tcPr>
          <w:p w14:paraId="5A5ED7B3" w14:textId="77777777" w:rsidR="00DC2104" w:rsidRDefault="00DC2104">
            <w:pPr>
              <w:spacing w:before="100" w:beforeAutospacing="1" w:after="100" w:afterAutospacing="1"/>
            </w:pPr>
            <w:r>
              <w:t> </w:t>
            </w:r>
          </w:p>
        </w:tc>
        <w:tc>
          <w:tcPr>
            <w:tcW w:w="8143" w:type="dxa"/>
            <w:hideMark/>
          </w:tcPr>
          <w:p w14:paraId="0385D223" w14:textId="77777777" w:rsidR="00DC2104" w:rsidRDefault="00DC2104">
            <w:pPr>
              <w:spacing w:before="100" w:beforeAutospacing="1" w:after="100" w:afterAutospacing="1"/>
            </w:pPr>
            <w:r>
              <w:t> </w:t>
            </w:r>
          </w:p>
        </w:tc>
      </w:tr>
      <w:tr w:rsidR="00DC2104" w14:paraId="1ACA0E7F" w14:textId="77777777" w:rsidTr="00DC2104">
        <w:trPr>
          <w:cantSplit/>
        </w:trPr>
        <w:tc>
          <w:tcPr>
            <w:tcW w:w="1204" w:type="dxa"/>
            <w:hideMark/>
          </w:tcPr>
          <w:p w14:paraId="56BE0B33" w14:textId="77777777" w:rsidR="00DC2104" w:rsidRDefault="00DC2104">
            <w:pPr>
              <w:spacing w:before="100" w:beforeAutospacing="1" w:after="100" w:afterAutospacing="1"/>
            </w:pPr>
            <w:r>
              <w:t> </w:t>
            </w:r>
          </w:p>
        </w:tc>
        <w:tc>
          <w:tcPr>
            <w:tcW w:w="8143" w:type="dxa"/>
            <w:hideMark/>
          </w:tcPr>
          <w:p w14:paraId="53C07EB7" w14:textId="55090083" w:rsidR="00DC2104" w:rsidRDefault="00DC2104">
            <w:pPr>
              <w:spacing w:before="100" w:beforeAutospacing="1" w:after="100" w:afterAutospacing="1"/>
            </w:pPr>
            <w:r>
              <w:t xml:space="preserve">Wegen Fristenschummelei kantonaler Strassenverkehrsämter i.S. Terminierung der verkehrsmedizinischen Kontrolluntersuchung (vgl. meine Anfrage 16.1009 vom 17.03.16) riskieren 72- und 74-jährige Autofahrer den Entzug ihres Fahrausweises, wenn sie nicht kurz vor Ende 2018 und damit vorzeitig noch eine neue Untersuchung absolvieren. </w:t>
            </w:r>
            <w:r w:rsidR="000264DB">
              <w:br/>
            </w:r>
            <w:r>
              <w:t xml:space="preserve">Hält der Bundesrat solche Entzüge für verhältnismässig? </w:t>
            </w:r>
            <w:r w:rsidR="000264DB">
              <w:br/>
            </w:r>
            <w:r>
              <w:t xml:space="preserve">Damit wird doch die Staatsverdrossenheit der Betroffenen unnötig geschürt und der Wille des eidgenössischen Gesetzgebers (Alter 75) unterlaufen. </w:t>
            </w:r>
          </w:p>
        </w:tc>
      </w:tr>
    </w:tbl>
    <w:p w14:paraId="549AD3B6" w14:textId="77777777" w:rsidR="00DC2104" w:rsidRDefault="00DC2104"/>
    <w:p w14:paraId="52B8C216"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rsidRPr="00411AB8" w14:paraId="70C72934" w14:textId="77777777" w:rsidTr="00DC2104">
        <w:trPr>
          <w:cantSplit/>
        </w:trPr>
        <w:tc>
          <w:tcPr>
            <w:tcW w:w="1204" w:type="dxa"/>
            <w:hideMark/>
          </w:tcPr>
          <w:p w14:paraId="14FA9F16" w14:textId="77777777" w:rsidR="00DC2104" w:rsidRDefault="00DC2104">
            <w:pPr>
              <w:spacing w:before="100" w:beforeAutospacing="1" w:after="100" w:afterAutospacing="1"/>
              <w:rPr>
                <w:rFonts w:ascii="Times New Roman" w:hAnsi="Times New Roman"/>
                <w:lang w:eastAsia="de-CH"/>
              </w:rPr>
            </w:pPr>
            <w:r>
              <w:rPr>
                <w:b/>
              </w:rPr>
              <w:t>18.5625</w:t>
            </w:r>
          </w:p>
        </w:tc>
        <w:tc>
          <w:tcPr>
            <w:tcW w:w="8143" w:type="dxa"/>
            <w:hideMark/>
          </w:tcPr>
          <w:p w14:paraId="6DB5C157" w14:textId="77777777" w:rsidR="00DC2104" w:rsidRPr="00DC2104" w:rsidRDefault="00DC2104">
            <w:pPr>
              <w:spacing w:before="100" w:beforeAutospacing="1" w:after="100" w:afterAutospacing="1"/>
              <w:rPr>
                <w:lang w:val="it-CH"/>
              </w:rPr>
            </w:pPr>
            <w:proofErr w:type="spellStart"/>
            <w:r w:rsidRPr="00DC2104">
              <w:rPr>
                <w:b/>
                <w:lang w:val="it-CH"/>
              </w:rPr>
              <w:t>Semadeni</w:t>
            </w:r>
            <w:proofErr w:type="spellEnd"/>
            <w:r w:rsidRPr="00DC2104">
              <w:rPr>
                <w:b/>
                <w:lang w:val="it-CH"/>
              </w:rPr>
              <w:t xml:space="preserve">. Bolle di </w:t>
            </w:r>
            <w:proofErr w:type="spellStart"/>
            <w:r w:rsidRPr="00DC2104">
              <w:rPr>
                <w:b/>
                <w:lang w:val="it-CH"/>
              </w:rPr>
              <w:t>Magadino</w:t>
            </w:r>
            <w:proofErr w:type="spellEnd"/>
            <w:r w:rsidRPr="00DC2104">
              <w:rPr>
                <w:b/>
                <w:lang w:val="it-CH"/>
              </w:rPr>
              <w:t xml:space="preserve">: </w:t>
            </w:r>
            <w:proofErr w:type="spellStart"/>
            <w:r w:rsidRPr="00DC2104">
              <w:rPr>
                <w:b/>
                <w:lang w:val="it-CH"/>
              </w:rPr>
              <w:t>Knallkörper</w:t>
            </w:r>
            <w:proofErr w:type="spellEnd"/>
            <w:r w:rsidRPr="00DC2104">
              <w:rPr>
                <w:b/>
                <w:lang w:val="it-CH"/>
              </w:rPr>
              <w:t xml:space="preserve"> </w:t>
            </w:r>
            <w:proofErr w:type="spellStart"/>
            <w:r w:rsidRPr="00DC2104">
              <w:rPr>
                <w:b/>
                <w:lang w:val="it-CH"/>
              </w:rPr>
              <w:t>gegen</w:t>
            </w:r>
            <w:proofErr w:type="spellEnd"/>
            <w:r w:rsidRPr="00DC2104">
              <w:rPr>
                <w:b/>
                <w:lang w:val="it-CH"/>
              </w:rPr>
              <w:t xml:space="preserve"> </w:t>
            </w:r>
            <w:proofErr w:type="spellStart"/>
            <w:r w:rsidRPr="00DC2104">
              <w:rPr>
                <w:b/>
                <w:lang w:val="it-CH"/>
              </w:rPr>
              <w:t>Störche</w:t>
            </w:r>
            <w:proofErr w:type="spellEnd"/>
          </w:p>
        </w:tc>
      </w:tr>
      <w:tr w:rsidR="00DC2104" w:rsidRPr="00411AB8" w14:paraId="28D305E5" w14:textId="77777777" w:rsidTr="00DC2104">
        <w:trPr>
          <w:cantSplit/>
        </w:trPr>
        <w:tc>
          <w:tcPr>
            <w:tcW w:w="1204" w:type="dxa"/>
            <w:hideMark/>
          </w:tcPr>
          <w:p w14:paraId="2384A0CF" w14:textId="77777777" w:rsidR="00DC2104" w:rsidRPr="00DC2104" w:rsidRDefault="00DC2104">
            <w:pPr>
              <w:spacing w:before="100" w:beforeAutospacing="1" w:after="100" w:afterAutospacing="1"/>
              <w:rPr>
                <w:lang w:val="it-CH"/>
              </w:rPr>
            </w:pPr>
            <w:r w:rsidRPr="00DC2104">
              <w:rPr>
                <w:lang w:val="it-CH"/>
              </w:rPr>
              <w:t> </w:t>
            </w:r>
          </w:p>
        </w:tc>
        <w:tc>
          <w:tcPr>
            <w:tcW w:w="8143" w:type="dxa"/>
            <w:hideMark/>
          </w:tcPr>
          <w:p w14:paraId="3219F4D9" w14:textId="77777777" w:rsidR="00DC2104" w:rsidRPr="00DC2104" w:rsidRDefault="00DC2104">
            <w:pPr>
              <w:spacing w:before="100" w:beforeAutospacing="1" w:after="100" w:afterAutospacing="1"/>
              <w:rPr>
                <w:lang w:val="it-CH"/>
              </w:rPr>
            </w:pPr>
            <w:r w:rsidRPr="00DC2104">
              <w:rPr>
                <w:lang w:val="it-CH"/>
              </w:rPr>
              <w:t> </w:t>
            </w:r>
          </w:p>
        </w:tc>
      </w:tr>
      <w:tr w:rsidR="00DC2104" w14:paraId="4DF821AE" w14:textId="77777777" w:rsidTr="00DC2104">
        <w:trPr>
          <w:cantSplit/>
        </w:trPr>
        <w:tc>
          <w:tcPr>
            <w:tcW w:w="1204" w:type="dxa"/>
            <w:hideMark/>
          </w:tcPr>
          <w:p w14:paraId="4295EC98" w14:textId="77777777" w:rsidR="00DC2104" w:rsidRPr="00DC2104" w:rsidRDefault="00DC2104">
            <w:pPr>
              <w:spacing w:before="100" w:beforeAutospacing="1" w:after="100" w:afterAutospacing="1"/>
              <w:rPr>
                <w:lang w:val="it-CH"/>
              </w:rPr>
            </w:pPr>
            <w:r w:rsidRPr="00DC2104">
              <w:rPr>
                <w:lang w:val="it-CH"/>
              </w:rPr>
              <w:t> </w:t>
            </w:r>
          </w:p>
        </w:tc>
        <w:tc>
          <w:tcPr>
            <w:tcW w:w="8143" w:type="dxa"/>
            <w:hideMark/>
          </w:tcPr>
          <w:p w14:paraId="0CA26B39" w14:textId="20433D94" w:rsidR="00DC2104" w:rsidRDefault="00DC2104">
            <w:pPr>
              <w:spacing w:before="100" w:beforeAutospacing="1" w:after="100" w:afterAutospacing="1"/>
            </w:pPr>
            <w:r>
              <w:t xml:space="preserve">21. August 2018: 324 Weissstörche legen eine Pause in </w:t>
            </w:r>
            <w:proofErr w:type="gramStart"/>
            <w:r>
              <w:t>den Bolle</w:t>
            </w:r>
            <w:proofErr w:type="gramEnd"/>
            <w:r>
              <w:t xml:space="preserve"> di </w:t>
            </w:r>
            <w:proofErr w:type="spellStart"/>
            <w:r>
              <w:t>Magadino</w:t>
            </w:r>
            <w:proofErr w:type="spellEnd"/>
            <w:r>
              <w:t xml:space="preserve"> ein. Um sie zu vertreiben und so die Sicherheit der Flugzeuge zu gewährleisten, schiesst das Flugplatzpersonal mit Knallkörpern (seit 2016 geschieht das regelmässig). </w:t>
            </w:r>
            <w:r w:rsidR="000264DB">
              <w:br/>
            </w:r>
            <w:r>
              <w:t xml:space="preserve">- Was für ein Bewilligungsverfahren wurde vom Bundesamt für Umwelt durchgeführt? </w:t>
            </w:r>
            <w:r w:rsidR="000264DB">
              <w:br/>
            </w:r>
            <w:r>
              <w:t xml:space="preserve">- Was hat der Bundesrat vor, um den Widerspruch, der zwischen diesem Vorgehen und den Schutzzielen besteht, zu beheben? </w:t>
            </w:r>
            <w:r w:rsidR="000264DB">
              <w:br/>
            </w:r>
            <w:r>
              <w:t>- Es ist belegt, wie gefährlich und konfliktträchtig die zur Gewährleistung der Sicherheit der Jets durchgeführten Massnahmen zur Vogelabwehr ("</w:t>
            </w:r>
            <w:proofErr w:type="spellStart"/>
            <w:r>
              <w:t>bird</w:t>
            </w:r>
            <w:proofErr w:type="spellEnd"/>
            <w:r>
              <w:t xml:space="preserve"> </w:t>
            </w:r>
            <w:proofErr w:type="spellStart"/>
            <w:r>
              <w:t>control</w:t>
            </w:r>
            <w:proofErr w:type="spellEnd"/>
            <w:r>
              <w:t xml:space="preserve">") sind. </w:t>
            </w:r>
            <w:r w:rsidR="000264DB">
              <w:br/>
            </w:r>
            <w:r>
              <w:t xml:space="preserve">Warum werden Jets in </w:t>
            </w:r>
            <w:proofErr w:type="spellStart"/>
            <w:r>
              <w:t>Magadino</w:t>
            </w:r>
            <w:proofErr w:type="spellEnd"/>
            <w:r>
              <w:t xml:space="preserve"> angesichts dieser Tatsachen nicht verboten? </w:t>
            </w:r>
          </w:p>
        </w:tc>
      </w:tr>
    </w:tbl>
    <w:p w14:paraId="4330DDFD" w14:textId="77777777" w:rsidR="00DC2104" w:rsidRDefault="00DC2104"/>
    <w:p w14:paraId="44C0FB37"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E672BE6" w14:textId="77777777" w:rsidTr="00DC2104">
        <w:trPr>
          <w:cantSplit/>
        </w:trPr>
        <w:tc>
          <w:tcPr>
            <w:tcW w:w="1204" w:type="dxa"/>
            <w:hideMark/>
          </w:tcPr>
          <w:p w14:paraId="3A7251AF" w14:textId="77777777" w:rsidR="00DC2104" w:rsidRDefault="00DC2104">
            <w:pPr>
              <w:spacing w:before="100" w:beforeAutospacing="1" w:after="100" w:afterAutospacing="1"/>
              <w:rPr>
                <w:rFonts w:ascii="Times New Roman" w:hAnsi="Times New Roman"/>
                <w:lang w:eastAsia="de-CH"/>
              </w:rPr>
            </w:pPr>
            <w:r>
              <w:rPr>
                <w:b/>
              </w:rPr>
              <w:t>18.5660</w:t>
            </w:r>
          </w:p>
        </w:tc>
        <w:tc>
          <w:tcPr>
            <w:tcW w:w="8143" w:type="dxa"/>
            <w:hideMark/>
          </w:tcPr>
          <w:p w14:paraId="4EB48535" w14:textId="77777777" w:rsidR="00DC2104" w:rsidRDefault="00DC2104">
            <w:pPr>
              <w:spacing w:before="100" w:beforeAutospacing="1" w:after="100" w:afterAutospacing="1"/>
            </w:pPr>
            <w:r>
              <w:rPr>
                <w:b/>
              </w:rPr>
              <w:t xml:space="preserve">Graf Maya. Wird das Atomkraftwerk </w:t>
            </w:r>
            <w:proofErr w:type="spellStart"/>
            <w:r>
              <w:rPr>
                <w:b/>
              </w:rPr>
              <w:t>Fessenheim</w:t>
            </w:r>
            <w:proofErr w:type="spellEnd"/>
            <w:r>
              <w:rPr>
                <w:b/>
              </w:rPr>
              <w:t xml:space="preserve"> F nun 2020 endlich stillgelegt?</w:t>
            </w:r>
          </w:p>
        </w:tc>
      </w:tr>
      <w:tr w:rsidR="00DC2104" w14:paraId="5BD482B9" w14:textId="77777777" w:rsidTr="00DC2104">
        <w:trPr>
          <w:cantSplit/>
        </w:trPr>
        <w:tc>
          <w:tcPr>
            <w:tcW w:w="1204" w:type="dxa"/>
            <w:hideMark/>
          </w:tcPr>
          <w:p w14:paraId="570C1B1A" w14:textId="77777777" w:rsidR="00DC2104" w:rsidRDefault="00DC2104">
            <w:pPr>
              <w:spacing w:before="100" w:beforeAutospacing="1" w:after="100" w:afterAutospacing="1"/>
            </w:pPr>
            <w:r>
              <w:t> </w:t>
            </w:r>
          </w:p>
        </w:tc>
        <w:tc>
          <w:tcPr>
            <w:tcW w:w="8143" w:type="dxa"/>
            <w:hideMark/>
          </w:tcPr>
          <w:p w14:paraId="06789ABA" w14:textId="77777777" w:rsidR="00DC2104" w:rsidRDefault="00DC2104">
            <w:pPr>
              <w:spacing w:before="100" w:beforeAutospacing="1" w:after="100" w:afterAutospacing="1"/>
            </w:pPr>
            <w:r>
              <w:t> </w:t>
            </w:r>
          </w:p>
        </w:tc>
      </w:tr>
      <w:tr w:rsidR="00DC2104" w14:paraId="7BEB7E8C" w14:textId="77777777" w:rsidTr="00DC2104">
        <w:trPr>
          <w:cantSplit/>
        </w:trPr>
        <w:tc>
          <w:tcPr>
            <w:tcW w:w="1204" w:type="dxa"/>
            <w:hideMark/>
          </w:tcPr>
          <w:p w14:paraId="02A7D30B" w14:textId="77777777" w:rsidR="00DC2104" w:rsidRDefault="00DC2104">
            <w:pPr>
              <w:spacing w:before="100" w:beforeAutospacing="1" w:after="100" w:afterAutospacing="1"/>
            </w:pPr>
            <w:r>
              <w:t> </w:t>
            </w:r>
          </w:p>
        </w:tc>
        <w:tc>
          <w:tcPr>
            <w:tcW w:w="8143" w:type="dxa"/>
            <w:hideMark/>
          </w:tcPr>
          <w:p w14:paraId="7B580CAF" w14:textId="2AA2AE77" w:rsidR="00DC2104" w:rsidRDefault="00DC2104">
            <w:pPr>
              <w:spacing w:before="100" w:beforeAutospacing="1" w:after="100" w:afterAutospacing="1"/>
            </w:pPr>
            <w:r>
              <w:t xml:space="preserve">Vor ein paar Tagen kündigte der französische Präsident </w:t>
            </w:r>
            <w:proofErr w:type="spellStart"/>
            <w:r>
              <w:t>Macron</w:t>
            </w:r>
            <w:proofErr w:type="spellEnd"/>
            <w:r>
              <w:t xml:space="preserve"> an, das über 40 Jahre alte und pannenanfällige AKW </w:t>
            </w:r>
            <w:proofErr w:type="spellStart"/>
            <w:r>
              <w:t>Fessenheim</w:t>
            </w:r>
            <w:proofErr w:type="spellEnd"/>
            <w:r>
              <w:t xml:space="preserve">, nur 40 km von der Region Basel entfernt, endlich im Sommer 2020 zu schliessen. Immer wieder wurde dies versprochen, das letzte Mal auf Ende 2016. </w:t>
            </w:r>
            <w:r w:rsidR="000264DB">
              <w:br/>
            </w:r>
            <w:r>
              <w:t xml:space="preserve">- Wie schätzt der Bundesrat die jetzige Ankündigung des französischen Präsidenten ein? </w:t>
            </w:r>
            <w:r w:rsidR="000264DB">
              <w:br/>
            </w:r>
            <w:r>
              <w:t xml:space="preserve">- Wie gedenkt er, der Forderung der Schweiz und insbesondere der betroffenen Region Basel auf eine schnelle Stilllegung Nachdruck zu verleihen? </w:t>
            </w:r>
          </w:p>
        </w:tc>
      </w:tr>
    </w:tbl>
    <w:p w14:paraId="1462C410" w14:textId="77777777" w:rsidR="00DC2104" w:rsidRDefault="00DC2104"/>
    <w:p w14:paraId="2C084F63" w14:textId="338E8BE4" w:rsidR="00DC2104" w:rsidRDefault="00DC2104"/>
    <w:p w14:paraId="7E998BFB" w14:textId="71E1D2FC" w:rsidR="000264DB" w:rsidRDefault="000264DB"/>
    <w:p w14:paraId="7F67F70B" w14:textId="7757B080" w:rsidR="000264DB" w:rsidRDefault="000264DB"/>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70F53B9" w14:textId="77777777" w:rsidTr="000264DB">
        <w:trPr>
          <w:cantSplit/>
        </w:trPr>
        <w:tc>
          <w:tcPr>
            <w:tcW w:w="1204" w:type="dxa"/>
            <w:hideMark/>
          </w:tcPr>
          <w:p w14:paraId="55DA5DEF" w14:textId="77777777" w:rsidR="00DC2104" w:rsidRDefault="00DC2104">
            <w:pPr>
              <w:spacing w:before="100" w:beforeAutospacing="1" w:after="100" w:afterAutospacing="1"/>
              <w:rPr>
                <w:rFonts w:ascii="Times New Roman" w:hAnsi="Times New Roman"/>
                <w:lang w:eastAsia="de-CH"/>
              </w:rPr>
            </w:pPr>
            <w:r>
              <w:rPr>
                <w:b/>
              </w:rPr>
              <w:lastRenderedPageBreak/>
              <w:t>18.5673</w:t>
            </w:r>
          </w:p>
        </w:tc>
        <w:tc>
          <w:tcPr>
            <w:tcW w:w="8143" w:type="dxa"/>
            <w:hideMark/>
          </w:tcPr>
          <w:p w14:paraId="355272EA" w14:textId="77777777" w:rsidR="00DC2104" w:rsidRDefault="00DC2104">
            <w:pPr>
              <w:spacing w:before="100" w:beforeAutospacing="1" w:after="100" w:afterAutospacing="1"/>
            </w:pPr>
            <w:r>
              <w:rPr>
                <w:b/>
              </w:rPr>
              <w:t>von Siebenthal. Warum setzt der Bundesrat die angenommene Motion, 14.4091 - Postzustellung für alle, nicht um?</w:t>
            </w:r>
          </w:p>
        </w:tc>
      </w:tr>
      <w:tr w:rsidR="00DC2104" w14:paraId="4D25B8CC" w14:textId="77777777" w:rsidTr="000264DB">
        <w:trPr>
          <w:cantSplit/>
        </w:trPr>
        <w:tc>
          <w:tcPr>
            <w:tcW w:w="1204" w:type="dxa"/>
            <w:hideMark/>
          </w:tcPr>
          <w:p w14:paraId="620BBC71" w14:textId="77777777" w:rsidR="00DC2104" w:rsidRDefault="00DC2104">
            <w:pPr>
              <w:spacing w:before="100" w:beforeAutospacing="1" w:after="100" w:afterAutospacing="1"/>
            </w:pPr>
            <w:r>
              <w:t> </w:t>
            </w:r>
          </w:p>
        </w:tc>
        <w:tc>
          <w:tcPr>
            <w:tcW w:w="8143" w:type="dxa"/>
            <w:hideMark/>
          </w:tcPr>
          <w:p w14:paraId="77492BE4" w14:textId="77777777" w:rsidR="00DC2104" w:rsidRDefault="00DC2104">
            <w:pPr>
              <w:spacing w:before="100" w:beforeAutospacing="1" w:after="100" w:afterAutospacing="1"/>
            </w:pPr>
            <w:r>
              <w:t> </w:t>
            </w:r>
          </w:p>
        </w:tc>
      </w:tr>
      <w:tr w:rsidR="00DC2104" w14:paraId="3A0EC903" w14:textId="77777777" w:rsidTr="000264DB">
        <w:trPr>
          <w:cantSplit/>
        </w:trPr>
        <w:tc>
          <w:tcPr>
            <w:tcW w:w="1204" w:type="dxa"/>
            <w:hideMark/>
          </w:tcPr>
          <w:p w14:paraId="3B2F4466" w14:textId="77777777" w:rsidR="00DC2104" w:rsidRDefault="00DC2104">
            <w:pPr>
              <w:spacing w:before="100" w:beforeAutospacing="1" w:after="100" w:afterAutospacing="1"/>
            </w:pPr>
            <w:r>
              <w:t> </w:t>
            </w:r>
          </w:p>
        </w:tc>
        <w:tc>
          <w:tcPr>
            <w:tcW w:w="8143" w:type="dxa"/>
            <w:hideMark/>
          </w:tcPr>
          <w:p w14:paraId="1F5FD22D" w14:textId="17EB1F23" w:rsidR="00DC2104" w:rsidRDefault="00DC2104">
            <w:pPr>
              <w:spacing w:before="100" w:beforeAutospacing="1" w:after="100" w:afterAutospacing="1"/>
            </w:pPr>
            <w:r>
              <w:t xml:space="preserve">Die Motion, 14.4091 - Postzustellung für alle, wurde im Juni 2017 vom Ständerat als </w:t>
            </w:r>
            <w:proofErr w:type="spellStart"/>
            <w:r>
              <w:t>Zweitrat</w:t>
            </w:r>
            <w:proofErr w:type="spellEnd"/>
            <w:r>
              <w:t xml:space="preserve"> angenommen. Trotz diesem klaren Auftrag vom Parlament wurden in den letzten Wochen vermehrt Fälle bekannt, bei denen die Postzustellung eingestellt wird. </w:t>
            </w:r>
            <w:r w:rsidR="000264DB">
              <w:br/>
            </w:r>
            <w:r>
              <w:t xml:space="preserve">- Hat der Bundesrat Schritte unternommen, um die Motion gemäss Antrag umzusetzen? </w:t>
            </w:r>
            <w:r w:rsidR="000264DB">
              <w:br/>
            </w:r>
            <w:r>
              <w:t xml:space="preserve">- Bis wann ist mit einer Umsetzung zurechnen? </w:t>
            </w:r>
            <w:r w:rsidR="000264DB">
              <w:br/>
            </w:r>
            <w:r>
              <w:t xml:space="preserve">- Wie sollen Familien handeln, die aktuell von der Post nicht mehr bedient werden? </w:t>
            </w:r>
          </w:p>
        </w:tc>
      </w:tr>
    </w:tbl>
    <w:p w14:paraId="64424890" w14:textId="77777777" w:rsidR="00DC2104" w:rsidRDefault="00DC2104"/>
    <w:p w14:paraId="5DE6994C"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1A6CAF3" w14:textId="77777777" w:rsidTr="00DC2104">
        <w:trPr>
          <w:cantSplit/>
        </w:trPr>
        <w:tc>
          <w:tcPr>
            <w:tcW w:w="1204" w:type="dxa"/>
            <w:hideMark/>
          </w:tcPr>
          <w:p w14:paraId="7293E268" w14:textId="77777777" w:rsidR="00DC2104" w:rsidRDefault="00DC2104">
            <w:pPr>
              <w:spacing w:before="100" w:beforeAutospacing="1" w:after="100" w:afterAutospacing="1"/>
              <w:rPr>
                <w:rFonts w:ascii="Times New Roman" w:hAnsi="Times New Roman"/>
                <w:lang w:eastAsia="de-CH"/>
              </w:rPr>
            </w:pPr>
            <w:r>
              <w:rPr>
                <w:b/>
              </w:rPr>
              <w:t>18.5685</w:t>
            </w:r>
          </w:p>
        </w:tc>
        <w:tc>
          <w:tcPr>
            <w:tcW w:w="8143" w:type="dxa"/>
            <w:hideMark/>
          </w:tcPr>
          <w:p w14:paraId="2E619BE7" w14:textId="77777777" w:rsidR="00DC2104" w:rsidRDefault="00DC2104">
            <w:pPr>
              <w:spacing w:before="100" w:beforeAutospacing="1" w:after="100" w:afterAutospacing="1"/>
            </w:pPr>
            <w:proofErr w:type="spellStart"/>
            <w:r>
              <w:rPr>
                <w:b/>
              </w:rPr>
              <w:t>Töngi</w:t>
            </w:r>
            <w:proofErr w:type="spellEnd"/>
            <w:r>
              <w:rPr>
                <w:b/>
              </w:rPr>
              <w:t>. Veraltetes Rollmaterial akzeptabel?</w:t>
            </w:r>
          </w:p>
        </w:tc>
      </w:tr>
      <w:tr w:rsidR="00DC2104" w14:paraId="7C53F87B" w14:textId="77777777" w:rsidTr="00DC2104">
        <w:trPr>
          <w:cantSplit/>
        </w:trPr>
        <w:tc>
          <w:tcPr>
            <w:tcW w:w="1204" w:type="dxa"/>
            <w:hideMark/>
          </w:tcPr>
          <w:p w14:paraId="26C4CAE8" w14:textId="77777777" w:rsidR="00DC2104" w:rsidRDefault="00DC2104">
            <w:pPr>
              <w:spacing w:before="100" w:beforeAutospacing="1" w:after="100" w:afterAutospacing="1"/>
            </w:pPr>
            <w:r>
              <w:t> </w:t>
            </w:r>
          </w:p>
        </w:tc>
        <w:tc>
          <w:tcPr>
            <w:tcW w:w="8143" w:type="dxa"/>
            <w:hideMark/>
          </w:tcPr>
          <w:p w14:paraId="66A8FF38" w14:textId="77777777" w:rsidR="00DC2104" w:rsidRDefault="00DC2104">
            <w:pPr>
              <w:spacing w:before="100" w:beforeAutospacing="1" w:after="100" w:afterAutospacing="1"/>
            </w:pPr>
            <w:r>
              <w:t> </w:t>
            </w:r>
          </w:p>
        </w:tc>
      </w:tr>
      <w:tr w:rsidR="00DC2104" w14:paraId="1B32A874" w14:textId="77777777" w:rsidTr="00DC2104">
        <w:trPr>
          <w:cantSplit/>
        </w:trPr>
        <w:tc>
          <w:tcPr>
            <w:tcW w:w="1204" w:type="dxa"/>
            <w:hideMark/>
          </w:tcPr>
          <w:p w14:paraId="3C709187" w14:textId="77777777" w:rsidR="00DC2104" w:rsidRDefault="00DC2104">
            <w:pPr>
              <w:spacing w:before="100" w:beforeAutospacing="1" w:after="100" w:afterAutospacing="1"/>
            </w:pPr>
            <w:r>
              <w:t> </w:t>
            </w:r>
          </w:p>
        </w:tc>
        <w:tc>
          <w:tcPr>
            <w:tcW w:w="8143" w:type="dxa"/>
            <w:hideMark/>
          </w:tcPr>
          <w:p w14:paraId="458BB1D9" w14:textId="284E1FE6" w:rsidR="00DC2104" w:rsidRDefault="00DC2104">
            <w:pPr>
              <w:spacing w:before="100" w:beforeAutospacing="1" w:after="100" w:afterAutospacing="1"/>
            </w:pPr>
            <w:r>
              <w:t xml:space="preserve">Auf der Strecke Luzern-Zürich fahren an den Wochenenden oft Ersatzzüge. Zum Teil sind sie nicht klimatisiert, zum Teil sind es Waggons der Zürcher S-Bahn ohne Veloabteile und zu wenig WC für den Fernverkehr. </w:t>
            </w:r>
            <w:r w:rsidR="00385551">
              <w:br/>
            </w:r>
            <w:r>
              <w:t xml:space="preserve">Oft müssen viele Reisende stehen. </w:t>
            </w:r>
            <w:r w:rsidR="00385551">
              <w:br/>
            </w:r>
            <w:r>
              <w:t xml:space="preserve">Wie beurteilt der Bundesrat den Einsatz dieses Rollmaterials auf einer Fernverkehrsstrecke hinsichtlich der Kundenfreundlichkeit? </w:t>
            </w:r>
          </w:p>
        </w:tc>
      </w:tr>
    </w:tbl>
    <w:p w14:paraId="01751CB9" w14:textId="77777777" w:rsidR="00DC2104" w:rsidRDefault="00DC2104"/>
    <w:p w14:paraId="04DB89A0" w14:textId="77777777" w:rsidR="00DC2104" w:rsidRDefault="00DC2104"/>
    <w:p w14:paraId="753B7D3D" w14:textId="77777777" w:rsidR="00DC2104" w:rsidRDefault="00DC2104"/>
    <w:p w14:paraId="064088C1" w14:textId="77777777" w:rsidR="00DC2104" w:rsidRDefault="00DC2104">
      <w:pPr>
        <w:rPr>
          <w:b/>
        </w:rPr>
      </w:pPr>
      <w:r w:rsidRPr="00DC2104">
        <w:rPr>
          <w:b/>
        </w:rPr>
        <w:t>Bundeskanzlei</w:t>
      </w:r>
    </w:p>
    <w:p w14:paraId="74CB0470"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7023109" w14:textId="77777777" w:rsidTr="00DC2104">
        <w:trPr>
          <w:cantSplit/>
        </w:trPr>
        <w:tc>
          <w:tcPr>
            <w:tcW w:w="1204" w:type="dxa"/>
            <w:hideMark/>
          </w:tcPr>
          <w:p w14:paraId="2B7642F6" w14:textId="77777777" w:rsidR="00DC2104" w:rsidRDefault="00DC2104">
            <w:pPr>
              <w:spacing w:before="100" w:beforeAutospacing="1" w:after="100" w:afterAutospacing="1"/>
              <w:rPr>
                <w:rFonts w:ascii="Times New Roman" w:hAnsi="Times New Roman"/>
                <w:lang w:eastAsia="de-CH"/>
              </w:rPr>
            </w:pPr>
            <w:r>
              <w:rPr>
                <w:b/>
              </w:rPr>
              <w:t>18.5681</w:t>
            </w:r>
          </w:p>
        </w:tc>
        <w:tc>
          <w:tcPr>
            <w:tcW w:w="8143" w:type="dxa"/>
            <w:hideMark/>
          </w:tcPr>
          <w:p w14:paraId="72F39E06" w14:textId="77777777" w:rsidR="00DC2104" w:rsidRDefault="00DC2104">
            <w:pPr>
              <w:spacing w:before="100" w:beforeAutospacing="1" w:after="100" w:afterAutospacing="1"/>
            </w:pPr>
            <w:r>
              <w:rPr>
                <w:b/>
              </w:rPr>
              <w:t>Sommaruga Carlo. E-</w:t>
            </w:r>
            <w:proofErr w:type="spellStart"/>
            <w:r>
              <w:rPr>
                <w:b/>
              </w:rPr>
              <w:t>Voting</w:t>
            </w:r>
            <w:proofErr w:type="spellEnd"/>
            <w:r>
              <w:rPr>
                <w:b/>
              </w:rPr>
              <w:t>: Einstellung des Genfer Systems aus finanziellen Gründen</w:t>
            </w:r>
          </w:p>
        </w:tc>
      </w:tr>
      <w:tr w:rsidR="00DC2104" w14:paraId="7A69C36F" w14:textId="77777777" w:rsidTr="00DC2104">
        <w:trPr>
          <w:cantSplit/>
        </w:trPr>
        <w:tc>
          <w:tcPr>
            <w:tcW w:w="1204" w:type="dxa"/>
            <w:hideMark/>
          </w:tcPr>
          <w:p w14:paraId="7A1FECA0" w14:textId="77777777" w:rsidR="00DC2104" w:rsidRDefault="00DC2104">
            <w:pPr>
              <w:spacing w:before="100" w:beforeAutospacing="1" w:after="100" w:afterAutospacing="1"/>
            </w:pPr>
            <w:r>
              <w:t> </w:t>
            </w:r>
          </w:p>
        </w:tc>
        <w:tc>
          <w:tcPr>
            <w:tcW w:w="8143" w:type="dxa"/>
            <w:hideMark/>
          </w:tcPr>
          <w:p w14:paraId="35C5A578" w14:textId="77777777" w:rsidR="00DC2104" w:rsidRDefault="00DC2104">
            <w:pPr>
              <w:spacing w:before="100" w:beforeAutospacing="1" w:after="100" w:afterAutospacing="1"/>
            </w:pPr>
            <w:r>
              <w:t> </w:t>
            </w:r>
          </w:p>
        </w:tc>
      </w:tr>
      <w:tr w:rsidR="00DC2104" w14:paraId="1ADB0B67" w14:textId="77777777" w:rsidTr="00DC2104">
        <w:trPr>
          <w:cantSplit/>
        </w:trPr>
        <w:tc>
          <w:tcPr>
            <w:tcW w:w="1204" w:type="dxa"/>
            <w:hideMark/>
          </w:tcPr>
          <w:p w14:paraId="467B672B" w14:textId="77777777" w:rsidR="00DC2104" w:rsidRDefault="00DC2104">
            <w:pPr>
              <w:spacing w:before="100" w:beforeAutospacing="1" w:after="100" w:afterAutospacing="1"/>
            </w:pPr>
            <w:r>
              <w:t> </w:t>
            </w:r>
          </w:p>
        </w:tc>
        <w:tc>
          <w:tcPr>
            <w:tcW w:w="8143" w:type="dxa"/>
            <w:hideMark/>
          </w:tcPr>
          <w:p w14:paraId="0731C18E" w14:textId="0D94E7DD" w:rsidR="00DC2104" w:rsidRDefault="00DC2104">
            <w:pPr>
              <w:spacing w:before="100" w:beforeAutospacing="1" w:after="100" w:afterAutospacing="1"/>
            </w:pPr>
            <w:r>
              <w:t>Am 28. November 2018 teilte der Kanton Genf mit, sein E-</w:t>
            </w:r>
            <w:proofErr w:type="spellStart"/>
            <w:r>
              <w:t>Voting</w:t>
            </w:r>
            <w:proofErr w:type="spellEnd"/>
            <w:r>
              <w:t xml:space="preserve">-System - das einzige System in öffentlicher Hand - einzustellen. Als Grund nannte der Kanton die zu hohen Investitionskosten, die er allein tragen muss. Die Bundeskanzlei wurde gebeten, sich an der Schaffung eines gemeinsamen Systems zu beteiligen. Sie hat den Kanton Genf aber fallen gelassen. </w:t>
            </w:r>
            <w:r w:rsidR="00385551">
              <w:br/>
            </w:r>
            <w:r>
              <w:t>Nun ist als Folge davon die von der Bundeskanzlei angepriesene Strategie des doppelten E-</w:t>
            </w:r>
            <w:proofErr w:type="spellStart"/>
            <w:r>
              <w:t>Voting</w:t>
            </w:r>
            <w:proofErr w:type="spellEnd"/>
            <w:r>
              <w:t xml:space="preserve">-Systems gescheitert. </w:t>
            </w:r>
            <w:r w:rsidR="00385551">
              <w:br/>
            </w:r>
            <w:r>
              <w:t xml:space="preserve">Was gedenkt die Bundeskanzlei zu tun? </w:t>
            </w:r>
          </w:p>
        </w:tc>
      </w:tr>
    </w:tbl>
    <w:p w14:paraId="60512557" w14:textId="77777777" w:rsidR="00DC2104" w:rsidRDefault="00DC2104"/>
    <w:p w14:paraId="241259EB" w14:textId="77777777" w:rsidR="00DC2104" w:rsidRDefault="00DC2104"/>
    <w:p w14:paraId="6F1041A4" w14:textId="77777777" w:rsidR="00DC2104" w:rsidRDefault="00DC2104"/>
    <w:p w14:paraId="5DB33666" w14:textId="77777777" w:rsidR="00DC2104" w:rsidRDefault="00DC2104">
      <w:pPr>
        <w:rPr>
          <w:b/>
        </w:rPr>
      </w:pPr>
      <w:r w:rsidRPr="00DC2104">
        <w:rPr>
          <w:b/>
        </w:rPr>
        <w:t>Departement des Innern</w:t>
      </w:r>
    </w:p>
    <w:p w14:paraId="3F3AD0C7"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6CF7530F" w14:textId="77777777" w:rsidTr="00DC2104">
        <w:trPr>
          <w:cantSplit/>
        </w:trPr>
        <w:tc>
          <w:tcPr>
            <w:tcW w:w="1204" w:type="dxa"/>
            <w:hideMark/>
          </w:tcPr>
          <w:p w14:paraId="4E684772" w14:textId="77777777" w:rsidR="00DC2104" w:rsidRDefault="00DC2104">
            <w:pPr>
              <w:spacing w:before="100" w:beforeAutospacing="1" w:after="100" w:afterAutospacing="1"/>
              <w:rPr>
                <w:rFonts w:ascii="Times New Roman" w:hAnsi="Times New Roman"/>
                <w:lang w:eastAsia="de-CH"/>
              </w:rPr>
            </w:pPr>
            <w:r>
              <w:rPr>
                <w:b/>
              </w:rPr>
              <w:t>18.5605</w:t>
            </w:r>
          </w:p>
        </w:tc>
        <w:tc>
          <w:tcPr>
            <w:tcW w:w="8143" w:type="dxa"/>
            <w:hideMark/>
          </w:tcPr>
          <w:p w14:paraId="1189C280" w14:textId="77777777" w:rsidR="00DC2104" w:rsidRDefault="00DC2104">
            <w:pPr>
              <w:spacing w:before="100" w:beforeAutospacing="1" w:after="100" w:afterAutospacing="1"/>
            </w:pPr>
            <w:proofErr w:type="spellStart"/>
            <w:r>
              <w:rPr>
                <w:b/>
              </w:rPr>
              <w:t>Geissbühler</w:t>
            </w:r>
            <w:proofErr w:type="spellEnd"/>
            <w:r>
              <w:rPr>
                <w:b/>
              </w:rPr>
              <w:t>. Viele Fragezeichen zum Experimentierartikel, respektive zu den Pilotversuchen mit Cannabis</w:t>
            </w:r>
          </w:p>
        </w:tc>
      </w:tr>
      <w:tr w:rsidR="00DC2104" w14:paraId="3574EF3A" w14:textId="77777777" w:rsidTr="00DC2104">
        <w:trPr>
          <w:cantSplit/>
        </w:trPr>
        <w:tc>
          <w:tcPr>
            <w:tcW w:w="1204" w:type="dxa"/>
            <w:hideMark/>
          </w:tcPr>
          <w:p w14:paraId="673A46E1" w14:textId="77777777" w:rsidR="00DC2104" w:rsidRDefault="00DC2104">
            <w:pPr>
              <w:spacing w:before="100" w:beforeAutospacing="1" w:after="100" w:afterAutospacing="1"/>
            </w:pPr>
            <w:r>
              <w:t> </w:t>
            </w:r>
          </w:p>
        </w:tc>
        <w:tc>
          <w:tcPr>
            <w:tcW w:w="8143" w:type="dxa"/>
            <w:hideMark/>
          </w:tcPr>
          <w:p w14:paraId="41BE1D40" w14:textId="77777777" w:rsidR="00DC2104" w:rsidRDefault="00DC2104">
            <w:pPr>
              <w:spacing w:before="100" w:beforeAutospacing="1" w:after="100" w:afterAutospacing="1"/>
            </w:pPr>
            <w:r>
              <w:t> </w:t>
            </w:r>
          </w:p>
        </w:tc>
      </w:tr>
      <w:tr w:rsidR="00DC2104" w14:paraId="1B93A8A7" w14:textId="77777777" w:rsidTr="00DC2104">
        <w:trPr>
          <w:cantSplit/>
        </w:trPr>
        <w:tc>
          <w:tcPr>
            <w:tcW w:w="1204" w:type="dxa"/>
            <w:hideMark/>
          </w:tcPr>
          <w:p w14:paraId="620A48C7" w14:textId="77777777" w:rsidR="00DC2104" w:rsidRDefault="00DC2104">
            <w:pPr>
              <w:spacing w:before="100" w:beforeAutospacing="1" w:after="100" w:afterAutospacing="1"/>
            </w:pPr>
            <w:r>
              <w:t> </w:t>
            </w:r>
          </w:p>
        </w:tc>
        <w:tc>
          <w:tcPr>
            <w:tcW w:w="8143" w:type="dxa"/>
            <w:hideMark/>
          </w:tcPr>
          <w:p w14:paraId="3F96E9C9" w14:textId="32F9103E" w:rsidR="00DC2104" w:rsidRDefault="00DC2104">
            <w:pPr>
              <w:spacing w:before="100" w:beforeAutospacing="1" w:after="100" w:afterAutospacing="1"/>
            </w:pPr>
            <w:r>
              <w:t xml:space="preserve">1. Wer erklärt, warum der Schutz der Gesundheit der Bevölkerung durch den Bund (vgl. Art. 118 der Schweizerischen Bundesverfassung) zurückgestellt wird? </w:t>
            </w:r>
            <w:r w:rsidR="00385551">
              <w:br/>
            </w:r>
            <w:r>
              <w:t xml:space="preserve">2. Wer erklärt, warum diese "Berner Cannabis-Studie" nicht multizentrisch an weiteren nationalen Universitäten durchgeführt wird? </w:t>
            </w:r>
            <w:r w:rsidR="00385551">
              <w:br/>
            </w:r>
            <w:r>
              <w:t xml:space="preserve">3. Wer erklärt, warum nicht weitere Fachbereiche gemäss bekannter Nebenwirkungen an der Studie beteiligt sind (Arbeitsmedizin, Pneumologie, Kardiologie, Gastroenterologie, Schlafmedizin, Psychiatrie, ...)? </w:t>
            </w:r>
          </w:p>
        </w:tc>
      </w:tr>
    </w:tbl>
    <w:p w14:paraId="0AB9BFF9" w14:textId="6F0B378D" w:rsidR="00DC2104" w:rsidRDefault="00DC2104"/>
    <w:p w14:paraId="1C5F001B" w14:textId="58F29091" w:rsidR="00385551" w:rsidRDefault="00385551"/>
    <w:p w14:paraId="6CA0FA51" w14:textId="71805321" w:rsidR="00385551" w:rsidRDefault="00385551"/>
    <w:p w14:paraId="630215AB" w14:textId="1ADE9F6E" w:rsidR="00385551" w:rsidRDefault="00385551"/>
    <w:p w14:paraId="699703AB" w14:textId="3037FCE9" w:rsidR="00385551" w:rsidRDefault="00385551"/>
    <w:p w14:paraId="6EEE325C" w14:textId="39B5807E" w:rsidR="00385551" w:rsidRDefault="00385551"/>
    <w:p w14:paraId="030F27D6" w14:textId="4BCD76DE" w:rsidR="00385551" w:rsidRDefault="00385551"/>
    <w:p w14:paraId="2455FBE4" w14:textId="4B5C3C6E" w:rsidR="00385551" w:rsidRDefault="00385551"/>
    <w:p w14:paraId="2C87155D" w14:textId="3BB57CD0" w:rsidR="00385551" w:rsidRDefault="00385551"/>
    <w:p w14:paraId="3C82197F" w14:textId="3723B295" w:rsidR="00385551" w:rsidRDefault="00385551"/>
    <w:p w14:paraId="6F86CC76" w14:textId="77777777" w:rsidR="00385551" w:rsidRDefault="00385551"/>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E004C48" w14:textId="77777777" w:rsidTr="00385551">
        <w:trPr>
          <w:cantSplit/>
        </w:trPr>
        <w:tc>
          <w:tcPr>
            <w:tcW w:w="1204" w:type="dxa"/>
            <w:hideMark/>
          </w:tcPr>
          <w:p w14:paraId="7AA44E18" w14:textId="77777777" w:rsidR="00DC2104" w:rsidRDefault="00DC2104">
            <w:pPr>
              <w:spacing w:before="100" w:beforeAutospacing="1" w:after="100" w:afterAutospacing="1"/>
              <w:rPr>
                <w:rFonts w:ascii="Times New Roman" w:hAnsi="Times New Roman"/>
                <w:lang w:eastAsia="de-CH"/>
              </w:rPr>
            </w:pPr>
            <w:r>
              <w:rPr>
                <w:b/>
              </w:rPr>
              <w:lastRenderedPageBreak/>
              <w:t>18.5606</w:t>
            </w:r>
          </w:p>
        </w:tc>
        <w:tc>
          <w:tcPr>
            <w:tcW w:w="8143" w:type="dxa"/>
            <w:hideMark/>
          </w:tcPr>
          <w:p w14:paraId="0C54D872" w14:textId="77777777" w:rsidR="00DC2104" w:rsidRDefault="00DC2104">
            <w:pPr>
              <w:spacing w:before="100" w:beforeAutospacing="1" w:after="100" w:afterAutospacing="1"/>
            </w:pPr>
            <w:proofErr w:type="spellStart"/>
            <w:r>
              <w:rPr>
                <w:b/>
              </w:rPr>
              <w:t>Geissbühler</w:t>
            </w:r>
            <w:proofErr w:type="spellEnd"/>
            <w:r>
              <w:rPr>
                <w:b/>
              </w:rPr>
              <w:t>. Viele Fragezeichen zum Experimentierartikel, respektive zu den Pilotversuchen mit Cannabis</w:t>
            </w:r>
          </w:p>
        </w:tc>
      </w:tr>
      <w:tr w:rsidR="00DC2104" w14:paraId="101C3EE1" w14:textId="77777777" w:rsidTr="00385551">
        <w:trPr>
          <w:cantSplit/>
        </w:trPr>
        <w:tc>
          <w:tcPr>
            <w:tcW w:w="1204" w:type="dxa"/>
            <w:hideMark/>
          </w:tcPr>
          <w:p w14:paraId="5C7B28D7" w14:textId="77777777" w:rsidR="00DC2104" w:rsidRDefault="00DC2104">
            <w:pPr>
              <w:spacing w:before="100" w:beforeAutospacing="1" w:after="100" w:afterAutospacing="1"/>
            </w:pPr>
            <w:r>
              <w:t> </w:t>
            </w:r>
          </w:p>
        </w:tc>
        <w:tc>
          <w:tcPr>
            <w:tcW w:w="8143" w:type="dxa"/>
            <w:hideMark/>
          </w:tcPr>
          <w:p w14:paraId="7BDAB344" w14:textId="77777777" w:rsidR="00DC2104" w:rsidRDefault="00DC2104">
            <w:pPr>
              <w:spacing w:before="100" w:beforeAutospacing="1" w:after="100" w:afterAutospacing="1"/>
            </w:pPr>
            <w:r>
              <w:t> </w:t>
            </w:r>
          </w:p>
        </w:tc>
      </w:tr>
      <w:tr w:rsidR="00DC2104" w14:paraId="5958B5FD" w14:textId="77777777" w:rsidTr="00385551">
        <w:trPr>
          <w:cantSplit/>
        </w:trPr>
        <w:tc>
          <w:tcPr>
            <w:tcW w:w="1204" w:type="dxa"/>
            <w:hideMark/>
          </w:tcPr>
          <w:p w14:paraId="26A4E4ED" w14:textId="77777777" w:rsidR="00DC2104" w:rsidRDefault="00DC2104">
            <w:pPr>
              <w:spacing w:before="100" w:beforeAutospacing="1" w:after="100" w:afterAutospacing="1"/>
            </w:pPr>
            <w:r>
              <w:t> </w:t>
            </w:r>
          </w:p>
        </w:tc>
        <w:tc>
          <w:tcPr>
            <w:tcW w:w="8143" w:type="dxa"/>
            <w:hideMark/>
          </w:tcPr>
          <w:p w14:paraId="1EEF31DD" w14:textId="549E0E08" w:rsidR="00DC2104" w:rsidRDefault="00DC2104">
            <w:pPr>
              <w:spacing w:before="100" w:beforeAutospacing="1" w:after="100" w:afterAutospacing="1"/>
            </w:pPr>
            <w:r>
              <w:t xml:space="preserve">1. Wer haftet, falls es durch den CBD/THC-Konsum zu Schäden für Dritte (im Verkehr, am Arbeitsplatz, etc.) kommt? </w:t>
            </w:r>
            <w:r w:rsidR="00385551">
              <w:br/>
            </w:r>
            <w:r>
              <w:t xml:space="preserve">2. Wer zahlt, falls es - wie bekannt - zu akuten und/oder chronischen Gesundheitsschäden kommt (Krankenkassen? Steuerzahlende?) </w:t>
            </w:r>
            <w:r w:rsidR="00385551">
              <w:br/>
            </w:r>
            <w:r>
              <w:t>3. Wer betreut die Probanden gemäss GMP (</w:t>
            </w:r>
            <w:proofErr w:type="spellStart"/>
            <w:r>
              <w:t>good</w:t>
            </w:r>
            <w:proofErr w:type="spellEnd"/>
            <w:r>
              <w:t xml:space="preserve"> </w:t>
            </w:r>
            <w:proofErr w:type="spellStart"/>
            <w:r>
              <w:t>medical</w:t>
            </w:r>
            <w:proofErr w:type="spellEnd"/>
            <w:r>
              <w:t xml:space="preserve"> </w:t>
            </w:r>
            <w:proofErr w:type="spellStart"/>
            <w:r>
              <w:t>practise</w:t>
            </w:r>
            <w:proofErr w:type="spellEnd"/>
            <w:r>
              <w:t xml:space="preserve">), wenn spezialärztliche Diagnostik/amb.-stat. Therapien notwendig werden (Lunge, Herz, Magendarm, Schlafmedizin, Psychiatrie)? </w:t>
            </w:r>
          </w:p>
        </w:tc>
      </w:tr>
    </w:tbl>
    <w:p w14:paraId="3B4A886C" w14:textId="77777777" w:rsidR="00DC2104" w:rsidRDefault="00DC2104"/>
    <w:p w14:paraId="35606516"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405D2887" w14:textId="77777777" w:rsidTr="00DC2104">
        <w:trPr>
          <w:cantSplit/>
        </w:trPr>
        <w:tc>
          <w:tcPr>
            <w:tcW w:w="1204" w:type="dxa"/>
            <w:hideMark/>
          </w:tcPr>
          <w:p w14:paraId="4E12CC44" w14:textId="77777777" w:rsidR="00DC2104" w:rsidRDefault="00DC2104">
            <w:pPr>
              <w:spacing w:before="100" w:beforeAutospacing="1" w:after="100" w:afterAutospacing="1"/>
              <w:rPr>
                <w:rFonts w:ascii="Times New Roman" w:hAnsi="Times New Roman"/>
                <w:lang w:eastAsia="de-CH"/>
              </w:rPr>
            </w:pPr>
            <w:r>
              <w:rPr>
                <w:b/>
              </w:rPr>
              <w:t>18.5607</w:t>
            </w:r>
          </w:p>
        </w:tc>
        <w:tc>
          <w:tcPr>
            <w:tcW w:w="8143" w:type="dxa"/>
            <w:hideMark/>
          </w:tcPr>
          <w:p w14:paraId="42332D49" w14:textId="77777777" w:rsidR="00DC2104" w:rsidRDefault="00DC2104">
            <w:pPr>
              <w:spacing w:before="100" w:beforeAutospacing="1" w:after="100" w:afterAutospacing="1"/>
            </w:pPr>
            <w:proofErr w:type="spellStart"/>
            <w:r>
              <w:rPr>
                <w:b/>
              </w:rPr>
              <w:t>Geissbühler</w:t>
            </w:r>
            <w:proofErr w:type="spellEnd"/>
            <w:r>
              <w:rPr>
                <w:b/>
              </w:rPr>
              <w:t>. Viele Fragezeichen zum Experimentierartikel, respektive zu den Pilotversuchen mit Cannabis</w:t>
            </w:r>
          </w:p>
        </w:tc>
      </w:tr>
      <w:tr w:rsidR="00DC2104" w14:paraId="34046A64" w14:textId="77777777" w:rsidTr="00DC2104">
        <w:trPr>
          <w:cantSplit/>
        </w:trPr>
        <w:tc>
          <w:tcPr>
            <w:tcW w:w="1204" w:type="dxa"/>
            <w:hideMark/>
          </w:tcPr>
          <w:p w14:paraId="50E8A92B" w14:textId="77777777" w:rsidR="00DC2104" w:rsidRDefault="00DC2104">
            <w:pPr>
              <w:spacing w:before="100" w:beforeAutospacing="1" w:after="100" w:afterAutospacing="1"/>
            </w:pPr>
            <w:r>
              <w:t> </w:t>
            </w:r>
          </w:p>
        </w:tc>
        <w:tc>
          <w:tcPr>
            <w:tcW w:w="8143" w:type="dxa"/>
            <w:hideMark/>
          </w:tcPr>
          <w:p w14:paraId="08AEC691" w14:textId="77777777" w:rsidR="00DC2104" w:rsidRDefault="00DC2104">
            <w:pPr>
              <w:spacing w:before="100" w:beforeAutospacing="1" w:after="100" w:afterAutospacing="1"/>
            </w:pPr>
            <w:r>
              <w:t> </w:t>
            </w:r>
          </w:p>
        </w:tc>
      </w:tr>
      <w:tr w:rsidR="00DC2104" w14:paraId="7D0A06E2" w14:textId="77777777" w:rsidTr="00DC2104">
        <w:trPr>
          <w:cantSplit/>
        </w:trPr>
        <w:tc>
          <w:tcPr>
            <w:tcW w:w="1204" w:type="dxa"/>
            <w:hideMark/>
          </w:tcPr>
          <w:p w14:paraId="28723D45" w14:textId="77777777" w:rsidR="00DC2104" w:rsidRDefault="00DC2104">
            <w:pPr>
              <w:spacing w:before="100" w:beforeAutospacing="1" w:after="100" w:afterAutospacing="1"/>
            </w:pPr>
            <w:r>
              <w:t> </w:t>
            </w:r>
          </w:p>
        </w:tc>
        <w:tc>
          <w:tcPr>
            <w:tcW w:w="8143" w:type="dxa"/>
            <w:hideMark/>
          </w:tcPr>
          <w:p w14:paraId="41A549B9" w14:textId="28A08D04" w:rsidR="00DC2104" w:rsidRDefault="00DC2104">
            <w:pPr>
              <w:spacing w:before="100" w:beforeAutospacing="1" w:after="100" w:afterAutospacing="1"/>
            </w:pPr>
            <w:r>
              <w:t xml:space="preserve">1. Wer erklärt, warum es zu den freigegebenen Schadsubstanzen Alkohol und Nikotin eine neue zusätzliche Freigabe benötigt mit Änderung des Betäubungsmittelgesetzes? </w:t>
            </w:r>
            <w:r w:rsidR="00385551">
              <w:br/>
            </w:r>
            <w:r>
              <w:t xml:space="preserve">2. Wer garantiert die "Reinheit" des Cannabis im Hinblick auf die THC-Konzentration? </w:t>
            </w:r>
            <w:r w:rsidR="00385551">
              <w:br/>
            </w:r>
            <w:r>
              <w:t xml:space="preserve">3. Wer garantiert, dass es zu keinen Missbrauchsfällen respektive Zunahme illegaler Dealer kommt (indem die Probanden einen Teil ihres Cannabis </w:t>
            </w:r>
            <w:proofErr w:type="gramStart"/>
            <w:r>
              <w:t>weiter verkaufen</w:t>
            </w:r>
            <w:proofErr w:type="gramEnd"/>
            <w:r>
              <w:t xml:space="preserve">)? </w:t>
            </w:r>
          </w:p>
        </w:tc>
      </w:tr>
    </w:tbl>
    <w:p w14:paraId="04B713A7" w14:textId="77777777" w:rsidR="00DC2104" w:rsidRDefault="00DC2104"/>
    <w:p w14:paraId="7E799168"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D577EBE" w14:textId="77777777" w:rsidTr="00DC2104">
        <w:trPr>
          <w:cantSplit/>
        </w:trPr>
        <w:tc>
          <w:tcPr>
            <w:tcW w:w="1204" w:type="dxa"/>
            <w:hideMark/>
          </w:tcPr>
          <w:p w14:paraId="18CC3546" w14:textId="77777777" w:rsidR="00DC2104" w:rsidRDefault="00DC2104">
            <w:pPr>
              <w:spacing w:before="100" w:beforeAutospacing="1" w:after="100" w:afterAutospacing="1"/>
              <w:rPr>
                <w:rFonts w:ascii="Times New Roman" w:hAnsi="Times New Roman"/>
                <w:lang w:eastAsia="de-CH"/>
              </w:rPr>
            </w:pPr>
            <w:r>
              <w:rPr>
                <w:b/>
              </w:rPr>
              <w:t>18.5614</w:t>
            </w:r>
          </w:p>
        </w:tc>
        <w:tc>
          <w:tcPr>
            <w:tcW w:w="8143" w:type="dxa"/>
            <w:hideMark/>
          </w:tcPr>
          <w:p w14:paraId="6D2486E2" w14:textId="77777777" w:rsidR="00DC2104" w:rsidRDefault="00DC2104">
            <w:pPr>
              <w:spacing w:before="100" w:beforeAutospacing="1" w:after="100" w:afterAutospacing="1"/>
            </w:pPr>
            <w:r>
              <w:rPr>
                <w:b/>
              </w:rPr>
              <w:t xml:space="preserve">Wasserfallen Flavia. Effektive </w:t>
            </w:r>
            <w:proofErr w:type="spellStart"/>
            <w:r>
              <w:rPr>
                <w:b/>
              </w:rPr>
              <w:t>Impfrate</w:t>
            </w:r>
            <w:proofErr w:type="spellEnd"/>
            <w:r>
              <w:rPr>
                <w:b/>
              </w:rPr>
              <w:t xml:space="preserve"> bei Zweijährigen?</w:t>
            </w:r>
          </w:p>
        </w:tc>
      </w:tr>
      <w:tr w:rsidR="00DC2104" w14:paraId="72620834" w14:textId="77777777" w:rsidTr="00DC2104">
        <w:trPr>
          <w:cantSplit/>
        </w:trPr>
        <w:tc>
          <w:tcPr>
            <w:tcW w:w="1204" w:type="dxa"/>
            <w:hideMark/>
          </w:tcPr>
          <w:p w14:paraId="10A61592" w14:textId="77777777" w:rsidR="00DC2104" w:rsidRDefault="00DC2104">
            <w:pPr>
              <w:spacing w:before="100" w:beforeAutospacing="1" w:after="100" w:afterAutospacing="1"/>
            </w:pPr>
            <w:r>
              <w:t> </w:t>
            </w:r>
          </w:p>
        </w:tc>
        <w:tc>
          <w:tcPr>
            <w:tcW w:w="8143" w:type="dxa"/>
            <w:hideMark/>
          </w:tcPr>
          <w:p w14:paraId="4E962DA6" w14:textId="77777777" w:rsidR="00DC2104" w:rsidRDefault="00DC2104">
            <w:pPr>
              <w:spacing w:before="100" w:beforeAutospacing="1" w:after="100" w:afterAutospacing="1"/>
            </w:pPr>
            <w:r>
              <w:t> </w:t>
            </w:r>
          </w:p>
        </w:tc>
      </w:tr>
      <w:tr w:rsidR="00DC2104" w14:paraId="5305C5B8" w14:textId="77777777" w:rsidTr="00DC2104">
        <w:trPr>
          <w:cantSplit/>
        </w:trPr>
        <w:tc>
          <w:tcPr>
            <w:tcW w:w="1204" w:type="dxa"/>
            <w:hideMark/>
          </w:tcPr>
          <w:p w14:paraId="35E196FF" w14:textId="77777777" w:rsidR="00DC2104" w:rsidRDefault="00DC2104">
            <w:pPr>
              <w:spacing w:before="100" w:beforeAutospacing="1" w:after="100" w:afterAutospacing="1"/>
            </w:pPr>
            <w:r>
              <w:t> </w:t>
            </w:r>
          </w:p>
        </w:tc>
        <w:tc>
          <w:tcPr>
            <w:tcW w:w="8143" w:type="dxa"/>
            <w:hideMark/>
          </w:tcPr>
          <w:p w14:paraId="2A6A81E4" w14:textId="0E850E69" w:rsidR="00DC2104" w:rsidRDefault="00DC2104" w:rsidP="00385551">
            <w:pPr>
              <w:spacing w:before="100" w:beforeAutospacing="1" w:after="100" w:afterAutospacing="1"/>
            </w:pPr>
            <w:r>
              <w:t>Kürzlich wurden Zahlen einer Krankenkasse publik, wonach im 2. Lebensjahr nur 70</w:t>
            </w:r>
            <w:r w:rsidR="00385551">
              <w:t> </w:t>
            </w:r>
            <w:r>
              <w:t xml:space="preserve">Prozent der Kinder die empfohlenen Impfungen erhalten. Diese Zahl unterscheidet sich stark von der </w:t>
            </w:r>
            <w:proofErr w:type="spellStart"/>
            <w:r>
              <w:t>Impfrate</w:t>
            </w:r>
            <w:proofErr w:type="spellEnd"/>
            <w:r>
              <w:t xml:space="preserve"> über 87 Prozent von Zweijährigen, die vom BAG herausgegeben wird. </w:t>
            </w:r>
            <w:r w:rsidR="00385551">
              <w:br/>
            </w:r>
            <w:r>
              <w:t xml:space="preserve">- Wie erklärt sich der Bundesrat diesen Unterschied? </w:t>
            </w:r>
            <w:r w:rsidR="00385551">
              <w:br/>
            </w:r>
            <w:r>
              <w:t xml:space="preserve">- Müsste nicht angenommen werden, dass die Erhebung einer grossen Krankenkasse anhand der fakturierten Impfungen repräsentativer ist, als die selektive Auswertung von freiwillig eingesandten Impfausweisen? </w:t>
            </w:r>
          </w:p>
        </w:tc>
      </w:tr>
    </w:tbl>
    <w:p w14:paraId="1F7EFF09" w14:textId="77777777" w:rsidR="00DC2104" w:rsidRDefault="00DC2104"/>
    <w:p w14:paraId="660AB1EB"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BC1F836" w14:textId="77777777" w:rsidTr="00DC2104">
        <w:trPr>
          <w:cantSplit/>
        </w:trPr>
        <w:tc>
          <w:tcPr>
            <w:tcW w:w="1204" w:type="dxa"/>
            <w:hideMark/>
          </w:tcPr>
          <w:p w14:paraId="4358604F" w14:textId="77777777" w:rsidR="00DC2104" w:rsidRDefault="00DC2104">
            <w:pPr>
              <w:spacing w:before="100" w:beforeAutospacing="1" w:after="100" w:afterAutospacing="1"/>
              <w:rPr>
                <w:rFonts w:ascii="Times New Roman" w:hAnsi="Times New Roman"/>
                <w:lang w:eastAsia="de-CH"/>
              </w:rPr>
            </w:pPr>
            <w:r>
              <w:rPr>
                <w:b/>
              </w:rPr>
              <w:t>18.5624</w:t>
            </w:r>
          </w:p>
        </w:tc>
        <w:tc>
          <w:tcPr>
            <w:tcW w:w="8143" w:type="dxa"/>
            <w:hideMark/>
          </w:tcPr>
          <w:p w14:paraId="30738BAB" w14:textId="77777777" w:rsidR="00DC2104" w:rsidRDefault="00DC2104">
            <w:pPr>
              <w:spacing w:before="100" w:beforeAutospacing="1" w:after="100" w:afterAutospacing="1"/>
            </w:pPr>
            <w:r>
              <w:rPr>
                <w:b/>
              </w:rPr>
              <w:t xml:space="preserve">Burkart. Rechtzeitige Anpassungen des </w:t>
            </w:r>
            <w:proofErr w:type="spellStart"/>
            <w:r>
              <w:rPr>
                <w:b/>
              </w:rPr>
              <w:t>Medizinalprodukterechts</w:t>
            </w:r>
            <w:proofErr w:type="spellEnd"/>
            <w:r>
              <w:rPr>
                <w:b/>
              </w:rPr>
              <w:t>?</w:t>
            </w:r>
          </w:p>
        </w:tc>
      </w:tr>
      <w:tr w:rsidR="00DC2104" w14:paraId="453E2661" w14:textId="77777777" w:rsidTr="00DC2104">
        <w:trPr>
          <w:cantSplit/>
        </w:trPr>
        <w:tc>
          <w:tcPr>
            <w:tcW w:w="1204" w:type="dxa"/>
            <w:hideMark/>
          </w:tcPr>
          <w:p w14:paraId="3B5C0855" w14:textId="77777777" w:rsidR="00DC2104" w:rsidRDefault="00DC2104">
            <w:pPr>
              <w:spacing w:before="100" w:beforeAutospacing="1" w:after="100" w:afterAutospacing="1"/>
            </w:pPr>
            <w:r>
              <w:t> </w:t>
            </w:r>
          </w:p>
        </w:tc>
        <w:tc>
          <w:tcPr>
            <w:tcW w:w="8143" w:type="dxa"/>
            <w:hideMark/>
          </w:tcPr>
          <w:p w14:paraId="54B8811D" w14:textId="77777777" w:rsidR="00DC2104" w:rsidRDefault="00DC2104">
            <w:pPr>
              <w:spacing w:before="100" w:beforeAutospacing="1" w:after="100" w:afterAutospacing="1"/>
            </w:pPr>
            <w:r>
              <w:t> </w:t>
            </w:r>
          </w:p>
        </w:tc>
      </w:tr>
      <w:tr w:rsidR="00DC2104" w14:paraId="4D0AB6B9" w14:textId="77777777" w:rsidTr="00DC2104">
        <w:trPr>
          <w:cantSplit/>
        </w:trPr>
        <w:tc>
          <w:tcPr>
            <w:tcW w:w="1204" w:type="dxa"/>
            <w:hideMark/>
          </w:tcPr>
          <w:p w14:paraId="7C531FD7" w14:textId="77777777" w:rsidR="00DC2104" w:rsidRDefault="00DC2104">
            <w:pPr>
              <w:spacing w:before="100" w:beforeAutospacing="1" w:after="100" w:afterAutospacing="1"/>
            </w:pPr>
            <w:r>
              <w:t> </w:t>
            </w:r>
          </w:p>
        </w:tc>
        <w:tc>
          <w:tcPr>
            <w:tcW w:w="8143" w:type="dxa"/>
            <w:hideMark/>
          </w:tcPr>
          <w:p w14:paraId="1BF97BAF" w14:textId="77777777" w:rsidR="00DC2104" w:rsidRDefault="00DC2104">
            <w:pPr>
              <w:spacing w:before="100" w:beforeAutospacing="1" w:after="100" w:afterAutospacing="1"/>
            </w:pPr>
            <w:r>
              <w:t xml:space="preserve">Wie stellt der Bundesrat sicher, dass die gesetzlichen Anpassungen des Medizinprodukterechts in der Schweiz rechtzeitig erfolgen, so dass die im Mutual Recognition Agreement (MRA) zwischen der EU und der Schweiz geforderte Äquivalenz hergestellt und somit der freie Marktzugang für Medizinprodukte erhalten bleibt? </w:t>
            </w:r>
          </w:p>
        </w:tc>
      </w:tr>
    </w:tbl>
    <w:p w14:paraId="2F10C25B" w14:textId="77777777" w:rsidR="00DC2104" w:rsidRDefault="00DC2104"/>
    <w:p w14:paraId="30FCED28"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6D303D0" w14:textId="77777777" w:rsidTr="00DC2104">
        <w:trPr>
          <w:cantSplit/>
        </w:trPr>
        <w:tc>
          <w:tcPr>
            <w:tcW w:w="1204" w:type="dxa"/>
            <w:hideMark/>
          </w:tcPr>
          <w:p w14:paraId="7222F809" w14:textId="77777777" w:rsidR="00DC2104" w:rsidRDefault="00DC2104">
            <w:pPr>
              <w:spacing w:before="100" w:beforeAutospacing="1" w:after="100" w:afterAutospacing="1"/>
              <w:rPr>
                <w:rFonts w:ascii="Times New Roman" w:hAnsi="Times New Roman"/>
                <w:lang w:eastAsia="de-CH"/>
              </w:rPr>
            </w:pPr>
            <w:r>
              <w:rPr>
                <w:b/>
              </w:rPr>
              <w:t>18.5633</w:t>
            </w:r>
          </w:p>
        </w:tc>
        <w:tc>
          <w:tcPr>
            <w:tcW w:w="8143" w:type="dxa"/>
            <w:hideMark/>
          </w:tcPr>
          <w:p w14:paraId="42926FAC" w14:textId="77777777" w:rsidR="00DC2104" w:rsidRDefault="00DC2104">
            <w:pPr>
              <w:spacing w:before="100" w:beforeAutospacing="1" w:after="100" w:afterAutospacing="1"/>
            </w:pPr>
            <w:r>
              <w:rPr>
                <w:b/>
              </w:rPr>
              <w:t>Schenker Silvia. Stossend oder strafbar? Weitergabe von Observationsmaterial an die Medien</w:t>
            </w:r>
          </w:p>
        </w:tc>
      </w:tr>
      <w:tr w:rsidR="00DC2104" w14:paraId="0D62C0D5" w14:textId="77777777" w:rsidTr="00DC2104">
        <w:trPr>
          <w:cantSplit/>
        </w:trPr>
        <w:tc>
          <w:tcPr>
            <w:tcW w:w="1204" w:type="dxa"/>
            <w:hideMark/>
          </w:tcPr>
          <w:p w14:paraId="6845EC5F" w14:textId="77777777" w:rsidR="00DC2104" w:rsidRDefault="00DC2104">
            <w:pPr>
              <w:spacing w:before="100" w:beforeAutospacing="1" w:after="100" w:afterAutospacing="1"/>
            </w:pPr>
            <w:r>
              <w:t> </w:t>
            </w:r>
          </w:p>
        </w:tc>
        <w:tc>
          <w:tcPr>
            <w:tcW w:w="8143" w:type="dxa"/>
            <w:hideMark/>
          </w:tcPr>
          <w:p w14:paraId="5D89DFFC" w14:textId="77777777" w:rsidR="00DC2104" w:rsidRDefault="00DC2104">
            <w:pPr>
              <w:spacing w:before="100" w:beforeAutospacing="1" w:after="100" w:afterAutospacing="1"/>
            </w:pPr>
            <w:r>
              <w:t> </w:t>
            </w:r>
          </w:p>
        </w:tc>
      </w:tr>
      <w:tr w:rsidR="00DC2104" w14:paraId="10145D56" w14:textId="77777777" w:rsidTr="00DC2104">
        <w:trPr>
          <w:cantSplit/>
        </w:trPr>
        <w:tc>
          <w:tcPr>
            <w:tcW w:w="1204" w:type="dxa"/>
            <w:hideMark/>
          </w:tcPr>
          <w:p w14:paraId="208C6FA4" w14:textId="77777777" w:rsidR="00DC2104" w:rsidRDefault="00DC2104">
            <w:pPr>
              <w:spacing w:before="100" w:beforeAutospacing="1" w:after="100" w:afterAutospacing="1"/>
            </w:pPr>
            <w:r>
              <w:t> </w:t>
            </w:r>
          </w:p>
        </w:tc>
        <w:tc>
          <w:tcPr>
            <w:tcW w:w="8143" w:type="dxa"/>
            <w:hideMark/>
          </w:tcPr>
          <w:p w14:paraId="46A3AC43" w14:textId="08BD4508" w:rsidR="00DC2104" w:rsidRDefault="00DC2104">
            <w:pPr>
              <w:spacing w:before="100" w:beforeAutospacing="1" w:after="100" w:afterAutospacing="1"/>
            </w:pPr>
            <w:r>
              <w:t xml:space="preserve">Gemäss Berichterstattung in der </w:t>
            </w:r>
            <w:proofErr w:type="spellStart"/>
            <w:r>
              <w:t>az</w:t>
            </w:r>
            <w:proofErr w:type="spellEnd"/>
            <w:r>
              <w:t xml:space="preserve"> vom 14. November 2018 legte Andreas </w:t>
            </w:r>
            <w:proofErr w:type="spellStart"/>
            <w:r>
              <w:t>Dummermuth</w:t>
            </w:r>
            <w:proofErr w:type="spellEnd"/>
            <w:r>
              <w:t xml:space="preserve">, Präsident kantonale Ausgleichskassen, Leiter Ausgleichskasse Schwyz, der Zeitung Videomaterial einer Observation vor. </w:t>
            </w:r>
            <w:r w:rsidR="00385551">
              <w:br/>
            </w:r>
            <w:r>
              <w:t xml:space="preserve">- Auf welcher Rechtsgrundlage ist Herr </w:t>
            </w:r>
            <w:proofErr w:type="spellStart"/>
            <w:r>
              <w:t>Dummermuth</w:t>
            </w:r>
            <w:proofErr w:type="spellEnd"/>
            <w:r>
              <w:t xml:space="preserve"> zu dieser Weitergabe befugt? </w:t>
            </w:r>
            <w:r w:rsidR="00385551">
              <w:br/>
            </w:r>
            <w:r>
              <w:t xml:space="preserve">- Kann der Bundesrat ausschliessen, dass sich Herr </w:t>
            </w:r>
            <w:proofErr w:type="spellStart"/>
            <w:r>
              <w:t>Dummermuth</w:t>
            </w:r>
            <w:proofErr w:type="spellEnd"/>
            <w:r>
              <w:t xml:space="preserve"> damit möglicherweise des Amtsmissbrauchs, der Amtsgeheimnisverletzung und der Persönlichkeitsverletzung schuldig gemacht hat? </w:t>
            </w:r>
            <w:r w:rsidR="00385551">
              <w:br/>
            </w:r>
            <w:r>
              <w:t xml:space="preserve">- Wie beurteilt der </w:t>
            </w:r>
            <w:proofErr w:type="spellStart"/>
            <w:r>
              <w:t>Bunderat</w:t>
            </w:r>
            <w:proofErr w:type="spellEnd"/>
            <w:r>
              <w:t xml:space="preserve"> sein Verhalten? </w:t>
            </w:r>
          </w:p>
        </w:tc>
      </w:tr>
    </w:tbl>
    <w:p w14:paraId="784D5B4B" w14:textId="304C56FE" w:rsidR="00DC2104" w:rsidRDefault="00DC2104"/>
    <w:p w14:paraId="7BB208F0" w14:textId="27EF9BBD" w:rsidR="00385551" w:rsidRDefault="00385551"/>
    <w:p w14:paraId="2E366E64" w14:textId="0550E04E" w:rsidR="00385551" w:rsidRDefault="00385551"/>
    <w:p w14:paraId="0AB9BB59" w14:textId="24AF1929" w:rsidR="00385551" w:rsidRDefault="00385551"/>
    <w:p w14:paraId="6C64FB14" w14:textId="5A7313C3" w:rsidR="00385551" w:rsidRDefault="00385551"/>
    <w:p w14:paraId="0BCA0EE3" w14:textId="4307C2BC" w:rsidR="00385551" w:rsidRDefault="00385551"/>
    <w:p w14:paraId="1BC683BC" w14:textId="01513020" w:rsidR="00385551" w:rsidRDefault="00385551"/>
    <w:p w14:paraId="4AB44F25"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3374309" w14:textId="77777777" w:rsidTr="00DC2104">
        <w:trPr>
          <w:cantSplit/>
        </w:trPr>
        <w:tc>
          <w:tcPr>
            <w:tcW w:w="1204" w:type="dxa"/>
            <w:hideMark/>
          </w:tcPr>
          <w:p w14:paraId="024D24DF" w14:textId="77777777" w:rsidR="00DC2104" w:rsidRDefault="00DC2104">
            <w:pPr>
              <w:spacing w:before="100" w:beforeAutospacing="1" w:after="100" w:afterAutospacing="1"/>
              <w:rPr>
                <w:rFonts w:ascii="Times New Roman" w:hAnsi="Times New Roman"/>
                <w:lang w:eastAsia="de-CH"/>
              </w:rPr>
            </w:pPr>
            <w:r>
              <w:rPr>
                <w:b/>
              </w:rPr>
              <w:lastRenderedPageBreak/>
              <w:t>18.5636</w:t>
            </w:r>
          </w:p>
        </w:tc>
        <w:tc>
          <w:tcPr>
            <w:tcW w:w="8143" w:type="dxa"/>
            <w:hideMark/>
          </w:tcPr>
          <w:p w14:paraId="648C3E19" w14:textId="77777777" w:rsidR="00DC2104" w:rsidRDefault="00DC2104">
            <w:pPr>
              <w:spacing w:before="100" w:beforeAutospacing="1" w:after="100" w:afterAutospacing="1"/>
            </w:pPr>
            <w:r>
              <w:rPr>
                <w:b/>
              </w:rPr>
              <w:t xml:space="preserve">Ruiz Rebecca. </w:t>
            </w:r>
            <w:proofErr w:type="spellStart"/>
            <w:r>
              <w:rPr>
                <w:b/>
              </w:rPr>
              <w:t>Implant</w:t>
            </w:r>
            <w:proofErr w:type="spellEnd"/>
            <w:r>
              <w:rPr>
                <w:b/>
              </w:rPr>
              <w:t xml:space="preserve"> Files: Gewährleistet das Meldesystem die Sicherheit von Personen mit implantierten Medizinprodukten? (1)</w:t>
            </w:r>
          </w:p>
        </w:tc>
      </w:tr>
      <w:tr w:rsidR="00DC2104" w14:paraId="27101440" w14:textId="77777777" w:rsidTr="00DC2104">
        <w:trPr>
          <w:cantSplit/>
        </w:trPr>
        <w:tc>
          <w:tcPr>
            <w:tcW w:w="1204" w:type="dxa"/>
            <w:hideMark/>
          </w:tcPr>
          <w:p w14:paraId="2A13AE13" w14:textId="77777777" w:rsidR="00DC2104" w:rsidRDefault="00DC2104">
            <w:pPr>
              <w:spacing w:before="100" w:beforeAutospacing="1" w:after="100" w:afterAutospacing="1"/>
            </w:pPr>
            <w:r>
              <w:t> </w:t>
            </w:r>
          </w:p>
        </w:tc>
        <w:tc>
          <w:tcPr>
            <w:tcW w:w="8143" w:type="dxa"/>
            <w:hideMark/>
          </w:tcPr>
          <w:p w14:paraId="5009E7D7" w14:textId="77777777" w:rsidR="00DC2104" w:rsidRDefault="00DC2104">
            <w:pPr>
              <w:spacing w:before="100" w:beforeAutospacing="1" w:after="100" w:afterAutospacing="1"/>
            </w:pPr>
            <w:r>
              <w:t> </w:t>
            </w:r>
          </w:p>
        </w:tc>
      </w:tr>
      <w:tr w:rsidR="00DC2104" w14:paraId="6C45AB62" w14:textId="77777777" w:rsidTr="00DC2104">
        <w:trPr>
          <w:cantSplit/>
        </w:trPr>
        <w:tc>
          <w:tcPr>
            <w:tcW w:w="1204" w:type="dxa"/>
            <w:hideMark/>
          </w:tcPr>
          <w:p w14:paraId="2EE5995E" w14:textId="77777777" w:rsidR="00DC2104" w:rsidRDefault="00DC2104">
            <w:pPr>
              <w:spacing w:before="100" w:beforeAutospacing="1" w:after="100" w:afterAutospacing="1"/>
            </w:pPr>
            <w:r>
              <w:t> </w:t>
            </w:r>
          </w:p>
        </w:tc>
        <w:tc>
          <w:tcPr>
            <w:tcW w:w="8143" w:type="dxa"/>
            <w:hideMark/>
          </w:tcPr>
          <w:p w14:paraId="393974E1" w14:textId="243F0206" w:rsidR="00DC2104" w:rsidRDefault="00DC2104">
            <w:pPr>
              <w:spacing w:before="100" w:beforeAutospacing="1" w:after="100" w:afterAutospacing="1"/>
            </w:pPr>
            <w:r>
              <w:t xml:space="preserve">Die durch die </w:t>
            </w:r>
            <w:proofErr w:type="spellStart"/>
            <w:r>
              <w:t>Implant</w:t>
            </w:r>
            <w:proofErr w:type="spellEnd"/>
            <w:r>
              <w:t xml:space="preserve"> Files aufgedeckten Affären zeigen, dass das derzeitige Meldesystem die Sicherheit von Personen mit implantierten Medizinprodukten nicht gewährleistet. </w:t>
            </w:r>
            <w:r w:rsidR="00385551">
              <w:br/>
            </w:r>
            <w:r>
              <w:t xml:space="preserve">- Ist der Bundesrat der Meinung, dass das derzeitige System zur Meldung von Vorkommnissen durch Leistungserbringer und Hersteller ausreichend ist? </w:t>
            </w:r>
            <w:r w:rsidR="00385551">
              <w:br/>
            </w:r>
            <w:r>
              <w:t xml:space="preserve">- Wenn ja, welche zusätzlichen Massnahmen sind nötig, um die Sicherheit der Patientinnen und Patienten zu gewährleisten? </w:t>
            </w:r>
            <w:r w:rsidR="00385551">
              <w:br/>
            </w:r>
            <w:r>
              <w:t xml:space="preserve">- Wenn nein, was gedenkt der Bundesrat zu tun, um die Sicherheit der Patientinnen und Patienten zu gewährleisten? </w:t>
            </w:r>
          </w:p>
        </w:tc>
      </w:tr>
    </w:tbl>
    <w:p w14:paraId="47CCD207" w14:textId="77777777" w:rsidR="00DC2104" w:rsidRDefault="00DC2104"/>
    <w:p w14:paraId="17A22119"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A1AD426" w14:textId="77777777" w:rsidTr="00DC2104">
        <w:trPr>
          <w:cantSplit/>
        </w:trPr>
        <w:tc>
          <w:tcPr>
            <w:tcW w:w="1204" w:type="dxa"/>
            <w:hideMark/>
          </w:tcPr>
          <w:p w14:paraId="41DC8BA8" w14:textId="77777777" w:rsidR="00DC2104" w:rsidRDefault="00DC2104">
            <w:pPr>
              <w:spacing w:before="100" w:beforeAutospacing="1" w:after="100" w:afterAutospacing="1"/>
              <w:rPr>
                <w:rFonts w:ascii="Times New Roman" w:hAnsi="Times New Roman"/>
                <w:lang w:eastAsia="de-CH"/>
              </w:rPr>
            </w:pPr>
            <w:r>
              <w:rPr>
                <w:b/>
              </w:rPr>
              <w:t>18.5637</w:t>
            </w:r>
          </w:p>
        </w:tc>
        <w:tc>
          <w:tcPr>
            <w:tcW w:w="8143" w:type="dxa"/>
            <w:hideMark/>
          </w:tcPr>
          <w:p w14:paraId="44E68220" w14:textId="77777777" w:rsidR="00DC2104" w:rsidRDefault="00DC2104">
            <w:pPr>
              <w:spacing w:before="100" w:beforeAutospacing="1" w:after="100" w:afterAutospacing="1"/>
            </w:pPr>
            <w:r>
              <w:rPr>
                <w:b/>
              </w:rPr>
              <w:t xml:space="preserve">Ruiz Rebecca. </w:t>
            </w:r>
            <w:proofErr w:type="spellStart"/>
            <w:r>
              <w:rPr>
                <w:b/>
              </w:rPr>
              <w:t>Implant</w:t>
            </w:r>
            <w:proofErr w:type="spellEnd"/>
            <w:r>
              <w:rPr>
                <w:b/>
              </w:rPr>
              <w:t xml:space="preserve"> Files: Werden Patientinnen und Patienten von ärztlicher Seite ausreichend informiert? (2)</w:t>
            </w:r>
          </w:p>
        </w:tc>
      </w:tr>
      <w:tr w:rsidR="00DC2104" w14:paraId="685A424E" w14:textId="77777777" w:rsidTr="00DC2104">
        <w:trPr>
          <w:cantSplit/>
        </w:trPr>
        <w:tc>
          <w:tcPr>
            <w:tcW w:w="1204" w:type="dxa"/>
            <w:hideMark/>
          </w:tcPr>
          <w:p w14:paraId="52499D6E" w14:textId="77777777" w:rsidR="00DC2104" w:rsidRDefault="00DC2104">
            <w:pPr>
              <w:spacing w:before="100" w:beforeAutospacing="1" w:after="100" w:afterAutospacing="1"/>
            </w:pPr>
            <w:r>
              <w:t> </w:t>
            </w:r>
          </w:p>
        </w:tc>
        <w:tc>
          <w:tcPr>
            <w:tcW w:w="8143" w:type="dxa"/>
            <w:hideMark/>
          </w:tcPr>
          <w:p w14:paraId="6D2966D1" w14:textId="77777777" w:rsidR="00DC2104" w:rsidRDefault="00DC2104">
            <w:pPr>
              <w:spacing w:before="100" w:beforeAutospacing="1" w:after="100" w:afterAutospacing="1"/>
            </w:pPr>
            <w:r>
              <w:t> </w:t>
            </w:r>
          </w:p>
        </w:tc>
      </w:tr>
      <w:tr w:rsidR="00DC2104" w14:paraId="0FDF9D70" w14:textId="77777777" w:rsidTr="00DC2104">
        <w:trPr>
          <w:cantSplit/>
        </w:trPr>
        <w:tc>
          <w:tcPr>
            <w:tcW w:w="1204" w:type="dxa"/>
            <w:hideMark/>
          </w:tcPr>
          <w:p w14:paraId="69AE9734" w14:textId="77777777" w:rsidR="00DC2104" w:rsidRDefault="00DC2104">
            <w:pPr>
              <w:spacing w:before="100" w:beforeAutospacing="1" w:after="100" w:afterAutospacing="1"/>
            </w:pPr>
            <w:r>
              <w:t> </w:t>
            </w:r>
          </w:p>
        </w:tc>
        <w:tc>
          <w:tcPr>
            <w:tcW w:w="8143" w:type="dxa"/>
            <w:hideMark/>
          </w:tcPr>
          <w:p w14:paraId="69EBA32B" w14:textId="52EBB0C2" w:rsidR="00DC2104" w:rsidRDefault="00DC2104">
            <w:pPr>
              <w:spacing w:before="100" w:beforeAutospacing="1" w:after="100" w:afterAutospacing="1"/>
            </w:pPr>
            <w:r>
              <w:t xml:space="preserve">2015 hat der Bundesrat die Fragen 15.5148 und 15.5149 beantwortet und dabei betont, dass die Verantwortung zur Information von Patientinnen und Patienten, die Prothesen tragen, bei den Spezialärztinnen und -ärzten liegt. Dennoch erhalten die Patientenorganisationen noch immer regelmässig Beschwerden von Prothesen tragenden Personen, die von ihrer Ärztin oder ihrem Arzt nicht informiert wurden. </w:t>
            </w:r>
            <w:r w:rsidR="00385551">
              <w:br/>
            </w:r>
            <w:r>
              <w:t xml:space="preserve">- Wie können Ärztinnen und Ärzte dazu verpflichtet werden, ihre Patientinnen und Patienten zu informieren? </w:t>
            </w:r>
            <w:r w:rsidR="00385551">
              <w:br/>
            </w:r>
            <w:r>
              <w:t xml:space="preserve">- Wäre ein systematisches Implantat-Register diesem Zweck dienlich? </w:t>
            </w:r>
            <w:r w:rsidR="00385551">
              <w:br/>
            </w:r>
            <w:r>
              <w:t xml:space="preserve">Was wären weitere Vorteile eines solchen Registers? </w:t>
            </w:r>
          </w:p>
        </w:tc>
      </w:tr>
    </w:tbl>
    <w:p w14:paraId="10A78BFC" w14:textId="77777777" w:rsidR="00DC2104" w:rsidRDefault="00DC2104"/>
    <w:p w14:paraId="06B2022A"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5187AA4" w14:textId="77777777" w:rsidTr="00DC2104">
        <w:trPr>
          <w:cantSplit/>
        </w:trPr>
        <w:tc>
          <w:tcPr>
            <w:tcW w:w="1204" w:type="dxa"/>
            <w:hideMark/>
          </w:tcPr>
          <w:p w14:paraId="7609C0E6" w14:textId="77777777" w:rsidR="00DC2104" w:rsidRDefault="00DC2104">
            <w:pPr>
              <w:spacing w:before="100" w:beforeAutospacing="1" w:after="100" w:afterAutospacing="1"/>
              <w:rPr>
                <w:rFonts w:ascii="Times New Roman" w:hAnsi="Times New Roman"/>
                <w:lang w:eastAsia="de-CH"/>
              </w:rPr>
            </w:pPr>
            <w:r>
              <w:rPr>
                <w:b/>
              </w:rPr>
              <w:t>18.5638</w:t>
            </w:r>
          </w:p>
        </w:tc>
        <w:tc>
          <w:tcPr>
            <w:tcW w:w="8143" w:type="dxa"/>
            <w:hideMark/>
          </w:tcPr>
          <w:p w14:paraId="6F3A27DF" w14:textId="77777777" w:rsidR="00DC2104" w:rsidRDefault="00DC2104">
            <w:pPr>
              <w:spacing w:before="100" w:beforeAutospacing="1" w:after="100" w:afterAutospacing="1"/>
            </w:pPr>
            <w:r>
              <w:rPr>
                <w:b/>
              </w:rPr>
              <w:t xml:space="preserve">Ruiz Rebecca. </w:t>
            </w:r>
            <w:proofErr w:type="spellStart"/>
            <w:r>
              <w:rPr>
                <w:b/>
              </w:rPr>
              <w:t>Implant</w:t>
            </w:r>
            <w:proofErr w:type="spellEnd"/>
            <w:r>
              <w:rPr>
                <w:b/>
              </w:rPr>
              <w:t xml:space="preserve"> Files und Revision des Heilmittelgesetzes (3)</w:t>
            </w:r>
          </w:p>
        </w:tc>
      </w:tr>
      <w:tr w:rsidR="00DC2104" w14:paraId="58EB41F2" w14:textId="77777777" w:rsidTr="00DC2104">
        <w:trPr>
          <w:cantSplit/>
        </w:trPr>
        <w:tc>
          <w:tcPr>
            <w:tcW w:w="1204" w:type="dxa"/>
            <w:hideMark/>
          </w:tcPr>
          <w:p w14:paraId="3725BD52" w14:textId="77777777" w:rsidR="00DC2104" w:rsidRDefault="00DC2104">
            <w:pPr>
              <w:spacing w:before="100" w:beforeAutospacing="1" w:after="100" w:afterAutospacing="1"/>
            </w:pPr>
            <w:r>
              <w:t> </w:t>
            </w:r>
          </w:p>
        </w:tc>
        <w:tc>
          <w:tcPr>
            <w:tcW w:w="8143" w:type="dxa"/>
            <w:hideMark/>
          </w:tcPr>
          <w:p w14:paraId="3DDCC12A" w14:textId="77777777" w:rsidR="00DC2104" w:rsidRDefault="00DC2104">
            <w:pPr>
              <w:spacing w:before="100" w:beforeAutospacing="1" w:after="100" w:afterAutospacing="1"/>
            </w:pPr>
            <w:r>
              <w:t> </w:t>
            </w:r>
          </w:p>
        </w:tc>
      </w:tr>
      <w:tr w:rsidR="00DC2104" w14:paraId="7E6B6DAE" w14:textId="77777777" w:rsidTr="00DC2104">
        <w:trPr>
          <w:cantSplit/>
        </w:trPr>
        <w:tc>
          <w:tcPr>
            <w:tcW w:w="1204" w:type="dxa"/>
            <w:hideMark/>
          </w:tcPr>
          <w:p w14:paraId="544DCB03" w14:textId="77777777" w:rsidR="00DC2104" w:rsidRDefault="00DC2104">
            <w:pPr>
              <w:spacing w:before="100" w:beforeAutospacing="1" w:after="100" w:afterAutospacing="1"/>
            </w:pPr>
            <w:r>
              <w:t> </w:t>
            </w:r>
          </w:p>
        </w:tc>
        <w:tc>
          <w:tcPr>
            <w:tcW w:w="8143" w:type="dxa"/>
            <w:hideMark/>
          </w:tcPr>
          <w:p w14:paraId="477213B9" w14:textId="3A060D1A" w:rsidR="00DC2104" w:rsidRDefault="00DC2104">
            <w:pPr>
              <w:spacing w:before="100" w:beforeAutospacing="1" w:after="100" w:afterAutospacing="1"/>
            </w:pPr>
            <w:r>
              <w:t xml:space="preserve">Im derzeitigen Entwurf für die Änderung des Heilmittelgesetzes wird eine Änderung der Rolle der Kontrollorgane nicht vorgesehen. Die jüngsten Enthüllungen der </w:t>
            </w:r>
            <w:proofErr w:type="spellStart"/>
            <w:r>
              <w:t>Implant</w:t>
            </w:r>
            <w:proofErr w:type="spellEnd"/>
            <w:r>
              <w:t xml:space="preserve"> Files zeigen jedoch die Gefahren auf, die die Schweizer Bevölkerung aufgrund dieses Systems eingeht. </w:t>
            </w:r>
            <w:r w:rsidR="00385551">
              <w:br/>
            </w:r>
            <w:r>
              <w:t xml:space="preserve">- Beabsichtigt der Bundesrat angesichts dieser Enthüllungen eine entsprechende Änderung? </w:t>
            </w:r>
            <w:r w:rsidR="00385551">
              <w:br/>
            </w:r>
            <w:r>
              <w:t xml:space="preserve">- Wenn ja, welche Änderungen sind vorgesehen? </w:t>
            </w:r>
            <w:r w:rsidR="00385551">
              <w:br/>
            </w:r>
            <w:r>
              <w:t xml:space="preserve">- Wenn nein, welche Mittel würde die </w:t>
            </w:r>
            <w:proofErr w:type="spellStart"/>
            <w:r>
              <w:t>Swissmedic</w:t>
            </w:r>
            <w:proofErr w:type="spellEnd"/>
            <w:r>
              <w:t xml:space="preserve"> benötigen, um die Lücken im System zu schliessen? </w:t>
            </w:r>
          </w:p>
        </w:tc>
      </w:tr>
    </w:tbl>
    <w:p w14:paraId="7A5BA55E" w14:textId="77777777" w:rsidR="00DC2104" w:rsidRDefault="00DC2104"/>
    <w:p w14:paraId="28E3FC6A"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C4E5CA6" w14:textId="77777777" w:rsidTr="00DC2104">
        <w:trPr>
          <w:cantSplit/>
        </w:trPr>
        <w:tc>
          <w:tcPr>
            <w:tcW w:w="1204" w:type="dxa"/>
            <w:hideMark/>
          </w:tcPr>
          <w:p w14:paraId="4D572C53" w14:textId="77777777" w:rsidR="00DC2104" w:rsidRDefault="00DC2104">
            <w:pPr>
              <w:spacing w:before="100" w:beforeAutospacing="1" w:after="100" w:afterAutospacing="1"/>
              <w:rPr>
                <w:rFonts w:ascii="Times New Roman" w:hAnsi="Times New Roman"/>
                <w:lang w:eastAsia="de-CH"/>
              </w:rPr>
            </w:pPr>
            <w:r>
              <w:rPr>
                <w:b/>
              </w:rPr>
              <w:t>18.5643</w:t>
            </w:r>
          </w:p>
        </w:tc>
        <w:tc>
          <w:tcPr>
            <w:tcW w:w="8143" w:type="dxa"/>
            <w:hideMark/>
          </w:tcPr>
          <w:p w14:paraId="244C4060" w14:textId="77777777" w:rsidR="00DC2104" w:rsidRDefault="00DC2104">
            <w:pPr>
              <w:spacing w:before="100" w:beforeAutospacing="1" w:after="100" w:afterAutospacing="1"/>
            </w:pPr>
            <w:proofErr w:type="spellStart"/>
            <w:r>
              <w:rPr>
                <w:b/>
              </w:rPr>
              <w:t>Birrer</w:t>
            </w:r>
            <w:proofErr w:type="spellEnd"/>
            <w:r>
              <w:rPr>
                <w:b/>
              </w:rPr>
              <w:t xml:space="preserve">-Heimo. Fehlerhafte Medizinprodukte/Implantate: Was haben die Kontrollen der </w:t>
            </w:r>
            <w:proofErr w:type="spellStart"/>
            <w:r>
              <w:rPr>
                <w:b/>
              </w:rPr>
              <w:t>Swissmedic</w:t>
            </w:r>
            <w:proofErr w:type="spellEnd"/>
            <w:r>
              <w:rPr>
                <w:b/>
              </w:rPr>
              <w:t xml:space="preserve"> ergeben?</w:t>
            </w:r>
          </w:p>
        </w:tc>
      </w:tr>
      <w:tr w:rsidR="00DC2104" w14:paraId="10638C65" w14:textId="77777777" w:rsidTr="00DC2104">
        <w:trPr>
          <w:cantSplit/>
        </w:trPr>
        <w:tc>
          <w:tcPr>
            <w:tcW w:w="1204" w:type="dxa"/>
            <w:hideMark/>
          </w:tcPr>
          <w:p w14:paraId="05450182" w14:textId="77777777" w:rsidR="00DC2104" w:rsidRDefault="00DC2104">
            <w:pPr>
              <w:spacing w:before="100" w:beforeAutospacing="1" w:after="100" w:afterAutospacing="1"/>
            </w:pPr>
            <w:r>
              <w:t> </w:t>
            </w:r>
          </w:p>
        </w:tc>
        <w:tc>
          <w:tcPr>
            <w:tcW w:w="8143" w:type="dxa"/>
            <w:hideMark/>
          </w:tcPr>
          <w:p w14:paraId="43578A5B" w14:textId="77777777" w:rsidR="00DC2104" w:rsidRDefault="00DC2104">
            <w:pPr>
              <w:spacing w:before="100" w:beforeAutospacing="1" w:after="100" w:afterAutospacing="1"/>
            </w:pPr>
            <w:r>
              <w:t> </w:t>
            </w:r>
          </w:p>
        </w:tc>
      </w:tr>
      <w:tr w:rsidR="00DC2104" w14:paraId="0D33A403" w14:textId="77777777" w:rsidTr="00DC2104">
        <w:trPr>
          <w:cantSplit/>
        </w:trPr>
        <w:tc>
          <w:tcPr>
            <w:tcW w:w="1204" w:type="dxa"/>
            <w:hideMark/>
          </w:tcPr>
          <w:p w14:paraId="560DAF2B" w14:textId="77777777" w:rsidR="00DC2104" w:rsidRDefault="00DC2104">
            <w:pPr>
              <w:spacing w:before="100" w:beforeAutospacing="1" w:after="100" w:afterAutospacing="1"/>
            </w:pPr>
            <w:r>
              <w:t> </w:t>
            </w:r>
          </w:p>
        </w:tc>
        <w:tc>
          <w:tcPr>
            <w:tcW w:w="8143" w:type="dxa"/>
            <w:hideMark/>
          </w:tcPr>
          <w:p w14:paraId="6605F277" w14:textId="7AFCA054" w:rsidR="00DC2104" w:rsidRDefault="00DC2104">
            <w:pPr>
              <w:spacing w:before="100" w:beforeAutospacing="1" w:after="100" w:afterAutospacing="1"/>
            </w:pPr>
            <w:r>
              <w:t xml:space="preserve">Im Rahmen der Zuständigkeit bezüglich Überwachung der auf dem Markt befindlichen Medizinprodukte ist </w:t>
            </w:r>
            <w:proofErr w:type="spellStart"/>
            <w:r>
              <w:t>Swissmedic</w:t>
            </w:r>
            <w:proofErr w:type="spellEnd"/>
            <w:r>
              <w:t xml:space="preserve"> berechtigt, Inspektionen bei Spitälern, Herstellern und sog. "</w:t>
            </w:r>
            <w:proofErr w:type="spellStart"/>
            <w:r>
              <w:t>Notified</w:t>
            </w:r>
            <w:proofErr w:type="spellEnd"/>
            <w:r>
              <w:t xml:space="preserve"> </w:t>
            </w:r>
            <w:proofErr w:type="spellStart"/>
            <w:r>
              <w:t>bodies</w:t>
            </w:r>
            <w:proofErr w:type="spellEnd"/>
            <w:r>
              <w:t xml:space="preserve">" durchzuführen. Gemäss Jahresbericht 2017 haben die Markt- und Spitalkontrollen seit 2015 zugenommen. </w:t>
            </w:r>
            <w:r w:rsidR="00385551">
              <w:br/>
            </w:r>
            <w:r>
              <w:t xml:space="preserve">- Wie viele Inspektionen wurden im 2018 gemacht und sind im 2019 geplant? </w:t>
            </w:r>
            <w:r w:rsidR="00385551">
              <w:br/>
            </w:r>
            <w:r>
              <w:t xml:space="preserve">- Welche Resultate haben sich im 2017 ergeben? </w:t>
            </w:r>
            <w:r w:rsidR="00385551">
              <w:br/>
            </w:r>
            <w:r>
              <w:t xml:space="preserve">- Wieso veröffentlicht </w:t>
            </w:r>
            <w:proofErr w:type="spellStart"/>
            <w:r>
              <w:t>Swissmedic</w:t>
            </w:r>
            <w:proofErr w:type="spellEnd"/>
            <w:r>
              <w:t xml:space="preserve"> die Resultate dieser Kontrollen nicht? </w:t>
            </w:r>
          </w:p>
        </w:tc>
      </w:tr>
    </w:tbl>
    <w:p w14:paraId="1127C655" w14:textId="77777777" w:rsidR="00DC2104" w:rsidRDefault="00DC2104"/>
    <w:p w14:paraId="3DF06A0B" w14:textId="77777777" w:rsidR="00DC2104" w:rsidRDefault="00DC2104"/>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61180B02" w14:textId="77777777" w:rsidTr="00385551">
        <w:trPr>
          <w:cantSplit/>
        </w:trPr>
        <w:tc>
          <w:tcPr>
            <w:tcW w:w="1204" w:type="dxa"/>
            <w:hideMark/>
          </w:tcPr>
          <w:p w14:paraId="4B21068E" w14:textId="77777777" w:rsidR="00DC2104" w:rsidRDefault="00DC2104">
            <w:pPr>
              <w:spacing w:before="100" w:beforeAutospacing="1" w:after="100" w:afterAutospacing="1"/>
              <w:rPr>
                <w:rFonts w:ascii="Times New Roman" w:hAnsi="Times New Roman"/>
                <w:lang w:eastAsia="de-CH"/>
              </w:rPr>
            </w:pPr>
            <w:r>
              <w:rPr>
                <w:b/>
              </w:rPr>
              <w:t>18.5645</w:t>
            </w:r>
          </w:p>
        </w:tc>
        <w:tc>
          <w:tcPr>
            <w:tcW w:w="8143" w:type="dxa"/>
            <w:hideMark/>
          </w:tcPr>
          <w:p w14:paraId="4D055844" w14:textId="77777777" w:rsidR="00DC2104" w:rsidRDefault="00DC2104">
            <w:pPr>
              <w:spacing w:before="100" w:beforeAutospacing="1" w:after="100" w:afterAutospacing="1"/>
            </w:pPr>
            <w:r>
              <w:rPr>
                <w:b/>
              </w:rPr>
              <w:t>Heim. Mehr Sicherheit bei Risiko-Implantaten</w:t>
            </w:r>
          </w:p>
        </w:tc>
      </w:tr>
      <w:tr w:rsidR="00DC2104" w14:paraId="0EE24761" w14:textId="77777777" w:rsidTr="00385551">
        <w:trPr>
          <w:cantSplit/>
        </w:trPr>
        <w:tc>
          <w:tcPr>
            <w:tcW w:w="1204" w:type="dxa"/>
            <w:hideMark/>
          </w:tcPr>
          <w:p w14:paraId="726B318D" w14:textId="77777777" w:rsidR="00DC2104" w:rsidRDefault="00DC2104">
            <w:pPr>
              <w:spacing w:before="100" w:beforeAutospacing="1" w:after="100" w:afterAutospacing="1"/>
            </w:pPr>
            <w:r>
              <w:t> </w:t>
            </w:r>
          </w:p>
        </w:tc>
        <w:tc>
          <w:tcPr>
            <w:tcW w:w="8143" w:type="dxa"/>
            <w:hideMark/>
          </w:tcPr>
          <w:p w14:paraId="1558E8A9" w14:textId="77777777" w:rsidR="00DC2104" w:rsidRDefault="00DC2104">
            <w:pPr>
              <w:spacing w:before="100" w:beforeAutospacing="1" w:after="100" w:afterAutospacing="1"/>
            </w:pPr>
            <w:r>
              <w:t> </w:t>
            </w:r>
          </w:p>
        </w:tc>
      </w:tr>
      <w:tr w:rsidR="00DC2104" w14:paraId="1A34A9AE" w14:textId="77777777" w:rsidTr="00385551">
        <w:trPr>
          <w:cantSplit/>
        </w:trPr>
        <w:tc>
          <w:tcPr>
            <w:tcW w:w="1204" w:type="dxa"/>
            <w:hideMark/>
          </w:tcPr>
          <w:p w14:paraId="19D91F9E" w14:textId="77777777" w:rsidR="00DC2104" w:rsidRDefault="00DC2104">
            <w:pPr>
              <w:spacing w:before="100" w:beforeAutospacing="1" w:after="100" w:afterAutospacing="1"/>
            </w:pPr>
            <w:r>
              <w:t> </w:t>
            </w:r>
          </w:p>
        </w:tc>
        <w:tc>
          <w:tcPr>
            <w:tcW w:w="8143" w:type="dxa"/>
            <w:hideMark/>
          </w:tcPr>
          <w:p w14:paraId="399EBFE6" w14:textId="3A38AA81" w:rsidR="00DC2104" w:rsidRDefault="00DC2104">
            <w:pPr>
              <w:spacing w:before="100" w:beforeAutospacing="1" w:after="100" w:afterAutospacing="1"/>
            </w:pPr>
            <w:r>
              <w:t xml:space="preserve">Die Motion 12.3080 verlangte die Einführung von Implantate-Register für Hochrisiko-Implantate, wie Prothesen, Herzklappen, Stents usw. Der Bundesrat lehnte ab. Es koste zu viel und brauche eine gesetzliche Grundlage. Er prüfe die Beteiligung der Schweiz an einem europäischen Register. Nun soll es eine europaweite Datenbank geben. </w:t>
            </w:r>
            <w:r w:rsidR="00385551">
              <w:br/>
            </w:r>
            <w:r>
              <w:t xml:space="preserve">- Wird und kann die Schweiz daran teilnehmen? </w:t>
            </w:r>
            <w:r w:rsidR="00385551">
              <w:br/>
            </w:r>
            <w:r>
              <w:t xml:space="preserve">- Wie, mit welchen </w:t>
            </w:r>
            <w:proofErr w:type="spellStart"/>
            <w:r>
              <w:t>Angabenpflichten</w:t>
            </w:r>
            <w:proofErr w:type="spellEnd"/>
            <w:r>
              <w:t xml:space="preserve"> wird sie die schweizerische </w:t>
            </w:r>
            <w:proofErr w:type="spellStart"/>
            <w:r>
              <w:t>Materiovigilanz</w:t>
            </w:r>
            <w:proofErr w:type="spellEnd"/>
            <w:r>
              <w:t xml:space="preserve"> stärken? </w:t>
            </w:r>
          </w:p>
        </w:tc>
      </w:tr>
      <w:tr w:rsidR="00DC2104" w14:paraId="01B496AC" w14:textId="77777777" w:rsidTr="00385551">
        <w:trPr>
          <w:cantSplit/>
        </w:trPr>
        <w:tc>
          <w:tcPr>
            <w:tcW w:w="1204" w:type="dxa"/>
            <w:hideMark/>
          </w:tcPr>
          <w:p w14:paraId="19C1DCBB" w14:textId="77777777" w:rsidR="00DC2104" w:rsidRDefault="00DC2104">
            <w:pPr>
              <w:spacing w:before="100" w:beforeAutospacing="1" w:after="100" w:afterAutospacing="1"/>
              <w:rPr>
                <w:rFonts w:ascii="Times New Roman" w:hAnsi="Times New Roman"/>
                <w:lang w:eastAsia="de-CH"/>
              </w:rPr>
            </w:pPr>
            <w:r>
              <w:rPr>
                <w:b/>
              </w:rPr>
              <w:lastRenderedPageBreak/>
              <w:t>18.5646</w:t>
            </w:r>
          </w:p>
        </w:tc>
        <w:tc>
          <w:tcPr>
            <w:tcW w:w="8143" w:type="dxa"/>
            <w:hideMark/>
          </w:tcPr>
          <w:p w14:paraId="3D3DAA21" w14:textId="77777777" w:rsidR="00DC2104" w:rsidRDefault="00DC2104">
            <w:pPr>
              <w:spacing w:before="100" w:beforeAutospacing="1" w:after="100" w:afterAutospacing="1"/>
            </w:pPr>
            <w:r>
              <w:rPr>
                <w:b/>
              </w:rPr>
              <w:t>Heim. Hochrisiko-Medizinprodukte - Swiss finish?</w:t>
            </w:r>
          </w:p>
        </w:tc>
      </w:tr>
      <w:tr w:rsidR="00DC2104" w14:paraId="486AAFA9" w14:textId="77777777" w:rsidTr="00385551">
        <w:trPr>
          <w:cantSplit/>
        </w:trPr>
        <w:tc>
          <w:tcPr>
            <w:tcW w:w="1204" w:type="dxa"/>
            <w:hideMark/>
          </w:tcPr>
          <w:p w14:paraId="0805006E" w14:textId="77777777" w:rsidR="00DC2104" w:rsidRDefault="00DC2104">
            <w:pPr>
              <w:spacing w:before="100" w:beforeAutospacing="1" w:after="100" w:afterAutospacing="1"/>
            </w:pPr>
            <w:r>
              <w:t> </w:t>
            </w:r>
          </w:p>
        </w:tc>
        <w:tc>
          <w:tcPr>
            <w:tcW w:w="8143" w:type="dxa"/>
            <w:hideMark/>
          </w:tcPr>
          <w:p w14:paraId="42EE3B6D" w14:textId="77777777" w:rsidR="00DC2104" w:rsidRDefault="00DC2104">
            <w:pPr>
              <w:spacing w:before="100" w:beforeAutospacing="1" w:after="100" w:afterAutospacing="1"/>
            </w:pPr>
            <w:r>
              <w:t> </w:t>
            </w:r>
          </w:p>
        </w:tc>
      </w:tr>
      <w:tr w:rsidR="00DC2104" w14:paraId="5F25F0B0" w14:textId="77777777" w:rsidTr="00385551">
        <w:trPr>
          <w:cantSplit/>
        </w:trPr>
        <w:tc>
          <w:tcPr>
            <w:tcW w:w="1204" w:type="dxa"/>
            <w:hideMark/>
          </w:tcPr>
          <w:p w14:paraId="3FE1C69A" w14:textId="77777777" w:rsidR="00DC2104" w:rsidRDefault="00DC2104">
            <w:pPr>
              <w:spacing w:before="100" w:beforeAutospacing="1" w:after="100" w:afterAutospacing="1"/>
            </w:pPr>
            <w:r>
              <w:t> </w:t>
            </w:r>
          </w:p>
        </w:tc>
        <w:tc>
          <w:tcPr>
            <w:tcW w:w="8143" w:type="dxa"/>
            <w:hideMark/>
          </w:tcPr>
          <w:p w14:paraId="538CE47A" w14:textId="3B9A4B26" w:rsidR="00DC2104" w:rsidRDefault="00DC2104">
            <w:pPr>
              <w:spacing w:before="100" w:beforeAutospacing="1" w:after="100" w:afterAutospacing="1"/>
            </w:pPr>
            <w:r>
              <w:t xml:space="preserve">Die Schweiz ist mit dem MRA in das europäische Marktzutritts- und Marktüberwachungssystem für Medizinprodukte eingebunden. Auf 2020 gilt eine neue Verordnung MDR. </w:t>
            </w:r>
            <w:r w:rsidR="00385551">
              <w:br/>
            </w:r>
            <w:r>
              <w:t xml:space="preserve">- Inwiefern trägt sie zur Erhöhung der Sicherheit von Hochrisiko-Medizinprodukten bei? </w:t>
            </w:r>
            <w:r w:rsidR="00385551">
              <w:br/>
            </w:r>
            <w:r>
              <w:t xml:space="preserve">- Welche erhöhten Anforderungen müssen </w:t>
            </w:r>
            <w:proofErr w:type="spellStart"/>
            <w:r>
              <w:t>Notified</w:t>
            </w:r>
            <w:proofErr w:type="spellEnd"/>
            <w:r>
              <w:t xml:space="preserve"> </w:t>
            </w:r>
            <w:proofErr w:type="spellStart"/>
            <w:r>
              <w:t>Bodies</w:t>
            </w:r>
            <w:proofErr w:type="spellEnd"/>
            <w:r>
              <w:t xml:space="preserve"> ab dann erfüllen? </w:t>
            </w:r>
            <w:r w:rsidR="00385551">
              <w:br/>
            </w:r>
            <w:r>
              <w:t xml:space="preserve">- Wer kontrolliert diese und wie? </w:t>
            </w:r>
            <w:r w:rsidR="00385551">
              <w:br/>
            </w:r>
            <w:r>
              <w:t xml:space="preserve">- Für welche Hochrisikoprodukte sind klinische Tests nicht vorgeschrieben? </w:t>
            </w:r>
            <w:r w:rsidR="00385551">
              <w:br/>
            </w:r>
            <w:r>
              <w:t xml:space="preserve">- Könnte die Schweiz im Sinne eines </w:t>
            </w:r>
            <w:proofErr w:type="spellStart"/>
            <w:r>
              <w:t>Swissfinish</w:t>
            </w:r>
            <w:proofErr w:type="spellEnd"/>
            <w:r>
              <w:t xml:space="preserve"> klinische Tests für alle Hochrisikoprodukte anordnen? </w:t>
            </w:r>
          </w:p>
        </w:tc>
      </w:tr>
    </w:tbl>
    <w:p w14:paraId="4D8F7E02" w14:textId="77777777" w:rsidR="00DC2104" w:rsidRDefault="00DC2104"/>
    <w:p w14:paraId="14E1E60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67FBE0CA" w14:textId="77777777" w:rsidTr="00DC2104">
        <w:trPr>
          <w:cantSplit/>
        </w:trPr>
        <w:tc>
          <w:tcPr>
            <w:tcW w:w="1204" w:type="dxa"/>
            <w:hideMark/>
          </w:tcPr>
          <w:p w14:paraId="3943339A" w14:textId="77777777" w:rsidR="00DC2104" w:rsidRDefault="00DC2104">
            <w:pPr>
              <w:spacing w:before="100" w:beforeAutospacing="1" w:after="100" w:afterAutospacing="1"/>
              <w:rPr>
                <w:rFonts w:ascii="Times New Roman" w:hAnsi="Times New Roman"/>
                <w:lang w:eastAsia="de-CH"/>
              </w:rPr>
            </w:pPr>
            <w:r>
              <w:rPr>
                <w:b/>
              </w:rPr>
              <w:t>18.5647</w:t>
            </w:r>
          </w:p>
        </w:tc>
        <w:tc>
          <w:tcPr>
            <w:tcW w:w="8143" w:type="dxa"/>
            <w:hideMark/>
          </w:tcPr>
          <w:p w14:paraId="621F5B3B" w14:textId="77777777" w:rsidR="00DC2104" w:rsidRDefault="00DC2104">
            <w:pPr>
              <w:spacing w:before="100" w:beforeAutospacing="1" w:after="100" w:afterAutospacing="1"/>
            </w:pPr>
            <w:r>
              <w:rPr>
                <w:b/>
              </w:rPr>
              <w:t>Heim. Prüfqualität und Überwachung der Langzeitsicherheit von Risiko-Implantaten</w:t>
            </w:r>
          </w:p>
        </w:tc>
      </w:tr>
      <w:tr w:rsidR="00DC2104" w14:paraId="6560A4F7" w14:textId="77777777" w:rsidTr="00DC2104">
        <w:trPr>
          <w:cantSplit/>
        </w:trPr>
        <w:tc>
          <w:tcPr>
            <w:tcW w:w="1204" w:type="dxa"/>
            <w:hideMark/>
          </w:tcPr>
          <w:p w14:paraId="44EB96F9" w14:textId="77777777" w:rsidR="00DC2104" w:rsidRDefault="00DC2104">
            <w:pPr>
              <w:spacing w:before="100" w:beforeAutospacing="1" w:after="100" w:afterAutospacing="1"/>
            </w:pPr>
            <w:r>
              <w:t> </w:t>
            </w:r>
          </w:p>
        </w:tc>
        <w:tc>
          <w:tcPr>
            <w:tcW w:w="8143" w:type="dxa"/>
            <w:hideMark/>
          </w:tcPr>
          <w:p w14:paraId="1D0BB663" w14:textId="77777777" w:rsidR="00DC2104" w:rsidRDefault="00DC2104">
            <w:pPr>
              <w:spacing w:before="100" w:beforeAutospacing="1" w:after="100" w:afterAutospacing="1"/>
            </w:pPr>
            <w:r>
              <w:t> </w:t>
            </w:r>
          </w:p>
        </w:tc>
      </w:tr>
      <w:tr w:rsidR="00DC2104" w14:paraId="352D721E" w14:textId="77777777" w:rsidTr="00DC2104">
        <w:trPr>
          <w:cantSplit/>
        </w:trPr>
        <w:tc>
          <w:tcPr>
            <w:tcW w:w="1204" w:type="dxa"/>
            <w:hideMark/>
          </w:tcPr>
          <w:p w14:paraId="47A58FFD" w14:textId="77777777" w:rsidR="00DC2104" w:rsidRDefault="00DC2104">
            <w:pPr>
              <w:spacing w:before="100" w:beforeAutospacing="1" w:after="100" w:afterAutospacing="1"/>
            </w:pPr>
            <w:r>
              <w:t> </w:t>
            </w:r>
          </w:p>
        </w:tc>
        <w:tc>
          <w:tcPr>
            <w:tcW w:w="8143" w:type="dxa"/>
            <w:hideMark/>
          </w:tcPr>
          <w:p w14:paraId="3591CB35" w14:textId="50586442" w:rsidR="00DC2104" w:rsidRDefault="00DC2104">
            <w:pPr>
              <w:spacing w:before="100" w:beforeAutospacing="1" w:after="100" w:afterAutospacing="1"/>
            </w:pPr>
            <w:r>
              <w:t xml:space="preserve">Die Implantate-Files-Recherche von 58 Medien deckt bekannte und weniger bekannte Schwachstellen in der Marktzulassung und der Überwachung der Produkte-Sicherheit, insbesondere bei Hochrisiko-Produkten auf. </w:t>
            </w:r>
            <w:r w:rsidR="00385551">
              <w:br/>
            </w:r>
            <w:r>
              <w:t xml:space="preserve">Mit welchen konkreten Regulierungen trägt die Neue europäische Verordnung zur Qualität der Prüfstellen, zur Prüfqualität und zur Sicherheit und Qualität der Hochrisiko-Medizinprodukten auf die Lebensdauer der Produkte gesehen bei? </w:t>
            </w:r>
          </w:p>
        </w:tc>
      </w:tr>
    </w:tbl>
    <w:p w14:paraId="2B7FB5C7" w14:textId="77777777" w:rsidR="00DC2104" w:rsidRDefault="00DC2104"/>
    <w:p w14:paraId="5D6D54B4"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E6ACB29" w14:textId="77777777" w:rsidTr="00DC2104">
        <w:trPr>
          <w:cantSplit/>
        </w:trPr>
        <w:tc>
          <w:tcPr>
            <w:tcW w:w="1204" w:type="dxa"/>
            <w:hideMark/>
          </w:tcPr>
          <w:p w14:paraId="46576D2F" w14:textId="77777777" w:rsidR="00DC2104" w:rsidRDefault="00DC2104">
            <w:pPr>
              <w:spacing w:before="100" w:beforeAutospacing="1" w:after="100" w:afterAutospacing="1"/>
              <w:rPr>
                <w:rFonts w:ascii="Times New Roman" w:hAnsi="Times New Roman"/>
                <w:lang w:eastAsia="de-CH"/>
              </w:rPr>
            </w:pPr>
            <w:r>
              <w:rPr>
                <w:b/>
              </w:rPr>
              <w:t>18.5658</w:t>
            </w:r>
          </w:p>
        </w:tc>
        <w:tc>
          <w:tcPr>
            <w:tcW w:w="8143" w:type="dxa"/>
            <w:hideMark/>
          </w:tcPr>
          <w:p w14:paraId="23047E37" w14:textId="77777777" w:rsidR="00DC2104" w:rsidRDefault="00DC2104">
            <w:pPr>
              <w:spacing w:before="100" w:beforeAutospacing="1" w:after="100" w:afterAutospacing="1"/>
            </w:pPr>
            <w:proofErr w:type="spellStart"/>
            <w:r>
              <w:rPr>
                <w:b/>
              </w:rPr>
              <w:t>Roduit</w:t>
            </w:r>
            <w:proofErr w:type="spellEnd"/>
            <w:r>
              <w:rPr>
                <w:b/>
              </w:rPr>
              <w:t>. Kinder und Jugendliche vor E-Zigaretten schützen</w:t>
            </w:r>
          </w:p>
        </w:tc>
      </w:tr>
      <w:tr w:rsidR="00DC2104" w14:paraId="426E7E15" w14:textId="77777777" w:rsidTr="00DC2104">
        <w:trPr>
          <w:cantSplit/>
        </w:trPr>
        <w:tc>
          <w:tcPr>
            <w:tcW w:w="1204" w:type="dxa"/>
            <w:hideMark/>
          </w:tcPr>
          <w:p w14:paraId="6200D329" w14:textId="77777777" w:rsidR="00DC2104" w:rsidRDefault="00DC2104">
            <w:pPr>
              <w:spacing w:before="100" w:beforeAutospacing="1" w:after="100" w:afterAutospacing="1"/>
            </w:pPr>
            <w:r>
              <w:t> </w:t>
            </w:r>
          </w:p>
        </w:tc>
        <w:tc>
          <w:tcPr>
            <w:tcW w:w="8143" w:type="dxa"/>
            <w:hideMark/>
          </w:tcPr>
          <w:p w14:paraId="54B1C20E" w14:textId="77777777" w:rsidR="00DC2104" w:rsidRDefault="00DC2104">
            <w:pPr>
              <w:spacing w:before="100" w:beforeAutospacing="1" w:after="100" w:afterAutospacing="1"/>
            </w:pPr>
            <w:r>
              <w:t> </w:t>
            </w:r>
          </w:p>
        </w:tc>
      </w:tr>
      <w:tr w:rsidR="00DC2104" w14:paraId="3E0942AA" w14:textId="77777777" w:rsidTr="00DC2104">
        <w:trPr>
          <w:cantSplit/>
        </w:trPr>
        <w:tc>
          <w:tcPr>
            <w:tcW w:w="1204" w:type="dxa"/>
            <w:hideMark/>
          </w:tcPr>
          <w:p w14:paraId="23E7D428" w14:textId="77777777" w:rsidR="00DC2104" w:rsidRDefault="00DC2104">
            <w:pPr>
              <w:spacing w:before="100" w:beforeAutospacing="1" w:after="100" w:afterAutospacing="1"/>
            </w:pPr>
            <w:r>
              <w:t> </w:t>
            </w:r>
          </w:p>
        </w:tc>
        <w:tc>
          <w:tcPr>
            <w:tcW w:w="8143" w:type="dxa"/>
            <w:hideMark/>
          </w:tcPr>
          <w:p w14:paraId="0FC2C4EC" w14:textId="68A93709" w:rsidR="00DC2104" w:rsidRDefault="00DC2104">
            <w:pPr>
              <w:spacing w:before="100" w:beforeAutospacing="1" w:after="100" w:afterAutospacing="1"/>
            </w:pPr>
            <w:r>
              <w:t xml:space="preserve">In seiner Antwort auf meine Interpellation 18.3644 hat der Bundesrat versprochen, schnell eine Lösung für die Schliessung der Gesetzeslücke zu finden, die den Verkauf nikotinhaltiger E-Zigaretten an Kinder ermöglicht. Sowohl die Vereinigung des Schweizerischen Tabakwarenhandels als auch der Branchenverband Swiss </w:t>
            </w:r>
            <w:proofErr w:type="spellStart"/>
            <w:r>
              <w:t>Vape</w:t>
            </w:r>
            <w:proofErr w:type="spellEnd"/>
            <w:r>
              <w:t xml:space="preserve"> Trade </w:t>
            </w:r>
            <w:proofErr w:type="spellStart"/>
            <w:r>
              <w:t>Association</w:t>
            </w:r>
            <w:proofErr w:type="spellEnd"/>
            <w:r>
              <w:t xml:space="preserve"> (SVTA) haben Ende September beschlossen, je einen Codex einzuführen. </w:t>
            </w:r>
            <w:r w:rsidR="00385551">
              <w:br/>
            </w:r>
            <w:r>
              <w:t xml:space="preserve">Ist der derzeitige Inhalt dieser Codexe ausreichend (Festlegung des Mindestalters, Sanktionierung bei Verstössen, Alterskontrolle in Online-Shops etc.)? </w:t>
            </w:r>
          </w:p>
        </w:tc>
      </w:tr>
    </w:tbl>
    <w:p w14:paraId="044F3EB1" w14:textId="77777777" w:rsidR="00DC2104" w:rsidRDefault="00DC2104"/>
    <w:p w14:paraId="6F24B1F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DE98CFF" w14:textId="77777777" w:rsidTr="00DC2104">
        <w:trPr>
          <w:cantSplit/>
        </w:trPr>
        <w:tc>
          <w:tcPr>
            <w:tcW w:w="1204" w:type="dxa"/>
            <w:hideMark/>
          </w:tcPr>
          <w:p w14:paraId="6DCD1EC2" w14:textId="77777777" w:rsidR="00DC2104" w:rsidRDefault="00DC2104">
            <w:pPr>
              <w:spacing w:before="100" w:beforeAutospacing="1" w:after="100" w:afterAutospacing="1"/>
              <w:rPr>
                <w:rFonts w:ascii="Times New Roman" w:hAnsi="Times New Roman"/>
                <w:lang w:eastAsia="de-CH"/>
              </w:rPr>
            </w:pPr>
            <w:r>
              <w:rPr>
                <w:b/>
              </w:rPr>
              <w:t>18.5661</w:t>
            </w:r>
          </w:p>
        </w:tc>
        <w:tc>
          <w:tcPr>
            <w:tcW w:w="8143" w:type="dxa"/>
            <w:hideMark/>
          </w:tcPr>
          <w:p w14:paraId="7121EF63" w14:textId="77777777" w:rsidR="00DC2104" w:rsidRDefault="00DC2104">
            <w:pPr>
              <w:spacing w:before="100" w:beforeAutospacing="1" w:after="100" w:afterAutospacing="1"/>
            </w:pPr>
            <w:r>
              <w:rPr>
                <w:b/>
              </w:rPr>
              <w:t xml:space="preserve">Arslan. Prothesen-Skandal. EU-Einfluss auf </w:t>
            </w:r>
            <w:proofErr w:type="spellStart"/>
            <w:r>
              <w:rPr>
                <w:b/>
              </w:rPr>
              <w:t>Medizinalprodukte</w:t>
            </w:r>
            <w:proofErr w:type="spellEnd"/>
          </w:p>
        </w:tc>
      </w:tr>
      <w:tr w:rsidR="00DC2104" w14:paraId="2088BF18" w14:textId="77777777" w:rsidTr="00DC2104">
        <w:trPr>
          <w:cantSplit/>
        </w:trPr>
        <w:tc>
          <w:tcPr>
            <w:tcW w:w="1204" w:type="dxa"/>
            <w:hideMark/>
          </w:tcPr>
          <w:p w14:paraId="43D2D8FF" w14:textId="77777777" w:rsidR="00DC2104" w:rsidRDefault="00DC2104">
            <w:pPr>
              <w:spacing w:before="100" w:beforeAutospacing="1" w:after="100" w:afterAutospacing="1"/>
            </w:pPr>
            <w:r>
              <w:t> </w:t>
            </w:r>
          </w:p>
        </w:tc>
        <w:tc>
          <w:tcPr>
            <w:tcW w:w="8143" w:type="dxa"/>
            <w:hideMark/>
          </w:tcPr>
          <w:p w14:paraId="0ADB779F" w14:textId="77777777" w:rsidR="00DC2104" w:rsidRDefault="00DC2104">
            <w:pPr>
              <w:spacing w:before="100" w:beforeAutospacing="1" w:after="100" w:afterAutospacing="1"/>
            </w:pPr>
            <w:r>
              <w:t> </w:t>
            </w:r>
          </w:p>
        </w:tc>
      </w:tr>
      <w:tr w:rsidR="00DC2104" w14:paraId="3A5A8647" w14:textId="77777777" w:rsidTr="00DC2104">
        <w:trPr>
          <w:cantSplit/>
        </w:trPr>
        <w:tc>
          <w:tcPr>
            <w:tcW w:w="1204" w:type="dxa"/>
            <w:hideMark/>
          </w:tcPr>
          <w:p w14:paraId="3917B544" w14:textId="77777777" w:rsidR="00DC2104" w:rsidRDefault="00DC2104">
            <w:pPr>
              <w:spacing w:before="100" w:beforeAutospacing="1" w:after="100" w:afterAutospacing="1"/>
            </w:pPr>
            <w:r>
              <w:t> </w:t>
            </w:r>
          </w:p>
        </w:tc>
        <w:tc>
          <w:tcPr>
            <w:tcW w:w="8143" w:type="dxa"/>
            <w:hideMark/>
          </w:tcPr>
          <w:p w14:paraId="5D91B85C" w14:textId="50533E6B" w:rsidR="00DC2104" w:rsidRDefault="00DC2104">
            <w:pPr>
              <w:spacing w:before="100" w:beforeAutospacing="1" w:after="100" w:afterAutospacing="1"/>
            </w:pPr>
            <w:r>
              <w:t xml:space="preserve">Im Zusammenhang mit dem Prothesen-Skandal stellt sich die Frage, welche Regeln eingehalten werden müssen, um die Sicherheit von </w:t>
            </w:r>
            <w:proofErr w:type="spellStart"/>
            <w:r>
              <w:t>Medizinalprodukten</w:t>
            </w:r>
            <w:proofErr w:type="spellEnd"/>
            <w:r>
              <w:t xml:space="preserve"> zu gewährleisten. </w:t>
            </w:r>
            <w:r w:rsidR="00385551">
              <w:br/>
            </w:r>
            <w:r>
              <w:t xml:space="preserve">- Welche schweizerischen Gesetze sind dafür massgebend? </w:t>
            </w:r>
            <w:r w:rsidR="00385551">
              <w:br/>
            </w:r>
            <w:r>
              <w:t xml:space="preserve">- Welchen Einfluss haben Vorschriften der EU, insbesondere die Medical Device Regulation MDR? </w:t>
            </w:r>
            <w:r w:rsidR="00385551">
              <w:br/>
            </w:r>
            <w:r>
              <w:t xml:space="preserve">- Konnte die Schweiz auf die MDR Einfluss nehmen? </w:t>
            </w:r>
            <w:r w:rsidR="00385551">
              <w:br/>
            </w:r>
            <w:r>
              <w:t xml:space="preserve">- Entspricht die MDR schweizerischen Standards? </w:t>
            </w:r>
            <w:r w:rsidR="00385551">
              <w:br/>
            </w:r>
            <w:r>
              <w:t xml:space="preserve">- Welchen Einfluss könnte ein negativer Ausgang bezüglich Rahmenabkommen im MDR-Bereich haben? </w:t>
            </w:r>
          </w:p>
        </w:tc>
      </w:tr>
    </w:tbl>
    <w:p w14:paraId="3DDE1800" w14:textId="77777777" w:rsidR="00DC2104" w:rsidRDefault="00DC2104"/>
    <w:p w14:paraId="0C4B9969"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2E7B148" w14:textId="77777777" w:rsidTr="00DC2104">
        <w:trPr>
          <w:cantSplit/>
        </w:trPr>
        <w:tc>
          <w:tcPr>
            <w:tcW w:w="1204" w:type="dxa"/>
            <w:hideMark/>
          </w:tcPr>
          <w:p w14:paraId="4B4909B7" w14:textId="77777777" w:rsidR="00DC2104" w:rsidRDefault="00DC2104">
            <w:pPr>
              <w:spacing w:before="100" w:beforeAutospacing="1" w:after="100" w:afterAutospacing="1"/>
              <w:rPr>
                <w:rFonts w:ascii="Times New Roman" w:hAnsi="Times New Roman"/>
                <w:lang w:eastAsia="de-CH"/>
              </w:rPr>
            </w:pPr>
            <w:r>
              <w:rPr>
                <w:b/>
              </w:rPr>
              <w:t>18.5674</w:t>
            </w:r>
          </w:p>
        </w:tc>
        <w:tc>
          <w:tcPr>
            <w:tcW w:w="8143" w:type="dxa"/>
            <w:hideMark/>
          </w:tcPr>
          <w:p w14:paraId="4C0690A4" w14:textId="77777777" w:rsidR="00DC2104" w:rsidRDefault="00DC2104">
            <w:pPr>
              <w:spacing w:before="100" w:beforeAutospacing="1" w:after="100" w:afterAutospacing="1"/>
            </w:pPr>
            <w:r>
              <w:rPr>
                <w:b/>
              </w:rPr>
              <w:t xml:space="preserve">von Siebenthal. Tierverkehrsdatenbank </w:t>
            </w:r>
            <w:proofErr w:type="spellStart"/>
            <w:r>
              <w:rPr>
                <w:b/>
              </w:rPr>
              <w:t>Equiden</w:t>
            </w:r>
            <w:proofErr w:type="spellEnd"/>
          </w:p>
        </w:tc>
      </w:tr>
      <w:tr w:rsidR="00DC2104" w14:paraId="6D95C5EA" w14:textId="77777777" w:rsidTr="00DC2104">
        <w:trPr>
          <w:cantSplit/>
        </w:trPr>
        <w:tc>
          <w:tcPr>
            <w:tcW w:w="1204" w:type="dxa"/>
            <w:hideMark/>
          </w:tcPr>
          <w:p w14:paraId="7D88D87E" w14:textId="77777777" w:rsidR="00DC2104" w:rsidRDefault="00DC2104">
            <w:pPr>
              <w:spacing w:before="100" w:beforeAutospacing="1" w:after="100" w:afterAutospacing="1"/>
            </w:pPr>
            <w:r>
              <w:t> </w:t>
            </w:r>
          </w:p>
        </w:tc>
        <w:tc>
          <w:tcPr>
            <w:tcW w:w="8143" w:type="dxa"/>
            <w:hideMark/>
          </w:tcPr>
          <w:p w14:paraId="05E6429A" w14:textId="77777777" w:rsidR="00DC2104" w:rsidRDefault="00DC2104">
            <w:pPr>
              <w:spacing w:before="100" w:beforeAutospacing="1" w:after="100" w:afterAutospacing="1"/>
            </w:pPr>
            <w:r>
              <w:t> </w:t>
            </w:r>
          </w:p>
        </w:tc>
      </w:tr>
      <w:tr w:rsidR="00DC2104" w14:paraId="3B22EE9E" w14:textId="77777777" w:rsidTr="00DC2104">
        <w:trPr>
          <w:cantSplit/>
        </w:trPr>
        <w:tc>
          <w:tcPr>
            <w:tcW w:w="1204" w:type="dxa"/>
            <w:hideMark/>
          </w:tcPr>
          <w:p w14:paraId="25D69626" w14:textId="77777777" w:rsidR="00DC2104" w:rsidRDefault="00DC2104">
            <w:pPr>
              <w:spacing w:before="100" w:beforeAutospacing="1" w:after="100" w:afterAutospacing="1"/>
            </w:pPr>
            <w:r>
              <w:t> </w:t>
            </w:r>
          </w:p>
        </w:tc>
        <w:tc>
          <w:tcPr>
            <w:tcW w:w="8143" w:type="dxa"/>
            <w:hideMark/>
          </w:tcPr>
          <w:p w14:paraId="344AF843" w14:textId="5F67CBD5" w:rsidR="00DC2104" w:rsidRDefault="00DC2104">
            <w:pPr>
              <w:spacing w:before="100" w:beforeAutospacing="1" w:after="100" w:afterAutospacing="1"/>
            </w:pPr>
            <w:r>
              <w:t xml:space="preserve">Bei </w:t>
            </w:r>
            <w:proofErr w:type="spellStart"/>
            <w:r>
              <w:t>Equiden</w:t>
            </w:r>
            <w:proofErr w:type="spellEnd"/>
            <w:r>
              <w:t xml:space="preserve"> ist der Tiereigentümer für die Meldung eines Standortwechsels der Tiere verantwortlich. Dies führt bei gesömmerten Pferden zu falschen oder nicht ausgeführten Meldungen. Der Sömmerungsbetrieb kann bei Kontrollen den Tierbestand nicht korrekt vorweisen. Ein grosser administrativer Aufwand für Sömmerungsbetriebe und die kantonalen Vollzugsstellen ist die Folge. </w:t>
            </w:r>
            <w:r w:rsidR="00385551">
              <w:br/>
            </w:r>
            <w:r>
              <w:t xml:space="preserve">Ist es im Rahmen der administrativen Vereinfachung möglich, die Verantwortung der Standortmeldungen der </w:t>
            </w:r>
            <w:proofErr w:type="spellStart"/>
            <w:r>
              <w:t>Equiden</w:t>
            </w:r>
            <w:proofErr w:type="spellEnd"/>
            <w:r>
              <w:t xml:space="preserve"> dem Tierhalter zu übergeben und so dem Rindvieh gleich zu stellen? </w:t>
            </w:r>
          </w:p>
        </w:tc>
      </w:tr>
    </w:tbl>
    <w:p w14:paraId="4628F9CA" w14:textId="77777777" w:rsidR="00DC2104" w:rsidRDefault="00DC2104"/>
    <w:p w14:paraId="2D03A4C8" w14:textId="77777777" w:rsidR="00DC2104" w:rsidRDefault="00DC2104"/>
    <w:p w14:paraId="7FD563CB" w14:textId="296E71E4" w:rsidR="00DC2104" w:rsidRDefault="00DC2104"/>
    <w:p w14:paraId="0D14029C" w14:textId="7C2EC2A1" w:rsidR="00385551" w:rsidRDefault="00385551"/>
    <w:p w14:paraId="38626C77" w14:textId="77777777" w:rsidR="00DC2104" w:rsidRDefault="00DC2104">
      <w:pPr>
        <w:rPr>
          <w:b/>
        </w:rPr>
      </w:pPr>
      <w:r w:rsidRPr="00DC2104">
        <w:rPr>
          <w:b/>
        </w:rPr>
        <w:lastRenderedPageBreak/>
        <w:t>Finanzdepartement</w:t>
      </w:r>
    </w:p>
    <w:p w14:paraId="32E7E5A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EBA545B" w14:textId="77777777" w:rsidTr="00DC2104">
        <w:trPr>
          <w:cantSplit/>
        </w:trPr>
        <w:tc>
          <w:tcPr>
            <w:tcW w:w="1204" w:type="dxa"/>
            <w:hideMark/>
          </w:tcPr>
          <w:p w14:paraId="0562EC87" w14:textId="77777777" w:rsidR="00DC2104" w:rsidRDefault="00DC2104">
            <w:pPr>
              <w:spacing w:before="100" w:beforeAutospacing="1" w:after="100" w:afterAutospacing="1"/>
              <w:rPr>
                <w:rFonts w:ascii="Times New Roman" w:hAnsi="Times New Roman"/>
                <w:lang w:eastAsia="de-CH"/>
              </w:rPr>
            </w:pPr>
            <w:r>
              <w:rPr>
                <w:b/>
              </w:rPr>
              <w:t>18.5627</w:t>
            </w:r>
          </w:p>
        </w:tc>
        <w:tc>
          <w:tcPr>
            <w:tcW w:w="8143" w:type="dxa"/>
            <w:hideMark/>
          </w:tcPr>
          <w:p w14:paraId="3F189FE1" w14:textId="77777777" w:rsidR="00DC2104" w:rsidRDefault="00DC2104">
            <w:pPr>
              <w:spacing w:before="100" w:beforeAutospacing="1" w:after="100" w:afterAutospacing="1"/>
            </w:pPr>
            <w:r>
              <w:rPr>
                <w:b/>
              </w:rPr>
              <w:t>Regazzi. Das Steuerabkommen mit Italien liegt wieder auf Eis: Welche Auswirkungen hat das auf die Schweiz und das Tessin?</w:t>
            </w:r>
          </w:p>
        </w:tc>
      </w:tr>
      <w:tr w:rsidR="00DC2104" w14:paraId="6DFB91E1" w14:textId="77777777" w:rsidTr="00DC2104">
        <w:trPr>
          <w:cantSplit/>
        </w:trPr>
        <w:tc>
          <w:tcPr>
            <w:tcW w:w="1204" w:type="dxa"/>
            <w:hideMark/>
          </w:tcPr>
          <w:p w14:paraId="3D42E3D3" w14:textId="77777777" w:rsidR="00DC2104" w:rsidRDefault="00DC2104">
            <w:pPr>
              <w:spacing w:before="100" w:beforeAutospacing="1" w:after="100" w:afterAutospacing="1"/>
            </w:pPr>
            <w:r>
              <w:t> </w:t>
            </w:r>
          </w:p>
        </w:tc>
        <w:tc>
          <w:tcPr>
            <w:tcW w:w="8143" w:type="dxa"/>
            <w:hideMark/>
          </w:tcPr>
          <w:p w14:paraId="4A2AFB68" w14:textId="77777777" w:rsidR="00DC2104" w:rsidRDefault="00DC2104">
            <w:pPr>
              <w:spacing w:before="100" w:beforeAutospacing="1" w:after="100" w:afterAutospacing="1"/>
            </w:pPr>
            <w:r>
              <w:t> </w:t>
            </w:r>
          </w:p>
        </w:tc>
      </w:tr>
      <w:tr w:rsidR="00DC2104" w14:paraId="10634A3D" w14:textId="77777777" w:rsidTr="00DC2104">
        <w:trPr>
          <w:cantSplit/>
        </w:trPr>
        <w:tc>
          <w:tcPr>
            <w:tcW w:w="1204" w:type="dxa"/>
            <w:hideMark/>
          </w:tcPr>
          <w:p w14:paraId="6718616B" w14:textId="77777777" w:rsidR="00DC2104" w:rsidRDefault="00DC2104">
            <w:pPr>
              <w:spacing w:before="100" w:beforeAutospacing="1" w:after="100" w:afterAutospacing="1"/>
            </w:pPr>
            <w:r>
              <w:t> </w:t>
            </w:r>
          </w:p>
        </w:tc>
        <w:tc>
          <w:tcPr>
            <w:tcW w:w="8143" w:type="dxa"/>
            <w:hideMark/>
          </w:tcPr>
          <w:p w14:paraId="2D5E294D" w14:textId="04156503" w:rsidR="00DC2104" w:rsidRDefault="00DC2104">
            <w:pPr>
              <w:spacing w:before="100" w:beforeAutospacing="1" w:after="100" w:afterAutospacing="1"/>
            </w:pPr>
            <w:r>
              <w:t xml:space="preserve">Am 5. Oktober 2018 hat Italien verkündet, dass das Doppelbesteuerungsabkommen - das die Bestimmungen über die Besteuerung von Grenzgängerinnen und Grenzgängern umfasst und dessen Verhandlung im Jahre 2015 abgeschlossen wurde - vom italienischen Parlament nicht ratifiziert werden wird. </w:t>
            </w:r>
            <w:r w:rsidR="00385551">
              <w:br/>
            </w:r>
            <w:r>
              <w:t xml:space="preserve">Ich frage den Bundesrat: </w:t>
            </w:r>
            <w:r w:rsidR="00385551">
              <w:br/>
            </w:r>
            <w:r>
              <w:t xml:space="preserve">- Wie beurteilt der Bundesrat die Tatsache, dass Italien die Umsetzung des Abkommens erneut und abrupt zum Stillstand gebracht hat? </w:t>
            </w:r>
            <w:r w:rsidR="00385551">
              <w:br/>
            </w:r>
            <w:r>
              <w:t xml:space="preserve">- Wie wird sich diese Entwicklung auf das Tessin auswirken? </w:t>
            </w:r>
            <w:r w:rsidR="00385551">
              <w:br/>
            </w:r>
            <w:r>
              <w:t xml:space="preserve">- Was hat der Bundesrat vor, um den Zugang der Schweizer Banken zu Finanzdienstleistungen in Italien sicherzustellen? </w:t>
            </w:r>
            <w:r w:rsidR="00385551">
              <w:br/>
            </w:r>
            <w:r>
              <w:t>- Was hat der Bundesrat ganz allgemein vor zu unternehmen, damit der Grundsatz "</w:t>
            </w:r>
            <w:proofErr w:type="spellStart"/>
            <w:r>
              <w:t>pacta</w:t>
            </w:r>
            <w:proofErr w:type="spellEnd"/>
            <w:r>
              <w:t xml:space="preserve"> </w:t>
            </w:r>
            <w:proofErr w:type="spellStart"/>
            <w:r>
              <w:t>servanda</w:t>
            </w:r>
            <w:proofErr w:type="spellEnd"/>
            <w:r>
              <w:t xml:space="preserve"> </w:t>
            </w:r>
            <w:proofErr w:type="spellStart"/>
            <w:r>
              <w:t>sunt</w:t>
            </w:r>
            <w:proofErr w:type="spellEnd"/>
            <w:r>
              <w:t xml:space="preserve">" eingehalten wird? </w:t>
            </w:r>
          </w:p>
        </w:tc>
      </w:tr>
    </w:tbl>
    <w:p w14:paraId="4C23C2C7" w14:textId="77777777" w:rsidR="00DC2104" w:rsidRDefault="00DC2104"/>
    <w:p w14:paraId="12F4241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FB614CB" w14:textId="77777777" w:rsidTr="00DC2104">
        <w:trPr>
          <w:cantSplit/>
        </w:trPr>
        <w:tc>
          <w:tcPr>
            <w:tcW w:w="1204" w:type="dxa"/>
            <w:hideMark/>
          </w:tcPr>
          <w:p w14:paraId="3B1A1B84" w14:textId="77777777" w:rsidR="00DC2104" w:rsidRDefault="00DC2104">
            <w:pPr>
              <w:spacing w:before="100" w:beforeAutospacing="1" w:after="100" w:afterAutospacing="1"/>
              <w:rPr>
                <w:rFonts w:ascii="Times New Roman" w:hAnsi="Times New Roman"/>
                <w:lang w:eastAsia="de-CH"/>
              </w:rPr>
            </w:pPr>
            <w:r>
              <w:rPr>
                <w:b/>
              </w:rPr>
              <w:t>18.5664</w:t>
            </w:r>
          </w:p>
        </w:tc>
        <w:tc>
          <w:tcPr>
            <w:tcW w:w="8143" w:type="dxa"/>
            <w:hideMark/>
          </w:tcPr>
          <w:p w14:paraId="739E6C85" w14:textId="77777777" w:rsidR="00DC2104" w:rsidRDefault="00DC2104">
            <w:pPr>
              <w:spacing w:before="100" w:beforeAutospacing="1" w:after="100" w:afterAutospacing="1"/>
            </w:pPr>
            <w:r>
              <w:rPr>
                <w:b/>
              </w:rPr>
              <w:t xml:space="preserve">Meyer </w:t>
            </w:r>
            <w:proofErr w:type="spellStart"/>
            <w:r>
              <w:rPr>
                <w:b/>
              </w:rPr>
              <w:t>Mattea</w:t>
            </w:r>
            <w:proofErr w:type="spellEnd"/>
            <w:r>
              <w:rPr>
                <w:b/>
              </w:rPr>
              <w:t>. Fragwürdige Kehrtwende der Immobilienstrategie der Eidgenössischen Zollverwaltung</w:t>
            </w:r>
          </w:p>
        </w:tc>
      </w:tr>
      <w:tr w:rsidR="00DC2104" w14:paraId="3F668749" w14:textId="77777777" w:rsidTr="00DC2104">
        <w:trPr>
          <w:cantSplit/>
        </w:trPr>
        <w:tc>
          <w:tcPr>
            <w:tcW w:w="1204" w:type="dxa"/>
            <w:hideMark/>
          </w:tcPr>
          <w:p w14:paraId="27486792" w14:textId="77777777" w:rsidR="00DC2104" w:rsidRDefault="00DC2104">
            <w:pPr>
              <w:spacing w:before="100" w:beforeAutospacing="1" w:after="100" w:afterAutospacing="1"/>
            </w:pPr>
            <w:r>
              <w:t> </w:t>
            </w:r>
          </w:p>
        </w:tc>
        <w:tc>
          <w:tcPr>
            <w:tcW w:w="8143" w:type="dxa"/>
            <w:hideMark/>
          </w:tcPr>
          <w:p w14:paraId="1FBA0BE1" w14:textId="77777777" w:rsidR="00DC2104" w:rsidRDefault="00DC2104">
            <w:pPr>
              <w:spacing w:before="100" w:beforeAutospacing="1" w:after="100" w:afterAutospacing="1"/>
            </w:pPr>
            <w:r>
              <w:t> </w:t>
            </w:r>
          </w:p>
        </w:tc>
      </w:tr>
      <w:tr w:rsidR="00DC2104" w14:paraId="3526D559" w14:textId="77777777" w:rsidTr="00DC2104">
        <w:trPr>
          <w:cantSplit/>
        </w:trPr>
        <w:tc>
          <w:tcPr>
            <w:tcW w:w="1204" w:type="dxa"/>
            <w:hideMark/>
          </w:tcPr>
          <w:p w14:paraId="5B60DF79" w14:textId="77777777" w:rsidR="00DC2104" w:rsidRDefault="00DC2104">
            <w:pPr>
              <w:spacing w:before="100" w:beforeAutospacing="1" w:after="100" w:afterAutospacing="1"/>
            </w:pPr>
            <w:r>
              <w:t> </w:t>
            </w:r>
          </w:p>
        </w:tc>
        <w:tc>
          <w:tcPr>
            <w:tcW w:w="8143" w:type="dxa"/>
            <w:hideMark/>
          </w:tcPr>
          <w:p w14:paraId="2E6A0AA3" w14:textId="05D9A206" w:rsidR="00DC2104" w:rsidRDefault="00DC2104">
            <w:pPr>
              <w:spacing w:before="100" w:beforeAutospacing="1" w:after="100" w:afterAutospacing="1"/>
            </w:pPr>
            <w:r>
              <w:t xml:space="preserve">Aus dem Personalbulletin - und nicht aus der Parlamentsdebatte - kann man erfahren, dass die EZV einen Strategiewechsel von der Dienstwohnungs- zur Wohnzonenpflicht plant. In der Folge will die EZV Dienstwohnungen verkaufen und sich stattdessen finanziell an einer privat gemieteten Wohnung beteiligen, was für die Bundesfinanzen von enormen Nachteil ist. </w:t>
            </w:r>
            <w:r w:rsidR="00385551">
              <w:br/>
            </w:r>
            <w:r>
              <w:t xml:space="preserve">Ist der Bundesrat der Meinung, dass die Subventionierung von kommerziellen Immobilieneigentümer eine Staatsaufgabe sei? </w:t>
            </w:r>
          </w:p>
        </w:tc>
      </w:tr>
    </w:tbl>
    <w:p w14:paraId="2DD391C6" w14:textId="77777777" w:rsidR="00DC2104" w:rsidRDefault="00DC2104"/>
    <w:p w14:paraId="288C15A0"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9FD4293" w14:textId="77777777" w:rsidTr="00DC2104">
        <w:trPr>
          <w:cantSplit/>
        </w:trPr>
        <w:tc>
          <w:tcPr>
            <w:tcW w:w="1204" w:type="dxa"/>
            <w:hideMark/>
          </w:tcPr>
          <w:p w14:paraId="2126538C" w14:textId="77777777" w:rsidR="00DC2104" w:rsidRDefault="00DC2104">
            <w:pPr>
              <w:spacing w:before="100" w:beforeAutospacing="1" w:after="100" w:afterAutospacing="1"/>
              <w:rPr>
                <w:rFonts w:ascii="Times New Roman" w:hAnsi="Times New Roman"/>
                <w:lang w:eastAsia="de-CH"/>
              </w:rPr>
            </w:pPr>
            <w:r>
              <w:rPr>
                <w:b/>
              </w:rPr>
              <w:t>18.5665</w:t>
            </w:r>
          </w:p>
        </w:tc>
        <w:tc>
          <w:tcPr>
            <w:tcW w:w="8143" w:type="dxa"/>
            <w:hideMark/>
          </w:tcPr>
          <w:p w14:paraId="565FF315" w14:textId="77777777" w:rsidR="00DC2104" w:rsidRDefault="00DC2104">
            <w:pPr>
              <w:spacing w:before="100" w:beforeAutospacing="1" w:after="100" w:afterAutospacing="1"/>
            </w:pPr>
            <w:r>
              <w:rPr>
                <w:b/>
              </w:rPr>
              <w:t xml:space="preserve">Meyer </w:t>
            </w:r>
            <w:proofErr w:type="spellStart"/>
            <w:r>
              <w:rPr>
                <w:b/>
              </w:rPr>
              <w:t>Mattea</w:t>
            </w:r>
            <w:proofErr w:type="spellEnd"/>
            <w:r>
              <w:rPr>
                <w:b/>
              </w:rPr>
              <w:t>. Bau von Dienstwohnungen für das Grenzwachtkorps in Genf</w:t>
            </w:r>
          </w:p>
        </w:tc>
      </w:tr>
      <w:tr w:rsidR="00DC2104" w14:paraId="60951166" w14:textId="77777777" w:rsidTr="00DC2104">
        <w:trPr>
          <w:cantSplit/>
        </w:trPr>
        <w:tc>
          <w:tcPr>
            <w:tcW w:w="1204" w:type="dxa"/>
            <w:hideMark/>
          </w:tcPr>
          <w:p w14:paraId="43EFC1FE" w14:textId="77777777" w:rsidR="00DC2104" w:rsidRDefault="00DC2104">
            <w:pPr>
              <w:spacing w:before="100" w:beforeAutospacing="1" w:after="100" w:afterAutospacing="1"/>
            </w:pPr>
            <w:r>
              <w:t> </w:t>
            </w:r>
          </w:p>
        </w:tc>
        <w:tc>
          <w:tcPr>
            <w:tcW w:w="8143" w:type="dxa"/>
            <w:hideMark/>
          </w:tcPr>
          <w:p w14:paraId="5FF1F6C7" w14:textId="77777777" w:rsidR="00DC2104" w:rsidRDefault="00DC2104">
            <w:pPr>
              <w:spacing w:before="100" w:beforeAutospacing="1" w:after="100" w:afterAutospacing="1"/>
            </w:pPr>
            <w:r>
              <w:t> </w:t>
            </w:r>
          </w:p>
        </w:tc>
      </w:tr>
      <w:tr w:rsidR="00DC2104" w14:paraId="5AF161EE" w14:textId="77777777" w:rsidTr="00DC2104">
        <w:trPr>
          <w:cantSplit/>
        </w:trPr>
        <w:tc>
          <w:tcPr>
            <w:tcW w:w="1204" w:type="dxa"/>
            <w:hideMark/>
          </w:tcPr>
          <w:p w14:paraId="51C95F7A" w14:textId="77777777" w:rsidR="00DC2104" w:rsidRDefault="00DC2104">
            <w:pPr>
              <w:spacing w:before="100" w:beforeAutospacing="1" w:after="100" w:afterAutospacing="1"/>
            </w:pPr>
            <w:r>
              <w:t> </w:t>
            </w:r>
          </w:p>
        </w:tc>
        <w:tc>
          <w:tcPr>
            <w:tcW w:w="8143" w:type="dxa"/>
            <w:hideMark/>
          </w:tcPr>
          <w:p w14:paraId="3560BAF7" w14:textId="7258903C" w:rsidR="00DC2104" w:rsidRDefault="00DC2104">
            <w:pPr>
              <w:spacing w:before="100" w:beforeAutospacing="1" w:after="100" w:afterAutospacing="1"/>
            </w:pPr>
            <w:r>
              <w:t xml:space="preserve">In der Immobilienbotschaft 2016 wurde der Neubau von 32 Dienstwohnungen für das Grenzwachtkorps Genf bewilligt. </w:t>
            </w:r>
            <w:r w:rsidR="00385551">
              <w:br/>
            </w:r>
            <w:r>
              <w:t xml:space="preserve">- Werden die Wohnungen wie vorgesehen in der 1. Jahreshälfte 2019 zur Verfügung stehen? </w:t>
            </w:r>
            <w:r w:rsidR="00385551">
              <w:br/>
            </w:r>
            <w:r>
              <w:t xml:space="preserve">- Wie passt diese Neubaustrategie mit dem geplanten Verkauf von riesigen Immobilienbeständen und dem Verzicht auf Dienstwohnungen der EZV zusammen? </w:t>
            </w:r>
          </w:p>
        </w:tc>
      </w:tr>
    </w:tbl>
    <w:p w14:paraId="7946DD3F" w14:textId="77777777" w:rsidR="00DC2104" w:rsidRDefault="00DC2104"/>
    <w:p w14:paraId="2EA2A868"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99E5016" w14:textId="77777777" w:rsidTr="00DC2104">
        <w:trPr>
          <w:cantSplit/>
        </w:trPr>
        <w:tc>
          <w:tcPr>
            <w:tcW w:w="1204" w:type="dxa"/>
            <w:hideMark/>
          </w:tcPr>
          <w:p w14:paraId="312374A0" w14:textId="77777777" w:rsidR="00DC2104" w:rsidRDefault="00DC2104">
            <w:pPr>
              <w:spacing w:before="100" w:beforeAutospacing="1" w:after="100" w:afterAutospacing="1"/>
              <w:rPr>
                <w:rFonts w:ascii="Times New Roman" w:hAnsi="Times New Roman"/>
                <w:lang w:eastAsia="de-CH"/>
              </w:rPr>
            </w:pPr>
            <w:r>
              <w:rPr>
                <w:b/>
              </w:rPr>
              <w:t>18.5671</w:t>
            </w:r>
          </w:p>
        </w:tc>
        <w:tc>
          <w:tcPr>
            <w:tcW w:w="8143" w:type="dxa"/>
            <w:hideMark/>
          </w:tcPr>
          <w:p w14:paraId="383DE59B" w14:textId="77777777" w:rsidR="00DC2104" w:rsidRDefault="00DC2104">
            <w:pPr>
              <w:spacing w:before="100" w:beforeAutospacing="1" w:after="100" w:afterAutospacing="1"/>
            </w:pPr>
            <w:r>
              <w:rPr>
                <w:b/>
              </w:rPr>
              <w:t>Badran Jacqueline. Immobilienverkäufe der Eidgenössischen Zollverwaltung - Angebote an Kantone und Gemeinden?</w:t>
            </w:r>
          </w:p>
        </w:tc>
      </w:tr>
      <w:tr w:rsidR="00DC2104" w14:paraId="442202F2" w14:textId="77777777" w:rsidTr="00DC2104">
        <w:trPr>
          <w:cantSplit/>
        </w:trPr>
        <w:tc>
          <w:tcPr>
            <w:tcW w:w="1204" w:type="dxa"/>
            <w:hideMark/>
          </w:tcPr>
          <w:p w14:paraId="09734199" w14:textId="77777777" w:rsidR="00DC2104" w:rsidRDefault="00DC2104">
            <w:pPr>
              <w:spacing w:before="100" w:beforeAutospacing="1" w:after="100" w:afterAutospacing="1"/>
            </w:pPr>
            <w:r>
              <w:t> </w:t>
            </w:r>
          </w:p>
        </w:tc>
        <w:tc>
          <w:tcPr>
            <w:tcW w:w="8143" w:type="dxa"/>
            <w:hideMark/>
          </w:tcPr>
          <w:p w14:paraId="25A849C0" w14:textId="77777777" w:rsidR="00DC2104" w:rsidRDefault="00DC2104">
            <w:pPr>
              <w:spacing w:before="100" w:beforeAutospacing="1" w:after="100" w:afterAutospacing="1"/>
            </w:pPr>
            <w:r>
              <w:t> </w:t>
            </w:r>
          </w:p>
        </w:tc>
      </w:tr>
      <w:tr w:rsidR="00DC2104" w14:paraId="4B0A3F82" w14:textId="77777777" w:rsidTr="00DC2104">
        <w:trPr>
          <w:cantSplit/>
        </w:trPr>
        <w:tc>
          <w:tcPr>
            <w:tcW w:w="1204" w:type="dxa"/>
            <w:hideMark/>
          </w:tcPr>
          <w:p w14:paraId="67D7E098" w14:textId="77777777" w:rsidR="00DC2104" w:rsidRDefault="00DC2104">
            <w:pPr>
              <w:spacing w:before="100" w:beforeAutospacing="1" w:after="100" w:afterAutospacing="1"/>
            </w:pPr>
            <w:r>
              <w:t> </w:t>
            </w:r>
          </w:p>
        </w:tc>
        <w:tc>
          <w:tcPr>
            <w:tcW w:w="8143" w:type="dxa"/>
            <w:hideMark/>
          </w:tcPr>
          <w:p w14:paraId="5FD00986" w14:textId="6C7EA430" w:rsidR="00DC2104" w:rsidRDefault="00DC2104">
            <w:pPr>
              <w:spacing w:before="100" w:beforeAutospacing="1" w:after="100" w:afterAutospacing="1"/>
            </w:pPr>
            <w:r>
              <w:t xml:space="preserve">Gemäss Artikel 13 Absatz 2 der Verordnung über das Immobilienmanagement und die Logistik des Bundes müssen Immobilien bei Verkauf zuerst den Kantonen, dann den Gemeinden zum Kauf angeboten werden. </w:t>
            </w:r>
            <w:r w:rsidR="00385551">
              <w:br/>
            </w:r>
            <w:r>
              <w:t xml:space="preserve">- Hat dies die EZV im Zusammenhang mit ihren geplanten unerklärlichen Immobilienverkäufen im Wert von einer viertel Milliarde Franken nachweislich gemacht? </w:t>
            </w:r>
            <w:r w:rsidR="00385551">
              <w:br/>
            </w:r>
            <w:r>
              <w:t xml:space="preserve">- Mit welchem Ergebnis? </w:t>
            </w:r>
          </w:p>
        </w:tc>
      </w:tr>
    </w:tbl>
    <w:p w14:paraId="6333324B" w14:textId="77777777" w:rsidR="00DC2104" w:rsidRDefault="00DC2104"/>
    <w:p w14:paraId="3E1D5FCE" w14:textId="77777777" w:rsidR="00DC2104" w:rsidRDefault="00DC2104"/>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CF3242A" w14:textId="77777777" w:rsidTr="00385551">
        <w:trPr>
          <w:cantSplit/>
        </w:trPr>
        <w:tc>
          <w:tcPr>
            <w:tcW w:w="1204" w:type="dxa"/>
            <w:hideMark/>
          </w:tcPr>
          <w:p w14:paraId="07F145A5" w14:textId="77777777" w:rsidR="00DC2104" w:rsidRDefault="00DC2104">
            <w:pPr>
              <w:spacing w:before="100" w:beforeAutospacing="1" w:after="100" w:afterAutospacing="1"/>
              <w:rPr>
                <w:rFonts w:ascii="Times New Roman" w:hAnsi="Times New Roman"/>
                <w:lang w:eastAsia="de-CH"/>
              </w:rPr>
            </w:pPr>
            <w:r>
              <w:rPr>
                <w:b/>
              </w:rPr>
              <w:t>18.5672</w:t>
            </w:r>
          </w:p>
        </w:tc>
        <w:tc>
          <w:tcPr>
            <w:tcW w:w="8143" w:type="dxa"/>
            <w:hideMark/>
          </w:tcPr>
          <w:p w14:paraId="4E097C52" w14:textId="77777777" w:rsidR="00DC2104" w:rsidRDefault="00DC2104">
            <w:pPr>
              <w:spacing w:before="100" w:beforeAutospacing="1" w:after="100" w:afterAutospacing="1"/>
            </w:pPr>
            <w:r>
              <w:rPr>
                <w:b/>
              </w:rPr>
              <w:t>Badran Jacqueline. Immobilienverkäufe der Eidgenössischen Zollverwaltung. Veruntreuung Volksvermögen?</w:t>
            </w:r>
          </w:p>
        </w:tc>
      </w:tr>
      <w:tr w:rsidR="00DC2104" w14:paraId="793A02B8" w14:textId="77777777" w:rsidTr="00385551">
        <w:trPr>
          <w:cantSplit/>
        </w:trPr>
        <w:tc>
          <w:tcPr>
            <w:tcW w:w="1204" w:type="dxa"/>
            <w:hideMark/>
          </w:tcPr>
          <w:p w14:paraId="76BF38F2" w14:textId="77777777" w:rsidR="00DC2104" w:rsidRDefault="00DC2104">
            <w:pPr>
              <w:spacing w:before="100" w:beforeAutospacing="1" w:after="100" w:afterAutospacing="1"/>
            </w:pPr>
            <w:r>
              <w:t> </w:t>
            </w:r>
          </w:p>
        </w:tc>
        <w:tc>
          <w:tcPr>
            <w:tcW w:w="8143" w:type="dxa"/>
            <w:hideMark/>
          </w:tcPr>
          <w:p w14:paraId="20F88604" w14:textId="77777777" w:rsidR="00DC2104" w:rsidRDefault="00DC2104">
            <w:pPr>
              <w:spacing w:before="100" w:beforeAutospacing="1" w:after="100" w:afterAutospacing="1"/>
            </w:pPr>
            <w:r>
              <w:t> </w:t>
            </w:r>
          </w:p>
        </w:tc>
      </w:tr>
      <w:tr w:rsidR="00DC2104" w14:paraId="51896714" w14:textId="77777777" w:rsidTr="00385551">
        <w:trPr>
          <w:cantSplit/>
        </w:trPr>
        <w:tc>
          <w:tcPr>
            <w:tcW w:w="1204" w:type="dxa"/>
            <w:hideMark/>
          </w:tcPr>
          <w:p w14:paraId="418740AF" w14:textId="77777777" w:rsidR="00DC2104" w:rsidRDefault="00DC2104">
            <w:pPr>
              <w:spacing w:before="100" w:beforeAutospacing="1" w:after="100" w:afterAutospacing="1"/>
            </w:pPr>
            <w:r>
              <w:t> </w:t>
            </w:r>
          </w:p>
        </w:tc>
        <w:tc>
          <w:tcPr>
            <w:tcW w:w="8143" w:type="dxa"/>
            <w:hideMark/>
          </w:tcPr>
          <w:p w14:paraId="7CC94C84" w14:textId="56B41B4D" w:rsidR="00DC2104" w:rsidRDefault="00DC2104">
            <w:pPr>
              <w:spacing w:before="100" w:beforeAutospacing="1" w:after="100" w:afterAutospacing="1"/>
            </w:pPr>
            <w:r>
              <w:t xml:space="preserve">- Kommt das geplante Abstossen der Dienstwohnungs-Immobilienbestände des EZV im Wert von einer viertel Milliarde Franken - auch im Raum Genf - nicht einer Veruntreuung von Volksvermögen gleich? </w:t>
            </w:r>
            <w:r w:rsidR="00385551">
              <w:br/>
            </w:r>
            <w:r>
              <w:t xml:space="preserve">- Oder kennt der Bundesrat eine alternative Anlageform von Vermögenswerten mit einer Gesamtrendite von jährlich mindestens 6 Prozent? </w:t>
            </w:r>
            <w:r w:rsidR="00385551">
              <w:br/>
            </w:r>
            <w:r>
              <w:t xml:space="preserve">- Mit welcher Begründung rechtfertigt er also diese Immobilienverkäufe der EZV? </w:t>
            </w:r>
          </w:p>
        </w:tc>
      </w:tr>
      <w:tr w:rsidR="00DC2104" w14:paraId="0F20EE21" w14:textId="77777777" w:rsidTr="00385551">
        <w:trPr>
          <w:cantSplit/>
        </w:trPr>
        <w:tc>
          <w:tcPr>
            <w:tcW w:w="1204" w:type="dxa"/>
            <w:hideMark/>
          </w:tcPr>
          <w:p w14:paraId="0E407C13" w14:textId="77777777" w:rsidR="00DC2104" w:rsidRDefault="00DC2104">
            <w:pPr>
              <w:spacing w:before="100" w:beforeAutospacing="1" w:after="100" w:afterAutospacing="1"/>
              <w:rPr>
                <w:rFonts w:ascii="Times New Roman" w:hAnsi="Times New Roman"/>
                <w:lang w:eastAsia="de-CH"/>
              </w:rPr>
            </w:pPr>
            <w:r>
              <w:rPr>
                <w:b/>
              </w:rPr>
              <w:lastRenderedPageBreak/>
              <w:t>18.5690</w:t>
            </w:r>
          </w:p>
        </w:tc>
        <w:tc>
          <w:tcPr>
            <w:tcW w:w="8143" w:type="dxa"/>
            <w:hideMark/>
          </w:tcPr>
          <w:p w14:paraId="5AE49B26" w14:textId="77777777" w:rsidR="00DC2104" w:rsidRDefault="00DC2104">
            <w:pPr>
              <w:spacing w:before="100" w:beforeAutospacing="1" w:after="100" w:afterAutospacing="1"/>
            </w:pPr>
            <w:r>
              <w:rPr>
                <w:b/>
              </w:rPr>
              <w:t>Aeschi Thomas. Gezieltes Schaffen eines Abhängigkeitsverhältnisses der Exekutive zu Mitgliedern der Legislative</w:t>
            </w:r>
          </w:p>
        </w:tc>
      </w:tr>
      <w:tr w:rsidR="00DC2104" w14:paraId="1822DD9F" w14:textId="77777777" w:rsidTr="00385551">
        <w:trPr>
          <w:cantSplit/>
        </w:trPr>
        <w:tc>
          <w:tcPr>
            <w:tcW w:w="1204" w:type="dxa"/>
            <w:hideMark/>
          </w:tcPr>
          <w:p w14:paraId="7D5C1BFC" w14:textId="77777777" w:rsidR="00DC2104" w:rsidRDefault="00DC2104">
            <w:pPr>
              <w:spacing w:before="100" w:beforeAutospacing="1" w:after="100" w:afterAutospacing="1"/>
            </w:pPr>
            <w:r>
              <w:t> </w:t>
            </w:r>
          </w:p>
        </w:tc>
        <w:tc>
          <w:tcPr>
            <w:tcW w:w="8143" w:type="dxa"/>
            <w:hideMark/>
          </w:tcPr>
          <w:p w14:paraId="51AA94FF" w14:textId="77777777" w:rsidR="00DC2104" w:rsidRDefault="00DC2104">
            <w:pPr>
              <w:spacing w:before="100" w:beforeAutospacing="1" w:after="100" w:afterAutospacing="1"/>
            </w:pPr>
            <w:r>
              <w:t> </w:t>
            </w:r>
          </w:p>
        </w:tc>
      </w:tr>
      <w:tr w:rsidR="00DC2104" w14:paraId="6FC6EAB8" w14:textId="77777777" w:rsidTr="00385551">
        <w:trPr>
          <w:cantSplit/>
        </w:trPr>
        <w:tc>
          <w:tcPr>
            <w:tcW w:w="1204" w:type="dxa"/>
            <w:hideMark/>
          </w:tcPr>
          <w:p w14:paraId="0C9CCE38" w14:textId="77777777" w:rsidR="00DC2104" w:rsidRDefault="00DC2104">
            <w:pPr>
              <w:spacing w:before="100" w:beforeAutospacing="1" w:after="100" w:afterAutospacing="1"/>
            </w:pPr>
            <w:r>
              <w:t> </w:t>
            </w:r>
          </w:p>
        </w:tc>
        <w:tc>
          <w:tcPr>
            <w:tcW w:w="8143" w:type="dxa"/>
            <w:hideMark/>
          </w:tcPr>
          <w:p w14:paraId="769FE952" w14:textId="0E51F498" w:rsidR="00DC2104" w:rsidRDefault="00DC2104">
            <w:pPr>
              <w:spacing w:before="100" w:beforeAutospacing="1" w:after="100" w:afterAutospacing="1"/>
            </w:pPr>
            <w:r>
              <w:t xml:space="preserve">Gemäss der </w:t>
            </w:r>
            <w:proofErr w:type="spellStart"/>
            <w:r>
              <w:t>Ip</w:t>
            </w:r>
            <w:proofErr w:type="spellEnd"/>
            <w:r>
              <w:t xml:space="preserve">. 18.3837 soll eine Wohneinheit im Beatrice von </w:t>
            </w:r>
            <w:proofErr w:type="spellStart"/>
            <w:r>
              <w:t>Wattenwyl</w:t>
            </w:r>
            <w:proofErr w:type="spellEnd"/>
            <w:r>
              <w:t xml:space="preserve">-Haus zu äusserst günstigen Konditionen an einen Angehörigen der Legislative, der Oberaufsicht über die Exekutive, vermietet worden sein. </w:t>
            </w:r>
            <w:r w:rsidR="00385551">
              <w:br/>
            </w:r>
            <w:r>
              <w:t xml:space="preserve">Ist der Bundesrat bereit, in Zukunft auf die Schaffung solcher Interessenkonflikte und Abhängigkeitsverhältnisse zu verzichten, da damit indirekt Einfluss auf die Tätigkeit der Oberaufsicht genommen wird? </w:t>
            </w:r>
          </w:p>
        </w:tc>
      </w:tr>
    </w:tbl>
    <w:p w14:paraId="3D277F78" w14:textId="77777777" w:rsidR="00DC2104" w:rsidRDefault="00DC2104"/>
    <w:p w14:paraId="2F51E45A" w14:textId="77777777" w:rsidR="00DC2104" w:rsidRDefault="00DC2104"/>
    <w:p w14:paraId="73B22EA7" w14:textId="77777777" w:rsidR="00DC2104" w:rsidRDefault="00DC2104"/>
    <w:p w14:paraId="15B4B455" w14:textId="77777777" w:rsidR="00DC2104" w:rsidRDefault="00DC2104">
      <w:pPr>
        <w:rPr>
          <w:b/>
        </w:rPr>
      </w:pPr>
      <w:r w:rsidRPr="00DC2104">
        <w:rPr>
          <w:b/>
        </w:rPr>
        <w:t>Departement für Wirtschaft, Bildung und Forschung</w:t>
      </w:r>
    </w:p>
    <w:p w14:paraId="5076D780"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3ECA1F9" w14:textId="77777777" w:rsidTr="00DC2104">
        <w:trPr>
          <w:cantSplit/>
        </w:trPr>
        <w:tc>
          <w:tcPr>
            <w:tcW w:w="1204" w:type="dxa"/>
            <w:hideMark/>
          </w:tcPr>
          <w:p w14:paraId="7A36334C" w14:textId="77777777" w:rsidR="00DC2104" w:rsidRDefault="00DC2104">
            <w:pPr>
              <w:spacing w:before="100" w:beforeAutospacing="1" w:after="100" w:afterAutospacing="1"/>
              <w:rPr>
                <w:rFonts w:ascii="Times New Roman" w:hAnsi="Times New Roman"/>
                <w:lang w:eastAsia="de-CH"/>
              </w:rPr>
            </w:pPr>
            <w:r>
              <w:rPr>
                <w:b/>
              </w:rPr>
              <w:t>18.5613</w:t>
            </w:r>
          </w:p>
        </w:tc>
        <w:tc>
          <w:tcPr>
            <w:tcW w:w="8143" w:type="dxa"/>
            <w:hideMark/>
          </w:tcPr>
          <w:p w14:paraId="0C5AD6BC" w14:textId="77777777" w:rsidR="00DC2104" w:rsidRDefault="00DC2104">
            <w:pPr>
              <w:spacing w:before="100" w:beforeAutospacing="1" w:after="100" w:afterAutospacing="1"/>
            </w:pPr>
            <w:r>
              <w:rPr>
                <w:b/>
              </w:rPr>
              <w:t>Romano. Änderung von Artikel 27c der Weinverordnung und das Subsidiaritätsprinzip</w:t>
            </w:r>
          </w:p>
        </w:tc>
      </w:tr>
      <w:tr w:rsidR="00DC2104" w14:paraId="1FF28BE6" w14:textId="77777777" w:rsidTr="00DC2104">
        <w:trPr>
          <w:cantSplit/>
        </w:trPr>
        <w:tc>
          <w:tcPr>
            <w:tcW w:w="1204" w:type="dxa"/>
            <w:hideMark/>
          </w:tcPr>
          <w:p w14:paraId="780E7F5B" w14:textId="77777777" w:rsidR="00DC2104" w:rsidRDefault="00DC2104">
            <w:pPr>
              <w:spacing w:before="100" w:beforeAutospacing="1" w:after="100" w:afterAutospacing="1"/>
            </w:pPr>
            <w:r>
              <w:t> </w:t>
            </w:r>
          </w:p>
        </w:tc>
        <w:tc>
          <w:tcPr>
            <w:tcW w:w="8143" w:type="dxa"/>
            <w:hideMark/>
          </w:tcPr>
          <w:p w14:paraId="5F38C536" w14:textId="77777777" w:rsidR="00DC2104" w:rsidRDefault="00DC2104">
            <w:pPr>
              <w:spacing w:before="100" w:beforeAutospacing="1" w:after="100" w:afterAutospacing="1"/>
            </w:pPr>
            <w:r>
              <w:t> </w:t>
            </w:r>
          </w:p>
        </w:tc>
      </w:tr>
      <w:tr w:rsidR="00DC2104" w14:paraId="0DD3A970" w14:textId="77777777" w:rsidTr="00DC2104">
        <w:trPr>
          <w:cantSplit/>
        </w:trPr>
        <w:tc>
          <w:tcPr>
            <w:tcW w:w="1204" w:type="dxa"/>
            <w:hideMark/>
          </w:tcPr>
          <w:p w14:paraId="36EDC3E2" w14:textId="77777777" w:rsidR="00DC2104" w:rsidRDefault="00DC2104">
            <w:pPr>
              <w:spacing w:before="100" w:beforeAutospacing="1" w:after="100" w:afterAutospacing="1"/>
            </w:pPr>
            <w:r>
              <w:t> </w:t>
            </w:r>
          </w:p>
        </w:tc>
        <w:tc>
          <w:tcPr>
            <w:tcW w:w="8143" w:type="dxa"/>
            <w:hideMark/>
          </w:tcPr>
          <w:p w14:paraId="5A8079F6" w14:textId="2EB5B6BE" w:rsidR="00DC2104" w:rsidRDefault="00DC2104">
            <w:pPr>
              <w:spacing w:before="100" w:beforeAutospacing="1" w:after="100" w:afterAutospacing="1"/>
            </w:pPr>
            <w:r>
              <w:t xml:space="preserve">Artikel 27c der Weinverordnung wurde geändert. Bisher war die Gesetzgebung permissiv und es oblag den Kantonen, die Umsetzung gewisser Praktiken einzuschränken. Von nun an wird sie restriktiv sein und es wird den Kantonen obliegen, gewisse Praktiken zu erlauben. Das Subsidiaritätsprinzip wird offenkundig nicht beachtet. Diese Tatsache wurde in der Vernehmlassung von Fachleuten aus der Branche aufgezeigt. </w:t>
            </w:r>
            <w:r w:rsidR="00385551">
              <w:br/>
            </w:r>
            <w:r>
              <w:t xml:space="preserve">Aus welchen Gründen haben sich das Bundesamt für Landwirtschaft und der Bundesrat trotz des Widerspruchs aus der Branche für diese Änderung entschieden? </w:t>
            </w:r>
          </w:p>
        </w:tc>
      </w:tr>
    </w:tbl>
    <w:p w14:paraId="0C17E3B7" w14:textId="77777777" w:rsidR="00DC2104" w:rsidRDefault="00DC2104"/>
    <w:p w14:paraId="0B879589"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2707A2AF" w14:textId="77777777" w:rsidTr="00DC2104">
        <w:trPr>
          <w:cantSplit/>
        </w:trPr>
        <w:tc>
          <w:tcPr>
            <w:tcW w:w="1204" w:type="dxa"/>
            <w:hideMark/>
          </w:tcPr>
          <w:p w14:paraId="6B806921" w14:textId="77777777" w:rsidR="00DC2104" w:rsidRDefault="00DC2104">
            <w:pPr>
              <w:spacing w:before="100" w:beforeAutospacing="1" w:after="100" w:afterAutospacing="1"/>
              <w:rPr>
                <w:rFonts w:ascii="Times New Roman" w:hAnsi="Times New Roman"/>
                <w:lang w:eastAsia="de-CH"/>
              </w:rPr>
            </w:pPr>
            <w:r>
              <w:rPr>
                <w:b/>
              </w:rPr>
              <w:t>18.5616</w:t>
            </w:r>
          </w:p>
        </w:tc>
        <w:tc>
          <w:tcPr>
            <w:tcW w:w="8143" w:type="dxa"/>
            <w:hideMark/>
          </w:tcPr>
          <w:p w14:paraId="384E1851" w14:textId="77777777" w:rsidR="00DC2104" w:rsidRDefault="00DC2104">
            <w:pPr>
              <w:spacing w:before="100" w:beforeAutospacing="1" w:after="100" w:afterAutospacing="1"/>
            </w:pPr>
            <w:r>
              <w:rPr>
                <w:b/>
              </w:rPr>
              <w:t>Seiler Graf. Auslegung von Artikel 16 Absatz 2 Buchstabe a des Berufsbildungsgesetzes</w:t>
            </w:r>
          </w:p>
        </w:tc>
      </w:tr>
      <w:tr w:rsidR="00DC2104" w14:paraId="040F33B9" w14:textId="77777777" w:rsidTr="00DC2104">
        <w:trPr>
          <w:cantSplit/>
        </w:trPr>
        <w:tc>
          <w:tcPr>
            <w:tcW w:w="1204" w:type="dxa"/>
            <w:hideMark/>
          </w:tcPr>
          <w:p w14:paraId="6AF8E372" w14:textId="77777777" w:rsidR="00DC2104" w:rsidRDefault="00DC2104">
            <w:pPr>
              <w:spacing w:before="100" w:beforeAutospacing="1" w:after="100" w:afterAutospacing="1"/>
            </w:pPr>
            <w:r>
              <w:t> </w:t>
            </w:r>
          </w:p>
        </w:tc>
        <w:tc>
          <w:tcPr>
            <w:tcW w:w="8143" w:type="dxa"/>
            <w:hideMark/>
          </w:tcPr>
          <w:p w14:paraId="693A7E61" w14:textId="77777777" w:rsidR="00DC2104" w:rsidRDefault="00DC2104">
            <w:pPr>
              <w:spacing w:before="100" w:beforeAutospacing="1" w:after="100" w:afterAutospacing="1"/>
            </w:pPr>
            <w:r>
              <w:t> </w:t>
            </w:r>
          </w:p>
        </w:tc>
      </w:tr>
      <w:tr w:rsidR="00DC2104" w14:paraId="626125C8" w14:textId="77777777" w:rsidTr="00DC2104">
        <w:trPr>
          <w:cantSplit/>
        </w:trPr>
        <w:tc>
          <w:tcPr>
            <w:tcW w:w="1204" w:type="dxa"/>
            <w:hideMark/>
          </w:tcPr>
          <w:p w14:paraId="563FE392" w14:textId="77777777" w:rsidR="00DC2104" w:rsidRDefault="00DC2104">
            <w:pPr>
              <w:spacing w:before="100" w:beforeAutospacing="1" w:after="100" w:afterAutospacing="1"/>
            </w:pPr>
            <w:r>
              <w:t> </w:t>
            </w:r>
          </w:p>
        </w:tc>
        <w:tc>
          <w:tcPr>
            <w:tcW w:w="8143" w:type="dxa"/>
            <w:hideMark/>
          </w:tcPr>
          <w:p w14:paraId="6C0A4E0C" w14:textId="043D998E" w:rsidR="00DC2104" w:rsidRDefault="00DC2104">
            <w:pPr>
              <w:spacing w:before="100" w:beforeAutospacing="1" w:after="100" w:afterAutospacing="1"/>
            </w:pPr>
            <w:r>
              <w:t xml:space="preserve">- Können "andere Institutionen" soziale Institutionen sein, welche Berufslehren im geschützten Rahmen gemäss IVG Artikel 16b anbieten? </w:t>
            </w:r>
            <w:r w:rsidR="00385551">
              <w:br/>
            </w:r>
            <w:r>
              <w:t xml:space="preserve">- Gibt es die Auslegungsmöglichkeit von Artikel 16 Absatz 2 Buchstabe a des Berufsbildungsgesetzes ("andere zu diesem Zwecke anerkannten Institutionen für die Bildung in beruflicher Praxis"), dass solche Institutionen dadurch mehr als 1-2 Lernende ausbilden? (s. </w:t>
            </w:r>
            <w:proofErr w:type="spellStart"/>
            <w:r>
              <w:t>BiVo</w:t>
            </w:r>
            <w:proofErr w:type="spellEnd"/>
            <w:r>
              <w:t xml:space="preserve"> Art. 11). </w:t>
            </w:r>
            <w:r w:rsidR="00E83F38">
              <w:br/>
            </w:r>
            <w:r>
              <w:t xml:space="preserve">Um im geschützten Rahmen ausbilden zu können, wären etwa 4-5 Lernende sinnvoll und notwendig. </w:t>
            </w:r>
            <w:r w:rsidR="00385551">
              <w:br/>
            </w:r>
            <w:r>
              <w:t xml:space="preserve">- Welche Voraussetzungen werden seitens BBG an Institutionen gestellt, welche Berufslehren im geschützten Rahmen anbieten? </w:t>
            </w:r>
          </w:p>
        </w:tc>
      </w:tr>
    </w:tbl>
    <w:p w14:paraId="43F35A93" w14:textId="77777777" w:rsidR="00DC2104" w:rsidRDefault="00DC2104"/>
    <w:p w14:paraId="69E688F9"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AF9A009" w14:textId="77777777" w:rsidTr="00DC2104">
        <w:trPr>
          <w:cantSplit/>
        </w:trPr>
        <w:tc>
          <w:tcPr>
            <w:tcW w:w="1204" w:type="dxa"/>
            <w:hideMark/>
          </w:tcPr>
          <w:p w14:paraId="4C21B4EA" w14:textId="77777777" w:rsidR="00DC2104" w:rsidRDefault="00DC2104">
            <w:pPr>
              <w:spacing w:before="100" w:beforeAutospacing="1" w:after="100" w:afterAutospacing="1"/>
              <w:rPr>
                <w:rFonts w:ascii="Times New Roman" w:hAnsi="Times New Roman"/>
                <w:lang w:eastAsia="de-CH"/>
              </w:rPr>
            </w:pPr>
            <w:r>
              <w:rPr>
                <w:b/>
              </w:rPr>
              <w:t>18.5617</w:t>
            </w:r>
          </w:p>
        </w:tc>
        <w:tc>
          <w:tcPr>
            <w:tcW w:w="8143" w:type="dxa"/>
            <w:hideMark/>
          </w:tcPr>
          <w:p w14:paraId="44264388" w14:textId="77777777" w:rsidR="00DC2104" w:rsidRDefault="00DC2104">
            <w:pPr>
              <w:spacing w:before="100" w:beforeAutospacing="1" w:after="100" w:afterAutospacing="1"/>
            </w:pPr>
            <w:r>
              <w:rPr>
                <w:b/>
              </w:rPr>
              <w:t>Seiler Graf. Saudi-Arabien. Widerruf bereits erteilter Bewilligungen für Kriegsmaterialexport</w:t>
            </w:r>
          </w:p>
        </w:tc>
      </w:tr>
      <w:tr w:rsidR="00DC2104" w14:paraId="6414F423" w14:textId="77777777" w:rsidTr="00DC2104">
        <w:trPr>
          <w:cantSplit/>
        </w:trPr>
        <w:tc>
          <w:tcPr>
            <w:tcW w:w="1204" w:type="dxa"/>
            <w:hideMark/>
          </w:tcPr>
          <w:p w14:paraId="257D34C4" w14:textId="77777777" w:rsidR="00DC2104" w:rsidRDefault="00DC2104">
            <w:pPr>
              <w:spacing w:before="100" w:beforeAutospacing="1" w:after="100" w:afterAutospacing="1"/>
            </w:pPr>
            <w:r>
              <w:t> </w:t>
            </w:r>
          </w:p>
        </w:tc>
        <w:tc>
          <w:tcPr>
            <w:tcW w:w="8143" w:type="dxa"/>
            <w:hideMark/>
          </w:tcPr>
          <w:p w14:paraId="4F5DFF38" w14:textId="77777777" w:rsidR="00DC2104" w:rsidRDefault="00DC2104">
            <w:pPr>
              <w:spacing w:before="100" w:beforeAutospacing="1" w:after="100" w:afterAutospacing="1"/>
            </w:pPr>
            <w:r>
              <w:t> </w:t>
            </w:r>
          </w:p>
        </w:tc>
      </w:tr>
      <w:tr w:rsidR="00DC2104" w14:paraId="2AAA9CD2" w14:textId="77777777" w:rsidTr="00DC2104">
        <w:trPr>
          <w:cantSplit/>
        </w:trPr>
        <w:tc>
          <w:tcPr>
            <w:tcW w:w="1204" w:type="dxa"/>
            <w:hideMark/>
          </w:tcPr>
          <w:p w14:paraId="12E6D908" w14:textId="77777777" w:rsidR="00DC2104" w:rsidRDefault="00DC2104">
            <w:pPr>
              <w:spacing w:before="100" w:beforeAutospacing="1" w:after="100" w:afterAutospacing="1"/>
            </w:pPr>
            <w:r>
              <w:t> </w:t>
            </w:r>
          </w:p>
        </w:tc>
        <w:tc>
          <w:tcPr>
            <w:tcW w:w="8143" w:type="dxa"/>
            <w:hideMark/>
          </w:tcPr>
          <w:p w14:paraId="3D20B41D" w14:textId="490207C2" w:rsidR="00DC2104" w:rsidRDefault="00DC2104">
            <w:pPr>
              <w:spacing w:before="100" w:beforeAutospacing="1" w:after="100" w:afterAutospacing="1"/>
            </w:pPr>
            <w:r>
              <w:t xml:space="preserve">Artikel 19 Kriegsmaterialgesetz sieht vor, früher erteilte Ausfuhrbewilligungen zu sistieren oder zu widerrufen, wenn ausserordentliche Umstände dies erfordern. </w:t>
            </w:r>
            <w:r w:rsidR="00E83F38">
              <w:br/>
            </w:r>
            <w:r>
              <w:t xml:space="preserve">- Welchen Umfang hatte der Export von Waffen-Ersatzteilen und Munition an Saudi-Arabien in den letzten Monaten und Jahren? </w:t>
            </w:r>
            <w:r w:rsidR="00E83F38">
              <w:br/>
            </w:r>
            <w:r>
              <w:t xml:space="preserve">- Wann macht der Bundesrat von seinem Widerrufsrecht Gebrauch, wenn nicht jetzt nach dem Mord an Jamal </w:t>
            </w:r>
            <w:proofErr w:type="spellStart"/>
            <w:r>
              <w:t>Khashoggi</w:t>
            </w:r>
            <w:proofErr w:type="spellEnd"/>
            <w:r>
              <w:t xml:space="preserve">, der unerträglichen Repression im Innern und der Auslösung einer humanitären Katastrophe in Jemen? </w:t>
            </w:r>
          </w:p>
        </w:tc>
      </w:tr>
    </w:tbl>
    <w:p w14:paraId="6E4EE76C" w14:textId="77777777" w:rsidR="00DC2104" w:rsidRDefault="00DC2104"/>
    <w:p w14:paraId="641110D8" w14:textId="77777777" w:rsidR="00DC2104" w:rsidRDefault="00DC2104"/>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9988FDF" w14:textId="77777777" w:rsidTr="00E83F38">
        <w:trPr>
          <w:cantSplit/>
        </w:trPr>
        <w:tc>
          <w:tcPr>
            <w:tcW w:w="1204" w:type="dxa"/>
            <w:hideMark/>
          </w:tcPr>
          <w:p w14:paraId="7DC01CFC" w14:textId="77777777" w:rsidR="00DC2104" w:rsidRDefault="00DC2104">
            <w:pPr>
              <w:spacing w:before="100" w:beforeAutospacing="1" w:after="100" w:afterAutospacing="1"/>
              <w:rPr>
                <w:rFonts w:ascii="Times New Roman" w:hAnsi="Times New Roman"/>
                <w:lang w:eastAsia="de-CH"/>
              </w:rPr>
            </w:pPr>
            <w:r>
              <w:rPr>
                <w:b/>
              </w:rPr>
              <w:t>18.5618</w:t>
            </w:r>
          </w:p>
        </w:tc>
        <w:tc>
          <w:tcPr>
            <w:tcW w:w="8143" w:type="dxa"/>
            <w:hideMark/>
          </w:tcPr>
          <w:p w14:paraId="4E24ECAD" w14:textId="77777777" w:rsidR="00DC2104" w:rsidRDefault="00DC2104">
            <w:pPr>
              <w:spacing w:before="100" w:beforeAutospacing="1" w:after="100" w:afterAutospacing="1"/>
            </w:pPr>
            <w:r>
              <w:rPr>
                <w:b/>
              </w:rPr>
              <w:t xml:space="preserve">Paganini. Geplanter 2-Jahres-Rhythmus der </w:t>
            </w:r>
            <w:proofErr w:type="spellStart"/>
            <w:r>
              <w:rPr>
                <w:b/>
              </w:rPr>
              <w:t>SwissSkills</w:t>
            </w:r>
            <w:proofErr w:type="spellEnd"/>
          </w:p>
        </w:tc>
      </w:tr>
      <w:tr w:rsidR="00DC2104" w14:paraId="17CE2C8B" w14:textId="77777777" w:rsidTr="00E83F38">
        <w:trPr>
          <w:cantSplit/>
        </w:trPr>
        <w:tc>
          <w:tcPr>
            <w:tcW w:w="1204" w:type="dxa"/>
            <w:hideMark/>
          </w:tcPr>
          <w:p w14:paraId="6CD454D8" w14:textId="77777777" w:rsidR="00DC2104" w:rsidRDefault="00DC2104">
            <w:pPr>
              <w:spacing w:before="100" w:beforeAutospacing="1" w:after="100" w:afterAutospacing="1"/>
            </w:pPr>
            <w:r>
              <w:t> </w:t>
            </w:r>
          </w:p>
        </w:tc>
        <w:tc>
          <w:tcPr>
            <w:tcW w:w="8143" w:type="dxa"/>
            <w:hideMark/>
          </w:tcPr>
          <w:p w14:paraId="28C7E5F8" w14:textId="77777777" w:rsidR="00DC2104" w:rsidRDefault="00DC2104">
            <w:pPr>
              <w:spacing w:before="100" w:beforeAutospacing="1" w:after="100" w:afterAutospacing="1"/>
            </w:pPr>
            <w:r>
              <w:t> </w:t>
            </w:r>
          </w:p>
        </w:tc>
      </w:tr>
      <w:tr w:rsidR="00DC2104" w14:paraId="4A28E58F" w14:textId="77777777" w:rsidTr="00E83F38">
        <w:trPr>
          <w:cantSplit/>
        </w:trPr>
        <w:tc>
          <w:tcPr>
            <w:tcW w:w="1204" w:type="dxa"/>
            <w:hideMark/>
          </w:tcPr>
          <w:p w14:paraId="5B8F94FB" w14:textId="77777777" w:rsidR="00DC2104" w:rsidRDefault="00DC2104">
            <w:pPr>
              <w:spacing w:before="100" w:beforeAutospacing="1" w:after="100" w:afterAutospacing="1"/>
            </w:pPr>
            <w:r>
              <w:t> </w:t>
            </w:r>
          </w:p>
        </w:tc>
        <w:tc>
          <w:tcPr>
            <w:tcW w:w="8143" w:type="dxa"/>
            <w:hideMark/>
          </w:tcPr>
          <w:p w14:paraId="2E533BC6" w14:textId="6D1BE669" w:rsidR="00DC2104" w:rsidRDefault="00DC2104">
            <w:pPr>
              <w:spacing w:before="100" w:beforeAutospacing="1" w:after="100" w:afterAutospacing="1"/>
            </w:pPr>
            <w:r>
              <w:t xml:space="preserve">1. Teilt der Bundesrat die Meinung, dass alle 2 Jahre stattfindende </w:t>
            </w:r>
            <w:proofErr w:type="spellStart"/>
            <w:r>
              <w:t>SwissSkills</w:t>
            </w:r>
            <w:proofErr w:type="spellEnd"/>
            <w:r>
              <w:t xml:space="preserve"> die über die Schweiz verteilten regionalen Berufsmessen derart </w:t>
            </w:r>
            <w:proofErr w:type="spellStart"/>
            <w:r>
              <w:t>konkurrenzieren</w:t>
            </w:r>
            <w:proofErr w:type="spellEnd"/>
            <w:r>
              <w:t xml:space="preserve">, dass diese ihren Informationsauftrag in der Berufswahlphase nicht mehr werden erfüllen können? </w:t>
            </w:r>
            <w:r w:rsidR="00E83F38">
              <w:br/>
            </w:r>
            <w:r>
              <w:t xml:space="preserve">2. Wie rechtfertigt der Bund die geplante finanzielle Unterstützung von neu im 2-Jahres-Rhythmus stattfindenden </w:t>
            </w:r>
            <w:proofErr w:type="spellStart"/>
            <w:r>
              <w:t>SwissSkills</w:t>
            </w:r>
            <w:proofErr w:type="spellEnd"/>
            <w:r>
              <w:t xml:space="preserve">, wenn damit gleichzeitig die Zielerreichung der vom SBFI zu Recht unterstützten regionalen Berufsmessen torpediert wird? </w:t>
            </w:r>
          </w:p>
        </w:tc>
      </w:tr>
      <w:tr w:rsidR="00DC2104" w14:paraId="12D62D61" w14:textId="77777777" w:rsidTr="00E83F38">
        <w:trPr>
          <w:cantSplit/>
        </w:trPr>
        <w:tc>
          <w:tcPr>
            <w:tcW w:w="1204" w:type="dxa"/>
            <w:hideMark/>
          </w:tcPr>
          <w:p w14:paraId="250F524A" w14:textId="77777777" w:rsidR="00DC2104" w:rsidRDefault="00DC2104">
            <w:pPr>
              <w:spacing w:before="100" w:beforeAutospacing="1" w:after="100" w:afterAutospacing="1"/>
              <w:rPr>
                <w:rFonts w:ascii="Times New Roman" w:hAnsi="Times New Roman"/>
                <w:lang w:eastAsia="de-CH"/>
              </w:rPr>
            </w:pPr>
            <w:r>
              <w:rPr>
                <w:b/>
              </w:rPr>
              <w:lastRenderedPageBreak/>
              <w:t>18.5622</w:t>
            </w:r>
          </w:p>
        </w:tc>
        <w:tc>
          <w:tcPr>
            <w:tcW w:w="8143" w:type="dxa"/>
            <w:hideMark/>
          </w:tcPr>
          <w:p w14:paraId="57D49E9F" w14:textId="77777777" w:rsidR="00DC2104" w:rsidRDefault="00DC2104">
            <w:pPr>
              <w:spacing w:before="100" w:beforeAutospacing="1" w:after="100" w:afterAutospacing="1"/>
            </w:pPr>
            <w:r>
              <w:rPr>
                <w:b/>
              </w:rPr>
              <w:t xml:space="preserve">Glauser. </w:t>
            </w:r>
            <w:proofErr w:type="spellStart"/>
            <w:r>
              <w:rPr>
                <w:b/>
              </w:rPr>
              <w:t>Horizon</w:t>
            </w:r>
            <w:proofErr w:type="spellEnd"/>
            <w:r>
              <w:rPr>
                <w:b/>
              </w:rPr>
              <w:t xml:space="preserve"> 2020</w:t>
            </w:r>
          </w:p>
        </w:tc>
      </w:tr>
      <w:tr w:rsidR="00DC2104" w14:paraId="4225B35C" w14:textId="77777777" w:rsidTr="00E83F38">
        <w:trPr>
          <w:cantSplit/>
        </w:trPr>
        <w:tc>
          <w:tcPr>
            <w:tcW w:w="1204" w:type="dxa"/>
            <w:hideMark/>
          </w:tcPr>
          <w:p w14:paraId="3D97A021" w14:textId="77777777" w:rsidR="00DC2104" w:rsidRDefault="00DC2104">
            <w:pPr>
              <w:spacing w:before="100" w:beforeAutospacing="1" w:after="100" w:afterAutospacing="1"/>
            </w:pPr>
            <w:r>
              <w:t> </w:t>
            </w:r>
          </w:p>
        </w:tc>
        <w:tc>
          <w:tcPr>
            <w:tcW w:w="8143" w:type="dxa"/>
            <w:hideMark/>
          </w:tcPr>
          <w:p w14:paraId="7CE6ED2C" w14:textId="77777777" w:rsidR="00DC2104" w:rsidRDefault="00DC2104">
            <w:pPr>
              <w:spacing w:before="100" w:beforeAutospacing="1" w:after="100" w:afterAutospacing="1"/>
            </w:pPr>
            <w:r>
              <w:t> </w:t>
            </w:r>
          </w:p>
        </w:tc>
      </w:tr>
      <w:tr w:rsidR="00DC2104" w14:paraId="3D8C476B" w14:textId="77777777" w:rsidTr="00E83F38">
        <w:trPr>
          <w:cantSplit/>
        </w:trPr>
        <w:tc>
          <w:tcPr>
            <w:tcW w:w="1204" w:type="dxa"/>
            <w:hideMark/>
          </w:tcPr>
          <w:p w14:paraId="3B5EAC5C" w14:textId="77777777" w:rsidR="00DC2104" w:rsidRDefault="00DC2104">
            <w:pPr>
              <w:spacing w:before="100" w:beforeAutospacing="1" w:after="100" w:afterAutospacing="1"/>
            </w:pPr>
            <w:r>
              <w:t> </w:t>
            </w:r>
          </w:p>
        </w:tc>
        <w:tc>
          <w:tcPr>
            <w:tcW w:w="8143" w:type="dxa"/>
            <w:hideMark/>
          </w:tcPr>
          <w:p w14:paraId="3A071A64" w14:textId="77777777" w:rsidR="00DC2104" w:rsidRDefault="00DC2104">
            <w:pPr>
              <w:spacing w:before="100" w:beforeAutospacing="1" w:after="100" w:afterAutospacing="1"/>
            </w:pPr>
            <w:r>
              <w:t xml:space="preserve">Ist die Teilnahme der Schweiz am europäischen Forschungsprogramm </w:t>
            </w:r>
            <w:proofErr w:type="spellStart"/>
            <w:r>
              <w:t>Horizon</w:t>
            </w:r>
            <w:proofErr w:type="spellEnd"/>
            <w:r>
              <w:t xml:space="preserve"> 2020 formell oder informell an die Unterzeichnung eines Rahmenabkommens oder einer anderen Vereinbarung oder an eine andere Voraussetzung gebunden? </w:t>
            </w:r>
          </w:p>
        </w:tc>
      </w:tr>
    </w:tbl>
    <w:p w14:paraId="499CAC96" w14:textId="77777777" w:rsidR="00DC2104" w:rsidRDefault="00DC2104"/>
    <w:p w14:paraId="1A95D2BB"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175BBC1" w14:textId="77777777" w:rsidTr="00DC2104">
        <w:trPr>
          <w:cantSplit/>
        </w:trPr>
        <w:tc>
          <w:tcPr>
            <w:tcW w:w="1204" w:type="dxa"/>
            <w:hideMark/>
          </w:tcPr>
          <w:p w14:paraId="00C21A6B" w14:textId="77777777" w:rsidR="00DC2104" w:rsidRDefault="00DC2104">
            <w:pPr>
              <w:spacing w:before="100" w:beforeAutospacing="1" w:after="100" w:afterAutospacing="1"/>
              <w:rPr>
                <w:rFonts w:ascii="Times New Roman" w:hAnsi="Times New Roman"/>
                <w:lang w:eastAsia="de-CH"/>
              </w:rPr>
            </w:pPr>
            <w:r>
              <w:rPr>
                <w:b/>
              </w:rPr>
              <w:t>18.5623</w:t>
            </w:r>
          </w:p>
        </w:tc>
        <w:tc>
          <w:tcPr>
            <w:tcW w:w="8143" w:type="dxa"/>
            <w:hideMark/>
          </w:tcPr>
          <w:p w14:paraId="317C1D1D" w14:textId="77777777" w:rsidR="00DC2104" w:rsidRDefault="00DC2104">
            <w:pPr>
              <w:spacing w:before="100" w:beforeAutospacing="1" w:after="100" w:afterAutospacing="1"/>
            </w:pPr>
            <w:r>
              <w:rPr>
                <w:b/>
              </w:rPr>
              <w:t xml:space="preserve">Glauser. </w:t>
            </w:r>
            <w:proofErr w:type="spellStart"/>
            <w:r>
              <w:rPr>
                <w:b/>
              </w:rPr>
              <w:t>Horizon</w:t>
            </w:r>
            <w:proofErr w:type="spellEnd"/>
            <w:r>
              <w:rPr>
                <w:b/>
              </w:rPr>
              <w:t xml:space="preserve"> 2020</w:t>
            </w:r>
          </w:p>
        </w:tc>
      </w:tr>
      <w:tr w:rsidR="00DC2104" w14:paraId="77B2FF34" w14:textId="77777777" w:rsidTr="00DC2104">
        <w:trPr>
          <w:cantSplit/>
        </w:trPr>
        <w:tc>
          <w:tcPr>
            <w:tcW w:w="1204" w:type="dxa"/>
            <w:hideMark/>
          </w:tcPr>
          <w:p w14:paraId="1CB08E67" w14:textId="77777777" w:rsidR="00DC2104" w:rsidRDefault="00DC2104">
            <w:pPr>
              <w:spacing w:before="100" w:beforeAutospacing="1" w:after="100" w:afterAutospacing="1"/>
            </w:pPr>
            <w:r>
              <w:t> </w:t>
            </w:r>
          </w:p>
        </w:tc>
        <w:tc>
          <w:tcPr>
            <w:tcW w:w="8143" w:type="dxa"/>
            <w:hideMark/>
          </w:tcPr>
          <w:p w14:paraId="3C53D8DA" w14:textId="77777777" w:rsidR="00DC2104" w:rsidRDefault="00DC2104">
            <w:pPr>
              <w:spacing w:before="100" w:beforeAutospacing="1" w:after="100" w:afterAutospacing="1"/>
            </w:pPr>
            <w:r>
              <w:t> </w:t>
            </w:r>
          </w:p>
        </w:tc>
      </w:tr>
      <w:tr w:rsidR="00DC2104" w14:paraId="5C6E2A87" w14:textId="77777777" w:rsidTr="00DC2104">
        <w:trPr>
          <w:cantSplit/>
        </w:trPr>
        <w:tc>
          <w:tcPr>
            <w:tcW w:w="1204" w:type="dxa"/>
            <w:hideMark/>
          </w:tcPr>
          <w:p w14:paraId="28F57031" w14:textId="77777777" w:rsidR="00DC2104" w:rsidRDefault="00DC2104">
            <w:pPr>
              <w:spacing w:before="100" w:beforeAutospacing="1" w:after="100" w:afterAutospacing="1"/>
            </w:pPr>
            <w:r>
              <w:t> </w:t>
            </w:r>
          </w:p>
        </w:tc>
        <w:tc>
          <w:tcPr>
            <w:tcW w:w="8143" w:type="dxa"/>
            <w:hideMark/>
          </w:tcPr>
          <w:p w14:paraId="6ADDDCD8" w14:textId="619FFAFE" w:rsidR="00DC2104" w:rsidRDefault="00DC2104">
            <w:pPr>
              <w:spacing w:before="100" w:beforeAutospacing="1" w:after="100" w:afterAutospacing="1"/>
            </w:pPr>
            <w:r>
              <w:t xml:space="preserve">Zu welcher finanziellen Beteiligung ist die Schweiz im Rahmen von </w:t>
            </w:r>
            <w:proofErr w:type="spellStart"/>
            <w:r>
              <w:t>Horizon</w:t>
            </w:r>
            <w:proofErr w:type="spellEnd"/>
            <w:r>
              <w:t xml:space="preserve"> 2020 verpflichtet und welchen finanziellen Vorteil erlangt sie durch diese Beteiligung? </w:t>
            </w:r>
            <w:r w:rsidR="00E83F38">
              <w:br/>
            </w:r>
            <w:r>
              <w:t xml:space="preserve">Ich bin mir bewusst, dass der kulturelle und wissenschaftliche Vorteil unbestreitbar von grosser Bedeutung ist. </w:t>
            </w:r>
          </w:p>
        </w:tc>
      </w:tr>
    </w:tbl>
    <w:p w14:paraId="096251CA" w14:textId="77777777" w:rsidR="00DC2104" w:rsidRDefault="00DC2104"/>
    <w:p w14:paraId="1BE87692"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518F61E" w14:textId="77777777" w:rsidTr="00DC2104">
        <w:trPr>
          <w:cantSplit/>
        </w:trPr>
        <w:tc>
          <w:tcPr>
            <w:tcW w:w="1204" w:type="dxa"/>
            <w:hideMark/>
          </w:tcPr>
          <w:p w14:paraId="40197DC1" w14:textId="77777777" w:rsidR="00DC2104" w:rsidRDefault="00DC2104">
            <w:pPr>
              <w:spacing w:before="100" w:beforeAutospacing="1" w:after="100" w:afterAutospacing="1"/>
              <w:rPr>
                <w:rFonts w:ascii="Times New Roman" w:hAnsi="Times New Roman"/>
                <w:lang w:eastAsia="de-CH"/>
              </w:rPr>
            </w:pPr>
            <w:r>
              <w:rPr>
                <w:b/>
              </w:rPr>
              <w:t>18.5628</w:t>
            </w:r>
          </w:p>
        </w:tc>
        <w:tc>
          <w:tcPr>
            <w:tcW w:w="8143" w:type="dxa"/>
            <w:hideMark/>
          </w:tcPr>
          <w:p w14:paraId="2CFA303A" w14:textId="77777777" w:rsidR="00DC2104" w:rsidRDefault="00DC2104">
            <w:pPr>
              <w:spacing w:before="100" w:beforeAutospacing="1" w:after="100" w:afterAutospacing="1"/>
            </w:pPr>
            <w:proofErr w:type="spellStart"/>
            <w:r>
              <w:rPr>
                <w:b/>
              </w:rPr>
              <w:t>Grin</w:t>
            </w:r>
            <w:proofErr w:type="spellEnd"/>
            <w:r>
              <w:rPr>
                <w:b/>
              </w:rPr>
              <w:t xml:space="preserve">. Stellung des Schweizer Nationalgestüts in der neuen Struktur von </w:t>
            </w:r>
            <w:proofErr w:type="spellStart"/>
            <w:r>
              <w:rPr>
                <w:b/>
              </w:rPr>
              <w:t>Agroscope</w:t>
            </w:r>
            <w:proofErr w:type="spellEnd"/>
          </w:p>
        </w:tc>
      </w:tr>
      <w:tr w:rsidR="00DC2104" w14:paraId="2AA71D40" w14:textId="77777777" w:rsidTr="00DC2104">
        <w:trPr>
          <w:cantSplit/>
        </w:trPr>
        <w:tc>
          <w:tcPr>
            <w:tcW w:w="1204" w:type="dxa"/>
            <w:hideMark/>
          </w:tcPr>
          <w:p w14:paraId="79A69697" w14:textId="77777777" w:rsidR="00DC2104" w:rsidRDefault="00DC2104">
            <w:pPr>
              <w:spacing w:before="100" w:beforeAutospacing="1" w:after="100" w:afterAutospacing="1"/>
            </w:pPr>
            <w:r>
              <w:t> </w:t>
            </w:r>
          </w:p>
        </w:tc>
        <w:tc>
          <w:tcPr>
            <w:tcW w:w="8143" w:type="dxa"/>
            <w:hideMark/>
          </w:tcPr>
          <w:p w14:paraId="06EC19D1" w14:textId="77777777" w:rsidR="00DC2104" w:rsidRDefault="00DC2104">
            <w:pPr>
              <w:spacing w:before="100" w:beforeAutospacing="1" w:after="100" w:afterAutospacing="1"/>
            </w:pPr>
            <w:r>
              <w:t> </w:t>
            </w:r>
          </w:p>
        </w:tc>
      </w:tr>
      <w:tr w:rsidR="00DC2104" w14:paraId="4C4A1F51" w14:textId="77777777" w:rsidTr="00DC2104">
        <w:trPr>
          <w:cantSplit/>
        </w:trPr>
        <w:tc>
          <w:tcPr>
            <w:tcW w:w="1204" w:type="dxa"/>
            <w:hideMark/>
          </w:tcPr>
          <w:p w14:paraId="6819EE2C" w14:textId="77777777" w:rsidR="00DC2104" w:rsidRDefault="00DC2104">
            <w:pPr>
              <w:spacing w:before="100" w:beforeAutospacing="1" w:after="100" w:afterAutospacing="1"/>
            </w:pPr>
            <w:r>
              <w:t> </w:t>
            </w:r>
          </w:p>
        </w:tc>
        <w:tc>
          <w:tcPr>
            <w:tcW w:w="8143" w:type="dxa"/>
            <w:hideMark/>
          </w:tcPr>
          <w:p w14:paraId="45D30A97" w14:textId="46FBB14E" w:rsidR="00DC2104" w:rsidRDefault="00DC2104">
            <w:pPr>
              <w:spacing w:before="100" w:beforeAutospacing="1" w:after="100" w:afterAutospacing="1"/>
            </w:pPr>
            <w:r>
              <w:t xml:space="preserve">Der Bundesrat hat am 21. November 2018 beschlossen, die Annahme der Motion 18.4088 der Finanzkommission des Nationalrates "Praxisnahe Struktur für </w:t>
            </w:r>
            <w:proofErr w:type="spellStart"/>
            <w:r>
              <w:t>Agroscope</w:t>
            </w:r>
            <w:proofErr w:type="spellEnd"/>
            <w:r>
              <w:t xml:space="preserve">" zu beantragen. Damit befürwortet er die Idee eines zentralen Campus mit je einem regionalen Forschungszentrum in der Deutsch- und der Westschweiz und mit dezentralen Versuchsstationen. </w:t>
            </w:r>
            <w:r w:rsidR="00E83F38">
              <w:br/>
            </w:r>
            <w:r>
              <w:t xml:space="preserve">Welche Stellung und welche Rolle wird das Schweizer Nationalgestüt in </w:t>
            </w:r>
            <w:proofErr w:type="spellStart"/>
            <w:r>
              <w:t>Avenches</w:t>
            </w:r>
            <w:proofErr w:type="spellEnd"/>
            <w:r>
              <w:t xml:space="preserve"> in dieser neuen Struktur einnehmen? </w:t>
            </w:r>
          </w:p>
        </w:tc>
      </w:tr>
    </w:tbl>
    <w:p w14:paraId="52A045CF" w14:textId="77777777" w:rsidR="00DC2104" w:rsidRDefault="00DC2104"/>
    <w:p w14:paraId="69A2F8CD"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4026386" w14:textId="77777777" w:rsidTr="00DC2104">
        <w:trPr>
          <w:cantSplit/>
        </w:trPr>
        <w:tc>
          <w:tcPr>
            <w:tcW w:w="1204" w:type="dxa"/>
            <w:hideMark/>
          </w:tcPr>
          <w:p w14:paraId="2C2FD22D" w14:textId="77777777" w:rsidR="00DC2104" w:rsidRDefault="00DC2104">
            <w:pPr>
              <w:spacing w:before="100" w:beforeAutospacing="1" w:after="100" w:afterAutospacing="1"/>
              <w:rPr>
                <w:rFonts w:ascii="Times New Roman" w:hAnsi="Times New Roman"/>
                <w:lang w:eastAsia="de-CH"/>
              </w:rPr>
            </w:pPr>
            <w:r>
              <w:rPr>
                <w:b/>
              </w:rPr>
              <w:t>18.5630</w:t>
            </w:r>
          </w:p>
        </w:tc>
        <w:tc>
          <w:tcPr>
            <w:tcW w:w="8143" w:type="dxa"/>
            <w:hideMark/>
          </w:tcPr>
          <w:p w14:paraId="419ECBEF" w14:textId="77777777" w:rsidR="00DC2104" w:rsidRDefault="00DC2104">
            <w:pPr>
              <w:spacing w:before="100" w:beforeAutospacing="1" w:after="100" w:afterAutospacing="1"/>
            </w:pPr>
            <w:proofErr w:type="spellStart"/>
            <w:r>
              <w:rPr>
                <w:b/>
              </w:rPr>
              <w:t>Addor</w:t>
            </w:r>
            <w:proofErr w:type="spellEnd"/>
            <w:r>
              <w:rPr>
                <w:b/>
              </w:rPr>
              <w:t>. Zivildienst: Wen will man hier zum Narren halten?</w:t>
            </w:r>
          </w:p>
        </w:tc>
      </w:tr>
      <w:tr w:rsidR="00DC2104" w14:paraId="4D726B4B" w14:textId="77777777" w:rsidTr="00DC2104">
        <w:trPr>
          <w:cantSplit/>
        </w:trPr>
        <w:tc>
          <w:tcPr>
            <w:tcW w:w="1204" w:type="dxa"/>
            <w:hideMark/>
          </w:tcPr>
          <w:p w14:paraId="6AB0BB08" w14:textId="77777777" w:rsidR="00DC2104" w:rsidRDefault="00DC2104">
            <w:pPr>
              <w:spacing w:before="100" w:beforeAutospacing="1" w:after="100" w:afterAutospacing="1"/>
            </w:pPr>
            <w:r>
              <w:t> </w:t>
            </w:r>
          </w:p>
        </w:tc>
        <w:tc>
          <w:tcPr>
            <w:tcW w:w="8143" w:type="dxa"/>
            <w:hideMark/>
          </w:tcPr>
          <w:p w14:paraId="19041A52" w14:textId="77777777" w:rsidR="00DC2104" w:rsidRDefault="00DC2104">
            <w:pPr>
              <w:spacing w:before="100" w:beforeAutospacing="1" w:after="100" w:afterAutospacing="1"/>
            </w:pPr>
            <w:r>
              <w:t> </w:t>
            </w:r>
          </w:p>
        </w:tc>
      </w:tr>
      <w:tr w:rsidR="00DC2104" w14:paraId="7695ED2E" w14:textId="77777777" w:rsidTr="00DC2104">
        <w:trPr>
          <w:cantSplit/>
        </w:trPr>
        <w:tc>
          <w:tcPr>
            <w:tcW w:w="1204" w:type="dxa"/>
            <w:hideMark/>
          </w:tcPr>
          <w:p w14:paraId="398AFC3B" w14:textId="77777777" w:rsidR="00DC2104" w:rsidRDefault="00DC2104">
            <w:pPr>
              <w:spacing w:before="100" w:beforeAutospacing="1" w:after="100" w:afterAutospacing="1"/>
            </w:pPr>
            <w:r>
              <w:t> </w:t>
            </w:r>
          </w:p>
        </w:tc>
        <w:tc>
          <w:tcPr>
            <w:tcW w:w="8143" w:type="dxa"/>
            <w:hideMark/>
          </w:tcPr>
          <w:p w14:paraId="23FB3110" w14:textId="56B62354" w:rsidR="00DC2104" w:rsidRDefault="00DC2104">
            <w:pPr>
              <w:spacing w:before="100" w:beforeAutospacing="1" w:after="100" w:afterAutospacing="1"/>
            </w:pPr>
            <w:r>
              <w:t xml:space="preserve">Das Gesetz sieht vor, dass die Belastung einer </w:t>
            </w:r>
            <w:proofErr w:type="spellStart"/>
            <w:r>
              <w:t>zivildienstleistenden</w:t>
            </w:r>
            <w:proofErr w:type="spellEnd"/>
            <w:r>
              <w:t xml:space="preserve"> Person durch die ordentlichen Zivildiensteinsätze insgesamt derjenigen eines Soldaten in seinen Ausbildungsdiensten entsprechen muss (Art. 5 Zivildienstgesetz). </w:t>
            </w:r>
            <w:r w:rsidR="00E83F38">
              <w:br/>
            </w:r>
            <w:r>
              <w:t xml:space="preserve">Entspricht ein Zivildienst dieser Anforderung, der im Rechtsdienst einer gemeinnützigen Einrichtung geleistet wird und der es der entsprechenden Person ermöglicht, sich diesen Dienst als Plus-Punkt bei einer Bewerbung als Anwaltspraktikant zu Nutze zu machen? </w:t>
            </w:r>
          </w:p>
        </w:tc>
      </w:tr>
    </w:tbl>
    <w:p w14:paraId="70B8EAA7" w14:textId="77777777" w:rsidR="00DC2104" w:rsidRDefault="00DC2104"/>
    <w:p w14:paraId="010F0D12"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052BA0AB" w14:textId="77777777" w:rsidTr="00DC2104">
        <w:trPr>
          <w:cantSplit/>
        </w:trPr>
        <w:tc>
          <w:tcPr>
            <w:tcW w:w="1204" w:type="dxa"/>
            <w:hideMark/>
          </w:tcPr>
          <w:p w14:paraId="39751D84" w14:textId="77777777" w:rsidR="00DC2104" w:rsidRDefault="00DC2104">
            <w:pPr>
              <w:spacing w:before="100" w:beforeAutospacing="1" w:after="100" w:afterAutospacing="1"/>
              <w:rPr>
                <w:rFonts w:ascii="Times New Roman" w:hAnsi="Times New Roman"/>
                <w:lang w:eastAsia="de-CH"/>
              </w:rPr>
            </w:pPr>
            <w:r>
              <w:rPr>
                <w:b/>
              </w:rPr>
              <w:t>18.5634</w:t>
            </w:r>
          </w:p>
        </w:tc>
        <w:tc>
          <w:tcPr>
            <w:tcW w:w="8143" w:type="dxa"/>
            <w:hideMark/>
          </w:tcPr>
          <w:p w14:paraId="5CFA30B6" w14:textId="77777777" w:rsidR="00DC2104" w:rsidRDefault="00DC2104">
            <w:pPr>
              <w:spacing w:before="100" w:beforeAutospacing="1" w:after="100" w:afterAutospacing="1"/>
            </w:pPr>
            <w:r>
              <w:rPr>
                <w:b/>
              </w:rPr>
              <w:t xml:space="preserve">Feller. Zukünftige Beziehungen zwischen dem Schweizer Nationalgestüt und dem Institut </w:t>
            </w:r>
            <w:proofErr w:type="spellStart"/>
            <w:r>
              <w:rPr>
                <w:b/>
              </w:rPr>
              <w:t>Equestre</w:t>
            </w:r>
            <w:proofErr w:type="spellEnd"/>
            <w:r>
              <w:rPr>
                <w:b/>
              </w:rPr>
              <w:t xml:space="preserve"> National </w:t>
            </w:r>
            <w:proofErr w:type="spellStart"/>
            <w:r>
              <w:rPr>
                <w:b/>
              </w:rPr>
              <w:t>Avenches</w:t>
            </w:r>
            <w:proofErr w:type="spellEnd"/>
          </w:p>
        </w:tc>
      </w:tr>
      <w:tr w:rsidR="00DC2104" w14:paraId="7AE75099" w14:textId="77777777" w:rsidTr="00DC2104">
        <w:trPr>
          <w:cantSplit/>
        </w:trPr>
        <w:tc>
          <w:tcPr>
            <w:tcW w:w="1204" w:type="dxa"/>
            <w:hideMark/>
          </w:tcPr>
          <w:p w14:paraId="75BF7ED5" w14:textId="77777777" w:rsidR="00DC2104" w:rsidRDefault="00DC2104">
            <w:pPr>
              <w:spacing w:before="100" w:beforeAutospacing="1" w:after="100" w:afterAutospacing="1"/>
            </w:pPr>
            <w:r>
              <w:t> </w:t>
            </w:r>
          </w:p>
        </w:tc>
        <w:tc>
          <w:tcPr>
            <w:tcW w:w="8143" w:type="dxa"/>
            <w:hideMark/>
          </w:tcPr>
          <w:p w14:paraId="4E71B2DB" w14:textId="77777777" w:rsidR="00DC2104" w:rsidRDefault="00DC2104">
            <w:pPr>
              <w:spacing w:before="100" w:beforeAutospacing="1" w:after="100" w:afterAutospacing="1"/>
            </w:pPr>
            <w:r>
              <w:t> </w:t>
            </w:r>
          </w:p>
        </w:tc>
      </w:tr>
      <w:tr w:rsidR="00DC2104" w14:paraId="4F6D495B" w14:textId="77777777" w:rsidTr="00DC2104">
        <w:trPr>
          <w:cantSplit/>
        </w:trPr>
        <w:tc>
          <w:tcPr>
            <w:tcW w:w="1204" w:type="dxa"/>
            <w:hideMark/>
          </w:tcPr>
          <w:p w14:paraId="170C0402" w14:textId="77777777" w:rsidR="00DC2104" w:rsidRDefault="00DC2104">
            <w:pPr>
              <w:spacing w:before="100" w:beforeAutospacing="1" w:after="100" w:afterAutospacing="1"/>
            </w:pPr>
            <w:r>
              <w:t> </w:t>
            </w:r>
          </w:p>
        </w:tc>
        <w:tc>
          <w:tcPr>
            <w:tcW w:w="8143" w:type="dxa"/>
            <w:hideMark/>
          </w:tcPr>
          <w:p w14:paraId="43026F1B" w14:textId="60A022D1" w:rsidR="00DC2104" w:rsidRDefault="00DC2104">
            <w:pPr>
              <w:spacing w:before="100" w:beforeAutospacing="1" w:after="100" w:afterAutospacing="1"/>
            </w:pPr>
            <w:r>
              <w:t xml:space="preserve">Auf der Internetseite von </w:t>
            </w:r>
            <w:proofErr w:type="spellStart"/>
            <w:r>
              <w:t>Agroscope</w:t>
            </w:r>
            <w:proofErr w:type="spellEnd"/>
            <w:r>
              <w:t xml:space="preserve"> widmet sich ein Beitrag der "</w:t>
            </w:r>
            <w:proofErr w:type="spellStart"/>
            <w:r>
              <w:t>Kurznews</w:t>
            </w:r>
            <w:proofErr w:type="spellEnd"/>
            <w:r>
              <w:t xml:space="preserve">" den "Gerüchten" um eine "zukünftige Zusammenarbeit des Schweizer Nationalgestüts (SNG) von </w:t>
            </w:r>
            <w:proofErr w:type="spellStart"/>
            <w:r>
              <w:t>Agroscope</w:t>
            </w:r>
            <w:proofErr w:type="spellEnd"/>
            <w:r>
              <w:t xml:space="preserve"> mit dem Institut </w:t>
            </w:r>
            <w:proofErr w:type="spellStart"/>
            <w:r>
              <w:t>Equestre</w:t>
            </w:r>
            <w:proofErr w:type="spellEnd"/>
            <w:r>
              <w:t xml:space="preserve"> National </w:t>
            </w:r>
            <w:proofErr w:type="spellStart"/>
            <w:r>
              <w:t>Avenches</w:t>
            </w:r>
            <w:proofErr w:type="spellEnd"/>
            <w:r>
              <w:t xml:space="preserve"> (IENA)", die "in verschiedenen Medien" kursieren. Diesem Beitrag zufolge war "die Übernahme des Nationalgestüts durch die IENA [...] aber nie ein Thema, sondern ist falsch und entspringt einer journalistischen Fehlinterpretation". </w:t>
            </w:r>
            <w:r w:rsidR="00E83F38">
              <w:br/>
            </w:r>
            <w:r>
              <w:t xml:space="preserve">- Warum wurde eine solche "Richtigstellung" veröffentlicht? </w:t>
            </w:r>
            <w:r w:rsidR="00E83F38">
              <w:br/>
            </w:r>
            <w:r>
              <w:t xml:space="preserve">- Was könnte der Grund für derartige "Gerüchte" sein? </w:t>
            </w:r>
          </w:p>
        </w:tc>
      </w:tr>
    </w:tbl>
    <w:p w14:paraId="2EA40D23" w14:textId="77777777" w:rsidR="00DC2104" w:rsidRDefault="00DC2104"/>
    <w:p w14:paraId="6698D2D3"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2FB96D2" w14:textId="77777777" w:rsidTr="00DC2104">
        <w:trPr>
          <w:cantSplit/>
        </w:trPr>
        <w:tc>
          <w:tcPr>
            <w:tcW w:w="1204" w:type="dxa"/>
            <w:hideMark/>
          </w:tcPr>
          <w:p w14:paraId="0FDCE410" w14:textId="77777777" w:rsidR="00DC2104" w:rsidRDefault="00DC2104">
            <w:pPr>
              <w:spacing w:before="100" w:beforeAutospacing="1" w:after="100" w:afterAutospacing="1"/>
              <w:rPr>
                <w:rFonts w:ascii="Times New Roman" w:hAnsi="Times New Roman"/>
                <w:lang w:eastAsia="de-CH"/>
              </w:rPr>
            </w:pPr>
            <w:r>
              <w:rPr>
                <w:b/>
              </w:rPr>
              <w:t>18.5635</w:t>
            </w:r>
          </w:p>
        </w:tc>
        <w:tc>
          <w:tcPr>
            <w:tcW w:w="8143" w:type="dxa"/>
            <w:hideMark/>
          </w:tcPr>
          <w:p w14:paraId="2825F382" w14:textId="77777777" w:rsidR="00DC2104" w:rsidRDefault="00DC2104">
            <w:pPr>
              <w:spacing w:before="100" w:beforeAutospacing="1" w:after="100" w:afterAutospacing="1"/>
            </w:pPr>
            <w:r>
              <w:rPr>
                <w:b/>
              </w:rPr>
              <w:t>Nussbaumer. Verhandlungsstand zum Mobilitätsprogramm Erasmus+</w:t>
            </w:r>
          </w:p>
        </w:tc>
      </w:tr>
      <w:tr w:rsidR="00DC2104" w14:paraId="0E29A1BE" w14:textId="77777777" w:rsidTr="00DC2104">
        <w:trPr>
          <w:cantSplit/>
        </w:trPr>
        <w:tc>
          <w:tcPr>
            <w:tcW w:w="1204" w:type="dxa"/>
            <w:hideMark/>
          </w:tcPr>
          <w:p w14:paraId="18D5D2E7" w14:textId="77777777" w:rsidR="00DC2104" w:rsidRDefault="00DC2104">
            <w:pPr>
              <w:spacing w:before="100" w:beforeAutospacing="1" w:after="100" w:afterAutospacing="1"/>
            </w:pPr>
            <w:r>
              <w:t> </w:t>
            </w:r>
          </w:p>
        </w:tc>
        <w:tc>
          <w:tcPr>
            <w:tcW w:w="8143" w:type="dxa"/>
            <w:hideMark/>
          </w:tcPr>
          <w:p w14:paraId="5E08AEE0" w14:textId="77777777" w:rsidR="00DC2104" w:rsidRDefault="00DC2104">
            <w:pPr>
              <w:spacing w:before="100" w:beforeAutospacing="1" w:after="100" w:afterAutospacing="1"/>
            </w:pPr>
            <w:r>
              <w:t> </w:t>
            </w:r>
          </w:p>
        </w:tc>
      </w:tr>
      <w:tr w:rsidR="00DC2104" w14:paraId="2E5B8B18" w14:textId="77777777" w:rsidTr="00DC2104">
        <w:trPr>
          <w:cantSplit/>
        </w:trPr>
        <w:tc>
          <w:tcPr>
            <w:tcW w:w="1204" w:type="dxa"/>
            <w:hideMark/>
          </w:tcPr>
          <w:p w14:paraId="6E2EABBF" w14:textId="77777777" w:rsidR="00DC2104" w:rsidRDefault="00DC2104">
            <w:pPr>
              <w:spacing w:before="100" w:beforeAutospacing="1" w:after="100" w:afterAutospacing="1"/>
            </w:pPr>
            <w:r>
              <w:t> </w:t>
            </w:r>
          </w:p>
        </w:tc>
        <w:tc>
          <w:tcPr>
            <w:tcW w:w="8143" w:type="dxa"/>
            <w:hideMark/>
          </w:tcPr>
          <w:p w14:paraId="0F7FA14C" w14:textId="71E84EDC" w:rsidR="00DC2104" w:rsidRDefault="00DC2104">
            <w:pPr>
              <w:spacing w:before="100" w:beforeAutospacing="1" w:after="100" w:afterAutospacing="1"/>
            </w:pPr>
            <w:r>
              <w:t xml:space="preserve">Das Parlament hat mit der Motion 17.3630 den Bundesrat beauftragt, die Verhandlungen für die Vollassoziierung der Schweiz am Mobilitätsprogramm Erasmus+ schnellstmöglich aufzunehmen. </w:t>
            </w:r>
            <w:r w:rsidR="00E83F38">
              <w:br/>
            </w:r>
            <w:r>
              <w:t xml:space="preserve">1. Hat der Bundesrat die Verhandlungen seit der Überweisung der Motion aufgenommen? </w:t>
            </w:r>
            <w:r w:rsidR="00E83F38">
              <w:br/>
            </w:r>
            <w:r>
              <w:t xml:space="preserve">2. Welche Verhandlungspunkte konnten bereits geklärt werden? </w:t>
            </w:r>
            <w:r w:rsidR="00E83F38">
              <w:br/>
            </w:r>
            <w:r>
              <w:t xml:space="preserve">3. Konnten die Kosten der Vollassoziierung für unser Land geklärt werden? </w:t>
            </w:r>
            <w:r w:rsidR="00E83F38">
              <w:br/>
            </w:r>
            <w:r>
              <w:t xml:space="preserve">4. Bis wann kann das Parlament eine Botschaft des Bundesrates über die Teilnahme bei Erasmus+ erwarten? </w:t>
            </w:r>
          </w:p>
        </w:tc>
      </w:tr>
    </w:tbl>
    <w:p w14:paraId="08F3F130" w14:textId="77777777" w:rsidR="00DC2104" w:rsidRDefault="00DC2104"/>
    <w:p w14:paraId="11786D45" w14:textId="04A632C8" w:rsidR="00DC2104" w:rsidRDefault="00DC2104"/>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5E8D899" w14:textId="77777777" w:rsidTr="00E83F38">
        <w:trPr>
          <w:cantSplit/>
        </w:trPr>
        <w:tc>
          <w:tcPr>
            <w:tcW w:w="1204" w:type="dxa"/>
            <w:hideMark/>
          </w:tcPr>
          <w:p w14:paraId="5404B7B2" w14:textId="77777777" w:rsidR="00DC2104" w:rsidRDefault="00DC2104">
            <w:pPr>
              <w:spacing w:before="100" w:beforeAutospacing="1" w:after="100" w:afterAutospacing="1"/>
              <w:rPr>
                <w:rFonts w:ascii="Times New Roman" w:hAnsi="Times New Roman"/>
                <w:lang w:eastAsia="de-CH"/>
              </w:rPr>
            </w:pPr>
            <w:r>
              <w:rPr>
                <w:b/>
              </w:rPr>
              <w:lastRenderedPageBreak/>
              <w:t>18.5639</w:t>
            </w:r>
          </w:p>
        </w:tc>
        <w:tc>
          <w:tcPr>
            <w:tcW w:w="8143" w:type="dxa"/>
            <w:hideMark/>
          </w:tcPr>
          <w:p w14:paraId="54081A61" w14:textId="77777777" w:rsidR="00DC2104" w:rsidRDefault="00DC2104">
            <w:pPr>
              <w:spacing w:before="100" w:beforeAutospacing="1" w:after="100" w:afterAutospacing="1"/>
            </w:pPr>
            <w:r>
              <w:rPr>
                <w:b/>
              </w:rPr>
              <w:t>Schneeberger. Effektive Beiträge an die Gewerkschaften</w:t>
            </w:r>
          </w:p>
        </w:tc>
      </w:tr>
      <w:tr w:rsidR="00DC2104" w14:paraId="14AFBE86" w14:textId="77777777" w:rsidTr="00E83F38">
        <w:trPr>
          <w:cantSplit/>
        </w:trPr>
        <w:tc>
          <w:tcPr>
            <w:tcW w:w="1204" w:type="dxa"/>
            <w:hideMark/>
          </w:tcPr>
          <w:p w14:paraId="60CA4BDC" w14:textId="77777777" w:rsidR="00DC2104" w:rsidRDefault="00DC2104">
            <w:pPr>
              <w:spacing w:before="100" w:beforeAutospacing="1" w:after="100" w:afterAutospacing="1"/>
            </w:pPr>
            <w:r>
              <w:t> </w:t>
            </w:r>
          </w:p>
        </w:tc>
        <w:tc>
          <w:tcPr>
            <w:tcW w:w="8143" w:type="dxa"/>
            <w:hideMark/>
          </w:tcPr>
          <w:p w14:paraId="4BCD0E70" w14:textId="77777777" w:rsidR="00DC2104" w:rsidRDefault="00DC2104">
            <w:pPr>
              <w:spacing w:before="100" w:beforeAutospacing="1" w:after="100" w:afterAutospacing="1"/>
            </w:pPr>
            <w:r>
              <w:t> </w:t>
            </w:r>
          </w:p>
        </w:tc>
      </w:tr>
      <w:tr w:rsidR="00DC2104" w14:paraId="78E35E74" w14:textId="77777777" w:rsidTr="00E83F38">
        <w:trPr>
          <w:cantSplit/>
        </w:trPr>
        <w:tc>
          <w:tcPr>
            <w:tcW w:w="1204" w:type="dxa"/>
            <w:hideMark/>
          </w:tcPr>
          <w:p w14:paraId="352CDA5F" w14:textId="77777777" w:rsidR="00DC2104" w:rsidRDefault="00DC2104">
            <w:pPr>
              <w:spacing w:before="100" w:beforeAutospacing="1" w:after="100" w:afterAutospacing="1"/>
            </w:pPr>
            <w:r>
              <w:t> </w:t>
            </w:r>
          </w:p>
        </w:tc>
        <w:tc>
          <w:tcPr>
            <w:tcW w:w="8143" w:type="dxa"/>
            <w:hideMark/>
          </w:tcPr>
          <w:p w14:paraId="14C23120" w14:textId="6011F333" w:rsidR="00DC2104" w:rsidRDefault="00DC2104">
            <w:pPr>
              <w:spacing w:before="100" w:beforeAutospacing="1" w:after="100" w:afterAutospacing="1"/>
            </w:pPr>
            <w:r>
              <w:t xml:space="preserve">Die Gewerkschaften haben 2017 für den Betrieb der Arbeitslosenversicherungen und Zahlstellen eine pauschale Abgeltung von 45 Millionen Franken erhalten. Wie hoch die Gewinne effektiv ausfallen, ist unklar. Noch undurchsichtiger sind die Gelder, die die Gewerkschaften zwecks Vollzug der </w:t>
            </w:r>
            <w:proofErr w:type="spellStart"/>
            <w:r>
              <w:t>FlaM</w:t>
            </w:r>
            <w:proofErr w:type="spellEnd"/>
            <w:r>
              <w:t xml:space="preserve"> erhalten. </w:t>
            </w:r>
            <w:r w:rsidR="00E83F38">
              <w:br/>
            </w:r>
            <w:r>
              <w:t xml:space="preserve">- Wie hoch sind die gesamten jährlichen Beiträge und Abgeltungen des Bundes an die Gewerkschaften? </w:t>
            </w:r>
            <w:r w:rsidR="00E83F38">
              <w:br/>
            </w:r>
            <w:r>
              <w:t xml:space="preserve">- Wie viel verdienen sie mit dem Vollzug? </w:t>
            </w:r>
          </w:p>
        </w:tc>
      </w:tr>
    </w:tbl>
    <w:p w14:paraId="45AB936F" w14:textId="77777777" w:rsidR="00DC2104" w:rsidRDefault="00DC2104"/>
    <w:p w14:paraId="6243D693"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5482D95B" w14:textId="77777777" w:rsidTr="00DC2104">
        <w:trPr>
          <w:cantSplit/>
        </w:trPr>
        <w:tc>
          <w:tcPr>
            <w:tcW w:w="1204" w:type="dxa"/>
            <w:hideMark/>
          </w:tcPr>
          <w:p w14:paraId="5F8BA9A8" w14:textId="77777777" w:rsidR="00DC2104" w:rsidRDefault="00DC2104">
            <w:pPr>
              <w:spacing w:before="100" w:beforeAutospacing="1" w:after="100" w:afterAutospacing="1"/>
              <w:rPr>
                <w:rFonts w:ascii="Times New Roman" w:hAnsi="Times New Roman"/>
                <w:lang w:eastAsia="de-CH"/>
              </w:rPr>
            </w:pPr>
            <w:r>
              <w:rPr>
                <w:b/>
              </w:rPr>
              <w:t>18.5641</w:t>
            </w:r>
          </w:p>
        </w:tc>
        <w:tc>
          <w:tcPr>
            <w:tcW w:w="8143" w:type="dxa"/>
            <w:hideMark/>
          </w:tcPr>
          <w:p w14:paraId="0BF86D39" w14:textId="77777777" w:rsidR="00DC2104" w:rsidRDefault="00DC2104">
            <w:pPr>
              <w:spacing w:before="100" w:beforeAutospacing="1" w:after="100" w:afterAutospacing="1"/>
            </w:pPr>
            <w:proofErr w:type="spellStart"/>
            <w:r>
              <w:rPr>
                <w:b/>
              </w:rPr>
              <w:t>Wüthrich</w:t>
            </w:r>
            <w:proofErr w:type="spellEnd"/>
            <w:r>
              <w:rPr>
                <w:b/>
              </w:rPr>
              <w:t>. 40 Milliarden Schwarzarbeit - macht der Bund genug zur Bekämpfung der Schattenwirtschaft?</w:t>
            </w:r>
          </w:p>
        </w:tc>
      </w:tr>
      <w:tr w:rsidR="00DC2104" w14:paraId="243A3D66" w14:textId="77777777" w:rsidTr="00DC2104">
        <w:trPr>
          <w:cantSplit/>
        </w:trPr>
        <w:tc>
          <w:tcPr>
            <w:tcW w:w="1204" w:type="dxa"/>
            <w:hideMark/>
          </w:tcPr>
          <w:p w14:paraId="3AD953FF" w14:textId="77777777" w:rsidR="00DC2104" w:rsidRDefault="00DC2104">
            <w:pPr>
              <w:spacing w:before="100" w:beforeAutospacing="1" w:after="100" w:afterAutospacing="1"/>
            </w:pPr>
            <w:r>
              <w:t> </w:t>
            </w:r>
          </w:p>
        </w:tc>
        <w:tc>
          <w:tcPr>
            <w:tcW w:w="8143" w:type="dxa"/>
            <w:hideMark/>
          </w:tcPr>
          <w:p w14:paraId="3E78329B" w14:textId="77777777" w:rsidR="00DC2104" w:rsidRDefault="00DC2104">
            <w:pPr>
              <w:spacing w:before="100" w:beforeAutospacing="1" w:after="100" w:afterAutospacing="1"/>
            </w:pPr>
            <w:r>
              <w:t> </w:t>
            </w:r>
          </w:p>
        </w:tc>
      </w:tr>
      <w:tr w:rsidR="00DC2104" w14:paraId="6C350050" w14:textId="77777777" w:rsidTr="00DC2104">
        <w:trPr>
          <w:cantSplit/>
        </w:trPr>
        <w:tc>
          <w:tcPr>
            <w:tcW w:w="1204" w:type="dxa"/>
            <w:hideMark/>
          </w:tcPr>
          <w:p w14:paraId="69524AC5" w14:textId="77777777" w:rsidR="00DC2104" w:rsidRDefault="00DC2104">
            <w:pPr>
              <w:spacing w:before="100" w:beforeAutospacing="1" w:after="100" w:afterAutospacing="1"/>
            </w:pPr>
            <w:r>
              <w:t> </w:t>
            </w:r>
          </w:p>
        </w:tc>
        <w:tc>
          <w:tcPr>
            <w:tcW w:w="8143" w:type="dxa"/>
            <w:hideMark/>
          </w:tcPr>
          <w:p w14:paraId="150B43CE" w14:textId="16777FC1" w:rsidR="00DC2104" w:rsidRDefault="00DC2104">
            <w:pPr>
              <w:spacing w:before="100" w:beforeAutospacing="1" w:after="100" w:afterAutospacing="1"/>
            </w:pPr>
            <w:r>
              <w:t xml:space="preserve">Im Bericht zum Vollzug des Bundesgesetzes über Massnahmen zur Bekämpfung der Schwarzarbeit vom 12. Juni 2018 zitiert das </w:t>
            </w:r>
            <w:proofErr w:type="spellStart"/>
            <w:r>
              <w:t>Seco</w:t>
            </w:r>
            <w:proofErr w:type="spellEnd"/>
            <w:r>
              <w:t xml:space="preserve"> eine Studie der Professoren Schneider und Boockmann, die die Grösse der Schattenwirtschaft mit einer indirekten Methode für die Schweiz auf 5,8 Prozent des Bruttoinlandproduktes schätzen. Der Wert ist offenbar als tief zu bewerten. Trotzdem werden so fast 40 Milliarden Franken schwarz erwirtschaftet. </w:t>
            </w:r>
            <w:r w:rsidR="00E83F38">
              <w:br/>
            </w:r>
            <w:r>
              <w:t xml:space="preserve">Welche Massnahmen sieht der Bundesrat, um die Schwarzarbeit weiter einzudämmen? </w:t>
            </w:r>
          </w:p>
        </w:tc>
      </w:tr>
    </w:tbl>
    <w:p w14:paraId="4859EC08" w14:textId="77777777" w:rsidR="00DC2104" w:rsidRDefault="00DC2104"/>
    <w:p w14:paraId="3CC0C932"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1FFD408D" w14:textId="77777777" w:rsidTr="00DC2104">
        <w:trPr>
          <w:cantSplit/>
        </w:trPr>
        <w:tc>
          <w:tcPr>
            <w:tcW w:w="1204" w:type="dxa"/>
            <w:hideMark/>
          </w:tcPr>
          <w:p w14:paraId="4AF35848" w14:textId="77777777" w:rsidR="00DC2104" w:rsidRDefault="00DC2104">
            <w:pPr>
              <w:spacing w:before="100" w:beforeAutospacing="1" w:after="100" w:afterAutospacing="1"/>
              <w:rPr>
                <w:rFonts w:ascii="Times New Roman" w:hAnsi="Times New Roman"/>
                <w:lang w:eastAsia="de-CH"/>
              </w:rPr>
            </w:pPr>
            <w:r>
              <w:rPr>
                <w:b/>
              </w:rPr>
              <w:t>18.5642</w:t>
            </w:r>
          </w:p>
        </w:tc>
        <w:tc>
          <w:tcPr>
            <w:tcW w:w="8143" w:type="dxa"/>
            <w:hideMark/>
          </w:tcPr>
          <w:p w14:paraId="748EA92E" w14:textId="77777777" w:rsidR="00DC2104" w:rsidRDefault="00DC2104">
            <w:pPr>
              <w:spacing w:before="100" w:beforeAutospacing="1" w:after="100" w:afterAutospacing="1"/>
            </w:pPr>
            <w:r>
              <w:rPr>
                <w:b/>
              </w:rPr>
              <w:t>Steinemann. Erfolg der neuen RAV-Mitarbeiter beim Inländervorrang light</w:t>
            </w:r>
          </w:p>
        </w:tc>
      </w:tr>
      <w:tr w:rsidR="00DC2104" w14:paraId="7C06279A" w14:textId="77777777" w:rsidTr="00DC2104">
        <w:trPr>
          <w:cantSplit/>
        </w:trPr>
        <w:tc>
          <w:tcPr>
            <w:tcW w:w="1204" w:type="dxa"/>
            <w:hideMark/>
          </w:tcPr>
          <w:p w14:paraId="51A217FF" w14:textId="77777777" w:rsidR="00DC2104" w:rsidRDefault="00DC2104">
            <w:pPr>
              <w:spacing w:before="100" w:beforeAutospacing="1" w:after="100" w:afterAutospacing="1"/>
            </w:pPr>
            <w:r>
              <w:t> </w:t>
            </w:r>
          </w:p>
        </w:tc>
        <w:tc>
          <w:tcPr>
            <w:tcW w:w="8143" w:type="dxa"/>
            <w:hideMark/>
          </w:tcPr>
          <w:p w14:paraId="527F6302" w14:textId="77777777" w:rsidR="00DC2104" w:rsidRDefault="00DC2104">
            <w:pPr>
              <w:spacing w:before="100" w:beforeAutospacing="1" w:after="100" w:afterAutospacing="1"/>
            </w:pPr>
            <w:r>
              <w:t> </w:t>
            </w:r>
          </w:p>
        </w:tc>
      </w:tr>
      <w:tr w:rsidR="00DC2104" w14:paraId="6DDA129A" w14:textId="77777777" w:rsidTr="00DC2104">
        <w:trPr>
          <w:cantSplit/>
        </w:trPr>
        <w:tc>
          <w:tcPr>
            <w:tcW w:w="1204" w:type="dxa"/>
            <w:hideMark/>
          </w:tcPr>
          <w:p w14:paraId="132A4405" w14:textId="77777777" w:rsidR="00DC2104" w:rsidRDefault="00DC2104">
            <w:pPr>
              <w:spacing w:before="100" w:beforeAutospacing="1" w:after="100" w:afterAutospacing="1"/>
            </w:pPr>
            <w:r>
              <w:t> </w:t>
            </w:r>
          </w:p>
        </w:tc>
        <w:tc>
          <w:tcPr>
            <w:tcW w:w="8143" w:type="dxa"/>
            <w:hideMark/>
          </w:tcPr>
          <w:p w14:paraId="57803E12" w14:textId="22C94FA9" w:rsidR="00DC2104" w:rsidRDefault="00DC2104">
            <w:pPr>
              <w:spacing w:before="100" w:beforeAutospacing="1" w:after="100" w:afterAutospacing="1"/>
            </w:pPr>
            <w:r>
              <w:t xml:space="preserve">- Wie viele Mitarbeitende mussten die Kantone aufgrund der Stellenmeldepflicht neu einstellen? </w:t>
            </w:r>
            <w:r w:rsidR="00E83F38">
              <w:br/>
            </w:r>
            <w:r>
              <w:t xml:space="preserve">- Wie viele gemeldete Stellen mit Arbeitslosenquote von mindestens 8 Prozent, die in den fünf Tagen gemeldet wurden, konnten vermittelt werden? </w:t>
            </w:r>
            <w:r w:rsidR="00E83F38">
              <w:br/>
            </w:r>
            <w:r>
              <w:t xml:space="preserve">- Wie viele sind das pro zusätzlichem Mitarbeiter in der Zeitspanne vom 1. Juli bis Ende November oder Oktober? </w:t>
            </w:r>
            <w:r w:rsidR="00E83F38">
              <w:br/>
            </w:r>
            <w:r>
              <w:t xml:space="preserve">- Wie viele neue Mitarbeiter und wie hoch ist der Aufwand für die Kontrolle der Stellenmeldepflicht? </w:t>
            </w:r>
          </w:p>
        </w:tc>
      </w:tr>
    </w:tbl>
    <w:p w14:paraId="62088485" w14:textId="77777777" w:rsidR="00DC2104" w:rsidRDefault="00DC2104"/>
    <w:p w14:paraId="7BD0D5C7"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312B4DBB" w14:textId="77777777" w:rsidTr="00DC2104">
        <w:trPr>
          <w:cantSplit/>
        </w:trPr>
        <w:tc>
          <w:tcPr>
            <w:tcW w:w="1204" w:type="dxa"/>
            <w:hideMark/>
          </w:tcPr>
          <w:p w14:paraId="15A62FFA" w14:textId="77777777" w:rsidR="00DC2104" w:rsidRDefault="00DC2104">
            <w:pPr>
              <w:spacing w:before="100" w:beforeAutospacing="1" w:after="100" w:afterAutospacing="1"/>
              <w:rPr>
                <w:rFonts w:ascii="Times New Roman" w:hAnsi="Times New Roman"/>
                <w:lang w:eastAsia="de-CH"/>
              </w:rPr>
            </w:pPr>
            <w:r>
              <w:rPr>
                <w:b/>
              </w:rPr>
              <w:t>18.5684</w:t>
            </w:r>
          </w:p>
        </w:tc>
        <w:tc>
          <w:tcPr>
            <w:tcW w:w="8143" w:type="dxa"/>
            <w:hideMark/>
          </w:tcPr>
          <w:p w14:paraId="238B46E4" w14:textId="77777777" w:rsidR="00DC2104" w:rsidRDefault="00DC2104">
            <w:pPr>
              <w:spacing w:before="100" w:beforeAutospacing="1" w:after="100" w:afterAutospacing="1"/>
            </w:pPr>
            <w:r>
              <w:rPr>
                <w:b/>
              </w:rPr>
              <w:t>Riklin Kathy. Könnte der Schweizer Beitrag an Erasmus auch ein Beitrag zur Kohäsion Europas sein</w:t>
            </w:r>
          </w:p>
        </w:tc>
      </w:tr>
      <w:tr w:rsidR="00DC2104" w14:paraId="6A969CF9" w14:textId="77777777" w:rsidTr="00DC2104">
        <w:trPr>
          <w:cantSplit/>
        </w:trPr>
        <w:tc>
          <w:tcPr>
            <w:tcW w:w="1204" w:type="dxa"/>
            <w:hideMark/>
          </w:tcPr>
          <w:p w14:paraId="6551BB8C" w14:textId="77777777" w:rsidR="00DC2104" w:rsidRDefault="00DC2104">
            <w:pPr>
              <w:spacing w:before="100" w:beforeAutospacing="1" w:after="100" w:afterAutospacing="1"/>
            </w:pPr>
            <w:r>
              <w:t> </w:t>
            </w:r>
          </w:p>
        </w:tc>
        <w:tc>
          <w:tcPr>
            <w:tcW w:w="8143" w:type="dxa"/>
            <w:hideMark/>
          </w:tcPr>
          <w:p w14:paraId="0B94E80B" w14:textId="77777777" w:rsidR="00DC2104" w:rsidRDefault="00DC2104">
            <w:pPr>
              <w:spacing w:before="100" w:beforeAutospacing="1" w:after="100" w:afterAutospacing="1"/>
            </w:pPr>
            <w:r>
              <w:t> </w:t>
            </w:r>
          </w:p>
        </w:tc>
      </w:tr>
      <w:tr w:rsidR="00DC2104" w14:paraId="161D1ECD" w14:textId="77777777" w:rsidTr="00DC2104">
        <w:trPr>
          <w:cantSplit/>
        </w:trPr>
        <w:tc>
          <w:tcPr>
            <w:tcW w:w="1204" w:type="dxa"/>
            <w:hideMark/>
          </w:tcPr>
          <w:p w14:paraId="2F10F864" w14:textId="77777777" w:rsidR="00DC2104" w:rsidRDefault="00DC2104">
            <w:pPr>
              <w:spacing w:before="100" w:beforeAutospacing="1" w:after="100" w:afterAutospacing="1"/>
            </w:pPr>
            <w:r>
              <w:t> </w:t>
            </w:r>
          </w:p>
        </w:tc>
        <w:tc>
          <w:tcPr>
            <w:tcW w:w="8143" w:type="dxa"/>
            <w:hideMark/>
          </w:tcPr>
          <w:p w14:paraId="3915D870" w14:textId="67CC0F9E" w:rsidR="00DC2104" w:rsidRDefault="00DC2104">
            <w:pPr>
              <w:spacing w:before="100" w:beforeAutospacing="1" w:after="100" w:afterAutospacing="1"/>
            </w:pPr>
            <w:r>
              <w:t xml:space="preserve">Mit der Motion 17.3630 wurde der Bundesrat beauftragt, Verhandlungen aufzunehmen, damit die Schweiz ab 2021 wieder voll an das EU-Programm Erasmus assoziiert ist. Das Erasmus-Budget 2021-27 der EU soll aber auf 30 Milliarden Euro verdoppelt werden. Damit dürfte der Schweizer Beitrag höher sein als der direkte Schweizer-Nutzen. </w:t>
            </w:r>
            <w:r w:rsidR="00E83F38">
              <w:br/>
            </w:r>
            <w:r>
              <w:t xml:space="preserve">Da Erasmus ein wertvolles Programm für die Jugend Europas ist, frage ich den Bundesrat, ob unser Beitrag auch ein Kohäsionsbeitrag an die EU sein könnte? </w:t>
            </w:r>
          </w:p>
        </w:tc>
      </w:tr>
    </w:tbl>
    <w:p w14:paraId="76335757" w14:textId="77777777" w:rsidR="00DC2104" w:rsidRDefault="00DC2104"/>
    <w:p w14:paraId="2AAA9FA4" w14:textId="77777777" w:rsidR="00DC2104" w:rsidRDefault="00DC2104"/>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DC2104" w14:paraId="7FDC6194" w14:textId="77777777" w:rsidTr="00DC2104">
        <w:trPr>
          <w:cantSplit/>
        </w:trPr>
        <w:tc>
          <w:tcPr>
            <w:tcW w:w="1204" w:type="dxa"/>
            <w:hideMark/>
          </w:tcPr>
          <w:p w14:paraId="6EBB13F1" w14:textId="77777777" w:rsidR="00DC2104" w:rsidRDefault="00DC2104">
            <w:pPr>
              <w:spacing w:before="100" w:beforeAutospacing="1" w:after="100" w:afterAutospacing="1"/>
              <w:rPr>
                <w:rFonts w:ascii="Times New Roman" w:hAnsi="Times New Roman"/>
                <w:lang w:eastAsia="de-CH"/>
              </w:rPr>
            </w:pPr>
            <w:r>
              <w:rPr>
                <w:b/>
              </w:rPr>
              <w:t>18.5689</w:t>
            </w:r>
          </w:p>
        </w:tc>
        <w:tc>
          <w:tcPr>
            <w:tcW w:w="8143" w:type="dxa"/>
            <w:hideMark/>
          </w:tcPr>
          <w:p w14:paraId="19F8FBB0" w14:textId="77777777" w:rsidR="00DC2104" w:rsidRDefault="00DC2104">
            <w:pPr>
              <w:spacing w:before="100" w:beforeAutospacing="1" w:after="100" w:afterAutospacing="1"/>
            </w:pPr>
            <w:r>
              <w:rPr>
                <w:b/>
              </w:rPr>
              <w:t xml:space="preserve">Aeschi Thomas. Steuergelder für </w:t>
            </w:r>
            <w:proofErr w:type="spellStart"/>
            <w:r>
              <w:rPr>
                <w:b/>
              </w:rPr>
              <w:t>Unia</w:t>
            </w:r>
            <w:proofErr w:type="spellEnd"/>
            <w:r>
              <w:rPr>
                <w:b/>
              </w:rPr>
              <w:t>-Buch</w:t>
            </w:r>
          </w:p>
        </w:tc>
      </w:tr>
      <w:tr w:rsidR="00DC2104" w14:paraId="7AC36BC2" w14:textId="77777777" w:rsidTr="00DC2104">
        <w:trPr>
          <w:cantSplit/>
        </w:trPr>
        <w:tc>
          <w:tcPr>
            <w:tcW w:w="1204" w:type="dxa"/>
            <w:hideMark/>
          </w:tcPr>
          <w:p w14:paraId="44987861" w14:textId="77777777" w:rsidR="00DC2104" w:rsidRDefault="00DC2104">
            <w:pPr>
              <w:spacing w:before="100" w:beforeAutospacing="1" w:after="100" w:afterAutospacing="1"/>
            </w:pPr>
            <w:r>
              <w:t> </w:t>
            </w:r>
          </w:p>
        </w:tc>
        <w:tc>
          <w:tcPr>
            <w:tcW w:w="8143" w:type="dxa"/>
            <w:hideMark/>
          </w:tcPr>
          <w:p w14:paraId="284F06C5" w14:textId="77777777" w:rsidR="00DC2104" w:rsidRDefault="00DC2104">
            <w:pPr>
              <w:spacing w:before="100" w:beforeAutospacing="1" w:after="100" w:afterAutospacing="1"/>
            </w:pPr>
            <w:r>
              <w:t> </w:t>
            </w:r>
          </w:p>
        </w:tc>
      </w:tr>
      <w:tr w:rsidR="00DC2104" w14:paraId="265A7376" w14:textId="77777777" w:rsidTr="00DC2104">
        <w:trPr>
          <w:cantSplit/>
        </w:trPr>
        <w:tc>
          <w:tcPr>
            <w:tcW w:w="1204" w:type="dxa"/>
            <w:hideMark/>
          </w:tcPr>
          <w:p w14:paraId="3609FA85" w14:textId="77777777" w:rsidR="00DC2104" w:rsidRDefault="00DC2104">
            <w:pPr>
              <w:spacing w:before="100" w:beforeAutospacing="1" w:after="100" w:afterAutospacing="1"/>
            </w:pPr>
            <w:r>
              <w:t> </w:t>
            </w:r>
          </w:p>
        </w:tc>
        <w:tc>
          <w:tcPr>
            <w:tcW w:w="8143" w:type="dxa"/>
            <w:hideMark/>
          </w:tcPr>
          <w:p w14:paraId="37DCA2B3" w14:textId="77777777" w:rsidR="00DC2104" w:rsidRDefault="00DC2104">
            <w:pPr>
              <w:spacing w:before="100" w:beforeAutospacing="1" w:after="100" w:afterAutospacing="1"/>
            </w:pPr>
            <w:r>
              <w:t xml:space="preserve">Mit wie vielen Franken an öffentlichen, von den Schweizer Steuerzahlerinnen und Steuerzahlern stammenden Geldern wurde das </w:t>
            </w:r>
            <w:proofErr w:type="spellStart"/>
            <w:r>
              <w:t>Unia</w:t>
            </w:r>
            <w:proofErr w:type="spellEnd"/>
            <w:r>
              <w:t xml:space="preserve">-Buch "Streik im 21. Jahrhundert" unterstützt? </w:t>
            </w:r>
          </w:p>
        </w:tc>
      </w:tr>
    </w:tbl>
    <w:p w14:paraId="770C45D0" w14:textId="77777777" w:rsidR="00DC2104" w:rsidRDefault="00DC2104"/>
    <w:p w14:paraId="2CDF3580" w14:textId="350790E5" w:rsidR="00DC2104" w:rsidRDefault="00DC2104"/>
    <w:p w14:paraId="7E4E6DC4" w14:textId="1CE77095" w:rsidR="00E83F38" w:rsidRDefault="00E83F38"/>
    <w:p w14:paraId="75D6C264" w14:textId="37EC7D44" w:rsidR="00E83F38" w:rsidRDefault="00E83F38"/>
    <w:p w14:paraId="068E76D8" w14:textId="4879456D" w:rsidR="00E83F38" w:rsidRDefault="00E83F38"/>
    <w:p w14:paraId="6F6935F2" w14:textId="00980BBF" w:rsidR="00E83F38" w:rsidRDefault="00E83F38"/>
    <w:p w14:paraId="64075DC6" w14:textId="68143828" w:rsidR="00E83F38" w:rsidRDefault="00E83F38"/>
    <w:p w14:paraId="6ABB3E74" w14:textId="416622C4" w:rsidR="00E83F38" w:rsidRDefault="00E83F38"/>
    <w:p w14:paraId="06508213" w14:textId="5D7436BB" w:rsidR="00E83F38" w:rsidRDefault="00E83F38"/>
    <w:p w14:paraId="4E647B86" w14:textId="77518EEC" w:rsidR="00E83F38" w:rsidRDefault="00E83F38"/>
    <w:p w14:paraId="674937AB" w14:textId="3A05666C" w:rsidR="00411AB8" w:rsidRDefault="00411AB8" w:rsidP="00411AB8"/>
    <w:p w14:paraId="7EE998D9" w14:textId="55B96BCB" w:rsidR="00411AB8" w:rsidRDefault="00411AB8" w:rsidP="00411AB8">
      <w:pPr>
        <w:rPr>
          <w:b/>
        </w:rPr>
      </w:pPr>
      <w:r>
        <w:rPr>
          <w:b/>
        </w:rPr>
        <w:lastRenderedPageBreak/>
        <w:t>Aufsichtsbehörde über die Bundesanwaltschaft</w:t>
      </w:r>
    </w:p>
    <w:p w14:paraId="6299B517" w14:textId="77777777" w:rsidR="00411AB8" w:rsidRDefault="00411AB8" w:rsidP="00411AB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11AB8" w14:paraId="4BF1D7C1" w14:textId="77777777" w:rsidTr="00411AB8">
        <w:trPr>
          <w:cantSplit/>
        </w:trPr>
        <w:tc>
          <w:tcPr>
            <w:tcW w:w="1204" w:type="dxa"/>
            <w:hideMark/>
          </w:tcPr>
          <w:p w14:paraId="440F4A2D" w14:textId="77777777" w:rsidR="00411AB8" w:rsidRDefault="00411AB8">
            <w:pPr>
              <w:spacing w:before="100" w:beforeAutospacing="1" w:after="100" w:afterAutospacing="1"/>
              <w:rPr>
                <w:rFonts w:ascii="Times New Roman" w:hAnsi="Times New Roman"/>
                <w:lang w:eastAsia="de-CH"/>
              </w:rPr>
            </w:pPr>
            <w:r>
              <w:rPr>
                <w:b/>
              </w:rPr>
              <w:t>18.5629</w:t>
            </w:r>
          </w:p>
        </w:tc>
        <w:tc>
          <w:tcPr>
            <w:tcW w:w="8143" w:type="dxa"/>
            <w:hideMark/>
          </w:tcPr>
          <w:p w14:paraId="199D8B33" w14:textId="77777777" w:rsidR="00411AB8" w:rsidRDefault="00411AB8">
            <w:pPr>
              <w:spacing w:before="100" w:beforeAutospacing="1" w:after="100" w:afterAutospacing="1"/>
            </w:pPr>
            <w:proofErr w:type="spellStart"/>
            <w:r>
              <w:rPr>
                <w:b/>
              </w:rPr>
              <w:t>Addor</w:t>
            </w:r>
            <w:proofErr w:type="spellEnd"/>
            <w:r>
              <w:rPr>
                <w:b/>
              </w:rPr>
              <w:t>. FIFA-Ermittlungen: Ist der Bundesanwalt seinem Amtsgeheimnis und seiner Pflicht zur Zurückhaltung nachgekommen?</w:t>
            </w:r>
          </w:p>
        </w:tc>
      </w:tr>
      <w:tr w:rsidR="00411AB8" w14:paraId="24AD58A6" w14:textId="77777777" w:rsidTr="00411AB8">
        <w:trPr>
          <w:cantSplit/>
        </w:trPr>
        <w:tc>
          <w:tcPr>
            <w:tcW w:w="1204" w:type="dxa"/>
            <w:hideMark/>
          </w:tcPr>
          <w:p w14:paraId="17EED1BF" w14:textId="77777777" w:rsidR="00411AB8" w:rsidRDefault="00411AB8">
            <w:pPr>
              <w:spacing w:before="100" w:beforeAutospacing="1" w:after="100" w:afterAutospacing="1"/>
            </w:pPr>
            <w:r>
              <w:t> </w:t>
            </w:r>
          </w:p>
        </w:tc>
        <w:tc>
          <w:tcPr>
            <w:tcW w:w="8143" w:type="dxa"/>
            <w:hideMark/>
          </w:tcPr>
          <w:p w14:paraId="3FF13C91" w14:textId="77777777" w:rsidR="00411AB8" w:rsidRDefault="00411AB8">
            <w:pPr>
              <w:spacing w:before="100" w:beforeAutospacing="1" w:after="100" w:afterAutospacing="1"/>
            </w:pPr>
            <w:r>
              <w:t> </w:t>
            </w:r>
          </w:p>
        </w:tc>
      </w:tr>
      <w:tr w:rsidR="00411AB8" w14:paraId="637658E3" w14:textId="77777777" w:rsidTr="00411AB8">
        <w:trPr>
          <w:cantSplit/>
        </w:trPr>
        <w:tc>
          <w:tcPr>
            <w:tcW w:w="1204" w:type="dxa"/>
            <w:hideMark/>
          </w:tcPr>
          <w:p w14:paraId="292EA735" w14:textId="77777777" w:rsidR="00411AB8" w:rsidRDefault="00411AB8">
            <w:pPr>
              <w:spacing w:before="100" w:beforeAutospacing="1" w:after="100" w:afterAutospacing="1"/>
            </w:pPr>
            <w:r>
              <w:t> </w:t>
            </w:r>
          </w:p>
        </w:tc>
        <w:tc>
          <w:tcPr>
            <w:tcW w:w="8143" w:type="dxa"/>
            <w:hideMark/>
          </w:tcPr>
          <w:p w14:paraId="7DD159FE" w14:textId="3892B68F" w:rsidR="00411AB8" w:rsidRDefault="00411AB8">
            <w:pPr>
              <w:spacing w:before="100" w:beforeAutospacing="1" w:after="100" w:afterAutospacing="1"/>
            </w:pPr>
            <w:r>
              <w:t xml:space="preserve">Im Rahmen eines Strafverfahrens scheint der Bundesanwalt fragwürdige Kontakte mit dem FIFA-Präsidenten und einem Oberwalliser Staatsanwalt gehabt zu haben. </w:t>
            </w:r>
            <w:r w:rsidR="00E83F38">
              <w:br/>
            </w:r>
            <w:r>
              <w:t xml:space="preserve">- Sind die Voraussetzungen für eine Strafanzeige wegen Verletzung des Amtsgeheimnisses erfüllt? </w:t>
            </w:r>
            <w:r w:rsidR="00E83F38">
              <w:br/>
            </w:r>
            <w:r>
              <w:t xml:space="preserve">- Und stellt die jüngst vom Bundesanwalt veranstaltete Pressekonferenz keine Verletzung seiner Pflicht zur Zurückhaltung dar? </w:t>
            </w:r>
          </w:p>
        </w:tc>
      </w:tr>
    </w:tbl>
    <w:p w14:paraId="0A142993" w14:textId="1EF1F9F7" w:rsidR="00DC2104" w:rsidRPr="00DC2104" w:rsidRDefault="00DC2104"/>
    <w:sectPr w:rsidR="00DC2104" w:rsidRPr="00DC2104" w:rsidSect="00AD096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FCFD8" w14:textId="77777777" w:rsidR="008A5A5C" w:rsidRDefault="008A5A5C" w:rsidP="00AD096C">
      <w:r>
        <w:separator/>
      </w:r>
    </w:p>
  </w:endnote>
  <w:endnote w:type="continuationSeparator" w:id="0">
    <w:p w14:paraId="7AA41C5C" w14:textId="77777777" w:rsidR="008A5A5C" w:rsidRDefault="008A5A5C" w:rsidP="00AD0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05FA8" w14:textId="77777777" w:rsidR="008A5A5C" w:rsidRDefault="008A5A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101538"/>
      <w:docPartObj>
        <w:docPartGallery w:val="Page Numbers (Bottom of Page)"/>
        <w:docPartUnique/>
      </w:docPartObj>
    </w:sdtPr>
    <w:sdtContent>
      <w:p w14:paraId="19B05500" w14:textId="6DD77777" w:rsidR="008A5A5C" w:rsidRDefault="008A5A5C">
        <w:pPr>
          <w:pStyle w:val="Fuzeile"/>
          <w:jc w:val="right"/>
        </w:pPr>
        <w:r>
          <w:fldChar w:fldCharType="begin"/>
        </w:r>
        <w:r>
          <w:instrText>PAGE   \* MERGEFORMAT</w:instrText>
        </w:r>
        <w:r>
          <w:fldChar w:fldCharType="separate"/>
        </w:r>
        <w:r w:rsidR="000F3F4F" w:rsidRPr="000F3F4F">
          <w:rPr>
            <w:noProof/>
            <w:lang w:val="de-DE"/>
          </w:rPr>
          <w:t>19</w:t>
        </w:r>
        <w:r>
          <w:fldChar w:fldCharType="end"/>
        </w:r>
      </w:p>
    </w:sdtContent>
  </w:sdt>
  <w:p w14:paraId="7C584C2C" w14:textId="77777777" w:rsidR="008A5A5C" w:rsidRDefault="008A5A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FDCA3" w14:textId="77777777" w:rsidR="008A5A5C" w:rsidRDefault="008A5A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8EEAD" w14:textId="77777777" w:rsidR="008A5A5C" w:rsidRDefault="008A5A5C" w:rsidP="00AD096C">
      <w:r>
        <w:separator/>
      </w:r>
    </w:p>
  </w:footnote>
  <w:footnote w:type="continuationSeparator" w:id="0">
    <w:p w14:paraId="482522F2" w14:textId="77777777" w:rsidR="008A5A5C" w:rsidRDefault="008A5A5C" w:rsidP="00AD0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539BB" w14:textId="77777777" w:rsidR="008A5A5C" w:rsidRDefault="008A5A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BCF9F" w14:textId="77777777" w:rsidR="008A5A5C" w:rsidRDefault="008A5A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E6FFA" w14:textId="77777777" w:rsidR="008A5A5C" w:rsidRDefault="008A5A5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hideSpellingErrors/>
  <w:activeWritingStyle w:appName="MSWord" w:lang="de-CH"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104"/>
    <w:rsid w:val="000264DB"/>
    <w:rsid w:val="000975E7"/>
    <w:rsid w:val="000F3F4F"/>
    <w:rsid w:val="0029711E"/>
    <w:rsid w:val="00385551"/>
    <w:rsid w:val="003D3C58"/>
    <w:rsid w:val="00411AB8"/>
    <w:rsid w:val="004328D1"/>
    <w:rsid w:val="006C1625"/>
    <w:rsid w:val="006E32E2"/>
    <w:rsid w:val="0074251D"/>
    <w:rsid w:val="00766E53"/>
    <w:rsid w:val="007B6CC4"/>
    <w:rsid w:val="00870B4E"/>
    <w:rsid w:val="008A5A5C"/>
    <w:rsid w:val="008B370A"/>
    <w:rsid w:val="00A01BCE"/>
    <w:rsid w:val="00A107B2"/>
    <w:rsid w:val="00AD096C"/>
    <w:rsid w:val="00B84BDF"/>
    <w:rsid w:val="00B91A40"/>
    <w:rsid w:val="00C10319"/>
    <w:rsid w:val="00D22D6F"/>
    <w:rsid w:val="00DC2104"/>
    <w:rsid w:val="00E83F38"/>
    <w:rsid w:val="00EA6B0D"/>
    <w:rsid w:val="00EF0E3E"/>
    <w:rsid w:val="00EF57E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74553"/>
  <w15:docId w15:val="{563E4C5C-70F7-42E8-8CEF-3C079ADD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lang w:eastAsia="de-DE"/>
    </w:rPr>
  </w:style>
  <w:style w:type="paragraph" w:styleId="berschrift1">
    <w:name w:val="heading 1"/>
    <w:basedOn w:val="Standard"/>
    <w:next w:val="Standard"/>
    <w:qFormat/>
    <w:pPr>
      <w:keepNext/>
      <w:outlineLvl w:val="0"/>
    </w:pPr>
    <w:rPr>
      <w:rFonts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C210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C2104"/>
    <w:rPr>
      <w:rFonts w:ascii="Segoe UI" w:hAnsi="Segoe UI" w:cs="Segoe UI"/>
      <w:sz w:val="18"/>
      <w:szCs w:val="18"/>
      <w:lang w:eastAsia="de-DE"/>
    </w:rPr>
  </w:style>
  <w:style w:type="paragraph" w:styleId="Kopfzeile">
    <w:name w:val="header"/>
    <w:basedOn w:val="Standard"/>
    <w:link w:val="KopfzeileZchn"/>
    <w:uiPriority w:val="99"/>
    <w:unhideWhenUsed/>
    <w:rsid w:val="00AD096C"/>
    <w:pPr>
      <w:tabs>
        <w:tab w:val="center" w:pos="4536"/>
        <w:tab w:val="right" w:pos="9072"/>
      </w:tabs>
    </w:pPr>
  </w:style>
  <w:style w:type="character" w:customStyle="1" w:styleId="KopfzeileZchn">
    <w:name w:val="Kopfzeile Zchn"/>
    <w:basedOn w:val="Absatz-Standardschriftart"/>
    <w:link w:val="Kopfzeile"/>
    <w:uiPriority w:val="99"/>
    <w:rsid w:val="00AD096C"/>
    <w:rPr>
      <w:rFonts w:ascii="Arial" w:hAnsi="Arial"/>
      <w:lang w:eastAsia="de-DE"/>
    </w:rPr>
  </w:style>
  <w:style w:type="paragraph" w:styleId="Fuzeile">
    <w:name w:val="footer"/>
    <w:basedOn w:val="Standard"/>
    <w:link w:val="FuzeileZchn"/>
    <w:uiPriority w:val="99"/>
    <w:unhideWhenUsed/>
    <w:rsid w:val="00AD096C"/>
    <w:pPr>
      <w:tabs>
        <w:tab w:val="center" w:pos="4536"/>
        <w:tab w:val="right" w:pos="9072"/>
      </w:tabs>
    </w:pPr>
  </w:style>
  <w:style w:type="character" w:customStyle="1" w:styleId="FuzeileZchn">
    <w:name w:val="Fußzeile Zchn"/>
    <w:basedOn w:val="Absatz-Standardschriftart"/>
    <w:link w:val="Fuzeile"/>
    <w:uiPriority w:val="99"/>
    <w:rsid w:val="00AD096C"/>
    <w:rPr>
      <w:rFonts w:ascii="Arial" w:hAnsi="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8245">
      <w:bodyDiv w:val="1"/>
      <w:marLeft w:val="0"/>
      <w:marRight w:val="0"/>
      <w:marTop w:val="0"/>
      <w:marBottom w:val="0"/>
      <w:divBdr>
        <w:top w:val="none" w:sz="0" w:space="0" w:color="auto"/>
        <w:left w:val="none" w:sz="0" w:space="0" w:color="auto"/>
        <w:bottom w:val="none" w:sz="0" w:space="0" w:color="auto"/>
        <w:right w:val="none" w:sz="0" w:space="0" w:color="auto"/>
      </w:divBdr>
    </w:div>
    <w:div w:id="45417232">
      <w:bodyDiv w:val="1"/>
      <w:marLeft w:val="0"/>
      <w:marRight w:val="0"/>
      <w:marTop w:val="0"/>
      <w:marBottom w:val="0"/>
      <w:divBdr>
        <w:top w:val="none" w:sz="0" w:space="0" w:color="auto"/>
        <w:left w:val="none" w:sz="0" w:space="0" w:color="auto"/>
        <w:bottom w:val="none" w:sz="0" w:space="0" w:color="auto"/>
        <w:right w:val="none" w:sz="0" w:space="0" w:color="auto"/>
      </w:divBdr>
    </w:div>
    <w:div w:id="82185869">
      <w:bodyDiv w:val="1"/>
      <w:marLeft w:val="0"/>
      <w:marRight w:val="0"/>
      <w:marTop w:val="0"/>
      <w:marBottom w:val="0"/>
      <w:divBdr>
        <w:top w:val="none" w:sz="0" w:space="0" w:color="auto"/>
        <w:left w:val="none" w:sz="0" w:space="0" w:color="auto"/>
        <w:bottom w:val="none" w:sz="0" w:space="0" w:color="auto"/>
        <w:right w:val="none" w:sz="0" w:space="0" w:color="auto"/>
      </w:divBdr>
    </w:div>
    <w:div w:id="96944890">
      <w:bodyDiv w:val="1"/>
      <w:marLeft w:val="0"/>
      <w:marRight w:val="0"/>
      <w:marTop w:val="0"/>
      <w:marBottom w:val="0"/>
      <w:divBdr>
        <w:top w:val="none" w:sz="0" w:space="0" w:color="auto"/>
        <w:left w:val="none" w:sz="0" w:space="0" w:color="auto"/>
        <w:bottom w:val="none" w:sz="0" w:space="0" w:color="auto"/>
        <w:right w:val="none" w:sz="0" w:space="0" w:color="auto"/>
      </w:divBdr>
    </w:div>
    <w:div w:id="123814815">
      <w:bodyDiv w:val="1"/>
      <w:marLeft w:val="0"/>
      <w:marRight w:val="0"/>
      <w:marTop w:val="0"/>
      <w:marBottom w:val="0"/>
      <w:divBdr>
        <w:top w:val="none" w:sz="0" w:space="0" w:color="auto"/>
        <w:left w:val="none" w:sz="0" w:space="0" w:color="auto"/>
        <w:bottom w:val="none" w:sz="0" w:space="0" w:color="auto"/>
        <w:right w:val="none" w:sz="0" w:space="0" w:color="auto"/>
      </w:divBdr>
    </w:div>
    <w:div w:id="131606561">
      <w:bodyDiv w:val="1"/>
      <w:marLeft w:val="0"/>
      <w:marRight w:val="0"/>
      <w:marTop w:val="0"/>
      <w:marBottom w:val="0"/>
      <w:divBdr>
        <w:top w:val="none" w:sz="0" w:space="0" w:color="auto"/>
        <w:left w:val="none" w:sz="0" w:space="0" w:color="auto"/>
        <w:bottom w:val="none" w:sz="0" w:space="0" w:color="auto"/>
        <w:right w:val="none" w:sz="0" w:space="0" w:color="auto"/>
      </w:divBdr>
    </w:div>
    <w:div w:id="141166830">
      <w:bodyDiv w:val="1"/>
      <w:marLeft w:val="0"/>
      <w:marRight w:val="0"/>
      <w:marTop w:val="0"/>
      <w:marBottom w:val="0"/>
      <w:divBdr>
        <w:top w:val="none" w:sz="0" w:space="0" w:color="auto"/>
        <w:left w:val="none" w:sz="0" w:space="0" w:color="auto"/>
        <w:bottom w:val="none" w:sz="0" w:space="0" w:color="auto"/>
        <w:right w:val="none" w:sz="0" w:space="0" w:color="auto"/>
      </w:divBdr>
    </w:div>
    <w:div w:id="144051793">
      <w:bodyDiv w:val="1"/>
      <w:marLeft w:val="0"/>
      <w:marRight w:val="0"/>
      <w:marTop w:val="0"/>
      <w:marBottom w:val="0"/>
      <w:divBdr>
        <w:top w:val="none" w:sz="0" w:space="0" w:color="auto"/>
        <w:left w:val="none" w:sz="0" w:space="0" w:color="auto"/>
        <w:bottom w:val="none" w:sz="0" w:space="0" w:color="auto"/>
        <w:right w:val="none" w:sz="0" w:space="0" w:color="auto"/>
      </w:divBdr>
    </w:div>
    <w:div w:id="148519104">
      <w:bodyDiv w:val="1"/>
      <w:marLeft w:val="0"/>
      <w:marRight w:val="0"/>
      <w:marTop w:val="0"/>
      <w:marBottom w:val="0"/>
      <w:divBdr>
        <w:top w:val="none" w:sz="0" w:space="0" w:color="auto"/>
        <w:left w:val="none" w:sz="0" w:space="0" w:color="auto"/>
        <w:bottom w:val="none" w:sz="0" w:space="0" w:color="auto"/>
        <w:right w:val="none" w:sz="0" w:space="0" w:color="auto"/>
      </w:divBdr>
    </w:div>
    <w:div w:id="152988019">
      <w:bodyDiv w:val="1"/>
      <w:marLeft w:val="0"/>
      <w:marRight w:val="0"/>
      <w:marTop w:val="0"/>
      <w:marBottom w:val="0"/>
      <w:divBdr>
        <w:top w:val="none" w:sz="0" w:space="0" w:color="auto"/>
        <w:left w:val="none" w:sz="0" w:space="0" w:color="auto"/>
        <w:bottom w:val="none" w:sz="0" w:space="0" w:color="auto"/>
        <w:right w:val="none" w:sz="0" w:space="0" w:color="auto"/>
      </w:divBdr>
    </w:div>
    <w:div w:id="169487343">
      <w:bodyDiv w:val="1"/>
      <w:marLeft w:val="0"/>
      <w:marRight w:val="0"/>
      <w:marTop w:val="0"/>
      <w:marBottom w:val="0"/>
      <w:divBdr>
        <w:top w:val="none" w:sz="0" w:space="0" w:color="auto"/>
        <w:left w:val="none" w:sz="0" w:space="0" w:color="auto"/>
        <w:bottom w:val="none" w:sz="0" w:space="0" w:color="auto"/>
        <w:right w:val="none" w:sz="0" w:space="0" w:color="auto"/>
      </w:divBdr>
    </w:div>
    <w:div w:id="212473752">
      <w:bodyDiv w:val="1"/>
      <w:marLeft w:val="0"/>
      <w:marRight w:val="0"/>
      <w:marTop w:val="0"/>
      <w:marBottom w:val="0"/>
      <w:divBdr>
        <w:top w:val="none" w:sz="0" w:space="0" w:color="auto"/>
        <w:left w:val="none" w:sz="0" w:space="0" w:color="auto"/>
        <w:bottom w:val="none" w:sz="0" w:space="0" w:color="auto"/>
        <w:right w:val="none" w:sz="0" w:space="0" w:color="auto"/>
      </w:divBdr>
    </w:div>
    <w:div w:id="288711557">
      <w:bodyDiv w:val="1"/>
      <w:marLeft w:val="0"/>
      <w:marRight w:val="0"/>
      <w:marTop w:val="0"/>
      <w:marBottom w:val="0"/>
      <w:divBdr>
        <w:top w:val="none" w:sz="0" w:space="0" w:color="auto"/>
        <w:left w:val="none" w:sz="0" w:space="0" w:color="auto"/>
        <w:bottom w:val="none" w:sz="0" w:space="0" w:color="auto"/>
        <w:right w:val="none" w:sz="0" w:space="0" w:color="auto"/>
      </w:divBdr>
    </w:div>
    <w:div w:id="345375691">
      <w:bodyDiv w:val="1"/>
      <w:marLeft w:val="0"/>
      <w:marRight w:val="0"/>
      <w:marTop w:val="0"/>
      <w:marBottom w:val="0"/>
      <w:divBdr>
        <w:top w:val="none" w:sz="0" w:space="0" w:color="auto"/>
        <w:left w:val="none" w:sz="0" w:space="0" w:color="auto"/>
        <w:bottom w:val="none" w:sz="0" w:space="0" w:color="auto"/>
        <w:right w:val="none" w:sz="0" w:space="0" w:color="auto"/>
      </w:divBdr>
    </w:div>
    <w:div w:id="345987588">
      <w:bodyDiv w:val="1"/>
      <w:marLeft w:val="0"/>
      <w:marRight w:val="0"/>
      <w:marTop w:val="0"/>
      <w:marBottom w:val="0"/>
      <w:divBdr>
        <w:top w:val="none" w:sz="0" w:space="0" w:color="auto"/>
        <w:left w:val="none" w:sz="0" w:space="0" w:color="auto"/>
        <w:bottom w:val="none" w:sz="0" w:space="0" w:color="auto"/>
        <w:right w:val="none" w:sz="0" w:space="0" w:color="auto"/>
      </w:divBdr>
    </w:div>
    <w:div w:id="418605177">
      <w:bodyDiv w:val="1"/>
      <w:marLeft w:val="0"/>
      <w:marRight w:val="0"/>
      <w:marTop w:val="0"/>
      <w:marBottom w:val="0"/>
      <w:divBdr>
        <w:top w:val="none" w:sz="0" w:space="0" w:color="auto"/>
        <w:left w:val="none" w:sz="0" w:space="0" w:color="auto"/>
        <w:bottom w:val="none" w:sz="0" w:space="0" w:color="auto"/>
        <w:right w:val="none" w:sz="0" w:space="0" w:color="auto"/>
      </w:divBdr>
    </w:div>
    <w:div w:id="464007960">
      <w:bodyDiv w:val="1"/>
      <w:marLeft w:val="0"/>
      <w:marRight w:val="0"/>
      <w:marTop w:val="0"/>
      <w:marBottom w:val="0"/>
      <w:divBdr>
        <w:top w:val="none" w:sz="0" w:space="0" w:color="auto"/>
        <w:left w:val="none" w:sz="0" w:space="0" w:color="auto"/>
        <w:bottom w:val="none" w:sz="0" w:space="0" w:color="auto"/>
        <w:right w:val="none" w:sz="0" w:space="0" w:color="auto"/>
      </w:divBdr>
    </w:div>
    <w:div w:id="472136583">
      <w:bodyDiv w:val="1"/>
      <w:marLeft w:val="0"/>
      <w:marRight w:val="0"/>
      <w:marTop w:val="0"/>
      <w:marBottom w:val="0"/>
      <w:divBdr>
        <w:top w:val="none" w:sz="0" w:space="0" w:color="auto"/>
        <w:left w:val="none" w:sz="0" w:space="0" w:color="auto"/>
        <w:bottom w:val="none" w:sz="0" w:space="0" w:color="auto"/>
        <w:right w:val="none" w:sz="0" w:space="0" w:color="auto"/>
      </w:divBdr>
    </w:div>
    <w:div w:id="478107612">
      <w:bodyDiv w:val="1"/>
      <w:marLeft w:val="0"/>
      <w:marRight w:val="0"/>
      <w:marTop w:val="0"/>
      <w:marBottom w:val="0"/>
      <w:divBdr>
        <w:top w:val="none" w:sz="0" w:space="0" w:color="auto"/>
        <w:left w:val="none" w:sz="0" w:space="0" w:color="auto"/>
        <w:bottom w:val="none" w:sz="0" w:space="0" w:color="auto"/>
        <w:right w:val="none" w:sz="0" w:space="0" w:color="auto"/>
      </w:divBdr>
    </w:div>
    <w:div w:id="488789285">
      <w:bodyDiv w:val="1"/>
      <w:marLeft w:val="0"/>
      <w:marRight w:val="0"/>
      <w:marTop w:val="0"/>
      <w:marBottom w:val="0"/>
      <w:divBdr>
        <w:top w:val="none" w:sz="0" w:space="0" w:color="auto"/>
        <w:left w:val="none" w:sz="0" w:space="0" w:color="auto"/>
        <w:bottom w:val="none" w:sz="0" w:space="0" w:color="auto"/>
        <w:right w:val="none" w:sz="0" w:space="0" w:color="auto"/>
      </w:divBdr>
    </w:div>
    <w:div w:id="554046348">
      <w:bodyDiv w:val="1"/>
      <w:marLeft w:val="0"/>
      <w:marRight w:val="0"/>
      <w:marTop w:val="0"/>
      <w:marBottom w:val="0"/>
      <w:divBdr>
        <w:top w:val="none" w:sz="0" w:space="0" w:color="auto"/>
        <w:left w:val="none" w:sz="0" w:space="0" w:color="auto"/>
        <w:bottom w:val="none" w:sz="0" w:space="0" w:color="auto"/>
        <w:right w:val="none" w:sz="0" w:space="0" w:color="auto"/>
      </w:divBdr>
    </w:div>
    <w:div w:id="790050375">
      <w:bodyDiv w:val="1"/>
      <w:marLeft w:val="0"/>
      <w:marRight w:val="0"/>
      <w:marTop w:val="0"/>
      <w:marBottom w:val="0"/>
      <w:divBdr>
        <w:top w:val="none" w:sz="0" w:space="0" w:color="auto"/>
        <w:left w:val="none" w:sz="0" w:space="0" w:color="auto"/>
        <w:bottom w:val="none" w:sz="0" w:space="0" w:color="auto"/>
        <w:right w:val="none" w:sz="0" w:space="0" w:color="auto"/>
      </w:divBdr>
    </w:div>
    <w:div w:id="804158664">
      <w:bodyDiv w:val="1"/>
      <w:marLeft w:val="0"/>
      <w:marRight w:val="0"/>
      <w:marTop w:val="0"/>
      <w:marBottom w:val="0"/>
      <w:divBdr>
        <w:top w:val="none" w:sz="0" w:space="0" w:color="auto"/>
        <w:left w:val="none" w:sz="0" w:space="0" w:color="auto"/>
        <w:bottom w:val="none" w:sz="0" w:space="0" w:color="auto"/>
        <w:right w:val="none" w:sz="0" w:space="0" w:color="auto"/>
      </w:divBdr>
    </w:div>
    <w:div w:id="842739396">
      <w:bodyDiv w:val="1"/>
      <w:marLeft w:val="0"/>
      <w:marRight w:val="0"/>
      <w:marTop w:val="0"/>
      <w:marBottom w:val="0"/>
      <w:divBdr>
        <w:top w:val="none" w:sz="0" w:space="0" w:color="auto"/>
        <w:left w:val="none" w:sz="0" w:space="0" w:color="auto"/>
        <w:bottom w:val="none" w:sz="0" w:space="0" w:color="auto"/>
        <w:right w:val="none" w:sz="0" w:space="0" w:color="auto"/>
      </w:divBdr>
    </w:div>
    <w:div w:id="853886172">
      <w:bodyDiv w:val="1"/>
      <w:marLeft w:val="0"/>
      <w:marRight w:val="0"/>
      <w:marTop w:val="0"/>
      <w:marBottom w:val="0"/>
      <w:divBdr>
        <w:top w:val="none" w:sz="0" w:space="0" w:color="auto"/>
        <w:left w:val="none" w:sz="0" w:space="0" w:color="auto"/>
        <w:bottom w:val="none" w:sz="0" w:space="0" w:color="auto"/>
        <w:right w:val="none" w:sz="0" w:space="0" w:color="auto"/>
      </w:divBdr>
    </w:div>
    <w:div w:id="858003856">
      <w:bodyDiv w:val="1"/>
      <w:marLeft w:val="0"/>
      <w:marRight w:val="0"/>
      <w:marTop w:val="0"/>
      <w:marBottom w:val="0"/>
      <w:divBdr>
        <w:top w:val="none" w:sz="0" w:space="0" w:color="auto"/>
        <w:left w:val="none" w:sz="0" w:space="0" w:color="auto"/>
        <w:bottom w:val="none" w:sz="0" w:space="0" w:color="auto"/>
        <w:right w:val="none" w:sz="0" w:space="0" w:color="auto"/>
      </w:divBdr>
    </w:div>
    <w:div w:id="859900795">
      <w:bodyDiv w:val="1"/>
      <w:marLeft w:val="0"/>
      <w:marRight w:val="0"/>
      <w:marTop w:val="0"/>
      <w:marBottom w:val="0"/>
      <w:divBdr>
        <w:top w:val="none" w:sz="0" w:space="0" w:color="auto"/>
        <w:left w:val="none" w:sz="0" w:space="0" w:color="auto"/>
        <w:bottom w:val="none" w:sz="0" w:space="0" w:color="auto"/>
        <w:right w:val="none" w:sz="0" w:space="0" w:color="auto"/>
      </w:divBdr>
    </w:div>
    <w:div w:id="862401486">
      <w:bodyDiv w:val="1"/>
      <w:marLeft w:val="0"/>
      <w:marRight w:val="0"/>
      <w:marTop w:val="0"/>
      <w:marBottom w:val="0"/>
      <w:divBdr>
        <w:top w:val="none" w:sz="0" w:space="0" w:color="auto"/>
        <w:left w:val="none" w:sz="0" w:space="0" w:color="auto"/>
        <w:bottom w:val="none" w:sz="0" w:space="0" w:color="auto"/>
        <w:right w:val="none" w:sz="0" w:space="0" w:color="auto"/>
      </w:divBdr>
    </w:div>
    <w:div w:id="908348299">
      <w:bodyDiv w:val="1"/>
      <w:marLeft w:val="0"/>
      <w:marRight w:val="0"/>
      <w:marTop w:val="0"/>
      <w:marBottom w:val="0"/>
      <w:divBdr>
        <w:top w:val="none" w:sz="0" w:space="0" w:color="auto"/>
        <w:left w:val="none" w:sz="0" w:space="0" w:color="auto"/>
        <w:bottom w:val="none" w:sz="0" w:space="0" w:color="auto"/>
        <w:right w:val="none" w:sz="0" w:space="0" w:color="auto"/>
      </w:divBdr>
    </w:div>
    <w:div w:id="938219756">
      <w:bodyDiv w:val="1"/>
      <w:marLeft w:val="0"/>
      <w:marRight w:val="0"/>
      <w:marTop w:val="0"/>
      <w:marBottom w:val="0"/>
      <w:divBdr>
        <w:top w:val="none" w:sz="0" w:space="0" w:color="auto"/>
        <w:left w:val="none" w:sz="0" w:space="0" w:color="auto"/>
        <w:bottom w:val="none" w:sz="0" w:space="0" w:color="auto"/>
        <w:right w:val="none" w:sz="0" w:space="0" w:color="auto"/>
      </w:divBdr>
    </w:div>
    <w:div w:id="959646187">
      <w:bodyDiv w:val="1"/>
      <w:marLeft w:val="0"/>
      <w:marRight w:val="0"/>
      <w:marTop w:val="0"/>
      <w:marBottom w:val="0"/>
      <w:divBdr>
        <w:top w:val="none" w:sz="0" w:space="0" w:color="auto"/>
        <w:left w:val="none" w:sz="0" w:space="0" w:color="auto"/>
        <w:bottom w:val="none" w:sz="0" w:space="0" w:color="auto"/>
        <w:right w:val="none" w:sz="0" w:space="0" w:color="auto"/>
      </w:divBdr>
    </w:div>
    <w:div w:id="962153607">
      <w:bodyDiv w:val="1"/>
      <w:marLeft w:val="0"/>
      <w:marRight w:val="0"/>
      <w:marTop w:val="0"/>
      <w:marBottom w:val="0"/>
      <w:divBdr>
        <w:top w:val="none" w:sz="0" w:space="0" w:color="auto"/>
        <w:left w:val="none" w:sz="0" w:space="0" w:color="auto"/>
        <w:bottom w:val="none" w:sz="0" w:space="0" w:color="auto"/>
        <w:right w:val="none" w:sz="0" w:space="0" w:color="auto"/>
      </w:divBdr>
    </w:div>
    <w:div w:id="966858215">
      <w:bodyDiv w:val="1"/>
      <w:marLeft w:val="0"/>
      <w:marRight w:val="0"/>
      <w:marTop w:val="0"/>
      <w:marBottom w:val="0"/>
      <w:divBdr>
        <w:top w:val="none" w:sz="0" w:space="0" w:color="auto"/>
        <w:left w:val="none" w:sz="0" w:space="0" w:color="auto"/>
        <w:bottom w:val="none" w:sz="0" w:space="0" w:color="auto"/>
        <w:right w:val="none" w:sz="0" w:space="0" w:color="auto"/>
      </w:divBdr>
    </w:div>
    <w:div w:id="974528201">
      <w:bodyDiv w:val="1"/>
      <w:marLeft w:val="0"/>
      <w:marRight w:val="0"/>
      <w:marTop w:val="0"/>
      <w:marBottom w:val="0"/>
      <w:divBdr>
        <w:top w:val="none" w:sz="0" w:space="0" w:color="auto"/>
        <w:left w:val="none" w:sz="0" w:space="0" w:color="auto"/>
        <w:bottom w:val="none" w:sz="0" w:space="0" w:color="auto"/>
        <w:right w:val="none" w:sz="0" w:space="0" w:color="auto"/>
      </w:divBdr>
    </w:div>
    <w:div w:id="981538363">
      <w:bodyDiv w:val="1"/>
      <w:marLeft w:val="0"/>
      <w:marRight w:val="0"/>
      <w:marTop w:val="0"/>
      <w:marBottom w:val="0"/>
      <w:divBdr>
        <w:top w:val="none" w:sz="0" w:space="0" w:color="auto"/>
        <w:left w:val="none" w:sz="0" w:space="0" w:color="auto"/>
        <w:bottom w:val="none" w:sz="0" w:space="0" w:color="auto"/>
        <w:right w:val="none" w:sz="0" w:space="0" w:color="auto"/>
      </w:divBdr>
    </w:div>
    <w:div w:id="990325968">
      <w:bodyDiv w:val="1"/>
      <w:marLeft w:val="0"/>
      <w:marRight w:val="0"/>
      <w:marTop w:val="0"/>
      <w:marBottom w:val="0"/>
      <w:divBdr>
        <w:top w:val="none" w:sz="0" w:space="0" w:color="auto"/>
        <w:left w:val="none" w:sz="0" w:space="0" w:color="auto"/>
        <w:bottom w:val="none" w:sz="0" w:space="0" w:color="auto"/>
        <w:right w:val="none" w:sz="0" w:space="0" w:color="auto"/>
      </w:divBdr>
    </w:div>
    <w:div w:id="1023166039">
      <w:bodyDiv w:val="1"/>
      <w:marLeft w:val="0"/>
      <w:marRight w:val="0"/>
      <w:marTop w:val="0"/>
      <w:marBottom w:val="0"/>
      <w:divBdr>
        <w:top w:val="none" w:sz="0" w:space="0" w:color="auto"/>
        <w:left w:val="none" w:sz="0" w:space="0" w:color="auto"/>
        <w:bottom w:val="none" w:sz="0" w:space="0" w:color="auto"/>
        <w:right w:val="none" w:sz="0" w:space="0" w:color="auto"/>
      </w:divBdr>
    </w:div>
    <w:div w:id="1032610320">
      <w:bodyDiv w:val="1"/>
      <w:marLeft w:val="0"/>
      <w:marRight w:val="0"/>
      <w:marTop w:val="0"/>
      <w:marBottom w:val="0"/>
      <w:divBdr>
        <w:top w:val="none" w:sz="0" w:space="0" w:color="auto"/>
        <w:left w:val="none" w:sz="0" w:space="0" w:color="auto"/>
        <w:bottom w:val="none" w:sz="0" w:space="0" w:color="auto"/>
        <w:right w:val="none" w:sz="0" w:space="0" w:color="auto"/>
      </w:divBdr>
    </w:div>
    <w:div w:id="1033070143">
      <w:bodyDiv w:val="1"/>
      <w:marLeft w:val="0"/>
      <w:marRight w:val="0"/>
      <w:marTop w:val="0"/>
      <w:marBottom w:val="0"/>
      <w:divBdr>
        <w:top w:val="none" w:sz="0" w:space="0" w:color="auto"/>
        <w:left w:val="none" w:sz="0" w:space="0" w:color="auto"/>
        <w:bottom w:val="none" w:sz="0" w:space="0" w:color="auto"/>
        <w:right w:val="none" w:sz="0" w:space="0" w:color="auto"/>
      </w:divBdr>
    </w:div>
    <w:div w:id="1072389267">
      <w:bodyDiv w:val="1"/>
      <w:marLeft w:val="0"/>
      <w:marRight w:val="0"/>
      <w:marTop w:val="0"/>
      <w:marBottom w:val="0"/>
      <w:divBdr>
        <w:top w:val="none" w:sz="0" w:space="0" w:color="auto"/>
        <w:left w:val="none" w:sz="0" w:space="0" w:color="auto"/>
        <w:bottom w:val="none" w:sz="0" w:space="0" w:color="auto"/>
        <w:right w:val="none" w:sz="0" w:space="0" w:color="auto"/>
      </w:divBdr>
    </w:div>
    <w:div w:id="1086918085">
      <w:bodyDiv w:val="1"/>
      <w:marLeft w:val="0"/>
      <w:marRight w:val="0"/>
      <w:marTop w:val="0"/>
      <w:marBottom w:val="0"/>
      <w:divBdr>
        <w:top w:val="none" w:sz="0" w:space="0" w:color="auto"/>
        <w:left w:val="none" w:sz="0" w:space="0" w:color="auto"/>
        <w:bottom w:val="none" w:sz="0" w:space="0" w:color="auto"/>
        <w:right w:val="none" w:sz="0" w:space="0" w:color="auto"/>
      </w:divBdr>
    </w:div>
    <w:div w:id="1086922941">
      <w:bodyDiv w:val="1"/>
      <w:marLeft w:val="0"/>
      <w:marRight w:val="0"/>
      <w:marTop w:val="0"/>
      <w:marBottom w:val="0"/>
      <w:divBdr>
        <w:top w:val="none" w:sz="0" w:space="0" w:color="auto"/>
        <w:left w:val="none" w:sz="0" w:space="0" w:color="auto"/>
        <w:bottom w:val="none" w:sz="0" w:space="0" w:color="auto"/>
        <w:right w:val="none" w:sz="0" w:space="0" w:color="auto"/>
      </w:divBdr>
    </w:div>
    <w:div w:id="1090540880">
      <w:bodyDiv w:val="1"/>
      <w:marLeft w:val="0"/>
      <w:marRight w:val="0"/>
      <w:marTop w:val="0"/>
      <w:marBottom w:val="0"/>
      <w:divBdr>
        <w:top w:val="none" w:sz="0" w:space="0" w:color="auto"/>
        <w:left w:val="none" w:sz="0" w:space="0" w:color="auto"/>
        <w:bottom w:val="none" w:sz="0" w:space="0" w:color="auto"/>
        <w:right w:val="none" w:sz="0" w:space="0" w:color="auto"/>
      </w:divBdr>
    </w:div>
    <w:div w:id="1099719133">
      <w:bodyDiv w:val="1"/>
      <w:marLeft w:val="0"/>
      <w:marRight w:val="0"/>
      <w:marTop w:val="0"/>
      <w:marBottom w:val="0"/>
      <w:divBdr>
        <w:top w:val="none" w:sz="0" w:space="0" w:color="auto"/>
        <w:left w:val="none" w:sz="0" w:space="0" w:color="auto"/>
        <w:bottom w:val="none" w:sz="0" w:space="0" w:color="auto"/>
        <w:right w:val="none" w:sz="0" w:space="0" w:color="auto"/>
      </w:divBdr>
    </w:div>
    <w:div w:id="1105151890">
      <w:bodyDiv w:val="1"/>
      <w:marLeft w:val="0"/>
      <w:marRight w:val="0"/>
      <w:marTop w:val="0"/>
      <w:marBottom w:val="0"/>
      <w:divBdr>
        <w:top w:val="none" w:sz="0" w:space="0" w:color="auto"/>
        <w:left w:val="none" w:sz="0" w:space="0" w:color="auto"/>
        <w:bottom w:val="none" w:sz="0" w:space="0" w:color="auto"/>
        <w:right w:val="none" w:sz="0" w:space="0" w:color="auto"/>
      </w:divBdr>
    </w:div>
    <w:div w:id="1111894502">
      <w:bodyDiv w:val="1"/>
      <w:marLeft w:val="0"/>
      <w:marRight w:val="0"/>
      <w:marTop w:val="0"/>
      <w:marBottom w:val="0"/>
      <w:divBdr>
        <w:top w:val="none" w:sz="0" w:space="0" w:color="auto"/>
        <w:left w:val="none" w:sz="0" w:space="0" w:color="auto"/>
        <w:bottom w:val="none" w:sz="0" w:space="0" w:color="auto"/>
        <w:right w:val="none" w:sz="0" w:space="0" w:color="auto"/>
      </w:divBdr>
    </w:div>
    <w:div w:id="1145052127">
      <w:bodyDiv w:val="1"/>
      <w:marLeft w:val="0"/>
      <w:marRight w:val="0"/>
      <w:marTop w:val="0"/>
      <w:marBottom w:val="0"/>
      <w:divBdr>
        <w:top w:val="none" w:sz="0" w:space="0" w:color="auto"/>
        <w:left w:val="none" w:sz="0" w:space="0" w:color="auto"/>
        <w:bottom w:val="none" w:sz="0" w:space="0" w:color="auto"/>
        <w:right w:val="none" w:sz="0" w:space="0" w:color="auto"/>
      </w:divBdr>
    </w:div>
    <w:div w:id="1162546799">
      <w:bodyDiv w:val="1"/>
      <w:marLeft w:val="0"/>
      <w:marRight w:val="0"/>
      <w:marTop w:val="0"/>
      <w:marBottom w:val="0"/>
      <w:divBdr>
        <w:top w:val="none" w:sz="0" w:space="0" w:color="auto"/>
        <w:left w:val="none" w:sz="0" w:space="0" w:color="auto"/>
        <w:bottom w:val="none" w:sz="0" w:space="0" w:color="auto"/>
        <w:right w:val="none" w:sz="0" w:space="0" w:color="auto"/>
      </w:divBdr>
    </w:div>
    <w:div w:id="1163008309">
      <w:bodyDiv w:val="1"/>
      <w:marLeft w:val="0"/>
      <w:marRight w:val="0"/>
      <w:marTop w:val="0"/>
      <w:marBottom w:val="0"/>
      <w:divBdr>
        <w:top w:val="none" w:sz="0" w:space="0" w:color="auto"/>
        <w:left w:val="none" w:sz="0" w:space="0" w:color="auto"/>
        <w:bottom w:val="none" w:sz="0" w:space="0" w:color="auto"/>
        <w:right w:val="none" w:sz="0" w:space="0" w:color="auto"/>
      </w:divBdr>
    </w:div>
    <w:div w:id="1167554131">
      <w:bodyDiv w:val="1"/>
      <w:marLeft w:val="0"/>
      <w:marRight w:val="0"/>
      <w:marTop w:val="0"/>
      <w:marBottom w:val="0"/>
      <w:divBdr>
        <w:top w:val="none" w:sz="0" w:space="0" w:color="auto"/>
        <w:left w:val="none" w:sz="0" w:space="0" w:color="auto"/>
        <w:bottom w:val="none" w:sz="0" w:space="0" w:color="auto"/>
        <w:right w:val="none" w:sz="0" w:space="0" w:color="auto"/>
      </w:divBdr>
    </w:div>
    <w:div w:id="1196701494">
      <w:bodyDiv w:val="1"/>
      <w:marLeft w:val="0"/>
      <w:marRight w:val="0"/>
      <w:marTop w:val="0"/>
      <w:marBottom w:val="0"/>
      <w:divBdr>
        <w:top w:val="none" w:sz="0" w:space="0" w:color="auto"/>
        <w:left w:val="none" w:sz="0" w:space="0" w:color="auto"/>
        <w:bottom w:val="none" w:sz="0" w:space="0" w:color="auto"/>
        <w:right w:val="none" w:sz="0" w:space="0" w:color="auto"/>
      </w:divBdr>
    </w:div>
    <w:div w:id="1211459864">
      <w:bodyDiv w:val="1"/>
      <w:marLeft w:val="0"/>
      <w:marRight w:val="0"/>
      <w:marTop w:val="0"/>
      <w:marBottom w:val="0"/>
      <w:divBdr>
        <w:top w:val="none" w:sz="0" w:space="0" w:color="auto"/>
        <w:left w:val="none" w:sz="0" w:space="0" w:color="auto"/>
        <w:bottom w:val="none" w:sz="0" w:space="0" w:color="auto"/>
        <w:right w:val="none" w:sz="0" w:space="0" w:color="auto"/>
      </w:divBdr>
    </w:div>
    <w:div w:id="1224171972">
      <w:bodyDiv w:val="1"/>
      <w:marLeft w:val="0"/>
      <w:marRight w:val="0"/>
      <w:marTop w:val="0"/>
      <w:marBottom w:val="0"/>
      <w:divBdr>
        <w:top w:val="none" w:sz="0" w:space="0" w:color="auto"/>
        <w:left w:val="none" w:sz="0" w:space="0" w:color="auto"/>
        <w:bottom w:val="none" w:sz="0" w:space="0" w:color="auto"/>
        <w:right w:val="none" w:sz="0" w:space="0" w:color="auto"/>
      </w:divBdr>
    </w:div>
    <w:div w:id="1233007826">
      <w:bodyDiv w:val="1"/>
      <w:marLeft w:val="0"/>
      <w:marRight w:val="0"/>
      <w:marTop w:val="0"/>
      <w:marBottom w:val="0"/>
      <w:divBdr>
        <w:top w:val="none" w:sz="0" w:space="0" w:color="auto"/>
        <w:left w:val="none" w:sz="0" w:space="0" w:color="auto"/>
        <w:bottom w:val="none" w:sz="0" w:space="0" w:color="auto"/>
        <w:right w:val="none" w:sz="0" w:space="0" w:color="auto"/>
      </w:divBdr>
    </w:div>
    <w:div w:id="1283878680">
      <w:bodyDiv w:val="1"/>
      <w:marLeft w:val="0"/>
      <w:marRight w:val="0"/>
      <w:marTop w:val="0"/>
      <w:marBottom w:val="0"/>
      <w:divBdr>
        <w:top w:val="none" w:sz="0" w:space="0" w:color="auto"/>
        <w:left w:val="none" w:sz="0" w:space="0" w:color="auto"/>
        <w:bottom w:val="none" w:sz="0" w:space="0" w:color="auto"/>
        <w:right w:val="none" w:sz="0" w:space="0" w:color="auto"/>
      </w:divBdr>
    </w:div>
    <w:div w:id="1309046638">
      <w:bodyDiv w:val="1"/>
      <w:marLeft w:val="0"/>
      <w:marRight w:val="0"/>
      <w:marTop w:val="0"/>
      <w:marBottom w:val="0"/>
      <w:divBdr>
        <w:top w:val="none" w:sz="0" w:space="0" w:color="auto"/>
        <w:left w:val="none" w:sz="0" w:space="0" w:color="auto"/>
        <w:bottom w:val="none" w:sz="0" w:space="0" w:color="auto"/>
        <w:right w:val="none" w:sz="0" w:space="0" w:color="auto"/>
      </w:divBdr>
    </w:div>
    <w:div w:id="1342851268">
      <w:bodyDiv w:val="1"/>
      <w:marLeft w:val="0"/>
      <w:marRight w:val="0"/>
      <w:marTop w:val="0"/>
      <w:marBottom w:val="0"/>
      <w:divBdr>
        <w:top w:val="none" w:sz="0" w:space="0" w:color="auto"/>
        <w:left w:val="none" w:sz="0" w:space="0" w:color="auto"/>
        <w:bottom w:val="none" w:sz="0" w:space="0" w:color="auto"/>
        <w:right w:val="none" w:sz="0" w:space="0" w:color="auto"/>
      </w:divBdr>
    </w:div>
    <w:div w:id="1363895740">
      <w:bodyDiv w:val="1"/>
      <w:marLeft w:val="0"/>
      <w:marRight w:val="0"/>
      <w:marTop w:val="0"/>
      <w:marBottom w:val="0"/>
      <w:divBdr>
        <w:top w:val="none" w:sz="0" w:space="0" w:color="auto"/>
        <w:left w:val="none" w:sz="0" w:space="0" w:color="auto"/>
        <w:bottom w:val="none" w:sz="0" w:space="0" w:color="auto"/>
        <w:right w:val="none" w:sz="0" w:space="0" w:color="auto"/>
      </w:divBdr>
    </w:div>
    <w:div w:id="1373072283">
      <w:bodyDiv w:val="1"/>
      <w:marLeft w:val="0"/>
      <w:marRight w:val="0"/>
      <w:marTop w:val="0"/>
      <w:marBottom w:val="0"/>
      <w:divBdr>
        <w:top w:val="none" w:sz="0" w:space="0" w:color="auto"/>
        <w:left w:val="none" w:sz="0" w:space="0" w:color="auto"/>
        <w:bottom w:val="none" w:sz="0" w:space="0" w:color="auto"/>
        <w:right w:val="none" w:sz="0" w:space="0" w:color="auto"/>
      </w:divBdr>
    </w:div>
    <w:div w:id="1378317651">
      <w:bodyDiv w:val="1"/>
      <w:marLeft w:val="0"/>
      <w:marRight w:val="0"/>
      <w:marTop w:val="0"/>
      <w:marBottom w:val="0"/>
      <w:divBdr>
        <w:top w:val="none" w:sz="0" w:space="0" w:color="auto"/>
        <w:left w:val="none" w:sz="0" w:space="0" w:color="auto"/>
        <w:bottom w:val="none" w:sz="0" w:space="0" w:color="auto"/>
        <w:right w:val="none" w:sz="0" w:space="0" w:color="auto"/>
      </w:divBdr>
    </w:div>
    <w:div w:id="1397050937">
      <w:bodyDiv w:val="1"/>
      <w:marLeft w:val="0"/>
      <w:marRight w:val="0"/>
      <w:marTop w:val="0"/>
      <w:marBottom w:val="0"/>
      <w:divBdr>
        <w:top w:val="none" w:sz="0" w:space="0" w:color="auto"/>
        <w:left w:val="none" w:sz="0" w:space="0" w:color="auto"/>
        <w:bottom w:val="none" w:sz="0" w:space="0" w:color="auto"/>
        <w:right w:val="none" w:sz="0" w:space="0" w:color="auto"/>
      </w:divBdr>
    </w:div>
    <w:div w:id="1514761502">
      <w:bodyDiv w:val="1"/>
      <w:marLeft w:val="0"/>
      <w:marRight w:val="0"/>
      <w:marTop w:val="0"/>
      <w:marBottom w:val="0"/>
      <w:divBdr>
        <w:top w:val="none" w:sz="0" w:space="0" w:color="auto"/>
        <w:left w:val="none" w:sz="0" w:space="0" w:color="auto"/>
        <w:bottom w:val="none" w:sz="0" w:space="0" w:color="auto"/>
        <w:right w:val="none" w:sz="0" w:space="0" w:color="auto"/>
      </w:divBdr>
    </w:div>
    <w:div w:id="1543056412">
      <w:bodyDiv w:val="1"/>
      <w:marLeft w:val="0"/>
      <w:marRight w:val="0"/>
      <w:marTop w:val="0"/>
      <w:marBottom w:val="0"/>
      <w:divBdr>
        <w:top w:val="none" w:sz="0" w:space="0" w:color="auto"/>
        <w:left w:val="none" w:sz="0" w:space="0" w:color="auto"/>
        <w:bottom w:val="none" w:sz="0" w:space="0" w:color="auto"/>
        <w:right w:val="none" w:sz="0" w:space="0" w:color="auto"/>
      </w:divBdr>
    </w:div>
    <w:div w:id="1557661106">
      <w:bodyDiv w:val="1"/>
      <w:marLeft w:val="0"/>
      <w:marRight w:val="0"/>
      <w:marTop w:val="0"/>
      <w:marBottom w:val="0"/>
      <w:divBdr>
        <w:top w:val="none" w:sz="0" w:space="0" w:color="auto"/>
        <w:left w:val="none" w:sz="0" w:space="0" w:color="auto"/>
        <w:bottom w:val="none" w:sz="0" w:space="0" w:color="auto"/>
        <w:right w:val="none" w:sz="0" w:space="0" w:color="auto"/>
      </w:divBdr>
    </w:div>
    <w:div w:id="1596283056">
      <w:bodyDiv w:val="1"/>
      <w:marLeft w:val="0"/>
      <w:marRight w:val="0"/>
      <w:marTop w:val="0"/>
      <w:marBottom w:val="0"/>
      <w:divBdr>
        <w:top w:val="none" w:sz="0" w:space="0" w:color="auto"/>
        <w:left w:val="none" w:sz="0" w:space="0" w:color="auto"/>
        <w:bottom w:val="none" w:sz="0" w:space="0" w:color="auto"/>
        <w:right w:val="none" w:sz="0" w:space="0" w:color="auto"/>
      </w:divBdr>
    </w:div>
    <w:div w:id="1598176924">
      <w:bodyDiv w:val="1"/>
      <w:marLeft w:val="0"/>
      <w:marRight w:val="0"/>
      <w:marTop w:val="0"/>
      <w:marBottom w:val="0"/>
      <w:divBdr>
        <w:top w:val="none" w:sz="0" w:space="0" w:color="auto"/>
        <w:left w:val="none" w:sz="0" w:space="0" w:color="auto"/>
        <w:bottom w:val="none" w:sz="0" w:space="0" w:color="auto"/>
        <w:right w:val="none" w:sz="0" w:space="0" w:color="auto"/>
      </w:divBdr>
    </w:div>
    <w:div w:id="1649044722">
      <w:bodyDiv w:val="1"/>
      <w:marLeft w:val="0"/>
      <w:marRight w:val="0"/>
      <w:marTop w:val="0"/>
      <w:marBottom w:val="0"/>
      <w:divBdr>
        <w:top w:val="none" w:sz="0" w:space="0" w:color="auto"/>
        <w:left w:val="none" w:sz="0" w:space="0" w:color="auto"/>
        <w:bottom w:val="none" w:sz="0" w:space="0" w:color="auto"/>
        <w:right w:val="none" w:sz="0" w:space="0" w:color="auto"/>
      </w:divBdr>
    </w:div>
    <w:div w:id="1681616863">
      <w:bodyDiv w:val="1"/>
      <w:marLeft w:val="0"/>
      <w:marRight w:val="0"/>
      <w:marTop w:val="0"/>
      <w:marBottom w:val="0"/>
      <w:divBdr>
        <w:top w:val="none" w:sz="0" w:space="0" w:color="auto"/>
        <w:left w:val="none" w:sz="0" w:space="0" w:color="auto"/>
        <w:bottom w:val="none" w:sz="0" w:space="0" w:color="auto"/>
        <w:right w:val="none" w:sz="0" w:space="0" w:color="auto"/>
      </w:divBdr>
    </w:div>
    <w:div w:id="1683238753">
      <w:bodyDiv w:val="1"/>
      <w:marLeft w:val="0"/>
      <w:marRight w:val="0"/>
      <w:marTop w:val="0"/>
      <w:marBottom w:val="0"/>
      <w:divBdr>
        <w:top w:val="none" w:sz="0" w:space="0" w:color="auto"/>
        <w:left w:val="none" w:sz="0" w:space="0" w:color="auto"/>
        <w:bottom w:val="none" w:sz="0" w:space="0" w:color="auto"/>
        <w:right w:val="none" w:sz="0" w:space="0" w:color="auto"/>
      </w:divBdr>
    </w:div>
    <w:div w:id="1684673447">
      <w:bodyDiv w:val="1"/>
      <w:marLeft w:val="0"/>
      <w:marRight w:val="0"/>
      <w:marTop w:val="0"/>
      <w:marBottom w:val="0"/>
      <w:divBdr>
        <w:top w:val="none" w:sz="0" w:space="0" w:color="auto"/>
        <w:left w:val="none" w:sz="0" w:space="0" w:color="auto"/>
        <w:bottom w:val="none" w:sz="0" w:space="0" w:color="auto"/>
        <w:right w:val="none" w:sz="0" w:space="0" w:color="auto"/>
      </w:divBdr>
    </w:div>
    <w:div w:id="1710644239">
      <w:bodyDiv w:val="1"/>
      <w:marLeft w:val="0"/>
      <w:marRight w:val="0"/>
      <w:marTop w:val="0"/>
      <w:marBottom w:val="0"/>
      <w:divBdr>
        <w:top w:val="none" w:sz="0" w:space="0" w:color="auto"/>
        <w:left w:val="none" w:sz="0" w:space="0" w:color="auto"/>
        <w:bottom w:val="none" w:sz="0" w:space="0" w:color="auto"/>
        <w:right w:val="none" w:sz="0" w:space="0" w:color="auto"/>
      </w:divBdr>
    </w:div>
    <w:div w:id="1725716509">
      <w:bodyDiv w:val="1"/>
      <w:marLeft w:val="0"/>
      <w:marRight w:val="0"/>
      <w:marTop w:val="0"/>
      <w:marBottom w:val="0"/>
      <w:divBdr>
        <w:top w:val="none" w:sz="0" w:space="0" w:color="auto"/>
        <w:left w:val="none" w:sz="0" w:space="0" w:color="auto"/>
        <w:bottom w:val="none" w:sz="0" w:space="0" w:color="auto"/>
        <w:right w:val="none" w:sz="0" w:space="0" w:color="auto"/>
      </w:divBdr>
    </w:div>
    <w:div w:id="1745450024">
      <w:bodyDiv w:val="1"/>
      <w:marLeft w:val="0"/>
      <w:marRight w:val="0"/>
      <w:marTop w:val="0"/>
      <w:marBottom w:val="0"/>
      <w:divBdr>
        <w:top w:val="none" w:sz="0" w:space="0" w:color="auto"/>
        <w:left w:val="none" w:sz="0" w:space="0" w:color="auto"/>
        <w:bottom w:val="none" w:sz="0" w:space="0" w:color="auto"/>
        <w:right w:val="none" w:sz="0" w:space="0" w:color="auto"/>
      </w:divBdr>
    </w:div>
    <w:div w:id="1788351433">
      <w:bodyDiv w:val="1"/>
      <w:marLeft w:val="0"/>
      <w:marRight w:val="0"/>
      <w:marTop w:val="0"/>
      <w:marBottom w:val="0"/>
      <w:divBdr>
        <w:top w:val="none" w:sz="0" w:space="0" w:color="auto"/>
        <w:left w:val="none" w:sz="0" w:space="0" w:color="auto"/>
        <w:bottom w:val="none" w:sz="0" w:space="0" w:color="auto"/>
        <w:right w:val="none" w:sz="0" w:space="0" w:color="auto"/>
      </w:divBdr>
    </w:div>
    <w:div w:id="1799759557">
      <w:bodyDiv w:val="1"/>
      <w:marLeft w:val="0"/>
      <w:marRight w:val="0"/>
      <w:marTop w:val="0"/>
      <w:marBottom w:val="0"/>
      <w:divBdr>
        <w:top w:val="none" w:sz="0" w:space="0" w:color="auto"/>
        <w:left w:val="none" w:sz="0" w:space="0" w:color="auto"/>
        <w:bottom w:val="none" w:sz="0" w:space="0" w:color="auto"/>
        <w:right w:val="none" w:sz="0" w:space="0" w:color="auto"/>
      </w:divBdr>
    </w:div>
    <w:div w:id="1829634115">
      <w:bodyDiv w:val="1"/>
      <w:marLeft w:val="0"/>
      <w:marRight w:val="0"/>
      <w:marTop w:val="0"/>
      <w:marBottom w:val="0"/>
      <w:divBdr>
        <w:top w:val="none" w:sz="0" w:space="0" w:color="auto"/>
        <w:left w:val="none" w:sz="0" w:space="0" w:color="auto"/>
        <w:bottom w:val="none" w:sz="0" w:space="0" w:color="auto"/>
        <w:right w:val="none" w:sz="0" w:space="0" w:color="auto"/>
      </w:divBdr>
    </w:div>
    <w:div w:id="1845506769">
      <w:bodyDiv w:val="1"/>
      <w:marLeft w:val="0"/>
      <w:marRight w:val="0"/>
      <w:marTop w:val="0"/>
      <w:marBottom w:val="0"/>
      <w:divBdr>
        <w:top w:val="none" w:sz="0" w:space="0" w:color="auto"/>
        <w:left w:val="none" w:sz="0" w:space="0" w:color="auto"/>
        <w:bottom w:val="none" w:sz="0" w:space="0" w:color="auto"/>
        <w:right w:val="none" w:sz="0" w:space="0" w:color="auto"/>
      </w:divBdr>
    </w:div>
    <w:div w:id="1919512295">
      <w:bodyDiv w:val="1"/>
      <w:marLeft w:val="0"/>
      <w:marRight w:val="0"/>
      <w:marTop w:val="0"/>
      <w:marBottom w:val="0"/>
      <w:divBdr>
        <w:top w:val="none" w:sz="0" w:space="0" w:color="auto"/>
        <w:left w:val="none" w:sz="0" w:space="0" w:color="auto"/>
        <w:bottom w:val="none" w:sz="0" w:space="0" w:color="auto"/>
        <w:right w:val="none" w:sz="0" w:space="0" w:color="auto"/>
      </w:divBdr>
    </w:div>
    <w:div w:id="1951280987">
      <w:bodyDiv w:val="1"/>
      <w:marLeft w:val="0"/>
      <w:marRight w:val="0"/>
      <w:marTop w:val="0"/>
      <w:marBottom w:val="0"/>
      <w:divBdr>
        <w:top w:val="none" w:sz="0" w:space="0" w:color="auto"/>
        <w:left w:val="none" w:sz="0" w:space="0" w:color="auto"/>
        <w:bottom w:val="none" w:sz="0" w:space="0" w:color="auto"/>
        <w:right w:val="none" w:sz="0" w:space="0" w:color="auto"/>
      </w:divBdr>
    </w:div>
    <w:div w:id="1960987136">
      <w:bodyDiv w:val="1"/>
      <w:marLeft w:val="0"/>
      <w:marRight w:val="0"/>
      <w:marTop w:val="0"/>
      <w:marBottom w:val="0"/>
      <w:divBdr>
        <w:top w:val="none" w:sz="0" w:space="0" w:color="auto"/>
        <w:left w:val="none" w:sz="0" w:space="0" w:color="auto"/>
        <w:bottom w:val="none" w:sz="0" w:space="0" w:color="auto"/>
        <w:right w:val="none" w:sz="0" w:space="0" w:color="auto"/>
      </w:divBdr>
    </w:div>
    <w:div w:id="1995596348">
      <w:bodyDiv w:val="1"/>
      <w:marLeft w:val="0"/>
      <w:marRight w:val="0"/>
      <w:marTop w:val="0"/>
      <w:marBottom w:val="0"/>
      <w:divBdr>
        <w:top w:val="none" w:sz="0" w:space="0" w:color="auto"/>
        <w:left w:val="none" w:sz="0" w:space="0" w:color="auto"/>
        <w:bottom w:val="none" w:sz="0" w:space="0" w:color="auto"/>
        <w:right w:val="none" w:sz="0" w:space="0" w:color="auto"/>
      </w:divBdr>
    </w:div>
    <w:div w:id="2011567586">
      <w:bodyDiv w:val="1"/>
      <w:marLeft w:val="0"/>
      <w:marRight w:val="0"/>
      <w:marTop w:val="0"/>
      <w:marBottom w:val="0"/>
      <w:divBdr>
        <w:top w:val="none" w:sz="0" w:space="0" w:color="auto"/>
        <w:left w:val="none" w:sz="0" w:space="0" w:color="auto"/>
        <w:bottom w:val="none" w:sz="0" w:space="0" w:color="auto"/>
        <w:right w:val="none" w:sz="0" w:space="0" w:color="auto"/>
      </w:divBdr>
    </w:div>
    <w:div w:id="2019765979">
      <w:bodyDiv w:val="1"/>
      <w:marLeft w:val="0"/>
      <w:marRight w:val="0"/>
      <w:marTop w:val="0"/>
      <w:marBottom w:val="0"/>
      <w:divBdr>
        <w:top w:val="none" w:sz="0" w:space="0" w:color="auto"/>
        <w:left w:val="none" w:sz="0" w:space="0" w:color="auto"/>
        <w:bottom w:val="none" w:sz="0" w:space="0" w:color="auto"/>
        <w:right w:val="none" w:sz="0" w:space="0" w:color="auto"/>
      </w:divBdr>
    </w:div>
    <w:div w:id="2040349174">
      <w:bodyDiv w:val="1"/>
      <w:marLeft w:val="0"/>
      <w:marRight w:val="0"/>
      <w:marTop w:val="0"/>
      <w:marBottom w:val="0"/>
      <w:divBdr>
        <w:top w:val="none" w:sz="0" w:space="0" w:color="auto"/>
        <w:left w:val="none" w:sz="0" w:space="0" w:color="auto"/>
        <w:bottom w:val="none" w:sz="0" w:space="0" w:color="auto"/>
        <w:right w:val="none" w:sz="0" w:space="0" w:color="auto"/>
      </w:divBdr>
    </w:div>
    <w:div w:id="2040935846">
      <w:bodyDiv w:val="1"/>
      <w:marLeft w:val="0"/>
      <w:marRight w:val="0"/>
      <w:marTop w:val="0"/>
      <w:marBottom w:val="0"/>
      <w:divBdr>
        <w:top w:val="none" w:sz="0" w:space="0" w:color="auto"/>
        <w:left w:val="none" w:sz="0" w:space="0" w:color="auto"/>
        <w:bottom w:val="none" w:sz="0" w:space="0" w:color="auto"/>
        <w:right w:val="none" w:sz="0" w:space="0" w:color="auto"/>
      </w:divBdr>
    </w:div>
    <w:div w:id="2042853451">
      <w:bodyDiv w:val="1"/>
      <w:marLeft w:val="0"/>
      <w:marRight w:val="0"/>
      <w:marTop w:val="0"/>
      <w:marBottom w:val="0"/>
      <w:divBdr>
        <w:top w:val="none" w:sz="0" w:space="0" w:color="auto"/>
        <w:left w:val="none" w:sz="0" w:space="0" w:color="auto"/>
        <w:bottom w:val="none" w:sz="0" w:space="0" w:color="auto"/>
        <w:right w:val="none" w:sz="0" w:space="0" w:color="auto"/>
      </w:divBdr>
    </w:div>
    <w:div w:id="2043558129">
      <w:bodyDiv w:val="1"/>
      <w:marLeft w:val="0"/>
      <w:marRight w:val="0"/>
      <w:marTop w:val="0"/>
      <w:marBottom w:val="0"/>
      <w:divBdr>
        <w:top w:val="none" w:sz="0" w:space="0" w:color="auto"/>
        <w:left w:val="none" w:sz="0" w:space="0" w:color="auto"/>
        <w:bottom w:val="none" w:sz="0" w:space="0" w:color="auto"/>
        <w:right w:val="none" w:sz="0" w:space="0" w:color="auto"/>
      </w:divBdr>
    </w:div>
    <w:div w:id="2061977007">
      <w:bodyDiv w:val="1"/>
      <w:marLeft w:val="0"/>
      <w:marRight w:val="0"/>
      <w:marTop w:val="0"/>
      <w:marBottom w:val="0"/>
      <w:divBdr>
        <w:top w:val="none" w:sz="0" w:space="0" w:color="auto"/>
        <w:left w:val="none" w:sz="0" w:space="0" w:color="auto"/>
        <w:bottom w:val="none" w:sz="0" w:space="0" w:color="auto"/>
        <w:right w:val="none" w:sz="0" w:space="0" w:color="auto"/>
      </w:divBdr>
    </w:div>
    <w:div w:id="2073767544">
      <w:bodyDiv w:val="1"/>
      <w:marLeft w:val="0"/>
      <w:marRight w:val="0"/>
      <w:marTop w:val="0"/>
      <w:marBottom w:val="0"/>
      <w:divBdr>
        <w:top w:val="none" w:sz="0" w:space="0" w:color="auto"/>
        <w:left w:val="none" w:sz="0" w:space="0" w:color="auto"/>
        <w:bottom w:val="none" w:sz="0" w:space="0" w:color="auto"/>
        <w:right w:val="none" w:sz="0" w:space="0" w:color="auto"/>
      </w:divBdr>
    </w:div>
    <w:div w:id="2073773042">
      <w:bodyDiv w:val="1"/>
      <w:marLeft w:val="0"/>
      <w:marRight w:val="0"/>
      <w:marTop w:val="0"/>
      <w:marBottom w:val="0"/>
      <w:divBdr>
        <w:top w:val="none" w:sz="0" w:space="0" w:color="auto"/>
        <w:left w:val="none" w:sz="0" w:space="0" w:color="auto"/>
        <w:bottom w:val="none" w:sz="0" w:space="0" w:color="auto"/>
        <w:right w:val="none" w:sz="0" w:space="0" w:color="auto"/>
      </w:divBdr>
    </w:div>
    <w:div w:id="2078740425">
      <w:bodyDiv w:val="1"/>
      <w:marLeft w:val="0"/>
      <w:marRight w:val="0"/>
      <w:marTop w:val="0"/>
      <w:marBottom w:val="0"/>
      <w:divBdr>
        <w:top w:val="none" w:sz="0" w:space="0" w:color="auto"/>
        <w:left w:val="none" w:sz="0" w:space="0" w:color="auto"/>
        <w:bottom w:val="none" w:sz="0" w:space="0" w:color="auto"/>
        <w:right w:val="none" w:sz="0" w:space="0" w:color="auto"/>
      </w:divBdr>
    </w:div>
    <w:div w:id="2078741337">
      <w:bodyDiv w:val="1"/>
      <w:marLeft w:val="0"/>
      <w:marRight w:val="0"/>
      <w:marTop w:val="0"/>
      <w:marBottom w:val="0"/>
      <w:divBdr>
        <w:top w:val="none" w:sz="0" w:space="0" w:color="auto"/>
        <w:left w:val="none" w:sz="0" w:space="0" w:color="auto"/>
        <w:bottom w:val="none" w:sz="0" w:space="0" w:color="auto"/>
        <w:right w:val="none" w:sz="0" w:space="0" w:color="auto"/>
      </w:divBdr>
    </w:div>
    <w:div w:id="2122067509">
      <w:bodyDiv w:val="1"/>
      <w:marLeft w:val="0"/>
      <w:marRight w:val="0"/>
      <w:marTop w:val="0"/>
      <w:marBottom w:val="0"/>
      <w:divBdr>
        <w:top w:val="none" w:sz="0" w:space="0" w:color="auto"/>
        <w:left w:val="none" w:sz="0" w:space="0" w:color="auto"/>
        <w:bottom w:val="none" w:sz="0" w:space="0" w:color="auto"/>
        <w:right w:val="none" w:sz="0" w:space="0" w:color="auto"/>
      </w:divBdr>
    </w:div>
    <w:div w:id="213420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ddoku1\doc_Client\Templates\ListeFragestd_d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e-parl Publishing - ItemAdding</Name>
    <Synchronization>Synchronous</Synchronization>
    <Type>1</Type>
    <SequenceNumber>12101</SequenceNumber>
    <Url/>
    <Assembly>Parl.Dms.2013.Core, Version=1.0.0.0, Culture=neutral, PublicKeyToken=ffce76bc17c21d60</Assembly>
    <Class>Parl.Dms.Core.eparl.ContentTypeEventReceiver</Class>
    <Data/>
    <Filter/>
  </Receiver>
  <Receiver>
    <Name>e-parl Publishing - ItemUpdating</Name>
    <Synchronization>Synchronous</Synchronization>
    <Type>2</Type>
    <SequenceNumber>12102</SequenceNumber>
    <Url/>
    <Assembly>Parl.Dms.2013.Core, Version=1.0.0.0, Culture=neutral, PublicKeyToken=ffce76bc17c21d60</Assembly>
    <Class>Parl.Dms.Core.eparl.ContentTypeEventReceiver</Class>
    <Data/>
    <Filter/>
  </Receiver>
  <Receiver>
    <Name>e-parl Publishing - ItemDeleting</Name>
    <Synchronization>Synchronous</Synchronization>
    <Type>3</Type>
    <SequenceNumber>12103</SequenceNumber>
    <Url/>
    <Assembly>Parl.Dms.2013.Core, Version=1.0.0.0, Culture=neutral, PublicKeyToken=ffce76bc17c21d60</Assembly>
    <Class>Parl.Dms.Core.eparl.ContentTypeEventReceiver</Class>
    <Data/>
    <Filter/>
  </Receiver>
  <Receiver>
    <Name>e-parl Publishing - ItemFileMoving</Name>
    <Synchronization>Synchronous</Synchronization>
    <Type>9</Type>
    <SequenceNumber>12104</SequenceNumber>
    <Url/>
    <Assembly>Parl.Dms.2013.Core, Version=1.0.0.0, Culture=neutral, PublicKeyToken=ffce76bc17c21d60</Assembly>
    <Class>Parl.Dms.Core.eparl.ContentTypeEventReceiver</Class>
    <Data/>
    <Filter/>
  </Receiver>
  <Receiver>
    <Name>e-parl Publishing - ItemCheckingOut</Name>
    <Synchronization>Synchronous</Synchronization>
    <Type>5</Type>
    <SequenceNumber>12105</SequenceNumber>
    <Url/>
    <Assembly>Parl.Dms.2013.Core, Version=1.0.0.0, Culture=neutral, PublicKeyToken=ffce76bc17c21d60</Assembly>
    <Class>Parl.Dms.Core.eparl.ContentTypeEventReceiver</Class>
    <Data/>
    <Filter/>
  </Receiver>
  <Receiver>
    <Name>e-parl Publishing - ItemAdded</Name>
    <Synchronization>Asynchronous</Synchronization>
    <Type>10001</Type>
    <SequenceNumber>12106</SequenceNumber>
    <Url/>
    <Assembly>Parl.Dms.2013.Core, Version=1.0.0.0, Culture=neutral, PublicKeyToken=ffce76bc17c21d60</Assembly>
    <Class>Parl.Dms.Core.eparl.ContentTypeEventReceiver</Class>
    <Data/>
    <Filter/>
  </Receiver>
  <Receiver>
    <Name>e-parl Publishing - ItemUpdated</Name>
    <Synchronization>Asynchronous</Synchronization>
    <Type>10002</Type>
    <SequenceNumber>12107</SequenceNumber>
    <Url/>
    <Assembly>Parl.Dms.2013.Core, Version=1.0.0.0, Culture=neutral, PublicKeyToken=ffce76bc17c21d60</Assembly>
    <Class>Parl.Dms.Core.eparl.ContentTypeEventReceiver</Class>
    <Data/>
    <Filter/>
  </Receiver>
</spe:Receivers>
</file>

<file path=customXml/item2.xml><?xml version="1.0" encoding="utf-8"?>
<p:properties xmlns:p="http://schemas.microsoft.com/office/2006/metadata/properties" xmlns:xsi="http://www.w3.org/2001/XMLSchema-instance">
  <documentManagement>
    <Dokumententyp xmlns="673932bc-7c50-4e93-afe1-7c692330eb19">Tagesordnung--Ordre du jour</Dokumententyp>
    <Aktenzeichen xmlns="673932bc-7c50-4e93-afe1-7c692330eb19">203/2018 IV/Fragestunde--Heure des questions</Aktenzeichen>
    <Teildossier xmlns="673932bc-7c50-4e93-afe1-7c692330eb19">2018 IV N</Teildossier>
    <e-parl xmlns="673932bc-7c50-4e93-afe1-7c692330eb19">true</e-parl>
    <Autor xmlns="673932bc-7c50-4e93-afe1-7c692330eb19">Brügger Karin PARL INT</Autor>
    <Dokumentendatum xmlns="673932bc-7c50-4e93-afe1-7c692330eb19">2018-11-29T23:00:00+00:00</Dokumentendatum>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arlDocEparl" ma:contentTypeID="0x0101006F7700D8DF1953488F58F32AB4E7CBB301006E31E185A225484A98749979FBD33BE7" ma:contentTypeVersion="4" ma:contentTypeDescription="Create a new document." ma:contentTypeScope="" ma:versionID="584cccffda414c655c26b8f96fe57271">
  <xsd:schema xmlns:xsd="http://www.w3.org/2001/XMLSchema" xmlns:xs="http://www.w3.org/2001/XMLSchema" xmlns:p="http://schemas.microsoft.com/office/2006/metadata/properties" xmlns:ns2="673932bc-7c50-4e93-afe1-7c692330eb19" targetNamespace="http://schemas.microsoft.com/office/2006/metadata/properties" ma:root="true" ma:fieldsID="fd0ecb60d85a8bea06edab0a0aedd2eb" ns2:_="">
    <xsd:import namespace="673932bc-7c50-4e93-afe1-7c692330eb19"/>
    <xsd:element name="properties">
      <xsd:complexType>
        <xsd:sequence>
          <xsd:element name="documentManagement">
            <xsd:complexType>
              <xsd:all>
                <xsd:element ref="ns2:Teildossier" minOccurs="0"/>
                <xsd:element ref="ns2:Dokumentendatum"/>
                <xsd:element ref="ns2:Dokumententyp"/>
                <xsd:element ref="ns2:Autor"/>
                <xsd:element ref="ns2:Aktenzeichen" minOccurs="0"/>
                <xsd:element ref="ns2:e-pa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932bc-7c50-4e93-afe1-7c692330eb19" elementFormDefault="qualified">
    <xsd:import namespace="http://schemas.microsoft.com/office/2006/documentManagement/types"/>
    <xsd:import namespace="http://schemas.microsoft.com/office/infopath/2007/PartnerControls"/>
    <xsd:element name="Teildossier" ma:index="8" nillable="true" ma:displayName="Teildossier--Sous-dossier" ma:internalName="Teildossier" ma:readOnly="false">
      <xsd:simpleType>
        <xsd:restriction base="dms:Text"/>
      </xsd:simpleType>
    </xsd:element>
    <xsd:element name="Dokumentendatum" ma:index="9" ma:displayName="Dok.datum--Date du doc." ma:default="[today]" ma:format="DateOnly" ma:internalName="Dokumentendatum" ma:readOnly="false">
      <xsd:simpleType>
        <xsd:restriction base="dms:DateTime"/>
      </xsd:simpleType>
    </xsd:element>
    <xsd:element name="Dokumententyp" ma:index="10" ma:displayName="Dokumententyp--Type de document" ma:format="Dropdown" ma:internalName="Dokumententyp" ma:readOnly="false">
      <xsd:simpleType>
        <xsd:restriction base="dms:Choice">
          <xsd:enumeration value="Sitzungseinladung--Invitation séance"/>
          <xsd:enumeration value="Protokoll--Procès-verbal"/>
          <xsd:enumeration value="Korrespondenz--Correspondance"/>
          <xsd:enumeration value="Medienmitteilung--Communiqué de presse"/>
          <xsd:enumeration value="Drehbuch--Scénario"/>
          <xsd:enumeration value="Unterlagen der Bundesverwaltung--Documents émanant de l'admin. fédérale"/>
          <xsd:enumeration value="Unterlagen Dritter--Documents émanant de tiers"/>
          <xsd:enumeration value="Unterlagen der PVK--Documents émanant du CPA"/>
          <xsd:enumeration value="Bericht--Rapport"/>
          <xsd:enumeration value="Arbeitspapier--Document de travail"/>
          <xsd:enumeration value="Dokumentation--Documentation"/>
          <xsd:enumeration value="Dokumentationsverzeichnis--Liste de documents"/>
          <xsd:enumeration value="Antrag--Proposition"/>
          <xsd:enumeration value="Fahne--Dépliant"/>
          <xsd:enumeration value="Vorstoss--Intervention"/>
          <xsd:enumeration value="Fragen, Antworten--Questions, réponses"/>
          <xsd:enumeration value="Stellungnahme--Prise de position"/>
          <xsd:enumeration value="Empfehlung--Recommandation"/>
          <xsd:enumeration value="Präsentation--Présentation"/>
          <xsd:enumeration value="Publikation--Publication"/>
          <xsd:enumeration value="Vertrag--Contrat"/>
          <xsd:enumeration value="Bestellung--Commande"/>
          <xsd:enumeration value="Auftrag--Mandat"/>
          <xsd:enumeration value="Offerte--Soumission"/>
          <xsd:enumeration value="Planung--Planification"/>
          <xsd:enumeration value="Programm--Programme"/>
          <xsd:enumeration value="Botschaft--Message"/>
          <xsd:enumeration value="Rede--Discours"/>
          <xsd:enumeration value="Weisungen--Instructions"/>
          <xsd:enumeration value="Rechnung--Facture"/>
          <xsd:enumeration value="Baupläne--Plans constructions et aménagement"/>
          <xsd:enumeration value="Presseschau--Revue de presse"/>
          <xsd:enumeration value="Tagesordnung--Ordre du jour"/>
          <xsd:enumeration value="Fragestunde--Heure des questions"/>
          <xsd:enumeration value="Rednerliste--Liste des orateurs"/>
          <xsd:enumeration value="Schlussabstimmungstext--Texte pour le vote final"/>
          <xsd:enumeration value="Bericht in Erfüllung des Vorstosses--Rapport en réponse à l'intervention"/>
          <xsd:enumeration value="Vorabpublikation--Prépublication"/>
          <xsd:enumeration value="Vorabpublikation Pa.Iv.--Prépublication iv.pa."/>
          <xsd:enumeration value="Parl. Vorstösse--Interventions parlementaires"/>
          <xsd:enumeration value="Eingereichte Vorstösse--Interventions déposées"/>
        </xsd:restriction>
      </xsd:simpleType>
    </xsd:element>
    <xsd:element name="Autor" ma:index="11" ma:displayName="AutorIn--Auteur" ma:internalName="Autor" ma:readOnly="false">
      <xsd:simpleType>
        <xsd:restriction base="dms:Text"/>
      </xsd:simpleType>
    </xsd:element>
    <xsd:element name="Aktenzeichen" ma:index="12" nillable="true" ma:displayName="Aktenzeichen--Référence" ma:internalName="Aktenzeichen" ma:readOnly="false">
      <xsd:simpleType>
        <xsd:restriction base="dms:Text"/>
      </xsd:simpleType>
    </xsd:element>
    <xsd:element name="e-parl" ma:index="13" nillable="true" ma:displayName="e-parl" ma:internalName="e_x002d_parl"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Dokumententitel--Titre du document"/>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5DFD55-C993-4810-9B33-DF7ABF89879F}"/>
</file>

<file path=customXml/itemProps2.xml><?xml version="1.0" encoding="utf-8"?>
<ds:datastoreItem xmlns:ds="http://schemas.openxmlformats.org/officeDocument/2006/customXml" ds:itemID="{66C483DE-DC18-4E82-AC4C-B9A54F97A6EC}"/>
</file>

<file path=customXml/itemProps3.xml><?xml version="1.0" encoding="utf-8"?>
<ds:datastoreItem xmlns:ds="http://schemas.openxmlformats.org/officeDocument/2006/customXml" ds:itemID="{C44B60EF-EDEA-446E-9352-74AD969E52A8}"/>
</file>

<file path=customXml/itemProps4.xml><?xml version="1.0" encoding="utf-8"?>
<ds:datastoreItem xmlns:ds="http://schemas.openxmlformats.org/officeDocument/2006/customXml" ds:itemID="{27A5F6D9-2CA0-4C5E-B13B-EBBEA479A456}"/>
</file>

<file path=docProps/app.xml><?xml version="1.0" encoding="utf-8"?>
<Properties xmlns="http://schemas.openxmlformats.org/officeDocument/2006/extended-properties" xmlns:vt="http://schemas.openxmlformats.org/officeDocument/2006/docPropsVTypes">
  <Template>ListeFragestd_de.dotm</Template>
  <TotalTime>0</TotalTime>
  <Pages>19</Pages>
  <Words>6662</Words>
  <Characters>45346</Characters>
  <Application>Microsoft Office Word</Application>
  <DocSecurity>0</DocSecurity>
  <Lines>3778</Lines>
  <Paragraphs>2476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Fragestunde</vt:lpstr>
      <vt:lpstr/>
    </vt:vector>
  </TitlesOfParts>
  <Company>Parlamentsdienste</Company>
  <LinksUpToDate>false</LinksUpToDate>
  <CharactersWithSpaces>49532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Fragestunde</dc:title>
  <dc:creator>Brügger Karin PARL INT</dc:creator>
  <cp:lastModifiedBy>Brügger Karin PARL INT</cp:lastModifiedBy>
  <cp:revision>5</cp:revision>
  <cp:lastPrinted>2018-11-30T16:39:00Z</cp:lastPrinted>
  <dcterms:created xsi:type="dcterms:W3CDTF">2018-11-30T15:16:00Z</dcterms:created>
  <dcterms:modified xsi:type="dcterms:W3CDTF">2018-11-30T16:39:00Z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PD_doctype">
    <vt:lpwstr>Fragestunde--Heure des questions</vt:lpwstr>
  </property>
  <property fmtid="{D5CDD505-2E9C-101B-9397-08002B2CF9AE}" pid="3" name="_PD_lang">
    <vt:lpwstr>de</vt:lpwstr>
  </property>
  <property fmtid="{D5CDD505-2E9C-101B-9397-08002B2CF9AE}" pid="4" name="ContentTypeId">
    <vt:lpwstr>0x0101006F7700D8DF1953488F58F32AB4E7CBB301006E31E185A225484A98749979FBD33BE7</vt:lpwstr>
  </property>
</Properties>
</file>