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0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8"/>
        <w:gridCol w:w="415"/>
        <w:gridCol w:w="8"/>
        <w:gridCol w:w="703"/>
        <w:gridCol w:w="8"/>
        <w:gridCol w:w="419"/>
        <w:gridCol w:w="8"/>
        <w:gridCol w:w="4232"/>
        <w:gridCol w:w="2276"/>
        <w:gridCol w:w="8"/>
        <w:gridCol w:w="843"/>
        <w:gridCol w:w="8"/>
        <w:gridCol w:w="1554"/>
        <w:gridCol w:w="280"/>
        <w:gridCol w:w="8"/>
        <w:gridCol w:w="1126"/>
        <w:gridCol w:w="8"/>
        <w:gridCol w:w="985"/>
        <w:gridCol w:w="8"/>
        <w:gridCol w:w="987"/>
        <w:gridCol w:w="280"/>
        <w:gridCol w:w="8"/>
        <w:gridCol w:w="1413"/>
        <w:gridCol w:w="8"/>
      </w:tblGrid>
      <w:tr w:rsidR="00D87DA8" w14:paraId="7A0B5210" w14:textId="77777777" w:rsidTr="00784F9A">
        <w:trPr>
          <w:gridBefore w:val="1"/>
          <w:gridAfter w:val="4"/>
          <w:wBefore w:w="8" w:type="dxa"/>
          <w:wAfter w:w="1709" w:type="dxa"/>
          <w:cantSplit/>
          <w:trHeight w:val="204"/>
          <w:tblHeader/>
        </w:trPr>
        <w:tc>
          <w:tcPr>
            <w:tcW w:w="57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1BD669" w14:textId="12285DF4" w:rsidR="00D87DA8" w:rsidRDefault="00D87DA8" w:rsidP="00D87DA8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12. Dezember 2018, 08:15-13:00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FD48E4" w14:textId="04C7504C" w:rsidR="00D87DA8" w:rsidRDefault="00600C07" w:rsidP="00D87DA8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</w:t>
            </w:r>
            <w:r w:rsidR="00D87DA8">
              <w:rPr>
                <w:noProof/>
                <w:spacing w:val="30"/>
                <w:sz w:val="16"/>
                <w:szCs w:val="16"/>
                <w:lang w:val="de-CH"/>
              </w:rPr>
              <w:t>Nachmittagssitzung: 15.00 - 19.00 Uhr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9E24F5B" w14:textId="77777777" w:rsidR="00D87DA8" w:rsidRDefault="00D87DA8" w:rsidP="00D87DA8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87DA8" w:rsidRPr="00600C07" w14:paraId="038E4DD5" w14:textId="77777777" w:rsidTr="00784F9A">
        <w:trPr>
          <w:gridBefore w:val="1"/>
          <w:gridAfter w:val="4"/>
          <w:wBefore w:w="8" w:type="dxa"/>
          <w:wAfter w:w="1709" w:type="dxa"/>
          <w:cantSplit/>
          <w:trHeight w:val="204"/>
          <w:tblHeader/>
        </w:trPr>
        <w:tc>
          <w:tcPr>
            <w:tcW w:w="57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582155" w14:textId="2CD833EB" w:rsidR="00D87DA8" w:rsidRPr="008117B0" w:rsidRDefault="00D87DA8" w:rsidP="00D87DA8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</w:t>
            </w: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ercredi</w:t>
            </w: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, 1</w:t>
            </w: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2</w:t>
            </w: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 xml:space="preserve"> décembre 2018, 08:15-13:00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03748D" w14:textId="251F71A0" w:rsidR="00D87DA8" w:rsidRPr="00600C07" w:rsidRDefault="00600C07" w:rsidP="00D87DA8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600C07">
              <w:rPr>
                <w:b/>
                <w:noProof/>
                <w:spacing w:val="30"/>
                <w:sz w:val="16"/>
                <w:szCs w:val="16"/>
                <w:lang w:val="fr-CH"/>
              </w:rPr>
              <w:t>Ev. s</w:t>
            </w:r>
            <w:r w:rsidR="00D87DA8" w:rsidRPr="00600C07">
              <w:rPr>
                <w:b/>
                <w:noProof/>
                <w:spacing w:val="30"/>
                <w:sz w:val="16"/>
                <w:szCs w:val="16"/>
                <w:lang w:val="fr-CH"/>
              </w:rPr>
              <w:t>éance de relevée: 15.00 - 19.00 h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9B0152" w14:textId="77777777" w:rsidR="00D87DA8" w:rsidRPr="00600C07" w:rsidRDefault="00D87DA8" w:rsidP="00D87DA8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87DA8" w:rsidRPr="00600C07" w14:paraId="4C11B4F6" w14:textId="77777777" w:rsidTr="00784F9A">
        <w:trPr>
          <w:gridBefore w:val="1"/>
          <w:gridAfter w:val="4"/>
          <w:wBefore w:w="8" w:type="dxa"/>
          <w:wAfter w:w="1709" w:type="dxa"/>
          <w:cantSplit/>
          <w:trHeight w:val="204"/>
          <w:tblHeader/>
        </w:trPr>
        <w:tc>
          <w:tcPr>
            <w:tcW w:w="57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4C89D9" w14:textId="5D9F1517" w:rsidR="00D87DA8" w:rsidRPr="00600C07" w:rsidRDefault="00D87DA8" w:rsidP="0085689C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600C07">
              <w:rPr>
                <w:noProof/>
                <w:spacing w:val="30"/>
                <w:sz w:val="16"/>
                <w:szCs w:val="16"/>
                <w:lang w:val="it-IT"/>
              </w:rPr>
              <w:t>Mercoledì, 1</w:t>
            </w:r>
            <w:r w:rsidR="0085689C" w:rsidRPr="00600C07">
              <w:rPr>
                <w:noProof/>
                <w:spacing w:val="30"/>
                <w:sz w:val="16"/>
                <w:szCs w:val="16"/>
                <w:lang w:val="it-IT"/>
              </w:rPr>
              <w:t>2</w:t>
            </w:r>
            <w:r w:rsidRPr="00600C07">
              <w:rPr>
                <w:noProof/>
                <w:spacing w:val="30"/>
                <w:sz w:val="16"/>
                <w:szCs w:val="16"/>
                <w:lang w:val="it-IT"/>
              </w:rPr>
              <w:t xml:space="preserve"> dicembre 2018, 08:15-13:00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50F66A" w14:textId="05ACD5D1" w:rsidR="00D87DA8" w:rsidRPr="00600C07" w:rsidRDefault="00600C07" w:rsidP="00D87DA8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it-IT"/>
              </w:rPr>
              <w:t>Ev.s</w:t>
            </w:r>
            <w:r w:rsidR="00D87DA8" w:rsidRPr="00600C07">
              <w:rPr>
                <w:noProof/>
                <w:spacing w:val="30"/>
                <w:sz w:val="16"/>
                <w:szCs w:val="16"/>
                <w:lang w:val="it-IT"/>
              </w:rPr>
              <w:t>eduta pomeridiana: 15.00 - 19.00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10A1D46" w14:textId="77777777" w:rsidR="00D87DA8" w:rsidRPr="00600C07" w:rsidRDefault="00D87DA8" w:rsidP="00D87DA8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87DA8" w:rsidRPr="00600C07" w14:paraId="1821E6E7" w14:textId="77777777" w:rsidTr="00784F9A">
        <w:trPr>
          <w:gridBefore w:val="1"/>
          <w:gridAfter w:val="4"/>
          <w:wBefore w:w="8" w:type="dxa"/>
          <w:wAfter w:w="1709" w:type="dxa"/>
          <w:cantSplit/>
          <w:trHeight w:val="204"/>
          <w:tblHeader/>
        </w:trPr>
        <w:tc>
          <w:tcPr>
            <w:tcW w:w="57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8137D" w14:textId="77777777" w:rsidR="00D87DA8" w:rsidRPr="00600C07" w:rsidRDefault="00D87DA8" w:rsidP="00D87DA8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it-IT"/>
              </w:rPr>
            </w:pPr>
            <w:bookmarkStart w:id="0" w:name="_GoBack"/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07F3E" w14:textId="7508450A" w:rsidR="00D87DA8" w:rsidRPr="00600C07" w:rsidRDefault="00D87DA8" w:rsidP="00D87DA8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it-IT"/>
              </w:rPr>
            </w:pP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E6FBF" w14:textId="77777777" w:rsidR="00D87DA8" w:rsidRPr="00600C07" w:rsidRDefault="00D87DA8" w:rsidP="00D87DA8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it-IT"/>
              </w:rPr>
            </w:pPr>
          </w:p>
        </w:tc>
      </w:tr>
      <w:bookmarkEnd w:id="0"/>
      <w:tr w:rsidR="009D623C" w:rsidRPr="0005191E" w14:paraId="496773B0" w14:textId="77777777" w:rsidTr="00784F9A">
        <w:trPr>
          <w:gridBefore w:val="1"/>
          <w:wBefore w:w="8" w:type="dxa"/>
          <w:cantSplit/>
          <w:trHeight w:val="204"/>
          <w:tblHeader/>
        </w:trPr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A3F0C6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58D95D" w14:textId="77777777" w:rsidR="00346BF8" w:rsidRPr="003268E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977ACF" w14:textId="77777777" w:rsidR="00346BF8" w:rsidRPr="003268E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4F2F9D" w14:textId="77777777" w:rsidR="00346BF8" w:rsidRPr="003268E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E280C3" w14:textId="77777777" w:rsidR="00346BF8" w:rsidRPr="003268E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7293CE" w14:textId="77777777" w:rsidR="00346BF8" w:rsidRPr="004C13D5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9D0CF2" w14:textId="77777777" w:rsidR="00346BF8" w:rsidRPr="003268E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0661DA" w14:textId="77777777" w:rsidR="00346BF8" w:rsidRPr="003268E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E4BC0A" w14:textId="77777777" w:rsidR="00346BF8" w:rsidRPr="003268E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0EAF4A" w14:textId="77777777" w:rsidR="00346BF8" w:rsidRPr="00230BC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D87DA8" w14:paraId="3DB95FD1" w14:textId="77777777" w:rsidTr="00784F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15593" w:type="dxa"/>
            <w:gridSpan w:val="23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06C2FCA2" w14:textId="77777777" w:rsidR="00D87DA8" w:rsidRPr="00230BCC" w:rsidRDefault="00D87DA8" w:rsidP="00FE7EBA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0162934B" w14:textId="77777777" w:rsidR="00D87DA8" w:rsidRDefault="00D87DA8" w:rsidP="00FE7EBA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D87DA8" w14:paraId="1B107351" w14:textId="77777777" w:rsidTr="00784F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wBefore w:w="8" w:type="dxa"/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0B9D97EB" w14:textId="77777777" w:rsidR="00D87DA8" w:rsidRPr="00230BCC" w:rsidRDefault="00D87DA8" w:rsidP="00FE7EBA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D9B9C9" w14:textId="77777777" w:rsidR="00D87DA8" w:rsidRPr="004C13D5" w:rsidRDefault="00215CCE" w:rsidP="00FE7EBA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="00D87DA8" w:rsidRPr="007B04AB">
                <w:rPr>
                  <w:rStyle w:val="Hyperlink"/>
                  <w:b/>
                </w:rPr>
                <w:t>18.212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B91C54" w14:textId="77777777" w:rsidR="00D87DA8" w:rsidRPr="00A026A1" w:rsidRDefault="00D87DA8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8080DA" w14:textId="77777777" w:rsidR="00D87DA8" w:rsidRPr="003268EC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Bundesgericht. Präsidium und Vizepräsidium 2019-2020</w:t>
            </w:r>
          </w:p>
          <w:p w14:paraId="3ADC3032" w14:textId="77777777" w:rsidR="00D87DA8" w:rsidRPr="00190D1D" w:rsidRDefault="00D87DA8" w:rsidP="00FE7EBA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Tribunal fédéral. </w:t>
            </w:r>
            <w:r w:rsidRPr="00190D1D">
              <w:rPr>
                <w:noProof/>
                <w:lang w:val="fr-CH"/>
              </w:rPr>
              <w:t>Présidence et vice-présidence 2019-2020</w:t>
            </w:r>
          </w:p>
          <w:p w14:paraId="2C31B187" w14:textId="77777777" w:rsidR="00D87DA8" w:rsidRPr="003268EC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 w:rsidRPr="00190D1D">
              <w:rPr>
                <w:noProof/>
                <w:lang w:val="fr-CH"/>
              </w:rPr>
              <w:t xml:space="preserve">Tribunale federale. </w:t>
            </w:r>
            <w:r>
              <w:rPr>
                <w:noProof/>
                <w:lang w:val="de-DE"/>
              </w:rPr>
              <w:t>Presidente e vice-presidente 2019-2020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446D6" w14:textId="77777777" w:rsidR="00D87DA8" w:rsidRPr="003C6844" w:rsidRDefault="00D87DA8" w:rsidP="00FE7EBA">
            <w:pPr>
              <w:rPr>
                <w:lang w:val="it-CH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CE3B76" w14:textId="77777777" w:rsidR="00D87DA8" w:rsidRPr="003C6844" w:rsidRDefault="00D87DA8" w:rsidP="00FE7EBA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CBEECB" w14:textId="77777777" w:rsidR="00D87DA8" w:rsidRPr="003C6844" w:rsidRDefault="00D87DA8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10949BD2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302A7200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643201" w14:textId="77777777" w:rsidR="00D87DA8" w:rsidRPr="003C6844" w:rsidRDefault="00D87DA8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09DF3F8F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549619B4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64F68B" w14:textId="77777777" w:rsidR="00D87DA8" w:rsidRPr="003C6844" w:rsidRDefault="00D87DA8" w:rsidP="00FE7EBA">
            <w:pPr>
              <w:rPr>
                <w:lang w:val="de-CH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4552F867" w14:textId="77777777" w:rsidR="00D87DA8" w:rsidRPr="003C6844" w:rsidRDefault="00D87DA8" w:rsidP="00FE7EBA">
            <w:pPr>
              <w:rPr>
                <w:lang w:val="de-CH"/>
              </w:rPr>
            </w:pPr>
          </w:p>
        </w:tc>
      </w:tr>
      <w:tr w:rsidR="00D87DA8" w14:paraId="557610A4" w14:textId="77777777" w:rsidTr="00784F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wBefore w:w="8" w:type="dxa"/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6124B37B" w14:textId="77777777" w:rsidR="00D87DA8" w:rsidRPr="00230BCC" w:rsidRDefault="00D87DA8" w:rsidP="00FE7EBA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065358" w14:textId="77777777" w:rsidR="00D87DA8" w:rsidRPr="004C13D5" w:rsidRDefault="00215CCE" w:rsidP="00FE7EBA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="00D87DA8" w:rsidRPr="007B04AB">
                <w:rPr>
                  <w:rStyle w:val="Hyperlink"/>
                  <w:b/>
                </w:rPr>
                <w:t>18.210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B832C3" w14:textId="77777777" w:rsidR="00D87DA8" w:rsidRPr="00A026A1" w:rsidRDefault="00D87DA8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800383" w14:textId="77777777" w:rsidR="00D87DA8" w:rsidRPr="003268EC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Bundesverwaltungsgericht. Wahl eines Richters/einer Richterin</w:t>
            </w:r>
          </w:p>
          <w:p w14:paraId="7813738E" w14:textId="77777777" w:rsidR="00D87DA8" w:rsidRPr="00190D1D" w:rsidRDefault="00D87DA8" w:rsidP="00FE7EBA">
            <w:pPr>
              <w:rPr>
                <w:lang w:val="fr-CH"/>
              </w:rPr>
            </w:pPr>
            <w:r w:rsidRPr="00190D1D">
              <w:rPr>
                <w:noProof/>
                <w:lang w:val="fr-CH"/>
              </w:rPr>
              <w:t>Tribunal administratif fédéral. Election d'un juge</w:t>
            </w:r>
          </w:p>
          <w:p w14:paraId="1D450CEB" w14:textId="77777777" w:rsidR="00D87DA8" w:rsidRPr="00190D1D" w:rsidRDefault="00D87DA8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190D1D">
              <w:rPr>
                <w:noProof/>
                <w:lang w:val="it-IT"/>
              </w:rPr>
              <w:t>Tribunale amministrativo federale. Elezione di un giudice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0D506F" w14:textId="77777777" w:rsidR="00D87DA8" w:rsidRPr="003C6844" w:rsidRDefault="00D87DA8" w:rsidP="00FE7EBA">
            <w:pPr>
              <w:rPr>
                <w:lang w:val="it-CH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D3B3F4" w14:textId="77777777" w:rsidR="00D87DA8" w:rsidRPr="00190D1D" w:rsidRDefault="00D87DA8" w:rsidP="00FE7EBA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AB5469" w14:textId="77777777" w:rsidR="00D87DA8" w:rsidRPr="003C6844" w:rsidRDefault="00D87DA8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5DD1FF89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5C450EDF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5874A0" w14:textId="77777777" w:rsidR="00D87DA8" w:rsidRPr="003C6844" w:rsidRDefault="00D87DA8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3C7F0261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6F8B1E6C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1B179C" w14:textId="77777777" w:rsidR="00D87DA8" w:rsidRPr="003C6844" w:rsidRDefault="00D87DA8" w:rsidP="00FE7EBA">
            <w:pPr>
              <w:rPr>
                <w:lang w:val="de-CH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7565979B" w14:textId="77777777" w:rsidR="00D87DA8" w:rsidRPr="003C6844" w:rsidRDefault="00D87DA8" w:rsidP="00FE7EBA">
            <w:pPr>
              <w:rPr>
                <w:lang w:val="de-CH"/>
              </w:rPr>
            </w:pPr>
          </w:p>
        </w:tc>
      </w:tr>
      <w:tr w:rsidR="00D87DA8" w14:paraId="05D61B5D" w14:textId="77777777" w:rsidTr="00784F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wBefore w:w="8" w:type="dxa"/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thinThickThinLargeGap" w:sz="2" w:space="0" w:color="auto"/>
              <w:bottom w:val="triple" w:sz="4" w:space="0" w:color="auto"/>
              <w:right w:val="nil"/>
            </w:tcBorders>
            <w:hideMark/>
          </w:tcPr>
          <w:p w14:paraId="2D693CD2" w14:textId="77777777" w:rsidR="00D87DA8" w:rsidRPr="00230BCC" w:rsidRDefault="00D87DA8" w:rsidP="00FE7EBA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94F0494" w14:textId="77777777" w:rsidR="00D87DA8" w:rsidRPr="004C13D5" w:rsidRDefault="00215CCE" w:rsidP="00FE7EBA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3" w:history="1">
              <w:r w:rsidR="00D87DA8" w:rsidRPr="007B04AB">
                <w:rPr>
                  <w:rStyle w:val="Hyperlink"/>
                  <w:b/>
                </w:rPr>
                <w:t>18.209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76F75C3" w14:textId="77777777" w:rsidR="00D87DA8" w:rsidRPr="00A026A1" w:rsidRDefault="00D87DA8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A058511" w14:textId="77777777" w:rsidR="00D87DA8" w:rsidRPr="003268EC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Bundesstrafgericht. Wahl von nebenamtlichen Richtern/Richterinnen</w:t>
            </w:r>
          </w:p>
          <w:p w14:paraId="40CEC51A" w14:textId="77777777" w:rsidR="00D87DA8" w:rsidRPr="00190D1D" w:rsidRDefault="00D87DA8" w:rsidP="00FE7EBA">
            <w:pPr>
              <w:rPr>
                <w:lang w:val="fr-CH"/>
              </w:rPr>
            </w:pPr>
            <w:r w:rsidRPr="00190D1D">
              <w:rPr>
                <w:noProof/>
                <w:lang w:val="fr-CH"/>
              </w:rPr>
              <w:t>Tribunal pénal fédéral. Election de juges suppléants</w:t>
            </w:r>
          </w:p>
          <w:p w14:paraId="576C4DE3" w14:textId="77777777" w:rsidR="00D87DA8" w:rsidRPr="00190D1D" w:rsidRDefault="00D87DA8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190D1D">
              <w:rPr>
                <w:noProof/>
                <w:lang w:val="it-IT"/>
              </w:rPr>
              <w:t>Tribunale penale federale. Elezione di giudici non di carriera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0F4D654" w14:textId="77777777" w:rsidR="00D87DA8" w:rsidRPr="003C6844" w:rsidRDefault="00D87DA8" w:rsidP="00FE7EBA">
            <w:pPr>
              <w:rPr>
                <w:lang w:val="it-CH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BCF3EB0" w14:textId="77777777" w:rsidR="00D87DA8" w:rsidRPr="00190D1D" w:rsidRDefault="00D87DA8" w:rsidP="00FE7EBA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8A4CE9C" w14:textId="77777777" w:rsidR="00D87DA8" w:rsidRPr="003C6844" w:rsidRDefault="00D87DA8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45972D6F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53B6D157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789E487" w14:textId="77777777" w:rsidR="00D87DA8" w:rsidRPr="003C6844" w:rsidRDefault="00D87DA8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7010D46D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50B23B14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091543E" w14:textId="77777777" w:rsidR="00D87DA8" w:rsidRPr="003C6844" w:rsidRDefault="00D87DA8" w:rsidP="00FE7EBA">
            <w:pPr>
              <w:rPr>
                <w:lang w:val="de-CH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thinThickThinLargeGap" w:sz="2" w:space="0" w:color="auto"/>
            </w:tcBorders>
            <w:hideMark/>
          </w:tcPr>
          <w:p w14:paraId="4259B088" w14:textId="77777777" w:rsidR="00D87DA8" w:rsidRPr="003C6844" w:rsidRDefault="00D87DA8" w:rsidP="00FE7EBA">
            <w:pPr>
              <w:rPr>
                <w:lang w:val="de-CH"/>
              </w:rPr>
            </w:pPr>
          </w:p>
        </w:tc>
      </w:tr>
      <w:tr w:rsidR="00D87DA8" w14:paraId="65BF4E20" w14:textId="77777777" w:rsidTr="00784F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8" w:type="dxa"/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423B1B21" w14:textId="77777777" w:rsidR="00D87DA8" w:rsidRPr="00230BCC" w:rsidRDefault="00D87DA8" w:rsidP="00FE7EBA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8C9714" w14:textId="77777777" w:rsidR="00D87DA8" w:rsidRPr="004C13D5" w:rsidRDefault="00215CCE" w:rsidP="00FE7EBA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4" w:history="1">
              <w:r w:rsidR="00D87DA8" w:rsidRPr="007B04AB">
                <w:rPr>
                  <w:rStyle w:val="Hyperlink"/>
                  <w:b/>
                </w:rPr>
                <w:t>18.041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CCF27" w14:textId="77777777" w:rsidR="00D87DA8" w:rsidRPr="00A026A1" w:rsidRDefault="00D87DA8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F3F2CC" w14:textId="77777777" w:rsidR="00D87DA8" w:rsidRPr="003268EC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Voranschlag 2019 mit integriertem Aufgaben- und Finanzplan 2020-2022</w:t>
            </w:r>
          </w:p>
          <w:p w14:paraId="49B6379A" w14:textId="77777777" w:rsidR="00D87DA8" w:rsidRPr="00190D1D" w:rsidRDefault="00D87DA8" w:rsidP="00FE7EBA">
            <w:pPr>
              <w:rPr>
                <w:lang w:val="fr-CH"/>
              </w:rPr>
            </w:pPr>
            <w:r w:rsidRPr="00190D1D">
              <w:rPr>
                <w:noProof/>
                <w:lang w:val="fr-CH"/>
              </w:rPr>
              <w:t>Budget 2019 assorti du plan intégré des tâches et des finances 2020-2022</w:t>
            </w:r>
          </w:p>
          <w:p w14:paraId="6E7FF153" w14:textId="77777777" w:rsidR="00D87DA8" w:rsidRPr="00190D1D" w:rsidRDefault="00D87DA8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190D1D">
              <w:rPr>
                <w:noProof/>
                <w:lang w:val="it-IT"/>
              </w:rPr>
              <w:t>Preventivo 2019 con piano integrato dei compiti e delle finanze 2020-2022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9E9F3" w14:textId="77777777" w:rsidR="00D87DA8" w:rsidRPr="003C6844" w:rsidRDefault="00D87DA8" w:rsidP="00FE7EBA">
            <w:pPr>
              <w:rPr>
                <w:lang w:val="it-CH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958EFC" w14:textId="77777777" w:rsidR="00784F9A" w:rsidRPr="003C6844" w:rsidRDefault="00784F9A" w:rsidP="00784F9A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589B36D5" w14:textId="77777777" w:rsidR="00784F9A" w:rsidRPr="003C6844" w:rsidRDefault="00784F9A" w:rsidP="00784F9A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3D70DF3A" w14:textId="559368B0" w:rsidR="00D87DA8" w:rsidRPr="00190D1D" w:rsidRDefault="00784F9A" w:rsidP="00784F9A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DA6C6D" w14:textId="77777777" w:rsidR="00D87DA8" w:rsidRDefault="0005191E" w:rsidP="00FE7EBA">
            <w:pPr>
              <w:rPr>
                <w:lang w:val="it-IT"/>
              </w:rPr>
            </w:pPr>
            <w:r>
              <w:rPr>
                <w:lang w:val="it-IT"/>
              </w:rPr>
              <w:t>FK</w:t>
            </w:r>
          </w:p>
          <w:p w14:paraId="31E90C57" w14:textId="77777777" w:rsidR="0005191E" w:rsidRDefault="0005191E" w:rsidP="00FE7EBA">
            <w:pPr>
              <w:rPr>
                <w:lang w:val="it-IT"/>
              </w:rPr>
            </w:pPr>
            <w:r>
              <w:rPr>
                <w:lang w:val="it-IT"/>
              </w:rPr>
              <w:t>CdF</w:t>
            </w:r>
          </w:p>
          <w:p w14:paraId="2E3086A5" w14:textId="1E4A1233" w:rsidR="0005191E" w:rsidRPr="00190D1D" w:rsidRDefault="0005191E" w:rsidP="00FE7EBA">
            <w:pPr>
              <w:rPr>
                <w:lang w:val="it-IT"/>
              </w:rPr>
            </w:pPr>
            <w:r>
              <w:rPr>
                <w:lang w:val="it-IT"/>
              </w:rPr>
              <w:t>CdF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7C731C" w14:textId="77777777" w:rsidR="00D87DA8" w:rsidRDefault="0005191E" w:rsidP="00FE7EBA">
            <w:pPr>
              <w:rPr>
                <w:lang w:val="it-IT"/>
              </w:rPr>
            </w:pPr>
            <w:r>
              <w:rPr>
                <w:lang w:val="it-IT"/>
              </w:rPr>
              <w:t>EFD</w:t>
            </w:r>
          </w:p>
          <w:p w14:paraId="4BDF77A7" w14:textId="77777777" w:rsidR="0005191E" w:rsidRDefault="0005191E" w:rsidP="00FE7EBA">
            <w:pPr>
              <w:rPr>
                <w:lang w:val="it-IT"/>
              </w:rPr>
            </w:pPr>
            <w:r>
              <w:rPr>
                <w:lang w:val="it-IT"/>
              </w:rPr>
              <w:t>DFF</w:t>
            </w:r>
          </w:p>
          <w:p w14:paraId="16AA21DD" w14:textId="34C4AD7D" w:rsidR="0005191E" w:rsidRPr="00190D1D" w:rsidRDefault="0005191E" w:rsidP="00FE7EBA">
            <w:pPr>
              <w:rPr>
                <w:lang w:val="it-IT"/>
              </w:rPr>
            </w:pPr>
            <w:r>
              <w:rPr>
                <w:lang w:val="it-IT"/>
              </w:rPr>
              <w:t>DFF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E1DE6C" w14:textId="63D161A7" w:rsidR="00D87DA8" w:rsidRPr="00190D1D" w:rsidRDefault="0005191E" w:rsidP="00FE7EBA">
            <w:pPr>
              <w:rPr>
                <w:lang w:val="it-IT"/>
              </w:rPr>
            </w:pPr>
            <w:r>
              <w:rPr>
                <w:lang w:val="it-IT"/>
              </w:rPr>
              <w:t>Germann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4F1EA57B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7, 11 (BB Ia)</w:t>
            </w:r>
          </w:p>
        </w:tc>
      </w:tr>
      <w:tr w:rsidR="00E5752A" w:rsidRPr="00E5752A" w14:paraId="1377253C" w14:textId="77777777" w:rsidTr="00784F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8" w:type="dxa"/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246EBC" w14:textId="77777777" w:rsidR="00D87DA8" w:rsidRPr="00E5752A" w:rsidRDefault="00D87DA8" w:rsidP="00FE7EBA">
            <w:pPr>
              <w:rPr>
                <w:rFonts w:cs="Arial"/>
                <w:lang w:val="de-CH" w:eastAsia="de-CH"/>
              </w:rPr>
            </w:pPr>
            <w:r w:rsidRPr="00E5752A">
              <w:rPr>
                <w:rFonts w:cs="Arial"/>
                <w:lang w:val="de-CH" w:eastAsia="de-CH"/>
              </w:rPr>
              <w:fldChar w:fldCharType="begin"/>
            </w:r>
            <w:r w:rsidRPr="00E5752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B8DFA9" w14:textId="77777777" w:rsidR="00D87DA8" w:rsidRPr="00E5752A" w:rsidRDefault="00215CCE" w:rsidP="00FE7EBA">
            <w:pPr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  <w:hyperlink r:id="rId15" w:history="1">
              <w:r w:rsidR="00D87DA8" w:rsidRPr="00E5752A">
                <w:rPr>
                  <w:rStyle w:val="Hyperlink"/>
                  <w:b/>
                  <w:color w:val="auto"/>
                </w:rPr>
                <w:t>18.464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694D87" w14:textId="77777777" w:rsidR="00D87DA8" w:rsidRPr="00E5752A" w:rsidRDefault="00D87DA8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5752A">
              <w:rPr>
                <w:b/>
                <w:noProof/>
                <w:lang w:val="de-DE"/>
              </w:rPr>
              <w:t>n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02CE7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 w:rsidRPr="00E5752A">
              <w:rPr>
                <w:noProof/>
                <w:lang w:val="de-DE"/>
              </w:rPr>
              <w:t>Pa.Iv. RK. Berufungskammer des Bundesstrafgerichtes. Erhöhung bei den Vollzeitstellen</w:t>
            </w:r>
          </w:p>
          <w:p w14:paraId="4457734F" w14:textId="77777777" w:rsidR="00D87DA8" w:rsidRPr="00E5752A" w:rsidRDefault="00D87DA8" w:rsidP="00FE7EBA">
            <w:pPr>
              <w:rPr>
                <w:lang w:val="fr-CH"/>
              </w:rPr>
            </w:pPr>
            <w:r w:rsidRPr="00E5752A">
              <w:rPr>
                <w:noProof/>
                <w:lang w:val="de-DE"/>
              </w:rPr>
              <w:t xml:space="preserve">Iv.pa. CAJ. </w:t>
            </w:r>
            <w:r w:rsidRPr="00E5752A">
              <w:rPr>
                <w:noProof/>
                <w:lang w:val="fr-CH"/>
              </w:rPr>
              <w:t>Cour d'appel du Tribunal pénal fédéral. Davantage de postes à plein temps</w:t>
            </w:r>
          </w:p>
          <w:p w14:paraId="69EF6BEC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E5752A">
              <w:rPr>
                <w:noProof/>
                <w:lang w:val="it-IT"/>
              </w:rPr>
              <w:t>Iv.pa. CAG. Aumento dei posti a tempo pieno presso la Corte d'appello del Tribunale penale federale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C2EDA" w14:textId="77777777" w:rsidR="00D87DA8" w:rsidRPr="00E5752A" w:rsidRDefault="00D87DA8" w:rsidP="00FE7EBA">
            <w:pPr>
              <w:rPr>
                <w:lang w:val="it-CH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6E2D2C" w14:textId="77777777" w:rsidR="00D87DA8" w:rsidRPr="00E5752A" w:rsidRDefault="00D87DA8" w:rsidP="00FE7EBA">
            <w:pPr>
              <w:rPr>
                <w:lang w:val="it-IT"/>
              </w:rPr>
            </w:pPr>
            <w:r w:rsidRPr="00E5752A">
              <w:rPr>
                <w:noProof/>
                <w:lang w:val="it-IT"/>
              </w:rPr>
              <w:t>Pa.Iv. 2. Phase</w:t>
            </w:r>
          </w:p>
          <w:p w14:paraId="7CC7D1DD" w14:textId="77777777" w:rsidR="00D87DA8" w:rsidRPr="00E5752A" w:rsidRDefault="00D87DA8" w:rsidP="00FE7EBA">
            <w:pPr>
              <w:rPr>
                <w:lang w:val="it-IT"/>
              </w:rPr>
            </w:pPr>
            <w:r w:rsidRPr="00E5752A">
              <w:rPr>
                <w:noProof/>
                <w:lang w:val="it-IT"/>
              </w:rPr>
              <w:t>Iv.pa. 2e phase</w:t>
            </w:r>
          </w:p>
          <w:p w14:paraId="18CB063F" w14:textId="77777777" w:rsidR="00D87DA8" w:rsidRPr="00E5752A" w:rsidRDefault="00D87DA8" w:rsidP="00FE7EBA">
            <w:pPr>
              <w:rPr>
                <w:lang w:val="it-IT"/>
              </w:rPr>
            </w:pPr>
            <w:r w:rsidRPr="00E5752A">
              <w:rPr>
                <w:noProof/>
                <w:lang w:val="it-IT"/>
              </w:rPr>
              <w:t>Iv.pa. 2a fase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BB5536" w14:textId="77777777" w:rsidR="00D87DA8" w:rsidRPr="00E5752A" w:rsidRDefault="00D87DA8" w:rsidP="00FE7EBA">
            <w:pPr>
              <w:rPr>
                <w:noProof/>
                <w:lang w:val="de-CH"/>
              </w:rPr>
            </w:pPr>
            <w:r w:rsidRPr="00E5752A">
              <w:rPr>
                <w:noProof/>
                <w:lang w:val="de-CH"/>
              </w:rPr>
              <w:t>RK</w:t>
            </w:r>
          </w:p>
          <w:p w14:paraId="10C0C68C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CAJ</w:t>
            </w:r>
          </w:p>
          <w:p w14:paraId="4E8D98BD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296720" w14:textId="77777777" w:rsidR="00D87DA8" w:rsidRPr="00E5752A" w:rsidRDefault="00D87DA8" w:rsidP="00FE7EBA">
            <w:pPr>
              <w:rPr>
                <w:noProof/>
                <w:lang w:val="de-CH"/>
              </w:rPr>
            </w:pPr>
            <w:r w:rsidRPr="00E5752A">
              <w:rPr>
                <w:noProof/>
                <w:lang w:val="de-CH"/>
              </w:rPr>
              <w:t>EJPD</w:t>
            </w:r>
          </w:p>
          <w:p w14:paraId="3465EFA5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DFJP</w:t>
            </w:r>
          </w:p>
          <w:p w14:paraId="45A76F8C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6F2932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lang w:val="de-CH"/>
              </w:rPr>
              <w:t>Rieder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8C4D1E" w14:textId="77777777" w:rsidR="00D87DA8" w:rsidRPr="00E5752A" w:rsidRDefault="00D87DA8" w:rsidP="00FE7EBA">
            <w:pPr>
              <w:rPr>
                <w:lang w:val="de-CH"/>
              </w:rPr>
            </w:pPr>
          </w:p>
        </w:tc>
      </w:tr>
      <w:tr w:rsidR="00D87DA8" w14:paraId="3E57F13B" w14:textId="77777777" w:rsidTr="00784F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8" w:type="dxa"/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DC1E26" w14:textId="77777777" w:rsidR="00D87DA8" w:rsidRPr="00230BCC" w:rsidRDefault="00D87DA8" w:rsidP="00FE7EBA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D9038" w14:textId="77777777" w:rsidR="00D87DA8" w:rsidRPr="004C13D5" w:rsidRDefault="00215CCE" w:rsidP="00FE7EBA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6" w:history="1">
              <w:r w:rsidR="00D87DA8" w:rsidRPr="007B04AB">
                <w:rPr>
                  <w:rStyle w:val="Hyperlink"/>
                  <w:b/>
                </w:rPr>
                <w:t>18.068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1263DA" w14:textId="77777777" w:rsidR="00D87DA8" w:rsidRPr="00A026A1" w:rsidRDefault="00D87DA8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8D5BD0" w14:textId="77777777" w:rsidR="00D87DA8" w:rsidRPr="003268EC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Asylgesetz. Änderung (Rahmenkredit Migration; 2. Schweizer Beitrag an ausgewählte EU-Staaten)</w:t>
            </w:r>
          </w:p>
          <w:p w14:paraId="11082E8F" w14:textId="77777777" w:rsidR="00D87DA8" w:rsidRPr="00190D1D" w:rsidRDefault="00D87DA8" w:rsidP="00FE7EBA">
            <w:pPr>
              <w:rPr>
                <w:lang w:val="fr-CH"/>
              </w:rPr>
            </w:pPr>
            <w:r w:rsidRPr="00190D1D">
              <w:rPr>
                <w:noProof/>
                <w:lang w:val="fr-CH"/>
              </w:rPr>
              <w:t>Loi sur l’asile. Modification (Crédit-cadre migration; deuxième contribution Suisse en faveur de certains Etats membres de l’UE)</w:t>
            </w:r>
          </w:p>
          <w:p w14:paraId="01EECF09" w14:textId="77777777" w:rsidR="00D87DA8" w:rsidRPr="00190D1D" w:rsidRDefault="00D87DA8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190D1D">
              <w:rPr>
                <w:noProof/>
                <w:lang w:val="it-IT"/>
              </w:rPr>
              <w:t>Legge sull’asilo. Modifica (Competenza del Consiglio federale di concludere trattati internazionali sulla concessione di contributi ad alcuni Stati membri dell’UE o a organizzazioni internazionali)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950C1" w14:textId="77777777" w:rsidR="00D87DA8" w:rsidRPr="003C6844" w:rsidRDefault="00D87DA8" w:rsidP="00FE7EBA">
            <w:pPr>
              <w:rPr>
                <w:lang w:val="it-CH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EBD6B4" w14:textId="77777777" w:rsidR="00D87DA8" w:rsidRPr="00190D1D" w:rsidRDefault="00D87DA8" w:rsidP="00FE7EBA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989906" w14:textId="77777777" w:rsidR="00D87DA8" w:rsidRPr="003C6844" w:rsidRDefault="00D87DA8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63348A8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387727D4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3FBED7" w14:textId="77777777" w:rsidR="00D87DA8" w:rsidRPr="003C6844" w:rsidRDefault="00D87DA8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E891B3D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CE6EAE5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CE3738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Bruderer Wyss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294C11" w14:textId="77777777" w:rsidR="00D87DA8" w:rsidRPr="003C6844" w:rsidRDefault="00D87DA8" w:rsidP="00FE7EBA">
            <w:pPr>
              <w:rPr>
                <w:lang w:val="de-CH"/>
              </w:rPr>
            </w:pPr>
          </w:p>
        </w:tc>
      </w:tr>
      <w:tr w:rsidR="00D87DA8" w14:paraId="036490E0" w14:textId="77777777" w:rsidTr="00784F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8" w:type="dxa"/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CE4218" w14:textId="77777777" w:rsidR="00D87DA8" w:rsidRPr="00230BCC" w:rsidRDefault="00D87DA8" w:rsidP="00FE7EBA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CA6E81" w14:textId="77777777" w:rsidR="00D87DA8" w:rsidRPr="004C13D5" w:rsidRDefault="00215CCE" w:rsidP="00FE7EBA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7" w:history="1">
              <w:r w:rsidR="00D87DA8" w:rsidRPr="007B04AB">
                <w:rPr>
                  <w:rStyle w:val="Hyperlink"/>
                  <w:b/>
                </w:rPr>
                <w:t>18.3714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FE3842" w14:textId="77777777" w:rsidR="00D87DA8" w:rsidRPr="00A026A1" w:rsidRDefault="00D87DA8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C11D4F" w14:textId="77777777" w:rsidR="00D87DA8" w:rsidRPr="003268EC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RK. Überprüfung des Abstammungsrechts</w:t>
            </w:r>
          </w:p>
          <w:p w14:paraId="3F8E37AA" w14:textId="77777777" w:rsidR="00D87DA8" w:rsidRPr="00190D1D" w:rsidRDefault="00D87DA8" w:rsidP="00FE7EBA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Po. CAJ. </w:t>
            </w:r>
            <w:r w:rsidRPr="00190D1D">
              <w:rPr>
                <w:noProof/>
                <w:lang w:val="fr-CH"/>
              </w:rPr>
              <w:t>Examen du droit de la filiation</w:t>
            </w:r>
          </w:p>
          <w:p w14:paraId="4DFA580A" w14:textId="77777777" w:rsidR="00D87DA8" w:rsidRPr="00190D1D" w:rsidRDefault="00D87DA8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190D1D">
              <w:rPr>
                <w:noProof/>
                <w:lang w:val="it-IT"/>
              </w:rPr>
              <w:t>Po. CAG. Verifica del diritto in materia di filiazione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044F6" w14:textId="77777777" w:rsidR="00D87DA8" w:rsidRPr="003C6844" w:rsidRDefault="00D87DA8" w:rsidP="00FE7EBA">
            <w:pPr>
              <w:rPr>
                <w:lang w:val="it-CH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32563A" w14:textId="77777777" w:rsidR="00D87DA8" w:rsidRPr="00190D1D" w:rsidRDefault="00D87DA8" w:rsidP="00FE7EBA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22C622" w14:textId="77777777" w:rsidR="00D87DA8" w:rsidRPr="003C6844" w:rsidRDefault="00D87DA8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3A18091A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72202EF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77884" w14:textId="77777777" w:rsidR="00D87DA8" w:rsidRPr="003C6844" w:rsidRDefault="00D87DA8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B375D29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5FDB574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6E886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Janiak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B33E28" w14:textId="77777777" w:rsidR="00D87DA8" w:rsidRPr="003C6844" w:rsidRDefault="00D87DA8" w:rsidP="00FE7EBA">
            <w:pPr>
              <w:rPr>
                <w:lang w:val="de-CH"/>
              </w:rPr>
            </w:pPr>
          </w:p>
        </w:tc>
      </w:tr>
      <w:tr w:rsidR="00D87DA8" w14:paraId="109669E8" w14:textId="77777777" w:rsidTr="00784F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8" w:type="dxa"/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169D18" w14:textId="77777777" w:rsidR="00D87DA8" w:rsidRPr="00230BCC" w:rsidRDefault="00D87DA8" w:rsidP="00FE7EBA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9572A4" w14:textId="77777777" w:rsidR="00D87DA8" w:rsidRPr="004C13D5" w:rsidRDefault="00215CCE" w:rsidP="00FE7EBA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8" w:history="1">
              <w:r w:rsidR="00D87DA8" w:rsidRPr="007B04AB">
                <w:rPr>
                  <w:rStyle w:val="Hyperlink"/>
                  <w:b/>
                </w:rPr>
                <w:t>18.3789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5BDE03" w14:textId="77777777" w:rsidR="00D87DA8" w:rsidRPr="00A026A1" w:rsidRDefault="00D87DA8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60EA2A" w14:textId="77777777" w:rsidR="00D87DA8" w:rsidRPr="003268EC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Kuprecht. Dublin-Abkommen. Wird die Schweiz ausgetrickst?</w:t>
            </w:r>
          </w:p>
          <w:p w14:paraId="1E041544" w14:textId="77777777" w:rsidR="00D87DA8" w:rsidRPr="00190D1D" w:rsidRDefault="00D87DA8" w:rsidP="00FE7EBA">
            <w:pPr>
              <w:rPr>
                <w:lang w:val="fr-CH"/>
              </w:rPr>
            </w:pPr>
            <w:r w:rsidRPr="00190D1D">
              <w:rPr>
                <w:noProof/>
                <w:lang w:val="fr-CH"/>
              </w:rPr>
              <w:t>Ip. Kuprecht. Règlement Dublin. La Suisse se fait-elle rouler dans la farine?</w:t>
            </w:r>
          </w:p>
          <w:p w14:paraId="1DB09A89" w14:textId="77777777" w:rsidR="00D87DA8" w:rsidRPr="003268EC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 w:rsidRPr="00190D1D">
              <w:rPr>
                <w:noProof/>
                <w:lang w:val="it-IT"/>
              </w:rPr>
              <w:t xml:space="preserve">Ip. Kuprecht. Accordo di Dublino. </w:t>
            </w:r>
            <w:r>
              <w:rPr>
                <w:noProof/>
                <w:lang w:val="de-DE"/>
              </w:rPr>
              <w:t>Svizzera beffata?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254287" w14:textId="77777777" w:rsidR="00D87DA8" w:rsidRPr="003C6844" w:rsidRDefault="00D87DA8" w:rsidP="00FE7EBA">
            <w:pPr>
              <w:rPr>
                <w:lang w:val="it-CH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75F6D4" w14:textId="77777777" w:rsidR="00D87DA8" w:rsidRPr="003C6844" w:rsidRDefault="00D87DA8" w:rsidP="00FE7EBA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8B0F49" w14:textId="77777777" w:rsidR="00D87DA8" w:rsidRPr="003C6844" w:rsidRDefault="00D87DA8" w:rsidP="00FE7EBA">
            <w:pPr>
              <w:rPr>
                <w:lang w:val="de-CH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D64F7E" w14:textId="77777777" w:rsidR="00D87DA8" w:rsidRPr="003C6844" w:rsidRDefault="00D87DA8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8B464DF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B8E9F85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8A895C" w14:textId="77777777" w:rsidR="00D87DA8" w:rsidRPr="003C6844" w:rsidRDefault="00D87DA8" w:rsidP="00FE7EBA">
            <w:pPr>
              <w:rPr>
                <w:lang w:val="de-CH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C4524F" w14:textId="77777777" w:rsidR="00D87DA8" w:rsidRPr="003C6844" w:rsidRDefault="00D87DA8" w:rsidP="00FE7EBA">
            <w:pPr>
              <w:rPr>
                <w:lang w:val="de-CH"/>
              </w:rPr>
            </w:pPr>
          </w:p>
        </w:tc>
      </w:tr>
      <w:tr w:rsidR="00D87DA8" w14:paraId="296DE26D" w14:textId="77777777" w:rsidTr="00784F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8" w:type="dxa"/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69AE83" w14:textId="77777777" w:rsidR="00D87DA8" w:rsidRPr="00230BCC" w:rsidRDefault="00D87DA8" w:rsidP="00FE7EBA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58D17F" w14:textId="77777777" w:rsidR="00D87DA8" w:rsidRPr="004C13D5" w:rsidRDefault="00215CCE" w:rsidP="00FE7EBA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9" w:history="1">
              <w:r w:rsidR="00D87DA8" w:rsidRPr="007B04AB">
                <w:rPr>
                  <w:rStyle w:val="Hyperlink"/>
                  <w:b/>
                </w:rPr>
                <w:t>18.3809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69E35B" w14:textId="77777777" w:rsidR="00D87DA8" w:rsidRPr="00A026A1" w:rsidRDefault="00D87DA8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43FB63" w14:textId="77777777" w:rsidR="00D87DA8" w:rsidRPr="003268EC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Müller Damian. Schwierige Ausschaffungen. Was macht der Bundesrat?</w:t>
            </w:r>
          </w:p>
          <w:p w14:paraId="3410034C" w14:textId="77777777" w:rsidR="00D87DA8" w:rsidRPr="00190D1D" w:rsidRDefault="00D87DA8" w:rsidP="00FE7EBA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Müller Damian. </w:t>
            </w:r>
            <w:r w:rsidRPr="00190D1D">
              <w:rPr>
                <w:noProof/>
                <w:lang w:val="fr-CH"/>
              </w:rPr>
              <w:t>Renvois compliqués. Que fait le Conseil fédéral?</w:t>
            </w:r>
          </w:p>
          <w:p w14:paraId="655B37AD" w14:textId="77777777" w:rsidR="00D87DA8" w:rsidRPr="00190D1D" w:rsidRDefault="00D87DA8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190D1D">
              <w:rPr>
                <w:noProof/>
                <w:lang w:val="it-IT"/>
              </w:rPr>
              <w:t>Ip. Müller Damian. Espulsioni difficili. Che cosa fa il Consiglio federale?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3C31B" w14:textId="77777777" w:rsidR="00D87DA8" w:rsidRPr="003C6844" w:rsidRDefault="00D87DA8" w:rsidP="00FE7EBA">
            <w:pPr>
              <w:rPr>
                <w:lang w:val="it-CH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10EC27" w14:textId="77777777" w:rsidR="00D87DA8" w:rsidRPr="00190D1D" w:rsidRDefault="00D87DA8" w:rsidP="00FE7EBA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406C0F" w14:textId="77777777" w:rsidR="00D87DA8" w:rsidRPr="00190D1D" w:rsidRDefault="00D87DA8" w:rsidP="00FE7EBA">
            <w:pPr>
              <w:rPr>
                <w:lang w:val="it-IT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7E57C3" w14:textId="77777777" w:rsidR="00D87DA8" w:rsidRPr="003C6844" w:rsidRDefault="00D87DA8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2F9A54A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E46CC5E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B0CBC" w14:textId="77777777" w:rsidR="00D87DA8" w:rsidRPr="003C6844" w:rsidRDefault="00D87DA8" w:rsidP="00FE7EBA">
            <w:pPr>
              <w:rPr>
                <w:lang w:val="de-CH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C4794A" w14:textId="77777777" w:rsidR="00D87DA8" w:rsidRPr="003C6844" w:rsidRDefault="00D87DA8" w:rsidP="00FE7EBA">
            <w:pPr>
              <w:rPr>
                <w:lang w:val="de-CH"/>
              </w:rPr>
            </w:pPr>
          </w:p>
        </w:tc>
      </w:tr>
      <w:tr w:rsidR="00D87DA8" w14:paraId="0A56F20F" w14:textId="77777777" w:rsidTr="00784F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8" w:type="dxa"/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944191" w14:textId="77777777" w:rsidR="00D87DA8" w:rsidRPr="00230BCC" w:rsidRDefault="00D87DA8" w:rsidP="00FE7EBA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A44CF1" w14:textId="77777777" w:rsidR="00D87DA8" w:rsidRPr="004C13D5" w:rsidRDefault="00215CCE" w:rsidP="00FE7EBA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0" w:history="1">
              <w:r w:rsidR="00D87DA8" w:rsidRPr="007B04AB">
                <w:rPr>
                  <w:rStyle w:val="Hyperlink"/>
                  <w:b/>
                </w:rPr>
                <w:t>18.3818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28775D" w14:textId="77777777" w:rsidR="00D87DA8" w:rsidRPr="00A026A1" w:rsidRDefault="00D87DA8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78255D" w14:textId="77777777" w:rsidR="00D87DA8" w:rsidRPr="003268EC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Caroni. Wann hat der Heimatschein ausgedient?</w:t>
            </w:r>
          </w:p>
          <w:p w14:paraId="063E6749" w14:textId="77777777" w:rsidR="00D87DA8" w:rsidRPr="00190D1D" w:rsidRDefault="00D87DA8" w:rsidP="00FE7EBA">
            <w:pPr>
              <w:rPr>
                <w:lang w:val="fr-CH"/>
              </w:rPr>
            </w:pPr>
            <w:r w:rsidRPr="00190D1D">
              <w:rPr>
                <w:noProof/>
                <w:lang w:val="fr-CH"/>
              </w:rPr>
              <w:t>Ip. Caroni. A quand la fin de l'acte d'origine?</w:t>
            </w:r>
          </w:p>
          <w:p w14:paraId="230D10CC" w14:textId="77777777" w:rsidR="00D87DA8" w:rsidRPr="00190D1D" w:rsidRDefault="00D87DA8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190D1D">
              <w:rPr>
                <w:noProof/>
                <w:lang w:val="it-IT"/>
              </w:rPr>
              <w:t>Ip. Caroni. Quando sarà messo in pensione l'atto di origine?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A1B34" w14:textId="77777777" w:rsidR="00D87DA8" w:rsidRPr="003C6844" w:rsidRDefault="00D87DA8" w:rsidP="00FE7EBA">
            <w:pPr>
              <w:rPr>
                <w:lang w:val="it-CH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028378" w14:textId="77777777" w:rsidR="00D87DA8" w:rsidRPr="00190D1D" w:rsidRDefault="00D87DA8" w:rsidP="00FE7EBA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7A4372" w14:textId="77777777" w:rsidR="00D87DA8" w:rsidRPr="00190D1D" w:rsidRDefault="00D87DA8" w:rsidP="00FE7EBA">
            <w:pPr>
              <w:rPr>
                <w:lang w:val="it-IT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7A56BD" w14:textId="77777777" w:rsidR="00D87DA8" w:rsidRPr="003C6844" w:rsidRDefault="00D87DA8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15E6C4D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E6D7F12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B098C1" w14:textId="77777777" w:rsidR="00D87DA8" w:rsidRPr="003C6844" w:rsidRDefault="00D87DA8" w:rsidP="00FE7EBA">
            <w:pPr>
              <w:rPr>
                <w:lang w:val="de-CH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E0D4F7" w14:textId="77777777" w:rsidR="00D87DA8" w:rsidRPr="003C6844" w:rsidRDefault="00D87DA8" w:rsidP="00FE7EBA">
            <w:pPr>
              <w:rPr>
                <w:lang w:val="de-CH"/>
              </w:rPr>
            </w:pPr>
          </w:p>
        </w:tc>
      </w:tr>
      <w:tr w:rsidR="00D87DA8" w14:paraId="7046C14C" w14:textId="77777777" w:rsidTr="00784F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8" w:type="dxa"/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90D342" w14:textId="77777777" w:rsidR="00D87DA8" w:rsidRPr="00230BCC" w:rsidRDefault="00D87DA8" w:rsidP="00FE7EBA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057275" w14:textId="77777777" w:rsidR="00D87DA8" w:rsidRPr="004C13D5" w:rsidRDefault="00215CCE" w:rsidP="00FE7EBA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1" w:history="1">
              <w:r w:rsidR="00D87DA8" w:rsidRPr="007B04AB">
                <w:rPr>
                  <w:rStyle w:val="Hyperlink"/>
                  <w:b/>
                </w:rPr>
                <w:t>18.3930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04A010" w14:textId="77777777" w:rsidR="00D87DA8" w:rsidRPr="00A026A1" w:rsidRDefault="00D87DA8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7D4A13" w14:textId="77777777" w:rsidR="00D87DA8" w:rsidRPr="003268EC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Müller Damian. Anpassung der Flüchtlingskonvention von 1951</w:t>
            </w:r>
          </w:p>
          <w:p w14:paraId="588F9795" w14:textId="77777777" w:rsidR="00D87DA8" w:rsidRPr="00190D1D" w:rsidRDefault="00D87DA8" w:rsidP="00FE7EBA">
            <w:pPr>
              <w:rPr>
                <w:lang w:val="fr-CH"/>
              </w:rPr>
            </w:pPr>
            <w:r w:rsidRPr="00190D1D">
              <w:rPr>
                <w:noProof/>
                <w:lang w:val="fr-CH"/>
              </w:rPr>
              <w:t>Po. Müller Damian. Adaptation de la Convention de 1951 relative au statut des réfugiés</w:t>
            </w:r>
          </w:p>
          <w:p w14:paraId="17B71BC7" w14:textId="77777777" w:rsidR="00D87DA8" w:rsidRPr="00190D1D" w:rsidRDefault="00D87DA8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190D1D">
              <w:rPr>
                <w:noProof/>
                <w:lang w:val="it-IT"/>
              </w:rPr>
              <w:t>Po. Müller Damian. Modifica della Convenzione sullo statuto dei rifugiati del 1951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1634E" w14:textId="77777777" w:rsidR="00D87DA8" w:rsidRPr="003C6844" w:rsidRDefault="00D87DA8" w:rsidP="00FE7EBA">
            <w:pPr>
              <w:rPr>
                <w:lang w:val="it-CH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3B8226" w14:textId="77777777" w:rsidR="00D87DA8" w:rsidRPr="00190D1D" w:rsidRDefault="00D87DA8" w:rsidP="00FE7EBA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FCCB57" w14:textId="77777777" w:rsidR="00D87DA8" w:rsidRPr="00190D1D" w:rsidRDefault="00D87DA8" w:rsidP="00FE7EBA">
            <w:pPr>
              <w:rPr>
                <w:lang w:val="it-IT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1192C8" w14:textId="77777777" w:rsidR="00D87DA8" w:rsidRPr="003C6844" w:rsidRDefault="00D87DA8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938FC1D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A2CCF4F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9DD52" w14:textId="77777777" w:rsidR="00D87DA8" w:rsidRPr="003C6844" w:rsidRDefault="00D87DA8" w:rsidP="00FE7EBA">
            <w:pPr>
              <w:rPr>
                <w:lang w:val="de-CH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4C618A" w14:textId="77777777" w:rsidR="00D87DA8" w:rsidRPr="003C6844" w:rsidRDefault="00D87DA8" w:rsidP="00FE7EBA">
            <w:pPr>
              <w:rPr>
                <w:lang w:val="de-CH"/>
              </w:rPr>
            </w:pPr>
          </w:p>
        </w:tc>
      </w:tr>
      <w:tr w:rsidR="00D87DA8" w14:paraId="49F85F41" w14:textId="77777777" w:rsidTr="00784F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8" w:type="dxa"/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727C77" w14:textId="77777777" w:rsidR="00D87DA8" w:rsidRPr="00230BCC" w:rsidRDefault="00D87DA8" w:rsidP="00FE7EBA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1DC4CF" w14:textId="77777777" w:rsidR="00D87DA8" w:rsidRPr="004C13D5" w:rsidRDefault="00215CCE" w:rsidP="00FE7EBA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2" w:history="1">
              <w:r w:rsidR="00D87DA8" w:rsidRPr="007B04AB">
                <w:rPr>
                  <w:rStyle w:val="Hyperlink"/>
                  <w:b/>
                </w:rPr>
                <w:t>18.3931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42266" w14:textId="77777777" w:rsidR="00D87DA8" w:rsidRPr="00A026A1" w:rsidRDefault="00D87DA8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787DCB" w14:textId="77777777" w:rsidR="00D87DA8" w:rsidRPr="003268EC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Savary. Gewalt gegen Frauen: Was tun?</w:t>
            </w:r>
          </w:p>
          <w:p w14:paraId="097EAD51" w14:textId="77777777" w:rsidR="00D87DA8" w:rsidRPr="00190D1D" w:rsidRDefault="00D87DA8" w:rsidP="00FE7EBA">
            <w:pPr>
              <w:rPr>
                <w:lang w:val="fr-CH"/>
              </w:rPr>
            </w:pPr>
            <w:r w:rsidRPr="00190D1D">
              <w:rPr>
                <w:noProof/>
                <w:lang w:val="fr-CH"/>
              </w:rPr>
              <w:t>Ip. Savary. Violences envers les femmes, que faire?</w:t>
            </w:r>
          </w:p>
          <w:p w14:paraId="5BCBA45C" w14:textId="77777777" w:rsidR="00D87DA8" w:rsidRPr="00190D1D" w:rsidRDefault="00D87DA8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190D1D">
              <w:rPr>
                <w:noProof/>
                <w:lang w:val="it-IT"/>
              </w:rPr>
              <w:t>Ip. Savary. Violenza contro le donne, che fare?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D5682" w14:textId="77777777" w:rsidR="00D87DA8" w:rsidRPr="003C6844" w:rsidRDefault="00D87DA8" w:rsidP="00FE7EBA">
            <w:pPr>
              <w:rPr>
                <w:lang w:val="it-CH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9C8115" w14:textId="77777777" w:rsidR="00D87DA8" w:rsidRPr="00190D1D" w:rsidRDefault="00D87DA8" w:rsidP="00FE7EBA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10E3E4" w14:textId="77777777" w:rsidR="00D87DA8" w:rsidRPr="00190D1D" w:rsidRDefault="00D87DA8" w:rsidP="00FE7EBA">
            <w:pPr>
              <w:rPr>
                <w:lang w:val="it-IT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034C77" w14:textId="77777777" w:rsidR="00D87DA8" w:rsidRPr="003C6844" w:rsidRDefault="00D87DA8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6993245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E2A4E05" w14:textId="77777777" w:rsidR="00D87DA8" w:rsidRPr="003C6844" w:rsidRDefault="00D87DA8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FDE33" w14:textId="77777777" w:rsidR="00D87DA8" w:rsidRPr="003C6844" w:rsidRDefault="00D87DA8" w:rsidP="00FE7EBA">
            <w:pPr>
              <w:rPr>
                <w:lang w:val="de-CH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FC0FD5" w14:textId="77777777" w:rsidR="00D87DA8" w:rsidRPr="003C6844" w:rsidRDefault="00D87DA8" w:rsidP="00FE7EBA">
            <w:pPr>
              <w:rPr>
                <w:lang w:val="de-CH"/>
              </w:rPr>
            </w:pPr>
          </w:p>
        </w:tc>
      </w:tr>
      <w:tr w:rsidR="00E5752A" w:rsidRPr="00E5752A" w14:paraId="6AD26223" w14:textId="77777777" w:rsidTr="00784F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8" w:type="dxa"/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B2AA3" w14:textId="77777777" w:rsidR="00D87DA8" w:rsidRPr="00E5752A" w:rsidRDefault="00D87DA8" w:rsidP="00FE7EBA">
            <w:pPr>
              <w:rPr>
                <w:rFonts w:cs="Arial"/>
                <w:lang w:val="de-CH" w:eastAsia="de-CH"/>
              </w:rPr>
            </w:pPr>
            <w:r w:rsidRPr="00E5752A">
              <w:rPr>
                <w:rFonts w:cs="Arial"/>
                <w:lang w:val="de-CH" w:eastAsia="de-CH"/>
              </w:rPr>
              <w:fldChar w:fldCharType="begin"/>
            </w:r>
            <w:r w:rsidRPr="00E5752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4F89E1" w14:textId="77777777" w:rsidR="00D87DA8" w:rsidRPr="00E5752A" w:rsidRDefault="00215CCE" w:rsidP="00FE7EBA">
            <w:pPr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  <w:hyperlink r:id="rId23" w:history="1">
              <w:r w:rsidR="00D87DA8" w:rsidRPr="00E5752A">
                <w:rPr>
                  <w:rStyle w:val="Hyperlink"/>
                  <w:b/>
                  <w:color w:val="auto"/>
                </w:rPr>
                <w:t>15.4231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694E55" w14:textId="77777777" w:rsidR="00D87DA8" w:rsidRPr="00E5752A" w:rsidRDefault="00D87DA8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5752A">
              <w:rPr>
                <w:b/>
                <w:noProof/>
                <w:lang w:val="de-DE"/>
              </w:rPr>
              <w:t>n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EF0BAA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 w:rsidRPr="00E5752A">
              <w:rPr>
                <w:noProof/>
                <w:lang w:val="de-DE"/>
              </w:rPr>
              <w:t>Mo. Nationalrat (Brand). Masterplan für eine bezahlbare Krankenversicherung 2030</w:t>
            </w:r>
          </w:p>
          <w:p w14:paraId="679F4B1A" w14:textId="77777777" w:rsidR="00D87DA8" w:rsidRPr="00E5752A" w:rsidRDefault="00D87DA8" w:rsidP="00FE7EBA">
            <w:pPr>
              <w:rPr>
                <w:lang w:val="fr-CH"/>
              </w:rPr>
            </w:pPr>
            <w:r w:rsidRPr="00E5752A">
              <w:rPr>
                <w:noProof/>
                <w:lang w:val="fr-CH"/>
              </w:rPr>
              <w:t>Mo. Conseil national (Brand). Plan directeur 2030 pour une assurance-maladie aux coûts supportables</w:t>
            </w:r>
          </w:p>
          <w:p w14:paraId="6511162F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E5752A">
              <w:rPr>
                <w:noProof/>
                <w:lang w:val="it-IT"/>
              </w:rPr>
              <w:t>Mo. Consiglio nazionale (Brand). Piano direttore per il finanziamento sostenibile dell'assicurazione malattie fino al 2030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CFEEF" w14:textId="77777777" w:rsidR="00D87DA8" w:rsidRPr="00E5752A" w:rsidRDefault="00D87DA8" w:rsidP="00FE7EBA">
            <w:pPr>
              <w:rPr>
                <w:lang w:val="it-CH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1D0C50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E2BB6" w14:textId="77777777" w:rsidR="00D87DA8" w:rsidRPr="00E5752A" w:rsidRDefault="00D87DA8" w:rsidP="00FE7EBA">
            <w:pPr>
              <w:rPr>
                <w:noProof/>
                <w:lang w:val="de-CH"/>
              </w:rPr>
            </w:pPr>
            <w:r w:rsidRPr="00E5752A">
              <w:rPr>
                <w:noProof/>
                <w:lang w:val="de-CH"/>
              </w:rPr>
              <w:t>SGK</w:t>
            </w:r>
          </w:p>
          <w:p w14:paraId="018FA602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CSSS</w:t>
            </w:r>
          </w:p>
          <w:p w14:paraId="7EE059BD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CSS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DF9EA5" w14:textId="77777777" w:rsidR="00D87DA8" w:rsidRPr="00E5752A" w:rsidRDefault="00D87DA8" w:rsidP="00FE7EBA">
            <w:pPr>
              <w:rPr>
                <w:noProof/>
                <w:lang w:val="de-CH"/>
              </w:rPr>
            </w:pPr>
            <w:r w:rsidRPr="00E5752A">
              <w:rPr>
                <w:noProof/>
                <w:lang w:val="de-CH"/>
              </w:rPr>
              <w:t>EDI</w:t>
            </w:r>
          </w:p>
          <w:p w14:paraId="40D61667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DFI</w:t>
            </w:r>
          </w:p>
          <w:p w14:paraId="70264DFF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DFI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8B3503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Eberle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7D73DA" w14:textId="77777777" w:rsidR="00D87DA8" w:rsidRPr="00E5752A" w:rsidRDefault="00D87DA8" w:rsidP="00FE7EBA">
            <w:pPr>
              <w:rPr>
                <w:lang w:val="de-CH"/>
              </w:rPr>
            </w:pPr>
          </w:p>
        </w:tc>
      </w:tr>
      <w:tr w:rsidR="00E5752A" w:rsidRPr="00E5752A" w14:paraId="13E62422" w14:textId="77777777" w:rsidTr="00784F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8" w:type="dxa"/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0BC0CB" w14:textId="77777777" w:rsidR="00D87DA8" w:rsidRPr="00E5752A" w:rsidRDefault="00D87DA8" w:rsidP="00FE7EBA">
            <w:pPr>
              <w:rPr>
                <w:rFonts w:cs="Arial"/>
                <w:lang w:val="de-CH" w:eastAsia="de-CH"/>
              </w:rPr>
            </w:pPr>
            <w:r w:rsidRPr="00E5752A">
              <w:rPr>
                <w:rFonts w:cs="Arial"/>
                <w:lang w:val="de-CH" w:eastAsia="de-CH"/>
              </w:rPr>
              <w:fldChar w:fldCharType="begin"/>
            </w:r>
            <w:r w:rsidRPr="00E5752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FEAC2" w14:textId="77777777" w:rsidR="00D87DA8" w:rsidRPr="00E5752A" w:rsidRDefault="00215CCE" w:rsidP="00FE7EBA">
            <w:pPr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  <w:hyperlink r:id="rId24" w:history="1">
              <w:r w:rsidR="00D87DA8" w:rsidRPr="00E5752A">
                <w:rPr>
                  <w:rStyle w:val="Hyperlink"/>
                  <w:b/>
                  <w:color w:val="auto"/>
                </w:rPr>
                <w:t>17.3827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0E0B77" w14:textId="77777777" w:rsidR="00D87DA8" w:rsidRPr="00E5752A" w:rsidRDefault="00D87DA8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5752A">
              <w:rPr>
                <w:b/>
                <w:noProof/>
                <w:lang w:val="de-DE"/>
              </w:rPr>
              <w:t>n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DA98CA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 w:rsidRPr="00E5752A">
              <w:rPr>
                <w:noProof/>
                <w:lang w:val="de-DE"/>
              </w:rPr>
              <w:t>Mo. Nationalrat (Humbel). Pilotversuche im KVG</w:t>
            </w:r>
          </w:p>
          <w:p w14:paraId="1A245EF1" w14:textId="77777777" w:rsidR="00D87DA8" w:rsidRPr="00E5752A" w:rsidRDefault="00D87DA8" w:rsidP="00FE7EBA">
            <w:pPr>
              <w:rPr>
                <w:lang w:val="fr-CH"/>
              </w:rPr>
            </w:pPr>
            <w:r w:rsidRPr="00E5752A">
              <w:rPr>
                <w:noProof/>
                <w:lang w:val="fr-CH"/>
              </w:rPr>
              <w:t>Mo. Conseil national (Humbel). Projets pilotes dans le cadre de la LAMal</w:t>
            </w:r>
          </w:p>
          <w:p w14:paraId="005B0A10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E5752A">
              <w:rPr>
                <w:noProof/>
                <w:lang w:val="it-IT"/>
              </w:rPr>
              <w:t>Mo. Consiglio nazionale (Humbel). Progetti pilota nell'ambito della LAMal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DB85E" w14:textId="77777777" w:rsidR="00D87DA8" w:rsidRPr="00E5752A" w:rsidRDefault="00D87DA8" w:rsidP="00FE7EBA">
            <w:pPr>
              <w:rPr>
                <w:lang w:val="it-CH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B6BC9A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6E28A1" w14:textId="77777777" w:rsidR="00D87DA8" w:rsidRPr="00E5752A" w:rsidRDefault="00D87DA8" w:rsidP="00FE7EBA">
            <w:pPr>
              <w:rPr>
                <w:noProof/>
                <w:lang w:val="de-CH"/>
              </w:rPr>
            </w:pPr>
            <w:r w:rsidRPr="00E5752A">
              <w:rPr>
                <w:noProof/>
                <w:lang w:val="de-CH"/>
              </w:rPr>
              <w:t>SGK</w:t>
            </w:r>
          </w:p>
          <w:p w14:paraId="2619634F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CSSS</w:t>
            </w:r>
          </w:p>
          <w:p w14:paraId="370397BB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CSS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E0A618" w14:textId="77777777" w:rsidR="00D87DA8" w:rsidRPr="00E5752A" w:rsidRDefault="00D87DA8" w:rsidP="00FE7EBA">
            <w:pPr>
              <w:rPr>
                <w:noProof/>
                <w:lang w:val="de-CH"/>
              </w:rPr>
            </w:pPr>
            <w:r w:rsidRPr="00E5752A">
              <w:rPr>
                <w:noProof/>
                <w:lang w:val="de-CH"/>
              </w:rPr>
              <w:t>EDI</w:t>
            </w:r>
          </w:p>
          <w:p w14:paraId="0850B34D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DFI</w:t>
            </w:r>
          </w:p>
          <w:p w14:paraId="1AFB3684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DFI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671981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Eberle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4A4281" w14:textId="77777777" w:rsidR="00D87DA8" w:rsidRPr="00E5752A" w:rsidRDefault="00D87DA8" w:rsidP="00FE7EBA">
            <w:pPr>
              <w:rPr>
                <w:lang w:val="de-CH"/>
              </w:rPr>
            </w:pPr>
          </w:p>
        </w:tc>
      </w:tr>
      <w:tr w:rsidR="00E5752A" w:rsidRPr="00E5752A" w14:paraId="0D619F5D" w14:textId="77777777" w:rsidTr="00784F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8" w:type="dxa"/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04FAF3" w14:textId="77777777" w:rsidR="00D87DA8" w:rsidRPr="00E5752A" w:rsidRDefault="00D87DA8" w:rsidP="00FE7EBA">
            <w:pPr>
              <w:rPr>
                <w:rFonts w:cs="Arial"/>
                <w:lang w:val="de-CH" w:eastAsia="de-CH"/>
              </w:rPr>
            </w:pPr>
            <w:r w:rsidRPr="00E5752A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E5752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1C2ADE" w14:textId="77777777" w:rsidR="00D87DA8" w:rsidRPr="00E5752A" w:rsidRDefault="00215CCE" w:rsidP="00FE7EBA">
            <w:pPr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  <w:hyperlink r:id="rId25" w:history="1">
              <w:r w:rsidR="00D87DA8" w:rsidRPr="00E5752A">
                <w:rPr>
                  <w:rStyle w:val="Hyperlink"/>
                  <w:b/>
                  <w:color w:val="auto"/>
                </w:rPr>
                <w:t>17.3828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A58ABF" w14:textId="77777777" w:rsidR="00D87DA8" w:rsidRPr="00E5752A" w:rsidRDefault="00D87DA8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5752A">
              <w:rPr>
                <w:b/>
                <w:noProof/>
                <w:lang w:val="de-DE"/>
              </w:rPr>
              <w:t>n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C8A438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 w:rsidRPr="00E5752A">
              <w:rPr>
                <w:noProof/>
                <w:lang w:val="de-DE"/>
              </w:rPr>
              <w:t>Mo. Nationalrat (Humbel). Differenziertes Preisfestsetzungssystem für Arzneimittel</w:t>
            </w:r>
          </w:p>
          <w:p w14:paraId="6D50C238" w14:textId="77777777" w:rsidR="00D87DA8" w:rsidRPr="00E5752A" w:rsidRDefault="00D87DA8" w:rsidP="00FE7EBA">
            <w:pPr>
              <w:rPr>
                <w:lang w:val="fr-CH"/>
              </w:rPr>
            </w:pPr>
            <w:r w:rsidRPr="00E5752A">
              <w:rPr>
                <w:noProof/>
                <w:lang w:val="fr-CH"/>
              </w:rPr>
              <w:t>Mo. Conseil national (Humbel). Système différencié pour fixer les prix des médicaments</w:t>
            </w:r>
          </w:p>
          <w:p w14:paraId="4E37E24B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E5752A">
              <w:rPr>
                <w:noProof/>
                <w:lang w:val="it-IT"/>
              </w:rPr>
              <w:t>Mo. Consiglio nazionale (Humbel). Introdurre un sistema differenziato per la fissazione dei prezzi dei medicamenti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12C24" w14:textId="77777777" w:rsidR="00D87DA8" w:rsidRPr="00E5752A" w:rsidRDefault="00D87DA8" w:rsidP="00FE7EBA">
            <w:pPr>
              <w:rPr>
                <w:lang w:val="it-CH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373333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B4085E" w14:textId="77777777" w:rsidR="00D87DA8" w:rsidRPr="00E5752A" w:rsidRDefault="00D87DA8" w:rsidP="00FE7EBA">
            <w:pPr>
              <w:rPr>
                <w:noProof/>
                <w:lang w:val="de-CH"/>
              </w:rPr>
            </w:pPr>
            <w:r w:rsidRPr="00E5752A">
              <w:rPr>
                <w:noProof/>
                <w:lang w:val="de-CH"/>
              </w:rPr>
              <w:t>SGK</w:t>
            </w:r>
          </w:p>
          <w:p w14:paraId="7CB1B3A5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CSSS</w:t>
            </w:r>
          </w:p>
          <w:p w14:paraId="4845B54E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CSS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494E9F" w14:textId="77777777" w:rsidR="00D87DA8" w:rsidRPr="00E5752A" w:rsidRDefault="00D87DA8" w:rsidP="00FE7EBA">
            <w:pPr>
              <w:rPr>
                <w:noProof/>
                <w:lang w:val="de-CH"/>
              </w:rPr>
            </w:pPr>
            <w:r w:rsidRPr="00E5752A">
              <w:rPr>
                <w:noProof/>
                <w:lang w:val="de-CH"/>
              </w:rPr>
              <w:t>EDI</w:t>
            </w:r>
          </w:p>
          <w:p w14:paraId="585A0912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DFI</w:t>
            </w:r>
          </w:p>
          <w:p w14:paraId="111AD32E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DFI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2444CE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Eberle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07C6A" w14:textId="77777777" w:rsidR="00D87DA8" w:rsidRPr="00E5752A" w:rsidRDefault="00D87DA8" w:rsidP="00FE7EBA">
            <w:pPr>
              <w:rPr>
                <w:lang w:val="de-CH"/>
              </w:rPr>
            </w:pPr>
          </w:p>
        </w:tc>
      </w:tr>
      <w:tr w:rsidR="00E5752A" w:rsidRPr="00E5752A" w14:paraId="3CCA9061" w14:textId="77777777" w:rsidTr="00784F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8" w:type="dxa"/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2B76BE" w14:textId="77777777" w:rsidR="00D87DA8" w:rsidRPr="00E5752A" w:rsidRDefault="00D87DA8" w:rsidP="00FE7EBA">
            <w:pPr>
              <w:rPr>
                <w:rFonts w:cs="Arial"/>
                <w:lang w:val="de-CH" w:eastAsia="de-CH"/>
              </w:rPr>
            </w:pPr>
            <w:r w:rsidRPr="00E5752A">
              <w:rPr>
                <w:rFonts w:cs="Arial"/>
                <w:lang w:val="de-CH" w:eastAsia="de-CH"/>
              </w:rPr>
              <w:fldChar w:fldCharType="begin"/>
            </w:r>
            <w:r w:rsidRPr="00E5752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774D90" w14:textId="77777777" w:rsidR="00D87DA8" w:rsidRPr="00E5752A" w:rsidRDefault="00215CCE" w:rsidP="00FE7EBA">
            <w:pPr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  <w:hyperlink r:id="rId26" w:history="1">
              <w:r w:rsidR="00D87DA8" w:rsidRPr="00E5752A">
                <w:rPr>
                  <w:rStyle w:val="Hyperlink"/>
                  <w:b/>
                  <w:color w:val="auto"/>
                </w:rPr>
                <w:t>17.3974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E74E93" w14:textId="77777777" w:rsidR="00D87DA8" w:rsidRPr="00E5752A" w:rsidRDefault="00D87DA8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5752A">
              <w:rPr>
                <w:b/>
                <w:noProof/>
                <w:lang w:val="de-DE"/>
              </w:rPr>
              <w:t>n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BE3F42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 w:rsidRPr="00E5752A">
              <w:rPr>
                <w:noProof/>
                <w:lang w:val="de-DE"/>
              </w:rPr>
              <w:t>Mo. Nationalrat (SGK). Schadenprävention und Umgang mit Schäden bei medizinischen Behandlungen</w:t>
            </w:r>
          </w:p>
          <w:p w14:paraId="7F8DA95B" w14:textId="77777777" w:rsidR="00D87DA8" w:rsidRPr="00E5752A" w:rsidRDefault="00D87DA8" w:rsidP="00FE7EBA">
            <w:pPr>
              <w:rPr>
                <w:lang w:val="fr-CH"/>
              </w:rPr>
            </w:pPr>
            <w:r w:rsidRPr="00E5752A">
              <w:rPr>
                <w:noProof/>
                <w:lang w:val="fr-CH"/>
              </w:rPr>
              <w:t>Mo. Conseil national (CSSS). Prévention et gestion des dommages lors de traitements médicaux</w:t>
            </w:r>
          </w:p>
          <w:p w14:paraId="78A6F4DA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E5752A">
              <w:rPr>
                <w:noProof/>
                <w:lang w:val="it-IT"/>
              </w:rPr>
              <w:t>Mo. Consiglio nazionale (CSS). Prevenzione dei danni e loro gestione in occasione dei trattamenti medici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0C4582" w14:textId="77777777" w:rsidR="00D87DA8" w:rsidRPr="00E5752A" w:rsidRDefault="00D87DA8" w:rsidP="00FE7EBA">
            <w:pPr>
              <w:rPr>
                <w:lang w:val="it-CH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D35EDF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EB7843" w14:textId="77777777" w:rsidR="00D87DA8" w:rsidRPr="00E5752A" w:rsidRDefault="00D87DA8" w:rsidP="00FE7EBA">
            <w:pPr>
              <w:rPr>
                <w:noProof/>
                <w:lang w:val="de-CH"/>
              </w:rPr>
            </w:pPr>
            <w:r w:rsidRPr="00E5752A">
              <w:rPr>
                <w:noProof/>
                <w:lang w:val="de-CH"/>
              </w:rPr>
              <w:t>SGK</w:t>
            </w:r>
          </w:p>
          <w:p w14:paraId="007187B9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CSSS</w:t>
            </w:r>
          </w:p>
          <w:p w14:paraId="1E706E78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CSS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4AB627" w14:textId="77777777" w:rsidR="00D87DA8" w:rsidRPr="00E5752A" w:rsidRDefault="00D87DA8" w:rsidP="00FE7EBA">
            <w:pPr>
              <w:rPr>
                <w:noProof/>
                <w:lang w:val="de-CH"/>
              </w:rPr>
            </w:pPr>
            <w:r w:rsidRPr="00E5752A">
              <w:rPr>
                <w:noProof/>
                <w:lang w:val="de-CH"/>
              </w:rPr>
              <w:t>EDI</w:t>
            </w:r>
          </w:p>
          <w:p w14:paraId="7F3AE339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DFI</w:t>
            </w:r>
          </w:p>
          <w:p w14:paraId="112BFD31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DFI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9D0176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Eder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4E02B5" w14:textId="77777777" w:rsidR="00D87DA8" w:rsidRPr="00E5752A" w:rsidRDefault="00D87DA8" w:rsidP="00FE7EBA">
            <w:pPr>
              <w:rPr>
                <w:lang w:val="de-CH"/>
              </w:rPr>
            </w:pPr>
          </w:p>
        </w:tc>
      </w:tr>
      <w:tr w:rsidR="00E5752A" w:rsidRPr="00E5752A" w14:paraId="6110A01C" w14:textId="77777777" w:rsidTr="00784F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8" w:type="dxa"/>
          <w:cantSplit/>
          <w:trHeight w:val="381"/>
        </w:trPr>
        <w:tc>
          <w:tcPr>
            <w:tcW w:w="423" w:type="dxa"/>
            <w:gridSpan w:val="2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2119CAD" w14:textId="77777777" w:rsidR="00D87DA8" w:rsidRPr="00E5752A" w:rsidRDefault="00D87DA8" w:rsidP="00FE7EBA">
            <w:pPr>
              <w:keepNext/>
              <w:rPr>
                <w:rFonts w:cs="Arial"/>
                <w:lang w:val="de-CH" w:eastAsia="de-CH"/>
              </w:rPr>
            </w:pPr>
            <w:r w:rsidRPr="00E5752A">
              <w:rPr>
                <w:rFonts w:cs="Arial"/>
                <w:lang w:val="de-CH" w:eastAsia="de-CH"/>
              </w:rPr>
              <w:fldChar w:fldCharType="begin"/>
            </w:r>
            <w:r w:rsidRPr="00E5752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8B45E9B" w14:textId="77777777" w:rsidR="00D87DA8" w:rsidRPr="00E5752A" w:rsidRDefault="00D87DA8" w:rsidP="00FE7EBA">
            <w:pPr>
              <w:keepNext/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</w:p>
        </w:tc>
        <w:tc>
          <w:tcPr>
            <w:tcW w:w="427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A9E3E44" w14:textId="77777777" w:rsidR="00D87DA8" w:rsidRPr="00E5752A" w:rsidRDefault="00D87DA8" w:rsidP="00FE7EBA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6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3C7AE5E" w14:textId="77777777" w:rsidR="00D87DA8" w:rsidRPr="00E5752A" w:rsidRDefault="00D87DA8" w:rsidP="00FE7EBA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 w:rsidRPr="00E5752A">
              <w:rPr>
                <w:b/>
                <w:lang w:val="de-DE"/>
              </w:rPr>
              <w:t>Gemeinsame Behandlung</w:t>
            </w:r>
          </w:p>
          <w:p w14:paraId="3E7902C6" w14:textId="77777777" w:rsidR="00D87DA8" w:rsidRPr="00E5752A" w:rsidRDefault="00D87DA8" w:rsidP="00FE7EBA">
            <w:pPr>
              <w:keepNext/>
              <w:rPr>
                <w:b/>
                <w:lang w:val="de-DE"/>
              </w:rPr>
            </w:pPr>
            <w:r w:rsidRPr="00E5752A">
              <w:rPr>
                <w:b/>
                <w:lang w:val="de-DE"/>
              </w:rPr>
              <w:t>Examen simultané</w:t>
            </w:r>
          </w:p>
          <w:p w14:paraId="436C295E" w14:textId="77777777" w:rsidR="00D87DA8" w:rsidRPr="00E5752A" w:rsidRDefault="00D87DA8" w:rsidP="00FE7EBA">
            <w:pPr>
              <w:keepNext/>
              <w:rPr>
                <w:b/>
                <w:lang w:val="de-DE"/>
              </w:rPr>
            </w:pPr>
            <w:r w:rsidRPr="00E5752A">
              <w:rPr>
                <w:b/>
                <w:lang w:val="de-DE"/>
              </w:rPr>
              <w:t>Trattazione congiunta</w:t>
            </w:r>
          </w:p>
        </w:tc>
        <w:tc>
          <w:tcPr>
            <w:tcW w:w="851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77BC0E9" w14:textId="77777777" w:rsidR="00D87DA8" w:rsidRPr="00E5752A" w:rsidRDefault="00D87DA8" w:rsidP="00FE7EBA">
            <w:pPr>
              <w:keepNext/>
              <w:rPr>
                <w:lang w:val="it-CH"/>
              </w:rPr>
            </w:pPr>
          </w:p>
        </w:tc>
        <w:tc>
          <w:tcPr>
            <w:tcW w:w="1842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1A4623E" w14:textId="77777777" w:rsidR="00D87DA8" w:rsidRPr="00E5752A" w:rsidRDefault="00D87DA8" w:rsidP="00FE7EBA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A59B5D3" w14:textId="77777777" w:rsidR="00D87DA8" w:rsidRPr="00E5752A" w:rsidRDefault="00D87DA8" w:rsidP="00FE7EBA">
            <w:pPr>
              <w:keepNext/>
              <w:rPr>
                <w:noProof/>
                <w:lang w:val="de-CH"/>
              </w:rPr>
            </w:pPr>
            <w:r w:rsidRPr="00E5752A">
              <w:rPr>
                <w:noProof/>
                <w:lang w:val="de-CH"/>
              </w:rPr>
              <w:t>SGK</w:t>
            </w:r>
          </w:p>
          <w:p w14:paraId="4EA11633" w14:textId="77777777" w:rsidR="00D87DA8" w:rsidRPr="00E5752A" w:rsidRDefault="00D87DA8" w:rsidP="00FE7EBA">
            <w:pPr>
              <w:keepNext/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CSSS</w:t>
            </w:r>
          </w:p>
          <w:p w14:paraId="14DD855C" w14:textId="77777777" w:rsidR="00D87DA8" w:rsidRPr="00E5752A" w:rsidRDefault="00D87DA8" w:rsidP="00FE7EBA">
            <w:pPr>
              <w:keepNext/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CSS</w:t>
            </w:r>
          </w:p>
        </w:tc>
        <w:tc>
          <w:tcPr>
            <w:tcW w:w="99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151E44E" w14:textId="77777777" w:rsidR="00D87DA8" w:rsidRPr="00E5752A" w:rsidRDefault="00D87DA8" w:rsidP="00FE7EBA">
            <w:pPr>
              <w:keepNext/>
              <w:rPr>
                <w:lang w:val="it-IT"/>
              </w:rPr>
            </w:pPr>
            <w:r w:rsidRPr="00E5752A">
              <w:rPr>
                <w:noProof/>
                <w:lang w:val="it-IT"/>
              </w:rPr>
              <w:t>EDI, Parl</w:t>
            </w:r>
          </w:p>
          <w:p w14:paraId="0DB03B90" w14:textId="77777777" w:rsidR="00D87DA8" w:rsidRPr="00E5752A" w:rsidRDefault="00D87DA8" w:rsidP="00FE7EBA">
            <w:pPr>
              <w:keepNext/>
              <w:rPr>
                <w:lang w:val="it-IT"/>
              </w:rPr>
            </w:pPr>
            <w:r w:rsidRPr="00E5752A">
              <w:rPr>
                <w:noProof/>
                <w:lang w:val="it-IT"/>
              </w:rPr>
              <w:t>DFI, Parl</w:t>
            </w:r>
          </w:p>
          <w:p w14:paraId="3CE9B1C5" w14:textId="77777777" w:rsidR="00D87DA8" w:rsidRPr="00E5752A" w:rsidRDefault="00D87DA8" w:rsidP="00FE7EBA">
            <w:pPr>
              <w:keepNext/>
              <w:rPr>
                <w:lang w:val="it-IT"/>
              </w:rPr>
            </w:pPr>
            <w:r w:rsidRPr="00E5752A">
              <w:rPr>
                <w:noProof/>
                <w:lang w:val="it-IT"/>
              </w:rPr>
              <w:t>DFI, Parl</w:t>
            </w:r>
          </w:p>
        </w:tc>
        <w:tc>
          <w:tcPr>
            <w:tcW w:w="1275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C559DB8" w14:textId="77777777" w:rsidR="00D87DA8" w:rsidRPr="00E5752A" w:rsidRDefault="00D87DA8" w:rsidP="00FE7EBA">
            <w:pPr>
              <w:keepNext/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Bruderer Wyss</w:t>
            </w:r>
          </w:p>
        </w:tc>
        <w:tc>
          <w:tcPr>
            <w:tcW w:w="1421" w:type="dxa"/>
            <w:gridSpan w:val="2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B907CCD" w14:textId="77777777" w:rsidR="00D87DA8" w:rsidRPr="00E5752A" w:rsidRDefault="00D87DA8" w:rsidP="00FE7EBA">
            <w:pPr>
              <w:keepNext/>
              <w:rPr>
                <w:lang w:val="de-CH"/>
              </w:rPr>
            </w:pPr>
          </w:p>
        </w:tc>
      </w:tr>
      <w:tr w:rsidR="00E5752A" w:rsidRPr="0005191E" w14:paraId="518898A3" w14:textId="77777777" w:rsidTr="00784F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8" w:type="dxa"/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5DB31A1" w14:textId="77777777" w:rsidR="00D87DA8" w:rsidRPr="00E5752A" w:rsidRDefault="00D87DA8" w:rsidP="00FE7EBA">
            <w:pPr>
              <w:rPr>
                <w:rFonts w:cs="Arial"/>
                <w:lang w:val="de-CH" w:eastAsia="de-CH"/>
              </w:rPr>
            </w:pPr>
            <w:r w:rsidRPr="00E5752A">
              <w:rPr>
                <w:rFonts w:cs="Arial"/>
                <w:lang w:val="de-CH" w:eastAsia="de-CH"/>
              </w:rPr>
              <w:fldChar w:fldCharType="begin"/>
            </w:r>
            <w:r w:rsidRPr="00E5752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0BD710" w14:textId="77777777" w:rsidR="00D87DA8" w:rsidRPr="00E5752A" w:rsidRDefault="00215CCE" w:rsidP="00FE7EBA">
            <w:pPr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  <w:hyperlink r:id="rId27" w:history="1">
              <w:r w:rsidR="00D87DA8" w:rsidRPr="00E5752A">
                <w:rPr>
                  <w:rStyle w:val="Hyperlink"/>
                  <w:b/>
                  <w:color w:val="auto"/>
                </w:rPr>
                <w:t>18.4091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465807" w14:textId="77777777" w:rsidR="00D87DA8" w:rsidRPr="00E5752A" w:rsidRDefault="00D87DA8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5752A">
              <w:rPr>
                <w:b/>
                <w:noProof/>
                <w:lang w:val="de-DE"/>
              </w:rPr>
              <w:t>s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ABEEDE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 w:rsidRPr="00E5752A">
              <w:rPr>
                <w:noProof/>
                <w:lang w:val="de-DE"/>
              </w:rPr>
              <w:t>Mo. SGK. Krankenkassen. Verbindliche Regelung der Vermittlerprovisionen, Sanktionen und Qualitätssicherung</w:t>
            </w:r>
          </w:p>
          <w:p w14:paraId="21F78AD3" w14:textId="77777777" w:rsidR="00D87DA8" w:rsidRPr="00E5752A" w:rsidRDefault="00D87DA8" w:rsidP="00FE7EBA">
            <w:pPr>
              <w:rPr>
                <w:lang w:val="fr-CH"/>
              </w:rPr>
            </w:pPr>
            <w:r w:rsidRPr="00E5752A">
              <w:rPr>
                <w:noProof/>
                <w:lang w:val="fr-CH"/>
              </w:rPr>
              <w:t>Mo. CSSS. Caisses-maladie. Réglementation contraignante des commissions versées aux intermédiaires, sanctions et garantie de la qualité</w:t>
            </w:r>
          </w:p>
          <w:p w14:paraId="309581C4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E5752A">
              <w:rPr>
                <w:noProof/>
                <w:lang w:val="it-IT"/>
              </w:rPr>
              <w:t>Mo. CSS. Casse malati. Disposizioni vincolanti per le provvigioni degli intermediari, sanzioni e garanzia della qualità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0101F" w14:textId="77777777" w:rsidR="00D87DA8" w:rsidRPr="00E5752A" w:rsidRDefault="00D87DA8" w:rsidP="00FE7EBA">
            <w:pPr>
              <w:rPr>
                <w:lang w:val="it-CH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975FE4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464D3A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0D61AB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68B9EB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FB157F7" w14:textId="77777777" w:rsidR="00D87DA8" w:rsidRPr="00E5752A" w:rsidRDefault="00D87DA8" w:rsidP="00FE7EBA">
            <w:pPr>
              <w:rPr>
                <w:lang w:val="it-IT"/>
              </w:rPr>
            </w:pPr>
          </w:p>
        </w:tc>
      </w:tr>
      <w:tr w:rsidR="00E5752A" w:rsidRPr="0005191E" w14:paraId="44DC6E34" w14:textId="77777777" w:rsidTr="003E1B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8" w:type="dxa"/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  <w:hideMark/>
          </w:tcPr>
          <w:p w14:paraId="00549370" w14:textId="77777777" w:rsidR="00D87DA8" w:rsidRPr="00E5752A" w:rsidRDefault="00D87DA8" w:rsidP="00FE7EBA">
            <w:pPr>
              <w:rPr>
                <w:rFonts w:cs="Arial"/>
                <w:lang w:val="it-IT" w:eastAsia="de-CH"/>
              </w:rPr>
            </w:pPr>
            <w:r w:rsidRPr="00E5752A">
              <w:rPr>
                <w:rFonts w:cs="Arial"/>
                <w:lang w:val="de-CH" w:eastAsia="de-CH"/>
              </w:rPr>
              <w:fldChar w:fldCharType="begin"/>
            </w:r>
            <w:r w:rsidRPr="00E5752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A8EA95" w14:textId="77777777" w:rsidR="00D87DA8" w:rsidRPr="00E5752A" w:rsidRDefault="00215CCE" w:rsidP="00FE7EBA">
            <w:pPr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  <w:hyperlink r:id="rId28" w:history="1">
              <w:r w:rsidR="00D87DA8" w:rsidRPr="00E5752A">
                <w:rPr>
                  <w:rStyle w:val="Hyperlink"/>
                  <w:b/>
                  <w:color w:val="auto"/>
                </w:rPr>
                <w:t>17.3956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3C2721" w14:textId="77777777" w:rsidR="00D87DA8" w:rsidRPr="00E5752A" w:rsidRDefault="00D87DA8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5752A">
              <w:rPr>
                <w:b/>
                <w:noProof/>
                <w:lang w:val="de-DE"/>
              </w:rPr>
              <w:t>n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B5EC6A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 w:rsidRPr="00E5752A">
              <w:rPr>
                <w:noProof/>
                <w:lang w:val="de-DE"/>
              </w:rPr>
              <w:t>Mo. Nationalrat (Birrer-Heimo). Keine unverhältnismässigen Ausgaben für Vermittlerprovisionen in der Grundversicherung</w:t>
            </w:r>
          </w:p>
          <w:p w14:paraId="2A3B66AA" w14:textId="77777777" w:rsidR="00D87DA8" w:rsidRPr="00E5752A" w:rsidRDefault="00D87DA8" w:rsidP="00FE7EBA">
            <w:pPr>
              <w:rPr>
                <w:lang w:val="it-IT"/>
              </w:rPr>
            </w:pPr>
            <w:r w:rsidRPr="00E5752A">
              <w:rPr>
                <w:noProof/>
                <w:lang w:val="fr-CH"/>
              </w:rPr>
              <w:t xml:space="preserve">Mo. Conseil national (Birrer-Heimo). Commissions versées aux intermédiaires dans l'assurance de base. </w:t>
            </w:r>
            <w:r w:rsidRPr="00E5752A">
              <w:rPr>
                <w:noProof/>
                <w:lang w:val="it-IT"/>
              </w:rPr>
              <w:t>Pas de dépenses disproportionnées</w:t>
            </w:r>
          </w:p>
          <w:p w14:paraId="43DE5E86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E5752A">
              <w:rPr>
                <w:noProof/>
                <w:lang w:val="it-IT"/>
              </w:rPr>
              <w:t>Mo. Consiglio nazionale (Birrer-Heimo). Assicurazione di base. No alle spese sproporzionate per le provvigioni degli intermediari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D218E" w14:textId="77777777" w:rsidR="00D87DA8" w:rsidRPr="00E5752A" w:rsidRDefault="00D87DA8" w:rsidP="00FE7EBA">
            <w:pPr>
              <w:rPr>
                <w:lang w:val="it-CH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5D2D7C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A6D346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040D8E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88D46F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  <w:hideMark/>
          </w:tcPr>
          <w:p w14:paraId="544A639D" w14:textId="77777777" w:rsidR="00D87DA8" w:rsidRPr="00E5752A" w:rsidRDefault="00D87DA8" w:rsidP="00FE7EBA">
            <w:pPr>
              <w:rPr>
                <w:lang w:val="it-IT"/>
              </w:rPr>
            </w:pPr>
          </w:p>
        </w:tc>
      </w:tr>
      <w:tr w:rsidR="00E5752A" w:rsidRPr="00E5752A" w14:paraId="4E0AB2A6" w14:textId="77777777" w:rsidTr="003E1B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8" w:type="dxa"/>
          <w:cantSplit/>
          <w:trHeight w:val="381"/>
        </w:trPr>
        <w:tc>
          <w:tcPr>
            <w:tcW w:w="423" w:type="dxa"/>
            <w:gridSpan w:val="2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577C9782" w14:textId="77777777" w:rsidR="00D87DA8" w:rsidRPr="00E5752A" w:rsidRDefault="00D87DA8" w:rsidP="00FE7EBA">
            <w:pPr>
              <w:rPr>
                <w:rFonts w:cs="Arial"/>
                <w:lang w:val="it-IT" w:eastAsia="de-CH"/>
              </w:rPr>
            </w:pPr>
            <w:r w:rsidRPr="00E5752A">
              <w:rPr>
                <w:rFonts w:cs="Arial"/>
                <w:lang w:val="de-CH" w:eastAsia="de-CH"/>
              </w:rPr>
              <w:fldChar w:fldCharType="begin"/>
            </w:r>
            <w:r w:rsidRPr="00E5752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1CD2F2A" w14:textId="77777777" w:rsidR="00D87DA8" w:rsidRPr="00E5752A" w:rsidRDefault="00215CCE" w:rsidP="00FE7EBA">
            <w:pPr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  <w:hyperlink r:id="rId29" w:history="1">
              <w:r w:rsidR="00D87DA8" w:rsidRPr="00E5752A">
                <w:rPr>
                  <w:rStyle w:val="Hyperlink"/>
                  <w:b/>
                  <w:color w:val="auto"/>
                </w:rPr>
                <w:t>18.305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7974F67" w14:textId="77777777" w:rsidR="00D87DA8" w:rsidRPr="00E5752A" w:rsidRDefault="00D87DA8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5752A">
              <w:rPr>
                <w:b/>
                <w:noProof/>
                <w:lang w:val="de-DE"/>
              </w:rPr>
              <w:t>s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2CDE089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 w:rsidRPr="00E5752A">
              <w:rPr>
                <w:noProof/>
                <w:lang w:val="de-DE"/>
              </w:rPr>
              <w:t>Kt.Iv. SG. Keine Prämiengelder für Vermittlungsprovisionen</w:t>
            </w:r>
          </w:p>
          <w:p w14:paraId="4F2BB180" w14:textId="77777777" w:rsidR="00D87DA8" w:rsidRPr="00E5752A" w:rsidRDefault="00D87DA8" w:rsidP="00FE7EBA">
            <w:pPr>
              <w:rPr>
                <w:lang w:val="fr-CH"/>
              </w:rPr>
            </w:pPr>
            <w:r w:rsidRPr="00E5752A">
              <w:rPr>
                <w:noProof/>
                <w:lang w:val="fr-CH"/>
              </w:rPr>
              <w:t>Iv.ct. SG. Les primes ne doivent pas servir à financer les commissions versées aux intermédiaires</w:t>
            </w:r>
          </w:p>
          <w:p w14:paraId="5A454B26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E5752A">
              <w:rPr>
                <w:noProof/>
                <w:lang w:val="it-IT"/>
              </w:rPr>
              <w:t>Iv.ct. SG. No a utilizzare i premi assicurativi per finanziare le provvigioni degli intermediari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F60CDDE" w14:textId="77777777" w:rsidR="00D87DA8" w:rsidRPr="00E5752A" w:rsidRDefault="00D87DA8" w:rsidP="00FE7EBA">
            <w:pPr>
              <w:rPr>
                <w:lang w:val="it-CH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FC6880E" w14:textId="77777777" w:rsidR="00D87DA8" w:rsidRPr="00E5752A" w:rsidRDefault="00D87DA8" w:rsidP="00FE7EBA">
            <w:pPr>
              <w:rPr>
                <w:lang w:val="en-US"/>
              </w:rPr>
            </w:pPr>
            <w:r w:rsidRPr="00E5752A">
              <w:rPr>
                <w:noProof/>
                <w:lang w:val="en-US"/>
              </w:rPr>
              <w:t>Kt.Iv. 1. Phase</w:t>
            </w:r>
          </w:p>
          <w:p w14:paraId="6E5E42B8" w14:textId="77777777" w:rsidR="00D87DA8" w:rsidRPr="00E5752A" w:rsidRDefault="00D87DA8" w:rsidP="00FE7EBA">
            <w:pPr>
              <w:rPr>
                <w:lang w:val="en-US"/>
              </w:rPr>
            </w:pPr>
            <w:r w:rsidRPr="00E5752A">
              <w:rPr>
                <w:noProof/>
                <w:lang w:val="en-US"/>
              </w:rPr>
              <w:t>Iv.ct. 1re phase</w:t>
            </w:r>
          </w:p>
          <w:p w14:paraId="3132918B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Iv.ct. 1a fase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C064F58" w14:textId="77777777" w:rsidR="00D87DA8" w:rsidRPr="00E5752A" w:rsidRDefault="00D87DA8" w:rsidP="00FE7EBA">
            <w:pPr>
              <w:rPr>
                <w:lang w:val="de-CH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91ED89C" w14:textId="77777777" w:rsidR="00D87DA8" w:rsidRPr="00E5752A" w:rsidRDefault="00D87DA8" w:rsidP="00FE7EBA">
            <w:pPr>
              <w:rPr>
                <w:lang w:val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F68930A" w14:textId="77777777" w:rsidR="00D87DA8" w:rsidRPr="00E5752A" w:rsidRDefault="00D87DA8" w:rsidP="00FE7EBA">
            <w:pPr>
              <w:rPr>
                <w:lang w:val="de-CH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79DDD393" w14:textId="77777777" w:rsidR="00D87DA8" w:rsidRPr="00E5752A" w:rsidRDefault="00D87DA8" w:rsidP="00FE7EBA">
            <w:pPr>
              <w:rPr>
                <w:lang w:val="de-CH"/>
              </w:rPr>
            </w:pPr>
          </w:p>
        </w:tc>
      </w:tr>
    </w:tbl>
    <w:p w14:paraId="1D969E8B" w14:textId="77777777" w:rsidR="003E1BF9" w:rsidRDefault="003E1BF9"/>
    <w:tbl>
      <w:tblPr>
        <w:tblW w:w="15593" w:type="dxa"/>
        <w:tblInd w:w="-21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7E0" w:firstRow="1" w:lastRow="1" w:firstColumn="1" w:lastColumn="1" w:noHBand="1" w:noVBand="1"/>
      </w:tblPr>
      <w:tblGrid>
        <w:gridCol w:w="423"/>
        <w:gridCol w:w="711"/>
        <w:gridCol w:w="427"/>
        <w:gridCol w:w="6516"/>
        <w:gridCol w:w="851"/>
        <w:gridCol w:w="1842"/>
        <w:gridCol w:w="1134"/>
        <w:gridCol w:w="993"/>
        <w:gridCol w:w="1275"/>
        <w:gridCol w:w="1421"/>
      </w:tblGrid>
      <w:tr w:rsidR="00E5752A" w:rsidRPr="00E5752A" w14:paraId="70DA70E1" w14:textId="77777777" w:rsidTr="003E1BF9">
        <w:trPr>
          <w:cantSplit/>
          <w:trHeight w:val="381"/>
        </w:trPr>
        <w:tc>
          <w:tcPr>
            <w:tcW w:w="423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B747B13" w14:textId="77777777" w:rsidR="00D87DA8" w:rsidRPr="00E5752A" w:rsidRDefault="00D87DA8" w:rsidP="00FE7EBA">
            <w:pPr>
              <w:keepNext/>
              <w:rPr>
                <w:rFonts w:cs="Arial"/>
                <w:lang w:val="de-CH" w:eastAsia="de-CH"/>
              </w:rPr>
            </w:pPr>
            <w:r w:rsidRPr="00E5752A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E5752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EA2498B" w14:textId="77777777" w:rsidR="00D87DA8" w:rsidRPr="00E5752A" w:rsidRDefault="00D87DA8" w:rsidP="00FE7EBA">
            <w:pPr>
              <w:keepNext/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2EC1179" w14:textId="77777777" w:rsidR="00D87DA8" w:rsidRPr="00E5752A" w:rsidRDefault="00D87DA8" w:rsidP="00FE7EBA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566F65F" w14:textId="77777777" w:rsidR="00D87DA8" w:rsidRPr="00E5752A" w:rsidRDefault="00D87DA8" w:rsidP="00FE7EBA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 w:rsidRPr="00E5752A">
              <w:rPr>
                <w:b/>
                <w:lang w:val="de-DE"/>
              </w:rPr>
              <w:t>Gemeinsame Behandlung</w:t>
            </w:r>
          </w:p>
          <w:p w14:paraId="4A0662D2" w14:textId="77777777" w:rsidR="00D87DA8" w:rsidRPr="00E5752A" w:rsidRDefault="00D87DA8" w:rsidP="00FE7EBA">
            <w:pPr>
              <w:keepNext/>
              <w:rPr>
                <w:b/>
                <w:lang w:val="de-DE"/>
              </w:rPr>
            </w:pPr>
            <w:r w:rsidRPr="00E5752A">
              <w:rPr>
                <w:b/>
                <w:lang w:val="de-DE"/>
              </w:rPr>
              <w:t>Examen simultané</w:t>
            </w:r>
          </w:p>
          <w:p w14:paraId="7209E7A1" w14:textId="77777777" w:rsidR="00D87DA8" w:rsidRPr="00E5752A" w:rsidRDefault="00D87DA8" w:rsidP="00FE7EBA">
            <w:pPr>
              <w:keepNext/>
              <w:rPr>
                <w:b/>
                <w:lang w:val="de-DE"/>
              </w:rPr>
            </w:pPr>
            <w:r w:rsidRPr="00E5752A">
              <w:rPr>
                <w:b/>
                <w:lang w:val="de-DE"/>
              </w:rPr>
              <w:t>Trattazione congiunta</w:t>
            </w:r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108076D" w14:textId="77777777" w:rsidR="00D87DA8" w:rsidRPr="00E5752A" w:rsidRDefault="00D87DA8" w:rsidP="00FE7EBA">
            <w:pPr>
              <w:keepNext/>
              <w:rPr>
                <w:lang w:val="it-CH"/>
              </w:rPr>
            </w:pPr>
          </w:p>
        </w:tc>
        <w:tc>
          <w:tcPr>
            <w:tcW w:w="1842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C117E7F" w14:textId="77777777" w:rsidR="00D87DA8" w:rsidRPr="00E5752A" w:rsidRDefault="00D87DA8" w:rsidP="00FE7EBA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62E93D2" w14:textId="77777777" w:rsidR="00D87DA8" w:rsidRPr="00E5752A" w:rsidRDefault="00D87DA8" w:rsidP="00FE7EBA">
            <w:pPr>
              <w:keepNext/>
              <w:rPr>
                <w:noProof/>
                <w:lang w:val="de-CH"/>
              </w:rPr>
            </w:pPr>
            <w:r w:rsidRPr="00E5752A">
              <w:rPr>
                <w:noProof/>
                <w:lang w:val="de-CH"/>
              </w:rPr>
              <w:t>SGK</w:t>
            </w:r>
          </w:p>
          <w:p w14:paraId="33E9C1C9" w14:textId="77777777" w:rsidR="00D87DA8" w:rsidRPr="00E5752A" w:rsidRDefault="00D87DA8" w:rsidP="00FE7EBA">
            <w:pPr>
              <w:keepNext/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CSSS</w:t>
            </w:r>
          </w:p>
          <w:p w14:paraId="29BBF9C3" w14:textId="77777777" w:rsidR="00D87DA8" w:rsidRPr="00E5752A" w:rsidRDefault="00D87DA8" w:rsidP="00FE7EBA">
            <w:pPr>
              <w:keepNext/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CSS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B697B18" w14:textId="77777777" w:rsidR="00D87DA8" w:rsidRPr="00E5752A" w:rsidRDefault="00D87DA8" w:rsidP="00FE7EBA">
            <w:pPr>
              <w:keepNext/>
              <w:rPr>
                <w:noProof/>
                <w:lang w:val="de-CH"/>
              </w:rPr>
            </w:pPr>
            <w:r w:rsidRPr="00E5752A">
              <w:rPr>
                <w:noProof/>
                <w:lang w:val="de-CH"/>
              </w:rPr>
              <w:t>EDI</w:t>
            </w:r>
          </w:p>
          <w:p w14:paraId="08A4059D" w14:textId="77777777" w:rsidR="00D87DA8" w:rsidRPr="00E5752A" w:rsidRDefault="00D87DA8" w:rsidP="00FE7EBA">
            <w:pPr>
              <w:keepNext/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DFI</w:t>
            </w:r>
          </w:p>
          <w:p w14:paraId="17780CDD" w14:textId="77777777" w:rsidR="00D87DA8" w:rsidRPr="00E5752A" w:rsidRDefault="00D87DA8" w:rsidP="00FE7EBA">
            <w:pPr>
              <w:keepNext/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DFI</w:t>
            </w:r>
          </w:p>
        </w:tc>
        <w:tc>
          <w:tcPr>
            <w:tcW w:w="1275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3922FEE" w14:textId="77777777" w:rsidR="00D87DA8" w:rsidRPr="00E5752A" w:rsidRDefault="00D87DA8" w:rsidP="00FE7EBA">
            <w:pPr>
              <w:keepNext/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Eder</w:t>
            </w:r>
          </w:p>
        </w:tc>
        <w:tc>
          <w:tcPr>
            <w:tcW w:w="1421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A45BFC3" w14:textId="77777777" w:rsidR="00D87DA8" w:rsidRPr="00E5752A" w:rsidRDefault="00D87DA8" w:rsidP="00FE7EBA">
            <w:pPr>
              <w:keepNext/>
              <w:rPr>
                <w:lang w:val="de-CH"/>
              </w:rPr>
            </w:pPr>
          </w:p>
        </w:tc>
      </w:tr>
      <w:tr w:rsidR="00E5752A" w:rsidRPr="0005191E" w14:paraId="7AF8CCF2" w14:textId="77777777" w:rsidTr="003E1BF9">
        <w:trPr>
          <w:cantSplit/>
          <w:trHeight w:val="381"/>
        </w:trPr>
        <w:tc>
          <w:tcPr>
            <w:tcW w:w="423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7296E2A" w14:textId="77777777" w:rsidR="00D87DA8" w:rsidRPr="00E5752A" w:rsidRDefault="00D87DA8" w:rsidP="00FE7EBA">
            <w:pPr>
              <w:rPr>
                <w:rFonts w:cs="Arial"/>
                <w:lang w:val="de-CH" w:eastAsia="de-CH"/>
              </w:rPr>
            </w:pPr>
            <w:r w:rsidRPr="00E5752A">
              <w:rPr>
                <w:rFonts w:cs="Arial"/>
                <w:lang w:val="de-CH" w:eastAsia="de-CH"/>
              </w:rPr>
              <w:fldChar w:fldCharType="begin"/>
            </w:r>
            <w:r w:rsidRPr="00E5752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73EFA3" w14:textId="77777777" w:rsidR="00D87DA8" w:rsidRPr="00E5752A" w:rsidRDefault="00215CCE" w:rsidP="00FE7EBA">
            <w:pPr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  <w:hyperlink r:id="rId30" w:history="1">
              <w:r w:rsidR="00D87DA8" w:rsidRPr="00E5752A">
                <w:rPr>
                  <w:rStyle w:val="Hyperlink"/>
                  <w:b/>
                  <w:color w:val="auto"/>
                </w:rPr>
                <w:t>18.3713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BD2AC4" w14:textId="77777777" w:rsidR="00D87DA8" w:rsidRPr="00E5752A" w:rsidRDefault="00D87DA8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5752A">
              <w:rPr>
                <w:b/>
                <w:noProof/>
                <w:lang w:val="de-DE"/>
              </w:rPr>
              <w:t>s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1E5FEB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 w:rsidRPr="00E5752A">
              <w:rPr>
                <w:noProof/>
                <w:lang w:val="de-DE"/>
              </w:rPr>
              <w:t>Mo. SGK. Aktuelle Einteilung der Prämienregionen beibehalten</w:t>
            </w:r>
          </w:p>
          <w:p w14:paraId="5D52957C" w14:textId="77777777" w:rsidR="00D87DA8" w:rsidRPr="00E5752A" w:rsidRDefault="00D87DA8" w:rsidP="00FE7EBA">
            <w:pPr>
              <w:rPr>
                <w:lang w:val="fr-CH"/>
              </w:rPr>
            </w:pPr>
            <w:r w:rsidRPr="00E5752A">
              <w:rPr>
                <w:noProof/>
                <w:lang w:val="fr-CH"/>
              </w:rPr>
              <w:t>Mo. CSSS. Maintenir des régions de primes dans leur état actuel</w:t>
            </w:r>
          </w:p>
          <w:p w14:paraId="443D8B17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E5752A">
              <w:rPr>
                <w:noProof/>
                <w:lang w:val="it-IT"/>
              </w:rPr>
              <w:t>Mo. CSS. Mantenere l’attuale definizione delle regioni di premio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0DD16B" w14:textId="77777777" w:rsidR="00D87DA8" w:rsidRPr="00E5752A" w:rsidRDefault="00D87DA8" w:rsidP="00FE7EBA">
            <w:pPr>
              <w:rPr>
                <w:lang w:val="it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27A41B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CF560F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254468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BE2426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A7D7B87" w14:textId="77777777" w:rsidR="00D87DA8" w:rsidRPr="00E5752A" w:rsidRDefault="00D87DA8" w:rsidP="00FE7EBA">
            <w:pPr>
              <w:rPr>
                <w:lang w:val="it-IT"/>
              </w:rPr>
            </w:pPr>
          </w:p>
        </w:tc>
      </w:tr>
      <w:tr w:rsidR="00E5752A" w:rsidRPr="0005191E" w14:paraId="421F445B" w14:textId="77777777" w:rsidTr="003E1BF9">
        <w:trPr>
          <w:cantSplit/>
          <w:trHeight w:val="381"/>
        </w:trPr>
        <w:tc>
          <w:tcPr>
            <w:tcW w:w="423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35DB5720" w14:textId="77777777" w:rsidR="00D87DA8" w:rsidRPr="00E5752A" w:rsidRDefault="00D87DA8" w:rsidP="00FE7EBA">
            <w:pPr>
              <w:rPr>
                <w:rFonts w:cs="Arial"/>
                <w:lang w:val="it-IT" w:eastAsia="de-CH"/>
              </w:rPr>
            </w:pPr>
            <w:r w:rsidRPr="00E5752A">
              <w:rPr>
                <w:rFonts w:cs="Arial"/>
                <w:lang w:val="de-CH" w:eastAsia="de-CH"/>
              </w:rPr>
              <w:fldChar w:fldCharType="begin"/>
            </w:r>
            <w:r w:rsidRPr="00E5752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AAA402A" w14:textId="77777777" w:rsidR="00D87DA8" w:rsidRPr="00E5752A" w:rsidRDefault="00215CCE" w:rsidP="00FE7EBA">
            <w:pPr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  <w:hyperlink r:id="rId31" w:history="1">
              <w:r w:rsidR="00D87DA8" w:rsidRPr="00E5752A">
                <w:rPr>
                  <w:rStyle w:val="Hyperlink"/>
                  <w:b/>
                  <w:color w:val="auto"/>
                </w:rPr>
                <w:t>16.4083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06C676C" w14:textId="77777777" w:rsidR="00D87DA8" w:rsidRPr="00E5752A" w:rsidRDefault="00D87DA8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5752A">
              <w:rPr>
                <w:b/>
                <w:noProof/>
                <w:lang w:val="de-DE"/>
              </w:rPr>
              <w:t>s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9C85DBF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 w:rsidRPr="00E5752A">
              <w:rPr>
                <w:noProof/>
                <w:lang w:val="de-DE"/>
              </w:rPr>
              <w:t>Mo. Germann. Krankenversicherung. An bewährten Prämienregionen festhalten</w:t>
            </w:r>
          </w:p>
          <w:p w14:paraId="26C1351D" w14:textId="77777777" w:rsidR="00D87DA8" w:rsidRPr="00E5752A" w:rsidRDefault="00D87DA8" w:rsidP="00FE7EBA">
            <w:pPr>
              <w:rPr>
                <w:lang w:val="fr-CH"/>
              </w:rPr>
            </w:pPr>
            <w:r w:rsidRPr="00E5752A">
              <w:rPr>
                <w:noProof/>
                <w:lang w:val="fr-CH"/>
              </w:rPr>
              <w:t>Mo. Germann. Régions de primes de l'assurance-maladie. Ne pas changer une formule qui a fait ses preuves</w:t>
            </w:r>
          </w:p>
          <w:p w14:paraId="5D1F735F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E5752A">
              <w:rPr>
                <w:noProof/>
                <w:lang w:val="it-IT"/>
              </w:rPr>
              <w:t>Mo. Germann. Assicurazione malattie. Mantenere le attuali, collaudate regioni di premio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A99FB8D" w14:textId="77777777" w:rsidR="00D87DA8" w:rsidRPr="00E5752A" w:rsidRDefault="00D87DA8" w:rsidP="00FE7EBA">
            <w:pPr>
              <w:rPr>
                <w:lang w:val="it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0540340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20D7C79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A6D2012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77444E0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42834C9F" w14:textId="77777777" w:rsidR="00D87DA8" w:rsidRPr="00E5752A" w:rsidRDefault="00D87DA8" w:rsidP="00FE7EBA">
            <w:pPr>
              <w:rPr>
                <w:lang w:val="it-IT"/>
              </w:rPr>
            </w:pPr>
          </w:p>
        </w:tc>
      </w:tr>
      <w:tr w:rsidR="00E5752A" w:rsidRPr="00E5752A" w14:paraId="29A9DBBC" w14:textId="77777777" w:rsidTr="003E1BF9">
        <w:trPr>
          <w:cantSplit/>
          <w:trHeight w:val="381"/>
        </w:trPr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8E33AC" w14:textId="77777777" w:rsidR="00D87DA8" w:rsidRPr="00E5752A" w:rsidRDefault="00D87DA8" w:rsidP="00FE7EBA">
            <w:pPr>
              <w:rPr>
                <w:rFonts w:cs="Arial"/>
                <w:lang w:val="it-IT" w:eastAsia="de-CH"/>
              </w:rPr>
            </w:pPr>
            <w:r w:rsidRPr="00E5752A">
              <w:rPr>
                <w:rFonts w:cs="Arial"/>
                <w:lang w:val="de-CH" w:eastAsia="de-CH"/>
              </w:rPr>
              <w:fldChar w:fldCharType="begin"/>
            </w:r>
            <w:r w:rsidRPr="00E5752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611472" w14:textId="77777777" w:rsidR="00D87DA8" w:rsidRPr="00E5752A" w:rsidRDefault="00215CCE" w:rsidP="00FE7EBA">
            <w:pPr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  <w:hyperlink r:id="rId32" w:history="1">
              <w:r w:rsidR="00D87DA8" w:rsidRPr="00E5752A">
                <w:rPr>
                  <w:rStyle w:val="Hyperlink"/>
                  <w:b/>
                  <w:color w:val="auto"/>
                </w:rPr>
                <w:t>18.4079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5A0D6B" w14:textId="77777777" w:rsidR="00D87DA8" w:rsidRPr="00E5752A" w:rsidRDefault="00D87DA8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5752A">
              <w:rPr>
                <w:b/>
                <w:noProof/>
                <w:lang w:val="de-DE"/>
              </w:rPr>
              <w:t>s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C17798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 w:rsidRPr="00E5752A">
              <w:rPr>
                <w:noProof/>
                <w:lang w:val="de-DE"/>
              </w:rPr>
              <w:t>Mo. Ettlin Erich. Kostendämpfende Apothekerleistungen ermöglichen</w:t>
            </w:r>
          </w:p>
          <w:p w14:paraId="6315E51F" w14:textId="77777777" w:rsidR="00D87DA8" w:rsidRPr="00E5752A" w:rsidRDefault="00D87DA8" w:rsidP="00FE7EBA">
            <w:pPr>
              <w:rPr>
                <w:lang w:val="fr-CH"/>
              </w:rPr>
            </w:pPr>
            <w:r w:rsidRPr="00E5752A">
              <w:rPr>
                <w:noProof/>
                <w:lang w:val="fr-CH"/>
              </w:rPr>
              <w:t>Mo. Ettlin Erich. Pharmaciens. Autoriser les prestations qui réduisent les coûts</w:t>
            </w:r>
          </w:p>
          <w:p w14:paraId="5A03CD79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E5752A">
              <w:rPr>
                <w:noProof/>
                <w:lang w:val="it-IT"/>
              </w:rPr>
              <w:t>Mo. Ettlin Erich. Consentire prestazioni fornite dai farmacisti suscettibili di contenere i costi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E746B" w14:textId="77777777" w:rsidR="00D87DA8" w:rsidRPr="00E5752A" w:rsidRDefault="00D87DA8" w:rsidP="00FE7EBA">
            <w:pPr>
              <w:rPr>
                <w:lang w:val="it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5286D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1CCB97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BB5292" w14:textId="77777777" w:rsidR="00D87DA8" w:rsidRPr="00E5752A" w:rsidRDefault="00D87DA8" w:rsidP="00FE7EBA">
            <w:pPr>
              <w:rPr>
                <w:noProof/>
                <w:lang w:val="de-CH"/>
              </w:rPr>
            </w:pPr>
            <w:r w:rsidRPr="00E5752A">
              <w:rPr>
                <w:noProof/>
                <w:lang w:val="de-CH"/>
              </w:rPr>
              <w:t>EDI</w:t>
            </w:r>
          </w:p>
          <w:p w14:paraId="105B8867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DFI</w:t>
            </w:r>
          </w:p>
          <w:p w14:paraId="228C9755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DFI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966F66" w14:textId="77777777" w:rsidR="00D87DA8" w:rsidRPr="00E5752A" w:rsidRDefault="00D87DA8" w:rsidP="00FE7EBA">
            <w:pPr>
              <w:rPr>
                <w:lang w:val="de-CH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3C5586" w14:textId="77777777" w:rsidR="00D87DA8" w:rsidRPr="00E5752A" w:rsidRDefault="00D87DA8" w:rsidP="00FE7EBA">
            <w:pPr>
              <w:rPr>
                <w:lang w:val="de-CH"/>
              </w:rPr>
            </w:pPr>
          </w:p>
        </w:tc>
      </w:tr>
      <w:tr w:rsidR="00E5752A" w:rsidRPr="00E5752A" w14:paraId="2AC777D7" w14:textId="77777777" w:rsidTr="003E1BF9">
        <w:trPr>
          <w:cantSplit/>
          <w:trHeight w:val="381"/>
        </w:trPr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5F7DE8" w14:textId="77777777" w:rsidR="00D87DA8" w:rsidRPr="00E5752A" w:rsidRDefault="00D87DA8" w:rsidP="00FE7EBA">
            <w:pPr>
              <w:rPr>
                <w:rFonts w:cs="Arial"/>
                <w:lang w:val="de-CH" w:eastAsia="de-CH"/>
              </w:rPr>
            </w:pPr>
            <w:r w:rsidRPr="00E5752A">
              <w:rPr>
                <w:rFonts w:cs="Arial"/>
                <w:lang w:val="de-CH" w:eastAsia="de-CH"/>
              </w:rPr>
              <w:fldChar w:fldCharType="begin"/>
            </w:r>
            <w:r w:rsidRPr="00E5752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6E197B" w14:textId="77777777" w:rsidR="00D87DA8" w:rsidRPr="00E5752A" w:rsidRDefault="00215CCE" w:rsidP="00FE7EBA">
            <w:pPr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  <w:hyperlink r:id="rId33" w:history="1">
              <w:r w:rsidR="00D87DA8" w:rsidRPr="00E5752A">
                <w:rPr>
                  <w:rStyle w:val="Hyperlink"/>
                  <w:b/>
                  <w:color w:val="auto"/>
                </w:rPr>
                <w:t>18.3937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D44240" w14:textId="77777777" w:rsidR="00D87DA8" w:rsidRPr="00E5752A" w:rsidRDefault="00D87DA8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5752A">
              <w:rPr>
                <w:b/>
                <w:noProof/>
                <w:lang w:val="de-DE"/>
              </w:rPr>
              <w:t>s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FE5E6D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 w:rsidRPr="00E5752A">
              <w:rPr>
                <w:noProof/>
                <w:lang w:val="de-DE"/>
              </w:rPr>
              <w:t>Mo. Ettlin Erich. Bessere Absicherung von Selbstständigen gegen soziale Risiken ermöglichen</w:t>
            </w:r>
          </w:p>
          <w:p w14:paraId="0E7958E3" w14:textId="77777777" w:rsidR="00D87DA8" w:rsidRPr="00E5752A" w:rsidRDefault="00D87DA8" w:rsidP="00FE7EBA">
            <w:pPr>
              <w:rPr>
                <w:lang w:val="fr-CH"/>
              </w:rPr>
            </w:pPr>
            <w:r w:rsidRPr="00E5752A">
              <w:rPr>
                <w:noProof/>
                <w:lang w:val="fr-CH"/>
              </w:rPr>
              <w:t>Mo. Ettlin Erich. Mieux protéger les travailleurs indépendants contre les risques sociaux</w:t>
            </w:r>
          </w:p>
          <w:p w14:paraId="6053B569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E5752A">
              <w:rPr>
                <w:noProof/>
                <w:lang w:val="it-IT"/>
              </w:rPr>
              <w:t>Mo. Ettlin Erich. Consentire una migliore protezione assicurativa dei lavoratori indipendenti contro i rischi sociali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358C9" w14:textId="77777777" w:rsidR="00D87DA8" w:rsidRPr="00E5752A" w:rsidRDefault="00D87DA8" w:rsidP="00FE7EBA">
            <w:pPr>
              <w:rPr>
                <w:lang w:val="it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51D01E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A9D21C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EE5363" w14:textId="77777777" w:rsidR="00D87DA8" w:rsidRPr="00E5752A" w:rsidRDefault="00D87DA8" w:rsidP="00FE7EBA">
            <w:pPr>
              <w:rPr>
                <w:noProof/>
                <w:lang w:val="de-CH"/>
              </w:rPr>
            </w:pPr>
            <w:r w:rsidRPr="00E5752A">
              <w:rPr>
                <w:noProof/>
                <w:lang w:val="de-CH"/>
              </w:rPr>
              <w:t>EDI</w:t>
            </w:r>
          </w:p>
          <w:p w14:paraId="6C01E749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DFI</w:t>
            </w:r>
          </w:p>
          <w:p w14:paraId="2012D20F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DFI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114AB7" w14:textId="77777777" w:rsidR="00D87DA8" w:rsidRPr="00E5752A" w:rsidRDefault="00D87DA8" w:rsidP="00FE7EBA">
            <w:pPr>
              <w:rPr>
                <w:lang w:val="de-CH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6C09F9" w14:textId="77777777" w:rsidR="00D87DA8" w:rsidRPr="00E5752A" w:rsidRDefault="00D87DA8" w:rsidP="00FE7EBA">
            <w:pPr>
              <w:rPr>
                <w:lang w:val="de-CH"/>
              </w:rPr>
            </w:pPr>
          </w:p>
        </w:tc>
      </w:tr>
      <w:tr w:rsidR="00E5752A" w:rsidRPr="00E5752A" w14:paraId="24F723D1" w14:textId="77777777" w:rsidTr="003E1BF9">
        <w:trPr>
          <w:cantSplit/>
          <w:trHeight w:val="381"/>
        </w:trPr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4D399D" w14:textId="77777777" w:rsidR="00D87DA8" w:rsidRPr="00E5752A" w:rsidRDefault="00D87DA8" w:rsidP="00FE7EBA">
            <w:pPr>
              <w:rPr>
                <w:rFonts w:cs="Arial"/>
                <w:lang w:val="de-CH" w:eastAsia="de-CH"/>
              </w:rPr>
            </w:pPr>
            <w:r w:rsidRPr="00E5752A">
              <w:rPr>
                <w:rFonts w:cs="Arial"/>
                <w:lang w:val="de-CH" w:eastAsia="de-CH"/>
              </w:rPr>
              <w:fldChar w:fldCharType="begin"/>
            </w:r>
            <w:r w:rsidRPr="00E5752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A812F4" w14:textId="77777777" w:rsidR="00D87DA8" w:rsidRPr="00E5752A" w:rsidRDefault="00215CCE" w:rsidP="00FE7EBA">
            <w:pPr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  <w:hyperlink r:id="rId34" w:history="1">
              <w:r w:rsidR="00D87DA8" w:rsidRPr="00E5752A">
                <w:rPr>
                  <w:rStyle w:val="Hyperlink"/>
                  <w:b/>
                  <w:color w:val="auto"/>
                </w:rPr>
                <w:t>18.4080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EBE918" w14:textId="77777777" w:rsidR="00D87DA8" w:rsidRPr="00E5752A" w:rsidRDefault="00D87DA8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5752A">
              <w:rPr>
                <w:b/>
                <w:noProof/>
                <w:lang w:val="de-DE"/>
              </w:rPr>
              <w:t>s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59F803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 w:rsidRPr="00E5752A">
              <w:rPr>
                <w:noProof/>
                <w:lang w:val="de-DE"/>
              </w:rPr>
              <w:t>Mo. Caroni. Mehr Parteiautonomie in den Sozialversicherungen</w:t>
            </w:r>
          </w:p>
          <w:p w14:paraId="238C7112" w14:textId="77777777" w:rsidR="00D87DA8" w:rsidRPr="00E5752A" w:rsidRDefault="00D87DA8" w:rsidP="00FE7EBA">
            <w:pPr>
              <w:rPr>
                <w:lang w:val="fr-CH"/>
              </w:rPr>
            </w:pPr>
            <w:r w:rsidRPr="00E5752A">
              <w:rPr>
                <w:noProof/>
                <w:lang w:val="fr-CH"/>
              </w:rPr>
              <w:t>Mo. Caroni. Pour une plus grande autonomie des parties dans les assurances sociales</w:t>
            </w:r>
          </w:p>
          <w:p w14:paraId="5DDA7B41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E5752A">
              <w:rPr>
                <w:noProof/>
                <w:lang w:val="it-IT"/>
              </w:rPr>
              <w:t>Mo. Caroni. Più autonomia delle parti nelle assicurazioni sociali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763E7" w14:textId="77777777" w:rsidR="00D87DA8" w:rsidRPr="00E5752A" w:rsidRDefault="00D87DA8" w:rsidP="00FE7EBA">
            <w:pPr>
              <w:rPr>
                <w:lang w:val="it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804EFE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6310FC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8F5B8E" w14:textId="77777777" w:rsidR="00D87DA8" w:rsidRPr="00E5752A" w:rsidRDefault="00D87DA8" w:rsidP="00FE7EBA">
            <w:pPr>
              <w:rPr>
                <w:noProof/>
                <w:lang w:val="de-CH"/>
              </w:rPr>
            </w:pPr>
            <w:r w:rsidRPr="00E5752A">
              <w:rPr>
                <w:noProof/>
                <w:lang w:val="de-CH"/>
              </w:rPr>
              <w:t>EDI</w:t>
            </w:r>
          </w:p>
          <w:p w14:paraId="79B81F6A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DFI</w:t>
            </w:r>
          </w:p>
          <w:p w14:paraId="279A14A1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DFI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162659" w14:textId="77777777" w:rsidR="00D87DA8" w:rsidRPr="00E5752A" w:rsidRDefault="00D87DA8" w:rsidP="00FE7EBA">
            <w:pPr>
              <w:rPr>
                <w:lang w:val="de-CH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CA1793" w14:textId="77777777" w:rsidR="00D87DA8" w:rsidRPr="00E5752A" w:rsidRDefault="00D87DA8" w:rsidP="00FE7EBA">
            <w:pPr>
              <w:rPr>
                <w:lang w:val="de-CH"/>
              </w:rPr>
            </w:pPr>
          </w:p>
        </w:tc>
      </w:tr>
      <w:tr w:rsidR="00E5752A" w:rsidRPr="00E5752A" w14:paraId="7031346D" w14:textId="77777777" w:rsidTr="003E1BF9">
        <w:trPr>
          <w:cantSplit/>
          <w:trHeight w:val="381"/>
        </w:trPr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25D25B" w14:textId="77777777" w:rsidR="00D87DA8" w:rsidRPr="00E5752A" w:rsidRDefault="00D87DA8" w:rsidP="00FE7EBA">
            <w:pPr>
              <w:rPr>
                <w:rFonts w:cs="Arial"/>
                <w:lang w:val="de-CH" w:eastAsia="de-CH"/>
              </w:rPr>
            </w:pPr>
            <w:r w:rsidRPr="00E5752A">
              <w:rPr>
                <w:rFonts w:cs="Arial"/>
                <w:lang w:val="de-CH" w:eastAsia="de-CH"/>
              </w:rPr>
              <w:fldChar w:fldCharType="begin"/>
            </w:r>
            <w:r w:rsidRPr="00E5752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03C733" w14:textId="77777777" w:rsidR="00D87DA8" w:rsidRPr="00E5752A" w:rsidRDefault="00215CCE" w:rsidP="00FE7EBA">
            <w:pPr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  <w:hyperlink r:id="rId35" w:history="1">
              <w:r w:rsidR="00D87DA8" w:rsidRPr="00E5752A">
                <w:rPr>
                  <w:rStyle w:val="Hyperlink"/>
                  <w:b/>
                  <w:color w:val="auto"/>
                </w:rPr>
                <w:t>18.3936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DB6B6" w14:textId="77777777" w:rsidR="00D87DA8" w:rsidRPr="00E5752A" w:rsidRDefault="00D87DA8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5752A">
              <w:rPr>
                <w:b/>
                <w:noProof/>
                <w:lang w:val="de-DE"/>
              </w:rPr>
              <w:t>s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72D06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 w:rsidRPr="00E5752A">
              <w:rPr>
                <w:noProof/>
                <w:lang w:val="de-DE"/>
              </w:rPr>
              <w:t>Po. Bruderer Wyss. Plattformunternehmen und Gig Economy. Bessere Absicherung von selbstständig Erwerbstätigen</w:t>
            </w:r>
          </w:p>
          <w:p w14:paraId="24670EE8" w14:textId="77777777" w:rsidR="00D87DA8" w:rsidRPr="00E5752A" w:rsidRDefault="00D87DA8" w:rsidP="00FE7EBA">
            <w:pPr>
              <w:rPr>
                <w:lang w:val="fr-CH"/>
              </w:rPr>
            </w:pPr>
            <w:r w:rsidRPr="00E5752A">
              <w:rPr>
                <w:noProof/>
                <w:lang w:val="de-DE"/>
              </w:rPr>
              <w:t xml:space="preserve">Po. Bruderer Wyss. </w:t>
            </w:r>
            <w:r w:rsidRPr="00E5752A">
              <w:rPr>
                <w:noProof/>
                <w:lang w:val="fr-CH"/>
              </w:rPr>
              <w:t>Entreprises plates-formes et économie à la tâche ou "gig economy". Mieux protéger les travailleurs indépendants</w:t>
            </w:r>
          </w:p>
          <w:p w14:paraId="20B397F3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E5752A">
              <w:rPr>
                <w:noProof/>
                <w:lang w:val="fr-CH"/>
              </w:rPr>
              <w:t xml:space="preserve">Po. Bruderer Wyss. Imprese-piattaforma e "gig economy". </w:t>
            </w:r>
            <w:r w:rsidRPr="00E5752A">
              <w:rPr>
                <w:noProof/>
                <w:lang w:val="it-IT"/>
              </w:rPr>
              <w:t>Offrire ai lavoratori indipendenti una protezione sociale migliore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90B90" w14:textId="77777777" w:rsidR="00D87DA8" w:rsidRPr="00E5752A" w:rsidRDefault="00D87DA8" w:rsidP="00FE7EBA">
            <w:pPr>
              <w:rPr>
                <w:lang w:val="it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9D5553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DF2BF6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A68243" w14:textId="77777777" w:rsidR="00D87DA8" w:rsidRPr="00E5752A" w:rsidRDefault="00D87DA8" w:rsidP="00FE7EBA">
            <w:pPr>
              <w:rPr>
                <w:noProof/>
                <w:lang w:val="de-CH"/>
              </w:rPr>
            </w:pPr>
            <w:r w:rsidRPr="00E5752A">
              <w:rPr>
                <w:noProof/>
                <w:lang w:val="de-CH"/>
              </w:rPr>
              <w:t>EDI</w:t>
            </w:r>
          </w:p>
          <w:p w14:paraId="11E034F6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DFI</w:t>
            </w:r>
          </w:p>
          <w:p w14:paraId="615C7511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DFI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03F3C1" w14:textId="77777777" w:rsidR="00D87DA8" w:rsidRPr="00E5752A" w:rsidRDefault="00D87DA8" w:rsidP="00FE7EBA">
            <w:pPr>
              <w:rPr>
                <w:lang w:val="de-CH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AB0024" w14:textId="77777777" w:rsidR="00D87DA8" w:rsidRPr="00E5752A" w:rsidRDefault="00D87DA8" w:rsidP="00FE7EBA">
            <w:pPr>
              <w:rPr>
                <w:lang w:val="de-CH"/>
              </w:rPr>
            </w:pPr>
          </w:p>
        </w:tc>
      </w:tr>
      <w:tr w:rsidR="00E5752A" w:rsidRPr="00E5752A" w14:paraId="7BFBBE5A" w14:textId="77777777" w:rsidTr="003E1BF9">
        <w:trPr>
          <w:cantSplit/>
          <w:trHeight w:val="381"/>
        </w:trPr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B52126" w14:textId="77777777" w:rsidR="00D87DA8" w:rsidRPr="00E5752A" w:rsidRDefault="00D87DA8" w:rsidP="00FE7EBA">
            <w:pPr>
              <w:rPr>
                <w:rFonts w:cs="Arial"/>
                <w:lang w:val="de-CH" w:eastAsia="de-CH"/>
              </w:rPr>
            </w:pPr>
            <w:r w:rsidRPr="00E5752A">
              <w:rPr>
                <w:rFonts w:cs="Arial"/>
                <w:lang w:val="de-CH" w:eastAsia="de-CH"/>
              </w:rPr>
              <w:fldChar w:fldCharType="begin"/>
            </w:r>
            <w:r w:rsidRPr="00E5752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C589D9" w14:textId="77777777" w:rsidR="00D87DA8" w:rsidRPr="00E5752A" w:rsidRDefault="00215CCE" w:rsidP="00FE7EBA">
            <w:pPr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  <w:hyperlink r:id="rId36" w:history="1">
              <w:r w:rsidR="00D87DA8" w:rsidRPr="00E5752A">
                <w:rPr>
                  <w:rStyle w:val="Hyperlink"/>
                  <w:b/>
                  <w:color w:val="auto"/>
                </w:rPr>
                <w:t>18.3816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45F18C" w14:textId="77777777" w:rsidR="00D87DA8" w:rsidRPr="00E5752A" w:rsidRDefault="00D87DA8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5752A">
              <w:rPr>
                <w:b/>
                <w:noProof/>
                <w:lang w:val="de-DE"/>
              </w:rPr>
              <w:t>s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5045AE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 w:rsidRPr="00E5752A">
              <w:rPr>
                <w:noProof/>
                <w:lang w:val="de-DE"/>
              </w:rPr>
              <w:t>Ip. Dittli. Optimierung der Vermögenserträge bei der beruflichen Vorsorge</w:t>
            </w:r>
          </w:p>
          <w:p w14:paraId="428DE912" w14:textId="77777777" w:rsidR="00D87DA8" w:rsidRPr="00E5752A" w:rsidRDefault="00D87DA8" w:rsidP="00FE7EBA">
            <w:pPr>
              <w:rPr>
                <w:lang w:val="fr-CH"/>
              </w:rPr>
            </w:pPr>
            <w:r w:rsidRPr="00E5752A">
              <w:rPr>
                <w:noProof/>
                <w:lang w:val="fr-CH"/>
              </w:rPr>
              <w:t>Ip. Dittli. Optimisation du rendement de la fortune dans la prévoyance professionnelle</w:t>
            </w:r>
          </w:p>
          <w:p w14:paraId="59332E9B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E5752A">
              <w:rPr>
                <w:noProof/>
                <w:lang w:val="it-IT"/>
              </w:rPr>
              <w:t>Ip. Dittli. Ottimizzare i redditi patrimoniali nella previdenza professionale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8FCCB3" w14:textId="77777777" w:rsidR="00D87DA8" w:rsidRPr="00E5752A" w:rsidRDefault="00D87DA8" w:rsidP="00FE7EBA">
            <w:pPr>
              <w:rPr>
                <w:lang w:val="it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ACA114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AC62FE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5E8551" w14:textId="77777777" w:rsidR="00D87DA8" w:rsidRPr="00E5752A" w:rsidRDefault="00D87DA8" w:rsidP="00FE7EBA">
            <w:pPr>
              <w:rPr>
                <w:noProof/>
                <w:lang w:val="de-CH"/>
              </w:rPr>
            </w:pPr>
            <w:r w:rsidRPr="00E5752A">
              <w:rPr>
                <w:noProof/>
                <w:lang w:val="de-CH"/>
              </w:rPr>
              <w:t>EDI</w:t>
            </w:r>
          </w:p>
          <w:p w14:paraId="442D1C23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DFI</w:t>
            </w:r>
          </w:p>
          <w:p w14:paraId="119D4EE6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DFI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E87B69" w14:textId="77777777" w:rsidR="00D87DA8" w:rsidRPr="00E5752A" w:rsidRDefault="00D87DA8" w:rsidP="00FE7EBA">
            <w:pPr>
              <w:rPr>
                <w:lang w:val="de-CH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D34B48" w14:textId="77777777" w:rsidR="00D87DA8" w:rsidRPr="00E5752A" w:rsidRDefault="00D87DA8" w:rsidP="00FE7EBA">
            <w:pPr>
              <w:rPr>
                <w:lang w:val="de-CH"/>
              </w:rPr>
            </w:pPr>
          </w:p>
        </w:tc>
      </w:tr>
    </w:tbl>
    <w:p w14:paraId="7E918D6D" w14:textId="77777777" w:rsidR="003E1BF9" w:rsidRDefault="003E1BF9"/>
    <w:tbl>
      <w:tblPr>
        <w:tblW w:w="15593" w:type="dxa"/>
        <w:tblInd w:w="-21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7E0" w:firstRow="1" w:lastRow="1" w:firstColumn="1" w:lastColumn="1" w:noHBand="1" w:noVBand="1"/>
      </w:tblPr>
      <w:tblGrid>
        <w:gridCol w:w="423"/>
        <w:gridCol w:w="711"/>
        <w:gridCol w:w="427"/>
        <w:gridCol w:w="6516"/>
        <w:gridCol w:w="851"/>
        <w:gridCol w:w="1842"/>
        <w:gridCol w:w="1134"/>
        <w:gridCol w:w="993"/>
        <w:gridCol w:w="1275"/>
        <w:gridCol w:w="1421"/>
      </w:tblGrid>
      <w:tr w:rsidR="00E5752A" w:rsidRPr="00E5752A" w14:paraId="2504D496" w14:textId="77777777" w:rsidTr="003E1BF9">
        <w:trPr>
          <w:cantSplit/>
          <w:trHeight w:val="381"/>
        </w:trPr>
        <w:tc>
          <w:tcPr>
            <w:tcW w:w="423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3C2818E" w14:textId="77777777" w:rsidR="00D87DA8" w:rsidRPr="00E5752A" w:rsidRDefault="00D87DA8" w:rsidP="00FE7EBA">
            <w:pPr>
              <w:keepNext/>
              <w:rPr>
                <w:rFonts w:cs="Arial"/>
                <w:lang w:val="de-CH" w:eastAsia="de-CH"/>
              </w:rPr>
            </w:pPr>
            <w:r w:rsidRPr="00E5752A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E5752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7F0C5A1" w14:textId="77777777" w:rsidR="00D87DA8" w:rsidRPr="00E5752A" w:rsidRDefault="00D87DA8" w:rsidP="00FE7EBA">
            <w:pPr>
              <w:keepNext/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ADA8F4C" w14:textId="77777777" w:rsidR="00D87DA8" w:rsidRPr="00E5752A" w:rsidRDefault="00D87DA8" w:rsidP="00FE7EBA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DB84055" w14:textId="77777777" w:rsidR="00D87DA8" w:rsidRPr="00E5752A" w:rsidRDefault="00D87DA8" w:rsidP="00FE7EBA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 w:rsidRPr="00E5752A">
              <w:rPr>
                <w:b/>
                <w:lang w:val="de-DE"/>
              </w:rPr>
              <w:t>Gemeinsame Behandlung</w:t>
            </w:r>
          </w:p>
          <w:p w14:paraId="6088E208" w14:textId="77777777" w:rsidR="00D87DA8" w:rsidRPr="00E5752A" w:rsidRDefault="00D87DA8" w:rsidP="00FE7EBA">
            <w:pPr>
              <w:keepNext/>
              <w:rPr>
                <w:b/>
                <w:lang w:val="de-DE"/>
              </w:rPr>
            </w:pPr>
            <w:r w:rsidRPr="00E5752A">
              <w:rPr>
                <w:b/>
                <w:lang w:val="de-DE"/>
              </w:rPr>
              <w:t>Examen simultané</w:t>
            </w:r>
          </w:p>
          <w:p w14:paraId="7E542EFC" w14:textId="77777777" w:rsidR="00D87DA8" w:rsidRPr="00E5752A" w:rsidRDefault="00D87DA8" w:rsidP="00FE7EBA">
            <w:pPr>
              <w:keepNext/>
              <w:rPr>
                <w:b/>
                <w:lang w:val="de-DE"/>
              </w:rPr>
            </w:pPr>
            <w:r w:rsidRPr="00E5752A">
              <w:rPr>
                <w:b/>
                <w:lang w:val="de-DE"/>
              </w:rPr>
              <w:t>Trattazione congiunta</w:t>
            </w:r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E9B70D4" w14:textId="77777777" w:rsidR="00D87DA8" w:rsidRPr="00E5752A" w:rsidRDefault="00D87DA8" w:rsidP="00FE7EBA">
            <w:pPr>
              <w:keepNext/>
              <w:rPr>
                <w:lang w:val="it-CH"/>
              </w:rPr>
            </w:pPr>
          </w:p>
        </w:tc>
        <w:tc>
          <w:tcPr>
            <w:tcW w:w="1842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C447BD0" w14:textId="77777777" w:rsidR="00D87DA8" w:rsidRPr="00E5752A" w:rsidRDefault="00D87DA8" w:rsidP="00FE7EBA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A4EABB5" w14:textId="77777777" w:rsidR="00D87DA8" w:rsidRPr="00E5752A" w:rsidRDefault="00D87DA8" w:rsidP="00FE7EBA">
            <w:pPr>
              <w:keepNext/>
              <w:rPr>
                <w:noProof/>
                <w:lang w:val="de-CH"/>
              </w:rPr>
            </w:pPr>
            <w:r w:rsidRPr="00E5752A">
              <w:rPr>
                <w:noProof/>
                <w:lang w:val="de-CH"/>
              </w:rPr>
              <w:t>APK</w:t>
            </w:r>
          </w:p>
          <w:p w14:paraId="171E3418" w14:textId="77777777" w:rsidR="00D87DA8" w:rsidRPr="00E5752A" w:rsidRDefault="00D87DA8" w:rsidP="00FE7EBA">
            <w:pPr>
              <w:keepNext/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CPE</w:t>
            </w:r>
          </w:p>
          <w:p w14:paraId="7CC1416D" w14:textId="77777777" w:rsidR="00D87DA8" w:rsidRPr="00E5752A" w:rsidRDefault="00D87DA8" w:rsidP="00FE7EBA">
            <w:pPr>
              <w:keepNext/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CPE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CF7E218" w14:textId="77777777" w:rsidR="00D87DA8" w:rsidRPr="00E5752A" w:rsidRDefault="00D87DA8" w:rsidP="00FE7EBA">
            <w:pPr>
              <w:keepNext/>
              <w:rPr>
                <w:noProof/>
                <w:lang w:val="de-CH"/>
              </w:rPr>
            </w:pPr>
            <w:r w:rsidRPr="00E5752A">
              <w:rPr>
                <w:noProof/>
                <w:lang w:val="de-CH"/>
              </w:rPr>
              <w:t>EDA</w:t>
            </w:r>
          </w:p>
          <w:p w14:paraId="6CA970FB" w14:textId="77777777" w:rsidR="00D87DA8" w:rsidRPr="00E5752A" w:rsidRDefault="00D87DA8" w:rsidP="00FE7EBA">
            <w:pPr>
              <w:keepNext/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DFAE</w:t>
            </w:r>
          </w:p>
          <w:p w14:paraId="3B604B37" w14:textId="77777777" w:rsidR="00D87DA8" w:rsidRPr="00E5752A" w:rsidRDefault="00D87DA8" w:rsidP="00FE7EBA">
            <w:pPr>
              <w:keepNext/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DFAE</w:t>
            </w:r>
          </w:p>
        </w:tc>
        <w:tc>
          <w:tcPr>
            <w:tcW w:w="1275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8324489" w14:textId="77777777" w:rsidR="00D87DA8" w:rsidRPr="00E5752A" w:rsidRDefault="00D87DA8" w:rsidP="00FE7EBA">
            <w:pPr>
              <w:keepNext/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Müller Damian</w:t>
            </w:r>
          </w:p>
        </w:tc>
        <w:tc>
          <w:tcPr>
            <w:tcW w:w="1421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B7C2784" w14:textId="77777777" w:rsidR="00D87DA8" w:rsidRPr="00E5752A" w:rsidRDefault="00D87DA8" w:rsidP="00FE7EBA">
            <w:pPr>
              <w:keepNext/>
              <w:rPr>
                <w:lang w:val="de-CH"/>
              </w:rPr>
            </w:pPr>
          </w:p>
        </w:tc>
      </w:tr>
      <w:tr w:rsidR="00E5752A" w:rsidRPr="0005191E" w14:paraId="6715C0A8" w14:textId="77777777" w:rsidTr="003E1BF9">
        <w:trPr>
          <w:cantSplit/>
          <w:trHeight w:val="381"/>
        </w:trPr>
        <w:tc>
          <w:tcPr>
            <w:tcW w:w="423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55C4BF8" w14:textId="77777777" w:rsidR="00D87DA8" w:rsidRPr="00E5752A" w:rsidRDefault="00D87DA8" w:rsidP="00FE7EBA">
            <w:pPr>
              <w:rPr>
                <w:rFonts w:cs="Arial"/>
                <w:lang w:val="de-CH" w:eastAsia="de-CH"/>
              </w:rPr>
            </w:pPr>
            <w:r w:rsidRPr="00E5752A">
              <w:rPr>
                <w:rFonts w:cs="Arial"/>
                <w:lang w:val="de-CH" w:eastAsia="de-CH"/>
              </w:rPr>
              <w:fldChar w:fldCharType="begin"/>
            </w:r>
            <w:r w:rsidRPr="00E5752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DB3BE5" w14:textId="77777777" w:rsidR="00D87DA8" w:rsidRPr="00E5752A" w:rsidRDefault="00215CCE" w:rsidP="00FE7EBA">
            <w:pPr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  <w:hyperlink r:id="rId37" w:history="1">
              <w:r w:rsidR="00D87DA8" w:rsidRPr="00E5752A">
                <w:rPr>
                  <w:rStyle w:val="Hyperlink"/>
                  <w:b/>
                  <w:color w:val="auto"/>
                </w:rPr>
                <w:t>17.4241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9568A6" w14:textId="77777777" w:rsidR="00D87DA8" w:rsidRPr="00E5752A" w:rsidRDefault="00D87DA8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5752A">
              <w:rPr>
                <w:b/>
                <w:noProof/>
                <w:lang w:val="de-DE"/>
              </w:rPr>
              <w:t>n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DCABCD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 w:rsidRPr="00E5752A">
              <w:rPr>
                <w:noProof/>
                <w:lang w:val="de-DE"/>
              </w:rPr>
              <w:t>Mo. Nationalrat (Sommaruga Carlo). Den Atomwaffenverbotsvertrag unterzeichnen und ratifizieren</w:t>
            </w:r>
          </w:p>
          <w:p w14:paraId="4FB7DAD2" w14:textId="77777777" w:rsidR="00D87DA8" w:rsidRPr="00E5752A" w:rsidRDefault="00D87DA8" w:rsidP="00FE7EBA">
            <w:pPr>
              <w:rPr>
                <w:lang w:val="fr-CH"/>
              </w:rPr>
            </w:pPr>
            <w:r w:rsidRPr="00E5752A">
              <w:rPr>
                <w:noProof/>
                <w:lang w:val="it-IT"/>
              </w:rPr>
              <w:t xml:space="preserve">Mo. Conseil national (Sommaruga Carlo). </w:t>
            </w:r>
            <w:r w:rsidRPr="00E5752A">
              <w:rPr>
                <w:noProof/>
                <w:lang w:val="fr-CH"/>
              </w:rPr>
              <w:t>Signer et ratifier le traité sur l'interdiction des armes nucléaires</w:t>
            </w:r>
          </w:p>
          <w:p w14:paraId="5B529429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E5752A">
              <w:rPr>
                <w:noProof/>
                <w:lang w:val="it-IT"/>
              </w:rPr>
              <w:t>Mo. Consiglio nazionale (Sommaruga Carlo). Firmare e ratificare il trattato sul divieto delle armi nucleari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0ADBFD" w14:textId="77777777" w:rsidR="00D87DA8" w:rsidRPr="00E5752A" w:rsidRDefault="00D87DA8" w:rsidP="00FE7EBA">
            <w:pPr>
              <w:rPr>
                <w:lang w:val="it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A62C62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01A3A3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EF7D9B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B27189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6BA6085" w14:textId="77777777" w:rsidR="00D87DA8" w:rsidRPr="00E5752A" w:rsidRDefault="00D87DA8" w:rsidP="00FE7EBA">
            <w:pPr>
              <w:rPr>
                <w:lang w:val="it-IT"/>
              </w:rPr>
            </w:pPr>
          </w:p>
        </w:tc>
      </w:tr>
      <w:tr w:rsidR="00E5752A" w:rsidRPr="0005191E" w14:paraId="169A10EC" w14:textId="77777777" w:rsidTr="003E1BF9">
        <w:trPr>
          <w:cantSplit/>
          <w:trHeight w:val="381"/>
        </w:trPr>
        <w:tc>
          <w:tcPr>
            <w:tcW w:w="423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488CCE10" w14:textId="77777777" w:rsidR="00D87DA8" w:rsidRPr="00E5752A" w:rsidRDefault="00D87DA8" w:rsidP="00FE7EBA">
            <w:pPr>
              <w:rPr>
                <w:rFonts w:cs="Arial"/>
                <w:lang w:val="it-IT" w:eastAsia="de-CH"/>
              </w:rPr>
            </w:pPr>
            <w:r w:rsidRPr="00E5752A">
              <w:rPr>
                <w:rFonts w:cs="Arial"/>
                <w:lang w:val="de-CH" w:eastAsia="de-CH"/>
              </w:rPr>
              <w:fldChar w:fldCharType="begin"/>
            </w:r>
            <w:r w:rsidRPr="00E5752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CCA1E44" w14:textId="77777777" w:rsidR="00D87DA8" w:rsidRPr="00E5752A" w:rsidRDefault="00215CCE" w:rsidP="00FE7EBA">
            <w:pPr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  <w:hyperlink r:id="rId38" w:history="1">
              <w:r w:rsidR="00D87DA8" w:rsidRPr="00E5752A">
                <w:rPr>
                  <w:rStyle w:val="Hyperlink"/>
                  <w:b/>
                  <w:color w:val="auto"/>
                </w:rPr>
                <w:t>18.4097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0F80A77" w14:textId="77777777" w:rsidR="00D87DA8" w:rsidRPr="00E5752A" w:rsidRDefault="00D87DA8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5752A">
              <w:rPr>
                <w:b/>
                <w:noProof/>
                <w:lang w:val="de-DE"/>
              </w:rPr>
              <w:t>s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6B6696C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 w:rsidRPr="00E5752A">
              <w:rPr>
                <w:noProof/>
                <w:lang w:val="de-DE"/>
              </w:rPr>
              <w:t>Mo. APK. Vertrag über das Verbot von Kernwaffen</w:t>
            </w:r>
          </w:p>
          <w:p w14:paraId="2EF7272E" w14:textId="77777777" w:rsidR="00D87DA8" w:rsidRPr="00E5752A" w:rsidRDefault="00D87DA8" w:rsidP="00FE7EBA">
            <w:pPr>
              <w:rPr>
                <w:lang w:val="fr-CH"/>
              </w:rPr>
            </w:pPr>
            <w:r w:rsidRPr="00E5752A">
              <w:rPr>
                <w:noProof/>
                <w:lang w:val="fr-CH"/>
              </w:rPr>
              <w:t>Mo. CPE. Traité sur l'interdiction des armes nucléaires</w:t>
            </w:r>
          </w:p>
          <w:p w14:paraId="5AA6EC79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E5752A">
              <w:rPr>
                <w:noProof/>
                <w:lang w:val="it-IT"/>
              </w:rPr>
              <w:t>Mo. CPE. Trattato sulla proibizione delle armi nucleari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0CAB2DA" w14:textId="77777777" w:rsidR="00D87DA8" w:rsidRPr="00E5752A" w:rsidRDefault="00D87DA8" w:rsidP="00FE7EBA">
            <w:pPr>
              <w:rPr>
                <w:lang w:val="it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B3C2752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DBD2B44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D318533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FCFE9E3" w14:textId="77777777" w:rsidR="00D87DA8" w:rsidRPr="00E5752A" w:rsidRDefault="00D87DA8" w:rsidP="00FE7EBA">
            <w:pPr>
              <w:rPr>
                <w:lang w:val="it-IT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164CAD1E" w14:textId="77777777" w:rsidR="00D87DA8" w:rsidRPr="00E5752A" w:rsidRDefault="00D87DA8" w:rsidP="00FE7EBA">
            <w:pPr>
              <w:rPr>
                <w:lang w:val="it-IT"/>
              </w:rPr>
            </w:pPr>
          </w:p>
        </w:tc>
      </w:tr>
      <w:tr w:rsidR="00E5752A" w:rsidRPr="00E5752A" w14:paraId="05CACFC2" w14:textId="77777777" w:rsidTr="003E1BF9">
        <w:trPr>
          <w:cantSplit/>
          <w:trHeight w:val="381"/>
        </w:trPr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87E9FA" w14:textId="77777777" w:rsidR="00D87DA8" w:rsidRPr="00E5752A" w:rsidRDefault="00D87DA8" w:rsidP="00FE7EBA">
            <w:pPr>
              <w:rPr>
                <w:rFonts w:cs="Arial"/>
                <w:lang w:val="it-IT" w:eastAsia="de-CH"/>
              </w:rPr>
            </w:pPr>
            <w:r w:rsidRPr="00E5752A">
              <w:rPr>
                <w:rFonts w:cs="Arial"/>
                <w:lang w:val="de-CH" w:eastAsia="de-CH"/>
              </w:rPr>
              <w:fldChar w:fldCharType="begin"/>
            </w:r>
            <w:r w:rsidRPr="00E5752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27F729" w14:textId="77777777" w:rsidR="00D87DA8" w:rsidRPr="00E5752A" w:rsidRDefault="00215CCE" w:rsidP="00FE7EBA">
            <w:pPr>
              <w:spacing w:beforeAutospacing="1" w:afterAutospacing="1"/>
              <w:rPr>
                <w:rStyle w:val="Hyperlink"/>
                <w:b/>
                <w:color w:val="auto"/>
                <w:lang w:val="de-CH"/>
              </w:rPr>
            </w:pPr>
            <w:hyperlink r:id="rId39" w:history="1">
              <w:r w:rsidR="00D87DA8" w:rsidRPr="00E5752A">
                <w:rPr>
                  <w:rStyle w:val="Hyperlink"/>
                  <w:b/>
                  <w:color w:val="auto"/>
                </w:rPr>
                <w:t>18.3750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41A37A" w14:textId="77777777" w:rsidR="00D87DA8" w:rsidRPr="00E5752A" w:rsidRDefault="00D87DA8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5752A">
              <w:rPr>
                <w:b/>
                <w:noProof/>
                <w:lang w:val="de-DE"/>
              </w:rPr>
              <w:t>s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297962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fr-CH"/>
              </w:rPr>
            </w:pPr>
            <w:r w:rsidRPr="00E5752A">
              <w:rPr>
                <w:noProof/>
                <w:lang w:val="de-DE"/>
              </w:rPr>
              <w:t xml:space="preserve">Po. Janiak. Verstärkte Regulierung der EU im Bereich der internationalen Rheinschifffahrt. </w:t>
            </w:r>
            <w:r w:rsidRPr="00E5752A">
              <w:rPr>
                <w:noProof/>
                <w:lang w:val="fr-CH"/>
              </w:rPr>
              <w:t>Interessenwahrung der Schweiz</w:t>
            </w:r>
          </w:p>
          <w:p w14:paraId="73225407" w14:textId="77777777" w:rsidR="00D87DA8" w:rsidRPr="00E5752A" w:rsidRDefault="00D87DA8" w:rsidP="00FE7EBA">
            <w:pPr>
              <w:rPr>
                <w:lang w:val="fr-CH"/>
              </w:rPr>
            </w:pPr>
            <w:r w:rsidRPr="00E5752A">
              <w:rPr>
                <w:noProof/>
                <w:lang w:val="fr-CH"/>
              </w:rPr>
              <w:t>Po. Janiak. Préserver les intérêts de la Suisse face à la régulation renforcée de la navigation internationale du Rhin par l'UE</w:t>
            </w:r>
          </w:p>
          <w:p w14:paraId="06FE8FED" w14:textId="77777777" w:rsidR="00D87DA8" w:rsidRPr="00E5752A" w:rsidRDefault="00D87DA8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 w:rsidRPr="00E5752A">
              <w:rPr>
                <w:noProof/>
                <w:lang w:val="it-IT"/>
              </w:rPr>
              <w:t xml:space="preserve">Po. Janiak. Regolamentazione rafforzata dell'UE nel campo della navigazione internazionale sul Reno. </w:t>
            </w:r>
            <w:r w:rsidRPr="00E5752A">
              <w:rPr>
                <w:noProof/>
                <w:lang w:val="de-DE"/>
              </w:rPr>
              <w:t>Tutela degli interessi della Svizzera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4227B" w14:textId="77777777" w:rsidR="00D87DA8" w:rsidRPr="00E5752A" w:rsidRDefault="00D87DA8" w:rsidP="00FE7EBA">
            <w:pPr>
              <w:rPr>
                <w:lang w:val="it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0BA90B" w14:textId="77777777" w:rsidR="00D87DA8" w:rsidRPr="00E5752A" w:rsidRDefault="00D87DA8" w:rsidP="00FE7EBA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60D53F" w14:textId="77777777" w:rsidR="00D87DA8" w:rsidRPr="00E5752A" w:rsidRDefault="00D87DA8" w:rsidP="00FE7EBA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E1D250" w14:textId="77777777" w:rsidR="00D87DA8" w:rsidRPr="00E5752A" w:rsidRDefault="00D87DA8" w:rsidP="00FE7EBA">
            <w:pPr>
              <w:rPr>
                <w:noProof/>
                <w:lang w:val="de-CH"/>
              </w:rPr>
            </w:pPr>
            <w:r w:rsidRPr="00E5752A">
              <w:rPr>
                <w:noProof/>
                <w:lang w:val="de-CH"/>
              </w:rPr>
              <w:t>EDA</w:t>
            </w:r>
          </w:p>
          <w:p w14:paraId="6A4E2DC9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DFAE</w:t>
            </w:r>
          </w:p>
          <w:p w14:paraId="543F7958" w14:textId="77777777" w:rsidR="00D87DA8" w:rsidRPr="00E5752A" w:rsidRDefault="00D87DA8" w:rsidP="00FE7EBA">
            <w:pPr>
              <w:rPr>
                <w:lang w:val="de-CH"/>
              </w:rPr>
            </w:pPr>
            <w:r w:rsidRPr="00E5752A">
              <w:rPr>
                <w:noProof/>
                <w:lang w:val="de-CH"/>
              </w:rPr>
              <w:t>DFAE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1F1271" w14:textId="77777777" w:rsidR="00D87DA8" w:rsidRPr="00E5752A" w:rsidRDefault="00D87DA8" w:rsidP="00FE7EBA">
            <w:pPr>
              <w:rPr>
                <w:lang w:val="de-CH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33AFD" w14:textId="77777777" w:rsidR="00D87DA8" w:rsidRPr="00E5752A" w:rsidRDefault="00D87DA8" w:rsidP="00FE7EBA">
            <w:pPr>
              <w:rPr>
                <w:lang w:val="de-CH"/>
              </w:rPr>
            </w:pPr>
          </w:p>
        </w:tc>
      </w:tr>
    </w:tbl>
    <w:p w14:paraId="0C9CEE0B" w14:textId="118213DF" w:rsidR="00E822EB" w:rsidRPr="00F946EC" w:rsidRDefault="00E822EB" w:rsidP="00AA72D4">
      <w:pPr>
        <w:pStyle w:val="Kopfzeile"/>
        <w:rPr>
          <w:b/>
        </w:rPr>
      </w:pPr>
    </w:p>
    <w:sectPr w:rsidR="00E822EB" w:rsidRPr="00F946EC" w:rsidSect="00C43733">
      <w:footerReference w:type="default" r:id="rId40"/>
      <w:headerReference w:type="first" r:id="rId41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E6B6D" w14:textId="77777777" w:rsidR="000F6469" w:rsidRDefault="000F3C29">
      <w:r>
        <w:separator/>
      </w:r>
    </w:p>
  </w:endnote>
  <w:endnote w:type="continuationSeparator" w:id="0">
    <w:p w14:paraId="3B88B251" w14:textId="77777777" w:rsidR="000F6469" w:rsidRDefault="000F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1238C" w14:textId="769BE5A0" w:rsidR="00B207C5" w:rsidRDefault="000F3C29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15CCE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15CCE" w:rsidRPr="00215CCE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8A3A4" w14:textId="77777777" w:rsidR="000F6469" w:rsidRDefault="000F3C29">
      <w:r>
        <w:separator/>
      </w:r>
    </w:p>
  </w:footnote>
  <w:footnote w:type="continuationSeparator" w:id="0">
    <w:p w14:paraId="500901AF" w14:textId="77777777" w:rsidR="000F6469" w:rsidRDefault="000F3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9D623C" w:rsidRPr="0005191E" w14:paraId="0F099BDA" w14:textId="77777777" w:rsidTr="00B77A5F">
      <w:tc>
        <w:tcPr>
          <w:tcW w:w="6166" w:type="dxa"/>
          <w:gridSpan w:val="3"/>
        </w:tcPr>
        <w:p w14:paraId="27726F57" w14:textId="77777777" w:rsidR="00B207C5" w:rsidRPr="003C72B3" w:rsidRDefault="000F3C29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Ständerat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des Etats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degli Stati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dals chantuns</w:t>
          </w:r>
        </w:p>
      </w:tc>
      <w:tc>
        <w:tcPr>
          <w:tcW w:w="9213" w:type="dxa"/>
        </w:tcPr>
        <w:p w14:paraId="6C262941" w14:textId="133EB99B" w:rsidR="00B207C5" w:rsidRPr="00743B2D" w:rsidRDefault="000F3C29" w:rsidP="000928B2">
          <w:pPr>
            <w:spacing w:before="120" w:after="120"/>
            <w:ind w:left="213"/>
            <w:jc w:val="right"/>
            <w:rPr>
              <w:b/>
              <w:lang w:val="it-IT"/>
            </w:rPr>
          </w:pPr>
          <w:r w:rsidRPr="00AA72D4">
            <w:rPr>
              <w:b/>
              <w:lang w:val="it-IT"/>
            </w:rPr>
            <w:br/>
          </w:r>
        </w:p>
      </w:tc>
    </w:tr>
    <w:tr w:rsidR="009D623C" w14:paraId="348F60B7" w14:textId="77777777" w:rsidTr="00B77A5F">
      <w:tc>
        <w:tcPr>
          <w:tcW w:w="1063" w:type="dxa"/>
        </w:tcPr>
        <w:p w14:paraId="7EACA9C5" w14:textId="77777777" w:rsidR="00B207C5" w:rsidRDefault="000F3C29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0346D04B" wp14:editId="4EB17CAD">
                <wp:extent cx="445770" cy="585470"/>
                <wp:effectExtent l="0" t="0" r="0" b="5080"/>
                <wp:docPr id="5" name="Picture 5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7503404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40F9F7E2" w14:textId="77777777" w:rsidR="00B207C5" w:rsidRDefault="000F3C29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0A08D1DE" wp14:editId="0F67F40A">
                <wp:extent cx="1382395" cy="159385"/>
                <wp:effectExtent l="0" t="0" r="8255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935831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0A762C1" w14:textId="479907F7" w:rsidR="00B207C5" w:rsidRPr="0033750B" w:rsidRDefault="000F3C29" w:rsidP="00904543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="00E80FBF">
            <w:rPr>
              <w:noProof/>
            </w:rPr>
            <w:t>1</w:t>
          </w:r>
          <w:r w:rsidR="00904543">
            <w:rPr>
              <w:noProof/>
            </w:rPr>
            <w:t>1</w:t>
          </w:r>
          <w:r w:rsidRPr="0033750B">
            <w:rPr>
              <w:noProof/>
            </w:rPr>
            <w:t>.12.2018</w:t>
          </w:r>
        </w:p>
      </w:tc>
      <w:tc>
        <w:tcPr>
          <w:tcW w:w="11622" w:type="dxa"/>
          <w:gridSpan w:val="2"/>
        </w:tcPr>
        <w:p w14:paraId="40847528" w14:textId="7CC89189" w:rsidR="00B207C5" w:rsidRPr="00B33F22" w:rsidRDefault="00B207C5" w:rsidP="00AF3AA8">
          <w:pPr>
            <w:pStyle w:val="Empfaenger"/>
            <w:rPr>
              <w:sz w:val="40"/>
              <w:szCs w:val="40"/>
            </w:rPr>
          </w:pPr>
        </w:p>
      </w:tc>
    </w:tr>
  </w:tbl>
  <w:p w14:paraId="7B7E1682" w14:textId="77777777" w:rsidR="00B207C5" w:rsidRPr="00CC6864" w:rsidRDefault="00B207C5">
    <w:pPr>
      <w:pStyle w:val="Kopfzeile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191E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28B2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C29"/>
    <w:rsid w:val="000F3FEE"/>
    <w:rsid w:val="000F3FF1"/>
    <w:rsid w:val="000F5457"/>
    <w:rsid w:val="000F6469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CCE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6EAB"/>
    <w:rsid w:val="003D77D4"/>
    <w:rsid w:val="003E0105"/>
    <w:rsid w:val="003E1BF9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0C07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3B2D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4F9A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89C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04543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23C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A72D4"/>
    <w:rsid w:val="00AA7BE6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3F22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17B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A8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52A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0FB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2C6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80209" TargetMode="External"/><Relationship Id="rId18" Type="http://schemas.openxmlformats.org/officeDocument/2006/relationships/hyperlink" Target="https://www.parlament.ch/de/ratsbetrieb/suche-curia-vista/geschaeft?AffairId=20183789" TargetMode="External"/><Relationship Id="rId26" Type="http://schemas.openxmlformats.org/officeDocument/2006/relationships/hyperlink" Target="https://www.parlament.ch/de/ratsbetrieb/suche-curia-vista/geschaeft?AffairId=20173974" TargetMode="External"/><Relationship Id="rId39" Type="http://schemas.openxmlformats.org/officeDocument/2006/relationships/hyperlink" Target="https://www.parlament.ch/de/ratsbetrieb/suche-curia-vista/geschaeft?AffairId=2018375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83930" TargetMode="External"/><Relationship Id="rId34" Type="http://schemas.openxmlformats.org/officeDocument/2006/relationships/hyperlink" Target="https://www.parlament.ch/de/ratsbetrieb/suche-curia-vista/geschaeft?AffairId=20184080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210" TargetMode="External"/><Relationship Id="rId17" Type="http://schemas.openxmlformats.org/officeDocument/2006/relationships/hyperlink" Target="https://www.parlament.ch/de/ratsbetrieb/suche-curia-vista/geschaeft?AffairId=20183714" TargetMode="External"/><Relationship Id="rId25" Type="http://schemas.openxmlformats.org/officeDocument/2006/relationships/hyperlink" Target="https://www.parlament.ch/de/ratsbetrieb/suche-curia-vista/geschaeft?AffairId=20173828" TargetMode="External"/><Relationship Id="rId33" Type="http://schemas.openxmlformats.org/officeDocument/2006/relationships/hyperlink" Target="https://www.parlament.ch/de/ratsbetrieb/suche-curia-vista/geschaeft?AffairId=20183937" TargetMode="External"/><Relationship Id="rId38" Type="http://schemas.openxmlformats.org/officeDocument/2006/relationships/hyperlink" Target="https://www.parlament.ch/de/ratsbetrieb/suche-curia-vista/geschaeft?AffairId=2018409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80068" TargetMode="External"/><Relationship Id="rId20" Type="http://schemas.openxmlformats.org/officeDocument/2006/relationships/hyperlink" Target="https://www.parlament.ch/de/ratsbetrieb/suche-curia-vista/geschaeft?AffairId=20183818" TargetMode="External"/><Relationship Id="rId29" Type="http://schemas.openxmlformats.org/officeDocument/2006/relationships/hyperlink" Target="https://www.parlament.ch/de/ratsbetrieb/suche-curia-vista/geschaeft?AffairId=20180305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80212" TargetMode="External"/><Relationship Id="rId24" Type="http://schemas.openxmlformats.org/officeDocument/2006/relationships/hyperlink" Target="https://www.parlament.ch/de/ratsbetrieb/suche-curia-vista/geschaeft?AffairId=20173827" TargetMode="External"/><Relationship Id="rId32" Type="http://schemas.openxmlformats.org/officeDocument/2006/relationships/hyperlink" Target="https://www.parlament.ch/de/ratsbetrieb/suche-curia-vista/geschaeft?AffairId=20184079" TargetMode="External"/><Relationship Id="rId37" Type="http://schemas.openxmlformats.org/officeDocument/2006/relationships/hyperlink" Target="https://www.parlament.ch/de/ratsbetrieb/suche-curia-vista/geschaeft?AffairId=20174241" TargetMode="External"/><Relationship Id="rId40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0464" TargetMode="External"/><Relationship Id="rId23" Type="http://schemas.openxmlformats.org/officeDocument/2006/relationships/hyperlink" Target="https://www.parlament.ch/de/ratsbetrieb/suche-curia-vista/geschaeft?AffairId=20154231" TargetMode="External"/><Relationship Id="rId28" Type="http://schemas.openxmlformats.org/officeDocument/2006/relationships/hyperlink" Target="https://www.parlament.ch/de/ratsbetrieb/suche-curia-vista/geschaeft?AffairId=20173956" TargetMode="External"/><Relationship Id="rId36" Type="http://schemas.openxmlformats.org/officeDocument/2006/relationships/hyperlink" Target="https://www.parlament.ch/de/ratsbetrieb/suche-curia-vista/geschaeft?AffairId=20183816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parlament.ch/de/ratsbetrieb/suche-curia-vista/geschaeft?AffairId=20183809" TargetMode="External"/><Relationship Id="rId31" Type="http://schemas.openxmlformats.org/officeDocument/2006/relationships/hyperlink" Target="https://www.parlament.ch/de/ratsbetrieb/suche-curia-vista/geschaeft?AffairId=2016408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80041" TargetMode="External"/><Relationship Id="rId22" Type="http://schemas.openxmlformats.org/officeDocument/2006/relationships/hyperlink" Target="https://www.parlament.ch/de/ratsbetrieb/suche-curia-vista/geschaeft?AffairId=20183931" TargetMode="External"/><Relationship Id="rId27" Type="http://schemas.openxmlformats.org/officeDocument/2006/relationships/hyperlink" Target="https://www.parlament.ch/de/ratsbetrieb/suche-curia-vista/geschaeft?AffairId=20184091" TargetMode="External"/><Relationship Id="rId30" Type="http://schemas.openxmlformats.org/officeDocument/2006/relationships/hyperlink" Target="https://www.parlament.ch/de/ratsbetrieb/suche-curia-vista/geschaeft?AffairId=20183713" TargetMode="External"/><Relationship Id="rId35" Type="http://schemas.openxmlformats.org/officeDocument/2006/relationships/hyperlink" Target="https://www.parlament.ch/de/ratsbetrieb/suche-curia-vista/geschaeft?AffairId=20183936" TargetMode="Externa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IV/Tagesordnungen--Ordres du jour</Aktenzeichen>
    <Teildossier xmlns="673932bc-7c50-4e93-afe1-7c692330eb19">2018 IV S</Teildossier>
    <e-parl xmlns="673932bc-7c50-4e93-afe1-7c692330eb19">true</e-parl>
    <Autor xmlns="673932bc-7c50-4e93-afe1-7c692330eb19">Stadtmann Renate PARL INT</Autor>
    <Dokumentendatum xmlns="673932bc-7c50-4e93-afe1-7c692330eb19">2018-12-10T23:00:00+00:00</Dokumentendatum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8FD6EA7369EA045AFCB995DA2F23F1C" ma:contentTypeVersion="4" ma:contentTypeDescription="Create a new document." ma:contentTypeScope="" ma:versionID="418c40e74f72019896d80267ab5bd4a2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00ADD-BCD0-444F-9FD3-BDB0FA1D5E1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E8B4357-9959-4CF6-AECA-A6B89F1C23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361E70-1438-4A5E-AADC-3BFEA177932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73932bc-7c50-4e93-afe1-7c692330eb19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E6D7BDC-9C09-472F-8C22-8980C35D5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64CE34-ECE1-4ED4-A937-19985C3F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1266</Words>
  <Characters>11117</Characters>
  <Application>Microsoft Office Word</Application>
  <DocSecurity>0</DocSecurity>
  <Lines>741</Lines>
  <Paragraphs>399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/>
    </vt:vector>
  </TitlesOfParts>
  <Company/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2018-12-11T07:33:00Z</dcterms:created>
  <dcterms:modified xsi:type="dcterms:W3CDTF">2018-12-13T06:51:00Z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0x0101006F7700D8DF1953488F58F32AB4E7CBB3010088FD6EA7369EA045AFCB995DA2F23F1C</vt:lpwstr>
  </property>
</Properties>
</file>