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BC418" w14:textId="77777777" w:rsidR="007B6CC4" w:rsidRPr="005C3E42" w:rsidRDefault="00766E53">
      <w:r w:rsidRPr="005C3E42">
        <w:rPr>
          <w:b/>
        </w:rPr>
        <w:t>NATIONALRAT</w:t>
      </w:r>
    </w:p>
    <w:p w14:paraId="53CE8A75" w14:textId="77777777" w:rsidR="007B6CC4" w:rsidRPr="005C3E42" w:rsidRDefault="005C3E42">
      <w:r>
        <w:t>Frühjahrs</w:t>
      </w:r>
      <w:r w:rsidR="00766E53" w:rsidRPr="005C3E42">
        <w:t>session 201</w:t>
      </w:r>
      <w:r>
        <w:t>9</w:t>
      </w:r>
    </w:p>
    <w:p w14:paraId="35A29E1F" w14:textId="77777777" w:rsidR="007B6CC4" w:rsidRPr="005C3E42" w:rsidRDefault="007B6CC4"/>
    <w:p w14:paraId="3A98C927" w14:textId="77777777" w:rsidR="007B6CC4" w:rsidRPr="005C3E42" w:rsidRDefault="007B6CC4"/>
    <w:p w14:paraId="1269B85C" w14:textId="77777777" w:rsidR="007B6CC4" w:rsidRPr="005C3E42" w:rsidRDefault="007B6CC4"/>
    <w:p w14:paraId="7CD25711" w14:textId="77777777" w:rsidR="007B6CC4" w:rsidRPr="005C3E42" w:rsidRDefault="007B6CC4"/>
    <w:p w14:paraId="2C63297A" w14:textId="77777777" w:rsidR="007B6CC4" w:rsidRPr="005C3E42" w:rsidRDefault="00766E53">
      <w:pPr>
        <w:rPr>
          <w:b/>
        </w:rPr>
      </w:pPr>
      <w:r w:rsidRPr="005C3E42">
        <w:rPr>
          <w:b/>
        </w:rPr>
        <w:t xml:space="preserve">Fragestunde vom </w:t>
      </w:r>
      <w:r w:rsidR="005C3E42">
        <w:rPr>
          <w:b/>
        </w:rPr>
        <w:t>11. März</w:t>
      </w:r>
      <w:r w:rsidRPr="005C3E42">
        <w:rPr>
          <w:b/>
        </w:rPr>
        <w:t xml:space="preserve"> 201</w:t>
      </w:r>
      <w:r w:rsidR="005C3E42">
        <w:rPr>
          <w:b/>
        </w:rPr>
        <w:t>9</w:t>
      </w:r>
    </w:p>
    <w:p w14:paraId="733B025C" w14:textId="77777777" w:rsidR="007B6CC4" w:rsidRPr="005C3E42" w:rsidRDefault="007B6CC4"/>
    <w:p w14:paraId="39D689D8" w14:textId="77777777" w:rsidR="007B6CC4" w:rsidRPr="005C3E42" w:rsidRDefault="00766E53">
      <w:r w:rsidRPr="005C3E42">
        <w:t xml:space="preserve">(Art. 31 des </w:t>
      </w:r>
      <w:proofErr w:type="spellStart"/>
      <w:r w:rsidRPr="005C3E42">
        <w:t>Geschäftsreglementes</w:t>
      </w:r>
      <w:proofErr w:type="spellEnd"/>
      <w:r w:rsidRPr="005C3E42">
        <w:t>)</w:t>
      </w:r>
    </w:p>
    <w:p w14:paraId="7672F836" w14:textId="77777777" w:rsidR="007B6CC4" w:rsidRPr="005C3E42" w:rsidRDefault="007B6CC4"/>
    <w:p w14:paraId="33A91A2B" w14:textId="77777777" w:rsidR="007B6CC4" w:rsidRPr="005C3E42" w:rsidRDefault="007B6CC4"/>
    <w:p w14:paraId="795DA27C" w14:textId="77777777" w:rsidR="007B6CC4" w:rsidRDefault="007B6CC4"/>
    <w:p w14:paraId="182F5819" w14:textId="77777777" w:rsidR="005C3E42" w:rsidRDefault="005C3E42">
      <w:pPr>
        <w:rPr>
          <w:b/>
        </w:rPr>
      </w:pPr>
      <w:r w:rsidRPr="005C3E42">
        <w:rPr>
          <w:b/>
        </w:rPr>
        <w:t>Justiz- und Polizeidepartement</w:t>
      </w:r>
    </w:p>
    <w:p w14:paraId="6B538408"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034B4D27" w14:textId="77777777" w:rsidTr="005C3E42">
        <w:trPr>
          <w:cantSplit/>
        </w:trPr>
        <w:tc>
          <w:tcPr>
            <w:tcW w:w="1204" w:type="dxa"/>
            <w:hideMark/>
          </w:tcPr>
          <w:p w14:paraId="7DFD15A6" w14:textId="77777777" w:rsidR="005C3E42" w:rsidRDefault="005C3E42">
            <w:pPr>
              <w:spacing w:before="100" w:beforeAutospacing="1" w:after="100" w:afterAutospacing="1"/>
              <w:rPr>
                <w:rFonts w:ascii="Times New Roman" w:hAnsi="Times New Roman"/>
                <w:lang w:eastAsia="de-CH"/>
              </w:rPr>
            </w:pPr>
            <w:r>
              <w:rPr>
                <w:b/>
              </w:rPr>
              <w:t>19.5023</w:t>
            </w:r>
          </w:p>
        </w:tc>
        <w:tc>
          <w:tcPr>
            <w:tcW w:w="8143" w:type="dxa"/>
            <w:hideMark/>
          </w:tcPr>
          <w:p w14:paraId="71346D20" w14:textId="77777777" w:rsidR="005C3E42" w:rsidRDefault="005C3E42">
            <w:pPr>
              <w:spacing w:before="100" w:beforeAutospacing="1" w:after="100" w:afterAutospacing="1"/>
            </w:pPr>
            <w:proofErr w:type="spellStart"/>
            <w:r>
              <w:rPr>
                <w:b/>
              </w:rPr>
              <w:t>Streiff</w:t>
            </w:r>
            <w:proofErr w:type="spellEnd"/>
            <w:r>
              <w:rPr>
                <w:b/>
              </w:rPr>
              <w:t>. In der Schweiz blockierte tibetische Asylsuchende anerkennen. Trifft der Bundesrat einen humanitären Entscheid?</w:t>
            </w:r>
          </w:p>
        </w:tc>
      </w:tr>
      <w:tr w:rsidR="005C3E42" w14:paraId="343B54A3" w14:textId="77777777" w:rsidTr="005C3E42">
        <w:trPr>
          <w:cantSplit/>
        </w:trPr>
        <w:tc>
          <w:tcPr>
            <w:tcW w:w="1204" w:type="dxa"/>
            <w:hideMark/>
          </w:tcPr>
          <w:p w14:paraId="7ADB93A0" w14:textId="77777777" w:rsidR="005C3E42" w:rsidRDefault="005C3E42">
            <w:pPr>
              <w:spacing w:before="100" w:beforeAutospacing="1" w:after="100" w:afterAutospacing="1"/>
            </w:pPr>
            <w:r>
              <w:t> </w:t>
            </w:r>
          </w:p>
        </w:tc>
        <w:tc>
          <w:tcPr>
            <w:tcW w:w="8143" w:type="dxa"/>
            <w:hideMark/>
          </w:tcPr>
          <w:p w14:paraId="54BB65C0" w14:textId="77777777" w:rsidR="005C3E42" w:rsidRDefault="005C3E42">
            <w:pPr>
              <w:spacing w:before="100" w:beforeAutospacing="1" w:after="100" w:afterAutospacing="1"/>
            </w:pPr>
            <w:r>
              <w:t> </w:t>
            </w:r>
          </w:p>
        </w:tc>
      </w:tr>
      <w:tr w:rsidR="005C3E42" w14:paraId="64D9B17F" w14:textId="77777777" w:rsidTr="005C3E42">
        <w:trPr>
          <w:cantSplit/>
        </w:trPr>
        <w:tc>
          <w:tcPr>
            <w:tcW w:w="1204" w:type="dxa"/>
            <w:hideMark/>
          </w:tcPr>
          <w:p w14:paraId="632ABB8B" w14:textId="77777777" w:rsidR="005C3E42" w:rsidRDefault="005C3E42">
            <w:pPr>
              <w:spacing w:before="100" w:beforeAutospacing="1" w:after="100" w:afterAutospacing="1"/>
            </w:pPr>
            <w:r>
              <w:t> </w:t>
            </w:r>
          </w:p>
        </w:tc>
        <w:tc>
          <w:tcPr>
            <w:tcW w:w="8143" w:type="dxa"/>
            <w:hideMark/>
          </w:tcPr>
          <w:p w14:paraId="7969A486" w14:textId="65A2BB7C" w:rsidR="005C3E42" w:rsidRDefault="005C3E42">
            <w:pPr>
              <w:spacing w:before="100" w:beforeAutospacing="1" w:after="100" w:afterAutospacing="1"/>
            </w:pPr>
            <w:r>
              <w:t>In der Schweiz leben etwa 200 abgewiesene asylsuchende Tibeterinnen und Tibeter (</w:t>
            </w:r>
            <w:proofErr w:type="spellStart"/>
            <w:r>
              <w:t>SansPapiers</w:t>
            </w:r>
            <w:proofErr w:type="spellEnd"/>
            <w:r>
              <w:t xml:space="preserve">) unter menschenunwürdigen Umständen. Sie können nicht nach China ausgeschafft werden, und mangels Kooperation von Indien und Nepal auch nicht dorthin. </w:t>
            </w:r>
            <w:r w:rsidR="00D606A2">
              <w:br/>
            </w:r>
            <w:r>
              <w:t xml:space="preserve">Erwägt der Bundesrat einen einmaligen humanitären Entscheid zu ihrer Anerkennung, um die unsinnige Blockade zu beenden? </w:t>
            </w:r>
          </w:p>
        </w:tc>
      </w:tr>
    </w:tbl>
    <w:p w14:paraId="0E7B490E" w14:textId="77777777" w:rsidR="005C3E42" w:rsidRDefault="005C3E42"/>
    <w:p w14:paraId="2AAE517D"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51B10336" w14:textId="77777777" w:rsidTr="005C3E42">
        <w:trPr>
          <w:cantSplit/>
        </w:trPr>
        <w:tc>
          <w:tcPr>
            <w:tcW w:w="1204" w:type="dxa"/>
            <w:hideMark/>
          </w:tcPr>
          <w:p w14:paraId="7C78F31C" w14:textId="77777777" w:rsidR="005C3E42" w:rsidRDefault="005C3E42">
            <w:pPr>
              <w:spacing w:before="100" w:beforeAutospacing="1" w:after="100" w:afterAutospacing="1"/>
              <w:rPr>
                <w:rFonts w:ascii="Times New Roman" w:hAnsi="Times New Roman"/>
                <w:lang w:eastAsia="de-CH"/>
              </w:rPr>
            </w:pPr>
            <w:r>
              <w:rPr>
                <w:b/>
              </w:rPr>
              <w:t>19.5045</w:t>
            </w:r>
          </w:p>
        </w:tc>
        <w:tc>
          <w:tcPr>
            <w:tcW w:w="8143" w:type="dxa"/>
            <w:hideMark/>
          </w:tcPr>
          <w:p w14:paraId="47137D0C" w14:textId="77777777" w:rsidR="005C3E42" w:rsidRDefault="005C3E42">
            <w:pPr>
              <w:spacing w:before="100" w:beforeAutospacing="1" w:after="100" w:afterAutospacing="1"/>
            </w:pPr>
            <w:proofErr w:type="spellStart"/>
            <w:r>
              <w:rPr>
                <w:b/>
              </w:rPr>
              <w:t>Addor</w:t>
            </w:r>
            <w:proofErr w:type="spellEnd"/>
            <w:r>
              <w:rPr>
                <w:b/>
              </w:rPr>
              <w:t>. Kampagne für die Übernahme der EU-Waffenrichtlinie: Kehrtwende mit Beigeschmack</w:t>
            </w:r>
          </w:p>
        </w:tc>
      </w:tr>
      <w:tr w:rsidR="005C3E42" w14:paraId="1DD93F28" w14:textId="77777777" w:rsidTr="005C3E42">
        <w:trPr>
          <w:cantSplit/>
        </w:trPr>
        <w:tc>
          <w:tcPr>
            <w:tcW w:w="1204" w:type="dxa"/>
            <w:hideMark/>
          </w:tcPr>
          <w:p w14:paraId="0ED4FDE5" w14:textId="77777777" w:rsidR="005C3E42" w:rsidRDefault="005C3E42">
            <w:pPr>
              <w:spacing w:before="100" w:beforeAutospacing="1" w:after="100" w:afterAutospacing="1"/>
            </w:pPr>
            <w:r>
              <w:t> </w:t>
            </w:r>
          </w:p>
        </w:tc>
        <w:tc>
          <w:tcPr>
            <w:tcW w:w="8143" w:type="dxa"/>
            <w:hideMark/>
          </w:tcPr>
          <w:p w14:paraId="1C1CF46A" w14:textId="77777777" w:rsidR="005C3E42" w:rsidRDefault="005C3E42">
            <w:pPr>
              <w:spacing w:before="100" w:beforeAutospacing="1" w:after="100" w:afterAutospacing="1"/>
            </w:pPr>
            <w:r>
              <w:t> </w:t>
            </w:r>
          </w:p>
        </w:tc>
      </w:tr>
      <w:tr w:rsidR="005C3E42" w14:paraId="1EFDDB84" w14:textId="77777777" w:rsidTr="005C3E42">
        <w:trPr>
          <w:cantSplit/>
        </w:trPr>
        <w:tc>
          <w:tcPr>
            <w:tcW w:w="1204" w:type="dxa"/>
            <w:hideMark/>
          </w:tcPr>
          <w:p w14:paraId="3258A14C" w14:textId="77777777" w:rsidR="005C3E42" w:rsidRDefault="005C3E42">
            <w:pPr>
              <w:spacing w:before="100" w:beforeAutospacing="1" w:after="100" w:afterAutospacing="1"/>
            </w:pPr>
            <w:r>
              <w:t> </w:t>
            </w:r>
          </w:p>
        </w:tc>
        <w:tc>
          <w:tcPr>
            <w:tcW w:w="8143" w:type="dxa"/>
            <w:hideMark/>
          </w:tcPr>
          <w:p w14:paraId="0D30AA31" w14:textId="0F03F2B2" w:rsidR="005C3E42" w:rsidRDefault="005C3E42">
            <w:pPr>
              <w:spacing w:before="100" w:beforeAutospacing="1" w:after="100" w:afterAutospacing="1"/>
            </w:pPr>
            <w:r>
              <w:t xml:space="preserve">Die Übernahme der neuen EU-Waffenrichtlinie wurde immer mit dem Kampf gegen den Terrorismus begründet. Dieses Argument wurde auch vom Bundesrat, von </w:t>
            </w:r>
            <w:proofErr w:type="spellStart"/>
            <w:r>
              <w:t>fedpol</w:t>
            </w:r>
            <w:proofErr w:type="spellEnd"/>
            <w:r>
              <w:t xml:space="preserve"> und vom Parlament vorgebracht. Am 14. Februar 2019 hat Karin Keller-Sutter abrupt ihren Kurs geändert: Vom Terrorismus ist keine Rede mehr. Laut der Website von </w:t>
            </w:r>
            <w:proofErr w:type="spellStart"/>
            <w:r>
              <w:t>fedpol</w:t>
            </w:r>
            <w:proofErr w:type="spellEnd"/>
            <w:r>
              <w:t xml:space="preserve"> steht die missbräuchliche Verwendung von Waffen nun für die Vorsteherin des EJPD im Vordergrund. </w:t>
            </w:r>
            <w:r w:rsidR="00D606A2">
              <w:br/>
            </w:r>
            <w:r>
              <w:t xml:space="preserve">Woher rührt diese abrupte Kehrtwende mit Beigeschmack? </w:t>
            </w:r>
          </w:p>
        </w:tc>
      </w:tr>
    </w:tbl>
    <w:p w14:paraId="0BDB15E5" w14:textId="77777777" w:rsidR="005C3E42" w:rsidRDefault="005C3E42"/>
    <w:p w14:paraId="6EE3BBD8"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3A408BB3" w14:textId="77777777" w:rsidTr="005C3E42">
        <w:trPr>
          <w:cantSplit/>
        </w:trPr>
        <w:tc>
          <w:tcPr>
            <w:tcW w:w="1204" w:type="dxa"/>
            <w:hideMark/>
          </w:tcPr>
          <w:p w14:paraId="31AA3C84" w14:textId="77777777" w:rsidR="005C3E42" w:rsidRDefault="005C3E42">
            <w:pPr>
              <w:spacing w:before="100" w:beforeAutospacing="1" w:after="100" w:afterAutospacing="1"/>
              <w:rPr>
                <w:rFonts w:ascii="Times New Roman" w:hAnsi="Times New Roman"/>
                <w:lang w:eastAsia="de-CH"/>
              </w:rPr>
            </w:pPr>
            <w:r>
              <w:rPr>
                <w:b/>
              </w:rPr>
              <w:t>19.5056</w:t>
            </w:r>
          </w:p>
        </w:tc>
        <w:tc>
          <w:tcPr>
            <w:tcW w:w="8143" w:type="dxa"/>
            <w:hideMark/>
          </w:tcPr>
          <w:p w14:paraId="6AE04EEB" w14:textId="77777777" w:rsidR="005C3E42" w:rsidRDefault="005C3E42">
            <w:pPr>
              <w:spacing w:before="100" w:beforeAutospacing="1" w:after="100" w:afterAutospacing="1"/>
            </w:pPr>
            <w:r>
              <w:rPr>
                <w:b/>
              </w:rPr>
              <w:t>Steinemann. Wie viele abgeschobene Asylbewerber kehren wieder zurück?</w:t>
            </w:r>
          </w:p>
        </w:tc>
      </w:tr>
      <w:tr w:rsidR="005C3E42" w14:paraId="064CD630" w14:textId="77777777" w:rsidTr="005C3E42">
        <w:trPr>
          <w:cantSplit/>
        </w:trPr>
        <w:tc>
          <w:tcPr>
            <w:tcW w:w="1204" w:type="dxa"/>
            <w:hideMark/>
          </w:tcPr>
          <w:p w14:paraId="593C3575" w14:textId="77777777" w:rsidR="005C3E42" w:rsidRDefault="005C3E42">
            <w:pPr>
              <w:spacing w:before="100" w:beforeAutospacing="1" w:after="100" w:afterAutospacing="1"/>
            </w:pPr>
            <w:r>
              <w:t> </w:t>
            </w:r>
          </w:p>
        </w:tc>
        <w:tc>
          <w:tcPr>
            <w:tcW w:w="8143" w:type="dxa"/>
            <w:hideMark/>
          </w:tcPr>
          <w:p w14:paraId="75DBA4C3" w14:textId="77777777" w:rsidR="005C3E42" w:rsidRDefault="005C3E42">
            <w:pPr>
              <w:spacing w:before="100" w:beforeAutospacing="1" w:after="100" w:afterAutospacing="1"/>
            </w:pPr>
            <w:r>
              <w:t> </w:t>
            </w:r>
          </w:p>
        </w:tc>
      </w:tr>
      <w:tr w:rsidR="005C3E42" w14:paraId="7A937771" w14:textId="77777777" w:rsidTr="005C3E42">
        <w:trPr>
          <w:cantSplit/>
        </w:trPr>
        <w:tc>
          <w:tcPr>
            <w:tcW w:w="1204" w:type="dxa"/>
            <w:hideMark/>
          </w:tcPr>
          <w:p w14:paraId="4CC1A0F7" w14:textId="77777777" w:rsidR="005C3E42" w:rsidRDefault="005C3E42">
            <w:pPr>
              <w:spacing w:before="100" w:beforeAutospacing="1" w:after="100" w:afterAutospacing="1"/>
            </w:pPr>
            <w:r>
              <w:t> </w:t>
            </w:r>
          </w:p>
        </w:tc>
        <w:tc>
          <w:tcPr>
            <w:tcW w:w="8143" w:type="dxa"/>
            <w:hideMark/>
          </w:tcPr>
          <w:p w14:paraId="3B49000B" w14:textId="14D65C29" w:rsidR="005C3E42" w:rsidRDefault="005C3E42">
            <w:pPr>
              <w:spacing w:before="100" w:beforeAutospacing="1" w:after="100" w:afterAutospacing="1"/>
            </w:pPr>
            <w:r>
              <w:t xml:space="preserve">Parlamentarische Anfragen in Deutschland haben zutage befördert, dass offenbar 33 bis 50 Prozent aller abgeschobenen Migranten wieder dorthin zurückkehren würden. Bei den Dublin-Abschiebungen liege die Rückkehrquote zwischen 30 und 40 Prozent. </w:t>
            </w:r>
            <w:r w:rsidR="00D606A2">
              <w:br/>
            </w:r>
            <w:r>
              <w:t xml:space="preserve">- Gibt es in der Schweiz dazu Statistiken? </w:t>
            </w:r>
            <w:r w:rsidR="00D606A2">
              <w:br/>
            </w:r>
            <w:r>
              <w:t xml:space="preserve">Wenn nein, warum nicht? </w:t>
            </w:r>
            <w:r w:rsidR="00D606A2">
              <w:br/>
            </w:r>
            <w:r>
              <w:t xml:space="preserve">- Wie viele Dublin-Fälle kehren in die Schweiz zurück? </w:t>
            </w:r>
            <w:r w:rsidR="00D606A2">
              <w:br/>
            </w:r>
            <w:r>
              <w:t xml:space="preserve">- Wie viele in die Heimat Weggewiesene kommen in die Schweiz zurück? </w:t>
            </w:r>
            <w:r w:rsidR="00D606A2">
              <w:br/>
            </w:r>
            <w:r>
              <w:t xml:space="preserve">- Wie viele von allen Dublin-Staaten Abgeschobene kehren in den Dublin-Raum zurück? </w:t>
            </w:r>
          </w:p>
        </w:tc>
      </w:tr>
    </w:tbl>
    <w:p w14:paraId="065A14E7" w14:textId="77777777" w:rsidR="005C3E42" w:rsidRDefault="005C3E42"/>
    <w:p w14:paraId="48E0964B"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3D19D115" w14:textId="77777777" w:rsidTr="005C3E42">
        <w:trPr>
          <w:cantSplit/>
        </w:trPr>
        <w:tc>
          <w:tcPr>
            <w:tcW w:w="1204" w:type="dxa"/>
            <w:hideMark/>
          </w:tcPr>
          <w:p w14:paraId="6AF293CF" w14:textId="77777777" w:rsidR="005C3E42" w:rsidRDefault="005C3E42">
            <w:pPr>
              <w:spacing w:before="100" w:beforeAutospacing="1" w:after="100" w:afterAutospacing="1"/>
              <w:rPr>
                <w:rFonts w:ascii="Times New Roman" w:hAnsi="Times New Roman"/>
                <w:lang w:eastAsia="de-CH"/>
              </w:rPr>
            </w:pPr>
            <w:r>
              <w:rPr>
                <w:b/>
              </w:rPr>
              <w:t>19.5065</w:t>
            </w:r>
          </w:p>
        </w:tc>
        <w:tc>
          <w:tcPr>
            <w:tcW w:w="8143" w:type="dxa"/>
            <w:hideMark/>
          </w:tcPr>
          <w:p w14:paraId="771D60DC" w14:textId="77777777" w:rsidR="005C3E42" w:rsidRDefault="005C3E42">
            <w:pPr>
              <w:spacing w:before="100" w:beforeAutospacing="1" w:after="100" w:afterAutospacing="1"/>
            </w:pPr>
            <w:r>
              <w:rPr>
                <w:b/>
              </w:rPr>
              <w:t>Maire Jacques-André. Radio- und Fernsehgebühr: Abgabepflicht von Asylsuchenden</w:t>
            </w:r>
          </w:p>
        </w:tc>
      </w:tr>
      <w:tr w:rsidR="005C3E42" w14:paraId="13286B0F" w14:textId="77777777" w:rsidTr="005C3E42">
        <w:trPr>
          <w:cantSplit/>
        </w:trPr>
        <w:tc>
          <w:tcPr>
            <w:tcW w:w="1204" w:type="dxa"/>
            <w:hideMark/>
          </w:tcPr>
          <w:p w14:paraId="2276E188" w14:textId="77777777" w:rsidR="005C3E42" w:rsidRDefault="005C3E42">
            <w:pPr>
              <w:spacing w:before="100" w:beforeAutospacing="1" w:after="100" w:afterAutospacing="1"/>
            </w:pPr>
            <w:r>
              <w:t> </w:t>
            </w:r>
          </w:p>
        </w:tc>
        <w:tc>
          <w:tcPr>
            <w:tcW w:w="8143" w:type="dxa"/>
            <w:hideMark/>
          </w:tcPr>
          <w:p w14:paraId="45B6DC26" w14:textId="77777777" w:rsidR="005C3E42" w:rsidRDefault="005C3E42">
            <w:pPr>
              <w:spacing w:before="100" w:beforeAutospacing="1" w:after="100" w:afterAutospacing="1"/>
            </w:pPr>
            <w:r>
              <w:t> </w:t>
            </w:r>
          </w:p>
        </w:tc>
      </w:tr>
      <w:tr w:rsidR="005C3E42" w14:paraId="025AD7C3" w14:textId="77777777" w:rsidTr="005C3E42">
        <w:trPr>
          <w:cantSplit/>
        </w:trPr>
        <w:tc>
          <w:tcPr>
            <w:tcW w:w="1204" w:type="dxa"/>
            <w:hideMark/>
          </w:tcPr>
          <w:p w14:paraId="109FDC58" w14:textId="77777777" w:rsidR="005C3E42" w:rsidRDefault="005C3E42">
            <w:pPr>
              <w:spacing w:before="100" w:beforeAutospacing="1" w:after="100" w:afterAutospacing="1"/>
            </w:pPr>
            <w:r>
              <w:t> </w:t>
            </w:r>
          </w:p>
        </w:tc>
        <w:tc>
          <w:tcPr>
            <w:tcW w:w="8143" w:type="dxa"/>
            <w:hideMark/>
          </w:tcPr>
          <w:p w14:paraId="5FD4D0CB" w14:textId="68B075BC" w:rsidR="005C3E42" w:rsidRDefault="005C3E42">
            <w:pPr>
              <w:spacing w:before="100" w:beforeAutospacing="1" w:after="100" w:afterAutospacing="1"/>
            </w:pPr>
            <w:r>
              <w:t xml:space="preserve">Migrantinnen und Migranten, die in Wohnungen untergebracht sind, müssen die Abgabe entrichten. Gemessen an ihrem niedrigen Einkommen handelt es sich um einen enorm hohen Betrag. Eine Befreiung dieser Haushalte ist im neuen Radio- und Fernsehgesetz nicht vorgesehen. Lediglich Personen, die Ergänzungsleistungen zur AHV oder zur IV erhalten, können befreit werden (Art. 69b RTVG). </w:t>
            </w:r>
            <w:r w:rsidR="00D606A2">
              <w:br/>
            </w:r>
            <w:r>
              <w:t xml:space="preserve">Hat das Staatssekretariat für Migration (SEM) diesen Kostenpunkt berücksichtigt und die Höhe der Leistungen zugunsten von Asylsuchenden entsprechend angepasst? </w:t>
            </w:r>
          </w:p>
        </w:tc>
      </w:tr>
    </w:tbl>
    <w:p w14:paraId="72140969" w14:textId="2FDA28B0" w:rsidR="005C3E42" w:rsidRDefault="005C3E42"/>
    <w:p w14:paraId="5F57A26B" w14:textId="6A1F09D4" w:rsidR="00D606A2" w:rsidRDefault="00D606A2"/>
    <w:p w14:paraId="43C8EA00" w14:textId="26C92351" w:rsidR="00D606A2" w:rsidRDefault="00D606A2"/>
    <w:p w14:paraId="0D5CA37C" w14:textId="77777777" w:rsidR="00D606A2" w:rsidRDefault="00D606A2"/>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628ED37B" w14:textId="77777777" w:rsidTr="00D606A2">
        <w:trPr>
          <w:cantSplit/>
        </w:trPr>
        <w:tc>
          <w:tcPr>
            <w:tcW w:w="1204" w:type="dxa"/>
            <w:hideMark/>
          </w:tcPr>
          <w:p w14:paraId="4B17C47D" w14:textId="77777777" w:rsidR="005C3E42" w:rsidRDefault="005C3E42">
            <w:pPr>
              <w:spacing w:before="100" w:beforeAutospacing="1" w:after="100" w:afterAutospacing="1"/>
              <w:rPr>
                <w:rFonts w:ascii="Times New Roman" w:hAnsi="Times New Roman"/>
                <w:lang w:eastAsia="de-CH"/>
              </w:rPr>
            </w:pPr>
            <w:r>
              <w:rPr>
                <w:b/>
              </w:rPr>
              <w:lastRenderedPageBreak/>
              <w:t>19.5093</w:t>
            </w:r>
          </w:p>
        </w:tc>
        <w:tc>
          <w:tcPr>
            <w:tcW w:w="8143" w:type="dxa"/>
            <w:hideMark/>
          </w:tcPr>
          <w:p w14:paraId="69D9C606" w14:textId="77777777" w:rsidR="005C3E42" w:rsidRDefault="005C3E42">
            <w:pPr>
              <w:spacing w:before="100" w:beforeAutospacing="1" w:after="100" w:afterAutospacing="1"/>
            </w:pPr>
            <w:r>
              <w:rPr>
                <w:b/>
              </w:rPr>
              <w:t>Bühler. Kontingent von 800 syrischen Flüchtlingen für das Jahr 2019</w:t>
            </w:r>
          </w:p>
        </w:tc>
      </w:tr>
      <w:tr w:rsidR="005C3E42" w14:paraId="56162F14" w14:textId="77777777" w:rsidTr="00D606A2">
        <w:trPr>
          <w:cantSplit/>
        </w:trPr>
        <w:tc>
          <w:tcPr>
            <w:tcW w:w="1204" w:type="dxa"/>
            <w:hideMark/>
          </w:tcPr>
          <w:p w14:paraId="1C5406D4" w14:textId="77777777" w:rsidR="005C3E42" w:rsidRDefault="005C3E42">
            <w:pPr>
              <w:spacing w:before="100" w:beforeAutospacing="1" w:after="100" w:afterAutospacing="1"/>
            </w:pPr>
            <w:r>
              <w:t> </w:t>
            </w:r>
          </w:p>
        </w:tc>
        <w:tc>
          <w:tcPr>
            <w:tcW w:w="8143" w:type="dxa"/>
            <w:hideMark/>
          </w:tcPr>
          <w:p w14:paraId="5E96B121" w14:textId="77777777" w:rsidR="005C3E42" w:rsidRDefault="005C3E42">
            <w:pPr>
              <w:spacing w:before="100" w:beforeAutospacing="1" w:after="100" w:afterAutospacing="1"/>
            </w:pPr>
            <w:r>
              <w:t> </w:t>
            </w:r>
          </w:p>
        </w:tc>
      </w:tr>
      <w:tr w:rsidR="005C3E42" w14:paraId="024663F7" w14:textId="77777777" w:rsidTr="00D606A2">
        <w:trPr>
          <w:cantSplit/>
        </w:trPr>
        <w:tc>
          <w:tcPr>
            <w:tcW w:w="1204" w:type="dxa"/>
            <w:hideMark/>
          </w:tcPr>
          <w:p w14:paraId="2C190847" w14:textId="77777777" w:rsidR="005C3E42" w:rsidRDefault="005C3E42">
            <w:pPr>
              <w:spacing w:before="100" w:beforeAutospacing="1" w:after="100" w:afterAutospacing="1"/>
            </w:pPr>
            <w:r>
              <w:t> </w:t>
            </w:r>
          </w:p>
        </w:tc>
        <w:tc>
          <w:tcPr>
            <w:tcW w:w="8143" w:type="dxa"/>
            <w:hideMark/>
          </w:tcPr>
          <w:p w14:paraId="575F68DA" w14:textId="60703B18" w:rsidR="005C3E42" w:rsidRDefault="005C3E42">
            <w:pPr>
              <w:spacing w:before="100" w:beforeAutospacing="1" w:after="100" w:afterAutospacing="1"/>
            </w:pPr>
            <w:r>
              <w:t xml:space="preserve">Laut der Antwort auf meine Frage (18.5705) verfügt der Bundesrat über keinerlei Statistiken über den Beschäftigungsgrad von Flüchtlingen, die kürzlich in die Schweiz gekommen sind, oder über die Frage, wie viele dieser Flüchtlinge auf Sozialhilfe angewiesen sind. </w:t>
            </w:r>
            <w:r w:rsidR="00D606A2">
              <w:br/>
            </w:r>
            <w:r>
              <w:t xml:space="preserve">- Hat der Bundesrat den Entscheid zur Aufnahme weiterer 800 Flüchtlinge getroffen, ohne irgendwelche Erkenntnisse über die Integration der vorher aufgenommenen Flüchtlinge erhalten zu haben? </w:t>
            </w:r>
            <w:r w:rsidR="00D606A2">
              <w:br/>
            </w:r>
            <w:r>
              <w:t xml:space="preserve">- Kann der Bundesrat gewährleisten, dass von den Flüchtlingen, die im Rahmen der nächsten Kontingente in die Schweiz kommen, für die Bevölkerung keinerlei terroristische Bedrohung ausgeht? </w:t>
            </w:r>
          </w:p>
        </w:tc>
      </w:tr>
    </w:tbl>
    <w:p w14:paraId="6175BC5E" w14:textId="77777777" w:rsidR="005C3E42" w:rsidRDefault="005C3E42"/>
    <w:p w14:paraId="7CC8407B"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06D1B804" w14:textId="77777777" w:rsidTr="005C3E42">
        <w:trPr>
          <w:cantSplit/>
        </w:trPr>
        <w:tc>
          <w:tcPr>
            <w:tcW w:w="1204" w:type="dxa"/>
            <w:hideMark/>
          </w:tcPr>
          <w:p w14:paraId="295EB9D4" w14:textId="77777777" w:rsidR="005C3E42" w:rsidRDefault="005C3E42">
            <w:pPr>
              <w:spacing w:before="100" w:beforeAutospacing="1" w:after="100" w:afterAutospacing="1"/>
              <w:rPr>
                <w:rFonts w:ascii="Times New Roman" w:hAnsi="Times New Roman"/>
                <w:lang w:eastAsia="de-CH"/>
              </w:rPr>
            </w:pPr>
            <w:r>
              <w:rPr>
                <w:b/>
              </w:rPr>
              <w:t>19.5095</w:t>
            </w:r>
          </w:p>
        </w:tc>
        <w:tc>
          <w:tcPr>
            <w:tcW w:w="8143" w:type="dxa"/>
            <w:hideMark/>
          </w:tcPr>
          <w:p w14:paraId="320BB955" w14:textId="77777777" w:rsidR="005C3E42" w:rsidRDefault="005C3E42">
            <w:pPr>
              <w:spacing w:before="100" w:beforeAutospacing="1" w:after="100" w:afterAutospacing="1"/>
            </w:pPr>
            <w:r>
              <w:rPr>
                <w:b/>
              </w:rPr>
              <w:t>Büchel Roland. Verfahren zum Entzug der Staatsbürgerschaft von IS-Terroristen</w:t>
            </w:r>
          </w:p>
        </w:tc>
      </w:tr>
      <w:tr w:rsidR="005C3E42" w14:paraId="04AF90DF" w14:textId="77777777" w:rsidTr="005C3E42">
        <w:trPr>
          <w:cantSplit/>
        </w:trPr>
        <w:tc>
          <w:tcPr>
            <w:tcW w:w="1204" w:type="dxa"/>
            <w:hideMark/>
          </w:tcPr>
          <w:p w14:paraId="368D2587" w14:textId="77777777" w:rsidR="005C3E42" w:rsidRDefault="005C3E42">
            <w:pPr>
              <w:spacing w:before="100" w:beforeAutospacing="1" w:after="100" w:afterAutospacing="1"/>
            </w:pPr>
            <w:r>
              <w:t> </w:t>
            </w:r>
          </w:p>
        </w:tc>
        <w:tc>
          <w:tcPr>
            <w:tcW w:w="8143" w:type="dxa"/>
            <w:hideMark/>
          </w:tcPr>
          <w:p w14:paraId="5FE58F19" w14:textId="77777777" w:rsidR="005C3E42" w:rsidRDefault="005C3E42">
            <w:pPr>
              <w:spacing w:before="100" w:beforeAutospacing="1" w:after="100" w:afterAutospacing="1"/>
            </w:pPr>
            <w:r>
              <w:t> </w:t>
            </w:r>
          </w:p>
        </w:tc>
      </w:tr>
      <w:tr w:rsidR="005C3E42" w14:paraId="501C0497" w14:textId="77777777" w:rsidTr="005C3E42">
        <w:trPr>
          <w:cantSplit/>
        </w:trPr>
        <w:tc>
          <w:tcPr>
            <w:tcW w:w="1204" w:type="dxa"/>
            <w:hideMark/>
          </w:tcPr>
          <w:p w14:paraId="5E5565DF" w14:textId="77777777" w:rsidR="005C3E42" w:rsidRDefault="005C3E42">
            <w:pPr>
              <w:spacing w:before="100" w:beforeAutospacing="1" w:after="100" w:afterAutospacing="1"/>
            </w:pPr>
            <w:r>
              <w:t> </w:t>
            </w:r>
          </w:p>
        </w:tc>
        <w:tc>
          <w:tcPr>
            <w:tcW w:w="8143" w:type="dxa"/>
            <w:hideMark/>
          </w:tcPr>
          <w:p w14:paraId="0D31F1F5" w14:textId="62D0A402" w:rsidR="005C3E42" w:rsidRDefault="005C3E42" w:rsidP="00D606A2">
            <w:pPr>
              <w:spacing w:before="100" w:beforeAutospacing="1" w:after="100" w:afterAutospacing="1"/>
            </w:pPr>
            <w:r>
              <w:t>Grossbritannien will einer 19jährigen Dschihad-Reisenden die Staatsbürgerschaft entziehen. Weder das Land ihrer Eltern (</w:t>
            </w:r>
            <w:proofErr w:type="spellStart"/>
            <w:r>
              <w:t>Bangladesh</w:t>
            </w:r>
            <w:proofErr w:type="spellEnd"/>
            <w:r>
              <w:t>) noch die Niederlande (ihr Ehemann ist Holländer) anerkennen sie als Bürgerin. Die Frau wird staatenlos. Auch Deutschland will Dschihad-Reisenden den Pass entziehen. In der Schweiz ist dies (bei Doppelbürgern) rechtlich seit Jahren möglich. Der Nachrichtendienst des Bundes NDB geht von 18</w:t>
            </w:r>
            <w:r w:rsidR="00D606A2">
              <w:t> </w:t>
            </w:r>
            <w:proofErr w:type="spellStart"/>
            <w:r>
              <w:t>dschihad</w:t>
            </w:r>
            <w:proofErr w:type="spellEnd"/>
            <w:r>
              <w:t xml:space="preserve">-reisenden Doppelbürgern aus. </w:t>
            </w:r>
            <w:r w:rsidR="00D606A2">
              <w:br/>
            </w:r>
            <w:r>
              <w:t xml:space="preserve">Wie viele Verfahren zum Entzug der Staatsbürgerschaft von IS-Terroristen sind bis heute eröffnet worden und wie viele Staatsbürgerschaften tatsächlich entzogen worden? </w:t>
            </w:r>
          </w:p>
        </w:tc>
      </w:tr>
    </w:tbl>
    <w:p w14:paraId="5DE904B9" w14:textId="77777777" w:rsidR="005C3E42" w:rsidRDefault="005C3E42"/>
    <w:p w14:paraId="4F670E50"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7F802280" w14:textId="77777777" w:rsidTr="005C3E42">
        <w:trPr>
          <w:cantSplit/>
        </w:trPr>
        <w:tc>
          <w:tcPr>
            <w:tcW w:w="1204" w:type="dxa"/>
            <w:hideMark/>
          </w:tcPr>
          <w:p w14:paraId="3F9CFC7D" w14:textId="77777777" w:rsidR="005C3E42" w:rsidRDefault="005C3E42">
            <w:pPr>
              <w:spacing w:before="100" w:beforeAutospacing="1" w:after="100" w:afterAutospacing="1"/>
              <w:rPr>
                <w:rFonts w:ascii="Times New Roman" w:hAnsi="Times New Roman"/>
                <w:lang w:eastAsia="de-CH"/>
              </w:rPr>
            </w:pPr>
            <w:r>
              <w:rPr>
                <w:b/>
              </w:rPr>
              <w:t>19.5096</w:t>
            </w:r>
          </w:p>
        </w:tc>
        <w:tc>
          <w:tcPr>
            <w:tcW w:w="8143" w:type="dxa"/>
            <w:hideMark/>
          </w:tcPr>
          <w:p w14:paraId="048F10B2" w14:textId="77777777" w:rsidR="005C3E42" w:rsidRDefault="005C3E42">
            <w:pPr>
              <w:spacing w:before="100" w:beforeAutospacing="1" w:after="100" w:afterAutospacing="1"/>
            </w:pPr>
            <w:proofErr w:type="spellStart"/>
            <w:r>
              <w:rPr>
                <w:b/>
              </w:rPr>
              <w:t>Buffat</w:t>
            </w:r>
            <w:proofErr w:type="spellEnd"/>
            <w:r>
              <w:rPr>
                <w:b/>
              </w:rPr>
              <w:t>. Asylgesetz. Verzicht auf die Ausrichtung von Pauschalabgeltungen</w:t>
            </w:r>
          </w:p>
        </w:tc>
      </w:tr>
      <w:tr w:rsidR="005C3E42" w14:paraId="7EB54779" w14:textId="77777777" w:rsidTr="005C3E42">
        <w:trPr>
          <w:cantSplit/>
        </w:trPr>
        <w:tc>
          <w:tcPr>
            <w:tcW w:w="1204" w:type="dxa"/>
            <w:hideMark/>
          </w:tcPr>
          <w:p w14:paraId="71B87E49" w14:textId="77777777" w:rsidR="005C3E42" w:rsidRDefault="005C3E42">
            <w:pPr>
              <w:spacing w:before="100" w:beforeAutospacing="1" w:after="100" w:afterAutospacing="1"/>
            </w:pPr>
            <w:r>
              <w:t> </w:t>
            </w:r>
          </w:p>
        </w:tc>
        <w:tc>
          <w:tcPr>
            <w:tcW w:w="8143" w:type="dxa"/>
            <w:hideMark/>
          </w:tcPr>
          <w:p w14:paraId="4DD1A50A" w14:textId="77777777" w:rsidR="005C3E42" w:rsidRDefault="005C3E42">
            <w:pPr>
              <w:spacing w:before="100" w:beforeAutospacing="1" w:after="100" w:afterAutospacing="1"/>
            </w:pPr>
            <w:r>
              <w:t> </w:t>
            </w:r>
          </w:p>
        </w:tc>
      </w:tr>
      <w:tr w:rsidR="005C3E42" w14:paraId="7BBA6F97" w14:textId="77777777" w:rsidTr="005C3E42">
        <w:trPr>
          <w:cantSplit/>
        </w:trPr>
        <w:tc>
          <w:tcPr>
            <w:tcW w:w="1204" w:type="dxa"/>
            <w:hideMark/>
          </w:tcPr>
          <w:p w14:paraId="0B83DACE" w14:textId="77777777" w:rsidR="005C3E42" w:rsidRDefault="005C3E42">
            <w:pPr>
              <w:spacing w:before="100" w:beforeAutospacing="1" w:after="100" w:afterAutospacing="1"/>
            </w:pPr>
            <w:r>
              <w:t> </w:t>
            </w:r>
          </w:p>
        </w:tc>
        <w:tc>
          <w:tcPr>
            <w:tcW w:w="8143" w:type="dxa"/>
            <w:hideMark/>
          </w:tcPr>
          <w:p w14:paraId="5C6DCF66" w14:textId="43661491" w:rsidR="005C3E42" w:rsidRDefault="005C3E42">
            <w:pPr>
              <w:spacing w:before="100" w:beforeAutospacing="1" w:after="100" w:afterAutospacing="1"/>
            </w:pPr>
            <w:r>
              <w:t xml:space="preserve">Seit der Inkraftsetzung von Artikel 89b des Asylgesetzes im Oktober 2016 verzichtet der Bund darauf, zuhanden der Kantone Pauschalabgeltungen auszurichten, falls die Kantone seine Anforderungen nicht erfüllen. </w:t>
            </w:r>
            <w:r w:rsidR="00D606A2">
              <w:br/>
            </w:r>
            <w:r>
              <w:t xml:space="preserve">- Hat sich die Lage seit der Einführung dieses Artikels verbessert? </w:t>
            </w:r>
            <w:r w:rsidR="00D606A2">
              <w:br/>
            </w:r>
            <w:r>
              <w:t xml:space="preserve">- In wie vielen Fällen wurden keine Pauschalabgeltungen mehr ausgerichtet, und wie hoch ist der entsprechende Betrag in Franken? </w:t>
            </w:r>
          </w:p>
        </w:tc>
      </w:tr>
    </w:tbl>
    <w:p w14:paraId="3A57F781" w14:textId="77777777" w:rsidR="005C3E42" w:rsidRDefault="005C3E42"/>
    <w:p w14:paraId="5BBEEF3F"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4AE79B1F" w14:textId="77777777" w:rsidTr="005C3E42">
        <w:trPr>
          <w:cantSplit/>
        </w:trPr>
        <w:tc>
          <w:tcPr>
            <w:tcW w:w="1204" w:type="dxa"/>
            <w:hideMark/>
          </w:tcPr>
          <w:p w14:paraId="46ED267E" w14:textId="77777777" w:rsidR="005C3E42" w:rsidRDefault="005C3E42">
            <w:pPr>
              <w:spacing w:before="100" w:beforeAutospacing="1" w:after="100" w:afterAutospacing="1"/>
              <w:rPr>
                <w:rFonts w:ascii="Times New Roman" w:hAnsi="Times New Roman"/>
                <w:lang w:eastAsia="de-CH"/>
              </w:rPr>
            </w:pPr>
            <w:r>
              <w:rPr>
                <w:b/>
              </w:rPr>
              <w:t>19.5099</w:t>
            </w:r>
          </w:p>
        </w:tc>
        <w:tc>
          <w:tcPr>
            <w:tcW w:w="8143" w:type="dxa"/>
            <w:hideMark/>
          </w:tcPr>
          <w:p w14:paraId="12EA8B1D" w14:textId="77777777" w:rsidR="005C3E42" w:rsidRDefault="005C3E42">
            <w:pPr>
              <w:spacing w:before="100" w:beforeAutospacing="1" w:after="100" w:afterAutospacing="1"/>
            </w:pPr>
            <w:proofErr w:type="spellStart"/>
            <w:r>
              <w:rPr>
                <w:b/>
              </w:rPr>
              <w:t>Buffat</w:t>
            </w:r>
            <w:proofErr w:type="spellEnd"/>
            <w:r>
              <w:rPr>
                <w:b/>
              </w:rPr>
              <w:t>. Asylgesetz. Verzicht auf die Ausrichtung von Pauschalabgeltungen</w:t>
            </w:r>
          </w:p>
        </w:tc>
      </w:tr>
      <w:tr w:rsidR="005C3E42" w14:paraId="2DDDA641" w14:textId="77777777" w:rsidTr="005C3E42">
        <w:trPr>
          <w:cantSplit/>
        </w:trPr>
        <w:tc>
          <w:tcPr>
            <w:tcW w:w="1204" w:type="dxa"/>
            <w:hideMark/>
          </w:tcPr>
          <w:p w14:paraId="3236C7F5" w14:textId="77777777" w:rsidR="005C3E42" w:rsidRDefault="005C3E42">
            <w:pPr>
              <w:spacing w:before="100" w:beforeAutospacing="1" w:after="100" w:afterAutospacing="1"/>
            </w:pPr>
            <w:r>
              <w:t> </w:t>
            </w:r>
          </w:p>
        </w:tc>
        <w:tc>
          <w:tcPr>
            <w:tcW w:w="8143" w:type="dxa"/>
            <w:hideMark/>
          </w:tcPr>
          <w:p w14:paraId="7AA1D7B8" w14:textId="77777777" w:rsidR="005C3E42" w:rsidRDefault="005C3E42">
            <w:pPr>
              <w:spacing w:before="100" w:beforeAutospacing="1" w:after="100" w:afterAutospacing="1"/>
            </w:pPr>
            <w:r>
              <w:t> </w:t>
            </w:r>
          </w:p>
        </w:tc>
      </w:tr>
      <w:tr w:rsidR="005C3E42" w14:paraId="06A4D6A4" w14:textId="77777777" w:rsidTr="005C3E42">
        <w:trPr>
          <w:cantSplit/>
        </w:trPr>
        <w:tc>
          <w:tcPr>
            <w:tcW w:w="1204" w:type="dxa"/>
            <w:hideMark/>
          </w:tcPr>
          <w:p w14:paraId="2B3FE18F" w14:textId="77777777" w:rsidR="005C3E42" w:rsidRDefault="005C3E42">
            <w:pPr>
              <w:spacing w:before="100" w:beforeAutospacing="1" w:after="100" w:afterAutospacing="1"/>
            </w:pPr>
            <w:r>
              <w:t> </w:t>
            </w:r>
          </w:p>
        </w:tc>
        <w:tc>
          <w:tcPr>
            <w:tcW w:w="8143" w:type="dxa"/>
            <w:hideMark/>
          </w:tcPr>
          <w:p w14:paraId="4CBCEB89" w14:textId="1BC8B846" w:rsidR="005C3E42" w:rsidRDefault="005C3E42">
            <w:pPr>
              <w:spacing w:before="100" w:beforeAutospacing="1" w:after="100" w:afterAutospacing="1"/>
            </w:pPr>
            <w:r>
              <w:t xml:space="preserve">Seit der Inkraftsetzung von Artikel 89b des Asylgesetzes im Oktober 2019 verzichtet der Bund darauf, zuhanden der Kantone Pauschalabgeltungen auszurichten, falls die Kantone seine Anforderungen nicht erfüllen. In der Asylstatistik zum zweiten Semester 2018 </w:t>
            </w:r>
            <w:r w:rsidR="00D606A2">
              <w:br/>
            </w:r>
            <w:r>
              <w:t xml:space="preserve">(S. 22) sticht der Kanton Waadt mit mehr als der Hälfte der Fälle, in denen die Anforderungen nicht erfüllt werden, hervor. </w:t>
            </w:r>
            <w:r w:rsidR="00D606A2">
              <w:br/>
            </w:r>
            <w:r>
              <w:t xml:space="preserve">- Aus welchen Gründen ist dieser Kanton für mehr als die Hälfte dieser Fälle verantwortlich? </w:t>
            </w:r>
            <w:r w:rsidR="00D606A2">
              <w:br/>
            </w:r>
            <w:r>
              <w:t xml:space="preserve">- Welcher Betrag ist dem Kanton Waadt seit der Inkraftsetzung von Artikel 89b entgangen? </w:t>
            </w:r>
          </w:p>
        </w:tc>
      </w:tr>
    </w:tbl>
    <w:p w14:paraId="7CCB0C52" w14:textId="77777777" w:rsidR="005C3E42" w:rsidRDefault="005C3E42"/>
    <w:p w14:paraId="14A48F37"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1B1415D0" w14:textId="77777777" w:rsidTr="005C3E42">
        <w:trPr>
          <w:cantSplit/>
        </w:trPr>
        <w:tc>
          <w:tcPr>
            <w:tcW w:w="1204" w:type="dxa"/>
            <w:hideMark/>
          </w:tcPr>
          <w:p w14:paraId="0816FA57" w14:textId="77777777" w:rsidR="005C3E42" w:rsidRDefault="005C3E42">
            <w:pPr>
              <w:spacing w:before="100" w:beforeAutospacing="1" w:after="100" w:afterAutospacing="1"/>
              <w:rPr>
                <w:rFonts w:ascii="Times New Roman" w:hAnsi="Times New Roman"/>
                <w:lang w:eastAsia="de-CH"/>
              </w:rPr>
            </w:pPr>
            <w:r>
              <w:rPr>
                <w:b/>
              </w:rPr>
              <w:t>19.5108</w:t>
            </w:r>
          </w:p>
        </w:tc>
        <w:tc>
          <w:tcPr>
            <w:tcW w:w="8143" w:type="dxa"/>
            <w:hideMark/>
          </w:tcPr>
          <w:p w14:paraId="748E8869" w14:textId="77777777" w:rsidR="005C3E42" w:rsidRDefault="005C3E42">
            <w:pPr>
              <w:spacing w:before="100" w:beforeAutospacing="1" w:after="100" w:afterAutospacing="1"/>
            </w:pPr>
            <w:proofErr w:type="spellStart"/>
            <w:r>
              <w:rPr>
                <w:b/>
              </w:rPr>
              <w:t>Amaudruz</w:t>
            </w:r>
            <w:proofErr w:type="spellEnd"/>
            <w:r>
              <w:rPr>
                <w:b/>
              </w:rPr>
              <w:t>. Radikalisierte Doppelbürgerinnen und -bürger. Was unternimmt der Bundesrat?</w:t>
            </w:r>
          </w:p>
        </w:tc>
      </w:tr>
      <w:tr w:rsidR="005C3E42" w14:paraId="29C41BE5" w14:textId="77777777" w:rsidTr="005C3E42">
        <w:trPr>
          <w:cantSplit/>
        </w:trPr>
        <w:tc>
          <w:tcPr>
            <w:tcW w:w="1204" w:type="dxa"/>
            <w:hideMark/>
          </w:tcPr>
          <w:p w14:paraId="6C95952A" w14:textId="77777777" w:rsidR="005C3E42" w:rsidRDefault="005C3E42">
            <w:pPr>
              <w:spacing w:before="100" w:beforeAutospacing="1" w:after="100" w:afterAutospacing="1"/>
            </w:pPr>
            <w:r>
              <w:t> </w:t>
            </w:r>
          </w:p>
        </w:tc>
        <w:tc>
          <w:tcPr>
            <w:tcW w:w="8143" w:type="dxa"/>
            <w:hideMark/>
          </w:tcPr>
          <w:p w14:paraId="41886CD6" w14:textId="77777777" w:rsidR="005C3E42" w:rsidRDefault="005C3E42">
            <w:pPr>
              <w:spacing w:before="100" w:beforeAutospacing="1" w:after="100" w:afterAutospacing="1"/>
            </w:pPr>
            <w:r>
              <w:t> </w:t>
            </w:r>
          </w:p>
        </w:tc>
      </w:tr>
      <w:tr w:rsidR="005C3E42" w14:paraId="7F3C89E0" w14:textId="77777777" w:rsidTr="005C3E42">
        <w:trPr>
          <w:cantSplit/>
        </w:trPr>
        <w:tc>
          <w:tcPr>
            <w:tcW w:w="1204" w:type="dxa"/>
            <w:hideMark/>
          </w:tcPr>
          <w:p w14:paraId="636EE4F9" w14:textId="77777777" w:rsidR="005C3E42" w:rsidRDefault="005C3E42">
            <w:pPr>
              <w:spacing w:before="100" w:beforeAutospacing="1" w:after="100" w:afterAutospacing="1"/>
            </w:pPr>
            <w:r>
              <w:t> </w:t>
            </w:r>
          </w:p>
        </w:tc>
        <w:tc>
          <w:tcPr>
            <w:tcW w:w="8143" w:type="dxa"/>
            <w:hideMark/>
          </w:tcPr>
          <w:p w14:paraId="30531AEC" w14:textId="4E0C17A2" w:rsidR="005C3E42" w:rsidRDefault="005C3E42">
            <w:pPr>
              <w:spacing w:before="100" w:beforeAutospacing="1" w:after="100" w:afterAutospacing="1"/>
            </w:pPr>
            <w:r>
              <w:t xml:space="preserve">Im Dezember 2018 wurden zwei junge skandinavische Touristinnen in Marokko auf brutale Art ermordet, wahrscheinlich in einem terroristisch-extremistischen Kontext. Aus diesem Kontext wurden zwei Personen verhaftet, die nebst einer andern auch die schweizerische Staatsbürgerschaft besitzen. Offenbar wurden sie in einer Moschee in Genf radikalisiert. </w:t>
            </w:r>
            <w:r w:rsidR="00D606A2">
              <w:br/>
            </w:r>
            <w:r>
              <w:t xml:space="preserve">Hat das Staatssekretariat für Migration ein Verfahren zum Entzug der Schweizer Staatsbürgerschaft im Sinne von Artikel 42 des Bürgerrechtsgesetzes eingeleitet? </w:t>
            </w:r>
          </w:p>
        </w:tc>
      </w:tr>
    </w:tbl>
    <w:p w14:paraId="508254C7" w14:textId="77777777" w:rsidR="005C3E42" w:rsidRDefault="005C3E42"/>
    <w:p w14:paraId="32FB409E" w14:textId="2310E583" w:rsidR="005C3E42" w:rsidRDefault="005C3E42"/>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2C4AA8F3" w14:textId="77777777" w:rsidTr="00D606A2">
        <w:trPr>
          <w:cantSplit/>
        </w:trPr>
        <w:tc>
          <w:tcPr>
            <w:tcW w:w="1204" w:type="dxa"/>
            <w:hideMark/>
          </w:tcPr>
          <w:p w14:paraId="6BEABD92" w14:textId="77777777" w:rsidR="005C3E42" w:rsidRDefault="005C3E42">
            <w:pPr>
              <w:spacing w:before="100" w:beforeAutospacing="1" w:after="100" w:afterAutospacing="1"/>
              <w:rPr>
                <w:rFonts w:ascii="Times New Roman" w:hAnsi="Times New Roman"/>
                <w:lang w:eastAsia="de-CH"/>
              </w:rPr>
            </w:pPr>
            <w:r>
              <w:rPr>
                <w:b/>
              </w:rPr>
              <w:lastRenderedPageBreak/>
              <w:t>19.5109</w:t>
            </w:r>
          </w:p>
        </w:tc>
        <w:tc>
          <w:tcPr>
            <w:tcW w:w="8143" w:type="dxa"/>
            <w:hideMark/>
          </w:tcPr>
          <w:p w14:paraId="27777184" w14:textId="77777777" w:rsidR="005C3E42" w:rsidRDefault="005C3E42">
            <w:pPr>
              <w:spacing w:before="100" w:beforeAutospacing="1" w:after="100" w:afterAutospacing="1"/>
            </w:pPr>
            <w:proofErr w:type="spellStart"/>
            <w:r>
              <w:rPr>
                <w:b/>
              </w:rPr>
              <w:t>Addor</w:t>
            </w:r>
            <w:proofErr w:type="spellEnd"/>
            <w:r>
              <w:rPr>
                <w:b/>
              </w:rPr>
              <w:t>. Für eine Wiedergeburt Europas?</w:t>
            </w:r>
          </w:p>
        </w:tc>
      </w:tr>
      <w:tr w:rsidR="005C3E42" w14:paraId="2041CDC0" w14:textId="77777777" w:rsidTr="00D606A2">
        <w:trPr>
          <w:cantSplit/>
        </w:trPr>
        <w:tc>
          <w:tcPr>
            <w:tcW w:w="1204" w:type="dxa"/>
            <w:hideMark/>
          </w:tcPr>
          <w:p w14:paraId="47403D81" w14:textId="77777777" w:rsidR="005C3E42" w:rsidRDefault="005C3E42">
            <w:pPr>
              <w:spacing w:before="100" w:beforeAutospacing="1" w:after="100" w:afterAutospacing="1"/>
            </w:pPr>
            <w:r>
              <w:t> </w:t>
            </w:r>
          </w:p>
        </w:tc>
        <w:tc>
          <w:tcPr>
            <w:tcW w:w="8143" w:type="dxa"/>
            <w:hideMark/>
          </w:tcPr>
          <w:p w14:paraId="068465CB" w14:textId="77777777" w:rsidR="005C3E42" w:rsidRDefault="005C3E42">
            <w:pPr>
              <w:spacing w:before="100" w:beforeAutospacing="1" w:after="100" w:afterAutospacing="1"/>
            </w:pPr>
            <w:r>
              <w:t> </w:t>
            </w:r>
          </w:p>
        </w:tc>
      </w:tr>
      <w:tr w:rsidR="005C3E42" w14:paraId="40477E06" w14:textId="77777777" w:rsidTr="00D606A2">
        <w:trPr>
          <w:cantSplit/>
        </w:trPr>
        <w:tc>
          <w:tcPr>
            <w:tcW w:w="1204" w:type="dxa"/>
            <w:hideMark/>
          </w:tcPr>
          <w:p w14:paraId="177F10A6" w14:textId="77777777" w:rsidR="005C3E42" w:rsidRDefault="005C3E42">
            <w:pPr>
              <w:spacing w:before="100" w:beforeAutospacing="1" w:after="100" w:afterAutospacing="1"/>
            </w:pPr>
            <w:r>
              <w:t> </w:t>
            </w:r>
          </w:p>
        </w:tc>
        <w:tc>
          <w:tcPr>
            <w:tcW w:w="8143" w:type="dxa"/>
            <w:hideMark/>
          </w:tcPr>
          <w:p w14:paraId="00AE783D" w14:textId="51632593" w:rsidR="005C3E42" w:rsidRDefault="005C3E42">
            <w:pPr>
              <w:spacing w:before="100" w:beforeAutospacing="1" w:after="100" w:afterAutospacing="1"/>
            </w:pPr>
            <w:r>
              <w:t>Den Forderungen der "</w:t>
            </w:r>
            <w:proofErr w:type="spellStart"/>
            <w:r>
              <w:t>gilets</w:t>
            </w:r>
            <w:proofErr w:type="spellEnd"/>
            <w:r>
              <w:t xml:space="preserve"> </w:t>
            </w:r>
            <w:proofErr w:type="spellStart"/>
            <w:r>
              <w:t>jaunes</w:t>
            </w:r>
            <w:proofErr w:type="spellEnd"/>
            <w:r>
              <w:t xml:space="preserve">" in seinem eigenen Land ausgesetzt, spielt sich der französische Staatspräsident </w:t>
            </w:r>
            <w:proofErr w:type="spellStart"/>
            <w:r>
              <w:t>Macron</w:t>
            </w:r>
            <w:proofErr w:type="spellEnd"/>
            <w:r>
              <w:t xml:space="preserve"> mit einem für einen Staatschef zumindest unüblichen Mittel (einer Art offenem Brief) zum Vorsänger einer sogenannten "Wiedergeburt Europas" auf. </w:t>
            </w:r>
            <w:r w:rsidR="00D606A2">
              <w:br/>
            </w:r>
            <w:r>
              <w:t xml:space="preserve">- Was ist die Haltung des Bundesrates gegenüber dieser Offensive, insbesondere gegenüber den Vorschlägen, die eine Reform von Schengen/Dublin im Visier haben, mit Blick vor allem auf die Souveränität unseres Landes? </w:t>
            </w:r>
            <w:r w:rsidR="00D606A2">
              <w:br/>
            </w:r>
            <w:r>
              <w:t xml:space="preserve">- Gedenkt der Bundesrat, darauf zu reagieren? </w:t>
            </w:r>
          </w:p>
        </w:tc>
      </w:tr>
    </w:tbl>
    <w:p w14:paraId="11BA790F" w14:textId="77777777" w:rsidR="005C3E42" w:rsidRDefault="005C3E42"/>
    <w:p w14:paraId="39C30154"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5E921FF7" w14:textId="77777777" w:rsidTr="005C3E42">
        <w:trPr>
          <w:cantSplit/>
        </w:trPr>
        <w:tc>
          <w:tcPr>
            <w:tcW w:w="1204" w:type="dxa"/>
            <w:hideMark/>
          </w:tcPr>
          <w:p w14:paraId="0916B4EF" w14:textId="77777777" w:rsidR="005C3E42" w:rsidRDefault="005C3E42">
            <w:pPr>
              <w:spacing w:before="100" w:beforeAutospacing="1" w:after="100" w:afterAutospacing="1"/>
              <w:rPr>
                <w:rFonts w:ascii="Times New Roman" w:hAnsi="Times New Roman"/>
                <w:lang w:eastAsia="de-CH"/>
              </w:rPr>
            </w:pPr>
            <w:r>
              <w:rPr>
                <w:b/>
              </w:rPr>
              <w:t>19.5114</w:t>
            </w:r>
          </w:p>
        </w:tc>
        <w:tc>
          <w:tcPr>
            <w:tcW w:w="8143" w:type="dxa"/>
            <w:hideMark/>
          </w:tcPr>
          <w:p w14:paraId="4727D7E4" w14:textId="77777777" w:rsidR="005C3E42" w:rsidRDefault="005C3E42">
            <w:pPr>
              <w:spacing w:before="100" w:beforeAutospacing="1" w:after="100" w:afterAutospacing="1"/>
            </w:pPr>
            <w:r>
              <w:rPr>
                <w:b/>
              </w:rPr>
              <w:t>Jans. Behindern die Behörden die Entschädigung von Fremdplatzierten, die sich zu spät gemeldet haben?</w:t>
            </w:r>
          </w:p>
        </w:tc>
      </w:tr>
      <w:tr w:rsidR="005C3E42" w14:paraId="02E7B2C1" w14:textId="77777777" w:rsidTr="005C3E42">
        <w:trPr>
          <w:cantSplit/>
        </w:trPr>
        <w:tc>
          <w:tcPr>
            <w:tcW w:w="1204" w:type="dxa"/>
            <w:hideMark/>
          </w:tcPr>
          <w:p w14:paraId="26E13447" w14:textId="77777777" w:rsidR="005C3E42" w:rsidRDefault="005C3E42">
            <w:pPr>
              <w:spacing w:before="100" w:beforeAutospacing="1" w:after="100" w:afterAutospacing="1"/>
            </w:pPr>
            <w:r>
              <w:t> </w:t>
            </w:r>
          </w:p>
        </w:tc>
        <w:tc>
          <w:tcPr>
            <w:tcW w:w="8143" w:type="dxa"/>
            <w:hideMark/>
          </w:tcPr>
          <w:p w14:paraId="289F50B3" w14:textId="77777777" w:rsidR="005C3E42" w:rsidRDefault="005C3E42">
            <w:pPr>
              <w:spacing w:before="100" w:beforeAutospacing="1" w:after="100" w:afterAutospacing="1"/>
            </w:pPr>
            <w:r>
              <w:t> </w:t>
            </w:r>
          </w:p>
        </w:tc>
      </w:tr>
      <w:tr w:rsidR="005C3E42" w14:paraId="45FD2791" w14:textId="77777777" w:rsidTr="005C3E42">
        <w:trPr>
          <w:cantSplit/>
        </w:trPr>
        <w:tc>
          <w:tcPr>
            <w:tcW w:w="1204" w:type="dxa"/>
            <w:hideMark/>
          </w:tcPr>
          <w:p w14:paraId="0DC153C8" w14:textId="77777777" w:rsidR="005C3E42" w:rsidRDefault="005C3E42">
            <w:pPr>
              <w:spacing w:before="100" w:beforeAutospacing="1" w:after="100" w:afterAutospacing="1"/>
            </w:pPr>
            <w:r>
              <w:t> </w:t>
            </w:r>
          </w:p>
        </w:tc>
        <w:tc>
          <w:tcPr>
            <w:tcW w:w="8143" w:type="dxa"/>
            <w:hideMark/>
          </w:tcPr>
          <w:p w14:paraId="4CB7E5F1" w14:textId="47993AD8" w:rsidR="005C3E42" w:rsidRDefault="005C3E42">
            <w:pPr>
              <w:spacing w:before="100" w:beforeAutospacing="1" w:after="100" w:afterAutospacing="1"/>
            </w:pPr>
            <w:r>
              <w:t xml:space="preserve">Der Bundesrat lehnt die von Vertretenden aller Parteien unterschriebene Motion 18.4295 ab. Er behauptet, die Verlängerung der abgelaufenen Meldefrist würde den Rahmen von 300 Millionen sprengen. Diese Aussage steht im Widerspruch zu früheren Aussagen des Bundesrates und stösst in Fachkreisen auf Kopfschütteln. </w:t>
            </w:r>
            <w:r w:rsidR="00D606A2">
              <w:br/>
            </w:r>
            <w:r>
              <w:t xml:space="preserve">- Wie kommt er darauf? </w:t>
            </w:r>
            <w:r w:rsidR="00D606A2">
              <w:br/>
            </w:r>
            <w:r>
              <w:t xml:space="preserve">- Was schlägt er vor, damit Fremdplatzierte, die sich nicht rechtzeitig gemeldet haben, die ihnen zustehende Wiedergutmachung erfahren? </w:t>
            </w:r>
          </w:p>
        </w:tc>
      </w:tr>
    </w:tbl>
    <w:p w14:paraId="1BE3B76D" w14:textId="77777777" w:rsidR="005C3E42" w:rsidRDefault="005C3E42"/>
    <w:p w14:paraId="0A008A99"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4DF6E99D" w14:textId="77777777" w:rsidTr="005C3E42">
        <w:trPr>
          <w:cantSplit/>
        </w:trPr>
        <w:tc>
          <w:tcPr>
            <w:tcW w:w="1204" w:type="dxa"/>
            <w:hideMark/>
          </w:tcPr>
          <w:p w14:paraId="51D1B352" w14:textId="77777777" w:rsidR="005C3E42" w:rsidRDefault="005C3E42">
            <w:pPr>
              <w:spacing w:before="100" w:beforeAutospacing="1" w:after="100" w:afterAutospacing="1"/>
              <w:rPr>
                <w:rFonts w:ascii="Times New Roman" w:hAnsi="Times New Roman"/>
                <w:lang w:eastAsia="de-CH"/>
              </w:rPr>
            </w:pPr>
            <w:r>
              <w:rPr>
                <w:b/>
              </w:rPr>
              <w:t>19.5121</w:t>
            </w:r>
          </w:p>
        </w:tc>
        <w:tc>
          <w:tcPr>
            <w:tcW w:w="8143" w:type="dxa"/>
            <w:hideMark/>
          </w:tcPr>
          <w:p w14:paraId="74D94347" w14:textId="77777777" w:rsidR="005C3E42" w:rsidRDefault="005C3E42">
            <w:pPr>
              <w:spacing w:before="100" w:beforeAutospacing="1" w:after="100" w:afterAutospacing="1"/>
            </w:pPr>
            <w:r>
              <w:rPr>
                <w:b/>
              </w:rPr>
              <w:t>Glättli. Rechtsstellung des Rechenzentrum-Standorts Schweiz in Zusammenhang mit dem US-Cloud-Act stärken durch ein bilaterales Rechtshilfeabkommen mit den USA</w:t>
            </w:r>
          </w:p>
        </w:tc>
      </w:tr>
      <w:tr w:rsidR="005C3E42" w14:paraId="1562156F" w14:textId="77777777" w:rsidTr="005C3E42">
        <w:trPr>
          <w:cantSplit/>
        </w:trPr>
        <w:tc>
          <w:tcPr>
            <w:tcW w:w="1204" w:type="dxa"/>
            <w:hideMark/>
          </w:tcPr>
          <w:p w14:paraId="146CF864" w14:textId="77777777" w:rsidR="005C3E42" w:rsidRDefault="005C3E42">
            <w:pPr>
              <w:spacing w:before="100" w:beforeAutospacing="1" w:after="100" w:afterAutospacing="1"/>
            </w:pPr>
            <w:r>
              <w:t> </w:t>
            </w:r>
          </w:p>
        </w:tc>
        <w:tc>
          <w:tcPr>
            <w:tcW w:w="8143" w:type="dxa"/>
            <w:hideMark/>
          </w:tcPr>
          <w:p w14:paraId="3381CB54" w14:textId="77777777" w:rsidR="005C3E42" w:rsidRDefault="005C3E42">
            <w:pPr>
              <w:spacing w:before="100" w:beforeAutospacing="1" w:after="100" w:afterAutospacing="1"/>
            </w:pPr>
            <w:r>
              <w:t> </w:t>
            </w:r>
          </w:p>
        </w:tc>
      </w:tr>
      <w:tr w:rsidR="005C3E42" w14:paraId="4CF3DA4B" w14:textId="77777777" w:rsidTr="005C3E42">
        <w:trPr>
          <w:cantSplit/>
        </w:trPr>
        <w:tc>
          <w:tcPr>
            <w:tcW w:w="1204" w:type="dxa"/>
            <w:hideMark/>
          </w:tcPr>
          <w:p w14:paraId="6EDCF47A" w14:textId="77777777" w:rsidR="005C3E42" w:rsidRDefault="005C3E42">
            <w:pPr>
              <w:spacing w:before="100" w:beforeAutospacing="1" w:after="100" w:afterAutospacing="1"/>
            </w:pPr>
            <w:r>
              <w:t> </w:t>
            </w:r>
          </w:p>
        </w:tc>
        <w:tc>
          <w:tcPr>
            <w:tcW w:w="8143" w:type="dxa"/>
            <w:hideMark/>
          </w:tcPr>
          <w:p w14:paraId="2D9BCC28" w14:textId="5CE87CCC" w:rsidR="005C3E42" w:rsidRDefault="005C3E42">
            <w:pPr>
              <w:spacing w:before="100" w:beforeAutospacing="1" w:after="100" w:afterAutospacing="1"/>
            </w:pPr>
            <w:r>
              <w:t>Schweizerische Anbieter können sich gegen einen Herausgabebefehl nach US-Recht wehren, wenn sie nachweisen, dass Betroffene nicht US-Bürgerinnen und Bürger sind, sich nicht in den USA aufhalten und Bestimmungen des Sitzstaates verletzt würden (wie z.B. Art. 271/273 StGB). Voraussetzung ist aber ein bilaterales Rechtshilfeabkommen. Experten sagen (</w:t>
            </w:r>
            <w:proofErr w:type="spellStart"/>
            <w:r>
              <w:t>NZZaS</w:t>
            </w:r>
            <w:proofErr w:type="spellEnd"/>
            <w:r>
              <w:t xml:space="preserve"> 15.12.18), ein solches würde den Schutz der Kunden von Schweizerischen Rechenzentren deutlich verbessern. </w:t>
            </w:r>
            <w:r w:rsidR="00D606A2">
              <w:br/>
            </w:r>
            <w:r>
              <w:t xml:space="preserve">Ist der Bundesrat bereit, entsprechend Verhandlungen einzuleiten? </w:t>
            </w:r>
          </w:p>
        </w:tc>
      </w:tr>
    </w:tbl>
    <w:p w14:paraId="420A5F30" w14:textId="77777777" w:rsidR="005C3E42" w:rsidRDefault="005C3E42"/>
    <w:p w14:paraId="22F29C84"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0F3A0184" w14:textId="77777777" w:rsidTr="005C3E42">
        <w:trPr>
          <w:cantSplit/>
        </w:trPr>
        <w:tc>
          <w:tcPr>
            <w:tcW w:w="1204" w:type="dxa"/>
            <w:hideMark/>
          </w:tcPr>
          <w:p w14:paraId="506B32E4" w14:textId="77777777" w:rsidR="005C3E42" w:rsidRDefault="005C3E42">
            <w:pPr>
              <w:spacing w:before="100" w:beforeAutospacing="1" w:after="100" w:afterAutospacing="1"/>
              <w:rPr>
                <w:rFonts w:ascii="Times New Roman" w:hAnsi="Times New Roman"/>
                <w:lang w:eastAsia="de-CH"/>
              </w:rPr>
            </w:pPr>
            <w:r>
              <w:rPr>
                <w:b/>
              </w:rPr>
              <w:t>19.5122</w:t>
            </w:r>
          </w:p>
        </w:tc>
        <w:tc>
          <w:tcPr>
            <w:tcW w:w="8143" w:type="dxa"/>
            <w:hideMark/>
          </w:tcPr>
          <w:p w14:paraId="3B8C44D9" w14:textId="77777777" w:rsidR="005C3E42" w:rsidRDefault="005C3E42">
            <w:pPr>
              <w:spacing w:before="100" w:beforeAutospacing="1" w:after="100" w:afterAutospacing="1"/>
            </w:pPr>
            <w:r>
              <w:rPr>
                <w:b/>
              </w:rPr>
              <w:t>Aeschi Thomas. "</w:t>
            </w:r>
            <w:proofErr w:type="spellStart"/>
            <w:r>
              <w:rPr>
                <w:b/>
              </w:rPr>
              <w:t>Strichli</w:t>
            </w:r>
            <w:proofErr w:type="spellEnd"/>
            <w:r>
              <w:rPr>
                <w:b/>
              </w:rPr>
              <w:t>-Liste" von alt Nationalrat Toni Brunner, SVP-Parteipräsident 2008-2016. Anfrage Nummer 9 im ersten Quartal 2019</w:t>
            </w:r>
          </w:p>
        </w:tc>
      </w:tr>
      <w:tr w:rsidR="005C3E42" w14:paraId="01663A88" w14:textId="77777777" w:rsidTr="005C3E42">
        <w:trPr>
          <w:cantSplit/>
        </w:trPr>
        <w:tc>
          <w:tcPr>
            <w:tcW w:w="1204" w:type="dxa"/>
            <w:hideMark/>
          </w:tcPr>
          <w:p w14:paraId="3F58DFC6" w14:textId="77777777" w:rsidR="005C3E42" w:rsidRDefault="005C3E42">
            <w:pPr>
              <w:spacing w:before="100" w:beforeAutospacing="1" w:after="100" w:afterAutospacing="1"/>
            </w:pPr>
            <w:r>
              <w:t> </w:t>
            </w:r>
          </w:p>
        </w:tc>
        <w:tc>
          <w:tcPr>
            <w:tcW w:w="8143" w:type="dxa"/>
            <w:hideMark/>
          </w:tcPr>
          <w:p w14:paraId="4F8D78F5" w14:textId="77777777" w:rsidR="005C3E42" w:rsidRDefault="005C3E42">
            <w:pPr>
              <w:spacing w:before="100" w:beforeAutospacing="1" w:after="100" w:afterAutospacing="1"/>
            </w:pPr>
            <w:r>
              <w:t> </w:t>
            </w:r>
          </w:p>
        </w:tc>
      </w:tr>
      <w:tr w:rsidR="005C3E42" w14:paraId="0176C324" w14:textId="77777777" w:rsidTr="005C3E42">
        <w:trPr>
          <w:cantSplit/>
        </w:trPr>
        <w:tc>
          <w:tcPr>
            <w:tcW w:w="1204" w:type="dxa"/>
            <w:hideMark/>
          </w:tcPr>
          <w:p w14:paraId="49E0199F" w14:textId="77777777" w:rsidR="005C3E42" w:rsidRDefault="005C3E42">
            <w:pPr>
              <w:spacing w:before="100" w:beforeAutospacing="1" w:after="100" w:afterAutospacing="1"/>
            </w:pPr>
            <w:r>
              <w:t> </w:t>
            </w:r>
          </w:p>
        </w:tc>
        <w:tc>
          <w:tcPr>
            <w:tcW w:w="8143" w:type="dxa"/>
            <w:hideMark/>
          </w:tcPr>
          <w:p w14:paraId="3543B4AB" w14:textId="4B467604" w:rsidR="005C3E42" w:rsidRDefault="005C3E42" w:rsidP="00D606A2">
            <w:pPr>
              <w:spacing w:before="100" w:beforeAutospacing="1" w:after="100" w:afterAutospacing="1"/>
            </w:pPr>
            <w:r>
              <w:t>Die Gegner von 13.091 prognostizierten jährlich mindestens 4000 Ausschaffungen von kriminellen Ausländern mit der "pfefferscharfen" Umsetzung von 09.060 (in Kraft seit 1.10.16). Toni Brunner fragte im Q1 17 (17.5098), Q2 17 (17.5305), Q3 17 (17.5431), Q4</w:t>
            </w:r>
            <w:r w:rsidR="00D606A2">
              <w:t> </w:t>
            </w:r>
            <w:r>
              <w:t xml:space="preserve">17 (17.5563), Q1 18 (18.5082), Q2 18 (18.5280), Q3 18 (18.5554) und </w:t>
            </w:r>
            <w:r w:rsidR="00D606A2">
              <w:br/>
            </w:r>
            <w:r>
              <w:t xml:space="preserve">Q4 18 (18.1082) erfolglos nach den effektiv vollzogenen Landesverweisungen. </w:t>
            </w:r>
            <w:r w:rsidR="00D606A2">
              <w:br/>
            </w:r>
            <w:r>
              <w:t xml:space="preserve">Wie viele der 2017 gegen erwachsene Ausländer ausgesprochene Landesverweisungen wurden effektiv vollzogen? </w:t>
            </w:r>
          </w:p>
        </w:tc>
      </w:tr>
    </w:tbl>
    <w:p w14:paraId="4428E656" w14:textId="77777777" w:rsidR="005C3E42" w:rsidRDefault="005C3E42"/>
    <w:p w14:paraId="70195C2A"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7FB2B261" w14:textId="77777777" w:rsidTr="005C3E42">
        <w:trPr>
          <w:cantSplit/>
        </w:trPr>
        <w:tc>
          <w:tcPr>
            <w:tcW w:w="1204" w:type="dxa"/>
            <w:hideMark/>
          </w:tcPr>
          <w:p w14:paraId="17F1A448" w14:textId="77777777" w:rsidR="005C3E42" w:rsidRDefault="005C3E42">
            <w:pPr>
              <w:spacing w:before="100" w:beforeAutospacing="1" w:after="100" w:afterAutospacing="1"/>
              <w:rPr>
                <w:rFonts w:ascii="Times New Roman" w:hAnsi="Times New Roman"/>
                <w:lang w:eastAsia="de-CH"/>
              </w:rPr>
            </w:pPr>
            <w:r>
              <w:rPr>
                <w:b/>
              </w:rPr>
              <w:t>19.5123</w:t>
            </w:r>
          </w:p>
        </w:tc>
        <w:tc>
          <w:tcPr>
            <w:tcW w:w="8143" w:type="dxa"/>
            <w:hideMark/>
          </w:tcPr>
          <w:p w14:paraId="2C381CB9" w14:textId="77777777" w:rsidR="005C3E42" w:rsidRDefault="005C3E42">
            <w:pPr>
              <w:spacing w:before="100" w:beforeAutospacing="1" w:after="100" w:afterAutospacing="1"/>
            </w:pPr>
            <w:r>
              <w:rPr>
                <w:b/>
              </w:rPr>
              <w:t>Aeschi Thomas. Mit dem institutionellen Rahmenabkommen ist keine Ausschaffung krimineller EU-Bürger mehr möglich</w:t>
            </w:r>
          </w:p>
        </w:tc>
      </w:tr>
      <w:tr w:rsidR="005C3E42" w14:paraId="53724470" w14:textId="77777777" w:rsidTr="005C3E42">
        <w:trPr>
          <w:cantSplit/>
        </w:trPr>
        <w:tc>
          <w:tcPr>
            <w:tcW w:w="1204" w:type="dxa"/>
            <w:hideMark/>
          </w:tcPr>
          <w:p w14:paraId="057236E4" w14:textId="77777777" w:rsidR="005C3E42" w:rsidRDefault="005C3E42">
            <w:pPr>
              <w:spacing w:before="100" w:beforeAutospacing="1" w:after="100" w:afterAutospacing="1"/>
            </w:pPr>
            <w:r>
              <w:t> </w:t>
            </w:r>
          </w:p>
        </w:tc>
        <w:tc>
          <w:tcPr>
            <w:tcW w:w="8143" w:type="dxa"/>
            <w:hideMark/>
          </w:tcPr>
          <w:p w14:paraId="09B081DA" w14:textId="77777777" w:rsidR="005C3E42" w:rsidRDefault="005C3E42">
            <w:pPr>
              <w:spacing w:before="100" w:beforeAutospacing="1" w:after="100" w:afterAutospacing="1"/>
            </w:pPr>
            <w:r>
              <w:t> </w:t>
            </w:r>
          </w:p>
        </w:tc>
      </w:tr>
      <w:tr w:rsidR="005C3E42" w14:paraId="76AB6DAE" w14:textId="77777777" w:rsidTr="005C3E42">
        <w:trPr>
          <w:cantSplit/>
        </w:trPr>
        <w:tc>
          <w:tcPr>
            <w:tcW w:w="1204" w:type="dxa"/>
            <w:hideMark/>
          </w:tcPr>
          <w:p w14:paraId="61B85806" w14:textId="77777777" w:rsidR="005C3E42" w:rsidRDefault="005C3E42">
            <w:pPr>
              <w:spacing w:before="100" w:beforeAutospacing="1" w:after="100" w:afterAutospacing="1"/>
            </w:pPr>
            <w:r>
              <w:t> </w:t>
            </w:r>
          </w:p>
        </w:tc>
        <w:tc>
          <w:tcPr>
            <w:tcW w:w="8143" w:type="dxa"/>
            <w:hideMark/>
          </w:tcPr>
          <w:p w14:paraId="7815C820" w14:textId="323F5382" w:rsidR="005C3E42" w:rsidRDefault="005C3E42">
            <w:pPr>
              <w:spacing w:before="100" w:beforeAutospacing="1" w:after="100" w:afterAutospacing="1"/>
            </w:pPr>
            <w:r>
              <w:t xml:space="preserve">Die Gegner von 13.091 prognostizierten jährlich mindestens 4000 Ausschaffungen von kriminellen Ausländern mit der "pfefferscharfen" Umsetzung von 09.060 (in Kraft seit 1.10.16). 2017 wurde gegen (nur!) 316 EU-Bürger eine obligatorische (StGB 66a) oder fakultative (StGB 66abis) Landesverweisung ausgesprochen (total 1035 gegen Ausländer ausgesprochene Landesverweisungen). </w:t>
            </w:r>
            <w:r w:rsidR="00D606A2">
              <w:br/>
            </w:r>
            <w:r>
              <w:t>Könnten diese EU-Bürger mit dem institutionellen Rahmenabkommen (</w:t>
            </w:r>
            <w:proofErr w:type="spellStart"/>
            <w:r>
              <w:t>InstA</w:t>
            </w:r>
            <w:proofErr w:type="spellEnd"/>
            <w:r>
              <w:t xml:space="preserve">) weiterhin des Landes verwiesen werden? </w:t>
            </w:r>
          </w:p>
        </w:tc>
      </w:tr>
    </w:tbl>
    <w:p w14:paraId="299BA85E" w14:textId="77777777" w:rsidR="005C3E42" w:rsidRDefault="005C3E42"/>
    <w:p w14:paraId="5396F73D" w14:textId="3B2223B4" w:rsidR="005C3E42" w:rsidRDefault="005C3E42"/>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0A699984" w14:textId="77777777" w:rsidTr="00D606A2">
        <w:trPr>
          <w:cantSplit/>
        </w:trPr>
        <w:tc>
          <w:tcPr>
            <w:tcW w:w="1204" w:type="dxa"/>
            <w:hideMark/>
          </w:tcPr>
          <w:p w14:paraId="6197B7E0" w14:textId="77777777" w:rsidR="005C3E42" w:rsidRDefault="005C3E42">
            <w:pPr>
              <w:spacing w:before="100" w:beforeAutospacing="1" w:after="100" w:afterAutospacing="1"/>
              <w:rPr>
                <w:rFonts w:ascii="Times New Roman" w:hAnsi="Times New Roman"/>
                <w:lang w:eastAsia="de-CH"/>
              </w:rPr>
            </w:pPr>
            <w:r>
              <w:rPr>
                <w:b/>
              </w:rPr>
              <w:lastRenderedPageBreak/>
              <w:t>19.5126</w:t>
            </w:r>
          </w:p>
        </w:tc>
        <w:tc>
          <w:tcPr>
            <w:tcW w:w="8143" w:type="dxa"/>
            <w:hideMark/>
          </w:tcPr>
          <w:p w14:paraId="1475E89D" w14:textId="77777777" w:rsidR="005C3E42" w:rsidRDefault="005C3E42">
            <w:pPr>
              <w:spacing w:before="100" w:beforeAutospacing="1" w:after="100" w:afterAutospacing="1"/>
            </w:pPr>
            <w:r>
              <w:rPr>
                <w:b/>
              </w:rPr>
              <w:t>Aeschi Thomas. Zuwanderung von eritreischen Wirtschaftsmigranten. Ist Eritrea für den Bundesrat etwa kein problematisches Herkunftsland?</w:t>
            </w:r>
          </w:p>
        </w:tc>
      </w:tr>
      <w:tr w:rsidR="005C3E42" w14:paraId="22B04E69" w14:textId="77777777" w:rsidTr="00D606A2">
        <w:trPr>
          <w:cantSplit/>
        </w:trPr>
        <w:tc>
          <w:tcPr>
            <w:tcW w:w="1204" w:type="dxa"/>
            <w:hideMark/>
          </w:tcPr>
          <w:p w14:paraId="10332590" w14:textId="77777777" w:rsidR="005C3E42" w:rsidRDefault="005C3E42">
            <w:pPr>
              <w:spacing w:before="100" w:beforeAutospacing="1" w:after="100" w:afterAutospacing="1"/>
            </w:pPr>
            <w:r>
              <w:t> </w:t>
            </w:r>
          </w:p>
        </w:tc>
        <w:tc>
          <w:tcPr>
            <w:tcW w:w="8143" w:type="dxa"/>
            <w:hideMark/>
          </w:tcPr>
          <w:p w14:paraId="1534B92A" w14:textId="77777777" w:rsidR="005C3E42" w:rsidRDefault="005C3E42">
            <w:pPr>
              <w:spacing w:before="100" w:beforeAutospacing="1" w:after="100" w:afterAutospacing="1"/>
            </w:pPr>
            <w:r>
              <w:t> </w:t>
            </w:r>
          </w:p>
        </w:tc>
      </w:tr>
      <w:tr w:rsidR="005C3E42" w14:paraId="361CA675" w14:textId="77777777" w:rsidTr="00D606A2">
        <w:trPr>
          <w:cantSplit/>
        </w:trPr>
        <w:tc>
          <w:tcPr>
            <w:tcW w:w="1204" w:type="dxa"/>
            <w:hideMark/>
          </w:tcPr>
          <w:p w14:paraId="60BCD6ED" w14:textId="77777777" w:rsidR="005C3E42" w:rsidRDefault="005C3E42">
            <w:pPr>
              <w:spacing w:before="100" w:beforeAutospacing="1" w:after="100" w:afterAutospacing="1"/>
            </w:pPr>
            <w:r>
              <w:t> </w:t>
            </w:r>
          </w:p>
        </w:tc>
        <w:tc>
          <w:tcPr>
            <w:tcW w:w="8143" w:type="dxa"/>
            <w:hideMark/>
          </w:tcPr>
          <w:p w14:paraId="478E388F" w14:textId="615011B0" w:rsidR="005C3E42" w:rsidRDefault="005C3E42">
            <w:pPr>
              <w:spacing w:before="100" w:beforeAutospacing="1" w:after="100" w:afterAutospacing="1"/>
            </w:pPr>
            <w:r>
              <w:t xml:space="preserve">Laut einem LZ-Artikel vom 25. Februar 2019 führt der Bundesrat eine Liste mit vier Ländern, mit denen sich Ausschaffungen schwierig gestalten (Algerien, Marokko, Äthiopien und Iran). Eritrea, mit welchem zwangsweise Ausschaffungen noch immer nicht möglich sind, figuriert nicht auf dieser Liste. </w:t>
            </w:r>
            <w:r w:rsidR="00D606A2">
              <w:br/>
            </w:r>
            <w:r>
              <w:t xml:space="preserve">- Weshalb wird Eritrea auf dieser Liste nicht erwähnt? </w:t>
            </w:r>
            <w:r w:rsidR="00D606A2">
              <w:br/>
            </w:r>
            <w:r>
              <w:t xml:space="preserve">- Plant der Bundesrat, Eritrea auf diese Liste aufzunehmen? </w:t>
            </w:r>
            <w:r w:rsidR="00D606A2">
              <w:br/>
            </w:r>
            <w:r>
              <w:t xml:space="preserve">- Oder geniesst die zwangsweise Rückschaffung von eritreischen Wirtschaftsmigranten keine Priorität? </w:t>
            </w:r>
          </w:p>
        </w:tc>
      </w:tr>
    </w:tbl>
    <w:p w14:paraId="042AAE8C" w14:textId="77777777" w:rsidR="005C3E42" w:rsidRDefault="005C3E42"/>
    <w:p w14:paraId="7476F4BE" w14:textId="77777777" w:rsidR="005C3E42" w:rsidRDefault="005C3E42"/>
    <w:p w14:paraId="12980C98" w14:textId="77777777" w:rsidR="005C3E42" w:rsidRDefault="005C3E42"/>
    <w:p w14:paraId="6E27E886" w14:textId="77777777" w:rsidR="005C3E42" w:rsidRDefault="005C3E42">
      <w:pPr>
        <w:rPr>
          <w:b/>
        </w:rPr>
      </w:pPr>
      <w:r w:rsidRPr="005C3E42">
        <w:rPr>
          <w:b/>
        </w:rPr>
        <w:t>Departement für Verteidigung, Bevölkerungsschutz und Sport</w:t>
      </w:r>
    </w:p>
    <w:p w14:paraId="0C105D8F"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1F046DFE" w14:textId="77777777" w:rsidTr="005C3E42">
        <w:trPr>
          <w:cantSplit/>
        </w:trPr>
        <w:tc>
          <w:tcPr>
            <w:tcW w:w="1204" w:type="dxa"/>
            <w:hideMark/>
          </w:tcPr>
          <w:p w14:paraId="6AE1FA9B" w14:textId="77777777" w:rsidR="005C3E42" w:rsidRDefault="005C3E42">
            <w:pPr>
              <w:spacing w:before="100" w:beforeAutospacing="1" w:after="100" w:afterAutospacing="1"/>
              <w:rPr>
                <w:rFonts w:ascii="Times New Roman" w:hAnsi="Times New Roman"/>
                <w:lang w:eastAsia="de-CH"/>
              </w:rPr>
            </w:pPr>
            <w:r>
              <w:rPr>
                <w:b/>
              </w:rPr>
              <w:t>19.5047</w:t>
            </w:r>
          </w:p>
        </w:tc>
        <w:tc>
          <w:tcPr>
            <w:tcW w:w="8143" w:type="dxa"/>
            <w:hideMark/>
          </w:tcPr>
          <w:p w14:paraId="7A580D55" w14:textId="77777777" w:rsidR="005C3E42" w:rsidRDefault="005C3E42">
            <w:pPr>
              <w:spacing w:before="100" w:beforeAutospacing="1" w:after="100" w:afterAutospacing="1"/>
            </w:pPr>
            <w:proofErr w:type="spellStart"/>
            <w:r>
              <w:rPr>
                <w:b/>
              </w:rPr>
              <w:t>Addor</w:t>
            </w:r>
            <w:proofErr w:type="spellEnd"/>
            <w:r>
              <w:rPr>
                <w:b/>
              </w:rPr>
              <w:t>. Hat die Armee die Schützen vergessen?</w:t>
            </w:r>
          </w:p>
        </w:tc>
      </w:tr>
      <w:tr w:rsidR="005C3E42" w14:paraId="46E78601" w14:textId="77777777" w:rsidTr="005C3E42">
        <w:trPr>
          <w:cantSplit/>
        </w:trPr>
        <w:tc>
          <w:tcPr>
            <w:tcW w:w="1204" w:type="dxa"/>
            <w:hideMark/>
          </w:tcPr>
          <w:p w14:paraId="07FC6359" w14:textId="77777777" w:rsidR="005C3E42" w:rsidRDefault="005C3E42">
            <w:pPr>
              <w:spacing w:before="100" w:beforeAutospacing="1" w:after="100" w:afterAutospacing="1"/>
            </w:pPr>
            <w:r>
              <w:t> </w:t>
            </w:r>
          </w:p>
        </w:tc>
        <w:tc>
          <w:tcPr>
            <w:tcW w:w="8143" w:type="dxa"/>
            <w:hideMark/>
          </w:tcPr>
          <w:p w14:paraId="787BF80A" w14:textId="77777777" w:rsidR="005C3E42" w:rsidRDefault="005C3E42">
            <w:pPr>
              <w:spacing w:before="100" w:beforeAutospacing="1" w:after="100" w:afterAutospacing="1"/>
            </w:pPr>
            <w:r>
              <w:t> </w:t>
            </w:r>
          </w:p>
        </w:tc>
      </w:tr>
      <w:tr w:rsidR="005C3E42" w14:paraId="32083C6A" w14:textId="77777777" w:rsidTr="005C3E42">
        <w:trPr>
          <w:cantSplit/>
        </w:trPr>
        <w:tc>
          <w:tcPr>
            <w:tcW w:w="1204" w:type="dxa"/>
            <w:hideMark/>
          </w:tcPr>
          <w:p w14:paraId="3B0C9D45" w14:textId="77777777" w:rsidR="005C3E42" w:rsidRDefault="005C3E42">
            <w:pPr>
              <w:spacing w:before="100" w:beforeAutospacing="1" w:after="100" w:afterAutospacing="1"/>
            </w:pPr>
            <w:r>
              <w:t> </w:t>
            </w:r>
          </w:p>
        </w:tc>
        <w:tc>
          <w:tcPr>
            <w:tcW w:w="8143" w:type="dxa"/>
            <w:hideMark/>
          </w:tcPr>
          <w:p w14:paraId="6DFA2FCA" w14:textId="594A9F2E" w:rsidR="005C3E42" w:rsidRDefault="005C3E42">
            <w:pPr>
              <w:spacing w:before="100" w:beforeAutospacing="1" w:after="100" w:afterAutospacing="1"/>
            </w:pPr>
            <w:r>
              <w:t xml:space="preserve">Am 22. Mai 1993 standen Vertreterinnen und Vertreter der Schützenverbände samt Fahnen in der ersten Reihe, als sich 30 000 Personen auf dem Bundesplatz versammelten, um Unterstützung für unsere Armee zu zeigen, die bereits damals einen neuen Kampfjet benötigte. Heute setzen sich der Chef der Armee sowie höhere Stabsoffiziere für die Übernahme der EU-Waffenrichtlinie ein und stellen sich damit gegen die Schützen. </w:t>
            </w:r>
            <w:r w:rsidR="00D606A2">
              <w:br/>
            </w:r>
            <w:r>
              <w:t xml:space="preserve">- Folgen sie damit einer Anordnung des VBS? </w:t>
            </w:r>
            <w:r w:rsidR="00D606A2">
              <w:br/>
            </w:r>
            <w:r>
              <w:t xml:space="preserve">- Hat das Departement die langjährige Unterstützung der Schützenverbände für seine Grossprojekte vergessen? </w:t>
            </w:r>
          </w:p>
        </w:tc>
      </w:tr>
    </w:tbl>
    <w:p w14:paraId="010274DF" w14:textId="77777777" w:rsidR="005C3E42" w:rsidRDefault="005C3E42"/>
    <w:p w14:paraId="564A31A1"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4E3E7EB5" w14:textId="77777777" w:rsidTr="005C3E42">
        <w:trPr>
          <w:cantSplit/>
        </w:trPr>
        <w:tc>
          <w:tcPr>
            <w:tcW w:w="1204" w:type="dxa"/>
            <w:hideMark/>
          </w:tcPr>
          <w:p w14:paraId="775EC42E" w14:textId="77777777" w:rsidR="005C3E42" w:rsidRDefault="005C3E42">
            <w:pPr>
              <w:spacing w:before="100" w:beforeAutospacing="1" w:after="100" w:afterAutospacing="1"/>
              <w:rPr>
                <w:rFonts w:ascii="Times New Roman" w:hAnsi="Times New Roman"/>
                <w:lang w:eastAsia="de-CH"/>
              </w:rPr>
            </w:pPr>
            <w:r>
              <w:rPr>
                <w:b/>
              </w:rPr>
              <w:t>19.5051</w:t>
            </w:r>
          </w:p>
        </w:tc>
        <w:tc>
          <w:tcPr>
            <w:tcW w:w="8143" w:type="dxa"/>
            <w:hideMark/>
          </w:tcPr>
          <w:p w14:paraId="09990416" w14:textId="77777777" w:rsidR="005C3E42" w:rsidRDefault="005C3E42">
            <w:pPr>
              <w:spacing w:before="100" w:beforeAutospacing="1" w:after="100" w:afterAutospacing="1"/>
            </w:pPr>
            <w:proofErr w:type="spellStart"/>
            <w:r>
              <w:rPr>
                <w:b/>
              </w:rPr>
              <w:t>Barrile</w:t>
            </w:r>
            <w:proofErr w:type="spellEnd"/>
            <w:r>
              <w:rPr>
                <w:b/>
              </w:rPr>
              <w:t>. Zunahme der chinesischen Überwachungsversuche der tibetischen Gemeinschaft in der Schweiz</w:t>
            </w:r>
          </w:p>
        </w:tc>
      </w:tr>
      <w:tr w:rsidR="005C3E42" w14:paraId="623A3B5B" w14:textId="77777777" w:rsidTr="005C3E42">
        <w:trPr>
          <w:cantSplit/>
        </w:trPr>
        <w:tc>
          <w:tcPr>
            <w:tcW w:w="1204" w:type="dxa"/>
            <w:hideMark/>
          </w:tcPr>
          <w:p w14:paraId="4E8FC0DE" w14:textId="77777777" w:rsidR="005C3E42" w:rsidRDefault="005C3E42">
            <w:pPr>
              <w:spacing w:before="100" w:beforeAutospacing="1" w:after="100" w:afterAutospacing="1"/>
            </w:pPr>
            <w:r>
              <w:t> </w:t>
            </w:r>
          </w:p>
        </w:tc>
        <w:tc>
          <w:tcPr>
            <w:tcW w:w="8143" w:type="dxa"/>
            <w:hideMark/>
          </w:tcPr>
          <w:p w14:paraId="7BE6D9B0" w14:textId="77777777" w:rsidR="005C3E42" w:rsidRDefault="005C3E42">
            <w:pPr>
              <w:spacing w:before="100" w:beforeAutospacing="1" w:after="100" w:afterAutospacing="1"/>
            </w:pPr>
            <w:r>
              <w:t> </w:t>
            </w:r>
          </w:p>
        </w:tc>
      </w:tr>
      <w:tr w:rsidR="005C3E42" w14:paraId="25CB3A11" w14:textId="77777777" w:rsidTr="005C3E42">
        <w:trPr>
          <w:cantSplit/>
        </w:trPr>
        <w:tc>
          <w:tcPr>
            <w:tcW w:w="1204" w:type="dxa"/>
            <w:hideMark/>
          </w:tcPr>
          <w:p w14:paraId="6F040D2A" w14:textId="77777777" w:rsidR="005C3E42" w:rsidRDefault="005C3E42">
            <w:pPr>
              <w:spacing w:before="100" w:beforeAutospacing="1" w:after="100" w:afterAutospacing="1"/>
            </w:pPr>
            <w:r>
              <w:t> </w:t>
            </w:r>
          </w:p>
        </w:tc>
        <w:tc>
          <w:tcPr>
            <w:tcW w:w="8143" w:type="dxa"/>
            <w:hideMark/>
          </w:tcPr>
          <w:p w14:paraId="0979EECF" w14:textId="0DAEC869" w:rsidR="005C3E42" w:rsidRDefault="005C3E42">
            <w:pPr>
              <w:spacing w:before="100" w:beforeAutospacing="1" w:after="100" w:afterAutospacing="1"/>
            </w:pPr>
            <w:r>
              <w:t xml:space="preserve">Schweizer Tibet- und Menschenrechtsorganisationen stellen in den letzten sechs Jahren eine Zunahme von chinesischen Überwachungs- und Einschüchterungsversuchen gegenüber der tibetischen Gemeinschaft in der Schweiz fest. </w:t>
            </w:r>
            <w:r w:rsidR="00D606A2">
              <w:br/>
            </w:r>
            <w:r>
              <w:t xml:space="preserve">Finden die Erkenntnisse aus dem Bericht Eingang in den neuen Sicherheitsbericht des NDB und wie schützt die Schweiz die Privatsphäre der tibetischen Gemeinschaft in der Schweiz? </w:t>
            </w:r>
          </w:p>
        </w:tc>
      </w:tr>
    </w:tbl>
    <w:p w14:paraId="007F60DE" w14:textId="77777777" w:rsidR="005C3E42" w:rsidRDefault="005C3E42"/>
    <w:p w14:paraId="31B3CB16" w14:textId="77777777" w:rsidR="005C3E42" w:rsidRDefault="005C3E42"/>
    <w:p w14:paraId="5982EBCD" w14:textId="77777777" w:rsidR="005C3E42" w:rsidRDefault="005C3E42"/>
    <w:p w14:paraId="0E9CF087" w14:textId="77777777" w:rsidR="005C3E42" w:rsidRDefault="005C3E42">
      <w:pPr>
        <w:rPr>
          <w:b/>
        </w:rPr>
      </w:pPr>
      <w:r w:rsidRPr="005C3E42">
        <w:rPr>
          <w:b/>
        </w:rPr>
        <w:t>Finanzdepartement</w:t>
      </w:r>
    </w:p>
    <w:p w14:paraId="35C42D21"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0199D3BE" w14:textId="77777777" w:rsidTr="005C3E42">
        <w:trPr>
          <w:cantSplit/>
        </w:trPr>
        <w:tc>
          <w:tcPr>
            <w:tcW w:w="1204" w:type="dxa"/>
            <w:hideMark/>
          </w:tcPr>
          <w:p w14:paraId="42042CC5" w14:textId="77777777" w:rsidR="005C3E42" w:rsidRDefault="005C3E42">
            <w:pPr>
              <w:spacing w:before="100" w:beforeAutospacing="1" w:after="100" w:afterAutospacing="1"/>
              <w:rPr>
                <w:rFonts w:ascii="Times New Roman" w:hAnsi="Times New Roman"/>
                <w:lang w:eastAsia="de-CH"/>
              </w:rPr>
            </w:pPr>
            <w:r>
              <w:rPr>
                <w:b/>
              </w:rPr>
              <w:t>19.5007</w:t>
            </w:r>
          </w:p>
        </w:tc>
        <w:tc>
          <w:tcPr>
            <w:tcW w:w="8143" w:type="dxa"/>
            <w:hideMark/>
          </w:tcPr>
          <w:p w14:paraId="35365CFB" w14:textId="77777777" w:rsidR="005C3E42" w:rsidRDefault="005C3E42">
            <w:pPr>
              <w:spacing w:before="100" w:beforeAutospacing="1" w:after="100" w:afterAutospacing="1"/>
            </w:pPr>
            <w:r>
              <w:rPr>
                <w:b/>
              </w:rPr>
              <w:t>Merlini. Wie gedenkt der Bundesrat zu reagieren, wenn Schweizer Finanzinstitute ohne Einbezug der Eidgenössischen Steuerverwaltung direkt ins Visier der "</w:t>
            </w:r>
            <w:proofErr w:type="spellStart"/>
            <w:r>
              <w:rPr>
                <w:b/>
              </w:rPr>
              <w:t>Agenzia</w:t>
            </w:r>
            <w:proofErr w:type="spellEnd"/>
            <w:r>
              <w:rPr>
                <w:b/>
              </w:rPr>
              <w:t xml:space="preserve"> </w:t>
            </w:r>
            <w:proofErr w:type="spellStart"/>
            <w:r>
              <w:rPr>
                <w:b/>
              </w:rPr>
              <w:t>italiana</w:t>
            </w:r>
            <w:proofErr w:type="spellEnd"/>
            <w:r>
              <w:rPr>
                <w:b/>
              </w:rPr>
              <w:t xml:space="preserve"> delle entrate" geraten?</w:t>
            </w:r>
          </w:p>
        </w:tc>
      </w:tr>
      <w:tr w:rsidR="005C3E42" w14:paraId="5CAD7CD9" w14:textId="77777777" w:rsidTr="005C3E42">
        <w:trPr>
          <w:cantSplit/>
        </w:trPr>
        <w:tc>
          <w:tcPr>
            <w:tcW w:w="1204" w:type="dxa"/>
            <w:hideMark/>
          </w:tcPr>
          <w:p w14:paraId="055CC93D" w14:textId="77777777" w:rsidR="005C3E42" w:rsidRDefault="005C3E42">
            <w:pPr>
              <w:spacing w:before="100" w:beforeAutospacing="1" w:after="100" w:afterAutospacing="1"/>
            </w:pPr>
            <w:r>
              <w:t> </w:t>
            </w:r>
          </w:p>
        </w:tc>
        <w:tc>
          <w:tcPr>
            <w:tcW w:w="8143" w:type="dxa"/>
            <w:hideMark/>
          </w:tcPr>
          <w:p w14:paraId="53A0D8E4" w14:textId="77777777" w:rsidR="005C3E42" w:rsidRDefault="005C3E42">
            <w:pPr>
              <w:spacing w:before="100" w:beforeAutospacing="1" w:after="100" w:afterAutospacing="1"/>
            </w:pPr>
            <w:r>
              <w:t> </w:t>
            </w:r>
          </w:p>
        </w:tc>
      </w:tr>
      <w:tr w:rsidR="005C3E42" w14:paraId="76674786" w14:textId="77777777" w:rsidTr="005C3E42">
        <w:trPr>
          <w:cantSplit/>
        </w:trPr>
        <w:tc>
          <w:tcPr>
            <w:tcW w:w="1204" w:type="dxa"/>
            <w:hideMark/>
          </w:tcPr>
          <w:p w14:paraId="069B7F81" w14:textId="77777777" w:rsidR="005C3E42" w:rsidRDefault="005C3E42">
            <w:pPr>
              <w:spacing w:before="100" w:beforeAutospacing="1" w:after="100" w:afterAutospacing="1"/>
            </w:pPr>
            <w:r>
              <w:t> </w:t>
            </w:r>
          </w:p>
        </w:tc>
        <w:tc>
          <w:tcPr>
            <w:tcW w:w="8143" w:type="dxa"/>
            <w:hideMark/>
          </w:tcPr>
          <w:p w14:paraId="16773635" w14:textId="7B97C4B0" w:rsidR="005C3E42" w:rsidRDefault="005C3E42">
            <w:pPr>
              <w:spacing w:before="100" w:beforeAutospacing="1" w:after="100" w:afterAutospacing="1"/>
            </w:pPr>
            <w:r>
              <w:t>- Ist der Bundesrat nicht auch der Ansicht, dass das Vorgehen der "</w:t>
            </w:r>
            <w:proofErr w:type="spellStart"/>
            <w:r>
              <w:t>Agenzia</w:t>
            </w:r>
            <w:proofErr w:type="spellEnd"/>
            <w:r>
              <w:t xml:space="preserve"> </w:t>
            </w:r>
            <w:proofErr w:type="spellStart"/>
            <w:r>
              <w:t>italiana</w:t>
            </w:r>
            <w:proofErr w:type="spellEnd"/>
            <w:r>
              <w:t xml:space="preserve"> delle entrate", die kürzlich Informationsgesuche direkt an den jeweiligen Sitz der Schweizer Banken geschickt hat, nicht inakzeptabel ist? Mit den Gesuchen verlangte sie kategorisch innerhalb von 20 Tagen Auskunft rund um die grenzüberschreitenden Finanzgeschäfte der letzten Jahre. </w:t>
            </w:r>
            <w:r w:rsidR="00D606A2">
              <w:br/>
            </w:r>
            <w:r>
              <w:t xml:space="preserve">- Wie gedenkt der Bundesart die Schweizer Banken zu verteidigen und mit Italien die Zweifel über die Auslegung und die Umsetzung der Artikel 5 und 11 des schweizerisch-italienischen Doppelbesteuerungsabkommens auszuräumen? </w:t>
            </w:r>
          </w:p>
        </w:tc>
      </w:tr>
    </w:tbl>
    <w:p w14:paraId="732FC953" w14:textId="77777777" w:rsidR="005C3E42" w:rsidRDefault="005C3E42"/>
    <w:p w14:paraId="0B4B79DB" w14:textId="539D15F0" w:rsidR="005C3E42" w:rsidRDefault="005C3E42"/>
    <w:p w14:paraId="4C5F79AB" w14:textId="793FD16F" w:rsidR="00D606A2" w:rsidRDefault="00D606A2"/>
    <w:p w14:paraId="2052985F" w14:textId="282192BC" w:rsidR="00D606A2" w:rsidRDefault="00D606A2"/>
    <w:p w14:paraId="2B06FD1B" w14:textId="1094FCD7" w:rsidR="00D606A2" w:rsidRDefault="00D606A2"/>
    <w:p w14:paraId="3EB48EF6" w14:textId="44183B22" w:rsidR="00D606A2" w:rsidRDefault="00D606A2"/>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347FD46F" w14:textId="77777777" w:rsidTr="00D606A2">
        <w:trPr>
          <w:cantSplit/>
        </w:trPr>
        <w:tc>
          <w:tcPr>
            <w:tcW w:w="1204" w:type="dxa"/>
            <w:hideMark/>
          </w:tcPr>
          <w:p w14:paraId="698E6E0B" w14:textId="77777777" w:rsidR="005C3E42" w:rsidRDefault="005C3E42">
            <w:pPr>
              <w:spacing w:before="100" w:beforeAutospacing="1" w:after="100" w:afterAutospacing="1"/>
              <w:rPr>
                <w:rFonts w:ascii="Times New Roman" w:hAnsi="Times New Roman"/>
                <w:lang w:eastAsia="de-CH"/>
              </w:rPr>
            </w:pPr>
            <w:r>
              <w:rPr>
                <w:b/>
              </w:rPr>
              <w:lastRenderedPageBreak/>
              <w:t>19.5008</w:t>
            </w:r>
          </w:p>
        </w:tc>
        <w:tc>
          <w:tcPr>
            <w:tcW w:w="8143" w:type="dxa"/>
            <w:hideMark/>
          </w:tcPr>
          <w:p w14:paraId="182091A3" w14:textId="77777777" w:rsidR="005C3E42" w:rsidRDefault="005C3E42">
            <w:pPr>
              <w:spacing w:before="100" w:beforeAutospacing="1" w:after="100" w:afterAutospacing="1"/>
            </w:pPr>
            <w:proofErr w:type="spellStart"/>
            <w:r>
              <w:rPr>
                <w:b/>
              </w:rPr>
              <w:t>Zuberbühler</w:t>
            </w:r>
            <w:proofErr w:type="spellEnd"/>
            <w:r>
              <w:rPr>
                <w:b/>
              </w:rPr>
              <w:t>. Sonderfall Schweiz. Warensendungen in die Schweiz werden immer noch nach Gewicht verzollt</w:t>
            </w:r>
          </w:p>
        </w:tc>
      </w:tr>
      <w:tr w:rsidR="005C3E42" w14:paraId="3315BA4F" w14:textId="77777777" w:rsidTr="00D606A2">
        <w:trPr>
          <w:cantSplit/>
        </w:trPr>
        <w:tc>
          <w:tcPr>
            <w:tcW w:w="1204" w:type="dxa"/>
            <w:hideMark/>
          </w:tcPr>
          <w:p w14:paraId="27058556" w14:textId="77777777" w:rsidR="005C3E42" w:rsidRDefault="005C3E42">
            <w:pPr>
              <w:spacing w:before="100" w:beforeAutospacing="1" w:after="100" w:afterAutospacing="1"/>
            </w:pPr>
            <w:r>
              <w:t> </w:t>
            </w:r>
          </w:p>
        </w:tc>
        <w:tc>
          <w:tcPr>
            <w:tcW w:w="8143" w:type="dxa"/>
            <w:hideMark/>
          </w:tcPr>
          <w:p w14:paraId="19D8F402" w14:textId="77777777" w:rsidR="005C3E42" w:rsidRDefault="005C3E42">
            <w:pPr>
              <w:spacing w:before="100" w:beforeAutospacing="1" w:after="100" w:afterAutospacing="1"/>
            </w:pPr>
            <w:r>
              <w:t> </w:t>
            </w:r>
          </w:p>
        </w:tc>
      </w:tr>
      <w:tr w:rsidR="005C3E42" w14:paraId="51AE7C6E" w14:textId="77777777" w:rsidTr="00D606A2">
        <w:trPr>
          <w:cantSplit/>
        </w:trPr>
        <w:tc>
          <w:tcPr>
            <w:tcW w:w="1204" w:type="dxa"/>
            <w:hideMark/>
          </w:tcPr>
          <w:p w14:paraId="63992A69" w14:textId="77777777" w:rsidR="005C3E42" w:rsidRDefault="005C3E42">
            <w:pPr>
              <w:spacing w:before="100" w:beforeAutospacing="1" w:after="100" w:afterAutospacing="1"/>
            </w:pPr>
            <w:r>
              <w:t> </w:t>
            </w:r>
          </w:p>
        </w:tc>
        <w:tc>
          <w:tcPr>
            <w:tcW w:w="8143" w:type="dxa"/>
            <w:hideMark/>
          </w:tcPr>
          <w:p w14:paraId="05FCE374" w14:textId="228EBF7B" w:rsidR="005C3E42" w:rsidRDefault="005C3E42">
            <w:pPr>
              <w:spacing w:before="100" w:beforeAutospacing="1" w:after="100" w:afterAutospacing="1"/>
            </w:pPr>
            <w:r>
              <w:t xml:space="preserve">Gemäss Artikel 2 des Zolltarifgesetzes sind Waren, für deren Veranlagung keine andere Bemessungsgrundlage festgesetzt ist, nach dem Bruttogewicht zu veranlagen, obwohl die meisten anderen Länder ihre Zölle aufgrund des Wertes erheben. </w:t>
            </w:r>
            <w:r w:rsidR="00D606A2">
              <w:br/>
            </w:r>
            <w:r>
              <w:t xml:space="preserve">a. Warum werden nicht präferenzbegünstigte Warensendungen in die Schweiz immer noch nach Gewicht verzollt und nicht nach Wert, wie es die meisten anderen Nationen dieser Welt machen? </w:t>
            </w:r>
            <w:r w:rsidR="00D606A2">
              <w:br/>
            </w:r>
            <w:r>
              <w:t xml:space="preserve">b. Was würde eine Umstellung in Bezug auf eine Verzollung nach Wert konkret bedeuten? </w:t>
            </w:r>
          </w:p>
        </w:tc>
      </w:tr>
    </w:tbl>
    <w:p w14:paraId="2DE87702" w14:textId="77777777" w:rsidR="005C3E42" w:rsidRPr="00D606A2" w:rsidRDefault="005C3E42">
      <w:pPr>
        <w:rPr>
          <w:sz w:val="12"/>
          <w:szCs w:val="12"/>
        </w:rPr>
      </w:pPr>
    </w:p>
    <w:p w14:paraId="4A2A428C" w14:textId="77777777" w:rsidR="005C3E42" w:rsidRPr="00D606A2" w:rsidRDefault="005C3E42">
      <w:pPr>
        <w:rPr>
          <w:sz w:val="12"/>
          <w:szCs w:val="12"/>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4653B77D" w14:textId="77777777" w:rsidTr="005C3E42">
        <w:trPr>
          <w:cantSplit/>
        </w:trPr>
        <w:tc>
          <w:tcPr>
            <w:tcW w:w="1204" w:type="dxa"/>
            <w:hideMark/>
          </w:tcPr>
          <w:p w14:paraId="5247BEE3" w14:textId="77777777" w:rsidR="005C3E42" w:rsidRDefault="005C3E42">
            <w:pPr>
              <w:spacing w:before="100" w:beforeAutospacing="1" w:after="100" w:afterAutospacing="1"/>
              <w:rPr>
                <w:rFonts w:ascii="Times New Roman" w:hAnsi="Times New Roman"/>
                <w:lang w:eastAsia="de-CH"/>
              </w:rPr>
            </w:pPr>
            <w:r>
              <w:rPr>
                <w:b/>
              </w:rPr>
              <w:t>19.5009</w:t>
            </w:r>
          </w:p>
        </w:tc>
        <w:tc>
          <w:tcPr>
            <w:tcW w:w="8143" w:type="dxa"/>
            <w:hideMark/>
          </w:tcPr>
          <w:p w14:paraId="2572F5FD" w14:textId="77777777" w:rsidR="005C3E42" w:rsidRDefault="005C3E42">
            <w:pPr>
              <w:spacing w:before="100" w:beforeAutospacing="1" w:after="100" w:afterAutospacing="1"/>
            </w:pPr>
            <w:r>
              <w:rPr>
                <w:b/>
              </w:rPr>
              <w:t>Romano. Eidgenössische Zollverwaltung. Sind grosse Reformen im Gang?</w:t>
            </w:r>
          </w:p>
        </w:tc>
      </w:tr>
      <w:tr w:rsidR="005C3E42" w14:paraId="0A029F77" w14:textId="77777777" w:rsidTr="005C3E42">
        <w:trPr>
          <w:cantSplit/>
        </w:trPr>
        <w:tc>
          <w:tcPr>
            <w:tcW w:w="1204" w:type="dxa"/>
            <w:hideMark/>
          </w:tcPr>
          <w:p w14:paraId="14B30251" w14:textId="77777777" w:rsidR="005C3E42" w:rsidRDefault="005C3E42">
            <w:pPr>
              <w:spacing w:before="100" w:beforeAutospacing="1" w:after="100" w:afterAutospacing="1"/>
            </w:pPr>
            <w:r>
              <w:t> </w:t>
            </w:r>
          </w:p>
        </w:tc>
        <w:tc>
          <w:tcPr>
            <w:tcW w:w="8143" w:type="dxa"/>
            <w:hideMark/>
          </w:tcPr>
          <w:p w14:paraId="326C90FA" w14:textId="77777777" w:rsidR="005C3E42" w:rsidRDefault="005C3E42">
            <w:pPr>
              <w:spacing w:before="100" w:beforeAutospacing="1" w:after="100" w:afterAutospacing="1"/>
            </w:pPr>
            <w:r>
              <w:t> </w:t>
            </w:r>
          </w:p>
        </w:tc>
      </w:tr>
      <w:tr w:rsidR="005C3E42" w14:paraId="384463A8" w14:textId="77777777" w:rsidTr="005C3E42">
        <w:trPr>
          <w:cantSplit/>
        </w:trPr>
        <w:tc>
          <w:tcPr>
            <w:tcW w:w="1204" w:type="dxa"/>
            <w:hideMark/>
          </w:tcPr>
          <w:p w14:paraId="21AC4723" w14:textId="77777777" w:rsidR="005C3E42" w:rsidRDefault="005C3E42">
            <w:pPr>
              <w:spacing w:before="100" w:beforeAutospacing="1" w:after="100" w:afterAutospacing="1"/>
            </w:pPr>
            <w:r>
              <w:t> </w:t>
            </w:r>
          </w:p>
        </w:tc>
        <w:tc>
          <w:tcPr>
            <w:tcW w:w="8143" w:type="dxa"/>
            <w:hideMark/>
          </w:tcPr>
          <w:p w14:paraId="6931D850" w14:textId="76960C68" w:rsidR="005C3E42" w:rsidRDefault="005C3E42">
            <w:pPr>
              <w:spacing w:before="100" w:beforeAutospacing="1" w:after="100" w:afterAutospacing="1"/>
            </w:pPr>
            <w:r>
              <w:t xml:space="preserve">Die Medien und Indiskretionen haben in den vergangenen Monaten ein grosses Reformprojekt innerhalb der Eidgenössischen Zollverwaltung an die Öffentlichkeit getragen. </w:t>
            </w:r>
            <w:r w:rsidR="00D606A2">
              <w:br/>
            </w:r>
            <w:r>
              <w:t xml:space="preserve">- Entspricht es der Wahrheit, dass eine generelle Umstrukturierung angedacht ist? </w:t>
            </w:r>
            <w:r w:rsidR="00D606A2">
              <w:br/>
            </w:r>
            <w:r>
              <w:t xml:space="preserve">- Welche Pläne bestehen auf zentraler Ebene und für die einzelnen Regionen? </w:t>
            </w:r>
            <w:r w:rsidR="00D606A2">
              <w:br/>
            </w:r>
            <w:r>
              <w:t xml:space="preserve">- Kann der Bundesrat bestätigen, dass kein Abbau der dezentralen Strukturen geplant ist und dass das Personal des Grenzwachtkorps nicht reduziert oder anderweitig eingesetzt wird? </w:t>
            </w:r>
            <w:r w:rsidR="00D606A2">
              <w:br/>
            </w:r>
            <w:r>
              <w:t xml:space="preserve">- Wird das Personal des Grenzwachtkorps weiterhin bewaffnet an der Grenze eingesetzt werden? </w:t>
            </w:r>
          </w:p>
        </w:tc>
      </w:tr>
    </w:tbl>
    <w:p w14:paraId="32B001C5" w14:textId="77777777" w:rsidR="005C3E42" w:rsidRPr="00D606A2" w:rsidRDefault="005C3E42">
      <w:pPr>
        <w:rPr>
          <w:sz w:val="12"/>
          <w:szCs w:val="12"/>
        </w:rPr>
      </w:pPr>
    </w:p>
    <w:p w14:paraId="25409EF6" w14:textId="77777777" w:rsidR="005C3E42" w:rsidRPr="00D606A2" w:rsidRDefault="005C3E42">
      <w:pPr>
        <w:rPr>
          <w:sz w:val="12"/>
          <w:szCs w:val="12"/>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3D3309F2" w14:textId="77777777" w:rsidTr="005C3E42">
        <w:trPr>
          <w:cantSplit/>
        </w:trPr>
        <w:tc>
          <w:tcPr>
            <w:tcW w:w="1204" w:type="dxa"/>
            <w:hideMark/>
          </w:tcPr>
          <w:p w14:paraId="3B1F0647" w14:textId="77777777" w:rsidR="005C3E42" w:rsidRDefault="005C3E42">
            <w:pPr>
              <w:spacing w:before="100" w:beforeAutospacing="1" w:after="100" w:afterAutospacing="1"/>
              <w:rPr>
                <w:rFonts w:ascii="Times New Roman" w:hAnsi="Times New Roman"/>
                <w:lang w:eastAsia="de-CH"/>
              </w:rPr>
            </w:pPr>
            <w:r>
              <w:rPr>
                <w:b/>
              </w:rPr>
              <w:t>19.5034</w:t>
            </w:r>
          </w:p>
        </w:tc>
        <w:tc>
          <w:tcPr>
            <w:tcW w:w="8143" w:type="dxa"/>
            <w:hideMark/>
          </w:tcPr>
          <w:p w14:paraId="3040B380" w14:textId="77777777" w:rsidR="005C3E42" w:rsidRDefault="005C3E42">
            <w:pPr>
              <w:spacing w:before="100" w:beforeAutospacing="1" w:after="100" w:afterAutospacing="1"/>
            </w:pPr>
            <w:proofErr w:type="spellStart"/>
            <w:r>
              <w:rPr>
                <w:b/>
              </w:rPr>
              <w:t>Hiltpold</w:t>
            </w:r>
            <w:proofErr w:type="spellEnd"/>
            <w:r>
              <w:rPr>
                <w:b/>
              </w:rPr>
              <w:t>. Auswirkungen des neuen RTVG auf Unternehmen</w:t>
            </w:r>
          </w:p>
        </w:tc>
      </w:tr>
      <w:tr w:rsidR="005C3E42" w14:paraId="3766F1B3" w14:textId="77777777" w:rsidTr="005C3E42">
        <w:trPr>
          <w:cantSplit/>
        </w:trPr>
        <w:tc>
          <w:tcPr>
            <w:tcW w:w="1204" w:type="dxa"/>
            <w:hideMark/>
          </w:tcPr>
          <w:p w14:paraId="6A115796" w14:textId="77777777" w:rsidR="005C3E42" w:rsidRDefault="005C3E42">
            <w:pPr>
              <w:spacing w:before="100" w:beforeAutospacing="1" w:after="100" w:afterAutospacing="1"/>
            </w:pPr>
            <w:r>
              <w:t> </w:t>
            </w:r>
          </w:p>
        </w:tc>
        <w:tc>
          <w:tcPr>
            <w:tcW w:w="8143" w:type="dxa"/>
            <w:hideMark/>
          </w:tcPr>
          <w:p w14:paraId="365A0B0E" w14:textId="77777777" w:rsidR="005C3E42" w:rsidRDefault="005C3E42">
            <w:pPr>
              <w:spacing w:before="100" w:beforeAutospacing="1" w:after="100" w:afterAutospacing="1"/>
            </w:pPr>
            <w:r>
              <w:t> </w:t>
            </w:r>
          </w:p>
        </w:tc>
      </w:tr>
      <w:tr w:rsidR="005C3E42" w14:paraId="50A32C9F" w14:textId="77777777" w:rsidTr="005C3E42">
        <w:trPr>
          <w:cantSplit/>
        </w:trPr>
        <w:tc>
          <w:tcPr>
            <w:tcW w:w="1204" w:type="dxa"/>
            <w:hideMark/>
          </w:tcPr>
          <w:p w14:paraId="03534329" w14:textId="77777777" w:rsidR="005C3E42" w:rsidRDefault="005C3E42">
            <w:pPr>
              <w:spacing w:before="100" w:beforeAutospacing="1" w:after="100" w:afterAutospacing="1"/>
            </w:pPr>
            <w:r>
              <w:t> </w:t>
            </w:r>
          </w:p>
        </w:tc>
        <w:tc>
          <w:tcPr>
            <w:tcW w:w="8143" w:type="dxa"/>
            <w:hideMark/>
          </w:tcPr>
          <w:p w14:paraId="2C443B49" w14:textId="1EBB23FC" w:rsidR="005C3E42" w:rsidRDefault="005C3E42">
            <w:pPr>
              <w:spacing w:before="100" w:beforeAutospacing="1" w:after="100" w:afterAutospacing="1"/>
            </w:pPr>
            <w:r>
              <w:t xml:space="preserve">Die Änderung des Bundesgesetzes über Radio und Fernsehen (RTVG) ist seit 2019 in Kraft. Unternehmen sind davon in Abhängigkeit von ihrem Umsatz betroffen. Das Öffnen der Rechnungen war für sie jedoch mit Überraschungen verbunden: Verschiedene Unternehmen erhielten nämlich über Tochtergesellschaften und Beteiligungen an Konsortien mehrere Rechnungen. </w:t>
            </w:r>
            <w:r w:rsidR="00D606A2">
              <w:br/>
            </w:r>
            <w:r>
              <w:t xml:space="preserve">Kann der Bundesrat: </w:t>
            </w:r>
            <w:r w:rsidR="00D606A2">
              <w:br/>
            </w:r>
            <w:r>
              <w:t xml:space="preserve">- diese Mehrfachverrechnung erklären? </w:t>
            </w:r>
            <w:r w:rsidR="00D606A2">
              <w:br/>
            </w:r>
            <w:r>
              <w:t xml:space="preserve">- angeben, wie er die Situation ins Lot bringen will, sodass sie der Regelungsabsicht des Gesetzes entspricht? </w:t>
            </w:r>
          </w:p>
        </w:tc>
      </w:tr>
    </w:tbl>
    <w:p w14:paraId="1EF3BD16" w14:textId="77777777" w:rsidR="005C3E42" w:rsidRPr="00D606A2" w:rsidRDefault="005C3E42">
      <w:pPr>
        <w:rPr>
          <w:sz w:val="12"/>
          <w:szCs w:val="12"/>
        </w:rPr>
      </w:pPr>
    </w:p>
    <w:p w14:paraId="07A9A8FF" w14:textId="77777777" w:rsidR="005C3E42" w:rsidRPr="00D606A2" w:rsidRDefault="005C3E42">
      <w:pPr>
        <w:rPr>
          <w:sz w:val="12"/>
          <w:szCs w:val="12"/>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1A19775E" w14:textId="77777777" w:rsidTr="005C3E42">
        <w:trPr>
          <w:cantSplit/>
        </w:trPr>
        <w:tc>
          <w:tcPr>
            <w:tcW w:w="1204" w:type="dxa"/>
            <w:hideMark/>
          </w:tcPr>
          <w:p w14:paraId="12C4F45D" w14:textId="77777777" w:rsidR="005C3E42" w:rsidRDefault="005C3E42">
            <w:pPr>
              <w:spacing w:before="100" w:beforeAutospacing="1" w:after="100" w:afterAutospacing="1"/>
              <w:rPr>
                <w:rFonts w:ascii="Times New Roman" w:hAnsi="Times New Roman"/>
                <w:lang w:eastAsia="de-CH"/>
              </w:rPr>
            </w:pPr>
            <w:r>
              <w:rPr>
                <w:b/>
              </w:rPr>
              <w:t>19.5035</w:t>
            </w:r>
          </w:p>
        </w:tc>
        <w:tc>
          <w:tcPr>
            <w:tcW w:w="8143" w:type="dxa"/>
            <w:hideMark/>
          </w:tcPr>
          <w:p w14:paraId="28DF5054" w14:textId="77777777" w:rsidR="005C3E42" w:rsidRDefault="005C3E42">
            <w:pPr>
              <w:spacing w:before="100" w:beforeAutospacing="1" w:after="100" w:afterAutospacing="1"/>
            </w:pPr>
            <w:r>
              <w:rPr>
                <w:b/>
              </w:rPr>
              <w:t>Regazzi. Angabe des Umsatzes von juristischen Personen in der Rechnung für die Radio- und Fernsehabgabe. Ist diese Praxis unangemessen?</w:t>
            </w:r>
          </w:p>
        </w:tc>
      </w:tr>
      <w:tr w:rsidR="005C3E42" w14:paraId="482F3D0C" w14:textId="77777777" w:rsidTr="005C3E42">
        <w:trPr>
          <w:cantSplit/>
        </w:trPr>
        <w:tc>
          <w:tcPr>
            <w:tcW w:w="1204" w:type="dxa"/>
            <w:hideMark/>
          </w:tcPr>
          <w:p w14:paraId="5E05043F" w14:textId="77777777" w:rsidR="005C3E42" w:rsidRDefault="005C3E42">
            <w:pPr>
              <w:spacing w:before="100" w:beforeAutospacing="1" w:after="100" w:afterAutospacing="1"/>
            </w:pPr>
            <w:r>
              <w:t> </w:t>
            </w:r>
          </w:p>
        </w:tc>
        <w:tc>
          <w:tcPr>
            <w:tcW w:w="8143" w:type="dxa"/>
            <w:hideMark/>
          </w:tcPr>
          <w:p w14:paraId="0180E073" w14:textId="77777777" w:rsidR="005C3E42" w:rsidRDefault="005C3E42">
            <w:pPr>
              <w:spacing w:before="100" w:beforeAutospacing="1" w:after="100" w:afterAutospacing="1"/>
            </w:pPr>
            <w:r>
              <w:t> </w:t>
            </w:r>
          </w:p>
        </w:tc>
      </w:tr>
      <w:tr w:rsidR="005C3E42" w14:paraId="73DF3ACF" w14:textId="77777777" w:rsidTr="005C3E42">
        <w:trPr>
          <w:cantSplit/>
        </w:trPr>
        <w:tc>
          <w:tcPr>
            <w:tcW w:w="1204" w:type="dxa"/>
            <w:hideMark/>
          </w:tcPr>
          <w:p w14:paraId="5745C1B6" w14:textId="77777777" w:rsidR="005C3E42" w:rsidRDefault="005C3E42">
            <w:pPr>
              <w:spacing w:before="100" w:beforeAutospacing="1" w:after="100" w:afterAutospacing="1"/>
            </w:pPr>
            <w:r>
              <w:t> </w:t>
            </w:r>
          </w:p>
        </w:tc>
        <w:tc>
          <w:tcPr>
            <w:tcW w:w="8143" w:type="dxa"/>
            <w:hideMark/>
          </w:tcPr>
          <w:p w14:paraId="2A254BF2" w14:textId="56BAAD7A" w:rsidR="005C3E42" w:rsidRDefault="005C3E42">
            <w:pPr>
              <w:spacing w:before="100" w:beforeAutospacing="1" w:after="100" w:afterAutospacing="1"/>
            </w:pPr>
            <w:r>
              <w:t xml:space="preserve">Seit dem ersten Januar wird die Radio- und Fernsehabgabe aufgrund des Umsatzes berechnet (vgl. Art. 68a Abs. 1 RTVG). Abgesehen davon, dass der Parameter als solcher fragwürdig ist, erscheint diese Angabe zudem auf der Rechnung und ist folglich theoretisch auch für Dritte innerhalb des Unternehmens einsehbar. </w:t>
            </w:r>
            <w:r w:rsidR="00D606A2">
              <w:br/>
            </w:r>
            <w:r>
              <w:t xml:space="preserve">Ich frage den Bundesrat: </w:t>
            </w:r>
            <w:r w:rsidR="00D606A2">
              <w:br/>
            </w:r>
            <w:r>
              <w:t xml:space="preserve">1. Findet der Bundesrat nicht, dass diese Praxis angesichts der Tatsache, dass es sich bei den Umsatzzahlen um sensible Daten handelt, unangemessen ist? </w:t>
            </w:r>
            <w:r w:rsidR="00D606A2">
              <w:br/>
            </w:r>
            <w:r>
              <w:t xml:space="preserve">2. Ist der Bundesrat bereit zu prüfen, ob diese Angabe in Zukunft weggelassen werden kann? </w:t>
            </w:r>
          </w:p>
        </w:tc>
      </w:tr>
    </w:tbl>
    <w:p w14:paraId="55E0045E" w14:textId="77777777" w:rsidR="005C3E42" w:rsidRPr="00D606A2" w:rsidRDefault="005C3E42">
      <w:pPr>
        <w:rPr>
          <w:sz w:val="12"/>
          <w:szCs w:val="12"/>
        </w:rPr>
      </w:pPr>
    </w:p>
    <w:p w14:paraId="0E147D04" w14:textId="77777777" w:rsidR="005C3E42" w:rsidRPr="00D606A2" w:rsidRDefault="005C3E42">
      <w:pPr>
        <w:rPr>
          <w:sz w:val="12"/>
          <w:szCs w:val="12"/>
        </w:rPr>
      </w:pP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1DC87B45" w14:textId="77777777" w:rsidTr="00D606A2">
        <w:trPr>
          <w:cantSplit/>
        </w:trPr>
        <w:tc>
          <w:tcPr>
            <w:tcW w:w="1204" w:type="dxa"/>
            <w:hideMark/>
          </w:tcPr>
          <w:p w14:paraId="430CC763" w14:textId="77777777" w:rsidR="005C3E42" w:rsidRDefault="005C3E42">
            <w:pPr>
              <w:spacing w:before="100" w:beforeAutospacing="1" w:after="100" w:afterAutospacing="1"/>
              <w:rPr>
                <w:rFonts w:ascii="Times New Roman" w:hAnsi="Times New Roman"/>
                <w:lang w:eastAsia="de-CH"/>
              </w:rPr>
            </w:pPr>
            <w:r>
              <w:rPr>
                <w:b/>
              </w:rPr>
              <w:t>19.5039</w:t>
            </w:r>
          </w:p>
        </w:tc>
        <w:tc>
          <w:tcPr>
            <w:tcW w:w="8143" w:type="dxa"/>
            <w:hideMark/>
          </w:tcPr>
          <w:p w14:paraId="5C49FF00" w14:textId="77777777" w:rsidR="005C3E42" w:rsidRDefault="005C3E42">
            <w:pPr>
              <w:spacing w:before="100" w:beforeAutospacing="1" w:after="100" w:afterAutospacing="1"/>
            </w:pPr>
            <w:r>
              <w:rPr>
                <w:b/>
              </w:rPr>
              <w:t>Reimann Maximilian. Trugen auch ESTV-interne Systemumstellungsprobleme bei der Rückerstattung der Verrechnungssteuer 2017 zum Super-Rechnungsabschluss von 2018 bei?</w:t>
            </w:r>
          </w:p>
        </w:tc>
      </w:tr>
      <w:tr w:rsidR="005C3E42" w14:paraId="40920F8B" w14:textId="77777777" w:rsidTr="00D606A2">
        <w:trPr>
          <w:cantSplit/>
        </w:trPr>
        <w:tc>
          <w:tcPr>
            <w:tcW w:w="1204" w:type="dxa"/>
            <w:hideMark/>
          </w:tcPr>
          <w:p w14:paraId="2F2DB87F" w14:textId="77777777" w:rsidR="005C3E42" w:rsidRDefault="005C3E42">
            <w:pPr>
              <w:spacing w:before="100" w:beforeAutospacing="1" w:after="100" w:afterAutospacing="1"/>
            </w:pPr>
            <w:r>
              <w:t> </w:t>
            </w:r>
          </w:p>
        </w:tc>
        <w:tc>
          <w:tcPr>
            <w:tcW w:w="8143" w:type="dxa"/>
            <w:hideMark/>
          </w:tcPr>
          <w:p w14:paraId="080B9CFB" w14:textId="77777777" w:rsidR="005C3E42" w:rsidRDefault="005C3E42">
            <w:pPr>
              <w:spacing w:before="100" w:beforeAutospacing="1" w:after="100" w:afterAutospacing="1"/>
            </w:pPr>
            <w:r>
              <w:t> </w:t>
            </w:r>
          </w:p>
        </w:tc>
      </w:tr>
      <w:tr w:rsidR="005C3E42" w14:paraId="10D52600" w14:textId="77777777" w:rsidTr="00D606A2">
        <w:trPr>
          <w:cantSplit/>
        </w:trPr>
        <w:tc>
          <w:tcPr>
            <w:tcW w:w="1204" w:type="dxa"/>
            <w:hideMark/>
          </w:tcPr>
          <w:p w14:paraId="3E6B107A" w14:textId="77777777" w:rsidR="005C3E42" w:rsidRDefault="005C3E42">
            <w:pPr>
              <w:spacing w:before="100" w:beforeAutospacing="1" w:after="100" w:afterAutospacing="1"/>
            </w:pPr>
            <w:r>
              <w:t> </w:t>
            </w:r>
          </w:p>
        </w:tc>
        <w:tc>
          <w:tcPr>
            <w:tcW w:w="8143" w:type="dxa"/>
            <w:hideMark/>
          </w:tcPr>
          <w:p w14:paraId="2C63EF04" w14:textId="7C336B87" w:rsidR="005C3E42" w:rsidRDefault="005C3E42">
            <w:pPr>
              <w:spacing w:before="100" w:beforeAutospacing="1" w:after="100" w:afterAutospacing="1"/>
            </w:pPr>
            <w:r>
              <w:t xml:space="preserve">Es liegen mir konkrete Fälle vor, wo Steuerpflichtigen die Verrechnungssteuer auf Erträgen von 2017 erst 2019 rückerstattet wurden, obwohl sie bereits anfangs 2018 Rückerstattungsantrag gestellt hatten. Auf Anfrage begründete die Eidgenössische Steuerverwaltung den unüblichen Verzug mit Systemumstellungen. </w:t>
            </w:r>
            <w:r w:rsidR="00D606A2">
              <w:br/>
            </w:r>
            <w:r>
              <w:t xml:space="preserve">- Warum wurden die betroffenen Steuerpflichtigen nicht über diese Verzugsgründe informiert? </w:t>
            </w:r>
            <w:r w:rsidR="00D606A2">
              <w:br/>
            </w:r>
            <w:r>
              <w:t xml:space="preserve">- Wie weit haben diese verspäteten Rückerstattungen zum hohen Überschuss der Bundesrechnung 2018 beigetragen? </w:t>
            </w:r>
          </w:p>
        </w:tc>
      </w:tr>
      <w:tr w:rsidR="005C3E42" w14:paraId="003C77C4" w14:textId="77777777" w:rsidTr="00D606A2">
        <w:trPr>
          <w:cantSplit/>
        </w:trPr>
        <w:tc>
          <w:tcPr>
            <w:tcW w:w="1204" w:type="dxa"/>
            <w:hideMark/>
          </w:tcPr>
          <w:p w14:paraId="2F982BAD" w14:textId="77777777" w:rsidR="005C3E42" w:rsidRDefault="005C3E42">
            <w:pPr>
              <w:spacing w:before="100" w:beforeAutospacing="1" w:after="100" w:afterAutospacing="1"/>
              <w:rPr>
                <w:rFonts w:ascii="Times New Roman" w:hAnsi="Times New Roman"/>
                <w:lang w:eastAsia="de-CH"/>
              </w:rPr>
            </w:pPr>
            <w:r>
              <w:rPr>
                <w:b/>
              </w:rPr>
              <w:lastRenderedPageBreak/>
              <w:t>19.5068</w:t>
            </w:r>
          </w:p>
        </w:tc>
        <w:tc>
          <w:tcPr>
            <w:tcW w:w="8143" w:type="dxa"/>
            <w:hideMark/>
          </w:tcPr>
          <w:p w14:paraId="7BD046E3" w14:textId="77777777" w:rsidR="005C3E42" w:rsidRDefault="005C3E42">
            <w:pPr>
              <w:spacing w:before="100" w:beforeAutospacing="1" w:after="100" w:afterAutospacing="1"/>
            </w:pPr>
            <w:proofErr w:type="spellStart"/>
            <w:r>
              <w:rPr>
                <w:b/>
              </w:rPr>
              <w:t>Grin</w:t>
            </w:r>
            <w:proofErr w:type="spellEnd"/>
            <w:r>
              <w:rPr>
                <w:b/>
              </w:rPr>
              <w:t>. Keine Mehrwertsteuer auf subventionierte Aufgaben</w:t>
            </w:r>
          </w:p>
        </w:tc>
      </w:tr>
      <w:tr w:rsidR="005C3E42" w14:paraId="666DD701" w14:textId="77777777" w:rsidTr="00D606A2">
        <w:trPr>
          <w:cantSplit/>
        </w:trPr>
        <w:tc>
          <w:tcPr>
            <w:tcW w:w="1204" w:type="dxa"/>
            <w:hideMark/>
          </w:tcPr>
          <w:p w14:paraId="2ACB5313" w14:textId="77777777" w:rsidR="005C3E42" w:rsidRDefault="005C3E42">
            <w:pPr>
              <w:spacing w:before="100" w:beforeAutospacing="1" w:after="100" w:afterAutospacing="1"/>
            </w:pPr>
            <w:r>
              <w:t> </w:t>
            </w:r>
          </w:p>
        </w:tc>
        <w:tc>
          <w:tcPr>
            <w:tcW w:w="8143" w:type="dxa"/>
            <w:hideMark/>
          </w:tcPr>
          <w:p w14:paraId="553ED492" w14:textId="77777777" w:rsidR="005C3E42" w:rsidRDefault="005C3E42">
            <w:pPr>
              <w:spacing w:before="100" w:beforeAutospacing="1" w:after="100" w:afterAutospacing="1"/>
            </w:pPr>
            <w:r>
              <w:t> </w:t>
            </w:r>
          </w:p>
        </w:tc>
      </w:tr>
      <w:tr w:rsidR="005C3E42" w14:paraId="18E19F4A" w14:textId="77777777" w:rsidTr="00D606A2">
        <w:trPr>
          <w:cantSplit/>
        </w:trPr>
        <w:tc>
          <w:tcPr>
            <w:tcW w:w="1204" w:type="dxa"/>
            <w:hideMark/>
          </w:tcPr>
          <w:p w14:paraId="1EDE25C5" w14:textId="77777777" w:rsidR="005C3E42" w:rsidRDefault="005C3E42">
            <w:pPr>
              <w:spacing w:before="100" w:beforeAutospacing="1" w:after="100" w:afterAutospacing="1"/>
            </w:pPr>
            <w:r>
              <w:t> </w:t>
            </w:r>
          </w:p>
        </w:tc>
        <w:tc>
          <w:tcPr>
            <w:tcW w:w="8143" w:type="dxa"/>
            <w:hideMark/>
          </w:tcPr>
          <w:p w14:paraId="4B5BB954" w14:textId="7C600ADD" w:rsidR="005C3E42" w:rsidRDefault="005C3E42">
            <w:pPr>
              <w:spacing w:before="100" w:beforeAutospacing="1" w:after="100" w:afterAutospacing="1"/>
            </w:pPr>
            <w:r>
              <w:t xml:space="preserve">Die Motion 16.3431 wurde vor zwei Jahren vom Parlament angenommen. In dieser Motion wird der Bundesrat beauftragt, dem Parlament eine Änderung des Bundesgesetzes über die Mehrwertsteuer zu unterbreiten, sodass von Gemeinwesen ausgerichtete Subventionen nicht der Mehrwertsteuer unterliegen, sofern sie zur Erfüllung grundlegender gesetzlicher Aufgaben ausgerichtet werden. Die Umsetzungsfrist ist nun verstrichen. </w:t>
            </w:r>
            <w:r w:rsidR="00D606A2">
              <w:br/>
            </w:r>
            <w:r>
              <w:t xml:space="preserve">Kann der Bundesrat dem Parlament berichten, wie weit die Arbeiten zur Umsetzung der Motion fortgeschritten sind? </w:t>
            </w:r>
          </w:p>
        </w:tc>
      </w:tr>
    </w:tbl>
    <w:p w14:paraId="22A89035" w14:textId="77777777" w:rsidR="005C3E42" w:rsidRDefault="005C3E42"/>
    <w:p w14:paraId="37B10F2E"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322FB2D5" w14:textId="77777777" w:rsidTr="005C3E42">
        <w:trPr>
          <w:cantSplit/>
        </w:trPr>
        <w:tc>
          <w:tcPr>
            <w:tcW w:w="1204" w:type="dxa"/>
            <w:hideMark/>
          </w:tcPr>
          <w:p w14:paraId="1EA02DF5" w14:textId="77777777" w:rsidR="005C3E42" w:rsidRDefault="005C3E42">
            <w:pPr>
              <w:spacing w:before="100" w:beforeAutospacing="1" w:after="100" w:afterAutospacing="1"/>
              <w:rPr>
                <w:rFonts w:ascii="Times New Roman" w:hAnsi="Times New Roman"/>
                <w:lang w:eastAsia="de-CH"/>
              </w:rPr>
            </w:pPr>
            <w:r>
              <w:rPr>
                <w:b/>
              </w:rPr>
              <w:t>19.5074</w:t>
            </w:r>
          </w:p>
        </w:tc>
        <w:tc>
          <w:tcPr>
            <w:tcW w:w="8143" w:type="dxa"/>
            <w:hideMark/>
          </w:tcPr>
          <w:p w14:paraId="020FC61B" w14:textId="77777777" w:rsidR="005C3E42" w:rsidRDefault="005C3E42">
            <w:pPr>
              <w:spacing w:before="100" w:beforeAutospacing="1" w:after="100" w:afterAutospacing="1"/>
            </w:pPr>
            <w:r>
              <w:rPr>
                <w:b/>
              </w:rPr>
              <w:t>Sommaruga Carlo. Fragwürdige UBS-Kreditvergabe an den Premierminister von Papua-Neuguinea Peter O'Neill</w:t>
            </w:r>
          </w:p>
        </w:tc>
      </w:tr>
      <w:tr w:rsidR="005C3E42" w14:paraId="47294D7A" w14:textId="77777777" w:rsidTr="005C3E42">
        <w:trPr>
          <w:cantSplit/>
        </w:trPr>
        <w:tc>
          <w:tcPr>
            <w:tcW w:w="1204" w:type="dxa"/>
            <w:hideMark/>
          </w:tcPr>
          <w:p w14:paraId="6AEC519F" w14:textId="77777777" w:rsidR="005C3E42" w:rsidRDefault="005C3E42">
            <w:pPr>
              <w:spacing w:before="100" w:beforeAutospacing="1" w:after="100" w:afterAutospacing="1"/>
            </w:pPr>
            <w:r>
              <w:t> </w:t>
            </w:r>
          </w:p>
        </w:tc>
        <w:tc>
          <w:tcPr>
            <w:tcW w:w="8143" w:type="dxa"/>
            <w:hideMark/>
          </w:tcPr>
          <w:p w14:paraId="0704331B" w14:textId="77777777" w:rsidR="005C3E42" w:rsidRDefault="005C3E42">
            <w:pPr>
              <w:spacing w:before="100" w:beforeAutospacing="1" w:after="100" w:afterAutospacing="1"/>
            </w:pPr>
            <w:r>
              <w:t> </w:t>
            </w:r>
          </w:p>
        </w:tc>
      </w:tr>
      <w:tr w:rsidR="005C3E42" w14:paraId="0FADB67F" w14:textId="77777777" w:rsidTr="005C3E42">
        <w:trPr>
          <w:cantSplit/>
        </w:trPr>
        <w:tc>
          <w:tcPr>
            <w:tcW w:w="1204" w:type="dxa"/>
            <w:hideMark/>
          </w:tcPr>
          <w:p w14:paraId="168E23C7" w14:textId="77777777" w:rsidR="005C3E42" w:rsidRDefault="005C3E42">
            <w:pPr>
              <w:spacing w:before="100" w:beforeAutospacing="1" w:after="100" w:afterAutospacing="1"/>
            </w:pPr>
            <w:r>
              <w:t> </w:t>
            </w:r>
          </w:p>
        </w:tc>
        <w:tc>
          <w:tcPr>
            <w:tcW w:w="8143" w:type="dxa"/>
            <w:hideMark/>
          </w:tcPr>
          <w:p w14:paraId="65FF56B1" w14:textId="3BD8991B" w:rsidR="005C3E42" w:rsidRDefault="005C3E42">
            <w:pPr>
              <w:spacing w:before="100" w:beforeAutospacing="1" w:after="100" w:afterAutospacing="1"/>
            </w:pPr>
            <w:r>
              <w:t xml:space="preserve">Die UBS vergab an Papua-Neuguinea einen Kredit von 1,2 Milliarden Australischen Dollar. Der Kredit wurde nie - wie von der Verfassung gefordert - vom Parlament bewilligt. Niemand legte - wie vom UBS-Kreditvertrag gefordert - weitere Bewilligungen aus Papua-Neuguinea vor. </w:t>
            </w:r>
            <w:r w:rsidR="00D606A2">
              <w:br/>
            </w:r>
            <w:r>
              <w:t xml:space="preserve">- Ist ein solcher Kredit rechtmässig? </w:t>
            </w:r>
            <w:r w:rsidR="00D606A2">
              <w:br/>
            </w:r>
            <w:r>
              <w:t xml:space="preserve">- Hat die UBS Sorgfaltspflichten verletzt? </w:t>
            </w:r>
            <w:r w:rsidR="00D606A2">
              <w:br/>
            </w:r>
            <w:r>
              <w:t xml:space="preserve">- Untersuchen </w:t>
            </w:r>
            <w:proofErr w:type="spellStart"/>
            <w:r>
              <w:t>Finma</w:t>
            </w:r>
            <w:proofErr w:type="spellEnd"/>
            <w:r>
              <w:t xml:space="preserve"> und Bundesanwaltschaft diese Kreditvergabe? </w:t>
            </w:r>
            <w:r w:rsidR="00D606A2">
              <w:br/>
            </w:r>
            <w:r>
              <w:t xml:space="preserve">- Greift das Schweizer Instrumentarium zur Verhütung von Korruption? </w:t>
            </w:r>
          </w:p>
        </w:tc>
      </w:tr>
    </w:tbl>
    <w:p w14:paraId="163ED2B9" w14:textId="77777777" w:rsidR="005C3E42" w:rsidRDefault="005C3E42"/>
    <w:p w14:paraId="0326B99C"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6B84D400" w14:textId="77777777" w:rsidTr="005C3E42">
        <w:trPr>
          <w:cantSplit/>
        </w:trPr>
        <w:tc>
          <w:tcPr>
            <w:tcW w:w="1204" w:type="dxa"/>
            <w:hideMark/>
          </w:tcPr>
          <w:p w14:paraId="7FAB4433" w14:textId="77777777" w:rsidR="005C3E42" w:rsidRDefault="005C3E42">
            <w:pPr>
              <w:spacing w:before="100" w:beforeAutospacing="1" w:after="100" w:afterAutospacing="1"/>
              <w:rPr>
                <w:rFonts w:ascii="Times New Roman" w:hAnsi="Times New Roman"/>
                <w:lang w:eastAsia="de-CH"/>
              </w:rPr>
            </w:pPr>
            <w:r>
              <w:rPr>
                <w:b/>
              </w:rPr>
              <w:t>19.5088</w:t>
            </w:r>
          </w:p>
        </w:tc>
        <w:tc>
          <w:tcPr>
            <w:tcW w:w="8143" w:type="dxa"/>
            <w:hideMark/>
          </w:tcPr>
          <w:p w14:paraId="68645103" w14:textId="77777777" w:rsidR="005C3E42" w:rsidRDefault="005C3E42">
            <w:pPr>
              <w:spacing w:before="100" w:beforeAutospacing="1" w:after="100" w:afterAutospacing="1"/>
            </w:pPr>
            <w:r>
              <w:rPr>
                <w:b/>
              </w:rPr>
              <w:t>Gutjahr. Doppelbelastung durch die Mediensteuer</w:t>
            </w:r>
          </w:p>
        </w:tc>
      </w:tr>
      <w:tr w:rsidR="005C3E42" w14:paraId="03F3938E" w14:textId="77777777" w:rsidTr="005C3E42">
        <w:trPr>
          <w:cantSplit/>
        </w:trPr>
        <w:tc>
          <w:tcPr>
            <w:tcW w:w="1204" w:type="dxa"/>
            <w:hideMark/>
          </w:tcPr>
          <w:p w14:paraId="61C60420" w14:textId="77777777" w:rsidR="005C3E42" w:rsidRDefault="005C3E42">
            <w:pPr>
              <w:spacing w:before="100" w:beforeAutospacing="1" w:after="100" w:afterAutospacing="1"/>
            </w:pPr>
            <w:r>
              <w:t> </w:t>
            </w:r>
          </w:p>
        </w:tc>
        <w:tc>
          <w:tcPr>
            <w:tcW w:w="8143" w:type="dxa"/>
            <w:hideMark/>
          </w:tcPr>
          <w:p w14:paraId="049930D8" w14:textId="77777777" w:rsidR="005C3E42" w:rsidRDefault="005C3E42">
            <w:pPr>
              <w:spacing w:before="100" w:beforeAutospacing="1" w:after="100" w:afterAutospacing="1"/>
            </w:pPr>
            <w:r>
              <w:t> </w:t>
            </w:r>
          </w:p>
        </w:tc>
      </w:tr>
      <w:tr w:rsidR="005C3E42" w14:paraId="20F774FB" w14:textId="77777777" w:rsidTr="005C3E42">
        <w:trPr>
          <w:cantSplit/>
        </w:trPr>
        <w:tc>
          <w:tcPr>
            <w:tcW w:w="1204" w:type="dxa"/>
            <w:hideMark/>
          </w:tcPr>
          <w:p w14:paraId="32707432" w14:textId="77777777" w:rsidR="005C3E42" w:rsidRDefault="005C3E42">
            <w:pPr>
              <w:spacing w:before="100" w:beforeAutospacing="1" w:after="100" w:afterAutospacing="1"/>
            </w:pPr>
            <w:r>
              <w:t> </w:t>
            </w:r>
          </w:p>
        </w:tc>
        <w:tc>
          <w:tcPr>
            <w:tcW w:w="8143" w:type="dxa"/>
            <w:hideMark/>
          </w:tcPr>
          <w:p w14:paraId="1F267231" w14:textId="3BEAB878" w:rsidR="005C3E42" w:rsidRDefault="005C3E42">
            <w:pPr>
              <w:spacing w:before="100" w:beforeAutospacing="1" w:after="100" w:afterAutospacing="1"/>
            </w:pPr>
            <w:r>
              <w:t xml:space="preserve">Mit dem Systemwechsel der Radio- und Fernsehsteuer werden bestimmte Unternehmensgebilde (Holdings, Arbeitsgemeinschaften </w:t>
            </w:r>
            <w:proofErr w:type="spellStart"/>
            <w:r>
              <w:t>ua</w:t>
            </w:r>
            <w:proofErr w:type="spellEnd"/>
            <w:r>
              <w:t xml:space="preserve">.) doppelt besteuert, da die gleichen Umsätze durch die ESTV zum Massstab der Mediensteuerbelastung genommen werden. </w:t>
            </w:r>
            <w:r w:rsidR="00D606A2">
              <w:br/>
            </w:r>
            <w:r>
              <w:t xml:space="preserve">1. Wie stellt sich der Bundesrat zu dieser Doppelbelastung? </w:t>
            </w:r>
            <w:r w:rsidR="00D606A2">
              <w:br/>
            </w:r>
            <w:r>
              <w:t xml:space="preserve">2. Ist er gewillt, Lösungen aufzuzeigen, wie diese doppelte Belastung unterbunden werden kann? </w:t>
            </w:r>
          </w:p>
        </w:tc>
      </w:tr>
    </w:tbl>
    <w:p w14:paraId="504F76FB" w14:textId="77777777" w:rsidR="005C3E42" w:rsidRDefault="005C3E42"/>
    <w:p w14:paraId="1394650F"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383CA01C" w14:textId="77777777" w:rsidTr="005C3E42">
        <w:trPr>
          <w:cantSplit/>
        </w:trPr>
        <w:tc>
          <w:tcPr>
            <w:tcW w:w="1204" w:type="dxa"/>
            <w:hideMark/>
          </w:tcPr>
          <w:p w14:paraId="3EF5BD2D" w14:textId="77777777" w:rsidR="005C3E42" w:rsidRDefault="005C3E42">
            <w:pPr>
              <w:spacing w:before="100" w:beforeAutospacing="1" w:after="100" w:afterAutospacing="1"/>
              <w:rPr>
                <w:rFonts w:ascii="Times New Roman" w:hAnsi="Times New Roman"/>
                <w:lang w:eastAsia="de-CH"/>
              </w:rPr>
            </w:pPr>
            <w:r>
              <w:rPr>
                <w:b/>
              </w:rPr>
              <w:t>19.5110</w:t>
            </w:r>
          </w:p>
        </w:tc>
        <w:tc>
          <w:tcPr>
            <w:tcW w:w="8143" w:type="dxa"/>
            <w:hideMark/>
          </w:tcPr>
          <w:p w14:paraId="7467412F" w14:textId="77777777" w:rsidR="005C3E42" w:rsidRDefault="005C3E42">
            <w:pPr>
              <w:spacing w:before="100" w:beforeAutospacing="1" w:after="100" w:afterAutospacing="1"/>
            </w:pPr>
            <w:r>
              <w:rPr>
                <w:b/>
              </w:rPr>
              <w:t xml:space="preserve">Meyer </w:t>
            </w:r>
            <w:proofErr w:type="spellStart"/>
            <w:r>
              <w:rPr>
                <w:b/>
              </w:rPr>
              <w:t>Mattea</w:t>
            </w:r>
            <w:proofErr w:type="spellEnd"/>
            <w:r>
              <w:rPr>
                <w:b/>
              </w:rPr>
              <w:t>. Auswirkung einer Fristverkürzung bei der Verrechnungssteuer</w:t>
            </w:r>
          </w:p>
        </w:tc>
      </w:tr>
      <w:tr w:rsidR="005C3E42" w14:paraId="4E67AAAB" w14:textId="77777777" w:rsidTr="005C3E42">
        <w:trPr>
          <w:cantSplit/>
        </w:trPr>
        <w:tc>
          <w:tcPr>
            <w:tcW w:w="1204" w:type="dxa"/>
            <w:hideMark/>
          </w:tcPr>
          <w:p w14:paraId="08D72BB7" w14:textId="77777777" w:rsidR="005C3E42" w:rsidRDefault="005C3E42">
            <w:pPr>
              <w:spacing w:before="100" w:beforeAutospacing="1" w:after="100" w:afterAutospacing="1"/>
            </w:pPr>
            <w:r>
              <w:t> </w:t>
            </w:r>
          </w:p>
        </w:tc>
        <w:tc>
          <w:tcPr>
            <w:tcW w:w="8143" w:type="dxa"/>
            <w:hideMark/>
          </w:tcPr>
          <w:p w14:paraId="41B4C147" w14:textId="77777777" w:rsidR="005C3E42" w:rsidRDefault="005C3E42">
            <w:pPr>
              <w:spacing w:before="100" w:beforeAutospacing="1" w:after="100" w:afterAutospacing="1"/>
            </w:pPr>
            <w:r>
              <w:t> </w:t>
            </w:r>
          </w:p>
        </w:tc>
      </w:tr>
      <w:tr w:rsidR="005C3E42" w14:paraId="1C52DC3C" w14:textId="77777777" w:rsidTr="005C3E42">
        <w:trPr>
          <w:cantSplit/>
        </w:trPr>
        <w:tc>
          <w:tcPr>
            <w:tcW w:w="1204" w:type="dxa"/>
            <w:hideMark/>
          </w:tcPr>
          <w:p w14:paraId="7A0B2ED8" w14:textId="77777777" w:rsidR="005C3E42" w:rsidRDefault="005C3E42">
            <w:pPr>
              <w:spacing w:before="100" w:beforeAutospacing="1" w:after="100" w:afterAutospacing="1"/>
            </w:pPr>
            <w:r>
              <w:t> </w:t>
            </w:r>
          </w:p>
        </w:tc>
        <w:tc>
          <w:tcPr>
            <w:tcW w:w="8143" w:type="dxa"/>
            <w:hideMark/>
          </w:tcPr>
          <w:p w14:paraId="1A1114AC" w14:textId="2C7C45E4" w:rsidR="005C3E42" w:rsidRDefault="005C3E42">
            <w:pPr>
              <w:spacing w:before="100" w:beforeAutospacing="1" w:after="100" w:afterAutospacing="1"/>
            </w:pPr>
            <w:r>
              <w:t xml:space="preserve">Zum wiederholten Male lagen auch 2018 die Verrechnungssteuer-Einnahmen weit über den Rückerstattungen. Juristische Personen haben drei Jahre Zeit, sich die Verrechnungssteuer zurückerstatten zu lassen. </w:t>
            </w:r>
            <w:r w:rsidR="00D606A2">
              <w:br/>
            </w:r>
            <w:r>
              <w:t xml:space="preserve">Welche Auswirkungen hätte eine Verkürzung der Rückerstattungs-Frist auf zwei Jahre? </w:t>
            </w:r>
          </w:p>
        </w:tc>
      </w:tr>
    </w:tbl>
    <w:p w14:paraId="31D7A3CB" w14:textId="77777777" w:rsidR="005C3E42" w:rsidRDefault="005C3E42"/>
    <w:p w14:paraId="38B36CDA" w14:textId="77777777" w:rsidR="005C3E42" w:rsidRDefault="005C3E42"/>
    <w:p w14:paraId="5663B352" w14:textId="77777777" w:rsidR="005C3E42" w:rsidRDefault="005C3E42"/>
    <w:p w14:paraId="49E33F9C" w14:textId="77777777" w:rsidR="005C3E42" w:rsidRDefault="005C3E42">
      <w:pPr>
        <w:rPr>
          <w:b/>
        </w:rPr>
      </w:pPr>
      <w:r w:rsidRPr="005C3E42">
        <w:rPr>
          <w:b/>
        </w:rPr>
        <w:t>Departement für Wirtschaft, Bildung und Forschung</w:t>
      </w:r>
    </w:p>
    <w:p w14:paraId="2E0C0FF3"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557C7275" w14:textId="77777777" w:rsidTr="005C3E42">
        <w:trPr>
          <w:cantSplit/>
        </w:trPr>
        <w:tc>
          <w:tcPr>
            <w:tcW w:w="1204" w:type="dxa"/>
            <w:hideMark/>
          </w:tcPr>
          <w:p w14:paraId="1FCCB3AC" w14:textId="77777777" w:rsidR="005C3E42" w:rsidRDefault="005C3E42">
            <w:pPr>
              <w:spacing w:before="100" w:beforeAutospacing="1" w:after="100" w:afterAutospacing="1"/>
              <w:rPr>
                <w:rFonts w:ascii="Times New Roman" w:hAnsi="Times New Roman"/>
                <w:lang w:eastAsia="de-CH"/>
              </w:rPr>
            </w:pPr>
            <w:r>
              <w:rPr>
                <w:b/>
              </w:rPr>
              <w:t>19.5000</w:t>
            </w:r>
          </w:p>
        </w:tc>
        <w:tc>
          <w:tcPr>
            <w:tcW w:w="8143" w:type="dxa"/>
            <w:hideMark/>
          </w:tcPr>
          <w:p w14:paraId="0B159186" w14:textId="77777777" w:rsidR="005C3E42" w:rsidRDefault="005C3E42">
            <w:pPr>
              <w:spacing w:before="100" w:beforeAutospacing="1" w:after="100" w:afterAutospacing="1"/>
            </w:pPr>
            <w:r>
              <w:rPr>
                <w:b/>
              </w:rPr>
              <w:t>Chevalley. Zusammenhang zwischen der Pestizidbelastung durch GBH und erhöhtem NHL-Risiko beim Menschen</w:t>
            </w:r>
          </w:p>
        </w:tc>
      </w:tr>
      <w:tr w:rsidR="005C3E42" w14:paraId="365F7E15" w14:textId="77777777" w:rsidTr="005C3E42">
        <w:trPr>
          <w:cantSplit/>
        </w:trPr>
        <w:tc>
          <w:tcPr>
            <w:tcW w:w="1204" w:type="dxa"/>
            <w:hideMark/>
          </w:tcPr>
          <w:p w14:paraId="223FD5DC" w14:textId="77777777" w:rsidR="005C3E42" w:rsidRDefault="005C3E42">
            <w:pPr>
              <w:spacing w:before="100" w:beforeAutospacing="1" w:after="100" w:afterAutospacing="1"/>
            </w:pPr>
            <w:r>
              <w:t> </w:t>
            </w:r>
          </w:p>
        </w:tc>
        <w:tc>
          <w:tcPr>
            <w:tcW w:w="8143" w:type="dxa"/>
            <w:hideMark/>
          </w:tcPr>
          <w:p w14:paraId="05FC2D38" w14:textId="77777777" w:rsidR="005C3E42" w:rsidRDefault="005C3E42">
            <w:pPr>
              <w:spacing w:before="100" w:beforeAutospacing="1" w:after="100" w:afterAutospacing="1"/>
            </w:pPr>
            <w:r>
              <w:t> </w:t>
            </w:r>
          </w:p>
        </w:tc>
      </w:tr>
      <w:tr w:rsidR="005C3E42" w14:paraId="1307F398" w14:textId="77777777" w:rsidTr="005C3E42">
        <w:trPr>
          <w:cantSplit/>
        </w:trPr>
        <w:tc>
          <w:tcPr>
            <w:tcW w:w="1204" w:type="dxa"/>
            <w:hideMark/>
          </w:tcPr>
          <w:p w14:paraId="0874C313" w14:textId="77777777" w:rsidR="005C3E42" w:rsidRDefault="005C3E42">
            <w:pPr>
              <w:spacing w:before="100" w:beforeAutospacing="1" w:after="100" w:afterAutospacing="1"/>
            </w:pPr>
            <w:r>
              <w:t> </w:t>
            </w:r>
          </w:p>
        </w:tc>
        <w:tc>
          <w:tcPr>
            <w:tcW w:w="8143" w:type="dxa"/>
            <w:hideMark/>
          </w:tcPr>
          <w:p w14:paraId="026C6268" w14:textId="33FC6032" w:rsidR="005C3E42" w:rsidRDefault="005C3E42">
            <w:pPr>
              <w:spacing w:before="100" w:beforeAutospacing="1" w:after="100" w:afterAutospacing="1"/>
            </w:pPr>
            <w:r w:rsidRPr="005C3E42">
              <w:rPr>
                <w:lang w:val="en-US"/>
              </w:rPr>
              <w:t xml:space="preserve">Am 5. Februar 2019 wurde die Metaanalyse "Exposure to Glyphosate-Based Herbicides and Risk for Non-Hodgkin Lyphoma: A Meta-Analysis and Supporting Evidence" veröffentlicht. </w:t>
            </w:r>
            <w:r>
              <w:t xml:space="preserve">In dieser Auswertung epidemiologischer Studien wird ein eindeutiger Zusammenhang zwischen der Pestizidbelastung durch GBH und einem erhöhten Risiko eines Non-Hodgkin-Lymphoms (NHL) beim Menschen hergestellt. Laut Studie steigt das NHL-Risiko beim Menschen durch den Einsatz von </w:t>
            </w:r>
            <w:proofErr w:type="spellStart"/>
            <w:r>
              <w:t>Glyphosat</w:t>
            </w:r>
            <w:proofErr w:type="spellEnd"/>
            <w:r>
              <w:t xml:space="preserve">-basierten Herbiziden (GBH) um 41 Prozent. </w:t>
            </w:r>
            <w:r w:rsidR="00D606A2">
              <w:br/>
            </w:r>
            <w:r>
              <w:t xml:space="preserve">Welchen Einfluss hat die Studie darauf, wie der Bundesrat die GBH und ihre Gefährlichkeit für Mensch und Umwelt einschätzt, und was gedenkt er zu tun? </w:t>
            </w:r>
          </w:p>
        </w:tc>
      </w:tr>
    </w:tbl>
    <w:p w14:paraId="3318D075" w14:textId="77777777" w:rsidR="005C3E42" w:rsidRDefault="005C3E42"/>
    <w:p w14:paraId="5A01F8DC" w14:textId="5DD3FBDB" w:rsidR="005C3E42" w:rsidRDefault="005C3E42"/>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1B02F8F6" w14:textId="77777777" w:rsidTr="00D606A2">
        <w:trPr>
          <w:cantSplit/>
        </w:trPr>
        <w:tc>
          <w:tcPr>
            <w:tcW w:w="1204" w:type="dxa"/>
            <w:hideMark/>
          </w:tcPr>
          <w:p w14:paraId="18B50064" w14:textId="77777777" w:rsidR="005C3E42" w:rsidRDefault="005C3E42">
            <w:pPr>
              <w:spacing w:before="100" w:beforeAutospacing="1" w:after="100" w:afterAutospacing="1"/>
              <w:rPr>
                <w:rFonts w:ascii="Times New Roman" w:hAnsi="Times New Roman"/>
                <w:lang w:eastAsia="de-CH"/>
              </w:rPr>
            </w:pPr>
            <w:r>
              <w:rPr>
                <w:b/>
              </w:rPr>
              <w:lastRenderedPageBreak/>
              <w:t>19.5012</w:t>
            </w:r>
          </w:p>
        </w:tc>
        <w:tc>
          <w:tcPr>
            <w:tcW w:w="8143" w:type="dxa"/>
            <w:hideMark/>
          </w:tcPr>
          <w:p w14:paraId="72DCC874" w14:textId="77777777" w:rsidR="005C3E42" w:rsidRDefault="005C3E42">
            <w:pPr>
              <w:spacing w:before="100" w:beforeAutospacing="1" w:after="100" w:afterAutospacing="1"/>
            </w:pPr>
            <w:r>
              <w:rPr>
                <w:b/>
              </w:rPr>
              <w:t>Golay. Schlechte Zukunftsaussichten für Freischaffende des Kulturbetriebs</w:t>
            </w:r>
          </w:p>
        </w:tc>
      </w:tr>
      <w:tr w:rsidR="005C3E42" w14:paraId="54F6EA2B" w14:textId="77777777" w:rsidTr="00D606A2">
        <w:trPr>
          <w:cantSplit/>
        </w:trPr>
        <w:tc>
          <w:tcPr>
            <w:tcW w:w="1204" w:type="dxa"/>
            <w:hideMark/>
          </w:tcPr>
          <w:p w14:paraId="5C15C1B8" w14:textId="77777777" w:rsidR="005C3E42" w:rsidRDefault="005C3E42">
            <w:pPr>
              <w:spacing w:before="100" w:beforeAutospacing="1" w:after="100" w:afterAutospacing="1"/>
            </w:pPr>
            <w:r>
              <w:t> </w:t>
            </w:r>
          </w:p>
        </w:tc>
        <w:tc>
          <w:tcPr>
            <w:tcW w:w="8143" w:type="dxa"/>
            <w:hideMark/>
          </w:tcPr>
          <w:p w14:paraId="49B58D34" w14:textId="77777777" w:rsidR="005C3E42" w:rsidRDefault="005C3E42">
            <w:pPr>
              <w:spacing w:before="100" w:beforeAutospacing="1" w:after="100" w:afterAutospacing="1"/>
            </w:pPr>
            <w:r>
              <w:t> </w:t>
            </w:r>
          </w:p>
        </w:tc>
      </w:tr>
      <w:tr w:rsidR="005C3E42" w14:paraId="04D6A9EA" w14:textId="77777777" w:rsidTr="00D606A2">
        <w:trPr>
          <w:cantSplit/>
        </w:trPr>
        <w:tc>
          <w:tcPr>
            <w:tcW w:w="1204" w:type="dxa"/>
            <w:hideMark/>
          </w:tcPr>
          <w:p w14:paraId="1F824B24" w14:textId="77777777" w:rsidR="005C3E42" w:rsidRDefault="005C3E42">
            <w:pPr>
              <w:spacing w:before="100" w:beforeAutospacing="1" w:after="100" w:afterAutospacing="1"/>
            </w:pPr>
            <w:r>
              <w:t> </w:t>
            </w:r>
          </w:p>
        </w:tc>
        <w:tc>
          <w:tcPr>
            <w:tcW w:w="8143" w:type="dxa"/>
            <w:hideMark/>
          </w:tcPr>
          <w:p w14:paraId="64895D8C" w14:textId="47607526" w:rsidR="005C3E42" w:rsidRDefault="005C3E42">
            <w:pPr>
              <w:spacing w:before="100" w:beforeAutospacing="1" w:after="100" w:afterAutospacing="1"/>
            </w:pPr>
            <w:r>
              <w:t xml:space="preserve">Zu den Besonderheiten von Verträgen für Freischaffende des Kulturbetriebs gehört, dass diese Personen nur befristet angestellt werden. </w:t>
            </w:r>
            <w:r w:rsidR="00D606A2">
              <w:br/>
            </w:r>
            <w:r>
              <w:t xml:space="preserve">Welche Massnahmen hat das Staatssekretariat für Wirtschaft (SECO) im Rahmen der Arbeitslosenversicherung ergriffen, um zu vermeiden, dass die Betroffenen beruflich umgeschult werden müssen? </w:t>
            </w:r>
            <w:r w:rsidR="00D606A2">
              <w:br/>
            </w:r>
            <w:r>
              <w:t xml:space="preserve">Letzteres hätte lokal einen Verlust branchenspezifischer Kompetenzen zur Folge. </w:t>
            </w:r>
          </w:p>
        </w:tc>
      </w:tr>
    </w:tbl>
    <w:p w14:paraId="3A41389F" w14:textId="77777777" w:rsidR="005C3E42" w:rsidRDefault="005C3E42"/>
    <w:p w14:paraId="7325F198"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2FA4E157" w14:textId="77777777" w:rsidTr="005C3E42">
        <w:trPr>
          <w:cantSplit/>
        </w:trPr>
        <w:tc>
          <w:tcPr>
            <w:tcW w:w="1204" w:type="dxa"/>
            <w:hideMark/>
          </w:tcPr>
          <w:p w14:paraId="11B23926" w14:textId="77777777" w:rsidR="005C3E42" w:rsidRDefault="005C3E42">
            <w:pPr>
              <w:spacing w:before="100" w:beforeAutospacing="1" w:after="100" w:afterAutospacing="1"/>
              <w:rPr>
                <w:rFonts w:ascii="Times New Roman" w:hAnsi="Times New Roman"/>
                <w:lang w:eastAsia="de-CH"/>
              </w:rPr>
            </w:pPr>
            <w:r>
              <w:rPr>
                <w:b/>
              </w:rPr>
              <w:t>19.5018</w:t>
            </w:r>
          </w:p>
        </w:tc>
        <w:tc>
          <w:tcPr>
            <w:tcW w:w="8143" w:type="dxa"/>
            <w:hideMark/>
          </w:tcPr>
          <w:p w14:paraId="7D47340D" w14:textId="77777777" w:rsidR="005C3E42" w:rsidRDefault="005C3E42">
            <w:pPr>
              <w:spacing w:before="100" w:beforeAutospacing="1" w:after="100" w:afterAutospacing="1"/>
            </w:pPr>
            <w:r>
              <w:rPr>
                <w:b/>
              </w:rPr>
              <w:t>Feller. Beabsichtigt der Bundesrat, die Deklarationspflicht für Holz abzuschaffen?</w:t>
            </w:r>
          </w:p>
        </w:tc>
      </w:tr>
      <w:tr w:rsidR="005C3E42" w14:paraId="74A1F631" w14:textId="77777777" w:rsidTr="005C3E42">
        <w:trPr>
          <w:cantSplit/>
        </w:trPr>
        <w:tc>
          <w:tcPr>
            <w:tcW w:w="1204" w:type="dxa"/>
            <w:hideMark/>
          </w:tcPr>
          <w:p w14:paraId="6365A1F1" w14:textId="77777777" w:rsidR="005C3E42" w:rsidRDefault="005C3E42">
            <w:pPr>
              <w:spacing w:before="100" w:beforeAutospacing="1" w:after="100" w:afterAutospacing="1"/>
            </w:pPr>
            <w:r>
              <w:t> </w:t>
            </w:r>
          </w:p>
        </w:tc>
        <w:tc>
          <w:tcPr>
            <w:tcW w:w="8143" w:type="dxa"/>
            <w:hideMark/>
          </w:tcPr>
          <w:p w14:paraId="4D028480" w14:textId="77777777" w:rsidR="005C3E42" w:rsidRDefault="005C3E42">
            <w:pPr>
              <w:spacing w:before="100" w:beforeAutospacing="1" w:after="100" w:afterAutospacing="1"/>
            </w:pPr>
            <w:r>
              <w:t> </w:t>
            </w:r>
          </w:p>
        </w:tc>
      </w:tr>
      <w:tr w:rsidR="005C3E42" w14:paraId="2BBE70AD" w14:textId="77777777" w:rsidTr="005C3E42">
        <w:trPr>
          <w:cantSplit/>
        </w:trPr>
        <w:tc>
          <w:tcPr>
            <w:tcW w:w="1204" w:type="dxa"/>
            <w:hideMark/>
          </w:tcPr>
          <w:p w14:paraId="046EB1E3" w14:textId="77777777" w:rsidR="005C3E42" w:rsidRDefault="005C3E42">
            <w:pPr>
              <w:spacing w:before="100" w:beforeAutospacing="1" w:after="100" w:afterAutospacing="1"/>
            </w:pPr>
            <w:r>
              <w:t> </w:t>
            </w:r>
          </w:p>
        </w:tc>
        <w:tc>
          <w:tcPr>
            <w:tcW w:w="8143" w:type="dxa"/>
            <w:hideMark/>
          </w:tcPr>
          <w:p w14:paraId="25AAFD26" w14:textId="421D0DEC" w:rsidR="005C3E42" w:rsidRDefault="005C3E42">
            <w:pPr>
              <w:spacing w:before="100" w:beforeAutospacing="1" w:after="100" w:afterAutospacing="1"/>
            </w:pPr>
            <w:r>
              <w:t xml:space="preserve">Die Verordnung über die Deklaration von Holz und Holzprodukten, die seit dem 1. Januar 2012 in Kraft ist, verlangt, das die Art und die Herkunft von Holz und Holzprodukten, die an die Konsumentinnen und Konsumenten abgegeben werden, deklariert werden. Laut </w:t>
            </w:r>
            <w:proofErr w:type="spellStart"/>
            <w:r>
              <w:t>WaldSchweiz</w:t>
            </w:r>
            <w:proofErr w:type="spellEnd"/>
            <w:r>
              <w:t xml:space="preserve"> plant der Bundesrat nun aber, diese Pflicht abzuschaffen. </w:t>
            </w:r>
            <w:r w:rsidR="00D606A2">
              <w:br/>
            </w:r>
            <w:r>
              <w:t xml:space="preserve">- Verfolgt der Bundesrat tatsächlich die Absicht, die Deklarationspflicht für Holz abzuschaffen? </w:t>
            </w:r>
            <w:r w:rsidR="00D606A2">
              <w:br/>
            </w:r>
            <w:r>
              <w:t xml:space="preserve">- Falls ja, aus welchen Gründen? </w:t>
            </w:r>
          </w:p>
        </w:tc>
      </w:tr>
    </w:tbl>
    <w:p w14:paraId="43F55678" w14:textId="77777777" w:rsidR="005C3E42" w:rsidRDefault="005C3E42"/>
    <w:p w14:paraId="36030738"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6A5143B7" w14:textId="77777777" w:rsidTr="005C3E42">
        <w:trPr>
          <w:cantSplit/>
        </w:trPr>
        <w:tc>
          <w:tcPr>
            <w:tcW w:w="1204" w:type="dxa"/>
            <w:hideMark/>
          </w:tcPr>
          <w:p w14:paraId="2D38D014" w14:textId="77777777" w:rsidR="005C3E42" w:rsidRDefault="005C3E42">
            <w:pPr>
              <w:spacing w:before="100" w:beforeAutospacing="1" w:after="100" w:afterAutospacing="1"/>
              <w:rPr>
                <w:rFonts w:ascii="Times New Roman" w:hAnsi="Times New Roman"/>
                <w:lang w:eastAsia="de-CH"/>
              </w:rPr>
            </w:pPr>
            <w:r>
              <w:rPr>
                <w:b/>
              </w:rPr>
              <w:t>19.5021</w:t>
            </w:r>
          </w:p>
        </w:tc>
        <w:tc>
          <w:tcPr>
            <w:tcW w:w="8143" w:type="dxa"/>
            <w:hideMark/>
          </w:tcPr>
          <w:p w14:paraId="779355D8" w14:textId="77777777" w:rsidR="005C3E42" w:rsidRDefault="005C3E42">
            <w:pPr>
              <w:spacing w:before="100" w:beforeAutospacing="1" w:after="100" w:afterAutospacing="1"/>
            </w:pPr>
            <w:r>
              <w:rPr>
                <w:b/>
              </w:rPr>
              <w:t>Munz. Gentechnologie in der Landwirtschaft bringt Kleinbauern weltweit in die Abhängigkeit von Agrarkonzernen</w:t>
            </w:r>
          </w:p>
        </w:tc>
      </w:tr>
      <w:tr w:rsidR="005C3E42" w14:paraId="0EA52ECE" w14:textId="77777777" w:rsidTr="005C3E42">
        <w:trPr>
          <w:cantSplit/>
        </w:trPr>
        <w:tc>
          <w:tcPr>
            <w:tcW w:w="1204" w:type="dxa"/>
            <w:hideMark/>
          </w:tcPr>
          <w:p w14:paraId="4A9FB43F" w14:textId="77777777" w:rsidR="005C3E42" w:rsidRDefault="005C3E42">
            <w:pPr>
              <w:spacing w:before="100" w:beforeAutospacing="1" w:after="100" w:afterAutospacing="1"/>
            </w:pPr>
            <w:r>
              <w:t> </w:t>
            </w:r>
          </w:p>
        </w:tc>
        <w:tc>
          <w:tcPr>
            <w:tcW w:w="8143" w:type="dxa"/>
            <w:hideMark/>
          </w:tcPr>
          <w:p w14:paraId="6BD2BCE3" w14:textId="77777777" w:rsidR="005C3E42" w:rsidRDefault="005C3E42">
            <w:pPr>
              <w:spacing w:before="100" w:beforeAutospacing="1" w:after="100" w:afterAutospacing="1"/>
            </w:pPr>
            <w:r>
              <w:t> </w:t>
            </w:r>
          </w:p>
        </w:tc>
      </w:tr>
      <w:tr w:rsidR="005C3E42" w14:paraId="62E73554" w14:textId="77777777" w:rsidTr="005C3E42">
        <w:trPr>
          <w:cantSplit/>
        </w:trPr>
        <w:tc>
          <w:tcPr>
            <w:tcW w:w="1204" w:type="dxa"/>
            <w:hideMark/>
          </w:tcPr>
          <w:p w14:paraId="72013C52" w14:textId="77777777" w:rsidR="005C3E42" w:rsidRDefault="005C3E42">
            <w:pPr>
              <w:spacing w:before="100" w:beforeAutospacing="1" w:after="100" w:afterAutospacing="1"/>
            </w:pPr>
            <w:r>
              <w:t> </w:t>
            </w:r>
          </w:p>
        </w:tc>
        <w:tc>
          <w:tcPr>
            <w:tcW w:w="8143" w:type="dxa"/>
            <w:hideMark/>
          </w:tcPr>
          <w:p w14:paraId="34740B6D" w14:textId="5D8C4B08" w:rsidR="005C3E42" w:rsidRDefault="005C3E42">
            <w:pPr>
              <w:spacing w:before="100" w:beforeAutospacing="1" w:after="100" w:afterAutospacing="1"/>
            </w:pPr>
            <w:r>
              <w:t>Die Organisation "</w:t>
            </w:r>
            <w:proofErr w:type="spellStart"/>
            <w:r>
              <w:t>Geneva</w:t>
            </w:r>
            <w:proofErr w:type="spellEnd"/>
            <w:r>
              <w:t xml:space="preserve"> Science </w:t>
            </w:r>
            <w:proofErr w:type="spellStart"/>
            <w:r>
              <w:t>and</w:t>
            </w:r>
            <w:proofErr w:type="spellEnd"/>
            <w:r>
              <w:t xml:space="preserve"> </w:t>
            </w:r>
            <w:proofErr w:type="spellStart"/>
            <w:r>
              <w:t>Diplomacy</w:t>
            </w:r>
            <w:proofErr w:type="spellEnd"/>
            <w:r>
              <w:t xml:space="preserve"> </w:t>
            </w:r>
            <w:proofErr w:type="spellStart"/>
            <w:r>
              <w:t>Anticipator</w:t>
            </w:r>
            <w:proofErr w:type="spellEnd"/>
            <w:r>
              <w:t xml:space="preserve">" wurde vom Bund mitbegründet und mitfinanziert. Die starke Einbindung der Wirtschaft gibt zu Fragen Anlass, da die Organisation auch die Gentechnologie in der Landwirtschaft im Fokus hat. </w:t>
            </w:r>
            <w:r w:rsidR="00D606A2">
              <w:br/>
            </w:r>
            <w:r>
              <w:t xml:space="preserve">Wie wirkt der Bundessrat der Tendenz entgegen, dass Gentechnik weltweit Kleinbauern von Saatgut und Hilfsstoffen der Konzerne abhängig macht und damit für weltweite Verarmung der Landbevölkerung und Verlust der Biodiversität mitverantwortlich ist? </w:t>
            </w:r>
          </w:p>
        </w:tc>
      </w:tr>
    </w:tbl>
    <w:p w14:paraId="5AF5C476" w14:textId="77777777" w:rsidR="005C3E42" w:rsidRDefault="005C3E42"/>
    <w:p w14:paraId="217EC0C1"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385C3E16" w14:textId="77777777" w:rsidTr="005C3E42">
        <w:trPr>
          <w:cantSplit/>
        </w:trPr>
        <w:tc>
          <w:tcPr>
            <w:tcW w:w="1204" w:type="dxa"/>
            <w:hideMark/>
          </w:tcPr>
          <w:p w14:paraId="16B57672" w14:textId="77777777" w:rsidR="005C3E42" w:rsidRDefault="005C3E42">
            <w:pPr>
              <w:spacing w:before="100" w:beforeAutospacing="1" w:after="100" w:afterAutospacing="1"/>
              <w:rPr>
                <w:rFonts w:ascii="Times New Roman" w:hAnsi="Times New Roman"/>
                <w:lang w:eastAsia="de-CH"/>
              </w:rPr>
            </w:pPr>
            <w:r>
              <w:rPr>
                <w:b/>
              </w:rPr>
              <w:t>19.5030</w:t>
            </w:r>
          </w:p>
        </w:tc>
        <w:tc>
          <w:tcPr>
            <w:tcW w:w="8143" w:type="dxa"/>
            <w:hideMark/>
          </w:tcPr>
          <w:p w14:paraId="4A8DAE15" w14:textId="77777777" w:rsidR="005C3E42" w:rsidRDefault="005C3E42">
            <w:pPr>
              <w:spacing w:before="100" w:beforeAutospacing="1" w:after="100" w:afterAutospacing="1"/>
            </w:pPr>
            <w:r>
              <w:rPr>
                <w:b/>
              </w:rPr>
              <w:t>Molina. Europäische Arbeitsbehörde. Eine Möglichkeit, den Schweizer Lohnschutz zu stärken?</w:t>
            </w:r>
          </w:p>
        </w:tc>
      </w:tr>
      <w:tr w:rsidR="005C3E42" w14:paraId="26F00E44" w14:textId="77777777" w:rsidTr="005C3E42">
        <w:trPr>
          <w:cantSplit/>
        </w:trPr>
        <w:tc>
          <w:tcPr>
            <w:tcW w:w="1204" w:type="dxa"/>
            <w:hideMark/>
          </w:tcPr>
          <w:p w14:paraId="45C69F65" w14:textId="77777777" w:rsidR="005C3E42" w:rsidRDefault="005C3E42">
            <w:pPr>
              <w:spacing w:before="100" w:beforeAutospacing="1" w:after="100" w:afterAutospacing="1"/>
            </w:pPr>
            <w:r>
              <w:t> </w:t>
            </w:r>
          </w:p>
        </w:tc>
        <w:tc>
          <w:tcPr>
            <w:tcW w:w="8143" w:type="dxa"/>
            <w:hideMark/>
          </w:tcPr>
          <w:p w14:paraId="6FDDB184" w14:textId="77777777" w:rsidR="005C3E42" w:rsidRDefault="005C3E42">
            <w:pPr>
              <w:spacing w:before="100" w:beforeAutospacing="1" w:after="100" w:afterAutospacing="1"/>
            </w:pPr>
            <w:r>
              <w:t> </w:t>
            </w:r>
          </w:p>
        </w:tc>
      </w:tr>
      <w:tr w:rsidR="005C3E42" w14:paraId="38367C9E" w14:textId="77777777" w:rsidTr="005C3E42">
        <w:trPr>
          <w:cantSplit/>
        </w:trPr>
        <w:tc>
          <w:tcPr>
            <w:tcW w:w="1204" w:type="dxa"/>
            <w:hideMark/>
          </w:tcPr>
          <w:p w14:paraId="625FFD2D" w14:textId="77777777" w:rsidR="005C3E42" w:rsidRDefault="005C3E42">
            <w:pPr>
              <w:spacing w:before="100" w:beforeAutospacing="1" w:after="100" w:afterAutospacing="1"/>
            </w:pPr>
            <w:r>
              <w:t> </w:t>
            </w:r>
          </w:p>
        </w:tc>
        <w:tc>
          <w:tcPr>
            <w:tcW w:w="8143" w:type="dxa"/>
            <w:hideMark/>
          </w:tcPr>
          <w:p w14:paraId="17808336" w14:textId="1E2C2F11" w:rsidR="005C3E42" w:rsidRDefault="005C3E42">
            <w:pPr>
              <w:spacing w:before="100" w:beforeAutospacing="1" w:after="100" w:afterAutospacing="1"/>
            </w:pPr>
            <w:r>
              <w:t xml:space="preserve">Voraussichtlich im April 2019 wird die Europäische Arbeitsbehörde (ELA) definitiv beschlossen. Sie hat zum Ziel, die operative und technische Unterstützung für den Informationsaustausch, die Entwicklung der täglichen Arbeitsabläufe, die Durchführung von Inspektionen und gegebenenfalls die Beilegung von Streitigkeiten für die EU-Mitgliedsstaaten beim Lohnschutz zu verbessern. </w:t>
            </w:r>
            <w:r w:rsidR="00D606A2">
              <w:br/>
            </w:r>
            <w:r>
              <w:t xml:space="preserve">- Welche Vorteile bietet die ELA für die Schweiz? </w:t>
            </w:r>
            <w:r w:rsidR="00D606A2">
              <w:br/>
            </w:r>
            <w:r>
              <w:t xml:space="preserve">- Was unternimmt der Bundesrat, um Mitglied bei der ELA zu werden? </w:t>
            </w:r>
          </w:p>
        </w:tc>
      </w:tr>
    </w:tbl>
    <w:p w14:paraId="1D57969D" w14:textId="77777777" w:rsidR="005C3E42" w:rsidRDefault="005C3E42"/>
    <w:p w14:paraId="4439B703"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3976EA2E" w14:textId="77777777" w:rsidTr="005C3E42">
        <w:trPr>
          <w:cantSplit/>
        </w:trPr>
        <w:tc>
          <w:tcPr>
            <w:tcW w:w="1204" w:type="dxa"/>
            <w:hideMark/>
          </w:tcPr>
          <w:p w14:paraId="752ECDD8" w14:textId="77777777" w:rsidR="005C3E42" w:rsidRDefault="005C3E42">
            <w:pPr>
              <w:spacing w:before="100" w:beforeAutospacing="1" w:after="100" w:afterAutospacing="1"/>
              <w:rPr>
                <w:rFonts w:ascii="Times New Roman" w:hAnsi="Times New Roman"/>
                <w:lang w:eastAsia="de-CH"/>
              </w:rPr>
            </w:pPr>
            <w:r>
              <w:rPr>
                <w:b/>
              </w:rPr>
              <w:t>19.5036</w:t>
            </w:r>
          </w:p>
        </w:tc>
        <w:tc>
          <w:tcPr>
            <w:tcW w:w="8143" w:type="dxa"/>
            <w:hideMark/>
          </w:tcPr>
          <w:p w14:paraId="1F9BDCEB" w14:textId="77777777" w:rsidR="005C3E42" w:rsidRDefault="005C3E42">
            <w:pPr>
              <w:spacing w:before="100" w:beforeAutospacing="1" w:after="100" w:afterAutospacing="1"/>
            </w:pPr>
            <w:r>
              <w:rPr>
                <w:b/>
              </w:rPr>
              <w:t>Guhl. Welche Bedingungen stellt der Bundesrat an eine allfällige Wiederaufnahme der Rüstungsexporte nach Saudi-Arabien?</w:t>
            </w:r>
          </w:p>
        </w:tc>
      </w:tr>
      <w:tr w:rsidR="005C3E42" w14:paraId="611CCA27" w14:textId="77777777" w:rsidTr="005C3E42">
        <w:trPr>
          <w:cantSplit/>
        </w:trPr>
        <w:tc>
          <w:tcPr>
            <w:tcW w:w="1204" w:type="dxa"/>
            <w:hideMark/>
          </w:tcPr>
          <w:p w14:paraId="2202B324" w14:textId="77777777" w:rsidR="005C3E42" w:rsidRDefault="005C3E42">
            <w:pPr>
              <w:spacing w:before="100" w:beforeAutospacing="1" w:after="100" w:afterAutospacing="1"/>
            </w:pPr>
            <w:r>
              <w:t> </w:t>
            </w:r>
          </w:p>
        </w:tc>
        <w:tc>
          <w:tcPr>
            <w:tcW w:w="8143" w:type="dxa"/>
            <w:hideMark/>
          </w:tcPr>
          <w:p w14:paraId="5C9F2A0B" w14:textId="77777777" w:rsidR="005C3E42" w:rsidRDefault="005C3E42">
            <w:pPr>
              <w:spacing w:before="100" w:beforeAutospacing="1" w:after="100" w:afterAutospacing="1"/>
            </w:pPr>
            <w:r>
              <w:t> </w:t>
            </w:r>
          </w:p>
        </w:tc>
      </w:tr>
      <w:tr w:rsidR="005C3E42" w14:paraId="6CA4FB49" w14:textId="77777777" w:rsidTr="005C3E42">
        <w:trPr>
          <w:cantSplit/>
        </w:trPr>
        <w:tc>
          <w:tcPr>
            <w:tcW w:w="1204" w:type="dxa"/>
            <w:hideMark/>
          </w:tcPr>
          <w:p w14:paraId="28841210" w14:textId="77777777" w:rsidR="005C3E42" w:rsidRDefault="005C3E42">
            <w:pPr>
              <w:spacing w:before="100" w:beforeAutospacing="1" w:after="100" w:afterAutospacing="1"/>
            </w:pPr>
            <w:r>
              <w:t> </w:t>
            </w:r>
          </w:p>
        </w:tc>
        <w:tc>
          <w:tcPr>
            <w:tcW w:w="8143" w:type="dxa"/>
            <w:hideMark/>
          </w:tcPr>
          <w:p w14:paraId="6DB5A5C2" w14:textId="05BEC578" w:rsidR="005C3E42" w:rsidRDefault="005C3E42">
            <w:pPr>
              <w:spacing w:before="100" w:beforeAutospacing="1" w:after="100" w:afterAutospacing="1"/>
            </w:pPr>
            <w:r>
              <w:t xml:space="preserve">In Folge der Ermordung des regimekritischen Journalisten Jamal </w:t>
            </w:r>
            <w:proofErr w:type="spellStart"/>
            <w:r>
              <w:t>Khashoggi</w:t>
            </w:r>
            <w:proofErr w:type="spellEnd"/>
            <w:r>
              <w:t xml:space="preserve"> hat der Bundesrat alle Rüstungsexporte nach Saudi-Arabien sistiert. </w:t>
            </w:r>
            <w:r w:rsidR="00D606A2">
              <w:br/>
            </w:r>
            <w:r>
              <w:t xml:space="preserve">- An welche Bedingungen knüpft der Bundesrat eine allfällige Wiederaufnahme der Lieferungen? </w:t>
            </w:r>
            <w:r w:rsidR="00D606A2">
              <w:br/>
            </w:r>
            <w:r>
              <w:t xml:space="preserve">- Welche Garantien müssen bezüglich Stopp der Kriegsverbrechen im Jemen und Verbesserung der Menschenrechtssituation im Land vorliegen? </w:t>
            </w:r>
          </w:p>
        </w:tc>
      </w:tr>
    </w:tbl>
    <w:p w14:paraId="10490A72" w14:textId="77777777" w:rsidR="005C3E42" w:rsidRDefault="005C3E42"/>
    <w:p w14:paraId="5D2272AE" w14:textId="1A8F4B53" w:rsidR="005C3E42" w:rsidRDefault="005C3E42"/>
    <w:p w14:paraId="064980E7" w14:textId="064073C9" w:rsidR="00D606A2" w:rsidRDefault="00D606A2"/>
    <w:p w14:paraId="71A689C2" w14:textId="07E5CDF0" w:rsidR="00D606A2" w:rsidRDefault="00D606A2"/>
    <w:p w14:paraId="161A1AC0" w14:textId="791A9F80" w:rsidR="00D606A2" w:rsidRDefault="00D606A2"/>
    <w:p w14:paraId="0D65F17B" w14:textId="16656C11" w:rsidR="00D606A2" w:rsidRDefault="00D606A2"/>
    <w:p w14:paraId="4BEF7CB3" w14:textId="4F015CD4" w:rsidR="00D606A2" w:rsidRDefault="00D606A2"/>
    <w:p w14:paraId="0253011E" w14:textId="721879C2" w:rsidR="00D606A2" w:rsidRDefault="00D606A2"/>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2C480724" w14:textId="77777777" w:rsidTr="00D606A2">
        <w:trPr>
          <w:cantSplit/>
        </w:trPr>
        <w:tc>
          <w:tcPr>
            <w:tcW w:w="1204" w:type="dxa"/>
            <w:hideMark/>
          </w:tcPr>
          <w:p w14:paraId="0D96710E" w14:textId="77777777" w:rsidR="005C3E42" w:rsidRDefault="005C3E42">
            <w:pPr>
              <w:spacing w:before="100" w:beforeAutospacing="1" w:after="100" w:afterAutospacing="1"/>
              <w:rPr>
                <w:rFonts w:ascii="Times New Roman" w:hAnsi="Times New Roman"/>
                <w:lang w:eastAsia="de-CH"/>
              </w:rPr>
            </w:pPr>
            <w:r>
              <w:rPr>
                <w:b/>
              </w:rPr>
              <w:lastRenderedPageBreak/>
              <w:t>19.5038</w:t>
            </w:r>
          </w:p>
        </w:tc>
        <w:tc>
          <w:tcPr>
            <w:tcW w:w="8143" w:type="dxa"/>
            <w:hideMark/>
          </w:tcPr>
          <w:p w14:paraId="5F7BD284" w14:textId="77777777" w:rsidR="005C3E42" w:rsidRDefault="005C3E42">
            <w:pPr>
              <w:spacing w:before="100" w:beforeAutospacing="1" w:after="100" w:afterAutospacing="1"/>
            </w:pPr>
            <w:r>
              <w:rPr>
                <w:b/>
              </w:rPr>
              <w:t>Graf Maya. Offenlegung der Herstellerstudien im EU-Zulassungsverfahren von Pestiziden und anderen lebensmittelrelevanten Chemikalien</w:t>
            </w:r>
          </w:p>
        </w:tc>
      </w:tr>
      <w:tr w:rsidR="005C3E42" w14:paraId="73EAC892" w14:textId="77777777" w:rsidTr="00D606A2">
        <w:trPr>
          <w:cantSplit/>
        </w:trPr>
        <w:tc>
          <w:tcPr>
            <w:tcW w:w="1204" w:type="dxa"/>
            <w:hideMark/>
          </w:tcPr>
          <w:p w14:paraId="6246CD36" w14:textId="77777777" w:rsidR="005C3E42" w:rsidRDefault="005C3E42">
            <w:pPr>
              <w:spacing w:before="100" w:beforeAutospacing="1" w:after="100" w:afterAutospacing="1"/>
            </w:pPr>
            <w:r>
              <w:t> </w:t>
            </w:r>
          </w:p>
        </w:tc>
        <w:tc>
          <w:tcPr>
            <w:tcW w:w="8143" w:type="dxa"/>
            <w:hideMark/>
          </w:tcPr>
          <w:p w14:paraId="513B885A" w14:textId="77777777" w:rsidR="005C3E42" w:rsidRDefault="005C3E42">
            <w:pPr>
              <w:spacing w:before="100" w:beforeAutospacing="1" w:after="100" w:afterAutospacing="1"/>
            </w:pPr>
            <w:r>
              <w:t> </w:t>
            </w:r>
          </w:p>
        </w:tc>
      </w:tr>
      <w:tr w:rsidR="005C3E42" w14:paraId="2F7AF773" w14:textId="77777777" w:rsidTr="00D606A2">
        <w:trPr>
          <w:cantSplit/>
        </w:trPr>
        <w:tc>
          <w:tcPr>
            <w:tcW w:w="1204" w:type="dxa"/>
            <w:hideMark/>
          </w:tcPr>
          <w:p w14:paraId="111D8E1D" w14:textId="77777777" w:rsidR="005C3E42" w:rsidRDefault="005C3E42">
            <w:pPr>
              <w:spacing w:before="100" w:beforeAutospacing="1" w:after="100" w:afterAutospacing="1"/>
            </w:pPr>
            <w:r>
              <w:t> </w:t>
            </w:r>
          </w:p>
        </w:tc>
        <w:tc>
          <w:tcPr>
            <w:tcW w:w="8143" w:type="dxa"/>
            <w:hideMark/>
          </w:tcPr>
          <w:p w14:paraId="35E1B8CA" w14:textId="2832912F" w:rsidR="005C3E42" w:rsidRDefault="005C3E42">
            <w:pPr>
              <w:spacing w:before="100" w:beforeAutospacing="1" w:after="100" w:afterAutospacing="1"/>
            </w:pPr>
            <w:r>
              <w:t xml:space="preserve">Europaparlament, EU-Rat und EU-Kommission haben sich darauf geeinigt, die verpflichtende Offenlegung sämtlicher Herstellerstudien in den frühen Phasen des Zulassungsverfahrens von Pestiziden und anderen lebensmittelrelevanten Chemikalien einzuführen. Dazu wurde verschiedentlich geschrieben, so solle den Herstellern die Möglichkeit genommen werden, unliebsame Studien vor der Zulassungsbehörde geheim zu halten. </w:t>
            </w:r>
            <w:r w:rsidR="00D606A2">
              <w:br/>
            </w:r>
            <w:r>
              <w:t xml:space="preserve">Ist eine solche Geheimhaltung im Schweizer Zulassungssystem heute möglich? </w:t>
            </w:r>
          </w:p>
        </w:tc>
      </w:tr>
    </w:tbl>
    <w:p w14:paraId="1B73B6FE" w14:textId="77777777" w:rsidR="005C3E42" w:rsidRDefault="005C3E42"/>
    <w:p w14:paraId="413FFB4D"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7AB1797D" w14:textId="77777777" w:rsidTr="005C3E42">
        <w:trPr>
          <w:cantSplit/>
        </w:trPr>
        <w:tc>
          <w:tcPr>
            <w:tcW w:w="1204" w:type="dxa"/>
            <w:hideMark/>
          </w:tcPr>
          <w:p w14:paraId="4E988852" w14:textId="77777777" w:rsidR="005C3E42" w:rsidRDefault="005C3E42">
            <w:pPr>
              <w:spacing w:before="100" w:beforeAutospacing="1" w:after="100" w:afterAutospacing="1"/>
              <w:rPr>
                <w:rFonts w:ascii="Times New Roman" w:hAnsi="Times New Roman"/>
                <w:lang w:eastAsia="de-CH"/>
              </w:rPr>
            </w:pPr>
            <w:r>
              <w:rPr>
                <w:b/>
              </w:rPr>
              <w:t>19.5041</w:t>
            </w:r>
          </w:p>
        </w:tc>
        <w:tc>
          <w:tcPr>
            <w:tcW w:w="8143" w:type="dxa"/>
            <w:hideMark/>
          </w:tcPr>
          <w:p w14:paraId="4CB29957" w14:textId="77777777" w:rsidR="005C3E42" w:rsidRDefault="005C3E42">
            <w:pPr>
              <w:spacing w:before="100" w:beforeAutospacing="1" w:after="100" w:afterAutospacing="1"/>
            </w:pPr>
            <w:r>
              <w:rPr>
                <w:b/>
              </w:rPr>
              <w:t>Glauser. Position der Ehegattinnen und -gatten in der Landwirtschaft</w:t>
            </w:r>
          </w:p>
        </w:tc>
      </w:tr>
      <w:tr w:rsidR="005C3E42" w14:paraId="2DE008AB" w14:textId="77777777" w:rsidTr="005C3E42">
        <w:trPr>
          <w:cantSplit/>
        </w:trPr>
        <w:tc>
          <w:tcPr>
            <w:tcW w:w="1204" w:type="dxa"/>
            <w:hideMark/>
          </w:tcPr>
          <w:p w14:paraId="058EBD47" w14:textId="77777777" w:rsidR="005C3E42" w:rsidRDefault="005C3E42">
            <w:pPr>
              <w:spacing w:before="100" w:beforeAutospacing="1" w:after="100" w:afterAutospacing="1"/>
            </w:pPr>
            <w:r>
              <w:t> </w:t>
            </w:r>
          </w:p>
        </w:tc>
        <w:tc>
          <w:tcPr>
            <w:tcW w:w="8143" w:type="dxa"/>
            <w:hideMark/>
          </w:tcPr>
          <w:p w14:paraId="500012DA" w14:textId="77777777" w:rsidR="005C3E42" w:rsidRDefault="005C3E42">
            <w:pPr>
              <w:spacing w:before="100" w:beforeAutospacing="1" w:after="100" w:afterAutospacing="1"/>
            </w:pPr>
            <w:r>
              <w:t> </w:t>
            </w:r>
          </w:p>
        </w:tc>
      </w:tr>
      <w:tr w:rsidR="005C3E42" w14:paraId="7F60ED8A" w14:textId="77777777" w:rsidTr="005C3E42">
        <w:trPr>
          <w:cantSplit/>
        </w:trPr>
        <w:tc>
          <w:tcPr>
            <w:tcW w:w="1204" w:type="dxa"/>
            <w:hideMark/>
          </w:tcPr>
          <w:p w14:paraId="06B948F0" w14:textId="77777777" w:rsidR="005C3E42" w:rsidRDefault="005C3E42">
            <w:pPr>
              <w:spacing w:before="100" w:beforeAutospacing="1" w:after="100" w:afterAutospacing="1"/>
            </w:pPr>
            <w:r>
              <w:t> </w:t>
            </w:r>
          </w:p>
        </w:tc>
        <w:tc>
          <w:tcPr>
            <w:tcW w:w="8143" w:type="dxa"/>
            <w:hideMark/>
          </w:tcPr>
          <w:p w14:paraId="0D2FD73D" w14:textId="58EC7350" w:rsidR="005C3E42" w:rsidRDefault="005C3E42">
            <w:pPr>
              <w:spacing w:before="100" w:beforeAutospacing="1" w:after="100" w:afterAutospacing="1"/>
            </w:pPr>
            <w:r>
              <w:t xml:space="preserve">- Hat der Bundesrat im Zuge der Agrarpolitik ab 2022 (AP22+) die geltenden Bestimmungen unserer Nachbarländer zur Position der Ehegattinnen und -gatten untersucht, die entgeltlich oder unentgeltlich im landwirtschaftlichen Betrieb mitarbeiten? </w:t>
            </w:r>
            <w:r w:rsidR="00D606A2">
              <w:br/>
            </w:r>
            <w:r>
              <w:t xml:space="preserve">- Falls ja, ist er der Ansicht, dass sich die Schweiz in gewissen Punkten an diesen Bestimmungen orientieren könnte, um die Stellung von Bäuerinnen und Landfrauen zu verbessern? </w:t>
            </w:r>
          </w:p>
        </w:tc>
      </w:tr>
    </w:tbl>
    <w:p w14:paraId="4485B1AE" w14:textId="77777777" w:rsidR="005C3E42" w:rsidRDefault="005C3E42"/>
    <w:p w14:paraId="57FE4570"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158524AD" w14:textId="77777777" w:rsidTr="005C3E42">
        <w:trPr>
          <w:cantSplit/>
        </w:trPr>
        <w:tc>
          <w:tcPr>
            <w:tcW w:w="1204" w:type="dxa"/>
            <w:hideMark/>
          </w:tcPr>
          <w:p w14:paraId="50BAC2BC" w14:textId="77777777" w:rsidR="005C3E42" w:rsidRDefault="005C3E42">
            <w:pPr>
              <w:spacing w:before="100" w:beforeAutospacing="1" w:after="100" w:afterAutospacing="1"/>
              <w:rPr>
                <w:rFonts w:ascii="Times New Roman" w:hAnsi="Times New Roman"/>
                <w:lang w:eastAsia="de-CH"/>
              </w:rPr>
            </w:pPr>
            <w:r>
              <w:rPr>
                <w:b/>
              </w:rPr>
              <w:t>19.5042</w:t>
            </w:r>
          </w:p>
        </w:tc>
        <w:tc>
          <w:tcPr>
            <w:tcW w:w="8143" w:type="dxa"/>
            <w:hideMark/>
          </w:tcPr>
          <w:p w14:paraId="27CD9977" w14:textId="77777777" w:rsidR="005C3E42" w:rsidRDefault="005C3E42">
            <w:pPr>
              <w:spacing w:before="100" w:beforeAutospacing="1" w:after="100" w:afterAutospacing="1"/>
            </w:pPr>
            <w:r>
              <w:rPr>
                <w:b/>
              </w:rPr>
              <w:t>Glauser. Die Kosten des Insektensterbens</w:t>
            </w:r>
          </w:p>
        </w:tc>
      </w:tr>
      <w:tr w:rsidR="005C3E42" w14:paraId="6BE45AFD" w14:textId="77777777" w:rsidTr="005C3E42">
        <w:trPr>
          <w:cantSplit/>
        </w:trPr>
        <w:tc>
          <w:tcPr>
            <w:tcW w:w="1204" w:type="dxa"/>
            <w:hideMark/>
          </w:tcPr>
          <w:p w14:paraId="2FDCCE66" w14:textId="77777777" w:rsidR="005C3E42" w:rsidRDefault="005C3E42">
            <w:pPr>
              <w:spacing w:before="100" w:beforeAutospacing="1" w:after="100" w:afterAutospacing="1"/>
            </w:pPr>
            <w:r>
              <w:t> </w:t>
            </w:r>
          </w:p>
        </w:tc>
        <w:tc>
          <w:tcPr>
            <w:tcW w:w="8143" w:type="dxa"/>
            <w:hideMark/>
          </w:tcPr>
          <w:p w14:paraId="44E6F8D2" w14:textId="77777777" w:rsidR="005C3E42" w:rsidRDefault="005C3E42">
            <w:pPr>
              <w:spacing w:before="100" w:beforeAutospacing="1" w:after="100" w:afterAutospacing="1"/>
            </w:pPr>
            <w:r>
              <w:t> </w:t>
            </w:r>
          </w:p>
        </w:tc>
      </w:tr>
      <w:tr w:rsidR="005C3E42" w14:paraId="4F88CD49" w14:textId="77777777" w:rsidTr="005C3E42">
        <w:trPr>
          <w:cantSplit/>
        </w:trPr>
        <w:tc>
          <w:tcPr>
            <w:tcW w:w="1204" w:type="dxa"/>
            <w:hideMark/>
          </w:tcPr>
          <w:p w14:paraId="32839FC9" w14:textId="77777777" w:rsidR="005C3E42" w:rsidRDefault="005C3E42">
            <w:pPr>
              <w:spacing w:before="100" w:beforeAutospacing="1" w:after="100" w:afterAutospacing="1"/>
            </w:pPr>
            <w:r>
              <w:t> </w:t>
            </w:r>
          </w:p>
        </w:tc>
        <w:tc>
          <w:tcPr>
            <w:tcW w:w="8143" w:type="dxa"/>
            <w:hideMark/>
          </w:tcPr>
          <w:p w14:paraId="7E95AFDE" w14:textId="56A05BCB" w:rsidR="005C3E42" w:rsidRDefault="005C3E42">
            <w:pPr>
              <w:spacing w:before="100" w:beforeAutospacing="1" w:after="100" w:afterAutospacing="1"/>
            </w:pPr>
            <w:r>
              <w:t xml:space="preserve">Der Bundesrat hat in seinen Stellungnahmen zu mehreren Vorstössen bekräftigt, dass der Insektenschwund wirtschaftliche und gesellschaftliche Folgen von grosser Tragweite hat. </w:t>
            </w:r>
            <w:r w:rsidR="00D606A2">
              <w:br/>
            </w:r>
            <w:r>
              <w:t xml:space="preserve">- Was kostet mittel- und langfristig mehr: Ist es die rasche und koordinierte Umsetzung gezielter Schutz- und Fördermassnahmen (z.B. Ausweitung des </w:t>
            </w:r>
            <w:proofErr w:type="spellStart"/>
            <w:r>
              <w:t>Insektenmonitorings</w:t>
            </w:r>
            <w:proofErr w:type="spellEnd"/>
            <w:r>
              <w:t xml:space="preserve">), wie sie der aufgrund der Motion 13.3372 erstellte Expertenbericht umschreibt? </w:t>
            </w:r>
            <w:r w:rsidR="00D606A2">
              <w:br/>
            </w:r>
            <w:r>
              <w:t xml:space="preserve">- Oder sind es die gravierenden Folgen des Insektensterbens? </w:t>
            </w:r>
          </w:p>
        </w:tc>
      </w:tr>
    </w:tbl>
    <w:p w14:paraId="4E384A40" w14:textId="77777777" w:rsidR="005C3E42" w:rsidRDefault="005C3E42"/>
    <w:p w14:paraId="60856632"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3AAAB6C1" w14:textId="77777777" w:rsidTr="005C3E42">
        <w:trPr>
          <w:cantSplit/>
        </w:trPr>
        <w:tc>
          <w:tcPr>
            <w:tcW w:w="1204" w:type="dxa"/>
            <w:hideMark/>
          </w:tcPr>
          <w:p w14:paraId="78AE6A0C" w14:textId="77777777" w:rsidR="005C3E42" w:rsidRDefault="005C3E42">
            <w:pPr>
              <w:spacing w:before="100" w:beforeAutospacing="1" w:after="100" w:afterAutospacing="1"/>
              <w:rPr>
                <w:rFonts w:ascii="Times New Roman" w:hAnsi="Times New Roman"/>
                <w:lang w:eastAsia="de-CH"/>
              </w:rPr>
            </w:pPr>
            <w:r>
              <w:rPr>
                <w:b/>
              </w:rPr>
              <w:t>19.5059</w:t>
            </w:r>
          </w:p>
        </w:tc>
        <w:tc>
          <w:tcPr>
            <w:tcW w:w="8143" w:type="dxa"/>
            <w:hideMark/>
          </w:tcPr>
          <w:p w14:paraId="56273F0D" w14:textId="77777777" w:rsidR="005C3E42" w:rsidRDefault="005C3E42">
            <w:pPr>
              <w:spacing w:before="100" w:beforeAutospacing="1" w:after="100" w:afterAutospacing="1"/>
            </w:pPr>
            <w:proofErr w:type="spellStart"/>
            <w:r>
              <w:rPr>
                <w:b/>
              </w:rPr>
              <w:t>Quadri</w:t>
            </w:r>
            <w:proofErr w:type="spellEnd"/>
            <w:r>
              <w:rPr>
                <w:b/>
              </w:rPr>
              <w:t>. Dialog mit Italien. Auf Englisch?</w:t>
            </w:r>
          </w:p>
        </w:tc>
      </w:tr>
      <w:tr w:rsidR="005C3E42" w14:paraId="04F93CE2" w14:textId="77777777" w:rsidTr="005C3E42">
        <w:trPr>
          <w:cantSplit/>
        </w:trPr>
        <w:tc>
          <w:tcPr>
            <w:tcW w:w="1204" w:type="dxa"/>
            <w:hideMark/>
          </w:tcPr>
          <w:p w14:paraId="4231EC92" w14:textId="77777777" w:rsidR="005C3E42" w:rsidRDefault="005C3E42">
            <w:pPr>
              <w:spacing w:before="100" w:beforeAutospacing="1" w:after="100" w:afterAutospacing="1"/>
            </w:pPr>
            <w:r>
              <w:t> </w:t>
            </w:r>
          </w:p>
        </w:tc>
        <w:tc>
          <w:tcPr>
            <w:tcW w:w="8143" w:type="dxa"/>
            <w:hideMark/>
          </w:tcPr>
          <w:p w14:paraId="104D6A71" w14:textId="77777777" w:rsidR="005C3E42" w:rsidRDefault="005C3E42">
            <w:pPr>
              <w:spacing w:before="100" w:beforeAutospacing="1" w:after="100" w:afterAutospacing="1"/>
            </w:pPr>
            <w:r>
              <w:t> </w:t>
            </w:r>
          </w:p>
        </w:tc>
      </w:tr>
      <w:tr w:rsidR="005C3E42" w14:paraId="32BB3C23" w14:textId="77777777" w:rsidTr="005C3E42">
        <w:trPr>
          <w:cantSplit/>
        </w:trPr>
        <w:tc>
          <w:tcPr>
            <w:tcW w:w="1204" w:type="dxa"/>
            <w:hideMark/>
          </w:tcPr>
          <w:p w14:paraId="68A156AF" w14:textId="77777777" w:rsidR="005C3E42" w:rsidRDefault="005C3E42">
            <w:pPr>
              <w:spacing w:before="100" w:beforeAutospacing="1" w:after="100" w:afterAutospacing="1"/>
            </w:pPr>
            <w:r>
              <w:t> </w:t>
            </w:r>
          </w:p>
        </w:tc>
        <w:tc>
          <w:tcPr>
            <w:tcW w:w="8143" w:type="dxa"/>
            <w:hideMark/>
          </w:tcPr>
          <w:p w14:paraId="10875457" w14:textId="77268E9A" w:rsidR="005C3E42" w:rsidRDefault="005C3E42" w:rsidP="006E289C">
            <w:pPr>
              <w:spacing w:before="100" w:beforeAutospacing="1" w:after="100" w:afterAutospacing="1"/>
            </w:pPr>
            <w:r>
              <w:t>Zwischen Italien und der Schweiz gibt es nach wie vor zahlreiche Streitfragen in Bezug auf die Verpflichtungen, die sich aus der Roadmap ergeben - an deren Einhaltung unser Nachbarland nicht allzu interessiert scheint. Nun wurde bekannt, dass der für den 21.</w:t>
            </w:r>
            <w:r w:rsidR="006E289C">
              <w:t> </w:t>
            </w:r>
            <w:r>
              <w:t xml:space="preserve">März geplante italienisch-schweizerische Wirtschaftsdialog auf Englisch stattfinden wird, anders als die früheren Anlässe. </w:t>
            </w:r>
            <w:r w:rsidR="006E289C">
              <w:br/>
            </w:r>
            <w:r>
              <w:t xml:space="preserve">Ist der Bundesrat nicht der Meinung, dass die Verwendung der englischen anstelle der italienischen Sprache unangebracht und auch kontraproduktiv ist, wenn es um die Förderung der Wirtschaftsinteressen der Schweiz in Italien geht? </w:t>
            </w:r>
          </w:p>
        </w:tc>
      </w:tr>
    </w:tbl>
    <w:p w14:paraId="53FEDCD6" w14:textId="77777777" w:rsidR="005C3E42" w:rsidRDefault="005C3E42"/>
    <w:p w14:paraId="736ADA93"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3F71215D" w14:textId="77777777" w:rsidTr="005C3E42">
        <w:trPr>
          <w:cantSplit/>
        </w:trPr>
        <w:tc>
          <w:tcPr>
            <w:tcW w:w="1204" w:type="dxa"/>
            <w:hideMark/>
          </w:tcPr>
          <w:p w14:paraId="65503BA0" w14:textId="77777777" w:rsidR="005C3E42" w:rsidRDefault="005C3E42">
            <w:pPr>
              <w:spacing w:before="100" w:beforeAutospacing="1" w:after="100" w:afterAutospacing="1"/>
              <w:rPr>
                <w:rFonts w:ascii="Times New Roman" w:hAnsi="Times New Roman"/>
                <w:lang w:eastAsia="de-CH"/>
              </w:rPr>
            </w:pPr>
            <w:r>
              <w:rPr>
                <w:b/>
              </w:rPr>
              <w:t>19.5080</w:t>
            </w:r>
          </w:p>
        </w:tc>
        <w:tc>
          <w:tcPr>
            <w:tcW w:w="8143" w:type="dxa"/>
            <w:hideMark/>
          </w:tcPr>
          <w:p w14:paraId="520C5DA3" w14:textId="77777777" w:rsidR="005C3E42" w:rsidRDefault="005C3E42">
            <w:pPr>
              <w:spacing w:before="100" w:beforeAutospacing="1" w:after="100" w:afterAutospacing="1"/>
            </w:pPr>
            <w:r>
              <w:rPr>
                <w:b/>
              </w:rPr>
              <w:t>Guhl. Insektensterben. Schutz- und Fördermassnahmen intensivieren und Monitoring einführen</w:t>
            </w:r>
          </w:p>
        </w:tc>
      </w:tr>
      <w:tr w:rsidR="005C3E42" w14:paraId="4553DAB6" w14:textId="77777777" w:rsidTr="005C3E42">
        <w:trPr>
          <w:cantSplit/>
        </w:trPr>
        <w:tc>
          <w:tcPr>
            <w:tcW w:w="1204" w:type="dxa"/>
            <w:hideMark/>
          </w:tcPr>
          <w:p w14:paraId="7219BCE1" w14:textId="77777777" w:rsidR="005C3E42" w:rsidRDefault="005C3E42">
            <w:pPr>
              <w:spacing w:before="100" w:beforeAutospacing="1" w:after="100" w:afterAutospacing="1"/>
            </w:pPr>
            <w:r>
              <w:t> </w:t>
            </w:r>
          </w:p>
        </w:tc>
        <w:tc>
          <w:tcPr>
            <w:tcW w:w="8143" w:type="dxa"/>
            <w:hideMark/>
          </w:tcPr>
          <w:p w14:paraId="60700A9C" w14:textId="77777777" w:rsidR="005C3E42" w:rsidRDefault="005C3E42">
            <w:pPr>
              <w:spacing w:before="100" w:beforeAutospacing="1" w:after="100" w:afterAutospacing="1"/>
            </w:pPr>
            <w:r>
              <w:t> </w:t>
            </w:r>
          </w:p>
        </w:tc>
      </w:tr>
      <w:tr w:rsidR="005C3E42" w14:paraId="49E85D4B" w14:textId="77777777" w:rsidTr="005C3E42">
        <w:trPr>
          <w:cantSplit/>
        </w:trPr>
        <w:tc>
          <w:tcPr>
            <w:tcW w:w="1204" w:type="dxa"/>
            <w:hideMark/>
          </w:tcPr>
          <w:p w14:paraId="3CFA625E" w14:textId="77777777" w:rsidR="005C3E42" w:rsidRDefault="005C3E42">
            <w:pPr>
              <w:spacing w:before="100" w:beforeAutospacing="1" w:after="100" w:afterAutospacing="1"/>
            </w:pPr>
            <w:r>
              <w:t> </w:t>
            </w:r>
          </w:p>
        </w:tc>
        <w:tc>
          <w:tcPr>
            <w:tcW w:w="8143" w:type="dxa"/>
            <w:hideMark/>
          </w:tcPr>
          <w:p w14:paraId="6C9C795A" w14:textId="51F10108" w:rsidR="005C3E42" w:rsidRDefault="005C3E42">
            <w:pPr>
              <w:spacing w:before="100" w:beforeAutospacing="1" w:after="100" w:afterAutospacing="1"/>
            </w:pPr>
            <w:r>
              <w:t xml:space="preserve">Laut </w:t>
            </w:r>
            <w:proofErr w:type="spellStart"/>
            <w:r>
              <w:t>Agroscope</w:t>
            </w:r>
            <w:proofErr w:type="spellEnd"/>
            <w:r>
              <w:t xml:space="preserve"> (2017) produziert die Schweizer Landwirtschaft einen Ertrag von jährlich 350 Millionen Franken, alleine dank der Bestäubung durch Honig- und Wildbienen. Angesichts dieser Summe, die nicht ansatzweise reflektieren dürfte, welcher Schaden Wirtschaft und Gesamtgesellschaft aus der rasch schwindenden Insektenpopulation droht: </w:t>
            </w:r>
            <w:r w:rsidR="006E289C">
              <w:br/>
            </w:r>
            <w:r>
              <w:t xml:space="preserve">Ist der Bundesrat auch der Meinung, dass das rasche und konsequente Ergreifen von Schutz- und Fördermassnahmen sowie das Messen ihrer Wirkung intensiviert werden müssen? </w:t>
            </w:r>
          </w:p>
        </w:tc>
      </w:tr>
    </w:tbl>
    <w:p w14:paraId="724FD9CA" w14:textId="77777777" w:rsidR="005C3E42" w:rsidRDefault="005C3E42"/>
    <w:p w14:paraId="7C630886" w14:textId="6A22AA72" w:rsidR="005C3E42" w:rsidRDefault="005C3E42"/>
    <w:p w14:paraId="4EF1C389" w14:textId="3FE06639" w:rsidR="006E289C" w:rsidRDefault="006E289C"/>
    <w:p w14:paraId="1EBE75B2" w14:textId="572D9686" w:rsidR="006E289C" w:rsidRDefault="006E289C"/>
    <w:p w14:paraId="0AF480E7" w14:textId="26060220" w:rsidR="006E289C" w:rsidRDefault="006E289C"/>
    <w:p w14:paraId="4F8C4BC2" w14:textId="3A7C600E" w:rsidR="006E289C" w:rsidRDefault="006E289C"/>
    <w:p w14:paraId="507DD087" w14:textId="5743ED59" w:rsidR="006E289C" w:rsidRDefault="006E289C"/>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643C2363" w14:textId="77777777" w:rsidTr="006E289C">
        <w:trPr>
          <w:cantSplit/>
        </w:trPr>
        <w:tc>
          <w:tcPr>
            <w:tcW w:w="1204" w:type="dxa"/>
            <w:hideMark/>
          </w:tcPr>
          <w:p w14:paraId="7E4AFD7A" w14:textId="77777777" w:rsidR="005C3E42" w:rsidRDefault="005C3E42">
            <w:pPr>
              <w:spacing w:before="100" w:beforeAutospacing="1" w:after="100" w:afterAutospacing="1"/>
              <w:rPr>
                <w:rFonts w:ascii="Times New Roman" w:hAnsi="Times New Roman"/>
                <w:lang w:eastAsia="de-CH"/>
              </w:rPr>
            </w:pPr>
            <w:r>
              <w:rPr>
                <w:b/>
              </w:rPr>
              <w:lastRenderedPageBreak/>
              <w:t>19.5081</w:t>
            </w:r>
          </w:p>
        </w:tc>
        <w:tc>
          <w:tcPr>
            <w:tcW w:w="8143" w:type="dxa"/>
            <w:hideMark/>
          </w:tcPr>
          <w:p w14:paraId="1DEB3AD1" w14:textId="77777777" w:rsidR="005C3E42" w:rsidRDefault="005C3E42">
            <w:pPr>
              <w:spacing w:before="100" w:beforeAutospacing="1" w:after="100" w:afterAutospacing="1"/>
            </w:pPr>
            <w:r>
              <w:rPr>
                <w:b/>
              </w:rPr>
              <w:t>Derder. Hat der Bundesrat die strategischen Ziele der Schweizer Standortförderung festgelegt?</w:t>
            </w:r>
          </w:p>
        </w:tc>
      </w:tr>
      <w:tr w:rsidR="005C3E42" w14:paraId="6B394921" w14:textId="77777777" w:rsidTr="006E289C">
        <w:trPr>
          <w:cantSplit/>
        </w:trPr>
        <w:tc>
          <w:tcPr>
            <w:tcW w:w="1204" w:type="dxa"/>
            <w:hideMark/>
          </w:tcPr>
          <w:p w14:paraId="72268765" w14:textId="77777777" w:rsidR="005C3E42" w:rsidRDefault="005C3E42">
            <w:pPr>
              <w:spacing w:before="100" w:beforeAutospacing="1" w:after="100" w:afterAutospacing="1"/>
            </w:pPr>
            <w:r>
              <w:t> </w:t>
            </w:r>
          </w:p>
        </w:tc>
        <w:tc>
          <w:tcPr>
            <w:tcW w:w="8143" w:type="dxa"/>
            <w:hideMark/>
          </w:tcPr>
          <w:p w14:paraId="4B252640" w14:textId="77777777" w:rsidR="005C3E42" w:rsidRDefault="005C3E42">
            <w:pPr>
              <w:spacing w:before="100" w:beforeAutospacing="1" w:after="100" w:afterAutospacing="1"/>
            </w:pPr>
            <w:r>
              <w:t> </w:t>
            </w:r>
          </w:p>
        </w:tc>
      </w:tr>
      <w:tr w:rsidR="005C3E42" w14:paraId="757C6A38" w14:textId="77777777" w:rsidTr="006E289C">
        <w:trPr>
          <w:cantSplit/>
        </w:trPr>
        <w:tc>
          <w:tcPr>
            <w:tcW w:w="1204" w:type="dxa"/>
            <w:hideMark/>
          </w:tcPr>
          <w:p w14:paraId="0FB755B3" w14:textId="77777777" w:rsidR="005C3E42" w:rsidRDefault="005C3E42">
            <w:pPr>
              <w:spacing w:before="100" w:beforeAutospacing="1" w:after="100" w:afterAutospacing="1"/>
            </w:pPr>
            <w:r>
              <w:t> </w:t>
            </w:r>
          </w:p>
        </w:tc>
        <w:tc>
          <w:tcPr>
            <w:tcW w:w="8143" w:type="dxa"/>
            <w:hideMark/>
          </w:tcPr>
          <w:p w14:paraId="075F7E49" w14:textId="49CD5174" w:rsidR="005C3E42" w:rsidRDefault="005C3E42">
            <w:pPr>
              <w:spacing w:before="100" w:beforeAutospacing="1" w:after="100" w:afterAutospacing="1"/>
            </w:pPr>
            <w:r>
              <w:t>In seiner Botschaft über die Standortförderung 2016-2019 (</w:t>
            </w:r>
            <w:proofErr w:type="spellStart"/>
            <w:r>
              <w:t>BBl</w:t>
            </w:r>
            <w:proofErr w:type="spellEnd"/>
            <w:r>
              <w:t xml:space="preserve"> 2015 2469) verlangt der Bundesrat, dass das Steuerungskonzept des Bundes "mit strategischen Zielvorgaben ergänzt" wird. Er fährt fort: "Diese werden sich auf die Punkte Angebot und Dienstleistungen, Kooperationen, Wirksamkeit und Mitteleinsatz, </w:t>
            </w:r>
            <w:proofErr w:type="spellStart"/>
            <w:r>
              <w:t>Governance</w:t>
            </w:r>
            <w:proofErr w:type="spellEnd"/>
            <w:r>
              <w:t xml:space="preserve"> und Reporting sowie Kommunikation fokussieren." </w:t>
            </w:r>
            <w:r w:rsidR="006E289C">
              <w:br/>
            </w:r>
            <w:r>
              <w:t xml:space="preserve">- Wurde das gemacht? </w:t>
            </w:r>
            <w:r w:rsidR="006E289C">
              <w:br/>
            </w:r>
            <w:r>
              <w:t xml:space="preserve">- Wenn nein, warum nicht? </w:t>
            </w:r>
            <w:r w:rsidR="006E289C">
              <w:br/>
            </w:r>
            <w:r>
              <w:t xml:space="preserve">- Ist es vorgesehen? </w:t>
            </w:r>
          </w:p>
        </w:tc>
      </w:tr>
    </w:tbl>
    <w:p w14:paraId="4103CCEC" w14:textId="77777777" w:rsidR="005C3E42" w:rsidRPr="006E289C" w:rsidRDefault="005C3E42">
      <w:pPr>
        <w:rPr>
          <w:sz w:val="16"/>
          <w:szCs w:val="16"/>
        </w:rPr>
      </w:pPr>
    </w:p>
    <w:p w14:paraId="49D946D6" w14:textId="77777777" w:rsidR="005C3E42" w:rsidRPr="006E289C" w:rsidRDefault="005C3E42">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26327301" w14:textId="77777777" w:rsidTr="005C3E42">
        <w:trPr>
          <w:cantSplit/>
        </w:trPr>
        <w:tc>
          <w:tcPr>
            <w:tcW w:w="1204" w:type="dxa"/>
            <w:hideMark/>
          </w:tcPr>
          <w:p w14:paraId="2F7F5610" w14:textId="77777777" w:rsidR="005C3E42" w:rsidRDefault="005C3E42">
            <w:pPr>
              <w:spacing w:before="100" w:beforeAutospacing="1" w:after="100" w:afterAutospacing="1"/>
              <w:rPr>
                <w:rFonts w:ascii="Times New Roman" w:hAnsi="Times New Roman"/>
                <w:lang w:eastAsia="de-CH"/>
              </w:rPr>
            </w:pPr>
            <w:r>
              <w:rPr>
                <w:b/>
              </w:rPr>
              <w:t>19.5082</w:t>
            </w:r>
          </w:p>
        </w:tc>
        <w:tc>
          <w:tcPr>
            <w:tcW w:w="8143" w:type="dxa"/>
            <w:hideMark/>
          </w:tcPr>
          <w:p w14:paraId="431560E1" w14:textId="77777777" w:rsidR="005C3E42" w:rsidRDefault="005C3E42">
            <w:pPr>
              <w:spacing w:before="100" w:beforeAutospacing="1" w:after="100" w:afterAutospacing="1"/>
            </w:pPr>
            <w:r>
              <w:rPr>
                <w:b/>
              </w:rPr>
              <w:t xml:space="preserve">Derder. Hat </w:t>
            </w:r>
            <w:proofErr w:type="spellStart"/>
            <w:r>
              <w:rPr>
                <w:b/>
              </w:rPr>
              <w:t>Switzerland</w:t>
            </w:r>
            <w:proofErr w:type="spellEnd"/>
            <w:r>
              <w:rPr>
                <w:b/>
              </w:rPr>
              <w:t xml:space="preserve"> Global Enterprise, wie es der Bundesrat verlangt hat, die Zusammenarbeit mit den Partnern verstärkt?</w:t>
            </w:r>
          </w:p>
        </w:tc>
      </w:tr>
      <w:tr w:rsidR="005C3E42" w14:paraId="498B0758" w14:textId="77777777" w:rsidTr="005C3E42">
        <w:trPr>
          <w:cantSplit/>
        </w:trPr>
        <w:tc>
          <w:tcPr>
            <w:tcW w:w="1204" w:type="dxa"/>
            <w:hideMark/>
          </w:tcPr>
          <w:p w14:paraId="7872A9FA" w14:textId="77777777" w:rsidR="005C3E42" w:rsidRDefault="005C3E42">
            <w:pPr>
              <w:spacing w:before="100" w:beforeAutospacing="1" w:after="100" w:afterAutospacing="1"/>
            </w:pPr>
            <w:r>
              <w:t> </w:t>
            </w:r>
          </w:p>
        </w:tc>
        <w:tc>
          <w:tcPr>
            <w:tcW w:w="8143" w:type="dxa"/>
            <w:hideMark/>
          </w:tcPr>
          <w:p w14:paraId="61EFD9FF" w14:textId="77777777" w:rsidR="005C3E42" w:rsidRDefault="005C3E42">
            <w:pPr>
              <w:spacing w:before="100" w:beforeAutospacing="1" w:after="100" w:afterAutospacing="1"/>
            </w:pPr>
            <w:r>
              <w:t> </w:t>
            </w:r>
          </w:p>
        </w:tc>
      </w:tr>
      <w:tr w:rsidR="005C3E42" w14:paraId="7776A2B5" w14:textId="77777777" w:rsidTr="005C3E42">
        <w:trPr>
          <w:cantSplit/>
        </w:trPr>
        <w:tc>
          <w:tcPr>
            <w:tcW w:w="1204" w:type="dxa"/>
            <w:hideMark/>
          </w:tcPr>
          <w:p w14:paraId="75A59089" w14:textId="77777777" w:rsidR="005C3E42" w:rsidRDefault="005C3E42">
            <w:pPr>
              <w:spacing w:before="100" w:beforeAutospacing="1" w:after="100" w:afterAutospacing="1"/>
            </w:pPr>
            <w:r>
              <w:t> </w:t>
            </w:r>
          </w:p>
        </w:tc>
        <w:tc>
          <w:tcPr>
            <w:tcW w:w="8143" w:type="dxa"/>
            <w:hideMark/>
          </w:tcPr>
          <w:p w14:paraId="6BA6C23E" w14:textId="606D369F" w:rsidR="005C3E42" w:rsidRDefault="005C3E42">
            <w:pPr>
              <w:spacing w:before="100" w:beforeAutospacing="1" w:after="100" w:afterAutospacing="1"/>
            </w:pPr>
            <w:r>
              <w:t xml:space="preserve">In seiner Botschaft über die Standortförderung 2016-2019 sagt der Bundesrat (S. 2468), dass er "von S-GE eine generelle Konsolidierung in Bezug auf das Leistungsangebot wie auch beispielsweise in Bezug auf das Netz von SBH [Swiss Business Hubs] bzw. die geografische Präsenz vor Ort in Schwerpunktmärkten" erwarte. </w:t>
            </w:r>
            <w:r w:rsidR="006E289C">
              <w:br/>
            </w:r>
            <w:r>
              <w:t xml:space="preserve">- Ist das inzwischen geschehen? </w:t>
            </w:r>
            <w:r w:rsidR="006E289C">
              <w:br/>
            </w:r>
            <w:r>
              <w:t xml:space="preserve">Der Bundesrat sagt zudem, dass die Zusammenarbeit von S-GE mit andern Partnern in der kommenden </w:t>
            </w:r>
            <w:proofErr w:type="spellStart"/>
            <w:r>
              <w:t>Legislatur</w:t>
            </w:r>
            <w:proofErr w:type="spellEnd"/>
            <w:r>
              <w:t xml:space="preserve"> zu verstärken sei. </w:t>
            </w:r>
            <w:r w:rsidR="006E289C">
              <w:br/>
            </w:r>
            <w:r>
              <w:t xml:space="preserve">- Wurde das gemacht? Mit wem? </w:t>
            </w:r>
          </w:p>
        </w:tc>
      </w:tr>
    </w:tbl>
    <w:p w14:paraId="1D4CE009" w14:textId="77777777" w:rsidR="005C3E42" w:rsidRPr="006E289C" w:rsidRDefault="005C3E42">
      <w:pPr>
        <w:rPr>
          <w:sz w:val="16"/>
          <w:szCs w:val="16"/>
        </w:rPr>
      </w:pPr>
    </w:p>
    <w:p w14:paraId="293B6A80" w14:textId="77777777" w:rsidR="005C3E42" w:rsidRPr="006E289C" w:rsidRDefault="005C3E42">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43C72D3F" w14:textId="77777777" w:rsidTr="005C3E42">
        <w:trPr>
          <w:cantSplit/>
        </w:trPr>
        <w:tc>
          <w:tcPr>
            <w:tcW w:w="1204" w:type="dxa"/>
            <w:hideMark/>
          </w:tcPr>
          <w:p w14:paraId="677170F0" w14:textId="77777777" w:rsidR="005C3E42" w:rsidRDefault="005C3E42">
            <w:pPr>
              <w:spacing w:before="100" w:beforeAutospacing="1" w:after="100" w:afterAutospacing="1"/>
              <w:rPr>
                <w:rFonts w:ascii="Times New Roman" w:hAnsi="Times New Roman"/>
                <w:lang w:eastAsia="de-CH"/>
              </w:rPr>
            </w:pPr>
            <w:r>
              <w:rPr>
                <w:b/>
              </w:rPr>
              <w:t>19.5083</w:t>
            </w:r>
          </w:p>
        </w:tc>
        <w:tc>
          <w:tcPr>
            <w:tcW w:w="8143" w:type="dxa"/>
            <w:hideMark/>
          </w:tcPr>
          <w:p w14:paraId="0606891F" w14:textId="77777777" w:rsidR="005C3E42" w:rsidRDefault="005C3E42">
            <w:pPr>
              <w:spacing w:before="100" w:beforeAutospacing="1" w:after="100" w:afterAutospacing="1"/>
            </w:pPr>
            <w:r>
              <w:rPr>
                <w:b/>
              </w:rPr>
              <w:t>Derder. Wurde schon festgelegt, wie die Standortförderung dem öffentlichen Interesse am besten dienen könnte?</w:t>
            </w:r>
          </w:p>
        </w:tc>
      </w:tr>
      <w:tr w:rsidR="005C3E42" w14:paraId="41C85244" w14:textId="77777777" w:rsidTr="005C3E42">
        <w:trPr>
          <w:cantSplit/>
        </w:trPr>
        <w:tc>
          <w:tcPr>
            <w:tcW w:w="1204" w:type="dxa"/>
            <w:hideMark/>
          </w:tcPr>
          <w:p w14:paraId="4B1FB290" w14:textId="77777777" w:rsidR="005C3E42" w:rsidRDefault="005C3E42">
            <w:pPr>
              <w:spacing w:before="100" w:beforeAutospacing="1" w:after="100" w:afterAutospacing="1"/>
            </w:pPr>
            <w:r>
              <w:t> </w:t>
            </w:r>
          </w:p>
        </w:tc>
        <w:tc>
          <w:tcPr>
            <w:tcW w:w="8143" w:type="dxa"/>
            <w:hideMark/>
          </w:tcPr>
          <w:p w14:paraId="1A120EA3" w14:textId="77777777" w:rsidR="005C3E42" w:rsidRDefault="005C3E42">
            <w:pPr>
              <w:spacing w:before="100" w:beforeAutospacing="1" w:after="100" w:afterAutospacing="1"/>
            </w:pPr>
            <w:r>
              <w:t> </w:t>
            </w:r>
          </w:p>
        </w:tc>
      </w:tr>
      <w:tr w:rsidR="005C3E42" w14:paraId="2766DFAD" w14:textId="77777777" w:rsidTr="005C3E42">
        <w:trPr>
          <w:cantSplit/>
        </w:trPr>
        <w:tc>
          <w:tcPr>
            <w:tcW w:w="1204" w:type="dxa"/>
            <w:hideMark/>
          </w:tcPr>
          <w:p w14:paraId="3D08C662" w14:textId="77777777" w:rsidR="005C3E42" w:rsidRDefault="005C3E42">
            <w:pPr>
              <w:spacing w:before="100" w:beforeAutospacing="1" w:after="100" w:afterAutospacing="1"/>
            </w:pPr>
            <w:r>
              <w:t> </w:t>
            </w:r>
          </w:p>
        </w:tc>
        <w:tc>
          <w:tcPr>
            <w:tcW w:w="8143" w:type="dxa"/>
            <w:hideMark/>
          </w:tcPr>
          <w:p w14:paraId="14AF629D" w14:textId="4F7C51DE" w:rsidR="005C3E42" w:rsidRDefault="005C3E42">
            <w:pPr>
              <w:spacing w:before="100" w:beforeAutospacing="1" w:after="100" w:afterAutospacing="1"/>
            </w:pPr>
            <w:r>
              <w:t>In seiner Botschaft über die Standortförderung 2016-2019 (</w:t>
            </w:r>
            <w:proofErr w:type="spellStart"/>
            <w:r>
              <w:t>BBl</w:t>
            </w:r>
            <w:proofErr w:type="spellEnd"/>
            <w:r>
              <w:t xml:space="preserve"> 2015 2468) schreibt der Bundesrat: "Eine unabhängige Evaluation soll in der nächsten Periode aufzeigen, wie die zukünftige Exportförderung im übergeordneten Interesse ausgerichtet werden muss und welcher Umfang angezeigt erscheint, damit sie weiterhin die wesentlichsten Bedürfnisse der KMU abdeckt, ...". </w:t>
            </w:r>
            <w:r w:rsidR="006E289C">
              <w:br/>
            </w:r>
            <w:r>
              <w:t xml:space="preserve">- Wurde das gemacht? </w:t>
            </w:r>
            <w:r w:rsidR="006E289C">
              <w:br/>
            </w:r>
            <w:r>
              <w:t xml:space="preserve">- Wenn ja, mit welchem Ergebnis? </w:t>
            </w:r>
          </w:p>
        </w:tc>
      </w:tr>
    </w:tbl>
    <w:p w14:paraId="309FC3FE" w14:textId="77777777" w:rsidR="005C3E42" w:rsidRPr="006E289C" w:rsidRDefault="005C3E42">
      <w:pPr>
        <w:rPr>
          <w:sz w:val="16"/>
          <w:szCs w:val="16"/>
        </w:rPr>
      </w:pPr>
    </w:p>
    <w:p w14:paraId="7C2EC06F" w14:textId="77777777" w:rsidR="005C3E42" w:rsidRPr="006E289C" w:rsidRDefault="005C3E42">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3330B737" w14:textId="77777777" w:rsidTr="005C3E42">
        <w:trPr>
          <w:cantSplit/>
        </w:trPr>
        <w:tc>
          <w:tcPr>
            <w:tcW w:w="1204" w:type="dxa"/>
            <w:hideMark/>
          </w:tcPr>
          <w:p w14:paraId="2899685F" w14:textId="77777777" w:rsidR="005C3E42" w:rsidRDefault="005C3E42">
            <w:pPr>
              <w:spacing w:before="100" w:beforeAutospacing="1" w:after="100" w:afterAutospacing="1"/>
              <w:rPr>
                <w:rFonts w:ascii="Times New Roman" w:hAnsi="Times New Roman"/>
                <w:lang w:eastAsia="de-CH"/>
              </w:rPr>
            </w:pPr>
            <w:r>
              <w:rPr>
                <w:b/>
              </w:rPr>
              <w:t>19.5084</w:t>
            </w:r>
          </w:p>
        </w:tc>
        <w:tc>
          <w:tcPr>
            <w:tcW w:w="8143" w:type="dxa"/>
            <w:hideMark/>
          </w:tcPr>
          <w:p w14:paraId="2045DCB4" w14:textId="1C12DD87" w:rsidR="005C3E42" w:rsidRDefault="005C3E42">
            <w:pPr>
              <w:spacing w:before="100" w:beforeAutospacing="1" w:after="100" w:afterAutospacing="1"/>
            </w:pPr>
            <w:r>
              <w:rPr>
                <w:b/>
              </w:rPr>
              <w:t xml:space="preserve">Derder. Ist die neue Leistungsvereinbarung mit </w:t>
            </w:r>
            <w:proofErr w:type="spellStart"/>
            <w:r>
              <w:rPr>
                <w:b/>
              </w:rPr>
              <w:t>Switzerland</w:t>
            </w:r>
            <w:proofErr w:type="spellEnd"/>
            <w:r>
              <w:rPr>
                <w:b/>
              </w:rPr>
              <w:t xml:space="preserve"> Global Enterprise </w:t>
            </w:r>
            <w:r w:rsidR="006E289C">
              <w:rPr>
                <w:b/>
              </w:rPr>
              <w:br/>
            </w:r>
            <w:r>
              <w:rPr>
                <w:b/>
              </w:rPr>
              <w:t>(S-GE) in Ausarbeitung? Wird sie auf dem von der Universität St. Gallen geforderten breiten Diskursprozess basieren?</w:t>
            </w:r>
          </w:p>
        </w:tc>
      </w:tr>
      <w:tr w:rsidR="005C3E42" w14:paraId="6C428A34" w14:textId="77777777" w:rsidTr="005C3E42">
        <w:trPr>
          <w:cantSplit/>
        </w:trPr>
        <w:tc>
          <w:tcPr>
            <w:tcW w:w="1204" w:type="dxa"/>
            <w:hideMark/>
          </w:tcPr>
          <w:p w14:paraId="6EF179F1" w14:textId="77777777" w:rsidR="005C3E42" w:rsidRDefault="005C3E42">
            <w:pPr>
              <w:spacing w:before="100" w:beforeAutospacing="1" w:after="100" w:afterAutospacing="1"/>
            </w:pPr>
            <w:r>
              <w:t> </w:t>
            </w:r>
          </w:p>
        </w:tc>
        <w:tc>
          <w:tcPr>
            <w:tcW w:w="8143" w:type="dxa"/>
            <w:hideMark/>
          </w:tcPr>
          <w:p w14:paraId="40DFFEE6" w14:textId="77777777" w:rsidR="005C3E42" w:rsidRDefault="005C3E42">
            <w:pPr>
              <w:spacing w:before="100" w:beforeAutospacing="1" w:after="100" w:afterAutospacing="1"/>
            </w:pPr>
            <w:r>
              <w:t> </w:t>
            </w:r>
          </w:p>
        </w:tc>
      </w:tr>
      <w:tr w:rsidR="005C3E42" w14:paraId="398EB4A1" w14:textId="77777777" w:rsidTr="005C3E42">
        <w:trPr>
          <w:cantSplit/>
        </w:trPr>
        <w:tc>
          <w:tcPr>
            <w:tcW w:w="1204" w:type="dxa"/>
            <w:hideMark/>
          </w:tcPr>
          <w:p w14:paraId="4FBCE620" w14:textId="77777777" w:rsidR="005C3E42" w:rsidRDefault="005C3E42">
            <w:pPr>
              <w:spacing w:before="100" w:beforeAutospacing="1" w:after="100" w:afterAutospacing="1"/>
            </w:pPr>
            <w:r>
              <w:t> </w:t>
            </w:r>
          </w:p>
        </w:tc>
        <w:tc>
          <w:tcPr>
            <w:tcW w:w="8143" w:type="dxa"/>
            <w:hideMark/>
          </w:tcPr>
          <w:p w14:paraId="1CD52F92" w14:textId="16987F79" w:rsidR="005C3E42" w:rsidRDefault="005C3E42">
            <w:pPr>
              <w:spacing w:before="100" w:beforeAutospacing="1" w:after="100" w:afterAutospacing="1"/>
            </w:pPr>
            <w:r>
              <w:t xml:space="preserve">In einem Bericht vom April 2018 stellt die Universität St. Gallen "Handlungsbedarf in Bezug auf die </w:t>
            </w:r>
            <w:proofErr w:type="spellStart"/>
            <w:r>
              <w:t>Governance</w:t>
            </w:r>
            <w:proofErr w:type="spellEnd"/>
            <w:r>
              <w:t xml:space="preserve">" bei der Schweizer Exportförderung fest und empfiehlt "die Initiierung eines breiten Diskursprozesses zur Weiterentwicklung des Gesamtsystems Exportförderung [...] vor der neuen Leistungsvereinbarung als Basis zur Aufgabenabgrenzung von S-GE". </w:t>
            </w:r>
            <w:r w:rsidR="006E289C">
              <w:br/>
            </w:r>
            <w:r>
              <w:t xml:space="preserve">- Ist der neue Leistungsauftrag in Ausarbeitung? </w:t>
            </w:r>
            <w:r w:rsidR="006E289C">
              <w:br/>
            </w:r>
            <w:r>
              <w:t xml:space="preserve">- Wird er auf dem geforderten "breiten Diskursprozess" basieren? </w:t>
            </w:r>
          </w:p>
        </w:tc>
      </w:tr>
    </w:tbl>
    <w:p w14:paraId="32B44DFE" w14:textId="77777777" w:rsidR="005C3E42" w:rsidRPr="006E289C" w:rsidRDefault="005C3E42">
      <w:pPr>
        <w:rPr>
          <w:sz w:val="16"/>
          <w:szCs w:val="16"/>
        </w:rPr>
      </w:pPr>
    </w:p>
    <w:p w14:paraId="4A20EA61" w14:textId="77777777" w:rsidR="005C3E42" w:rsidRPr="006E289C" w:rsidRDefault="005C3E42">
      <w:pPr>
        <w:rPr>
          <w:sz w:val="16"/>
          <w:szCs w:val="16"/>
        </w:rPr>
      </w:pP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4711B6FC" w14:textId="77777777" w:rsidTr="006E289C">
        <w:trPr>
          <w:cantSplit/>
        </w:trPr>
        <w:tc>
          <w:tcPr>
            <w:tcW w:w="1204" w:type="dxa"/>
            <w:hideMark/>
          </w:tcPr>
          <w:p w14:paraId="6BCC74A9" w14:textId="77777777" w:rsidR="005C3E42" w:rsidRDefault="005C3E42">
            <w:pPr>
              <w:spacing w:before="100" w:beforeAutospacing="1" w:after="100" w:afterAutospacing="1"/>
              <w:rPr>
                <w:rFonts w:ascii="Times New Roman" w:hAnsi="Times New Roman"/>
                <w:lang w:eastAsia="de-CH"/>
              </w:rPr>
            </w:pPr>
            <w:r>
              <w:rPr>
                <w:b/>
              </w:rPr>
              <w:t>19.5085</w:t>
            </w:r>
          </w:p>
        </w:tc>
        <w:tc>
          <w:tcPr>
            <w:tcW w:w="8143" w:type="dxa"/>
            <w:hideMark/>
          </w:tcPr>
          <w:p w14:paraId="1DA4670A" w14:textId="77777777" w:rsidR="005C3E42" w:rsidRDefault="005C3E42">
            <w:pPr>
              <w:spacing w:before="100" w:beforeAutospacing="1" w:after="100" w:afterAutospacing="1"/>
            </w:pPr>
            <w:r>
              <w:rPr>
                <w:b/>
              </w:rPr>
              <w:t>Derder. Wie kann die Fragmentierung und Blockierung des Exportförderungssystems der Schweiz verhindert werden? Ist eine bessere Zusammenarbeit zwischen den Departementen vorgesehen?</w:t>
            </w:r>
          </w:p>
        </w:tc>
      </w:tr>
      <w:tr w:rsidR="005C3E42" w14:paraId="65173577" w14:textId="77777777" w:rsidTr="006E289C">
        <w:trPr>
          <w:cantSplit/>
        </w:trPr>
        <w:tc>
          <w:tcPr>
            <w:tcW w:w="1204" w:type="dxa"/>
            <w:hideMark/>
          </w:tcPr>
          <w:p w14:paraId="0DA5BEE9" w14:textId="77777777" w:rsidR="005C3E42" w:rsidRDefault="005C3E42">
            <w:pPr>
              <w:spacing w:before="100" w:beforeAutospacing="1" w:after="100" w:afterAutospacing="1"/>
            </w:pPr>
            <w:r>
              <w:t> </w:t>
            </w:r>
          </w:p>
        </w:tc>
        <w:tc>
          <w:tcPr>
            <w:tcW w:w="8143" w:type="dxa"/>
            <w:hideMark/>
          </w:tcPr>
          <w:p w14:paraId="2A99B08F" w14:textId="77777777" w:rsidR="005C3E42" w:rsidRDefault="005C3E42">
            <w:pPr>
              <w:spacing w:before="100" w:beforeAutospacing="1" w:after="100" w:afterAutospacing="1"/>
            </w:pPr>
            <w:r>
              <w:t> </w:t>
            </w:r>
          </w:p>
        </w:tc>
      </w:tr>
      <w:tr w:rsidR="005C3E42" w14:paraId="00776C44" w14:textId="77777777" w:rsidTr="006E289C">
        <w:trPr>
          <w:cantSplit/>
        </w:trPr>
        <w:tc>
          <w:tcPr>
            <w:tcW w:w="1204" w:type="dxa"/>
            <w:hideMark/>
          </w:tcPr>
          <w:p w14:paraId="466AF610" w14:textId="77777777" w:rsidR="005C3E42" w:rsidRDefault="005C3E42">
            <w:pPr>
              <w:spacing w:before="100" w:beforeAutospacing="1" w:after="100" w:afterAutospacing="1"/>
            </w:pPr>
            <w:r>
              <w:t> </w:t>
            </w:r>
          </w:p>
        </w:tc>
        <w:tc>
          <w:tcPr>
            <w:tcW w:w="8143" w:type="dxa"/>
            <w:hideMark/>
          </w:tcPr>
          <w:p w14:paraId="106EA9DE" w14:textId="755FE833" w:rsidR="005C3E42" w:rsidRDefault="005C3E42">
            <w:pPr>
              <w:spacing w:before="100" w:beforeAutospacing="1" w:after="100" w:afterAutospacing="1"/>
            </w:pPr>
            <w:r>
              <w:t xml:space="preserve">In einem Bericht vom April 2018 über die Schweizer Exportförderung stellt die Universität St. Gallen eine "Fragmentierung und Blockierung des Gesamtsystems der Schweizer Exportförderung" fest. Sie kommt zum Schluss, dass "dieser Situation entgegengewirkt werden sollte". </w:t>
            </w:r>
            <w:r w:rsidR="006E289C">
              <w:br/>
            </w:r>
            <w:r>
              <w:t xml:space="preserve">- Was ist die Haltung des Bundesrats zu diesem Befund? </w:t>
            </w:r>
            <w:r w:rsidR="006E289C">
              <w:br/>
            </w:r>
            <w:r>
              <w:t xml:space="preserve">- Teilt er diese Einschätzung? </w:t>
            </w:r>
            <w:r w:rsidR="006E289C">
              <w:br/>
            </w:r>
            <w:r>
              <w:t xml:space="preserve">- Ist eine bessere Zusammenarbeit zwischen den Departementen, namentlich zwischen dem WBF und dem EDA, vorgesehen? </w:t>
            </w:r>
          </w:p>
        </w:tc>
      </w:tr>
      <w:tr w:rsidR="005C3E42" w14:paraId="1C7BCC89" w14:textId="77777777" w:rsidTr="006E289C">
        <w:trPr>
          <w:cantSplit/>
        </w:trPr>
        <w:tc>
          <w:tcPr>
            <w:tcW w:w="1204" w:type="dxa"/>
            <w:hideMark/>
          </w:tcPr>
          <w:p w14:paraId="74DA61AE" w14:textId="77777777" w:rsidR="005C3E42" w:rsidRDefault="005C3E42">
            <w:pPr>
              <w:spacing w:before="100" w:beforeAutospacing="1" w:after="100" w:afterAutospacing="1"/>
              <w:rPr>
                <w:rFonts w:ascii="Times New Roman" w:hAnsi="Times New Roman"/>
                <w:lang w:eastAsia="de-CH"/>
              </w:rPr>
            </w:pPr>
            <w:r>
              <w:rPr>
                <w:b/>
              </w:rPr>
              <w:lastRenderedPageBreak/>
              <w:t>19.5086</w:t>
            </w:r>
          </w:p>
        </w:tc>
        <w:tc>
          <w:tcPr>
            <w:tcW w:w="8143" w:type="dxa"/>
            <w:hideMark/>
          </w:tcPr>
          <w:p w14:paraId="78E24B9D" w14:textId="77777777" w:rsidR="005C3E42" w:rsidRDefault="005C3E42">
            <w:pPr>
              <w:spacing w:before="100" w:beforeAutospacing="1" w:after="100" w:afterAutospacing="1"/>
            </w:pPr>
            <w:r>
              <w:rPr>
                <w:b/>
              </w:rPr>
              <w:t>Derder. Warum stellt S-GE den KMU und Start-ups, die über wenig Mittel verfügen, Rechnung für Dienstleistungen? Auf welche gesetzliche Grundlage stützt sich diese Rechnungsstellung einer vom Bund unterstützten Organisation?</w:t>
            </w:r>
          </w:p>
        </w:tc>
      </w:tr>
      <w:tr w:rsidR="005C3E42" w14:paraId="5B0F7DB7" w14:textId="77777777" w:rsidTr="006E289C">
        <w:trPr>
          <w:cantSplit/>
        </w:trPr>
        <w:tc>
          <w:tcPr>
            <w:tcW w:w="1204" w:type="dxa"/>
            <w:hideMark/>
          </w:tcPr>
          <w:p w14:paraId="5462590B" w14:textId="77777777" w:rsidR="005C3E42" w:rsidRDefault="005C3E42">
            <w:pPr>
              <w:spacing w:before="100" w:beforeAutospacing="1" w:after="100" w:afterAutospacing="1"/>
            </w:pPr>
            <w:r>
              <w:t> </w:t>
            </w:r>
          </w:p>
        </w:tc>
        <w:tc>
          <w:tcPr>
            <w:tcW w:w="8143" w:type="dxa"/>
            <w:hideMark/>
          </w:tcPr>
          <w:p w14:paraId="5BFEDA74" w14:textId="77777777" w:rsidR="005C3E42" w:rsidRDefault="005C3E42">
            <w:pPr>
              <w:spacing w:before="100" w:beforeAutospacing="1" w:after="100" w:afterAutospacing="1"/>
            </w:pPr>
            <w:r>
              <w:t> </w:t>
            </w:r>
          </w:p>
        </w:tc>
      </w:tr>
      <w:tr w:rsidR="005C3E42" w14:paraId="49E14428" w14:textId="77777777" w:rsidTr="006E289C">
        <w:trPr>
          <w:cantSplit/>
        </w:trPr>
        <w:tc>
          <w:tcPr>
            <w:tcW w:w="1204" w:type="dxa"/>
            <w:hideMark/>
          </w:tcPr>
          <w:p w14:paraId="7C56ACB2" w14:textId="77777777" w:rsidR="005C3E42" w:rsidRDefault="005C3E42">
            <w:pPr>
              <w:spacing w:before="100" w:beforeAutospacing="1" w:after="100" w:afterAutospacing="1"/>
            </w:pPr>
            <w:r>
              <w:t> </w:t>
            </w:r>
          </w:p>
        </w:tc>
        <w:tc>
          <w:tcPr>
            <w:tcW w:w="8143" w:type="dxa"/>
            <w:hideMark/>
          </w:tcPr>
          <w:p w14:paraId="242C12FD" w14:textId="59F5A2B9" w:rsidR="005C3E42" w:rsidRDefault="005C3E42">
            <w:pPr>
              <w:spacing w:before="100" w:beforeAutospacing="1" w:after="100" w:afterAutospacing="1"/>
            </w:pPr>
            <w:proofErr w:type="spellStart"/>
            <w:r>
              <w:t>Switzerland</w:t>
            </w:r>
            <w:proofErr w:type="spellEnd"/>
            <w:r>
              <w:t xml:space="preserve"> Global Enterprise (S-GE) unterstützt die Exporte von KMU und von Start-up-Unternehmen. S-GE stellt diesen Unternehmen, die auf diese Hilfe angewiesen sind, für die Dienstleistungen Rechnung. </w:t>
            </w:r>
            <w:r w:rsidR="006E289C">
              <w:br/>
            </w:r>
            <w:r>
              <w:t xml:space="preserve">- Wäre es nicht logischer - wenn man schon unsere KMU unterstützen will -, dass diese Dienstleistungen vonseiten einer vom Bund massiv unterstützten Organisation für diese Unternehmen kostenlos sind? </w:t>
            </w:r>
            <w:r w:rsidR="006E289C">
              <w:br/>
            </w:r>
            <w:r>
              <w:t xml:space="preserve">- Auf welche gesetzliche Grundlage stützt sich diese Rechnungsstellung? </w:t>
            </w:r>
            <w:r w:rsidR="006E289C">
              <w:br/>
            </w:r>
            <w:r>
              <w:t xml:space="preserve">- Verlangt der Leistungsauftrag des SECO, dass S-GE für die Dienstleistungen Rechnung stellt? </w:t>
            </w:r>
            <w:r w:rsidR="006E289C">
              <w:br/>
            </w:r>
            <w:r>
              <w:t xml:space="preserve">- S-GE führt für diese Praxis das Argument der Wettbewerbsverzerrung ins Feld. Wettbewerb mit wem? </w:t>
            </w:r>
          </w:p>
        </w:tc>
      </w:tr>
    </w:tbl>
    <w:p w14:paraId="6200A0F9" w14:textId="77777777" w:rsidR="005C3E42" w:rsidRDefault="005C3E42"/>
    <w:p w14:paraId="4D2C669E"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1D687BBC" w14:textId="77777777" w:rsidTr="005C3E42">
        <w:trPr>
          <w:cantSplit/>
        </w:trPr>
        <w:tc>
          <w:tcPr>
            <w:tcW w:w="1204" w:type="dxa"/>
            <w:hideMark/>
          </w:tcPr>
          <w:p w14:paraId="3B69A666" w14:textId="77777777" w:rsidR="005C3E42" w:rsidRDefault="005C3E42">
            <w:pPr>
              <w:spacing w:before="100" w:beforeAutospacing="1" w:after="100" w:afterAutospacing="1"/>
              <w:rPr>
                <w:rFonts w:ascii="Times New Roman" w:hAnsi="Times New Roman"/>
                <w:lang w:eastAsia="de-CH"/>
              </w:rPr>
            </w:pPr>
            <w:r>
              <w:rPr>
                <w:b/>
              </w:rPr>
              <w:t>19.5103</w:t>
            </w:r>
          </w:p>
        </w:tc>
        <w:tc>
          <w:tcPr>
            <w:tcW w:w="8143" w:type="dxa"/>
            <w:hideMark/>
          </w:tcPr>
          <w:p w14:paraId="5F215937" w14:textId="77777777" w:rsidR="005C3E42" w:rsidRDefault="005C3E42">
            <w:pPr>
              <w:spacing w:before="100" w:beforeAutospacing="1" w:after="100" w:afterAutospacing="1"/>
            </w:pPr>
            <w:r>
              <w:rPr>
                <w:b/>
              </w:rPr>
              <w:t>Müri. Zukunft der internationalen Forschungszusammenarbeit</w:t>
            </w:r>
          </w:p>
        </w:tc>
      </w:tr>
      <w:tr w:rsidR="005C3E42" w14:paraId="17A3C40E" w14:textId="77777777" w:rsidTr="005C3E42">
        <w:trPr>
          <w:cantSplit/>
        </w:trPr>
        <w:tc>
          <w:tcPr>
            <w:tcW w:w="1204" w:type="dxa"/>
            <w:hideMark/>
          </w:tcPr>
          <w:p w14:paraId="4C5F8C3A" w14:textId="77777777" w:rsidR="005C3E42" w:rsidRDefault="005C3E42">
            <w:pPr>
              <w:spacing w:before="100" w:beforeAutospacing="1" w:after="100" w:afterAutospacing="1"/>
            </w:pPr>
            <w:r>
              <w:t> </w:t>
            </w:r>
          </w:p>
        </w:tc>
        <w:tc>
          <w:tcPr>
            <w:tcW w:w="8143" w:type="dxa"/>
            <w:hideMark/>
          </w:tcPr>
          <w:p w14:paraId="08935801" w14:textId="77777777" w:rsidR="005C3E42" w:rsidRDefault="005C3E42">
            <w:pPr>
              <w:spacing w:before="100" w:beforeAutospacing="1" w:after="100" w:afterAutospacing="1"/>
            </w:pPr>
            <w:r>
              <w:t> </w:t>
            </w:r>
          </w:p>
        </w:tc>
      </w:tr>
      <w:tr w:rsidR="005C3E42" w14:paraId="71ABA77D" w14:textId="77777777" w:rsidTr="005C3E42">
        <w:trPr>
          <w:cantSplit/>
        </w:trPr>
        <w:tc>
          <w:tcPr>
            <w:tcW w:w="1204" w:type="dxa"/>
            <w:hideMark/>
          </w:tcPr>
          <w:p w14:paraId="00A50E94" w14:textId="77777777" w:rsidR="005C3E42" w:rsidRDefault="005C3E42">
            <w:pPr>
              <w:spacing w:before="100" w:beforeAutospacing="1" w:after="100" w:afterAutospacing="1"/>
            </w:pPr>
            <w:r>
              <w:t> </w:t>
            </w:r>
          </w:p>
        </w:tc>
        <w:tc>
          <w:tcPr>
            <w:tcW w:w="8143" w:type="dxa"/>
            <w:hideMark/>
          </w:tcPr>
          <w:p w14:paraId="572CEDCD" w14:textId="06E29C67" w:rsidR="005C3E42" w:rsidRDefault="005C3E42">
            <w:pPr>
              <w:spacing w:before="100" w:beforeAutospacing="1" w:after="100" w:afterAutospacing="1"/>
            </w:pPr>
            <w:r>
              <w:t xml:space="preserve">Die Forschungszusammenarbeit mit der EU scheint in Gefahr zu sein. </w:t>
            </w:r>
            <w:r w:rsidR="006E289C">
              <w:br/>
            </w:r>
            <w:r>
              <w:t xml:space="preserve">- Welche europäischen Forschungsprogramme sind nicht direkt mit dem EU-Forschungsprogramm </w:t>
            </w:r>
            <w:proofErr w:type="spellStart"/>
            <w:r>
              <w:t>Horizon</w:t>
            </w:r>
            <w:proofErr w:type="spellEnd"/>
            <w:r>
              <w:t xml:space="preserve"> Europe verbunden? </w:t>
            </w:r>
            <w:r w:rsidR="006E289C">
              <w:br/>
            </w:r>
            <w:r>
              <w:t xml:space="preserve">- Welche möglichen Zusammenarbeitsformen und Intensivierungsmöglichkeiten in diesem Bereich gibt es ausserhalb der EU, beispielsweise mit Grossbritannien nach dem </w:t>
            </w:r>
            <w:proofErr w:type="spellStart"/>
            <w:r>
              <w:t>Brexit</w:t>
            </w:r>
            <w:proofErr w:type="spellEnd"/>
            <w:r>
              <w:t xml:space="preserve">, USA und Asien? </w:t>
            </w:r>
            <w:r w:rsidR="006E289C">
              <w:br/>
            </w:r>
            <w:r>
              <w:t xml:space="preserve">- Ist hier der Bund bestrebt, Alternativen zur engen EU-Zusammenarbeit aufzuzeigen und vorzubereiten? </w:t>
            </w:r>
          </w:p>
        </w:tc>
      </w:tr>
    </w:tbl>
    <w:p w14:paraId="61455FCB" w14:textId="77777777" w:rsidR="005C3E42" w:rsidRDefault="005C3E42"/>
    <w:p w14:paraId="3D78D27A"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7539B14B" w14:textId="77777777" w:rsidTr="005C3E42">
        <w:trPr>
          <w:cantSplit/>
        </w:trPr>
        <w:tc>
          <w:tcPr>
            <w:tcW w:w="1204" w:type="dxa"/>
            <w:hideMark/>
          </w:tcPr>
          <w:p w14:paraId="5F2F6317" w14:textId="77777777" w:rsidR="005C3E42" w:rsidRDefault="005C3E42">
            <w:pPr>
              <w:spacing w:before="100" w:beforeAutospacing="1" w:after="100" w:afterAutospacing="1"/>
              <w:rPr>
                <w:rFonts w:ascii="Times New Roman" w:hAnsi="Times New Roman"/>
                <w:lang w:eastAsia="de-CH"/>
              </w:rPr>
            </w:pPr>
            <w:r>
              <w:rPr>
                <w:b/>
              </w:rPr>
              <w:t>19.5106</w:t>
            </w:r>
          </w:p>
        </w:tc>
        <w:tc>
          <w:tcPr>
            <w:tcW w:w="8143" w:type="dxa"/>
            <w:hideMark/>
          </w:tcPr>
          <w:p w14:paraId="37F96237" w14:textId="77777777" w:rsidR="005C3E42" w:rsidRDefault="005C3E42">
            <w:pPr>
              <w:spacing w:before="100" w:beforeAutospacing="1" w:after="100" w:afterAutospacing="1"/>
            </w:pPr>
            <w:r>
              <w:rPr>
                <w:b/>
              </w:rPr>
              <w:t>Aebi Andreas. Export-Initiative. Sololauf der Landwirtschaft?</w:t>
            </w:r>
          </w:p>
        </w:tc>
      </w:tr>
      <w:tr w:rsidR="005C3E42" w14:paraId="043C7328" w14:textId="77777777" w:rsidTr="005C3E42">
        <w:trPr>
          <w:cantSplit/>
        </w:trPr>
        <w:tc>
          <w:tcPr>
            <w:tcW w:w="1204" w:type="dxa"/>
            <w:hideMark/>
          </w:tcPr>
          <w:p w14:paraId="415377DE" w14:textId="77777777" w:rsidR="005C3E42" w:rsidRDefault="005C3E42">
            <w:pPr>
              <w:spacing w:before="100" w:beforeAutospacing="1" w:after="100" w:afterAutospacing="1"/>
            </w:pPr>
            <w:r>
              <w:t> </w:t>
            </w:r>
          </w:p>
        </w:tc>
        <w:tc>
          <w:tcPr>
            <w:tcW w:w="8143" w:type="dxa"/>
            <w:hideMark/>
          </w:tcPr>
          <w:p w14:paraId="3A2A4F99" w14:textId="77777777" w:rsidR="005C3E42" w:rsidRDefault="005C3E42">
            <w:pPr>
              <w:spacing w:before="100" w:beforeAutospacing="1" w:after="100" w:afterAutospacing="1"/>
            </w:pPr>
            <w:r>
              <w:t> </w:t>
            </w:r>
          </w:p>
        </w:tc>
      </w:tr>
      <w:tr w:rsidR="005C3E42" w14:paraId="62199C0A" w14:textId="77777777" w:rsidTr="005C3E42">
        <w:trPr>
          <w:cantSplit/>
        </w:trPr>
        <w:tc>
          <w:tcPr>
            <w:tcW w:w="1204" w:type="dxa"/>
            <w:hideMark/>
          </w:tcPr>
          <w:p w14:paraId="1E1A7F74" w14:textId="77777777" w:rsidR="005C3E42" w:rsidRDefault="005C3E42">
            <w:pPr>
              <w:spacing w:before="100" w:beforeAutospacing="1" w:after="100" w:afterAutospacing="1"/>
            </w:pPr>
            <w:r>
              <w:t> </w:t>
            </w:r>
          </w:p>
        </w:tc>
        <w:tc>
          <w:tcPr>
            <w:tcW w:w="8143" w:type="dxa"/>
            <w:hideMark/>
          </w:tcPr>
          <w:p w14:paraId="79984846" w14:textId="6DA99FED" w:rsidR="005C3E42" w:rsidRDefault="005C3E42">
            <w:pPr>
              <w:spacing w:before="100" w:beforeAutospacing="1" w:after="100" w:afterAutospacing="1"/>
            </w:pPr>
            <w:r>
              <w:t xml:space="preserve">In der Vorlage zur AP22+ ist die Stärkung der landwirtschaftlichen Exporte durch den Aufbau von Exportplattformen vorgesehen. Aus landwirtschaftlicher Sicht ist dies begrüssenswert. </w:t>
            </w:r>
            <w:r w:rsidR="006E289C">
              <w:br/>
            </w:r>
            <w:r>
              <w:t xml:space="preserve">Ist das Bundesamt für Landwirtschaft BLW in dieser Hinsicht bereits aktiv geworden und sind diese Bestrebungen in enger Zusammenarbeit mit </w:t>
            </w:r>
            <w:proofErr w:type="spellStart"/>
            <w:r>
              <w:t>Switzerland</w:t>
            </w:r>
            <w:proofErr w:type="spellEnd"/>
            <w:r>
              <w:t xml:space="preserve"> Global Enterprises vorgesehen? </w:t>
            </w:r>
          </w:p>
        </w:tc>
      </w:tr>
    </w:tbl>
    <w:p w14:paraId="0B841A28" w14:textId="77777777" w:rsidR="005C3E42" w:rsidRDefault="005C3E42"/>
    <w:p w14:paraId="65EC20EF"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0E58A754" w14:textId="77777777" w:rsidTr="005C3E42">
        <w:trPr>
          <w:cantSplit/>
        </w:trPr>
        <w:tc>
          <w:tcPr>
            <w:tcW w:w="1204" w:type="dxa"/>
            <w:hideMark/>
          </w:tcPr>
          <w:p w14:paraId="2EB857B4" w14:textId="77777777" w:rsidR="005C3E42" w:rsidRDefault="005C3E42">
            <w:pPr>
              <w:spacing w:before="100" w:beforeAutospacing="1" w:after="100" w:afterAutospacing="1"/>
              <w:rPr>
                <w:rFonts w:ascii="Times New Roman" w:hAnsi="Times New Roman"/>
                <w:lang w:eastAsia="de-CH"/>
              </w:rPr>
            </w:pPr>
            <w:r>
              <w:rPr>
                <w:b/>
              </w:rPr>
              <w:t>19.5115</w:t>
            </w:r>
          </w:p>
        </w:tc>
        <w:tc>
          <w:tcPr>
            <w:tcW w:w="8143" w:type="dxa"/>
            <w:hideMark/>
          </w:tcPr>
          <w:p w14:paraId="710956ED" w14:textId="77777777" w:rsidR="005C3E42" w:rsidRDefault="005C3E42">
            <w:pPr>
              <w:spacing w:before="100" w:beforeAutospacing="1" w:after="100" w:afterAutospacing="1"/>
            </w:pPr>
            <w:proofErr w:type="spellStart"/>
            <w:r>
              <w:rPr>
                <w:b/>
              </w:rPr>
              <w:t>Trede</w:t>
            </w:r>
            <w:proofErr w:type="spellEnd"/>
            <w:r>
              <w:rPr>
                <w:b/>
              </w:rPr>
              <w:t xml:space="preserve">. Befeuert der nationale </w:t>
            </w:r>
            <w:proofErr w:type="spellStart"/>
            <w:r>
              <w:rPr>
                <w:b/>
              </w:rPr>
              <w:t>Heutag</w:t>
            </w:r>
            <w:proofErr w:type="spellEnd"/>
            <w:r>
              <w:rPr>
                <w:b/>
              </w:rPr>
              <w:t xml:space="preserve"> das Insektensterben?</w:t>
            </w:r>
          </w:p>
        </w:tc>
      </w:tr>
      <w:tr w:rsidR="005C3E42" w14:paraId="0221D027" w14:textId="77777777" w:rsidTr="005C3E42">
        <w:trPr>
          <w:cantSplit/>
        </w:trPr>
        <w:tc>
          <w:tcPr>
            <w:tcW w:w="1204" w:type="dxa"/>
            <w:hideMark/>
          </w:tcPr>
          <w:p w14:paraId="7A180446" w14:textId="77777777" w:rsidR="005C3E42" w:rsidRDefault="005C3E42">
            <w:pPr>
              <w:spacing w:before="100" w:beforeAutospacing="1" w:after="100" w:afterAutospacing="1"/>
            </w:pPr>
            <w:r>
              <w:t> </w:t>
            </w:r>
          </w:p>
        </w:tc>
        <w:tc>
          <w:tcPr>
            <w:tcW w:w="8143" w:type="dxa"/>
            <w:hideMark/>
          </w:tcPr>
          <w:p w14:paraId="0668EB91" w14:textId="77777777" w:rsidR="005C3E42" w:rsidRDefault="005C3E42">
            <w:pPr>
              <w:spacing w:before="100" w:beforeAutospacing="1" w:after="100" w:afterAutospacing="1"/>
            </w:pPr>
            <w:r>
              <w:t> </w:t>
            </w:r>
          </w:p>
        </w:tc>
      </w:tr>
      <w:tr w:rsidR="005C3E42" w14:paraId="382E547A" w14:textId="77777777" w:rsidTr="005C3E42">
        <w:trPr>
          <w:cantSplit/>
        </w:trPr>
        <w:tc>
          <w:tcPr>
            <w:tcW w:w="1204" w:type="dxa"/>
            <w:hideMark/>
          </w:tcPr>
          <w:p w14:paraId="663B1DAA" w14:textId="77777777" w:rsidR="005C3E42" w:rsidRDefault="005C3E42">
            <w:pPr>
              <w:spacing w:before="100" w:beforeAutospacing="1" w:after="100" w:afterAutospacing="1"/>
            </w:pPr>
            <w:r>
              <w:t> </w:t>
            </w:r>
          </w:p>
        </w:tc>
        <w:tc>
          <w:tcPr>
            <w:tcW w:w="8143" w:type="dxa"/>
            <w:hideMark/>
          </w:tcPr>
          <w:p w14:paraId="04EDF721" w14:textId="52A4D72C" w:rsidR="005C3E42" w:rsidRDefault="005C3E42">
            <w:pPr>
              <w:spacing w:before="100" w:beforeAutospacing="1" w:after="100" w:afterAutospacing="1"/>
            </w:pPr>
            <w:r>
              <w:t xml:space="preserve">Extensiv genutzte Wiesen werden aufgrund der Auflagen ab dem 15. Juni gemäht. Die Wiesen werden ab diesem Zeitpunkt fast alle gleichzeitig geschnitten. Insekten finden nach dem Mähtermin kaum mehr Blüten vor und verlieren auf einen Schlag ihre Nahrungs- und Lebensgrundlage. </w:t>
            </w:r>
            <w:r w:rsidR="006E289C">
              <w:br/>
            </w:r>
            <w:r>
              <w:t xml:space="preserve">- Wie beurteilt der Bundesrat diese Problematik hinsichtlich des Insektenschutzes? </w:t>
            </w:r>
            <w:r w:rsidR="006E289C">
              <w:br/>
            </w:r>
            <w:r>
              <w:t xml:space="preserve">- Welche Massnahmen müssten gefördert werden, um diesen negativen Eingriff in die Insektenwelt zu minimieren? </w:t>
            </w:r>
          </w:p>
        </w:tc>
      </w:tr>
    </w:tbl>
    <w:p w14:paraId="646B9B98" w14:textId="77777777" w:rsidR="005C3E42" w:rsidRDefault="005C3E42"/>
    <w:p w14:paraId="0F3CF6CE"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771AD624" w14:textId="77777777" w:rsidTr="005C3E42">
        <w:trPr>
          <w:cantSplit/>
        </w:trPr>
        <w:tc>
          <w:tcPr>
            <w:tcW w:w="1204" w:type="dxa"/>
            <w:hideMark/>
          </w:tcPr>
          <w:p w14:paraId="30D4F57C" w14:textId="77777777" w:rsidR="005C3E42" w:rsidRDefault="005C3E42">
            <w:pPr>
              <w:spacing w:before="100" w:beforeAutospacing="1" w:after="100" w:afterAutospacing="1"/>
              <w:rPr>
                <w:rFonts w:ascii="Times New Roman" w:hAnsi="Times New Roman"/>
                <w:lang w:eastAsia="de-CH"/>
              </w:rPr>
            </w:pPr>
            <w:r>
              <w:rPr>
                <w:b/>
              </w:rPr>
              <w:t>19.5119</w:t>
            </w:r>
          </w:p>
        </w:tc>
        <w:tc>
          <w:tcPr>
            <w:tcW w:w="8143" w:type="dxa"/>
            <w:hideMark/>
          </w:tcPr>
          <w:p w14:paraId="74DA55CF" w14:textId="77777777" w:rsidR="005C3E42" w:rsidRDefault="005C3E42">
            <w:pPr>
              <w:spacing w:before="100" w:beforeAutospacing="1" w:after="100" w:afterAutospacing="1"/>
            </w:pPr>
            <w:r>
              <w:rPr>
                <w:b/>
              </w:rPr>
              <w:t>Golay. Freischaffende des Kulturbetriebs und Arbeitslosigkeit. Erfordern die Besonderheiten dieser Berufe nicht angemessene Massnahmen?</w:t>
            </w:r>
          </w:p>
        </w:tc>
      </w:tr>
      <w:tr w:rsidR="005C3E42" w14:paraId="7978EB43" w14:textId="77777777" w:rsidTr="005C3E42">
        <w:trPr>
          <w:cantSplit/>
        </w:trPr>
        <w:tc>
          <w:tcPr>
            <w:tcW w:w="1204" w:type="dxa"/>
            <w:hideMark/>
          </w:tcPr>
          <w:p w14:paraId="5B960B4D" w14:textId="77777777" w:rsidR="005C3E42" w:rsidRDefault="005C3E42">
            <w:pPr>
              <w:spacing w:before="100" w:beforeAutospacing="1" w:after="100" w:afterAutospacing="1"/>
            </w:pPr>
            <w:r>
              <w:t> </w:t>
            </w:r>
          </w:p>
        </w:tc>
        <w:tc>
          <w:tcPr>
            <w:tcW w:w="8143" w:type="dxa"/>
            <w:hideMark/>
          </w:tcPr>
          <w:p w14:paraId="263C7C4A" w14:textId="77777777" w:rsidR="005C3E42" w:rsidRDefault="005C3E42">
            <w:pPr>
              <w:spacing w:before="100" w:beforeAutospacing="1" w:after="100" w:afterAutospacing="1"/>
            </w:pPr>
            <w:r>
              <w:t> </w:t>
            </w:r>
          </w:p>
        </w:tc>
      </w:tr>
      <w:tr w:rsidR="005C3E42" w14:paraId="330393D7" w14:textId="77777777" w:rsidTr="005C3E42">
        <w:trPr>
          <w:cantSplit/>
        </w:trPr>
        <w:tc>
          <w:tcPr>
            <w:tcW w:w="1204" w:type="dxa"/>
            <w:hideMark/>
          </w:tcPr>
          <w:p w14:paraId="2EE65503" w14:textId="77777777" w:rsidR="005C3E42" w:rsidRDefault="005C3E42">
            <w:pPr>
              <w:spacing w:before="100" w:beforeAutospacing="1" w:after="100" w:afterAutospacing="1"/>
            </w:pPr>
            <w:r>
              <w:t> </w:t>
            </w:r>
          </w:p>
        </w:tc>
        <w:tc>
          <w:tcPr>
            <w:tcW w:w="8143" w:type="dxa"/>
            <w:hideMark/>
          </w:tcPr>
          <w:p w14:paraId="55582EAD" w14:textId="6FB62AA9" w:rsidR="005C3E42" w:rsidRDefault="005C3E42">
            <w:pPr>
              <w:spacing w:before="100" w:beforeAutospacing="1" w:after="100" w:afterAutospacing="1"/>
            </w:pPr>
            <w:r>
              <w:t xml:space="preserve">Inwieweit kann der Bundesrat die strengen Regelungen, die für bestimmte Berufe gelten, in denen die Arbeitslosenquote mehr als 8 Prozent beträgt, flexibler handhaben? </w:t>
            </w:r>
            <w:r w:rsidR="006E289C">
              <w:br/>
            </w:r>
            <w:r>
              <w:t xml:space="preserve">Diese Bestimmungen sind namentlich für Freischaffende sehr nachteilig, und die Situation wird sich noch verschärfen, wenn dieser Schwellenwert demnächst auf 5 Prozent gesenkt wird, wie man jetzt schon weiss. Häufige Wechsel des Arbeitgebers sind charakteristisch für diese spezialisierten Berufe, weshalb die Arbeitslosenquote stets auf einer bestimmten Höhe verharren wird. </w:t>
            </w:r>
          </w:p>
        </w:tc>
      </w:tr>
    </w:tbl>
    <w:p w14:paraId="2B4B75A6" w14:textId="77777777" w:rsidR="005C3E42" w:rsidRDefault="005C3E42"/>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7A366607" w14:textId="77777777" w:rsidTr="006E289C">
        <w:trPr>
          <w:cantSplit/>
        </w:trPr>
        <w:tc>
          <w:tcPr>
            <w:tcW w:w="1204" w:type="dxa"/>
            <w:hideMark/>
          </w:tcPr>
          <w:p w14:paraId="0ED4F9B2" w14:textId="77777777" w:rsidR="005C3E42" w:rsidRDefault="005C3E42">
            <w:pPr>
              <w:spacing w:before="100" w:beforeAutospacing="1" w:after="100" w:afterAutospacing="1"/>
              <w:rPr>
                <w:rFonts w:ascii="Times New Roman" w:hAnsi="Times New Roman"/>
                <w:lang w:eastAsia="de-CH"/>
              </w:rPr>
            </w:pPr>
            <w:r>
              <w:rPr>
                <w:b/>
              </w:rPr>
              <w:lastRenderedPageBreak/>
              <w:t>19.5125</w:t>
            </w:r>
          </w:p>
        </w:tc>
        <w:tc>
          <w:tcPr>
            <w:tcW w:w="8143" w:type="dxa"/>
            <w:hideMark/>
          </w:tcPr>
          <w:p w14:paraId="1B7BDF68" w14:textId="77777777" w:rsidR="005C3E42" w:rsidRDefault="005C3E42">
            <w:pPr>
              <w:spacing w:before="100" w:beforeAutospacing="1" w:after="100" w:afterAutospacing="1"/>
            </w:pPr>
            <w:r>
              <w:rPr>
                <w:b/>
              </w:rPr>
              <w:t>Aeschi Thomas. Nein zur Verschlechterung des Schweizer Selbstversorgungsgrads und der Schweizer Ernährungssicherheit durch das institutionelle Rahmenabkommen</w:t>
            </w:r>
          </w:p>
        </w:tc>
      </w:tr>
      <w:tr w:rsidR="005C3E42" w14:paraId="05C7CE63" w14:textId="77777777" w:rsidTr="006E289C">
        <w:trPr>
          <w:cantSplit/>
        </w:trPr>
        <w:tc>
          <w:tcPr>
            <w:tcW w:w="1204" w:type="dxa"/>
            <w:hideMark/>
          </w:tcPr>
          <w:p w14:paraId="13F5252A" w14:textId="77777777" w:rsidR="005C3E42" w:rsidRDefault="005C3E42">
            <w:pPr>
              <w:spacing w:before="100" w:beforeAutospacing="1" w:after="100" w:afterAutospacing="1"/>
            </w:pPr>
            <w:r>
              <w:t> </w:t>
            </w:r>
          </w:p>
        </w:tc>
        <w:tc>
          <w:tcPr>
            <w:tcW w:w="8143" w:type="dxa"/>
            <w:hideMark/>
          </w:tcPr>
          <w:p w14:paraId="3E9F713C" w14:textId="77777777" w:rsidR="005C3E42" w:rsidRDefault="005C3E42">
            <w:pPr>
              <w:spacing w:before="100" w:beforeAutospacing="1" w:after="100" w:afterAutospacing="1"/>
            </w:pPr>
            <w:r>
              <w:t> </w:t>
            </w:r>
          </w:p>
        </w:tc>
      </w:tr>
      <w:tr w:rsidR="005C3E42" w14:paraId="6083FE8F" w14:textId="77777777" w:rsidTr="006E289C">
        <w:trPr>
          <w:cantSplit/>
        </w:trPr>
        <w:tc>
          <w:tcPr>
            <w:tcW w:w="1204" w:type="dxa"/>
            <w:hideMark/>
          </w:tcPr>
          <w:p w14:paraId="5D45594C" w14:textId="77777777" w:rsidR="005C3E42" w:rsidRDefault="005C3E42">
            <w:pPr>
              <w:spacing w:before="100" w:beforeAutospacing="1" w:after="100" w:afterAutospacing="1"/>
            </w:pPr>
            <w:r>
              <w:t> </w:t>
            </w:r>
          </w:p>
        </w:tc>
        <w:tc>
          <w:tcPr>
            <w:tcW w:w="8143" w:type="dxa"/>
            <w:hideMark/>
          </w:tcPr>
          <w:p w14:paraId="487F8E54" w14:textId="20418DB6" w:rsidR="005C3E42" w:rsidRDefault="005C3E42">
            <w:pPr>
              <w:spacing w:before="100" w:beforeAutospacing="1" w:after="100" w:afterAutospacing="1"/>
            </w:pPr>
            <w:r>
              <w:t xml:space="preserve">Das </w:t>
            </w:r>
            <w:proofErr w:type="spellStart"/>
            <w:r>
              <w:t>InstA</w:t>
            </w:r>
            <w:proofErr w:type="spellEnd"/>
            <w:r>
              <w:t xml:space="preserve"> führt zu einem erheblichen Souveränitätsverlust und stellt unsere eigenständige Agrarpolitik, unseren Selbstversorgungsgrad und unsere Ernährungssicherheit in Frage. Mit dem </w:t>
            </w:r>
            <w:proofErr w:type="spellStart"/>
            <w:r>
              <w:t>InstA</w:t>
            </w:r>
            <w:proofErr w:type="spellEnd"/>
            <w:r>
              <w:t xml:space="preserve"> müssten die im Rahmen der Schweizer Agrarpolitik gewährten Beihilfen, z.B. die Milchzulagen, die Kulturbeiträge und die Direktzahlungen, EU-rechtskonform erfolgen. </w:t>
            </w:r>
            <w:r w:rsidR="006E289C">
              <w:br/>
            </w:r>
            <w:r>
              <w:t xml:space="preserve">Weshalb nimmt der Bundesrat in Kauf, dass sich dadurch die finanzielle Situation der Schweizer Bauern weiter verschlechtert? </w:t>
            </w:r>
          </w:p>
        </w:tc>
      </w:tr>
    </w:tbl>
    <w:p w14:paraId="42C9B02E" w14:textId="77777777" w:rsidR="005C3E42" w:rsidRDefault="005C3E42"/>
    <w:p w14:paraId="4E78B4B2" w14:textId="77777777" w:rsidR="005C3E42" w:rsidRDefault="005C3E42"/>
    <w:p w14:paraId="07B8DE4B" w14:textId="77777777" w:rsidR="005C3E42" w:rsidRDefault="005C3E42"/>
    <w:p w14:paraId="5A349D9D" w14:textId="77777777" w:rsidR="005C3E42" w:rsidRDefault="005C3E42">
      <w:pPr>
        <w:rPr>
          <w:b/>
        </w:rPr>
      </w:pPr>
      <w:r w:rsidRPr="005C3E42">
        <w:rPr>
          <w:b/>
        </w:rPr>
        <w:t>Departement für Umwelt, Verkehr, Energie und Kommunikation</w:t>
      </w:r>
    </w:p>
    <w:p w14:paraId="2F8F7CFB"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5B5530AE" w14:textId="77777777" w:rsidTr="005C3E42">
        <w:trPr>
          <w:cantSplit/>
        </w:trPr>
        <w:tc>
          <w:tcPr>
            <w:tcW w:w="1204" w:type="dxa"/>
            <w:hideMark/>
          </w:tcPr>
          <w:p w14:paraId="2EBA8712" w14:textId="77777777" w:rsidR="005C3E42" w:rsidRDefault="005C3E42">
            <w:pPr>
              <w:spacing w:before="100" w:beforeAutospacing="1" w:after="100" w:afterAutospacing="1"/>
              <w:rPr>
                <w:rFonts w:ascii="Times New Roman" w:hAnsi="Times New Roman"/>
                <w:lang w:eastAsia="de-CH"/>
              </w:rPr>
            </w:pPr>
            <w:r>
              <w:rPr>
                <w:b/>
              </w:rPr>
              <w:t>19.5001</w:t>
            </w:r>
          </w:p>
        </w:tc>
        <w:tc>
          <w:tcPr>
            <w:tcW w:w="8143" w:type="dxa"/>
            <w:hideMark/>
          </w:tcPr>
          <w:p w14:paraId="44DC87DE" w14:textId="77777777" w:rsidR="005C3E42" w:rsidRDefault="005C3E42">
            <w:pPr>
              <w:spacing w:before="100" w:beforeAutospacing="1" w:after="100" w:afterAutospacing="1"/>
            </w:pPr>
            <w:r>
              <w:rPr>
                <w:b/>
              </w:rPr>
              <w:t>Chevalley. Das BAFU und die Windkraft. Ein schwieriger Dialog (1)</w:t>
            </w:r>
          </w:p>
        </w:tc>
      </w:tr>
      <w:tr w:rsidR="005C3E42" w14:paraId="71E5C694" w14:textId="77777777" w:rsidTr="005C3E42">
        <w:trPr>
          <w:cantSplit/>
        </w:trPr>
        <w:tc>
          <w:tcPr>
            <w:tcW w:w="1204" w:type="dxa"/>
            <w:hideMark/>
          </w:tcPr>
          <w:p w14:paraId="6E3965AA" w14:textId="77777777" w:rsidR="005C3E42" w:rsidRDefault="005C3E42">
            <w:pPr>
              <w:spacing w:before="100" w:beforeAutospacing="1" w:after="100" w:afterAutospacing="1"/>
            </w:pPr>
            <w:r>
              <w:t> </w:t>
            </w:r>
          </w:p>
        </w:tc>
        <w:tc>
          <w:tcPr>
            <w:tcW w:w="8143" w:type="dxa"/>
            <w:hideMark/>
          </w:tcPr>
          <w:p w14:paraId="2AFE1E86" w14:textId="77777777" w:rsidR="005C3E42" w:rsidRDefault="005C3E42">
            <w:pPr>
              <w:spacing w:before="100" w:beforeAutospacing="1" w:after="100" w:afterAutospacing="1"/>
            </w:pPr>
            <w:r>
              <w:t> </w:t>
            </w:r>
          </w:p>
        </w:tc>
      </w:tr>
      <w:tr w:rsidR="005C3E42" w14:paraId="1DDF047C" w14:textId="77777777" w:rsidTr="005C3E42">
        <w:trPr>
          <w:cantSplit/>
        </w:trPr>
        <w:tc>
          <w:tcPr>
            <w:tcW w:w="1204" w:type="dxa"/>
            <w:hideMark/>
          </w:tcPr>
          <w:p w14:paraId="17001C0C" w14:textId="77777777" w:rsidR="005C3E42" w:rsidRDefault="005C3E42">
            <w:pPr>
              <w:spacing w:before="100" w:beforeAutospacing="1" w:after="100" w:afterAutospacing="1"/>
            </w:pPr>
            <w:r>
              <w:t> </w:t>
            </w:r>
          </w:p>
        </w:tc>
        <w:tc>
          <w:tcPr>
            <w:tcW w:w="8143" w:type="dxa"/>
            <w:hideMark/>
          </w:tcPr>
          <w:p w14:paraId="7A40AAA2" w14:textId="03D03E58" w:rsidR="005C3E42" w:rsidRDefault="005C3E42">
            <w:pPr>
              <w:spacing w:before="100" w:beforeAutospacing="1" w:after="100" w:afterAutospacing="1"/>
            </w:pPr>
            <w:r>
              <w:t xml:space="preserve">Der Bundesrat hat auf meine Anfrage 18.1075 geantwortet, dass das Bundesamt für Umwelt (BAFU) sehr gut mit dem Kanton Waadt zusammenarbeitet. </w:t>
            </w:r>
            <w:r w:rsidR="006E289C">
              <w:br/>
            </w:r>
            <w:r>
              <w:t>Warum also hat das BAFU eine Anfrage des Kantons Waadt für ein Treffen im Zusammenhang mit dem Windpark "</w:t>
            </w:r>
            <w:proofErr w:type="spellStart"/>
            <w:r>
              <w:t>EolJoux</w:t>
            </w:r>
            <w:proofErr w:type="spellEnd"/>
            <w:r>
              <w:t xml:space="preserve">" ausgeschlagen? </w:t>
            </w:r>
            <w:r w:rsidR="006E289C">
              <w:br/>
            </w:r>
            <w:r>
              <w:t xml:space="preserve">Als einzige Antwort auf seine Anfrage erhielt der Kanton ein Schreiben vom 2. Juli 2018... </w:t>
            </w:r>
          </w:p>
        </w:tc>
      </w:tr>
    </w:tbl>
    <w:p w14:paraId="0FBBD7CD" w14:textId="77777777" w:rsidR="005C3E42" w:rsidRDefault="005C3E42"/>
    <w:p w14:paraId="34528347"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51E55C69" w14:textId="77777777" w:rsidTr="005C3E42">
        <w:trPr>
          <w:cantSplit/>
        </w:trPr>
        <w:tc>
          <w:tcPr>
            <w:tcW w:w="1204" w:type="dxa"/>
            <w:hideMark/>
          </w:tcPr>
          <w:p w14:paraId="5C831049" w14:textId="77777777" w:rsidR="005C3E42" w:rsidRDefault="005C3E42">
            <w:pPr>
              <w:spacing w:before="100" w:beforeAutospacing="1" w:after="100" w:afterAutospacing="1"/>
              <w:rPr>
                <w:rFonts w:ascii="Times New Roman" w:hAnsi="Times New Roman"/>
                <w:lang w:eastAsia="de-CH"/>
              </w:rPr>
            </w:pPr>
            <w:r>
              <w:rPr>
                <w:b/>
              </w:rPr>
              <w:t>19.5002</w:t>
            </w:r>
          </w:p>
        </w:tc>
        <w:tc>
          <w:tcPr>
            <w:tcW w:w="8143" w:type="dxa"/>
            <w:hideMark/>
          </w:tcPr>
          <w:p w14:paraId="2B14A407" w14:textId="77777777" w:rsidR="005C3E42" w:rsidRDefault="005C3E42">
            <w:pPr>
              <w:spacing w:before="100" w:beforeAutospacing="1" w:after="100" w:afterAutospacing="1"/>
            </w:pPr>
            <w:r>
              <w:rPr>
                <w:b/>
              </w:rPr>
              <w:t>Chevalley. Das BAFU und die Windkraft: ein schwieriger Dialog 2</w:t>
            </w:r>
          </w:p>
        </w:tc>
      </w:tr>
      <w:tr w:rsidR="005C3E42" w14:paraId="06CDDE69" w14:textId="77777777" w:rsidTr="005C3E42">
        <w:trPr>
          <w:cantSplit/>
        </w:trPr>
        <w:tc>
          <w:tcPr>
            <w:tcW w:w="1204" w:type="dxa"/>
            <w:hideMark/>
          </w:tcPr>
          <w:p w14:paraId="67170700" w14:textId="77777777" w:rsidR="005C3E42" w:rsidRDefault="005C3E42">
            <w:pPr>
              <w:spacing w:before="100" w:beforeAutospacing="1" w:after="100" w:afterAutospacing="1"/>
            </w:pPr>
            <w:r>
              <w:t> </w:t>
            </w:r>
          </w:p>
        </w:tc>
        <w:tc>
          <w:tcPr>
            <w:tcW w:w="8143" w:type="dxa"/>
            <w:hideMark/>
          </w:tcPr>
          <w:p w14:paraId="7974898D" w14:textId="77777777" w:rsidR="005C3E42" w:rsidRDefault="005C3E42">
            <w:pPr>
              <w:spacing w:before="100" w:beforeAutospacing="1" w:after="100" w:afterAutospacing="1"/>
            </w:pPr>
            <w:r>
              <w:t> </w:t>
            </w:r>
          </w:p>
        </w:tc>
      </w:tr>
      <w:tr w:rsidR="005C3E42" w14:paraId="7B295E08" w14:textId="77777777" w:rsidTr="005C3E42">
        <w:trPr>
          <w:cantSplit/>
        </w:trPr>
        <w:tc>
          <w:tcPr>
            <w:tcW w:w="1204" w:type="dxa"/>
            <w:hideMark/>
          </w:tcPr>
          <w:p w14:paraId="22DA231C" w14:textId="77777777" w:rsidR="005C3E42" w:rsidRDefault="005C3E42">
            <w:pPr>
              <w:spacing w:before="100" w:beforeAutospacing="1" w:after="100" w:afterAutospacing="1"/>
            </w:pPr>
            <w:r>
              <w:t> </w:t>
            </w:r>
          </w:p>
        </w:tc>
        <w:tc>
          <w:tcPr>
            <w:tcW w:w="8143" w:type="dxa"/>
            <w:hideMark/>
          </w:tcPr>
          <w:p w14:paraId="2581AF28" w14:textId="6362A16C" w:rsidR="005C3E42" w:rsidRDefault="005C3E42">
            <w:pPr>
              <w:spacing w:before="100" w:beforeAutospacing="1" w:after="100" w:afterAutospacing="1"/>
            </w:pPr>
            <w:r>
              <w:t xml:space="preserve">Der Bundesrat hat auf meine Anfrage 18.1075 geantwortet, dass das Bundesamt für Umwelt (BAFU) mindestens einmal die Verantwortlichen des Elektrizitätswerks des </w:t>
            </w:r>
            <w:proofErr w:type="spellStart"/>
            <w:r>
              <w:t>Vallée</w:t>
            </w:r>
            <w:proofErr w:type="spellEnd"/>
            <w:r>
              <w:t xml:space="preserve"> de </w:t>
            </w:r>
            <w:proofErr w:type="spellStart"/>
            <w:r>
              <w:t>Joux</w:t>
            </w:r>
            <w:proofErr w:type="spellEnd"/>
            <w:r>
              <w:t xml:space="preserve"> (SEVJ) getroffen hat. </w:t>
            </w:r>
            <w:r w:rsidR="006E289C">
              <w:br/>
            </w:r>
            <w:r>
              <w:t xml:space="preserve">Ist es möglich zu erfahren, wer seitens des BAFU und der SEVJ an diesem Treffen teilgenommen hat und wann dieses stattgefunden hat? </w:t>
            </w:r>
          </w:p>
        </w:tc>
      </w:tr>
    </w:tbl>
    <w:p w14:paraId="7D094433" w14:textId="77777777" w:rsidR="005C3E42" w:rsidRDefault="005C3E42"/>
    <w:p w14:paraId="678A5CEC"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7E4C047F" w14:textId="77777777" w:rsidTr="005C3E42">
        <w:trPr>
          <w:cantSplit/>
        </w:trPr>
        <w:tc>
          <w:tcPr>
            <w:tcW w:w="1204" w:type="dxa"/>
            <w:hideMark/>
          </w:tcPr>
          <w:p w14:paraId="421BC870" w14:textId="77777777" w:rsidR="005C3E42" w:rsidRDefault="005C3E42">
            <w:pPr>
              <w:spacing w:before="100" w:beforeAutospacing="1" w:after="100" w:afterAutospacing="1"/>
              <w:rPr>
                <w:rFonts w:ascii="Times New Roman" w:hAnsi="Times New Roman"/>
                <w:lang w:eastAsia="de-CH"/>
              </w:rPr>
            </w:pPr>
            <w:r>
              <w:rPr>
                <w:b/>
              </w:rPr>
              <w:t>19.5005</w:t>
            </w:r>
          </w:p>
        </w:tc>
        <w:tc>
          <w:tcPr>
            <w:tcW w:w="8143" w:type="dxa"/>
            <w:hideMark/>
          </w:tcPr>
          <w:p w14:paraId="3EE55072" w14:textId="77777777" w:rsidR="005C3E42" w:rsidRDefault="005C3E42">
            <w:pPr>
              <w:spacing w:before="100" w:beforeAutospacing="1" w:after="100" w:afterAutospacing="1"/>
            </w:pPr>
            <w:proofErr w:type="spellStart"/>
            <w:r>
              <w:rPr>
                <w:b/>
              </w:rPr>
              <w:t>Grin</w:t>
            </w:r>
            <w:proofErr w:type="spellEnd"/>
            <w:r>
              <w:rPr>
                <w:b/>
              </w:rPr>
              <w:t xml:space="preserve">. Streckenabschnitt im Juramassiv der TGV-Linie Lausanne-Paris via </w:t>
            </w:r>
            <w:proofErr w:type="spellStart"/>
            <w:r>
              <w:rPr>
                <w:b/>
              </w:rPr>
              <w:t>Vallorbe</w:t>
            </w:r>
            <w:proofErr w:type="spellEnd"/>
            <w:r>
              <w:rPr>
                <w:b/>
              </w:rPr>
              <w:t xml:space="preserve"> und Dijon</w:t>
            </w:r>
          </w:p>
        </w:tc>
      </w:tr>
      <w:tr w:rsidR="005C3E42" w14:paraId="0284EE11" w14:textId="77777777" w:rsidTr="005C3E42">
        <w:trPr>
          <w:cantSplit/>
        </w:trPr>
        <w:tc>
          <w:tcPr>
            <w:tcW w:w="1204" w:type="dxa"/>
            <w:hideMark/>
          </w:tcPr>
          <w:p w14:paraId="4555693B" w14:textId="77777777" w:rsidR="005C3E42" w:rsidRDefault="005C3E42">
            <w:pPr>
              <w:spacing w:before="100" w:beforeAutospacing="1" w:after="100" w:afterAutospacing="1"/>
            </w:pPr>
            <w:r>
              <w:t> </w:t>
            </w:r>
          </w:p>
        </w:tc>
        <w:tc>
          <w:tcPr>
            <w:tcW w:w="8143" w:type="dxa"/>
            <w:hideMark/>
          </w:tcPr>
          <w:p w14:paraId="78B2E841" w14:textId="77777777" w:rsidR="005C3E42" w:rsidRDefault="005C3E42">
            <w:pPr>
              <w:spacing w:before="100" w:beforeAutospacing="1" w:after="100" w:afterAutospacing="1"/>
            </w:pPr>
            <w:r>
              <w:t> </w:t>
            </w:r>
          </w:p>
        </w:tc>
      </w:tr>
      <w:tr w:rsidR="005C3E42" w14:paraId="2DA23B31" w14:textId="77777777" w:rsidTr="005C3E42">
        <w:trPr>
          <w:cantSplit/>
        </w:trPr>
        <w:tc>
          <w:tcPr>
            <w:tcW w:w="1204" w:type="dxa"/>
            <w:hideMark/>
          </w:tcPr>
          <w:p w14:paraId="40ADBDBE" w14:textId="77777777" w:rsidR="005C3E42" w:rsidRDefault="005C3E42">
            <w:pPr>
              <w:spacing w:before="100" w:beforeAutospacing="1" w:after="100" w:afterAutospacing="1"/>
            </w:pPr>
            <w:r>
              <w:t> </w:t>
            </w:r>
          </w:p>
        </w:tc>
        <w:tc>
          <w:tcPr>
            <w:tcW w:w="8143" w:type="dxa"/>
            <w:hideMark/>
          </w:tcPr>
          <w:p w14:paraId="64550B60" w14:textId="1E8BB80C" w:rsidR="005C3E42" w:rsidRDefault="005C3E42">
            <w:pPr>
              <w:spacing w:before="100" w:beforeAutospacing="1" w:after="100" w:afterAutospacing="1"/>
            </w:pPr>
            <w:proofErr w:type="spellStart"/>
            <w:r>
              <w:t>Lyria</w:t>
            </w:r>
            <w:proofErr w:type="spellEnd"/>
            <w:r>
              <w:t xml:space="preserve"> sieht vor, die TGV-Verbindungen um 7 Uhr und um 9 Uhr einzustellen. Einzig die Zugverbindung um 8 Uhr soll bleiben. Diese Verkehrsanbindung in </w:t>
            </w:r>
            <w:proofErr w:type="spellStart"/>
            <w:r>
              <w:t>Vallorbe</w:t>
            </w:r>
            <w:proofErr w:type="spellEnd"/>
            <w:r>
              <w:t xml:space="preserve"> ist für das nördliche Waadtland, das sich rasant entwickelt, von grosser Bedeutung. Am Bahnhof </w:t>
            </w:r>
            <w:proofErr w:type="spellStart"/>
            <w:r>
              <w:t>Vallorbe</w:t>
            </w:r>
            <w:proofErr w:type="spellEnd"/>
            <w:r>
              <w:t xml:space="preserve"> stehen ausreichend Parkplätze zur Verfügung. </w:t>
            </w:r>
            <w:r w:rsidR="006E289C">
              <w:br/>
            </w:r>
            <w:r>
              <w:t xml:space="preserve">- Wie sieht der Bundesrat die allfälligen Streichungen vor dem Hintergrund des diesbezüglichen Abkommens zwischen der Schweiz und Frankreich? </w:t>
            </w:r>
            <w:r w:rsidR="006E289C">
              <w:br/>
            </w:r>
            <w:r>
              <w:t xml:space="preserve">- Der Bund hat mehr als 80 Millionen Franken in die Beibehaltung dieser Linie investiert. Wird der Bundesrat Schritte unternehmen, damit die Züge im gewohnten Takt verkehren? </w:t>
            </w:r>
          </w:p>
        </w:tc>
      </w:tr>
    </w:tbl>
    <w:p w14:paraId="43C58E0F" w14:textId="77777777" w:rsidR="005C3E42" w:rsidRDefault="005C3E42"/>
    <w:p w14:paraId="0CE7A554"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52FDCD14" w14:textId="77777777" w:rsidTr="005C3E42">
        <w:trPr>
          <w:cantSplit/>
        </w:trPr>
        <w:tc>
          <w:tcPr>
            <w:tcW w:w="1204" w:type="dxa"/>
            <w:hideMark/>
          </w:tcPr>
          <w:p w14:paraId="2DBE2CC2" w14:textId="77777777" w:rsidR="005C3E42" w:rsidRDefault="005C3E42">
            <w:pPr>
              <w:spacing w:before="100" w:beforeAutospacing="1" w:after="100" w:afterAutospacing="1"/>
              <w:rPr>
                <w:rFonts w:ascii="Times New Roman" w:hAnsi="Times New Roman"/>
                <w:lang w:eastAsia="de-CH"/>
              </w:rPr>
            </w:pPr>
            <w:r>
              <w:rPr>
                <w:b/>
              </w:rPr>
              <w:t>19.5013</w:t>
            </w:r>
          </w:p>
        </w:tc>
        <w:tc>
          <w:tcPr>
            <w:tcW w:w="8143" w:type="dxa"/>
            <w:hideMark/>
          </w:tcPr>
          <w:p w14:paraId="73C7CC84" w14:textId="77777777" w:rsidR="005C3E42" w:rsidRDefault="005C3E42">
            <w:pPr>
              <w:spacing w:before="100" w:beforeAutospacing="1" w:after="100" w:afterAutospacing="1"/>
            </w:pPr>
            <w:r>
              <w:rPr>
                <w:b/>
              </w:rPr>
              <w:t xml:space="preserve">Ruiz Rebecca. Streichung der TGV-Linie via </w:t>
            </w:r>
            <w:proofErr w:type="spellStart"/>
            <w:r>
              <w:rPr>
                <w:b/>
              </w:rPr>
              <w:t>Vallorbe</w:t>
            </w:r>
            <w:proofErr w:type="spellEnd"/>
            <w:r>
              <w:rPr>
                <w:b/>
              </w:rPr>
              <w:t>. Werden die Interessen der Waadtländer Bevölkerung und die getätigten Investitionen wirklich berücksichtigt?</w:t>
            </w:r>
          </w:p>
        </w:tc>
      </w:tr>
      <w:tr w:rsidR="005C3E42" w14:paraId="32CFDBF9" w14:textId="77777777" w:rsidTr="005C3E42">
        <w:trPr>
          <w:cantSplit/>
        </w:trPr>
        <w:tc>
          <w:tcPr>
            <w:tcW w:w="1204" w:type="dxa"/>
            <w:hideMark/>
          </w:tcPr>
          <w:p w14:paraId="6DB14C1C" w14:textId="77777777" w:rsidR="005C3E42" w:rsidRDefault="005C3E42">
            <w:pPr>
              <w:spacing w:before="100" w:beforeAutospacing="1" w:after="100" w:afterAutospacing="1"/>
            </w:pPr>
            <w:r>
              <w:t> </w:t>
            </w:r>
          </w:p>
        </w:tc>
        <w:tc>
          <w:tcPr>
            <w:tcW w:w="8143" w:type="dxa"/>
            <w:hideMark/>
          </w:tcPr>
          <w:p w14:paraId="45C1B1D4" w14:textId="77777777" w:rsidR="005C3E42" w:rsidRDefault="005C3E42">
            <w:pPr>
              <w:spacing w:before="100" w:beforeAutospacing="1" w:after="100" w:afterAutospacing="1"/>
            </w:pPr>
            <w:r>
              <w:t> </w:t>
            </w:r>
          </w:p>
        </w:tc>
      </w:tr>
      <w:tr w:rsidR="005C3E42" w14:paraId="32CE83F8" w14:textId="77777777" w:rsidTr="005C3E42">
        <w:trPr>
          <w:cantSplit/>
        </w:trPr>
        <w:tc>
          <w:tcPr>
            <w:tcW w:w="1204" w:type="dxa"/>
            <w:hideMark/>
          </w:tcPr>
          <w:p w14:paraId="6B369DA5" w14:textId="77777777" w:rsidR="005C3E42" w:rsidRDefault="005C3E42">
            <w:pPr>
              <w:spacing w:before="100" w:beforeAutospacing="1" w:after="100" w:afterAutospacing="1"/>
            </w:pPr>
            <w:r>
              <w:t> </w:t>
            </w:r>
          </w:p>
        </w:tc>
        <w:tc>
          <w:tcPr>
            <w:tcW w:w="8143" w:type="dxa"/>
            <w:hideMark/>
          </w:tcPr>
          <w:p w14:paraId="294ABA01" w14:textId="330A2CF2" w:rsidR="005C3E42" w:rsidRDefault="005C3E42">
            <w:pPr>
              <w:spacing w:before="100" w:beforeAutospacing="1" w:after="100" w:afterAutospacing="1"/>
            </w:pPr>
            <w:r>
              <w:t xml:space="preserve">Eine Vereinbarung zwischen der Schweiz und Frankreich aus dem Jahr 2003 regelt die Infrastrukturmassnahmen zum Anschluss der Schweiz an die Hochgeschwindigkeits-Bahnlinien nach Paris und Südfrankreich. Der Bund hat in der Folge mehrere hundert Millionen Franken im Rahmen des Projekts HGV-Anschluss investiert. </w:t>
            </w:r>
            <w:r w:rsidR="006E289C">
              <w:br/>
            </w:r>
            <w:r>
              <w:t xml:space="preserve">Ist der Bundesrat angesichts der auf dem Streckenabschnitt via </w:t>
            </w:r>
            <w:proofErr w:type="spellStart"/>
            <w:r>
              <w:t>Vallorbe</w:t>
            </w:r>
            <w:proofErr w:type="spellEnd"/>
            <w:r>
              <w:t xml:space="preserve"> getätigten Investitionen der Meinung, dass es zweckmässig ist, die Strecke Lausanne-Paris via </w:t>
            </w:r>
            <w:proofErr w:type="spellStart"/>
            <w:r>
              <w:t>Vallorbe</w:t>
            </w:r>
            <w:proofErr w:type="spellEnd"/>
            <w:r>
              <w:t xml:space="preserve"> durch die Strecke Lausanne-Paris via Genf zu ersetzen? </w:t>
            </w:r>
          </w:p>
        </w:tc>
      </w:tr>
    </w:tbl>
    <w:p w14:paraId="37A97F23" w14:textId="12252CCD" w:rsidR="005C3E42" w:rsidRDefault="005C3E42"/>
    <w:p w14:paraId="373478E2" w14:textId="212B7AFF" w:rsidR="006E289C" w:rsidRDefault="006E289C"/>
    <w:p w14:paraId="1C1A548B" w14:textId="50EE8DF2" w:rsidR="006E289C" w:rsidRDefault="006E289C"/>
    <w:p w14:paraId="6AC852B4" w14:textId="77777777" w:rsidR="006E289C" w:rsidRDefault="006E289C"/>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716F96A9" w14:textId="77777777" w:rsidTr="006E289C">
        <w:trPr>
          <w:cantSplit/>
        </w:trPr>
        <w:tc>
          <w:tcPr>
            <w:tcW w:w="1204" w:type="dxa"/>
            <w:hideMark/>
          </w:tcPr>
          <w:p w14:paraId="34A73017" w14:textId="77777777" w:rsidR="005C3E42" w:rsidRDefault="005C3E42">
            <w:pPr>
              <w:spacing w:before="100" w:beforeAutospacing="1" w:after="100" w:afterAutospacing="1"/>
              <w:rPr>
                <w:rFonts w:ascii="Times New Roman" w:hAnsi="Times New Roman"/>
                <w:lang w:eastAsia="de-CH"/>
              </w:rPr>
            </w:pPr>
            <w:r>
              <w:rPr>
                <w:b/>
              </w:rPr>
              <w:lastRenderedPageBreak/>
              <w:t>19.5014</w:t>
            </w:r>
          </w:p>
        </w:tc>
        <w:tc>
          <w:tcPr>
            <w:tcW w:w="8143" w:type="dxa"/>
            <w:hideMark/>
          </w:tcPr>
          <w:p w14:paraId="0CECBF32" w14:textId="77777777" w:rsidR="005C3E42" w:rsidRDefault="005C3E42">
            <w:pPr>
              <w:spacing w:before="100" w:beforeAutospacing="1" w:after="100" w:afterAutospacing="1"/>
            </w:pPr>
            <w:r>
              <w:rPr>
                <w:b/>
              </w:rPr>
              <w:t xml:space="preserve">Ruiz Rebecca. Streichung der TGV-Linie via </w:t>
            </w:r>
            <w:proofErr w:type="spellStart"/>
            <w:r>
              <w:rPr>
                <w:b/>
              </w:rPr>
              <w:t>Vallorbe</w:t>
            </w:r>
            <w:proofErr w:type="spellEnd"/>
            <w:r>
              <w:rPr>
                <w:b/>
              </w:rPr>
              <w:t xml:space="preserve"> (2): Welche Rolle spielt die SBB in der Gesellschaft </w:t>
            </w:r>
            <w:proofErr w:type="spellStart"/>
            <w:r>
              <w:rPr>
                <w:b/>
              </w:rPr>
              <w:t>Lyria</w:t>
            </w:r>
            <w:proofErr w:type="spellEnd"/>
            <w:r>
              <w:rPr>
                <w:b/>
              </w:rPr>
              <w:t>?</w:t>
            </w:r>
          </w:p>
        </w:tc>
      </w:tr>
      <w:tr w:rsidR="005C3E42" w14:paraId="45B69826" w14:textId="77777777" w:rsidTr="006E289C">
        <w:trPr>
          <w:cantSplit/>
        </w:trPr>
        <w:tc>
          <w:tcPr>
            <w:tcW w:w="1204" w:type="dxa"/>
            <w:hideMark/>
          </w:tcPr>
          <w:p w14:paraId="60F3C5C2" w14:textId="77777777" w:rsidR="005C3E42" w:rsidRDefault="005C3E42">
            <w:pPr>
              <w:spacing w:before="100" w:beforeAutospacing="1" w:after="100" w:afterAutospacing="1"/>
            </w:pPr>
            <w:r>
              <w:t> </w:t>
            </w:r>
          </w:p>
        </w:tc>
        <w:tc>
          <w:tcPr>
            <w:tcW w:w="8143" w:type="dxa"/>
            <w:hideMark/>
          </w:tcPr>
          <w:p w14:paraId="02F680C4" w14:textId="77777777" w:rsidR="005C3E42" w:rsidRDefault="005C3E42">
            <w:pPr>
              <w:spacing w:before="100" w:beforeAutospacing="1" w:after="100" w:afterAutospacing="1"/>
            </w:pPr>
            <w:r>
              <w:t> </w:t>
            </w:r>
          </w:p>
        </w:tc>
      </w:tr>
      <w:tr w:rsidR="005C3E42" w14:paraId="56F56019" w14:textId="77777777" w:rsidTr="006E289C">
        <w:trPr>
          <w:cantSplit/>
        </w:trPr>
        <w:tc>
          <w:tcPr>
            <w:tcW w:w="1204" w:type="dxa"/>
            <w:hideMark/>
          </w:tcPr>
          <w:p w14:paraId="08F7C573" w14:textId="77777777" w:rsidR="005C3E42" w:rsidRDefault="005C3E42">
            <w:pPr>
              <w:spacing w:before="100" w:beforeAutospacing="1" w:after="100" w:afterAutospacing="1"/>
            </w:pPr>
            <w:r>
              <w:t> </w:t>
            </w:r>
          </w:p>
        </w:tc>
        <w:tc>
          <w:tcPr>
            <w:tcW w:w="8143" w:type="dxa"/>
            <w:hideMark/>
          </w:tcPr>
          <w:p w14:paraId="245E7684" w14:textId="25ADBFC3" w:rsidR="005C3E42" w:rsidRDefault="005C3E42">
            <w:pPr>
              <w:spacing w:before="100" w:beforeAutospacing="1" w:after="100" w:afterAutospacing="1"/>
            </w:pPr>
            <w:r>
              <w:t xml:space="preserve">Die SBB besitzt 26 Prozent der Gesellschaft </w:t>
            </w:r>
            <w:proofErr w:type="spellStart"/>
            <w:r>
              <w:t>Lyria</w:t>
            </w:r>
            <w:proofErr w:type="spellEnd"/>
            <w:r>
              <w:t xml:space="preserve">, welche die TGV-Verbindungen zwischen Frankreich und der Schweiz betreibt. Den strategischen Zielen des Bundesrates für die SBB ist Folgendes zu entnehmen: "Im internationalen Personenfernverkehr stärkt sie ihre Marktstellung insbesondere durch Kooperationen. Sie stellt so den Zugang zum europäischen Hochgeschwindigkeitsnetz [...] sicher". </w:t>
            </w:r>
            <w:r w:rsidR="006E289C">
              <w:br/>
            </w:r>
            <w:r>
              <w:t xml:space="preserve">Entsprechen die Streichung einer TGV-Verbindung über </w:t>
            </w:r>
            <w:proofErr w:type="spellStart"/>
            <w:r>
              <w:t>Vallorbe</w:t>
            </w:r>
            <w:proofErr w:type="spellEnd"/>
            <w:r>
              <w:t xml:space="preserve"> und die Einstellung der Strecke nach Marseille, ausser in den Sommermonaten, den strategischen Zielen für die SBB? </w:t>
            </w:r>
          </w:p>
        </w:tc>
      </w:tr>
    </w:tbl>
    <w:p w14:paraId="1E747720" w14:textId="77777777" w:rsidR="005C3E42" w:rsidRDefault="005C3E42"/>
    <w:p w14:paraId="750ACA82"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6E80AA62" w14:textId="77777777" w:rsidTr="005C3E42">
        <w:trPr>
          <w:cantSplit/>
        </w:trPr>
        <w:tc>
          <w:tcPr>
            <w:tcW w:w="1204" w:type="dxa"/>
            <w:hideMark/>
          </w:tcPr>
          <w:p w14:paraId="3A07CCCC" w14:textId="77777777" w:rsidR="005C3E42" w:rsidRDefault="005C3E42">
            <w:pPr>
              <w:spacing w:before="100" w:beforeAutospacing="1" w:after="100" w:afterAutospacing="1"/>
              <w:rPr>
                <w:rFonts w:ascii="Times New Roman" w:hAnsi="Times New Roman"/>
                <w:lang w:eastAsia="de-CH"/>
              </w:rPr>
            </w:pPr>
            <w:r>
              <w:rPr>
                <w:b/>
              </w:rPr>
              <w:t>19.5015</w:t>
            </w:r>
          </w:p>
        </w:tc>
        <w:tc>
          <w:tcPr>
            <w:tcW w:w="8143" w:type="dxa"/>
            <w:hideMark/>
          </w:tcPr>
          <w:p w14:paraId="5848736B" w14:textId="77777777" w:rsidR="005C3E42" w:rsidRDefault="005C3E42">
            <w:pPr>
              <w:spacing w:before="100" w:beforeAutospacing="1" w:after="100" w:afterAutospacing="1"/>
            </w:pPr>
            <w:r>
              <w:rPr>
                <w:b/>
              </w:rPr>
              <w:t xml:space="preserve">Ruiz Rebecca. Streichung der TGV-Linie via </w:t>
            </w:r>
            <w:proofErr w:type="spellStart"/>
            <w:r>
              <w:rPr>
                <w:b/>
              </w:rPr>
              <w:t>Vallorbe</w:t>
            </w:r>
            <w:proofErr w:type="spellEnd"/>
            <w:r>
              <w:rPr>
                <w:b/>
              </w:rPr>
              <w:t xml:space="preserve"> (3): Attraktivität des Angebots</w:t>
            </w:r>
          </w:p>
        </w:tc>
      </w:tr>
      <w:tr w:rsidR="005C3E42" w14:paraId="09FA6DDB" w14:textId="77777777" w:rsidTr="005C3E42">
        <w:trPr>
          <w:cantSplit/>
        </w:trPr>
        <w:tc>
          <w:tcPr>
            <w:tcW w:w="1204" w:type="dxa"/>
            <w:hideMark/>
          </w:tcPr>
          <w:p w14:paraId="59155BA0" w14:textId="77777777" w:rsidR="005C3E42" w:rsidRDefault="005C3E42">
            <w:pPr>
              <w:spacing w:before="100" w:beforeAutospacing="1" w:after="100" w:afterAutospacing="1"/>
            </w:pPr>
            <w:r>
              <w:t> </w:t>
            </w:r>
          </w:p>
        </w:tc>
        <w:tc>
          <w:tcPr>
            <w:tcW w:w="8143" w:type="dxa"/>
            <w:hideMark/>
          </w:tcPr>
          <w:p w14:paraId="2368E3DD" w14:textId="77777777" w:rsidR="005C3E42" w:rsidRDefault="005C3E42">
            <w:pPr>
              <w:spacing w:before="100" w:beforeAutospacing="1" w:after="100" w:afterAutospacing="1"/>
            </w:pPr>
            <w:r>
              <w:t> </w:t>
            </w:r>
          </w:p>
        </w:tc>
      </w:tr>
      <w:tr w:rsidR="005C3E42" w14:paraId="0E3113C8" w14:textId="77777777" w:rsidTr="005C3E42">
        <w:trPr>
          <w:cantSplit/>
        </w:trPr>
        <w:tc>
          <w:tcPr>
            <w:tcW w:w="1204" w:type="dxa"/>
            <w:hideMark/>
          </w:tcPr>
          <w:p w14:paraId="6755127E" w14:textId="77777777" w:rsidR="005C3E42" w:rsidRDefault="005C3E42">
            <w:pPr>
              <w:spacing w:before="100" w:beforeAutospacing="1" w:after="100" w:afterAutospacing="1"/>
            </w:pPr>
            <w:r>
              <w:t> </w:t>
            </w:r>
          </w:p>
        </w:tc>
        <w:tc>
          <w:tcPr>
            <w:tcW w:w="8143" w:type="dxa"/>
            <w:hideMark/>
          </w:tcPr>
          <w:p w14:paraId="45B364DC" w14:textId="540D973E" w:rsidR="005C3E42" w:rsidRDefault="005C3E42">
            <w:pPr>
              <w:spacing w:before="100" w:beforeAutospacing="1" w:after="100" w:afterAutospacing="1"/>
            </w:pPr>
            <w:r>
              <w:t xml:space="preserve">Laut dem derzeitigen Fahrplan dauert die Zugfahrt Lausanne-Paris via Genf 30 Minuten länger als die Strecke Lausanne-Paris via </w:t>
            </w:r>
            <w:proofErr w:type="spellStart"/>
            <w:r>
              <w:t>Vallorbe</w:t>
            </w:r>
            <w:proofErr w:type="spellEnd"/>
            <w:r>
              <w:t xml:space="preserve">. Ab Paris dauert die Fahrt nach Lausanne 20 Minuten länger über Genf als via </w:t>
            </w:r>
            <w:proofErr w:type="spellStart"/>
            <w:r>
              <w:t>Vallorbe</w:t>
            </w:r>
            <w:proofErr w:type="spellEnd"/>
            <w:r>
              <w:t xml:space="preserve">. </w:t>
            </w:r>
            <w:r w:rsidR="006E289C">
              <w:br/>
            </w:r>
            <w:r>
              <w:t xml:space="preserve">- Wie schätzt der Bundesrat die Attraktivität der beiden Verbindungen im Vergleich zu einer Flugreise nach Paris ein? </w:t>
            </w:r>
            <w:r w:rsidR="006E289C">
              <w:br/>
            </w:r>
            <w:r>
              <w:t xml:space="preserve">- Ist die Einstellung der Strecke nach Marseille, ausser in den Sommermonaten, nicht absurd, da wir mehr denn je angehalten sind, kürzere Strecken mit dem Zug statt im Flugzeug zurückzulegen? </w:t>
            </w:r>
          </w:p>
        </w:tc>
      </w:tr>
    </w:tbl>
    <w:p w14:paraId="0BD09A8E" w14:textId="77777777" w:rsidR="005C3E42" w:rsidRDefault="005C3E42"/>
    <w:p w14:paraId="5CC5E438"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664264FC" w14:textId="77777777" w:rsidTr="005C3E42">
        <w:trPr>
          <w:cantSplit/>
        </w:trPr>
        <w:tc>
          <w:tcPr>
            <w:tcW w:w="1204" w:type="dxa"/>
            <w:hideMark/>
          </w:tcPr>
          <w:p w14:paraId="2ED11FBF" w14:textId="77777777" w:rsidR="005C3E42" w:rsidRDefault="005C3E42">
            <w:pPr>
              <w:spacing w:before="100" w:beforeAutospacing="1" w:after="100" w:afterAutospacing="1"/>
              <w:rPr>
                <w:rFonts w:ascii="Times New Roman" w:hAnsi="Times New Roman"/>
                <w:lang w:eastAsia="de-CH"/>
              </w:rPr>
            </w:pPr>
            <w:r>
              <w:rPr>
                <w:b/>
              </w:rPr>
              <w:t>19.5016</w:t>
            </w:r>
          </w:p>
        </w:tc>
        <w:tc>
          <w:tcPr>
            <w:tcW w:w="8143" w:type="dxa"/>
            <w:hideMark/>
          </w:tcPr>
          <w:p w14:paraId="27BBAF57" w14:textId="77777777" w:rsidR="005C3E42" w:rsidRDefault="005C3E42">
            <w:pPr>
              <w:spacing w:before="100" w:beforeAutospacing="1" w:after="100" w:afterAutospacing="1"/>
            </w:pPr>
            <w:r>
              <w:rPr>
                <w:b/>
              </w:rPr>
              <w:t xml:space="preserve">Ruiz Rebecca. Streichung der TGV-Linie via </w:t>
            </w:r>
            <w:proofErr w:type="spellStart"/>
            <w:r>
              <w:rPr>
                <w:b/>
              </w:rPr>
              <w:t>Vallorbe</w:t>
            </w:r>
            <w:proofErr w:type="spellEnd"/>
            <w:r>
              <w:rPr>
                <w:b/>
              </w:rPr>
              <w:t xml:space="preserve"> (4): Betriebsstörungen</w:t>
            </w:r>
          </w:p>
        </w:tc>
      </w:tr>
      <w:tr w:rsidR="005C3E42" w14:paraId="39839C95" w14:textId="77777777" w:rsidTr="005C3E42">
        <w:trPr>
          <w:cantSplit/>
        </w:trPr>
        <w:tc>
          <w:tcPr>
            <w:tcW w:w="1204" w:type="dxa"/>
            <w:hideMark/>
          </w:tcPr>
          <w:p w14:paraId="1C290339" w14:textId="77777777" w:rsidR="005C3E42" w:rsidRDefault="005C3E42">
            <w:pPr>
              <w:spacing w:before="100" w:beforeAutospacing="1" w:after="100" w:afterAutospacing="1"/>
            </w:pPr>
            <w:r>
              <w:t> </w:t>
            </w:r>
          </w:p>
        </w:tc>
        <w:tc>
          <w:tcPr>
            <w:tcW w:w="8143" w:type="dxa"/>
            <w:hideMark/>
          </w:tcPr>
          <w:p w14:paraId="6C6D55DB" w14:textId="77777777" w:rsidR="005C3E42" w:rsidRDefault="005C3E42">
            <w:pPr>
              <w:spacing w:before="100" w:beforeAutospacing="1" w:after="100" w:afterAutospacing="1"/>
            </w:pPr>
            <w:r>
              <w:t> </w:t>
            </w:r>
          </w:p>
        </w:tc>
      </w:tr>
      <w:tr w:rsidR="005C3E42" w14:paraId="722ABF47" w14:textId="77777777" w:rsidTr="005C3E42">
        <w:trPr>
          <w:cantSplit/>
        </w:trPr>
        <w:tc>
          <w:tcPr>
            <w:tcW w:w="1204" w:type="dxa"/>
            <w:hideMark/>
          </w:tcPr>
          <w:p w14:paraId="091ADADF" w14:textId="77777777" w:rsidR="005C3E42" w:rsidRDefault="005C3E42">
            <w:pPr>
              <w:spacing w:before="100" w:beforeAutospacing="1" w:after="100" w:afterAutospacing="1"/>
            </w:pPr>
            <w:r>
              <w:t> </w:t>
            </w:r>
          </w:p>
        </w:tc>
        <w:tc>
          <w:tcPr>
            <w:tcW w:w="8143" w:type="dxa"/>
            <w:hideMark/>
          </w:tcPr>
          <w:p w14:paraId="664B4F36" w14:textId="5D9BC366" w:rsidR="005C3E42" w:rsidRDefault="005C3E42">
            <w:pPr>
              <w:spacing w:before="100" w:beforeAutospacing="1" w:after="100" w:afterAutospacing="1"/>
            </w:pPr>
            <w:r>
              <w:t xml:space="preserve">Eine TGV-Verbindung pro Tag soll inskünftig via Genf und nicht mehr via </w:t>
            </w:r>
            <w:proofErr w:type="spellStart"/>
            <w:r>
              <w:t>Vallorbe</w:t>
            </w:r>
            <w:proofErr w:type="spellEnd"/>
            <w:r>
              <w:t xml:space="preserve"> verkehren. Jedoch passiert es auf der Rückfahrt von Paris nach Lausanne via Genf oft, dass die Weiterfahrt von Genf nach Lausanne entfällt. Die Verspätungen haben zur Folge, dass die fahrplanmässige Trasse nicht genutzt werden kann, weshalb die Reisenden umsteigen müssen. </w:t>
            </w:r>
            <w:r w:rsidR="006E289C">
              <w:br/>
            </w:r>
            <w:r>
              <w:t xml:space="preserve">- Kann der Bundesrat diese Information bestätigen? </w:t>
            </w:r>
            <w:r w:rsidR="006E289C">
              <w:br/>
            </w:r>
            <w:r>
              <w:t xml:space="preserve">- Wie schätzt er in diesem Zusammenhang die Entscheidung ein, die Verbindungen via Genf zulasten derjenigen über </w:t>
            </w:r>
            <w:proofErr w:type="spellStart"/>
            <w:r>
              <w:t>Vallorbe</w:t>
            </w:r>
            <w:proofErr w:type="spellEnd"/>
            <w:r>
              <w:t xml:space="preserve"> auszubauen? </w:t>
            </w:r>
          </w:p>
        </w:tc>
      </w:tr>
    </w:tbl>
    <w:p w14:paraId="6CF8FFE0" w14:textId="77777777" w:rsidR="005C3E42" w:rsidRDefault="005C3E42"/>
    <w:p w14:paraId="277D2299"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096A1BB9" w14:textId="77777777" w:rsidTr="005C3E42">
        <w:trPr>
          <w:cantSplit/>
        </w:trPr>
        <w:tc>
          <w:tcPr>
            <w:tcW w:w="1204" w:type="dxa"/>
            <w:hideMark/>
          </w:tcPr>
          <w:p w14:paraId="06A5028E" w14:textId="77777777" w:rsidR="005C3E42" w:rsidRDefault="005C3E42">
            <w:pPr>
              <w:spacing w:before="100" w:beforeAutospacing="1" w:after="100" w:afterAutospacing="1"/>
              <w:rPr>
                <w:rFonts w:ascii="Times New Roman" w:hAnsi="Times New Roman"/>
                <w:lang w:eastAsia="de-CH"/>
              </w:rPr>
            </w:pPr>
            <w:r>
              <w:rPr>
                <w:b/>
              </w:rPr>
              <w:t>19.5010</w:t>
            </w:r>
          </w:p>
        </w:tc>
        <w:tc>
          <w:tcPr>
            <w:tcW w:w="8143" w:type="dxa"/>
            <w:hideMark/>
          </w:tcPr>
          <w:p w14:paraId="035FB331" w14:textId="77777777" w:rsidR="005C3E42" w:rsidRDefault="005C3E42">
            <w:pPr>
              <w:spacing w:before="100" w:beforeAutospacing="1" w:after="100" w:afterAutospacing="1"/>
            </w:pPr>
            <w:r>
              <w:rPr>
                <w:b/>
              </w:rPr>
              <w:t>Candinas. Vergibt die Post Druckaufträge ins Ausland?</w:t>
            </w:r>
          </w:p>
        </w:tc>
      </w:tr>
      <w:tr w:rsidR="005C3E42" w14:paraId="679B8889" w14:textId="77777777" w:rsidTr="005C3E42">
        <w:trPr>
          <w:cantSplit/>
        </w:trPr>
        <w:tc>
          <w:tcPr>
            <w:tcW w:w="1204" w:type="dxa"/>
            <w:hideMark/>
          </w:tcPr>
          <w:p w14:paraId="46B62F2B" w14:textId="77777777" w:rsidR="005C3E42" w:rsidRDefault="005C3E42">
            <w:pPr>
              <w:spacing w:before="100" w:beforeAutospacing="1" w:after="100" w:afterAutospacing="1"/>
            </w:pPr>
            <w:r>
              <w:t> </w:t>
            </w:r>
          </w:p>
        </w:tc>
        <w:tc>
          <w:tcPr>
            <w:tcW w:w="8143" w:type="dxa"/>
            <w:hideMark/>
          </w:tcPr>
          <w:p w14:paraId="563C6FD8" w14:textId="77777777" w:rsidR="005C3E42" w:rsidRDefault="005C3E42">
            <w:pPr>
              <w:spacing w:before="100" w:beforeAutospacing="1" w:after="100" w:afterAutospacing="1"/>
            </w:pPr>
            <w:r>
              <w:t> </w:t>
            </w:r>
          </w:p>
        </w:tc>
      </w:tr>
      <w:tr w:rsidR="005C3E42" w14:paraId="6D2214A3" w14:textId="77777777" w:rsidTr="005C3E42">
        <w:trPr>
          <w:cantSplit/>
        </w:trPr>
        <w:tc>
          <w:tcPr>
            <w:tcW w:w="1204" w:type="dxa"/>
            <w:hideMark/>
          </w:tcPr>
          <w:p w14:paraId="54D1CC28" w14:textId="77777777" w:rsidR="005C3E42" w:rsidRDefault="005C3E42">
            <w:pPr>
              <w:spacing w:before="100" w:beforeAutospacing="1" w:after="100" w:afterAutospacing="1"/>
            </w:pPr>
            <w:r>
              <w:t> </w:t>
            </w:r>
          </w:p>
        </w:tc>
        <w:tc>
          <w:tcPr>
            <w:tcW w:w="8143" w:type="dxa"/>
            <w:hideMark/>
          </w:tcPr>
          <w:p w14:paraId="0F91F2F3" w14:textId="65E01D0D" w:rsidR="005C3E42" w:rsidRDefault="005C3E42">
            <w:pPr>
              <w:spacing w:before="100" w:beforeAutospacing="1" w:after="100" w:afterAutospacing="1"/>
            </w:pPr>
            <w:r>
              <w:t xml:space="preserve">Die Post hat Mitarbeiter im Aussendienst, die "gute" KMU-Kunden persönlich besuchen. Diese buhlen unter anderem um Druckaufträge zu günstigen Konditionen, da diese im Ausland erfolgten. </w:t>
            </w:r>
            <w:r w:rsidR="006E289C">
              <w:br/>
            </w:r>
            <w:r>
              <w:t xml:space="preserve">- Hat der Bundesrat als Eigner der Post Kenntnis darüber, welchen Anteil und für welchen Betrag die Post Druckaufträge ins Ausland vergibt und in welche Länder? </w:t>
            </w:r>
            <w:r w:rsidR="006E289C">
              <w:br/>
            </w:r>
            <w:r>
              <w:t>- Wie beurteilt er, dass ein Service-</w:t>
            </w:r>
            <w:proofErr w:type="spellStart"/>
            <w:r>
              <w:t>public</w:t>
            </w:r>
            <w:proofErr w:type="spellEnd"/>
            <w:r>
              <w:t xml:space="preserve">-Unternehmen des Bundes Druckaufträge ins Ausland vergibt und sogar in Verkaufsgesprächen damit argumentiert? </w:t>
            </w:r>
          </w:p>
        </w:tc>
      </w:tr>
    </w:tbl>
    <w:p w14:paraId="4F7EB28A" w14:textId="77777777" w:rsidR="005C3E42" w:rsidRDefault="005C3E42"/>
    <w:p w14:paraId="4A9445C1"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550A72FE" w14:textId="77777777" w:rsidTr="005C3E42">
        <w:trPr>
          <w:cantSplit/>
        </w:trPr>
        <w:tc>
          <w:tcPr>
            <w:tcW w:w="1204" w:type="dxa"/>
            <w:hideMark/>
          </w:tcPr>
          <w:p w14:paraId="3544CCFD" w14:textId="77777777" w:rsidR="005C3E42" w:rsidRDefault="005C3E42">
            <w:pPr>
              <w:spacing w:before="100" w:beforeAutospacing="1" w:after="100" w:afterAutospacing="1"/>
              <w:rPr>
                <w:rFonts w:ascii="Times New Roman" w:hAnsi="Times New Roman"/>
                <w:lang w:eastAsia="de-CH"/>
              </w:rPr>
            </w:pPr>
            <w:r>
              <w:rPr>
                <w:b/>
              </w:rPr>
              <w:t>19.5017</w:t>
            </w:r>
          </w:p>
        </w:tc>
        <w:tc>
          <w:tcPr>
            <w:tcW w:w="8143" w:type="dxa"/>
            <w:hideMark/>
          </w:tcPr>
          <w:p w14:paraId="2B78D184" w14:textId="77777777" w:rsidR="005C3E42" w:rsidRDefault="005C3E42">
            <w:pPr>
              <w:spacing w:before="100" w:beforeAutospacing="1" w:after="100" w:afterAutospacing="1"/>
            </w:pPr>
            <w:r>
              <w:rPr>
                <w:b/>
              </w:rPr>
              <w:t xml:space="preserve">Munz. Ist ein </w:t>
            </w:r>
            <w:proofErr w:type="spellStart"/>
            <w:r>
              <w:rPr>
                <w:b/>
              </w:rPr>
              <w:t>Insektenmonitoring</w:t>
            </w:r>
            <w:proofErr w:type="spellEnd"/>
            <w:r>
              <w:rPr>
                <w:b/>
              </w:rPr>
              <w:t xml:space="preserve"> für den Schutz der Insekten nötig?</w:t>
            </w:r>
          </w:p>
        </w:tc>
      </w:tr>
      <w:tr w:rsidR="005C3E42" w14:paraId="2CA96257" w14:textId="77777777" w:rsidTr="005C3E42">
        <w:trPr>
          <w:cantSplit/>
        </w:trPr>
        <w:tc>
          <w:tcPr>
            <w:tcW w:w="1204" w:type="dxa"/>
            <w:hideMark/>
          </w:tcPr>
          <w:p w14:paraId="0CEA6367" w14:textId="77777777" w:rsidR="005C3E42" w:rsidRDefault="005C3E42">
            <w:pPr>
              <w:spacing w:before="100" w:beforeAutospacing="1" w:after="100" w:afterAutospacing="1"/>
            </w:pPr>
            <w:r>
              <w:t> </w:t>
            </w:r>
          </w:p>
        </w:tc>
        <w:tc>
          <w:tcPr>
            <w:tcW w:w="8143" w:type="dxa"/>
            <w:hideMark/>
          </w:tcPr>
          <w:p w14:paraId="16F413D4" w14:textId="77777777" w:rsidR="005C3E42" w:rsidRDefault="005C3E42">
            <w:pPr>
              <w:spacing w:before="100" w:beforeAutospacing="1" w:after="100" w:afterAutospacing="1"/>
            </w:pPr>
            <w:r>
              <w:t> </w:t>
            </w:r>
          </w:p>
        </w:tc>
      </w:tr>
      <w:tr w:rsidR="005C3E42" w14:paraId="224470D8" w14:textId="77777777" w:rsidTr="005C3E42">
        <w:trPr>
          <w:cantSplit/>
        </w:trPr>
        <w:tc>
          <w:tcPr>
            <w:tcW w:w="1204" w:type="dxa"/>
            <w:hideMark/>
          </w:tcPr>
          <w:p w14:paraId="792E7187" w14:textId="77777777" w:rsidR="005C3E42" w:rsidRDefault="005C3E42">
            <w:pPr>
              <w:spacing w:before="100" w:beforeAutospacing="1" w:after="100" w:afterAutospacing="1"/>
            </w:pPr>
            <w:r>
              <w:t> </w:t>
            </w:r>
          </w:p>
        </w:tc>
        <w:tc>
          <w:tcPr>
            <w:tcW w:w="8143" w:type="dxa"/>
            <w:hideMark/>
          </w:tcPr>
          <w:p w14:paraId="05C644A7" w14:textId="5A85F55B" w:rsidR="005C3E42" w:rsidRDefault="005C3E42">
            <w:pPr>
              <w:spacing w:before="100" w:beforeAutospacing="1" w:after="100" w:afterAutospacing="1"/>
            </w:pPr>
            <w:r>
              <w:t xml:space="preserve">Die sofortige Umsetzung von Massnahmen zum Schutz von Insekten mit den Aktionsplänen Biodiversität und Pestizid ist zwingend nötig. In Ergänzung fordern Fachleute sowie der Expertenbericht zur Motion 13.3372 ein </w:t>
            </w:r>
            <w:proofErr w:type="spellStart"/>
            <w:r>
              <w:t>Monitoringprogramm</w:t>
            </w:r>
            <w:proofErr w:type="spellEnd"/>
            <w:r>
              <w:t xml:space="preserve"> um die Wirksamkeit der Massnahmen zu überwachen. </w:t>
            </w:r>
            <w:r w:rsidR="006E289C">
              <w:br/>
            </w:r>
            <w:r>
              <w:t xml:space="preserve">Erachtet es der Bundesrat als sinnvoll die bestehenden Massnahmen gegen das Insektensterben mit einem </w:t>
            </w:r>
            <w:proofErr w:type="spellStart"/>
            <w:r>
              <w:t>Insektenmonitoring</w:t>
            </w:r>
            <w:proofErr w:type="spellEnd"/>
            <w:r>
              <w:t xml:space="preserve"> zu ergänzen, damit möglichst bald Vergleichszahlen vorliegen? </w:t>
            </w:r>
          </w:p>
        </w:tc>
      </w:tr>
    </w:tbl>
    <w:p w14:paraId="36A9CE75" w14:textId="77777777" w:rsidR="005C3E42" w:rsidRDefault="005C3E42"/>
    <w:p w14:paraId="2B623CFD" w14:textId="1B11E008" w:rsidR="005C3E42" w:rsidRDefault="005C3E42"/>
    <w:p w14:paraId="17CC5931" w14:textId="658B1D75" w:rsidR="006E289C" w:rsidRDefault="006E289C"/>
    <w:p w14:paraId="68EA689F" w14:textId="0B8E884A" w:rsidR="006E289C" w:rsidRDefault="006E289C"/>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482081F7" w14:textId="77777777" w:rsidTr="006E289C">
        <w:trPr>
          <w:cantSplit/>
        </w:trPr>
        <w:tc>
          <w:tcPr>
            <w:tcW w:w="1204" w:type="dxa"/>
            <w:hideMark/>
          </w:tcPr>
          <w:p w14:paraId="72CA919F" w14:textId="77777777" w:rsidR="005C3E42" w:rsidRDefault="005C3E42">
            <w:pPr>
              <w:spacing w:before="100" w:beforeAutospacing="1" w:after="100" w:afterAutospacing="1"/>
              <w:rPr>
                <w:rFonts w:ascii="Times New Roman" w:hAnsi="Times New Roman"/>
                <w:lang w:eastAsia="de-CH"/>
              </w:rPr>
            </w:pPr>
            <w:r>
              <w:rPr>
                <w:b/>
              </w:rPr>
              <w:lastRenderedPageBreak/>
              <w:t>19.5037</w:t>
            </w:r>
          </w:p>
        </w:tc>
        <w:tc>
          <w:tcPr>
            <w:tcW w:w="8143" w:type="dxa"/>
            <w:hideMark/>
          </w:tcPr>
          <w:p w14:paraId="60416730" w14:textId="77777777" w:rsidR="005C3E42" w:rsidRDefault="005C3E42">
            <w:pPr>
              <w:spacing w:before="100" w:beforeAutospacing="1" w:after="100" w:afterAutospacing="1"/>
            </w:pPr>
            <w:r>
              <w:rPr>
                <w:b/>
              </w:rPr>
              <w:t>Graf Maya. Beobachtungsprogramme für Insekten ausbauen</w:t>
            </w:r>
          </w:p>
        </w:tc>
      </w:tr>
      <w:tr w:rsidR="005C3E42" w14:paraId="6E3CE29E" w14:textId="77777777" w:rsidTr="006E289C">
        <w:trPr>
          <w:cantSplit/>
        </w:trPr>
        <w:tc>
          <w:tcPr>
            <w:tcW w:w="1204" w:type="dxa"/>
            <w:hideMark/>
          </w:tcPr>
          <w:p w14:paraId="2226BF4B" w14:textId="77777777" w:rsidR="005C3E42" w:rsidRDefault="005C3E42">
            <w:pPr>
              <w:spacing w:before="100" w:beforeAutospacing="1" w:after="100" w:afterAutospacing="1"/>
            </w:pPr>
            <w:r>
              <w:t> </w:t>
            </w:r>
          </w:p>
        </w:tc>
        <w:tc>
          <w:tcPr>
            <w:tcW w:w="8143" w:type="dxa"/>
            <w:hideMark/>
          </w:tcPr>
          <w:p w14:paraId="43855C90" w14:textId="77777777" w:rsidR="005C3E42" w:rsidRDefault="005C3E42">
            <w:pPr>
              <w:spacing w:before="100" w:beforeAutospacing="1" w:after="100" w:afterAutospacing="1"/>
            </w:pPr>
            <w:r>
              <w:t> </w:t>
            </w:r>
          </w:p>
        </w:tc>
      </w:tr>
      <w:tr w:rsidR="005C3E42" w14:paraId="1EA33D26" w14:textId="77777777" w:rsidTr="006E289C">
        <w:trPr>
          <w:cantSplit/>
        </w:trPr>
        <w:tc>
          <w:tcPr>
            <w:tcW w:w="1204" w:type="dxa"/>
            <w:hideMark/>
          </w:tcPr>
          <w:p w14:paraId="30CEAD3A" w14:textId="77777777" w:rsidR="005C3E42" w:rsidRDefault="005C3E42">
            <w:pPr>
              <w:spacing w:before="100" w:beforeAutospacing="1" w:after="100" w:afterAutospacing="1"/>
            </w:pPr>
            <w:r>
              <w:t> </w:t>
            </w:r>
          </w:p>
        </w:tc>
        <w:tc>
          <w:tcPr>
            <w:tcW w:w="8143" w:type="dxa"/>
            <w:hideMark/>
          </w:tcPr>
          <w:p w14:paraId="03D85E38" w14:textId="368206C3" w:rsidR="005C3E42" w:rsidRDefault="005C3E42">
            <w:pPr>
              <w:spacing w:before="100" w:beforeAutospacing="1" w:after="100" w:afterAutospacing="1"/>
            </w:pPr>
            <w:r>
              <w:t xml:space="preserve">Auf meine Interpellation 17.4310 schrieb der Bundesrat, die Roten Listen stellten nur eine limitierte Datenbasis dar, um Verbreitung oder Zu- und Abnahme von Insekten in der Schweiz zu beschreiben, die Krefelder Studie verdeutliche die Wichtigkeit von Beobachtungsprogrammen. </w:t>
            </w:r>
            <w:r w:rsidR="006E289C">
              <w:br/>
            </w:r>
            <w:r>
              <w:t>Ist der Bundesrat nicht auch der Ansicht, wir sollten puncto Stand und Veränderung des Insektensterben</w:t>
            </w:r>
            <w:r w:rsidR="008B4C94">
              <w:t>s</w:t>
            </w:r>
            <w:r>
              <w:t xml:space="preserve"> nicht länger im Dunkeln tappen, sondern parallel zum Ausbau von Schutz- und Fördermassnahmen die Beobachtung aufbauen? </w:t>
            </w:r>
          </w:p>
        </w:tc>
      </w:tr>
    </w:tbl>
    <w:p w14:paraId="776D941F" w14:textId="77777777" w:rsidR="005C3E42" w:rsidRDefault="005C3E42"/>
    <w:p w14:paraId="41D867BE"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67060E42" w14:textId="77777777" w:rsidTr="005C3E42">
        <w:trPr>
          <w:cantSplit/>
        </w:trPr>
        <w:tc>
          <w:tcPr>
            <w:tcW w:w="1204" w:type="dxa"/>
            <w:hideMark/>
          </w:tcPr>
          <w:p w14:paraId="2610AEE1" w14:textId="77777777" w:rsidR="005C3E42" w:rsidRDefault="005C3E42">
            <w:pPr>
              <w:spacing w:before="100" w:beforeAutospacing="1" w:after="100" w:afterAutospacing="1"/>
              <w:rPr>
                <w:rFonts w:ascii="Times New Roman" w:hAnsi="Times New Roman"/>
                <w:lang w:eastAsia="de-CH"/>
              </w:rPr>
            </w:pPr>
            <w:r>
              <w:rPr>
                <w:b/>
              </w:rPr>
              <w:t>19.5100</w:t>
            </w:r>
          </w:p>
        </w:tc>
        <w:tc>
          <w:tcPr>
            <w:tcW w:w="8143" w:type="dxa"/>
            <w:hideMark/>
          </w:tcPr>
          <w:p w14:paraId="6911B2D2" w14:textId="77777777" w:rsidR="005C3E42" w:rsidRDefault="005C3E42">
            <w:pPr>
              <w:spacing w:before="100" w:beforeAutospacing="1" w:after="100" w:afterAutospacing="1"/>
            </w:pPr>
            <w:r>
              <w:rPr>
                <w:b/>
              </w:rPr>
              <w:t>Vogler. Wer mit Massnahmen auf Auswirkungen reagiert, sollte messen, welche Wirkung er mit seinem Handeln erzielt!</w:t>
            </w:r>
          </w:p>
        </w:tc>
      </w:tr>
      <w:tr w:rsidR="005C3E42" w14:paraId="7F9BC163" w14:textId="77777777" w:rsidTr="005C3E42">
        <w:trPr>
          <w:cantSplit/>
        </w:trPr>
        <w:tc>
          <w:tcPr>
            <w:tcW w:w="1204" w:type="dxa"/>
            <w:hideMark/>
          </w:tcPr>
          <w:p w14:paraId="6E5DF05C" w14:textId="77777777" w:rsidR="005C3E42" w:rsidRDefault="005C3E42">
            <w:pPr>
              <w:spacing w:before="100" w:beforeAutospacing="1" w:after="100" w:afterAutospacing="1"/>
            </w:pPr>
            <w:r>
              <w:t> </w:t>
            </w:r>
          </w:p>
        </w:tc>
        <w:tc>
          <w:tcPr>
            <w:tcW w:w="8143" w:type="dxa"/>
            <w:hideMark/>
          </w:tcPr>
          <w:p w14:paraId="24DAF954" w14:textId="77777777" w:rsidR="005C3E42" w:rsidRDefault="005C3E42">
            <w:pPr>
              <w:spacing w:before="100" w:beforeAutospacing="1" w:after="100" w:afterAutospacing="1"/>
            </w:pPr>
            <w:r>
              <w:t> </w:t>
            </w:r>
          </w:p>
        </w:tc>
      </w:tr>
      <w:tr w:rsidR="005C3E42" w14:paraId="3E582CCB" w14:textId="77777777" w:rsidTr="005C3E42">
        <w:trPr>
          <w:cantSplit/>
        </w:trPr>
        <w:tc>
          <w:tcPr>
            <w:tcW w:w="1204" w:type="dxa"/>
            <w:hideMark/>
          </w:tcPr>
          <w:p w14:paraId="1556E3CF" w14:textId="77777777" w:rsidR="005C3E42" w:rsidRDefault="005C3E42">
            <w:pPr>
              <w:spacing w:before="100" w:beforeAutospacing="1" w:after="100" w:afterAutospacing="1"/>
            </w:pPr>
            <w:r>
              <w:t> </w:t>
            </w:r>
          </w:p>
        </w:tc>
        <w:tc>
          <w:tcPr>
            <w:tcW w:w="8143" w:type="dxa"/>
            <w:hideMark/>
          </w:tcPr>
          <w:p w14:paraId="416E44F4" w14:textId="7FD37953" w:rsidR="005C3E42" w:rsidRDefault="005C3E42">
            <w:pPr>
              <w:spacing w:before="100" w:beforeAutospacing="1" w:after="100" w:afterAutospacing="1"/>
            </w:pPr>
            <w:r>
              <w:t xml:space="preserve">In der Antwort auf die Motion 18.3348 bezeichnet der Bundesrat den Insektenschwund als besorgniserregend für Wirtschaft und Gesellschaft. Gleichzeitig konstatiert er, dass er nur über limitierte Daten zum Stand des Insektensterbens verfügt oder zu dessen Veränderungen über die Zeit. </w:t>
            </w:r>
            <w:r w:rsidR="006E289C">
              <w:br/>
            </w:r>
            <w:r>
              <w:t xml:space="preserve">Vor diesem Hintergrund: </w:t>
            </w:r>
            <w:r w:rsidR="006E289C">
              <w:br/>
            </w:r>
            <w:r>
              <w:t xml:space="preserve">Ist der Bundesrat nicht auch der Ansicht, dass es ein Controlling und Monitoring dazu braucht, ob ergriffene Schutz- und Fördermassnahmen zielführend und wirtschaftlich sind? </w:t>
            </w:r>
          </w:p>
        </w:tc>
      </w:tr>
    </w:tbl>
    <w:p w14:paraId="57BB2DA7" w14:textId="77777777" w:rsidR="005C3E42" w:rsidRDefault="005C3E42"/>
    <w:p w14:paraId="42D34B91"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42386C02" w14:textId="77777777" w:rsidTr="005C3E42">
        <w:trPr>
          <w:cantSplit/>
        </w:trPr>
        <w:tc>
          <w:tcPr>
            <w:tcW w:w="1204" w:type="dxa"/>
            <w:hideMark/>
          </w:tcPr>
          <w:p w14:paraId="3F06C2BB" w14:textId="77777777" w:rsidR="005C3E42" w:rsidRDefault="005C3E42">
            <w:pPr>
              <w:spacing w:before="100" w:beforeAutospacing="1" w:after="100" w:afterAutospacing="1"/>
              <w:rPr>
                <w:rFonts w:ascii="Times New Roman" w:hAnsi="Times New Roman"/>
                <w:lang w:eastAsia="de-CH"/>
              </w:rPr>
            </w:pPr>
            <w:r>
              <w:rPr>
                <w:b/>
              </w:rPr>
              <w:t>19.5019</w:t>
            </w:r>
          </w:p>
        </w:tc>
        <w:tc>
          <w:tcPr>
            <w:tcW w:w="8143" w:type="dxa"/>
            <w:hideMark/>
          </w:tcPr>
          <w:p w14:paraId="01695D99" w14:textId="77777777" w:rsidR="005C3E42" w:rsidRDefault="005C3E42">
            <w:pPr>
              <w:spacing w:before="100" w:beforeAutospacing="1" w:after="100" w:afterAutospacing="1"/>
            </w:pPr>
            <w:r>
              <w:rPr>
                <w:b/>
              </w:rPr>
              <w:t>Feller. Öffentliche Beschaffungen. Wird die Post in Zukunft davon absehen, einen Leistungsauftrag für die ganze Schweiz an ein einziges Unternehmen zu erteilen?</w:t>
            </w:r>
          </w:p>
        </w:tc>
      </w:tr>
      <w:tr w:rsidR="005C3E42" w14:paraId="29F7F761" w14:textId="77777777" w:rsidTr="005C3E42">
        <w:trPr>
          <w:cantSplit/>
        </w:trPr>
        <w:tc>
          <w:tcPr>
            <w:tcW w:w="1204" w:type="dxa"/>
            <w:hideMark/>
          </w:tcPr>
          <w:p w14:paraId="09944FC3" w14:textId="77777777" w:rsidR="005C3E42" w:rsidRDefault="005C3E42">
            <w:pPr>
              <w:spacing w:before="100" w:beforeAutospacing="1" w:after="100" w:afterAutospacing="1"/>
            </w:pPr>
            <w:r>
              <w:t> </w:t>
            </w:r>
          </w:p>
        </w:tc>
        <w:tc>
          <w:tcPr>
            <w:tcW w:w="8143" w:type="dxa"/>
            <w:hideMark/>
          </w:tcPr>
          <w:p w14:paraId="19C4B246" w14:textId="77777777" w:rsidR="005C3E42" w:rsidRDefault="005C3E42">
            <w:pPr>
              <w:spacing w:before="100" w:beforeAutospacing="1" w:after="100" w:afterAutospacing="1"/>
            </w:pPr>
            <w:r>
              <w:t> </w:t>
            </w:r>
          </w:p>
        </w:tc>
      </w:tr>
      <w:tr w:rsidR="005C3E42" w14:paraId="7D88CF2E" w14:textId="77777777" w:rsidTr="005C3E42">
        <w:trPr>
          <w:cantSplit/>
        </w:trPr>
        <w:tc>
          <w:tcPr>
            <w:tcW w:w="1204" w:type="dxa"/>
            <w:hideMark/>
          </w:tcPr>
          <w:p w14:paraId="28DA16D0" w14:textId="77777777" w:rsidR="005C3E42" w:rsidRDefault="005C3E42">
            <w:pPr>
              <w:spacing w:before="100" w:beforeAutospacing="1" w:after="100" w:afterAutospacing="1"/>
            </w:pPr>
            <w:r>
              <w:t> </w:t>
            </w:r>
          </w:p>
        </w:tc>
        <w:tc>
          <w:tcPr>
            <w:tcW w:w="8143" w:type="dxa"/>
            <w:hideMark/>
          </w:tcPr>
          <w:p w14:paraId="51A9E37B" w14:textId="5F1B4AC4" w:rsidR="005C3E42" w:rsidRDefault="005C3E42">
            <w:pPr>
              <w:spacing w:before="100" w:beforeAutospacing="1" w:after="100" w:afterAutospacing="1"/>
            </w:pPr>
            <w:r>
              <w:t xml:space="preserve">Die Post hat Ende 2018 der ISS Facility Services AG den Auftrag erteilt, die Reinigung all ihrer Liegenschaften in der ganzen Schweiz sicherzustellen. Im Januar 2019 hat der Verwaltungsratspräsident angekündigt, dass die Post in Zukunft systematisch die Möglichkeit prüft, ihre Verträge auf verschiedene Lose aufzuteilen, das heisst ein Los pro Sprachregion (vgl. Artikel in "24 </w:t>
            </w:r>
            <w:proofErr w:type="spellStart"/>
            <w:r>
              <w:t>heures</w:t>
            </w:r>
            <w:proofErr w:type="spellEnd"/>
            <w:r>
              <w:t xml:space="preserve">" vom 25.2.2019). </w:t>
            </w:r>
            <w:r w:rsidR="006E289C">
              <w:br/>
            </w:r>
            <w:r>
              <w:t xml:space="preserve">- Was wird sich konkret ändern? </w:t>
            </w:r>
            <w:r w:rsidR="006E289C">
              <w:br/>
            </w:r>
            <w:r>
              <w:t xml:space="preserve">- Wird die Post in Zukunft davon absehen, einen Leistungsauftrag für die ganze Schweiz an ein einziges Unternehmen zu erteilen? </w:t>
            </w:r>
          </w:p>
        </w:tc>
      </w:tr>
    </w:tbl>
    <w:p w14:paraId="04810E54" w14:textId="77777777" w:rsidR="005C3E42" w:rsidRDefault="005C3E42"/>
    <w:p w14:paraId="660F4E4E"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53789BC8" w14:textId="77777777" w:rsidTr="005C3E42">
        <w:trPr>
          <w:cantSplit/>
        </w:trPr>
        <w:tc>
          <w:tcPr>
            <w:tcW w:w="1204" w:type="dxa"/>
            <w:hideMark/>
          </w:tcPr>
          <w:p w14:paraId="743C0377" w14:textId="77777777" w:rsidR="005C3E42" w:rsidRDefault="005C3E42">
            <w:pPr>
              <w:spacing w:before="100" w:beforeAutospacing="1" w:after="100" w:afterAutospacing="1"/>
              <w:rPr>
                <w:rFonts w:ascii="Times New Roman" w:hAnsi="Times New Roman"/>
                <w:lang w:eastAsia="de-CH"/>
              </w:rPr>
            </w:pPr>
            <w:r>
              <w:rPr>
                <w:b/>
              </w:rPr>
              <w:t>19.5020</w:t>
            </w:r>
          </w:p>
        </w:tc>
        <w:tc>
          <w:tcPr>
            <w:tcW w:w="8143" w:type="dxa"/>
            <w:hideMark/>
          </w:tcPr>
          <w:p w14:paraId="3D5DD31C" w14:textId="77777777" w:rsidR="005C3E42" w:rsidRDefault="005C3E42">
            <w:pPr>
              <w:spacing w:before="100" w:beforeAutospacing="1" w:after="100" w:afterAutospacing="1"/>
            </w:pPr>
            <w:r>
              <w:rPr>
                <w:b/>
              </w:rPr>
              <w:t>Munz. Welche Lehren für die Sicherheit zieht der Bundesrat aus den Fälschungen im Kernkraftwerk Leibstadt?</w:t>
            </w:r>
          </w:p>
        </w:tc>
      </w:tr>
      <w:tr w:rsidR="005C3E42" w14:paraId="7472F3CC" w14:textId="77777777" w:rsidTr="005C3E42">
        <w:trPr>
          <w:cantSplit/>
        </w:trPr>
        <w:tc>
          <w:tcPr>
            <w:tcW w:w="1204" w:type="dxa"/>
            <w:hideMark/>
          </w:tcPr>
          <w:p w14:paraId="54FD33DA" w14:textId="77777777" w:rsidR="005C3E42" w:rsidRDefault="005C3E42">
            <w:pPr>
              <w:spacing w:before="100" w:beforeAutospacing="1" w:after="100" w:afterAutospacing="1"/>
            </w:pPr>
            <w:r>
              <w:t> </w:t>
            </w:r>
          </w:p>
        </w:tc>
        <w:tc>
          <w:tcPr>
            <w:tcW w:w="8143" w:type="dxa"/>
            <w:hideMark/>
          </w:tcPr>
          <w:p w14:paraId="10BB1720" w14:textId="77777777" w:rsidR="005C3E42" w:rsidRDefault="005C3E42">
            <w:pPr>
              <w:spacing w:before="100" w:beforeAutospacing="1" w:after="100" w:afterAutospacing="1"/>
            </w:pPr>
            <w:r>
              <w:t> </w:t>
            </w:r>
          </w:p>
        </w:tc>
      </w:tr>
      <w:tr w:rsidR="005C3E42" w14:paraId="3D80239A" w14:textId="77777777" w:rsidTr="005C3E42">
        <w:trPr>
          <w:cantSplit/>
        </w:trPr>
        <w:tc>
          <w:tcPr>
            <w:tcW w:w="1204" w:type="dxa"/>
            <w:hideMark/>
          </w:tcPr>
          <w:p w14:paraId="78FFDCC1" w14:textId="77777777" w:rsidR="005C3E42" w:rsidRDefault="005C3E42">
            <w:pPr>
              <w:spacing w:before="100" w:beforeAutospacing="1" w:after="100" w:afterAutospacing="1"/>
            </w:pPr>
            <w:r>
              <w:t> </w:t>
            </w:r>
          </w:p>
        </w:tc>
        <w:tc>
          <w:tcPr>
            <w:tcW w:w="8143" w:type="dxa"/>
            <w:hideMark/>
          </w:tcPr>
          <w:p w14:paraId="0AC4DDDD" w14:textId="7AA04177" w:rsidR="005C3E42" w:rsidRDefault="005C3E42">
            <w:pPr>
              <w:spacing w:before="100" w:beforeAutospacing="1" w:after="100" w:afterAutospacing="1"/>
            </w:pPr>
            <w:r>
              <w:t xml:space="preserve">Das </w:t>
            </w:r>
            <w:proofErr w:type="spellStart"/>
            <w:r>
              <w:t>Ensi</w:t>
            </w:r>
            <w:proofErr w:type="spellEnd"/>
            <w:r>
              <w:t xml:space="preserve"> informierte im Januar, dass im KKL seit 2016 Protokolle gefälscht wurden. Bereits früher kam es zu solchen Vorfällen. </w:t>
            </w:r>
            <w:r w:rsidR="006E289C">
              <w:br/>
            </w:r>
            <w:r>
              <w:t xml:space="preserve">- Warum brauchte das </w:t>
            </w:r>
            <w:proofErr w:type="spellStart"/>
            <w:r>
              <w:t>Ensi</w:t>
            </w:r>
            <w:proofErr w:type="spellEnd"/>
            <w:r>
              <w:t xml:space="preserve"> so lange um dies festzustellen und zu reagieren? </w:t>
            </w:r>
            <w:r w:rsidR="006E289C">
              <w:br/>
            </w:r>
            <w:r>
              <w:t xml:space="preserve">- Welche zusätzlichen Kontrollen, Massnahmen werden ergriffen? </w:t>
            </w:r>
            <w:r w:rsidR="006E289C">
              <w:br/>
            </w:r>
            <w:r>
              <w:t xml:space="preserve">- Können Fehler durch bessere Organisation vermieden werden? </w:t>
            </w:r>
            <w:r w:rsidR="006E289C">
              <w:br/>
            </w:r>
            <w:r>
              <w:t xml:space="preserve">- Wann wird der nächste 10-Jahressicherheitsbericht vorgelegt, der letzte stammt aus dem Jahr 2006? </w:t>
            </w:r>
            <w:r w:rsidR="006E289C">
              <w:br/>
            </w:r>
            <w:r>
              <w:t xml:space="preserve">- Würden regelmässige OSART-Missionen die Sicherheit der Schweizer AKWs nicht erhöhen? </w:t>
            </w:r>
          </w:p>
        </w:tc>
      </w:tr>
    </w:tbl>
    <w:p w14:paraId="77E2AD40" w14:textId="77777777" w:rsidR="005C3E42" w:rsidRDefault="005C3E42"/>
    <w:p w14:paraId="4E1D5614"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618F3062" w14:textId="77777777" w:rsidTr="005C3E42">
        <w:trPr>
          <w:cantSplit/>
        </w:trPr>
        <w:tc>
          <w:tcPr>
            <w:tcW w:w="1204" w:type="dxa"/>
            <w:hideMark/>
          </w:tcPr>
          <w:p w14:paraId="567C1169" w14:textId="77777777" w:rsidR="005C3E42" w:rsidRDefault="005C3E42">
            <w:pPr>
              <w:spacing w:before="100" w:beforeAutospacing="1" w:after="100" w:afterAutospacing="1"/>
              <w:rPr>
                <w:rFonts w:ascii="Times New Roman" w:hAnsi="Times New Roman"/>
                <w:lang w:eastAsia="de-CH"/>
              </w:rPr>
            </w:pPr>
            <w:r>
              <w:rPr>
                <w:b/>
              </w:rPr>
              <w:t>19.5033</w:t>
            </w:r>
          </w:p>
        </w:tc>
        <w:tc>
          <w:tcPr>
            <w:tcW w:w="8143" w:type="dxa"/>
            <w:hideMark/>
          </w:tcPr>
          <w:p w14:paraId="70B4C24E" w14:textId="77777777" w:rsidR="005C3E42" w:rsidRDefault="005C3E42">
            <w:pPr>
              <w:spacing w:before="100" w:beforeAutospacing="1" w:after="100" w:afterAutospacing="1"/>
            </w:pPr>
            <w:r>
              <w:rPr>
                <w:b/>
              </w:rPr>
              <w:t>Estermann. Mobilfunkstandard 5G als "Bagatelländerung"?</w:t>
            </w:r>
          </w:p>
        </w:tc>
      </w:tr>
      <w:tr w:rsidR="005C3E42" w14:paraId="0E79BA01" w14:textId="77777777" w:rsidTr="005C3E42">
        <w:trPr>
          <w:cantSplit/>
        </w:trPr>
        <w:tc>
          <w:tcPr>
            <w:tcW w:w="1204" w:type="dxa"/>
            <w:hideMark/>
          </w:tcPr>
          <w:p w14:paraId="4D3FF7CB" w14:textId="77777777" w:rsidR="005C3E42" w:rsidRDefault="005C3E42">
            <w:pPr>
              <w:spacing w:before="100" w:beforeAutospacing="1" w:after="100" w:afterAutospacing="1"/>
            </w:pPr>
            <w:r>
              <w:t> </w:t>
            </w:r>
          </w:p>
        </w:tc>
        <w:tc>
          <w:tcPr>
            <w:tcW w:w="8143" w:type="dxa"/>
            <w:hideMark/>
          </w:tcPr>
          <w:p w14:paraId="2A11F892" w14:textId="77777777" w:rsidR="005C3E42" w:rsidRDefault="005C3E42">
            <w:pPr>
              <w:spacing w:before="100" w:beforeAutospacing="1" w:after="100" w:afterAutospacing="1"/>
            </w:pPr>
            <w:r>
              <w:t> </w:t>
            </w:r>
          </w:p>
        </w:tc>
      </w:tr>
      <w:tr w:rsidR="005C3E42" w14:paraId="5FC91EC0" w14:textId="77777777" w:rsidTr="005C3E42">
        <w:trPr>
          <w:cantSplit/>
        </w:trPr>
        <w:tc>
          <w:tcPr>
            <w:tcW w:w="1204" w:type="dxa"/>
            <w:hideMark/>
          </w:tcPr>
          <w:p w14:paraId="6EE17E58" w14:textId="77777777" w:rsidR="005C3E42" w:rsidRDefault="005C3E42">
            <w:pPr>
              <w:spacing w:before="100" w:beforeAutospacing="1" w:after="100" w:afterAutospacing="1"/>
            </w:pPr>
            <w:r>
              <w:t> </w:t>
            </w:r>
          </w:p>
        </w:tc>
        <w:tc>
          <w:tcPr>
            <w:tcW w:w="8143" w:type="dxa"/>
            <w:hideMark/>
          </w:tcPr>
          <w:p w14:paraId="5BB8E8D5" w14:textId="5CA54093" w:rsidR="005C3E42" w:rsidRDefault="005C3E42">
            <w:pPr>
              <w:spacing w:before="100" w:beforeAutospacing="1" w:after="100" w:afterAutospacing="1"/>
            </w:pPr>
            <w:r>
              <w:t xml:space="preserve">Mit einer Publikation vom 23. Februar 2019 weist Gigahertz darauf hin, dass die kantonalen Umweltämter in Absprache mit den Mobilfunkbetreibern versuchen, zahlreiche Mobilfunk-Sendeanlagen unter dem Deckmantel einer "Bagatelländerung" ohne Baubewilligung auf den neuen Mobilfunkstandard 5G aufzurüsten. </w:t>
            </w:r>
            <w:r w:rsidR="006E289C">
              <w:br/>
            </w:r>
            <w:r>
              <w:t xml:space="preserve">Stimmen die Aussagen? </w:t>
            </w:r>
          </w:p>
        </w:tc>
      </w:tr>
    </w:tbl>
    <w:p w14:paraId="41AD90C1" w14:textId="77777777" w:rsidR="005C3E42" w:rsidRDefault="005C3E42"/>
    <w:p w14:paraId="3A971042" w14:textId="1F4294EB" w:rsidR="005C3E42" w:rsidRDefault="005C3E42"/>
    <w:p w14:paraId="5857AD59" w14:textId="174464AA" w:rsidR="006E289C" w:rsidRDefault="006E289C"/>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11BB79F5" w14:textId="77777777" w:rsidTr="008B4C94">
        <w:trPr>
          <w:cantSplit/>
        </w:trPr>
        <w:tc>
          <w:tcPr>
            <w:tcW w:w="1204" w:type="dxa"/>
            <w:hideMark/>
          </w:tcPr>
          <w:p w14:paraId="50578D24" w14:textId="77777777" w:rsidR="005C3E42" w:rsidRDefault="005C3E42">
            <w:pPr>
              <w:spacing w:before="100" w:beforeAutospacing="1" w:after="100" w:afterAutospacing="1"/>
              <w:rPr>
                <w:rFonts w:ascii="Times New Roman" w:hAnsi="Times New Roman"/>
                <w:lang w:eastAsia="de-CH"/>
              </w:rPr>
            </w:pPr>
            <w:r>
              <w:rPr>
                <w:b/>
              </w:rPr>
              <w:lastRenderedPageBreak/>
              <w:t>19.5040</w:t>
            </w:r>
          </w:p>
        </w:tc>
        <w:tc>
          <w:tcPr>
            <w:tcW w:w="8143" w:type="dxa"/>
            <w:hideMark/>
          </w:tcPr>
          <w:p w14:paraId="49CE7DC3" w14:textId="77777777" w:rsidR="005C3E42" w:rsidRDefault="005C3E42">
            <w:pPr>
              <w:spacing w:before="100" w:beforeAutospacing="1" w:after="100" w:afterAutospacing="1"/>
            </w:pPr>
            <w:r>
              <w:rPr>
                <w:b/>
              </w:rPr>
              <w:t>Reimann Maximilian. Artikel 32 der Verkehrszulassungsverordnung. Freiwillige Rückgabe und Entzug des Führerausweises unterschiedlich behandeln</w:t>
            </w:r>
          </w:p>
        </w:tc>
      </w:tr>
      <w:tr w:rsidR="005C3E42" w14:paraId="74056155" w14:textId="77777777" w:rsidTr="008B4C94">
        <w:trPr>
          <w:cantSplit/>
        </w:trPr>
        <w:tc>
          <w:tcPr>
            <w:tcW w:w="1204" w:type="dxa"/>
            <w:hideMark/>
          </w:tcPr>
          <w:p w14:paraId="604276DB" w14:textId="77777777" w:rsidR="005C3E42" w:rsidRDefault="005C3E42">
            <w:pPr>
              <w:spacing w:before="100" w:beforeAutospacing="1" w:after="100" w:afterAutospacing="1"/>
            </w:pPr>
            <w:r>
              <w:t> </w:t>
            </w:r>
          </w:p>
        </w:tc>
        <w:tc>
          <w:tcPr>
            <w:tcW w:w="8143" w:type="dxa"/>
            <w:hideMark/>
          </w:tcPr>
          <w:p w14:paraId="70D69B01" w14:textId="77777777" w:rsidR="005C3E42" w:rsidRDefault="005C3E42">
            <w:pPr>
              <w:spacing w:before="100" w:beforeAutospacing="1" w:after="100" w:afterAutospacing="1"/>
            </w:pPr>
            <w:r>
              <w:t> </w:t>
            </w:r>
          </w:p>
        </w:tc>
      </w:tr>
      <w:tr w:rsidR="005C3E42" w14:paraId="04718273" w14:textId="77777777" w:rsidTr="008B4C94">
        <w:trPr>
          <w:cantSplit/>
        </w:trPr>
        <w:tc>
          <w:tcPr>
            <w:tcW w:w="1204" w:type="dxa"/>
            <w:hideMark/>
          </w:tcPr>
          <w:p w14:paraId="0D73F058" w14:textId="77777777" w:rsidR="005C3E42" w:rsidRDefault="005C3E42">
            <w:pPr>
              <w:spacing w:before="100" w:beforeAutospacing="1" w:after="100" w:afterAutospacing="1"/>
            </w:pPr>
            <w:r>
              <w:t> </w:t>
            </w:r>
          </w:p>
        </w:tc>
        <w:tc>
          <w:tcPr>
            <w:tcW w:w="8143" w:type="dxa"/>
            <w:hideMark/>
          </w:tcPr>
          <w:p w14:paraId="33D81A30" w14:textId="405CA339" w:rsidR="005C3E42" w:rsidRDefault="005C3E42">
            <w:pPr>
              <w:spacing w:before="100" w:beforeAutospacing="1" w:after="100" w:afterAutospacing="1"/>
            </w:pPr>
            <w:r>
              <w:t xml:space="preserve">VZV Artikel 32 besagt, dass die freiwillige Rückgabe des Ausweises die Wirkung eines Entzuges hat. Deshalb hüten sich insbesondere Senioren-Autofahrer, den Ausweis freiwillig abzugeben, weil sie nicht mit dem anrüchigen Stigma des Entzugs behaftet werden wollen. </w:t>
            </w:r>
            <w:r w:rsidR="008B4C94">
              <w:br/>
            </w:r>
            <w:r>
              <w:t xml:space="preserve">Ist der Bundesrat willens, die VZV so zu revidieren, dass freiwillige Rückgabe und Entzug des Führerausweises als unterschiedliche Rechtsgüter behandelt werden, auch von den ausführenden kantonalen Strassenverkehrsämtern? </w:t>
            </w:r>
          </w:p>
        </w:tc>
      </w:tr>
    </w:tbl>
    <w:p w14:paraId="11A6358B" w14:textId="77777777" w:rsidR="005C3E42" w:rsidRDefault="005C3E42"/>
    <w:p w14:paraId="3060DF14"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033F1C49" w14:textId="77777777" w:rsidTr="005C3E42">
        <w:trPr>
          <w:cantSplit/>
        </w:trPr>
        <w:tc>
          <w:tcPr>
            <w:tcW w:w="1204" w:type="dxa"/>
            <w:hideMark/>
          </w:tcPr>
          <w:p w14:paraId="0F5AC3FB" w14:textId="77777777" w:rsidR="005C3E42" w:rsidRDefault="005C3E42">
            <w:pPr>
              <w:spacing w:before="100" w:beforeAutospacing="1" w:after="100" w:afterAutospacing="1"/>
              <w:rPr>
                <w:rFonts w:ascii="Times New Roman" w:hAnsi="Times New Roman"/>
                <w:lang w:eastAsia="de-CH"/>
              </w:rPr>
            </w:pPr>
            <w:r>
              <w:rPr>
                <w:b/>
              </w:rPr>
              <w:t>19.5064</w:t>
            </w:r>
          </w:p>
        </w:tc>
        <w:tc>
          <w:tcPr>
            <w:tcW w:w="8143" w:type="dxa"/>
            <w:hideMark/>
          </w:tcPr>
          <w:p w14:paraId="281D3320" w14:textId="77777777" w:rsidR="005C3E42" w:rsidRDefault="005C3E42">
            <w:pPr>
              <w:spacing w:before="100" w:beforeAutospacing="1" w:after="100" w:afterAutospacing="1"/>
            </w:pPr>
            <w:r>
              <w:rPr>
                <w:b/>
              </w:rPr>
              <w:t>Jauslin. Auswirkung auf den grenzüberschreitenden Luftverkehr bei Ablehnung des revidierten Waffengesetzes</w:t>
            </w:r>
          </w:p>
        </w:tc>
      </w:tr>
      <w:tr w:rsidR="005C3E42" w14:paraId="32D77D22" w14:textId="77777777" w:rsidTr="005C3E42">
        <w:trPr>
          <w:cantSplit/>
        </w:trPr>
        <w:tc>
          <w:tcPr>
            <w:tcW w:w="1204" w:type="dxa"/>
            <w:hideMark/>
          </w:tcPr>
          <w:p w14:paraId="272CBED7" w14:textId="77777777" w:rsidR="005C3E42" w:rsidRDefault="005C3E42">
            <w:pPr>
              <w:spacing w:before="100" w:beforeAutospacing="1" w:after="100" w:afterAutospacing="1"/>
            </w:pPr>
            <w:r>
              <w:t> </w:t>
            </w:r>
          </w:p>
        </w:tc>
        <w:tc>
          <w:tcPr>
            <w:tcW w:w="8143" w:type="dxa"/>
            <w:hideMark/>
          </w:tcPr>
          <w:p w14:paraId="7AA1F8EC" w14:textId="77777777" w:rsidR="005C3E42" w:rsidRDefault="005C3E42">
            <w:pPr>
              <w:spacing w:before="100" w:beforeAutospacing="1" w:after="100" w:afterAutospacing="1"/>
            </w:pPr>
            <w:r>
              <w:t> </w:t>
            </w:r>
          </w:p>
        </w:tc>
      </w:tr>
      <w:tr w:rsidR="005C3E42" w14:paraId="483A86A5" w14:textId="77777777" w:rsidTr="005C3E42">
        <w:trPr>
          <w:cantSplit/>
        </w:trPr>
        <w:tc>
          <w:tcPr>
            <w:tcW w:w="1204" w:type="dxa"/>
            <w:hideMark/>
          </w:tcPr>
          <w:p w14:paraId="0FE83D86" w14:textId="77777777" w:rsidR="005C3E42" w:rsidRDefault="005C3E42">
            <w:pPr>
              <w:spacing w:before="100" w:beforeAutospacing="1" w:after="100" w:afterAutospacing="1"/>
            </w:pPr>
            <w:r>
              <w:t> </w:t>
            </w:r>
          </w:p>
        </w:tc>
        <w:tc>
          <w:tcPr>
            <w:tcW w:w="8143" w:type="dxa"/>
            <w:hideMark/>
          </w:tcPr>
          <w:p w14:paraId="5B8CEBAF" w14:textId="19E920B1" w:rsidR="005C3E42" w:rsidRDefault="005C3E42">
            <w:pPr>
              <w:spacing w:before="100" w:beforeAutospacing="1" w:after="100" w:afterAutospacing="1"/>
            </w:pPr>
            <w:r>
              <w:t xml:space="preserve">Bei einer Ablehnung des revidierten Waffengesetzes in der Referendumsabstimmung vom 19. Mai 2019 wird die Schweiz automatisch aus dem Schengen-Abkommen ausgeschlossen und wird zur Schengen-Aussengrenze. </w:t>
            </w:r>
            <w:r w:rsidR="008B4C94">
              <w:br/>
            </w:r>
            <w:r>
              <w:t xml:space="preserve">- Was wären bezüglich des grenzüberschreitenden Luftverkehrs bei einem Schengen-Ausschluss die Auswirkungen auf die Schweizer Luftfahrt im Allgemeinen? </w:t>
            </w:r>
            <w:r w:rsidR="008B4C94">
              <w:br/>
            </w:r>
            <w:r>
              <w:t xml:space="preserve">- Was wären bezüglich des grenzüberschreitenden Luftverkehrs bei einem Schengen-Ausschluss die konkreten Auswirkungen auf die Leicht- &amp; Sportaviatik? </w:t>
            </w:r>
          </w:p>
        </w:tc>
      </w:tr>
    </w:tbl>
    <w:p w14:paraId="084C3B44" w14:textId="77777777" w:rsidR="005C3E42" w:rsidRDefault="005C3E42"/>
    <w:p w14:paraId="6F8A5294"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316A099E" w14:textId="77777777" w:rsidTr="005C3E42">
        <w:trPr>
          <w:cantSplit/>
        </w:trPr>
        <w:tc>
          <w:tcPr>
            <w:tcW w:w="1204" w:type="dxa"/>
            <w:hideMark/>
          </w:tcPr>
          <w:p w14:paraId="288EDE6B" w14:textId="77777777" w:rsidR="005C3E42" w:rsidRDefault="005C3E42">
            <w:pPr>
              <w:spacing w:before="100" w:beforeAutospacing="1" w:after="100" w:afterAutospacing="1"/>
              <w:rPr>
                <w:rFonts w:ascii="Times New Roman" w:hAnsi="Times New Roman"/>
                <w:lang w:eastAsia="de-CH"/>
              </w:rPr>
            </w:pPr>
            <w:r>
              <w:rPr>
                <w:b/>
              </w:rPr>
              <w:t>19.5072</w:t>
            </w:r>
          </w:p>
        </w:tc>
        <w:tc>
          <w:tcPr>
            <w:tcW w:w="8143" w:type="dxa"/>
            <w:hideMark/>
          </w:tcPr>
          <w:p w14:paraId="0BF78305" w14:textId="77777777" w:rsidR="005C3E42" w:rsidRDefault="005C3E42">
            <w:pPr>
              <w:spacing w:before="100" w:beforeAutospacing="1" w:after="100" w:afterAutospacing="1"/>
            </w:pPr>
            <w:r>
              <w:rPr>
                <w:b/>
              </w:rPr>
              <w:t>Moret. Spitallandeplätze</w:t>
            </w:r>
          </w:p>
        </w:tc>
      </w:tr>
      <w:tr w:rsidR="005C3E42" w14:paraId="076C353E" w14:textId="77777777" w:rsidTr="005C3E42">
        <w:trPr>
          <w:cantSplit/>
        </w:trPr>
        <w:tc>
          <w:tcPr>
            <w:tcW w:w="1204" w:type="dxa"/>
            <w:hideMark/>
          </w:tcPr>
          <w:p w14:paraId="4BFFD215" w14:textId="77777777" w:rsidR="005C3E42" w:rsidRDefault="005C3E42">
            <w:pPr>
              <w:spacing w:before="100" w:beforeAutospacing="1" w:after="100" w:afterAutospacing="1"/>
            </w:pPr>
            <w:r>
              <w:t> </w:t>
            </w:r>
          </w:p>
        </w:tc>
        <w:tc>
          <w:tcPr>
            <w:tcW w:w="8143" w:type="dxa"/>
            <w:hideMark/>
          </w:tcPr>
          <w:p w14:paraId="302B47BF" w14:textId="77777777" w:rsidR="005C3E42" w:rsidRDefault="005C3E42">
            <w:pPr>
              <w:spacing w:before="100" w:beforeAutospacing="1" w:after="100" w:afterAutospacing="1"/>
            </w:pPr>
            <w:r>
              <w:t> </w:t>
            </w:r>
          </w:p>
        </w:tc>
      </w:tr>
      <w:tr w:rsidR="005C3E42" w14:paraId="70C7382D" w14:textId="77777777" w:rsidTr="005C3E42">
        <w:trPr>
          <w:cantSplit/>
        </w:trPr>
        <w:tc>
          <w:tcPr>
            <w:tcW w:w="1204" w:type="dxa"/>
            <w:hideMark/>
          </w:tcPr>
          <w:p w14:paraId="5D43509B" w14:textId="77777777" w:rsidR="005C3E42" w:rsidRDefault="005C3E42">
            <w:pPr>
              <w:spacing w:before="100" w:beforeAutospacing="1" w:after="100" w:afterAutospacing="1"/>
            </w:pPr>
            <w:r>
              <w:t> </w:t>
            </w:r>
          </w:p>
        </w:tc>
        <w:tc>
          <w:tcPr>
            <w:tcW w:w="8143" w:type="dxa"/>
            <w:hideMark/>
          </w:tcPr>
          <w:p w14:paraId="7A783647" w14:textId="0FD38754" w:rsidR="005C3E42" w:rsidRDefault="005C3E42">
            <w:pPr>
              <w:spacing w:before="100" w:beforeAutospacing="1" w:after="100" w:afterAutospacing="1"/>
            </w:pPr>
            <w:r>
              <w:t xml:space="preserve">Die Spitallandeplätze liegen in der Zuständigkeit der Kantone. Das Bundesamt für Zivilluftfahrt (BAZL) beabsichtigt, inskünftig die Bewilligungen zu erteilen. </w:t>
            </w:r>
            <w:r w:rsidR="008B4C94">
              <w:br/>
            </w:r>
            <w:r>
              <w:t xml:space="preserve">1. Hat sich die Kontrolle des Luftverkehrs bei Rettungsflügen zu Spitälern in den letzten Jahren verschlechtert? </w:t>
            </w:r>
            <w:r w:rsidR="008B4C94">
              <w:br/>
            </w:r>
            <w:r>
              <w:t xml:space="preserve">2. Ist die Zahl der Unfälle auf diesen Flügen gestiegen? </w:t>
            </w:r>
            <w:r w:rsidR="008B4C94">
              <w:br/>
            </w:r>
            <w:r>
              <w:t xml:space="preserve">3. Warum bereitet das BAZL eine Revision der Verordnung vor, die mit hohen Kosten für die Spitäler verbunden ist, obwohl diese dringend sparen müssen? </w:t>
            </w:r>
            <w:r w:rsidR="008B4C94">
              <w:br/>
            </w:r>
            <w:r>
              <w:t xml:space="preserve">4. Ist der Schweizer Spitalverband in die Revision miteinbezogen worden? </w:t>
            </w:r>
          </w:p>
        </w:tc>
      </w:tr>
    </w:tbl>
    <w:p w14:paraId="25C31641" w14:textId="77777777" w:rsidR="005C3E42" w:rsidRDefault="005C3E42"/>
    <w:p w14:paraId="4839717D"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2B95658A" w14:textId="77777777" w:rsidTr="005C3E42">
        <w:trPr>
          <w:cantSplit/>
        </w:trPr>
        <w:tc>
          <w:tcPr>
            <w:tcW w:w="1204" w:type="dxa"/>
            <w:hideMark/>
          </w:tcPr>
          <w:p w14:paraId="5EC392E3" w14:textId="77777777" w:rsidR="005C3E42" w:rsidRDefault="005C3E42">
            <w:pPr>
              <w:spacing w:before="100" w:beforeAutospacing="1" w:after="100" w:afterAutospacing="1"/>
              <w:rPr>
                <w:rFonts w:ascii="Times New Roman" w:hAnsi="Times New Roman"/>
                <w:lang w:eastAsia="de-CH"/>
              </w:rPr>
            </w:pPr>
            <w:r>
              <w:rPr>
                <w:b/>
              </w:rPr>
              <w:t>19.5073</w:t>
            </w:r>
          </w:p>
        </w:tc>
        <w:tc>
          <w:tcPr>
            <w:tcW w:w="8143" w:type="dxa"/>
            <w:hideMark/>
          </w:tcPr>
          <w:p w14:paraId="0FE6FD70" w14:textId="77777777" w:rsidR="005C3E42" w:rsidRDefault="005C3E42">
            <w:pPr>
              <w:spacing w:before="100" w:beforeAutospacing="1" w:after="100" w:afterAutospacing="1"/>
            </w:pPr>
            <w:r>
              <w:rPr>
                <w:b/>
              </w:rPr>
              <w:t>Vogler. Medienpolitischer Fahrplan des Bundesrates</w:t>
            </w:r>
          </w:p>
        </w:tc>
      </w:tr>
      <w:tr w:rsidR="005C3E42" w14:paraId="513C966F" w14:textId="77777777" w:rsidTr="005C3E42">
        <w:trPr>
          <w:cantSplit/>
        </w:trPr>
        <w:tc>
          <w:tcPr>
            <w:tcW w:w="1204" w:type="dxa"/>
            <w:hideMark/>
          </w:tcPr>
          <w:p w14:paraId="1D652D49" w14:textId="77777777" w:rsidR="005C3E42" w:rsidRDefault="005C3E42">
            <w:pPr>
              <w:spacing w:before="100" w:beforeAutospacing="1" w:after="100" w:afterAutospacing="1"/>
            </w:pPr>
            <w:r>
              <w:t> </w:t>
            </w:r>
          </w:p>
        </w:tc>
        <w:tc>
          <w:tcPr>
            <w:tcW w:w="8143" w:type="dxa"/>
            <w:hideMark/>
          </w:tcPr>
          <w:p w14:paraId="4D870E4E" w14:textId="77777777" w:rsidR="005C3E42" w:rsidRDefault="005C3E42">
            <w:pPr>
              <w:spacing w:before="100" w:beforeAutospacing="1" w:after="100" w:afterAutospacing="1"/>
            </w:pPr>
            <w:r>
              <w:t> </w:t>
            </w:r>
          </w:p>
        </w:tc>
      </w:tr>
      <w:tr w:rsidR="005C3E42" w14:paraId="3DD5CA1F" w14:textId="77777777" w:rsidTr="005C3E42">
        <w:trPr>
          <w:cantSplit/>
        </w:trPr>
        <w:tc>
          <w:tcPr>
            <w:tcW w:w="1204" w:type="dxa"/>
            <w:hideMark/>
          </w:tcPr>
          <w:p w14:paraId="1C6400D6" w14:textId="77777777" w:rsidR="005C3E42" w:rsidRDefault="005C3E42">
            <w:pPr>
              <w:spacing w:before="100" w:beforeAutospacing="1" w:after="100" w:afterAutospacing="1"/>
            </w:pPr>
            <w:r>
              <w:t> </w:t>
            </w:r>
          </w:p>
        </w:tc>
        <w:tc>
          <w:tcPr>
            <w:tcW w:w="8143" w:type="dxa"/>
            <w:hideMark/>
          </w:tcPr>
          <w:p w14:paraId="4380C36B" w14:textId="656264E4" w:rsidR="005C3E42" w:rsidRDefault="005C3E42">
            <w:pPr>
              <w:spacing w:before="100" w:beforeAutospacing="1" w:after="100" w:afterAutospacing="1"/>
            </w:pPr>
            <w:r>
              <w:t>Das neue Bundesgesetz über elektronische Medien (</w:t>
            </w:r>
            <w:proofErr w:type="spellStart"/>
            <w:r>
              <w:t>BGeM</w:t>
            </w:r>
            <w:proofErr w:type="spellEnd"/>
            <w:r>
              <w:t xml:space="preserve">) befindet sich seit dem Abschluss der Vernehmlassung im letzten Oktober in Überarbeitung. </w:t>
            </w:r>
            <w:r w:rsidR="008B4C94">
              <w:br/>
            </w:r>
            <w:r>
              <w:t xml:space="preserve">- Bis wann gedenkt der Bundesrat über das weitere Vorgehen zu entscheiden? </w:t>
            </w:r>
            <w:r w:rsidR="008B4C94">
              <w:br/>
            </w:r>
            <w:r>
              <w:t xml:space="preserve">- Bis wann wird er dem Parlament eine entsprechende Vorlage unterbreiten? </w:t>
            </w:r>
            <w:r w:rsidR="008B4C94">
              <w:br/>
            </w:r>
            <w:r>
              <w:t xml:space="preserve">- Ist der Bundesrat auch der Meinung, dass die Aufstockung der indirekten Presseförderung darin enthalten sein muss? </w:t>
            </w:r>
          </w:p>
        </w:tc>
      </w:tr>
    </w:tbl>
    <w:p w14:paraId="4DB7D077" w14:textId="77777777" w:rsidR="005C3E42" w:rsidRDefault="005C3E42"/>
    <w:p w14:paraId="1FC550D4"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6FC9C728" w14:textId="77777777" w:rsidTr="005C3E42">
        <w:trPr>
          <w:cantSplit/>
        </w:trPr>
        <w:tc>
          <w:tcPr>
            <w:tcW w:w="1204" w:type="dxa"/>
            <w:hideMark/>
          </w:tcPr>
          <w:p w14:paraId="6FBAA88F" w14:textId="77777777" w:rsidR="005C3E42" w:rsidRDefault="005C3E42">
            <w:pPr>
              <w:spacing w:before="100" w:beforeAutospacing="1" w:after="100" w:afterAutospacing="1"/>
              <w:rPr>
                <w:rFonts w:ascii="Times New Roman" w:hAnsi="Times New Roman"/>
                <w:lang w:eastAsia="de-CH"/>
              </w:rPr>
            </w:pPr>
            <w:r>
              <w:rPr>
                <w:b/>
              </w:rPr>
              <w:t>19.5089</w:t>
            </w:r>
          </w:p>
        </w:tc>
        <w:tc>
          <w:tcPr>
            <w:tcW w:w="8143" w:type="dxa"/>
            <w:hideMark/>
          </w:tcPr>
          <w:p w14:paraId="66E16417" w14:textId="77777777" w:rsidR="005C3E42" w:rsidRDefault="005C3E42">
            <w:pPr>
              <w:spacing w:before="100" w:beforeAutospacing="1" w:after="100" w:afterAutospacing="1"/>
            </w:pPr>
            <w:r>
              <w:rPr>
                <w:b/>
              </w:rPr>
              <w:t>Bühler. Nutzung von Bank- und Kreditkarten bei der Post</w:t>
            </w:r>
          </w:p>
        </w:tc>
      </w:tr>
      <w:tr w:rsidR="005C3E42" w14:paraId="1E8315C2" w14:textId="77777777" w:rsidTr="005C3E42">
        <w:trPr>
          <w:cantSplit/>
        </w:trPr>
        <w:tc>
          <w:tcPr>
            <w:tcW w:w="1204" w:type="dxa"/>
            <w:hideMark/>
          </w:tcPr>
          <w:p w14:paraId="2AEA2C97" w14:textId="77777777" w:rsidR="005C3E42" w:rsidRDefault="005C3E42">
            <w:pPr>
              <w:spacing w:before="100" w:beforeAutospacing="1" w:after="100" w:afterAutospacing="1"/>
            </w:pPr>
            <w:r>
              <w:t> </w:t>
            </w:r>
          </w:p>
        </w:tc>
        <w:tc>
          <w:tcPr>
            <w:tcW w:w="8143" w:type="dxa"/>
            <w:hideMark/>
          </w:tcPr>
          <w:p w14:paraId="74BD556C" w14:textId="77777777" w:rsidR="005C3E42" w:rsidRDefault="005C3E42">
            <w:pPr>
              <w:spacing w:before="100" w:beforeAutospacing="1" w:after="100" w:afterAutospacing="1"/>
            </w:pPr>
            <w:r>
              <w:t> </w:t>
            </w:r>
          </w:p>
        </w:tc>
      </w:tr>
      <w:tr w:rsidR="005C3E42" w14:paraId="669B1FF7" w14:textId="77777777" w:rsidTr="005C3E42">
        <w:trPr>
          <w:cantSplit/>
        </w:trPr>
        <w:tc>
          <w:tcPr>
            <w:tcW w:w="1204" w:type="dxa"/>
            <w:hideMark/>
          </w:tcPr>
          <w:p w14:paraId="25E68154" w14:textId="77777777" w:rsidR="005C3E42" w:rsidRDefault="005C3E42">
            <w:pPr>
              <w:spacing w:before="100" w:beforeAutospacing="1" w:after="100" w:afterAutospacing="1"/>
            </w:pPr>
            <w:r>
              <w:t> </w:t>
            </w:r>
          </w:p>
        </w:tc>
        <w:tc>
          <w:tcPr>
            <w:tcW w:w="8143" w:type="dxa"/>
            <w:hideMark/>
          </w:tcPr>
          <w:p w14:paraId="16FC42CB" w14:textId="4758712A" w:rsidR="005C3E42" w:rsidRDefault="005C3E42">
            <w:pPr>
              <w:spacing w:before="100" w:beforeAutospacing="1" w:after="100" w:afterAutospacing="1"/>
            </w:pPr>
            <w:r>
              <w:t xml:space="preserve">An den Schaltern der Post ist bargeldloses Zahlen nur mit der </w:t>
            </w:r>
            <w:proofErr w:type="spellStart"/>
            <w:r>
              <w:t>PostFinance</w:t>
            </w:r>
            <w:proofErr w:type="spellEnd"/>
            <w:r>
              <w:t xml:space="preserve"> Card möglich. </w:t>
            </w:r>
            <w:r w:rsidR="008B4C94">
              <w:br/>
            </w:r>
            <w:r>
              <w:t xml:space="preserve">- Gibt es eine Gesetzesbestimmung, welche die Post daran hindert, den Zahlungsverkehr mit anderen Bank- oder Kreditkarten (z.B. "Maestro") zuzulassen? </w:t>
            </w:r>
            <w:r w:rsidR="008B4C94">
              <w:br/>
            </w:r>
            <w:r>
              <w:t xml:space="preserve">- Oder handelt es sich um einen wirtschaftlichen Entscheid der Post, die versucht, ihre Kundschaft zur Eröffnung eines Postkontos mit dazugehöriger Karte zu bewegen? </w:t>
            </w:r>
            <w:r w:rsidR="008B4C94">
              <w:br/>
            </w:r>
            <w:r>
              <w:t xml:space="preserve">- Wäre es nicht zweckmässiger, Zahlungen mit anderen Karten an Postschaltern zu erlauben, zumal dies bereits in den Poststellen möglich ist? </w:t>
            </w:r>
          </w:p>
        </w:tc>
      </w:tr>
    </w:tbl>
    <w:p w14:paraId="682625BD" w14:textId="1EA91D24" w:rsidR="005C3E42" w:rsidRDefault="005C3E42"/>
    <w:p w14:paraId="58CFA41A" w14:textId="22D7676A" w:rsidR="008B4C94" w:rsidRDefault="008B4C94"/>
    <w:p w14:paraId="3CA709AD" w14:textId="19B24645" w:rsidR="008B4C94" w:rsidRDefault="008B4C94"/>
    <w:p w14:paraId="673E8427" w14:textId="45F4FF3C" w:rsidR="008B4C94" w:rsidRDefault="008B4C94"/>
    <w:p w14:paraId="62F076E3" w14:textId="338FE8DA" w:rsidR="008B4C94" w:rsidRDefault="008B4C94"/>
    <w:p w14:paraId="32E4B62F" w14:textId="12DF7DF1" w:rsidR="008B4C94" w:rsidRDefault="008B4C94"/>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5329B05A" w14:textId="77777777" w:rsidTr="008B4C94">
        <w:trPr>
          <w:cantSplit/>
        </w:trPr>
        <w:tc>
          <w:tcPr>
            <w:tcW w:w="1204" w:type="dxa"/>
            <w:hideMark/>
          </w:tcPr>
          <w:p w14:paraId="21B873F7" w14:textId="77777777" w:rsidR="005C3E42" w:rsidRDefault="005C3E42">
            <w:pPr>
              <w:spacing w:before="100" w:beforeAutospacing="1" w:after="100" w:afterAutospacing="1"/>
              <w:rPr>
                <w:rFonts w:ascii="Times New Roman" w:hAnsi="Times New Roman"/>
                <w:lang w:eastAsia="de-CH"/>
              </w:rPr>
            </w:pPr>
            <w:r>
              <w:rPr>
                <w:b/>
              </w:rPr>
              <w:lastRenderedPageBreak/>
              <w:t>19.5092</w:t>
            </w:r>
          </w:p>
        </w:tc>
        <w:tc>
          <w:tcPr>
            <w:tcW w:w="8143" w:type="dxa"/>
            <w:hideMark/>
          </w:tcPr>
          <w:p w14:paraId="3C458C71" w14:textId="77777777" w:rsidR="005C3E42" w:rsidRDefault="005C3E42">
            <w:pPr>
              <w:spacing w:before="100" w:beforeAutospacing="1" w:after="100" w:afterAutospacing="1"/>
            </w:pPr>
            <w:r>
              <w:rPr>
                <w:b/>
              </w:rPr>
              <w:t>Regazzi. Regulierung des Wasserstands des Langensees. Italien kann nicht allein entscheiden!</w:t>
            </w:r>
          </w:p>
        </w:tc>
      </w:tr>
      <w:tr w:rsidR="005C3E42" w14:paraId="0F578315" w14:textId="77777777" w:rsidTr="008B4C94">
        <w:trPr>
          <w:cantSplit/>
        </w:trPr>
        <w:tc>
          <w:tcPr>
            <w:tcW w:w="1204" w:type="dxa"/>
            <w:hideMark/>
          </w:tcPr>
          <w:p w14:paraId="015F5CB8" w14:textId="77777777" w:rsidR="005C3E42" w:rsidRDefault="005C3E42">
            <w:pPr>
              <w:spacing w:before="100" w:beforeAutospacing="1" w:after="100" w:afterAutospacing="1"/>
            </w:pPr>
            <w:r>
              <w:t> </w:t>
            </w:r>
          </w:p>
        </w:tc>
        <w:tc>
          <w:tcPr>
            <w:tcW w:w="8143" w:type="dxa"/>
            <w:hideMark/>
          </w:tcPr>
          <w:p w14:paraId="4274A129" w14:textId="77777777" w:rsidR="005C3E42" w:rsidRDefault="005C3E42">
            <w:pPr>
              <w:spacing w:before="100" w:beforeAutospacing="1" w:after="100" w:afterAutospacing="1"/>
            </w:pPr>
            <w:r>
              <w:t> </w:t>
            </w:r>
          </w:p>
        </w:tc>
      </w:tr>
      <w:tr w:rsidR="005C3E42" w14:paraId="72CD8369" w14:textId="77777777" w:rsidTr="008B4C94">
        <w:trPr>
          <w:cantSplit/>
        </w:trPr>
        <w:tc>
          <w:tcPr>
            <w:tcW w:w="1204" w:type="dxa"/>
            <w:hideMark/>
          </w:tcPr>
          <w:p w14:paraId="2B4C6BC3" w14:textId="77777777" w:rsidR="005C3E42" w:rsidRDefault="005C3E42">
            <w:pPr>
              <w:spacing w:before="100" w:beforeAutospacing="1" w:after="100" w:afterAutospacing="1"/>
            </w:pPr>
            <w:r>
              <w:t> </w:t>
            </w:r>
          </w:p>
        </w:tc>
        <w:tc>
          <w:tcPr>
            <w:tcW w:w="8143" w:type="dxa"/>
            <w:hideMark/>
          </w:tcPr>
          <w:p w14:paraId="2DCED4FC" w14:textId="6625F8ED" w:rsidR="005C3E42" w:rsidRDefault="005C3E42">
            <w:pPr>
              <w:spacing w:before="100" w:beforeAutospacing="1" w:after="100" w:afterAutospacing="1"/>
            </w:pPr>
            <w:r>
              <w:t xml:space="preserve">Italien ändert die Regulierung des Wasserstands beim Langensee. Der Kanton Tessin hat reagiert und klargemacht, dass er Bedenken hat und damit nicht einverstanden ist. </w:t>
            </w:r>
            <w:r w:rsidR="008B4C94">
              <w:br/>
            </w:r>
            <w:r>
              <w:t xml:space="preserve">Ich frage den Bundesrat: </w:t>
            </w:r>
            <w:r w:rsidR="008B4C94">
              <w:br/>
            </w:r>
            <w:r>
              <w:t xml:space="preserve">1. Wie beurteilt er die italienischen Pläne, den </w:t>
            </w:r>
            <w:proofErr w:type="spellStart"/>
            <w:r>
              <w:t>Seepegel</w:t>
            </w:r>
            <w:proofErr w:type="spellEnd"/>
            <w:r>
              <w:t xml:space="preserve"> auf +1.50 m über dem Pegelnull bei </w:t>
            </w:r>
            <w:proofErr w:type="spellStart"/>
            <w:r>
              <w:t>Sesto</w:t>
            </w:r>
            <w:proofErr w:type="spellEnd"/>
            <w:r>
              <w:t xml:space="preserve"> </w:t>
            </w:r>
            <w:proofErr w:type="spellStart"/>
            <w:r>
              <w:t>Calende</w:t>
            </w:r>
            <w:proofErr w:type="spellEnd"/>
            <w:r>
              <w:t xml:space="preserve"> zu erhöhen? </w:t>
            </w:r>
            <w:r w:rsidR="008B4C94">
              <w:br/>
            </w:r>
            <w:r>
              <w:t xml:space="preserve">2. Teilt er die Bedenken, dass es so zu Überschwemmungen kommen könnte? </w:t>
            </w:r>
            <w:r w:rsidR="008B4C94">
              <w:br/>
            </w:r>
            <w:r>
              <w:t xml:space="preserve">3. Ist er nicht der Ansicht, dass ein solcher Entscheid gemeinsam mit den Tessiner Behörden gefällt werden müsste? </w:t>
            </w:r>
            <w:r w:rsidR="008B4C94">
              <w:br/>
            </w:r>
            <w:r>
              <w:t xml:space="preserve">4. Wird er eingreifen und die italienischen Pläne blockieren? </w:t>
            </w:r>
          </w:p>
        </w:tc>
      </w:tr>
    </w:tbl>
    <w:p w14:paraId="5137585E" w14:textId="77777777" w:rsidR="005C3E42" w:rsidRPr="00777BD0" w:rsidRDefault="005C3E42">
      <w:pPr>
        <w:rPr>
          <w:sz w:val="16"/>
          <w:szCs w:val="16"/>
        </w:rPr>
      </w:pPr>
    </w:p>
    <w:p w14:paraId="5345E67D" w14:textId="77777777" w:rsidR="005C3E42" w:rsidRPr="00777BD0" w:rsidRDefault="005C3E42">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6359277C" w14:textId="77777777" w:rsidTr="005C3E42">
        <w:trPr>
          <w:cantSplit/>
        </w:trPr>
        <w:tc>
          <w:tcPr>
            <w:tcW w:w="1204" w:type="dxa"/>
            <w:hideMark/>
          </w:tcPr>
          <w:p w14:paraId="3BA8292B" w14:textId="77777777" w:rsidR="005C3E42" w:rsidRDefault="005C3E42">
            <w:pPr>
              <w:spacing w:before="100" w:beforeAutospacing="1" w:after="100" w:afterAutospacing="1"/>
              <w:rPr>
                <w:rFonts w:ascii="Times New Roman" w:hAnsi="Times New Roman"/>
                <w:lang w:eastAsia="de-CH"/>
              </w:rPr>
            </w:pPr>
            <w:r>
              <w:rPr>
                <w:b/>
              </w:rPr>
              <w:t>19.5097</w:t>
            </w:r>
          </w:p>
        </w:tc>
        <w:tc>
          <w:tcPr>
            <w:tcW w:w="8143" w:type="dxa"/>
            <w:hideMark/>
          </w:tcPr>
          <w:p w14:paraId="3D4035B5" w14:textId="77777777" w:rsidR="005C3E42" w:rsidRDefault="005C3E42">
            <w:pPr>
              <w:spacing w:before="100" w:beforeAutospacing="1" w:after="100" w:afterAutospacing="1"/>
            </w:pPr>
            <w:r>
              <w:rPr>
                <w:b/>
              </w:rPr>
              <w:t>Kiener Nellen. Unfallrisiko durch menschliches Versagen im Kernkraftwerk Leibstadt</w:t>
            </w:r>
          </w:p>
        </w:tc>
      </w:tr>
      <w:tr w:rsidR="005C3E42" w14:paraId="1EF63D04" w14:textId="77777777" w:rsidTr="005C3E42">
        <w:trPr>
          <w:cantSplit/>
        </w:trPr>
        <w:tc>
          <w:tcPr>
            <w:tcW w:w="1204" w:type="dxa"/>
            <w:hideMark/>
          </w:tcPr>
          <w:p w14:paraId="6E4CABDE" w14:textId="77777777" w:rsidR="005C3E42" w:rsidRDefault="005C3E42">
            <w:pPr>
              <w:spacing w:before="100" w:beforeAutospacing="1" w:after="100" w:afterAutospacing="1"/>
            </w:pPr>
            <w:r>
              <w:t> </w:t>
            </w:r>
          </w:p>
        </w:tc>
        <w:tc>
          <w:tcPr>
            <w:tcW w:w="8143" w:type="dxa"/>
            <w:hideMark/>
          </w:tcPr>
          <w:p w14:paraId="0E6A4C1A" w14:textId="77777777" w:rsidR="005C3E42" w:rsidRDefault="005C3E42">
            <w:pPr>
              <w:spacing w:before="100" w:beforeAutospacing="1" w:after="100" w:afterAutospacing="1"/>
            </w:pPr>
            <w:r>
              <w:t> </w:t>
            </w:r>
          </w:p>
        </w:tc>
      </w:tr>
      <w:tr w:rsidR="005C3E42" w14:paraId="5D0A7A1B" w14:textId="77777777" w:rsidTr="005C3E42">
        <w:trPr>
          <w:cantSplit/>
        </w:trPr>
        <w:tc>
          <w:tcPr>
            <w:tcW w:w="1204" w:type="dxa"/>
            <w:hideMark/>
          </w:tcPr>
          <w:p w14:paraId="678F8570" w14:textId="77777777" w:rsidR="005C3E42" w:rsidRDefault="005C3E42">
            <w:pPr>
              <w:spacing w:before="100" w:beforeAutospacing="1" w:after="100" w:afterAutospacing="1"/>
            </w:pPr>
            <w:r>
              <w:t> </w:t>
            </w:r>
          </w:p>
        </w:tc>
        <w:tc>
          <w:tcPr>
            <w:tcW w:w="8143" w:type="dxa"/>
            <w:hideMark/>
          </w:tcPr>
          <w:p w14:paraId="07FF025E" w14:textId="1D0B4CF0" w:rsidR="005C3E42" w:rsidRDefault="005C3E42">
            <w:pPr>
              <w:spacing w:before="100" w:beforeAutospacing="1" w:after="100" w:afterAutospacing="1"/>
            </w:pPr>
            <w:r>
              <w:t xml:space="preserve">Am 11. März 2011, heute vor 8 Jahren, kam es im Kernkraftwerk Fukushima </w:t>
            </w:r>
            <w:proofErr w:type="spellStart"/>
            <w:r>
              <w:t>Daiichi</w:t>
            </w:r>
            <w:proofErr w:type="spellEnd"/>
            <w:r>
              <w:t xml:space="preserve"> in Japan durch menschliches Versagen zu einer Kernschmelze dreier Reaktoren. </w:t>
            </w:r>
            <w:r w:rsidR="008B4C94">
              <w:br/>
            </w:r>
            <w:r>
              <w:t xml:space="preserve">- Wie hoch schätzt der Bundesrat heute das Risiko eines Unfalls derselben Grössenordnung durch menschliches Versagen in einem der vier Schweizer Kernkraftwerke im Alltagsbetrieb ein? </w:t>
            </w:r>
            <w:r w:rsidR="008B4C94">
              <w:br/>
            </w:r>
            <w:r>
              <w:t xml:space="preserve">- Gibt es diesbezüglich ein unterschiedliches Risiko unter den vier Schweizerischen Kernkraftwerken? </w:t>
            </w:r>
          </w:p>
        </w:tc>
      </w:tr>
    </w:tbl>
    <w:p w14:paraId="75FB5338" w14:textId="77777777" w:rsidR="005C3E42" w:rsidRPr="00777BD0" w:rsidRDefault="005C3E42">
      <w:pPr>
        <w:rPr>
          <w:sz w:val="16"/>
          <w:szCs w:val="16"/>
        </w:rPr>
      </w:pPr>
    </w:p>
    <w:p w14:paraId="45B47D62" w14:textId="77777777" w:rsidR="005C3E42" w:rsidRPr="00777BD0" w:rsidRDefault="005C3E42">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4152F2CB" w14:textId="77777777" w:rsidTr="005C3E42">
        <w:trPr>
          <w:cantSplit/>
        </w:trPr>
        <w:tc>
          <w:tcPr>
            <w:tcW w:w="1204" w:type="dxa"/>
            <w:hideMark/>
          </w:tcPr>
          <w:p w14:paraId="383B0420" w14:textId="77777777" w:rsidR="005C3E42" w:rsidRDefault="005C3E42">
            <w:pPr>
              <w:spacing w:before="100" w:beforeAutospacing="1" w:after="100" w:afterAutospacing="1"/>
              <w:rPr>
                <w:rFonts w:ascii="Times New Roman" w:hAnsi="Times New Roman"/>
                <w:lang w:eastAsia="de-CH"/>
              </w:rPr>
            </w:pPr>
            <w:r>
              <w:rPr>
                <w:b/>
              </w:rPr>
              <w:t>19.5098</w:t>
            </w:r>
          </w:p>
        </w:tc>
        <w:tc>
          <w:tcPr>
            <w:tcW w:w="8143" w:type="dxa"/>
            <w:hideMark/>
          </w:tcPr>
          <w:p w14:paraId="4B1A0C34" w14:textId="77777777" w:rsidR="005C3E42" w:rsidRDefault="005C3E42">
            <w:pPr>
              <w:spacing w:before="100" w:beforeAutospacing="1" w:after="100" w:afterAutospacing="1"/>
            </w:pPr>
            <w:r>
              <w:rPr>
                <w:b/>
              </w:rPr>
              <w:t>Kiener Nellen. AKW Mühleberg. Ist die Sicherheit noch gewährleistet?</w:t>
            </w:r>
          </w:p>
        </w:tc>
      </w:tr>
      <w:tr w:rsidR="005C3E42" w14:paraId="6E0D1189" w14:textId="77777777" w:rsidTr="005C3E42">
        <w:trPr>
          <w:cantSplit/>
        </w:trPr>
        <w:tc>
          <w:tcPr>
            <w:tcW w:w="1204" w:type="dxa"/>
            <w:hideMark/>
          </w:tcPr>
          <w:p w14:paraId="26392FA9" w14:textId="77777777" w:rsidR="005C3E42" w:rsidRDefault="005C3E42">
            <w:pPr>
              <w:spacing w:before="100" w:beforeAutospacing="1" w:after="100" w:afterAutospacing="1"/>
            </w:pPr>
            <w:r>
              <w:t> </w:t>
            </w:r>
          </w:p>
        </w:tc>
        <w:tc>
          <w:tcPr>
            <w:tcW w:w="8143" w:type="dxa"/>
            <w:hideMark/>
          </w:tcPr>
          <w:p w14:paraId="7AE63F08" w14:textId="77777777" w:rsidR="005C3E42" w:rsidRDefault="005C3E42">
            <w:pPr>
              <w:spacing w:before="100" w:beforeAutospacing="1" w:after="100" w:afterAutospacing="1"/>
            </w:pPr>
            <w:r>
              <w:t> </w:t>
            </w:r>
          </w:p>
        </w:tc>
      </w:tr>
      <w:tr w:rsidR="005C3E42" w14:paraId="5229216E" w14:textId="77777777" w:rsidTr="005C3E42">
        <w:trPr>
          <w:cantSplit/>
        </w:trPr>
        <w:tc>
          <w:tcPr>
            <w:tcW w:w="1204" w:type="dxa"/>
            <w:hideMark/>
          </w:tcPr>
          <w:p w14:paraId="0666A9E3" w14:textId="77777777" w:rsidR="005C3E42" w:rsidRDefault="005C3E42">
            <w:pPr>
              <w:spacing w:before="100" w:beforeAutospacing="1" w:after="100" w:afterAutospacing="1"/>
            </w:pPr>
            <w:r>
              <w:t> </w:t>
            </w:r>
          </w:p>
        </w:tc>
        <w:tc>
          <w:tcPr>
            <w:tcW w:w="8143" w:type="dxa"/>
            <w:hideMark/>
          </w:tcPr>
          <w:p w14:paraId="2B901958" w14:textId="667E0F71" w:rsidR="005C3E42" w:rsidRDefault="005C3E42">
            <w:pPr>
              <w:spacing w:before="100" w:beforeAutospacing="1" w:after="100" w:afterAutospacing="1"/>
            </w:pPr>
            <w:r>
              <w:t xml:space="preserve">Gemäss der aktuellen Geschäftsliste des </w:t>
            </w:r>
            <w:proofErr w:type="spellStart"/>
            <w:r>
              <w:t>Ensi</w:t>
            </w:r>
            <w:proofErr w:type="spellEnd"/>
            <w:r>
              <w:t xml:space="preserve"> sind die Forderungen zum KKM-Sicherheitsbericht 2015 noch in Bearbeitung. </w:t>
            </w:r>
            <w:r w:rsidR="008B4C94">
              <w:br/>
            </w:r>
            <w:r>
              <w:t xml:space="preserve">- Wird das KKM diese Forderungen bis zu seiner endgültigen Ausserbetriebnahme erfüllt haben? </w:t>
            </w:r>
            <w:r w:rsidR="008B4C94">
              <w:br/>
            </w:r>
            <w:r>
              <w:t xml:space="preserve">- Welche </w:t>
            </w:r>
            <w:proofErr w:type="spellStart"/>
            <w:r>
              <w:t>Ensi</w:t>
            </w:r>
            <w:proofErr w:type="spellEnd"/>
            <w:r>
              <w:t xml:space="preserve">-Forderungen sind noch nicht erfüllt? </w:t>
            </w:r>
            <w:r w:rsidR="008B4C94">
              <w:br/>
            </w:r>
            <w:r>
              <w:t xml:space="preserve">- Welche offenen Pendenzen (inkl. Dokumentationen) werden erst nach der endgültigen Ausserbetriebnahme erfüllt? </w:t>
            </w:r>
            <w:r w:rsidR="008B4C94">
              <w:br/>
            </w:r>
            <w:r>
              <w:t xml:space="preserve">Die Antworten des Bundesrats sind aufgrund der Baugleichheit des AKW Mühleberg mit dem Fukushima Reaktor 1-3 besonders relevant. </w:t>
            </w:r>
          </w:p>
        </w:tc>
      </w:tr>
    </w:tbl>
    <w:p w14:paraId="0EF45859" w14:textId="77777777" w:rsidR="005C3E42" w:rsidRPr="00777BD0" w:rsidRDefault="005C3E42">
      <w:pPr>
        <w:rPr>
          <w:sz w:val="16"/>
          <w:szCs w:val="16"/>
        </w:rPr>
      </w:pPr>
    </w:p>
    <w:p w14:paraId="4EEE0A93" w14:textId="77777777" w:rsidR="005C3E42" w:rsidRPr="00777BD0" w:rsidRDefault="005C3E42">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05BAA45F" w14:textId="77777777" w:rsidTr="005C3E42">
        <w:trPr>
          <w:cantSplit/>
        </w:trPr>
        <w:tc>
          <w:tcPr>
            <w:tcW w:w="1204" w:type="dxa"/>
            <w:hideMark/>
          </w:tcPr>
          <w:p w14:paraId="1D1884BE" w14:textId="77777777" w:rsidR="005C3E42" w:rsidRDefault="005C3E42">
            <w:pPr>
              <w:spacing w:before="100" w:beforeAutospacing="1" w:after="100" w:afterAutospacing="1"/>
              <w:rPr>
                <w:rFonts w:ascii="Times New Roman" w:hAnsi="Times New Roman"/>
                <w:lang w:eastAsia="de-CH"/>
              </w:rPr>
            </w:pPr>
            <w:r>
              <w:rPr>
                <w:b/>
              </w:rPr>
              <w:t>19.5102</w:t>
            </w:r>
          </w:p>
        </w:tc>
        <w:tc>
          <w:tcPr>
            <w:tcW w:w="8143" w:type="dxa"/>
            <w:hideMark/>
          </w:tcPr>
          <w:p w14:paraId="50A9309C" w14:textId="77777777" w:rsidR="005C3E42" w:rsidRDefault="005C3E42">
            <w:pPr>
              <w:spacing w:before="100" w:beforeAutospacing="1" w:after="100" w:afterAutospacing="1"/>
            </w:pPr>
            <w:r>
              <w:rPr>
                <w:b/>
              </w:rPr>
              <w:t>Riklin Kathy. Roaming und Stromhandel. Wie teuer wird es ohne Abkommen mit der EU?</w:t>
            </w:r>
          </w:p>
        </w:tc>
      </w:tr>
      <w:tr w:rsidR="005C3E42" w14:paraId="67903788" w14:textId="77777777" w:rsidTr="005C3E42">
        <w:trPr>
          <w:cantSplit/>
        </w:trPr>
        <w:tc>
          <w:tcPr>
            <w:tcW w:w="1204" w:type="dxa"/>
            <w:hideMark/>
          </w:tcPr>
          <w:p w14:paraId="64407FDD" w14:textId="77777777" w:rsidR="005C3E42" w:rsidRDefault="005C3E42">
            <w:pPr>
              <w:spacing w:before="100" w:beforeAutospacing="1" w:after="100" w:afterAutospacing="1"/>
            </w:pPr>
            <w:r>
              <w:t> </w:t>
            </w:r>
          </w:p>
        </w:tc>
        <w:tc>
          <w:tcPr>
            <w:tcW w:w="8143" w:type="dxa"/>
            <w:hideMark/>
          </w:tcPr>
          <w:p w14:paraId="197639B3" w14:textId="77777777" w:rsidR="005C3E42" w:rsidRDefault="005C3E42">
            <w:pPr>
              <w:spacing w:before="100" w:beforeAutospacing="1" w:after="100" w:afterAutospacing="1"/>
            </w:pPr>
            <w:r>
              <w:t> </w:t>
            </w:r>
          </w:p>
        </w:tc>
      </w:tr>
      <w:tr w:rsidR="005C3E42" w14:paraId="7301925F" w14:textId="77777777" w:rsidTr="005C3E42">
        <w:trPr>
          <w:cantSplit/>
        </w:trPr>
        <w:tc>
          <w:tcPr>
            <w:tcW w:w="1204" w:type="dxa"/>
            <w:hideMark/>
          </w:tcPr>
          <w:p w14:paraId="22AF3C64" w14:textId="77777777" w:rsidR="005C3E42" w:rsidRDefault="005C3E42">
            <w:pPr>
              <w:spacing w:before="100" w:beforeAutospacing="1" w:after="100" w:afterAutospacing="1"/>
            </w:pPr>
            <w:r>
              <w:t> </w:t>
            </w:r>
          </w:p>
        </w:tc>
        <w:tc>
          <w:tcPr>
            <w:tcW w:w="8143" w:type="dxa"/>
            <w:hideMark/>
          </w:tcPr>
          <w:p w14:paraId="37AC95F4" w14:textId="47A806BB" w:rsidR="005C3E42" w:rsidRDefault="005C3E42">
            <w:pPr>
              <w:spacing w:before="100" w:beforeAutospacing="1" w:after="100" w:afterAutospacing="1"/>
            </w:pPr>
            <w:r>
              <w:t xml:space="preserve">Im Telecom- und Elektrizitätsbereich kommt es zu hohen Kosten, wenn die Schweiz nicht bald ein </w:t>
            </w:r>
            <w:proofErr w:type="spellStart"/>
            <w:r>
              <w:t>InstA</w:t>
            </w:r>
            <w:proofErr w:type="spellEnd"/>
            <w:r>
              <w:t xml:space="preserve"> mit der EU abschliesst. </w:t>
            </w:r>
            <w:r w:rsidR="00E410C7">
              <w:br/>
            </w:r>
            <w:r>
              <w:t xml:space="preserve">a. Wie hoch schätzt der Bund die Zusatzkosten, die </w:t>
            </w:r>
            <w:r w:rsidR="00777BD0">
              <w:br/>
            </w:r>
            <w:r>
              <w:t xml:space="preserve">- unseren ausländischen Gästen im Telefon- und Datenverkehr und </w:t>
            </w:r>
            <w:r w:rsidR="00777BD0">
              <w:br/>
            </w:r>
            <w:r>
              <w:t xml:space="preserve">- den Schweizer-Konsumenten im Inland entstehen? </w:t>
            </w:r>
            <w:r w:rsidR="00E410C7">
              <w:br/>
            </w:r>
            <w:r>
              <w:t xml:space="preserve">b. Welche finanziellen Ausfälle und verpasste Opportunitäten entstehen unserer Stromwirtschaft, wenn wir uns nicht bald an den europäischen Marktmechanismen beteiligen können? </w:t>
            </w:r>
          </w:p>
        </w:tc>
      </w:tr>
    </w:tbl>
    <w:p w14:paraId="1E593376" w14:textId="77777777" w:rsidR="005C3E42" w:rsidRPr="00777BD0" w:rsidRDefault="005C3E42">
      <w:pPr>
        <w:rPr>
          <w:sz w:val="16"/>
          <w:szCs w:val="16"/>
        </w:rPr>
      </w:pPr>
    </w:p>
    <w:p w14:paraId="5F17ED8A" w14:textId="77777777" w:rsidR="005C3E42" w:rsidRPr="00777BD0" w:rsidRDefault="005C3E42">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0C2B15AD" w14:textId="77777777" w:rsidTr="005C3E42">
        <w:trPr>
          <w:cantSplit/>
        </w:trPr>
        <w:tc>
          <w:tcPr>
            <w:tcW w:w="1204" w:type="dxa"/>
            <w:hideMark/>
          </w:tcPr>
          <w:p w14:paraId="34009F66" w14:textId="77777777" w:rsidR="005C3E42" w:rsidRDefault="005C3E42">
            <w:pPr>
              <w:spacing w:before="100" w:beforeAutospacing="1" w:after="100" w:afterAutospacing="1"/>
              <w:rPr>
                <w:rFonts w:ascii="Times New Roman" w:hAnsi="Times New Roman"/>
                <w:lang w:eastAsia="de-CH"/>
              </w:rPr>
            </w:pPr>
            <w:r>
              <w:rPr>
                <w:b/>
              </w:rPr>
              <w:t>19.5112</w:t>
            </w:r>
          </w:p>
        </w:tc>
        <w:tc>
          <w:tcPr>
            <w:tcW w:w="8143" w:type="dxa"/>
            <w:hideMark/>
          </w:tcPr>
          <w:p w14:paraId="16EFE4D9" w14:textId="77777777" w:rsidR="005C3E42" w:rsidRDefault="005C3E42">
            <w:pPr>
              <w:spacing w:before="100" w:beforeAutospacing="1" w:after="100" w:afterAutospacing="1"/>
            </w:pPr>
            <w:proofErr w:type="spellStart"/>
            <w:r>
              <w:rPr>
                <w:b/>
              </w:rPr>
              <w:t>Semadeni</w:t>
            </w:r>
            <w:proofErr w:type="spellEnd"/>
            <w:r>
              <w:rPr>
                <w:b/>
              </w:rPr>
              <w:t>. Deklarationspflicht für Strom an E-Tankstellen</w:t>
            </w:r>
          </w:p>
        </w:tc>
      </w:tr>
      <w:tr w:rsidR="005C3E42" w14:paraId="2A025AA4" w14:textId="77777777" w:rsidTr="005C3E42">
        <w:trPr>
          <w:cantSplit/>
        </w:trPr>
        <w:tc>
          <w:tcPr>
            <w:tcW w:w="1204" w:type="dxa"/>
            <w:hideMark/>
          </w:tcPr>
          <w:p w14:paraId="6BEB5434" w14:textId="77777777" w:rsidR="005C3E42" w:rsidRDefault="005C3E42">
            <w:pPr>
              <w:spacing w:before="100" w:beforeAutospacing="1" w:after="100" w:afterAutospacing="1"/>
            </w:pPr>
            <w:r>
              <w:t> </w:t>
            </w:r>
          </w:p>
        </w:tc>
        <w:tc>
          <w:tcPr>
            <w:tcW w:w="8143" w:type="dxa"/>
            <w:hideMark/>
          </w:tcPr>
          <w:p w14:paraId="3E0A3E3C" w14:textId="77777777" w:rsidR="005C3E42" w:rsidRDefault="005C3E42">
            <w:pPr>
              <w:spacing w:before="100" w:beforeAutospacing="1" w:after="100" w:afterAutospacing="1"/>
            </w:pPr>
            <w:r>
              <w:t> </w:t>
            </w:r>
          </w:p>
        </w:tc>
      </w:tr>
      <w:tr w:rsidR="005C3E42" w14:paraId="4ECCDFAC" w14:textId="77777777" w:rsidTr="005C3E42">
        <w:trPr>
          <w:cantSplit/>
        </w:trPr>
        <w:tc>
          <w:tcPr>
            <w:tcW w:w="1204" w:type="dxa"/>
            <w:hideMark/>
          </w:tcPr>
          <w:p w14:paraId="375C0D10" w14:textId="77777777" w:rsidR="005C3E42" w:rsidRDefault="005C3E42">
            <w:pPr>
              <w:spacing w:before="100" w:beforeAutospacing="1" w:after="100" w:afterAutospacing="1"/>
            </w:pPr>
            <w:r>
              <w:t> </w:t>
            </w:r>
          </w:p>
        </w:tc>
        <w:tc>
          <w:tcPr>
            <w:tcW w:w="8143" w:type="dxa"/>
            <w:hideMark/>
          </w:tcPr>
          <w:p w14:paraId="616DDD3A" w14:textId="5A9A6B0B" w:rsidR="005C3E42" w:rsidRDefault="005C3E42">
            <w:pPr>
              <w:spacing w:before="100" w:beforeAutospacing="1" w:after="100" w:afterAutospacing="1"/>
            </w:pPr>
            <w:r>
              <w:t xml:space="preserve">Ob e-Autos klimafreundlich unterwegs sind, hängt insbesondere vom genutzten Strom ab. </w:t>
            </w:r>
            <w:r w:rsidR="00E410C7">
              <w:br/>
            </w:r>
            <w:r>
              <w:t xml:space="preserve">1. Liefern die öffentlich zugänglichen Ladestationen für e-Autos heute ausschliesslich CO2-freien, erneuerbaren, einheimischen Strom? </w:t>
            </w:r>
            <w:r w:rsidR="00E410C7">
              <w:br/>
            </w:r>
            <w:r>
              <w:t xml:space="preserve">2. Warum wird auf den Ladesäulen nicht klar ersichtlich informiert, ob es sich um zertifizierten Ökostrom handelt? </w:t>
            </w:r>
            <w:r w:rsidR="00E410C7">
              <w:br/>
            </w:r>
            <w:r>
              <w:t xml:space="preserve">3. Ist der Bundesrat auch der Meinung, dass an den Ladesäulen die Herkunftsnachweispflicht umgesetzt werden muss? </w:t>
            </w:r>
          </w:p>
        </w:tc>
      </w:tr>
    </w:tbl>
    <w:p w14:paraId="24ADAF04" w14:textId="7C975C9D" w:rsidR="005C3E42" w:rsidRDefault="005C3E42"/>
    <w:p w14:paraId="55C8F509" w14:textId="31BF1157" w:rsidR="00777BD0" w:rsidRDefault="00777BD0"/>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54B04806" w14:textId="77777777" w:rsidTr="00E410C7">
        <w:trPr>
          <w:cantSplit/>
        </w:trPr>
        <w:tc>
          <w:tcPr>
            <w:tcW w:w="1204" w:type="dxa"/>
            <w:hideMark/>
          </w:tcPr>
          <w:p w14:paraId="009396FD" w14:textId="77777777" w:rsidR="005C3E42" w:rsidRDefault="005C3E42">
            <w:pPr>
              <w:spacing w:before="100" w:beforeAutospacing="1" w:after="100" w:afterAutospacing="1"/>
              <w:rPr>
                <w:rFonts w:ascii="Times New Roman" w:hAnsi="Times New Roman"/>
                <w:lang w:eastAsia="de-CH"/>
              </w:rPr>
            </w:pPr>
            <w:r>
              <w:rPr>
                <w:b/>
              </w:rPr>
              <w:lastRenderedPageBreak/>
              <w:t>19.5117</w:t>
            </w:r>
          </w:p>
        </w:tc>
        <w:tc>
          <w:tcPr>
            <w:tcW w:w="8143" w:type="dxa"/>
            <w:hideMark/>
          </w:tcPr>
          <w:p w14:paraId="391423DB" w14:textId="77777777" w:rsidR="005C3E42" w:rsidRDefault="005C3E42">
            <w:pPr>
              <w:spacing w:before="100" w:beforeAutospacing="1" w:after="100" w:afterAutospacing="1"/>
            </w:pPr>
            <w:proofErr w:type="spellStart"/>
            <w:r>
              <w:rPr>
                <w:b/>
              </w:rPr>
              <w:t>Töngi</w:t>
            </w:r>
            <w:proofErr w:type="spellEnd"/>
            <w:r>
              <w:rPr>
                <w:b/>
              </w:rPr>
              <w:t>. Zürich-Stuttgart mit Endstation in der Agglomeration?</w:t>
            </w:r>
          </w:p>
        </w:tc>
      </w:tr>
      <w:tr w:rsidR="005C3E42" w14:paraId="0BB7D97E" w14:textId="77777777" w:rsidTr="00E410C7">
        <w:trPr>
          <w:cantSplit/>
        </w:trPr>
        <w:tc>
          <w:tcPr>
            <w:tcW w:w="1204" w:type="dxa"/>
            <w:hideMark/>
          </w:tcPr>
          <w:p w14:paraId="09C7EDB8" w14:textId="77777777" w:rsidR="005C3E42" w:rsidRDefault="005C3E42">
            <w:pPr>
              <w:spacing w:before="100" w:beforeAutospacing="1" w:after="100" w:afterAutospacing="1"/>
            </w:pPr>
            <w:r>
              <w:t> </w:t>
            </w:r>
          </w:p>
        </w:tc>
        <w:tc>
          <w:tcPr>
            <w:tcW w:w="8143" w:type="dxa"/>
            <w:hideMark/>
          </w:tcPr>
          <w:p w14:paraId="55F74FA9" w14:textId="77777777" w:rsidR="005C3E42" w:rsidRDefault="005C3E42">
            <w:pPr>
              <w:spacing w:before="100" w:beforeAutospacing="1" w:after="100" w:afterAutospacing="1"/>
            </w:pPr>
            <w:r>
              <w:t> </w:t>
            </w:r>
          </w:p>
        </w:tc>
      </w:tr>
      <w:tr w:rsidR="005C3E42" w14:paraId="30934A86" w14:textId="77777777" w:rsidTr="00E410C7">
        <w:trPr>
          <w:cantSplit/>
        </w:trPr>
        <w:tc>
          <w:tcPr>
            <w:tcW w:w="1204" w:type="dxa"/>
            <w:hideMark/>
          </w:tcPr>
          <w:p w14:paraId="271F7B1C" w14:textId="77777777" w:rsidR="005C3E42" w:rsidRDefault="005C3E42">
            <w:pPr>
              <w:spacing w:before="100" w:beforeAutospacing="1" w:after="100" w:afterAutospacing="1"/>
            </w:pPr>
            <w:r>
              <w:t> </w:t>
            </w:r>
          </w:p>
        </w:tc>
        <w:tc>
          <w:tcPr>
            <w:tcW w:w="8143" w:type="dxa"/>
            <w:hideMark/>
          </w:tcPr>
          <w:p w14:paraId="7DC2ADD2" w14:textId="0B85242B" w:rsidR="005C3E42" w:rsidRDefault="005C3E42">
            <w:pPr>
              <w:spacing w:before="100" w:beforeAutospacing="1" w:after="100" w:afterAutospacing="1"/>
            </w:pPr>
            <w:r>
              <w:t xml:space="preserve">Gemäss Informationen der Deutschen Bundesbahn soll während mehrerer Jahre der Direktzug Zürich-Stuttgart auf der </w:t>
            </w:r>
            <w:proofErr w:type="spellStart"/>
            <w:r>
              <w:t>Gäubahn</w:t>
            </w:r>
            <w:proofErr w:type="spellEnd"/>
            <w:r>
              <w:t xml:space="preserve"> auf Grund der Bauarbeiten in Stuttgart in Stuttgart-Vaihingen enden. Reisende müssten dann mit der S-Bahn weiterfahren. Damit würde diese Linie weiter an Attraktivität verlieren. </w:t>
            </w:r>
            <w:r w:rsidR="00E410C7">
              <w:br/>
            </w:r>
            <w:r>
              <w:t xml:space="preserve">- Ist dem Bundesrat diese inakzeptable Verschlechterung bekannt? </w:t>
            </w:r>
            <w:r w:rsidR="00E410C7">
              <w:br/>
            </w:r>
            <w:r>
              <w:t xml:space="preserve">- Was gedenkt er zu tun, damit Züge aus der Schweiz nicht in einem Vorortsbahnhof von Stuttgart enden? </w:t>
            </w:r>
          </w:p>
        </w:tc>
      </w:tr>
    </w:tbl>
    <w:p w14:paraId="1D9ECCA0" w14:textId="77777777" w:rsidR="005C3E42" w:rsidRDefault="005C3E42"/>
    <w:p w14:paraId="701CD6B6"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27592EF7" w14:textId="77777777" w:rsidTr="005C3E42">
        <w:trPr>
          <w:cantSplit/>
        </w:trPr>
        <w:tc>
          <w:tcPr>
            <w:tcW w:w="1204" w:type="dxa"/>
            <w:hideMark/>
          </w:tcPr>
          <w:p w14:paraId="1D65F3FD" w14:textId="77777777" w:rsidR="005C3E42" w:rsidRDefault="005C3E42">
            <w:pPr>
              <w:spacing w:before="100" w:beforeAutospacing="1" w:after="100" w:afterAutospacing="1"/>
              <w:rPr>
                <w:rFonts w:ascii="Times New Roman" w:hAnsi="Times New Roman"/>
                <w:lang w:eastAsia="de-CH"/>
              </w:rPr>
            </w:pPr>
            <w:r>
              <w:rPr>
                <w:b/>
              </w:rPr>
              <w:t>19.5118</w:t>
            </w:r>
          </w:p>
        </w:tc>
        <w:tc>
          <w:tcPr>
            <w:tcW w:w="8143" w:type="dxa"/>
            <w:hideMark/>
          </w:tcPr>
          <w:p w14:paraId="6B4DEBBA" w14:textId="77777777" w:rsidR="005C3E42" w:rsidRDefault="005C3E42">
            <w:pPr>
              <w:spacing w:before="100" w:beforeAutospacing="1" w:after="100" w:afterAutospacing="1"/>
            </w:pPr>
            <w:r>
              <w:rPr>
                <w:b/>
              </w:rPr>
              <w:t>Thorens Goumaz. Werden Textilien, die in der Schweiz nicht verkauft wurden, von den Textilunternehmen vernichtet? Wenn ja, was tut der Bundesrat, um diese Verschwendung zu vermeiden?</w:t>
            </w:r>
          </w:p>
        </w:tc>
      </w:tr>
      <w:tr w:rsidR="005C3E42" w14:paraId="21420AB0" w14:textId="77777777" w:rsidTr="005C3E42">
        <w:trPr>
          <w:cantSplit/>
        </w:trPr>
        <w:tc>
          <w:tcPr>
            <w:tcW w:w="1204" w:type="dxa"/>
            <w:hideMark/>
          </w:tcPr>
          <w:p w14:paraId="236B7EE4" w14:textId="77777777" w:rsidR="005C3E42" w:rsidRDefault="005C3E42">
            <w:pPr>
              <w:spacing w:before="100" w:beforeAutospacing="1" w:after="100" w:afterAutospacing="1"/>
            </w:pPr>
            <w:r>
              <w:t> </w:t>
            </w:r>
          </w:p>
        </w:tc>
        <w:tc>
          <w:tcPr>
            <w:tcW w:w="8143" w:type="dxa"/>
            <w:hideMark/>
          </w:tcPr>
          <w:p w14:paraId="6DEFBD67" w14:textId="77777777" w:rsidR="005C3E42" w:rsidRDefault="005C3E42">
            <w:pPr>
              <w:spacing w:before="100" w:beforeAutospacing="1" w:after="100" w:afterAutospacing="1"/>
            </w:pPr>
            <w:r>
              <w:t> </w:t>
            </w:r>
          </w:p>
        </w:tc>
      </w:tr>
      <w:tr w:rsidR="005C3E42" w14:paraId="679512E1" w14:textId="77777777" w:rsidTr="005C3E42">
        <w:trPr>
          <w:cantSplit/>
        </w:trPr>
        <w:tc>
          <w:tcPr>
            <w:tcW w:w="1204" w:type="dxa"/>
            <w:hideMark/>
          </w:tcPr>
          <w:p w14:paraId="7DA0B58F" w14:textId="77777777" w:rsidR="005C3E42" w:rsidRDefault="005C3E42">
            <w:pPr>
              <w:spacing w:before="100" w:beforeAutospacing="1" w:after="100" w:afterAutospacing="1"/>
            </w:pPr>
            <w:r>
              <w:t> </w:t>
            </w:r>
          </w:p>
        </w:tc>
        <w:tc>
          <w:tcPr>
            <w:tcW w:w="8143" w:type="dxa"/>
            <w:hideMark/>
          </w:tcPr>
          <w:p w14:paraId="196234EC" w14:textId="2C3E11E9" w:rsidR="005C3E42" w:rsidRDefault="005C3E42">
            <w:pPr>
              <w:spacing w:before="100" w:beforeAutospacing="1" w:after="100" w:afterAutospacing="1"/>
            </w:pPr>
            <w:r>
              <w:t xml:space="preserve">Frankreich fordert gemäss seiner Roadmap zur Kreislaufwirtschaft, dass unverkaufte Textilien nicht mehr entsorgt, sondern wiederverwendet oder </w:t>
            </w:r>
            <w:proofErr w:type="spellStart"/>
            <w:r>
              <w:t>rezykliert</w:t>
            </w:r>
            <w:proofErr w:type="spellEnd"/>
            <w:r>
              <w:t xml:space="preserve"> werden. Im Zuge von "fast </w:t>
            </w:r>
            <w:proofErr w:type="spellStart"/>
            <w:r>
              <w:t>fashion</w:t>
            </w:r>
            <w:proofErr w:type="spellEnd"/>
            <w:r>
              <w:t xml:space="preserve">" ist die Verschwendung in der Tat ein sehr wichtiger Aspekt: Nach dem Ölsektor steht die Modebranche in Sachen Umweltverschmutzung an zweiter Stelle. </w:t>
            </w:r>
            <w:r w:rsidR="00E410C7">
              <w:br/>
            </w:r>
            <w:r>
              <w:t xml:space="preserve">- Ist es in der Schweiz zulässig, dass nicht verkaufte Textilien vernichtet werden? </w:t>
            </w:r>
            <w:r w:rsidR="00E410C7">
              <w:br/>
            </w:r>
            <w:r>
              <w:t xml:space="preserve">- Wenn ja, ist der Bundesrat bereit, Massnahmen zu ergreifen, um dies zu vermeiden? </w:t>
            </w:r>
          </w:p>
        </w:tc>
      </w:tr>
    </w:tbl>
    <w:p w14:paraId="5D023713" w14:textId="77777777" w:rsidR="005C3E42" w:rsidRDefault="005C3E42"/>
    <w:p w14:paraId="3907BEFA" w14:textId="77777777" w:rsidR="005C3E42" w:rsidRDefault="005C3E42"/>
    <w:p w14:paraId="793645F2" w14:textId="77777777" w:rsidR="005C3E42" w:rsidRDefault="005C3E42"/>
    <w:p w14:paraId="32265FE8" w14:textId="77777777" w:rsidR="005C3E42" w:rsidRDefault="005C3E42">
      <w:pPr>
        <w:rPr>
          <w:b/>
        </w:rPr>
      </w:pPr>
      <w:r w:rsidRPr="005C3E42">
        <w:rPr>
          <w:b/>
        </w:rPr>
        <w:t>Bundeskanzlei</w:t>
      </w:r>
    </w:p>
    <w:p w14:paraId="053A1F07"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3E645387" w14:textId="77777777" w:rsidTr="005C3E42">
        <w:trPr>
          <w:cantSplit/>
        </w:trPr>
        <w:tc>
          <w:tcPr>
            <w:tcW w:w="1204" w:type="dxa"/>
            <w:hideMark/>
          </w:tcPr>
          <w:p w14:paraId="21C4F78F" w14:textId="77777777" w:rsidR="005C3E42" w:rsidRDefault="005C3E42">
            <w:pPr>
              <w:spacing w:before="100" w:beforeAutospacing="1" w:after="100" w:afterAutospacing="1"/>
              <w:rPr>
                <w:rFonts w:ascii="Times New Roman" w:hAnsi="Times New Roman"/>
                <w:lang w:eastAsia="de-CH"/>
              </w:rPr>
            </w:pPr>
            <w:r>
              <w:rPr>
                <w:b/>
              </w:rPr>
              <w:t>19.5050</w:t>
            </w:r>
          </w:p>
        </w:tc>
        <w:tc>
          <w:tcPr>
            <w:tcW w:w="8143" w:type="dxa"/>
            <w:hideMark/>
          </w:tcPr>
          <w:p w14:paraId="1C59DC47" w14:textId="77777777" w:rsidR="005C3E42" w:rsidRDefault="005C3E42">
            <w:pPr>
              <w:spacing w:before="100" w:beforeAutospacing="1" w:after="100" w:afterAutospacing="1"/>
            </w:pPr>
            <w:proofErr w:type="spellStart"/>
            <w:r>
              <w:rPr>
                <w:b/>
              </w:rPr>
              <w:t>Fridez</w:t>
            </w:r>
            <w:proofErr w:type="spellEnd"/>
            <w:r>
              <w:rPr>
                <w:b/>
              </w:rPr>
              <w:t>. Abstimmungen in der Schweiz. Gab es schon Fälle, in denen eine Abstimmung für ungültig erklärt wurde, weil in den Abstimmungslokalen die Identität der Stimmenden nicht überprüft wurde?</w:t>
            </w:r>
          </w:p>
        </w:tc>
      </w:tr>
      <w:tr w:rsidR="005C3E42" w14:paraId="5C3F6FF2" w14:textId="77777777" w:rsidTr="005C3E42">
        <w:trPr>
          <w:cantSplit/>
        </w:trPr>
        <w:tc>
          <w:tcPr>
            <w:tcW w:w="1204" w:type="dxa"/>
            <w:hideMark/>
          </w:tcPr>
          <w:p w14:paraId="29E543AD" w14:textId="77777777" w:rsidR="005C3E42" w:rsidRDefault="005C3E42">
            <w:pPr>
              <w:spacing w:before="100" w:beforeAutospacing="1" w:after="100" w:afterAutospacing="1"/>
            </w:pPr>
            <w:r>
              <w:t> </w:t>
            </w:r>
          </w:p>
        </w:tc>
        <w:tc>
          <w:tcPr>
            <w:tcW w:w="8143" w:type="dxa"/>
            <w:hideMark/>
          </w:tcPr>
          <w:p w14:paraId="5B621152" w14:textId="77777777" w:rsidR="005C3E42" w:rsidRDefault="005C3E42">
            <w:pPr>
              <w:spacing w:before="100" w:beforeAutospacing="1" w:after="100" w:afterAutospacing="1"/>
            </w:pPr>
            <w:r>
              <w:t> </w:t>
            </w:r>
          </w:p>
        </w:tc>
      </w:tr>
      <w:tr w:rsidR="005C3E42" w14:paraId="7DB58B7F" w14:textId="77777777" w:rsidTr="005C3E42">
        <w:trPr>
          <w:cantSplit/>
        </w:trPr>
        <w:tc>
          <w:tcPr>
            <w:tcW w:w="1204" w:type="dxa"/>
            <w:hideMark/>
          </w:tcPr>
          <w:p w14:paraId="08B68C1B" w14:textId="77777777" w:rsidR="005C3E42" w:rsidRDefault="005C3E42">
            <w:pPr>
              <w:spacing w:before="100" w:beforeAutospacing="1" w:after="100" w:afterAutospacing="1"/>
            </w:pPr>
            <w:r>
              <w:t> </w:t>
            </w:r>
          </w:p>
        </w:tc>
        <w:tc>
          <w:tcPr>
            <w:tcW w:w="8143" w:type="dxa"/>
            <w:hideMark/>
          </w:tcPr>
          <w:p w14:paraId="5E299E94" w14:textId="6836FA5E" w:rsidR="005C3E42" w:rsidRDefault="005C3E42">
            <w:pPr>
              <w:spacing w:before="100" w:beforeAutospacing="1" w:after="100" w:afterAutospacing="1"/>
            </w:pPr>
            <w:r>
              <w:t xml:space="preserve">In seiner Antwort auf die Interpellation 18.4136 ruft der Bundesrat die in der Schweiz herrschende Praxis der Überprüfung der Stimmberechtigung in den Abstimmungslokalen in Erinnerung. In der Regel wird nur der Stimmrechtsausweis kontrolliert. Auf meine Frage, ob es abgesehen vom Fall der Abstimmung vom 18. Juni 2017 in der Stadt Moutier schon andere gleichartige Fälle gab, begnügte sich der Bundesrat mit der Antwort, dass noch kein eidgenössischer Urnengang wegen mangelhafter Kontrolle der Stimmberechtigung annulliert worden sei. </w:t>
            </w:r>
            <w:r w:rsidR="00E410C7">
              <w:br/>
            </w:r>
            <w:r>
              <w:t xml:space="preserve">Wie aber sieht es bei kantonalen und kommunalen Urnengängen aus? </w:t>
            </w:r>
          </w:p>
        </w:tc>
      </w:tr>
    </w:tbl>
    <w:p w14:paraId="38B59161" w14:textId="77777777" w:rsidR="005C3E42" w:rsidRDefault="005C3E42"/>
    <w:p w14:paraId="28971506" w14:textId="77777777" w:rsidR="005C3E42" w:rsidRDefault="005C3E42"/>
    <w:p w14:paraId="470E5867" w14:textId="77777777" w:rsidR="005C3E42" w:rsidRDefault="005C3E42"/>
    <w:p w14:paraId="0C623D5D" w14:textId="77777777" w:rsidR="005C3E42" w:rsidRDefault="005C3E42">
      <w:pPr>
        <w:rPr>
          <w:b/>
        </w:rPr>
      </w:pPr>
      <w:r w:rsidRPr="005C3E42">
        <w:rPr>
          <w:b/>
        </w:rPr>
        <w:t>Departement für auswärtige Angelegenheiten</w:t>
      </w:r>
    </w:p>
    <w:p w14:paraId="2FD8D960"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65616464" w14:textId="77777777" w:rsidTr="005C3E42">
        <w:trPr>
          <w:cantSplit/>
        </w:trPr>
        <w:tc>
          <w:tcPr>
            <w:tcW w:w="1204" w:type="dxa"/>
            <w:hideMark/>
          </w:tcPr>
          <w:p w14:paraId="2D180162" w14:textId="77777777" w:rsidR="005C3E42" w:rsidRDefault="005C3E42">
            <w:pPr>
              <w:spacing w:before="100" w:beforeAutospacing="1" w:after="100" w:afterAutospacing="1"/>
              <w:rPr>
                <w:rFonts w:ascii="Times New Roman" w:hAnsi="Times New Roman"/>
                <w:lang w:eastAsia="de-CH"/>
              </w:rPr>
            </w:pPr>
            <w:r>
              <w:rPr>
                <w:b/>
              </w:rPr>
              <w:t>19.5004</w:t>
            </w:r>
          </w:p>
        </w:tc>
        <w:tc>
          <w:tcPr>
            <w:tcW w:w="8143" w:type="dxa"/>
            <w:hideMark/>
          </w:tcPr>
          <w:p w14:paraId="0CF9C759" w14:textId="77777777" w:rsidR="005C3E42" w:rsidRDefault="005C3E42">
            <w:pPr>
              <w:spacing w:before="100" w:beforeAutospacing="1" w:after="100" w:afterAutospacing="1"/>
            </w:pPr>
            <w:r>
              <w:rPr>
                <w:b/>
              </w:rPr>
              <w:t xml:space="preserve">Golay. NGO </w:t>
            </w:r>
            <w:proofErr w:type="spellStart"/>
            <w:r>
              <w:rPr>
                <w:b/>
              </w:rPr>
              <w:t>Geneva</w:t>
            </w:r>
            <w:proofErr w:type="spellEnd"/>
            <w:r>
              <w:rPr>
                <w:b/>
              </w:rPr>
              <w:t xml:space="preserve"> Call in der Krise. Was unternimmt der Bundesrat?</w:t>
            </w:r>
          </w:p>
        </w:tc>
      </w:tr>
      <w:tr w:rsidR="005C3E42" w14:paraId="23F3C5D2" w14:textId="77777777" w:rsidTr="005C3E42">
        <w:trPr>
          <w:cantSplit/>
        </w:trPr>
        <w:tc>
          <w:tcPr>
            <w:tcW w:w="1204" w:type="dxa"/>
            <w:hideMark/>
          </w:tcPr>
          <w:p w14:paraId="64553FF8" w14:textId="77777777" w:rsidR="005C3E42" w:rsidRDefault="005C3E42">
            <w:pPr>
              <w:spacing w:before="100" w:beforeAutospacing="1" w:after="100" w:afterAutospacing="1"/>
            </w:pPr>
            <w:r>
              <w:t> </w:t>
            </w:r>
          </w:p>
        </w:tc>
        <w:tc>
          <w:tcPr>
            <w:tcW w:w="8143" w:type="dxa"/>
            <w:hideMark/>
          </w:tcPr>
          <w:p w14:paraId="3583FFA9" w14:textId="77777777" w:rsidR="005C3E42" w:rsidRDefault="005C3E42">
            <w:pPr>
              <w:spacing w:before="100" w:beforeAutospacing="1" w:after="100" w:afterAutospacing="1"/>
            </w:pPr>
            <w:r>
              <w:t> </w:t>
            </w:r>
          </w:p>
        </w:tc>
      </w:tr>
      <w:tr w:rsidR="005C3E42" w14:paraId="2BA3A097" w14:textId="77777777" w:rsidTr="005C3E42">
        <w:trPr>
          <w:cantSplit/>
        </w:trPr>
        <w:tc>
          <w:tcPr>
            <w:tcW w:w="1204" w:type="dxa"/>
            <w:hideMark/>
          </w:tcPr>
          <w:p w14:paraId="59F8D172" w14:textId="77777777" w:rsidR="005C3E42" w:rsidRDefault="005C3E42">
            <w:pPr>
              <w:spacing w:before="100" w:beforeAutospacing="1" w:after="100" w:afterAutospacing="1"/>
            </w:pPr>
            <w:r>
              <w:t> </w:t>
            </w:r>
          </w:p>
        </w:tc>
        <w:tc>
          <w:tcPr>
            <w:tcW w:w="8143" w:type="dxa"/>
            <w:hideMark/>
          </w:tcPr>
          <w:p w14:paraId="3987D92F" w14:textId="5E44D159" w:rsidR="005C3E42" w:rsidRDefault="005C3E42">
            <w:pPr>
              <w:spacing w:before="100" w:beforeAutospacing="1" w:after="100" w:afterAutospacing="1"/>
            </w:pPr>
            <w:r>
              <w:t>In der Presse war zu lesen, die NGO "</w:t>
            </w:r>
            <w:proofErr w:type="spellStart"/>
            <w:r>
              <w:t>Geneva</w:t>
            </w:r>
            <w:proofErr w:type="spellEnd"/>
            <w:r>
              <w:t xml:space="preserve"> Call" habe 800 000 Franken verloren und die Organisationsführung sei mangelhaft. Die Organisation soll ihren Auftrag nicht mehr erfüllen können. Das Genfer Parlament ist beunruhigt. Das Eidgenössische Departement für auswärtige Angelegenheiten (EDA) unterstützt diese NGO aktiv. </w:t>
            </w:r>
            <w:r w:rsidR="00E410C7">
              <w:br/>
            </w:r>
            <w:r>
              <w:t xml:space="preserve">- Mit welchem Beitrag? </w:t>
            </w:r>
            <w:r w:rsidR="00E410C7">
              <w:br/>
            </w:r>
            <w:r>
              <w:t xml:space="preserve">- Was beabsichtigt der Bundesrat zu tun, um über die Situation informiert zu sein? </w:t>
            </w:r>
            <w:r w:rsidR="00E410C7">
              <w:br/>
            </w:r>
            <w:r>
              <w:t xml:space="preserve">- Welche Garantien hat das EDA, dass die Gelder zweckmässig eingesetzt werden? </w:t>
            </w:r>
            <w:r w:rsidR="00E410C7">
              <w:br/>
            </w:r>
            <w:r>
              <w:t xml:space="preserve">- Über die finanziellen Aspekte hinaus, könnte der Ruf der Schweiz auf dem Spiel stehen wegen dieser NGO, die "Genf" im Namen trägt? </w:t>
            </w:r>
          </w:p>
        </w:tc>
      </w:tr>
    </w:tbl>
    <w:p w14:paraId="3F548364" w14:textId="77777777" w:rsidR="005C3E42" w:rsidRDefault="005C3E42"/>
    <w:p w14:paraId="2841788F" w14:textId="009205D4" w:rsidR="005C3E42" w:rsidRDefault="005C3E42"/>
    <w:p w14:paraId="7CF6388E" w14:textId="2546495F" w:rsidR="00E410C7" w:rsidRDefault="00E410C7"/>
    <w:p w14:paraId="147993DC" w14:textId="2EBC7190" w:rsidR="00E410C7" w:rsidRDefault="00E410C7"/>
    <w:p w14:paraId="0E5D6C18" w14:textId="7388D5CD" w:rsidR="00E410C7" w:rsidRDefault="00E410C7"/>
    <w:p w14:paraId="637F1CBF" w14:textId="6EE88305" w:rsidR="00E410C7" w:rsidRDefault="00E410C7"/>
    <w:p w14:paraId="68F741F6" w14:textId="42553E5C" w:rsidR="00E410C7" w:rsidRDefault="00E410C7"/>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307E9456" w14:textId="77777777" w:rsidTr="00E410C7">
        <w:trPr>
          <w:cantSplit/>
        </w:trPr>
        <w:tc>
          <w:tcPr>
            <w:tcW w:w="1204" w:type="dxa"/>
            <w:hideMark/>
          </w:tcPr>
          <w:p w14:paraId="72BAC8A2" w14:textId="77777777" w:rsidR="005C3E42" w:rsidRDefault="005C3E42">
            <w:pPr>
              <w:spacing w:before="100" w:beforeAutospacing="1" w:after="100" w:afterAutospacing="1"/>
              <w:rPr>
                <w:rFonts w:ascii="Times New Roman" w:hAnsi="Times New Roman"/>
                <w:lang w:eastAsia="de-CH"/>
              </w:rPr>
            </w:pPr>
            <w:r>
              <w:rPr>
                <w:b/>
              </w:rPr>
              <w:lastRenderedPageBreak/>
              <w:t>19.5011</w:t>
            </w:r>
          </w:p>
        </w:tc>
        <w:tc>
          <w:tcPr>
            <w:tcW w:w="8143" w:type="dxa"/>
            <w:hideMark/>
          </w:tcPr>
          <w:p w14:paraId="02AFE205" w14:textId="77777777" w:rsidR="005C3E42" w:rsidRDefault="005C3E42">
            <w:pPr>
              <w:spacing w:before="100" w:beforeAutospacing="1" w:after="100" w:afterAutospacing="1"/>
            </w:pPr>
            <w:r>
              <w:rPr>
                <w:b/>
              </w:rPr>
              <w:t>Quadranti. Übt der Bundesrat Vorsicht gegenüber der "soft power" Chinas?</w:t>
            </w:r>
          </w:p>
        </w:tc>
      </w:tr>
      <w:tr w:rsidR="005C3E42" w14:paraId="5951816C" w14:textId="77777777" w:rsidTr="00E410C7">
        <w:trPr>
          <w:cantSplit/>
        </w:trPr>
        <w:tc>
          <w:tcPr>
            <w:tcW w:w="1204" w:type="dxa"/>
            <w:hideMark/>
          </w:tcPr>
          <w:p w14:paraId="030D7BC5" w14:textId="77777777" w:rsidR="005C3E42" w:rsidRDefault="005C3E42">
            <w:pPr>
              <w:spacing w:before="100" w:beforeAutospacing="1" w:after="100" w:afterAutospacing="1"/>
            </w:pPr>
            <w:r>
              <w:t> </w:t>
            </w:r>
          </w:p>
        </w:tc>
        <w:tc>
          <w:tcPr>
            <w:tcW w:w="8143" w:type="dxa"/>
            <w:hideMark/>
          </w:tcPr>
          <w:p w14:paraId="3751D47D" w14:textId="77777777" w:rsidR="005C3E42" w:rsidRDefault="005C3E42">
            <w:pPr>
              <w:spacing w:before="100" w:beforeAutospacing="1" w:after="100" w:afterAutospacing="1"/>
            </w:pPr>
            <w:r>
              <w:t> </w:t>
            </w:r>
          </w:p>
        </w:tc>
      </w:tr>
      <w:tr w:rsidR="005C3E42" w14:paraId="49E495CE" w14:textId="77777777" w:rsidTr="00E410C7">
        <w:trPr>
          <w:cantSplit/>
        </w:trPr>
        <w:tc>
          <w:tcPr>
            <w:tcW w:w="1204" w:type="dxa"/>
            <w:hideMark/>
          </w:tcPr>
          <w:p w14:paraId="26DEFE0D" w14:textId="77777777" w:rsidR="005C3E42" w:rsidRDefault="005C3E42">
            <w:pPr>
              <w:spacing w:before="100" w:beforeAutospacing="1" w:after="100" w:afterAutospacing="1"/>
            </w:pPr>
            <w:r>
              <w:t> </w:t>
            </w:r>
          </w:p>
        </w:tc>
        <w:tc>
          <w:tcPr>
            <w:tcW w:w="8143" w:type="dxa"/>
            <w:hideMark/>
          </w:tcPr>
          <w:p w14:paraId="53C50F30" w14:textId="0721FB40" w:rsidR="005C3E42" w:rsidRDefault="005C3E42">
            <w:pPr>
              <w:spacing w:before="100" w:beforeAutospacing="1" w:after="100" w:afterAutospacing="1"/>
            </w:pPr>
            <w:r>
              <w:t xml:space="preserve">Hinter Chinas "Charmeoffensive" verbirgt sich die Absicht, auf andere Staaten Einfluss zu nehmen. Welche Lehren zieht der Bundesrat aus den Erfahrungen Tibets und anderer Staaten welche bereits Erfahrungen mit China gemacht haben. </w:t>
            </w:r>
            <w:r w:rsidR="00E410C7">
              <w:br/>
            </w:r>
            <w:r>
              <w:t xml:space="preserve">- Verträge die nicht eingehalten wurden, "sanfte" Mittel wie Firmenübernahmen, gefolgt vom Erzeugen von Abhängigkeiten, Drohungen und auch Gewalt (z.B. in </w:t>
            </w:r>
            <w:proofErr w:type="spellStart"/>
            <w:r>
              <w:t>HongKong</w:t>
            </w:r>
            <w:proofErr w:type="spellEnd"/>
            <w:r>
              <w:t xml:space="preserve">)? </w:t>
            </w:r>
            <w:r w:rsidR="00E410C7">
              <w:br/>
            </w:r>
            <w:r>
              <w:t xml:space="preserve">- Ist man sich bewusst, dass China sehr langfristig denkt im Gegensatz zu uns? </w:t>
            </w:r>
          </w:p>
        </w:tc>
      </w:tr>
    </w:tbl>
    <w:p w14:paraId="6153D2DB" w14:textId="77777777" w:rsidR="005C3E42" w:rsidRDefault="005C3E42"/>
    <w:p w14:paraId="67CCFF49"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3B51115C" w14:textId="77777777" w:rsidTr="005C3E42">
        <w:trPr>
          <w:cantSplit/>
        </w:trPr>
        <w:tc>
          <w:tcPr>
            <w:tcW w:w="1204" w:type="dxa"/>
            <w:hideMark/>
          </w:tcPr>
          <w:p w14:paraId="3E6A8AA8" w14:textId="77777777" w:rsidR="005C3E42" w:rsidRDefault="005C3E42">
            <w:pPr>
              <w:spacing w:before="100" w:beforeAutospacing="1" w:after="100" w:afterAutospacing="1"/>
              <w:rPr>
                <w:rFonts w:ascii="Times New Roman" w:hAnsi="Times New Roman"/>
                <w:lang w:eastAsia="de-CH"/>
              </w:rPr>
            </w:pPr>
            <w:r>
              <w:rPr>
                <w:b/>
              </w:rPr>
              <w:t>19.5022</w:t>
            </w:r>
          </w:p>
        </w:tc>
        <w:tc>
          <w:tcPr>
            <w:tcW w:w="8143" w:type="dxa"/>
            <w:hideMark/>
          </w:tcPr>
          <w:p w14:paraId="18562188" w14:textId="77777777" w:rsidR="005C3E42" w:rsidRDefault="005C3E42">
            <w:pPr>
              <w:spacing w:before="100" w:beforeAutospacing="1" w:after="100" w:afterAutospacing="1"/>
            </w:pPr>
            <w:r>
              <w:rPr>
                <w:b/>
              </w:rPr>
              <w:t>Marti Min Li. Frauenrechte in Saudi-Arabien</w:t>
            </w:r>
          </w:p>
        </w:tc>
      </w:tr>
      <w:tr w:rsidR="005C3E42" w14:paraId="12EAF399" w14:textId="77777777" w:rsidTr="005C3E42">
        <w:trPr>
          <w:cantSplit/>
        </w:trPr>
        <w:tc>
          <w:tcPr>
            <w:tcW w:w="1204" w:type="dxa"/>
            <w:hideMark/>
          </w:tcPr>
          <w:p w14:paraId="3013BDAE" w14:textId="77777777" w:rsidR="005C3E42" w:rsidRDefault="005C3E42">
            <w:pPr>
              <w:spacing w:before="100" w:beforeAutospacing="1" w:after="100" w:afterAutospacing="1"/>
            </w:pPr>
            <w:r>
              <w:t> </w:t>
            </w:r>
          </w:p>
        </w:tc>
        <w:tc>
          <w:tcPr>
            <w:tcW w:w="8143" w:type="dxa"/>
            <w:hideMark/>
          </w:tcPr>
          <w:p w14:paraId="00608C17" w14:textId="77777777" w:rsidR="005C3E42" w:rsidRDefault="005C3E42">
            <w:pPr>
              <w:spacing w:before="100" w:beforeAutospacing="1" w:after="100" w:afterAutospacing="1"/>
            </w:pPr>
            <w:r>
              <w:t> </w:t>
            </w:r>
          </w:p>
        </w:tc>
      </w:tr>
      <w:tr w:rsidR="005C3E42" w14:paraId="5C455574" w14:textId="77777777" w:rsidTr="005C3E42">
        <w:trPr>
          <w:cantSplit/>
        </w:trPr>
        <w:tc>
          <w:tcPr>
            <w:tcW w:w="1204" w:type="dxa"/>
            <w:hideMark/>
          </w:tcPr>
          <w:p w14:paraId="5A8FF29F" w14:textId="77777777" w:rsidR="005C3E42" w:rsidRDefault="005C3E42">
            <w:pPr>
              <w:spacing w:before="100" w:beforeAutospacing="1" w:after="100" w:afterAutospacing="1"/>
            </w:pPr>
            <w:r>
              <w:t> </w:t>
            </w:r>
          </w:p>
        </w:tc>
        <w:tc>
          <w:tcPr>
            <w:tcW w:w="8143" w:type="dxa"/>
            <w:hideMark/>
          </w:tcPr>
          <w:p w14:paraId="5F5BB541" w14:textId="77F70EB2" w:rsidR="005C3E42" w:rsidRDefault="005C3E42">
            <w:pPr>
              <w:spacing w:before="100" w:beforeAutospacing="1" w:after="100" w:afterAutospacing="1"/>
            </w:pPr>
            <w:r>
              <w:t xml:space="preserve">Am 1. März gab die Staatsanwaltschaft in Saudi-Arabien bekannt, dass die Ermittlungen gegen die inhaftierten Frauenrechtlerinnen abgeschlossen sind und dem Gericht übergeben werden. Einige der inhaftierten Frauenrechtlerinnen wurden laut Menschenrechtsorganisationen in der Haft gefoltert oder Opfer von sexuellen Übergriffen. </w:t>
            </w:r>
            <w:r w:rsidR="00E410C7">
              <w:br/>
            </w:r>
            <w:r>
              <w:t xml:space="preserve">- Wie beurteilt der Bundesrat die Lage der Frauenrechte in Saudi-Arabien? </w:t>
            </w:r>
            <w:r w:rsidR="00E410C7">
              <w:br/>
            </w:r>
            <w:r>
              <w:t xml:space="preserve">- Welche Möglichkeiten sieht der Bundesrat sich für inhaftierten Frauen einzusetzen? </w:t>
            </w:r>
          </w:p>
        </w:tc>
      </w:tr>
    </w:tbl>
    <w:p w14:paraId="6AEC30FC" w14:textId="77777777" w:rsidR="005C3E42" w:rsidRDefault="005C3E42"/>
    <w:p w14:paraId="02201854"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67A81507" w14:textId="77777777" w:rsidTr="005C3E42">
        <w:trPr>
          <w:cantSplit/>
        </w:trPr>
        <w:tc>
          <w:tcPr>
            <w:tcW w:w="1204" w:type="dxa"/>
            <w:hideMark/>
          </w:tcPr>
          <w:p w14:paraId="24520DD5" w14:textId="77777777" w:rsidR="005C3E42" w:rsidRDefault="005C3E42">
            <w:pPr>
              <w:spacing w:before="100" w:beforeAutospacing="1" w:after="100" w:afterAutospacing="1"/>
              <w:rPr>
                <w:rFonts w:ascii="Times New Roman" w:hAnsi="Times New Roman"/>
                <w:lang w:eastAsia="de-CH"/>
              </w:rPr>
            </w:pPr>
            <w:r>
              <w:rPr>
                <w:b/>
              </w:rPr>
              <w:t>19.5090</w:t>
            </w:r>
          </w:p>
        </w:tc>
        <w:tc>
          <w:tcPr>
            <w:tcW w:w="8143" w:type="dxa"/>
            <w:hideMark/>
          </w:tcPr>
          <w:p w14:paraId="7AE96A83" w14:textId="77777777" w:rsidR="005C3E42" w:rsidRDefault="005C3E42">
            <w:pPr>
              <w:spacing w:before="100" w:beforeAutospacing="1" w:after="100" w:afterAutospacing="1"/>
            </w:pPr>
            <w:r>
              <w:rPr>
                <w:b/>
              </w:rPr>
              <w:t>Arslan. Die Menschenrechtlerinnen in Saudi-Arabien brauchen internationale Unterstützung</w:t>
            </w:r>
          </w:p>
        </w:tc>
      </w:tr>
      <w:tr w:rsidR="005C3E42" w14:paraId="0F90A268" w14:textId="77777777" w:rsidTr="005C3E42">
        <w:trPr>
          <w:cantSplit/>
        </w:trPr>
        <w:tc>
          <w:tcPr>
            <w:tcW w:w="1204" w:type="dxa"/>
            <w:hideMark/>
          </w:tcPr>
          <w:p w14:paraId="363BAE0C" w14:textId="77777777" w:rsidR="005C3E42" w:rsidRDefault="005C3E42">
            <w:pPr>
              <w:spacing w:before="100" w:beforeAutospacing="1" w:after="100" w:afterAutospacing="1"/>
            </w:pPr>
            <w:r>
              <w:t> </w:t>
            </w:r>
          </w:p>
        </w:tc>
        <w:tc>
          <w:tcPr>
            <w:tcW w:w="8143" w:type="dxa"/>
            <w:hideMark/>
          </w:tcPr>
          <w:p w14:paraId="2A90C98B" w14:textId="77777777" w:rsidR="005C3E42" w:rsidRDefault="005C3E42">
            <w:pPr>
              <w:spacing w:before="100" w:beforeAutospacing="1" w:after="100" w:afterAutospacing="1"/>
            </w:pPr>
            <w:r>
              <w:t> </w:t>
            </w:r>
          </w:p>
        </w:tc>
      </w:tr>
      <w:tr w:rsidR="005C3E42" w14:paraId="1E9F1E75" w14:textId="77777777" w:rsidTr="005C3E42">
        <w:trPr>
          <w:cantSplit/>
        </w:trPr>
        <w:tc>
          <w:tcPr>
            <w:tcW w:w="1204" w:type="dxa"/>
            <w:hideMark/>
          </w:tcPr>
          <w:p w14:paraId="3AB31924" w14:textId="77777777" w:rsidR="005C3E42" w:rsidRDefault="005C3E42">
            <w:pPr>
              <w:spacing w:before="100" w:beforeAutospacing="1" w:after="100" w:afterAutospacing="1"/>
            </w:pPr>
            <w:r>
              <w:t> </w:t>
            </w:r>
          </w:p>
        </w:tc>
        <w:tc>
          <w:tcPr>
            <w:tcW w:w="8143" w:type="dxa"/>
            <w:hideMark/>
          </w:tcPr>
          <w:p w14:paraId="03D85E1D" w14:textId="084A20CF" w:rsidR="005C3E42" w:rsidRDefault="005C3E42">
            <w:pPr>
              <w:spacing w:before="100" w:beforeAutospacing="1" w:after="100" w:afterAutospacing="1"/>
            </w:pPr>
            <w:r>
              <w:t xml:space="preserve">Im Zuge einer massiven Repressionswelle sind zahlreiche Menschenrechtlerinnen in Saudi-Arabien willkürlich verhaftet worden. Amnesty International hat Berichte über Folter und Misshandlung dieser Frauen öffentlich gemacht. </w:t>
            </w:r>
            <w:r w:rsidR="00E410C7">
              <w:br/>
            </w:r>
            <w:r>
              <w:t xml:space="preserve">Ist das EDA bei den saudischen Behörden vorstellig geworden und hat einen Besuch der Frauen im Gefängnis und/oder Prozessbeobachtungen gemäss den einschlägigen Schweizer Richtlinien zum Schutz von Menschenrechtsverteidigerinnen und -verteidiger geplant? </w:t>
            </w:r>
          </w:p>
        </w:tc>
      </w:tr>
    </w:tbl>
    <w:p w14:paraId="59603084" w14:textId="77777777" w:rsidR="005C3E42" w:rsidRDefault="005C3E42"/>
    <w:p w14:paraId="5A3212C4"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103F3F34" w14:textId="77777777" w:rsidTr="005C3E42">
        <w:trPr>
          <w:cantSplit/>
        </w:trPr>
        <w:tc>
          <w:tcPr>
            <w:tcW w:w="1204" w:type="dxa"/>
            <w:hideMark/>
          </w:tcPr>
          <w:p w14:paraId="4E06C8BC" w14:textId="77777777" w:rsidR="005C3E42" w:rsidRDefault="005C3E42">
            <w:pPr>
              <w:spacing w:before="100" w:beforeAutospacing="1" w:after="100" w:afterAutospacing="1"/>
              <w:rPr>
                <w:rFonts w:ascii="Times New Roman" w:hAnsi="Times New Roman"/>
                <w:lang w:eastAsia="de-CH"/>
              </w:rPr>
            </w:pPr>
            <w:r>
              <w:rPr>
                <w:b/>
              </w:rPr>
              <w:t>19.5116</w:t>
            </w:r>
          </w:p>
        </w:tc>
        <w:tc>
          <w:tcPr>
            <w:tcW w:w="8143" w:type="dxa"/>
            <w:hideMark/>
          </w:tcPr>
          <w:p w14:paraId="754FC4D6" w14:textId="77777777" w:rsidR="005C3E42" w:rsidRDefault="005C3E42">
            <w:pPr>
              <w:spacing w:before="100" w:beforeAutospacing="1" w:after="100" w:afterAutospacing="1"/>
            </w:pPr>
            <w:r>
              <w:rPr>
                <w:b/>
              </w:rPr>
              <w:t xml:space="preserve">de </w:t>
            </w:r>
            <w:proofErr w:type="spellStart"/>
            <w:r>
              <w:rPr>
                <w:b/>
              </w:rPr>
              <w:t>Buman</w:t>
            </w:r>
            <w:proofErr w:type="spellEnd"/>
            <w:r>
              <w:rPr>
                <w:b/>
              </w:rPr>
              <w:t>. Welche Menschenrechtspolitik gegenüber Saudi-Arabien?</w:t>
            </w:r>
          </w:p>
        </w:tc>
      </w:tr>
      <w:tr w:rsidR="005C3E42" w14:paraId="59F6E0F8" w14:textId="77777777" w:rsidTr="005C3E42">
        <w:trPr>
          <w:cantSplit/>
        </w:trPr>
        <w:tc>
          <w:tcPr>
            <w:tcW w:w="1204" w:type="dxa"/>
            <w:hideMark/>
          </w:tcPr>
          <w:p w14:paraId="6568724C" w14:textId="77777777" w:rsidR="005C3E42" w:rsidRDefault="005C3E42">
            <w:pPr>
              <w:spacing w:before="100" w:beforeAutospacing="1" w:after="100" w:afterAutospacing="1"/>
            </w:pPr>
            <w:r>
              <w:t> </w:t>
            </w:r>
          </w:p>
        </w:tc>
        <w:tc>
          <w:tcPr>
            <w:tcW w:w="8143" w:type="dxa"/>
            <w:hideMark/>
          </w:tcPr>
          <w:p w14:paraId="72F5C797" w14:textId="77777777" w:rsidR="005C3E42" w:rsidRDefault="005C3E42">
            <w:pPr>
              <w:spacing w:before="100" w:beforeAutospacing="1" w:after="100" w:afterAutospacing="1"/>
            </w:pPr>
            <w:r>
              <w:t> </w:t>
            </w:r>
          </w:p>
        </w:tc>
      </w:tr>
      <w:tr w:rsidR="005C3E42" w14:paraId="4AF09BED" w14:textId="77777777" w:rsidTr="005C3E42">
        <w:trPr>
          <w:cantSplit/>
        </w:trPr>
        <w:tc>
          <w:tcPr>
            <w:tcW w:w="1204" w:type="dxa"/>
            <w:hideMark/>
          </w:tcPr>
          <w:p w14:paraId="6F216055" w14:textId="77777777" w:rsidR="005C3E42" w:rsidRDefault="005C3E42">
            <w:pPr>
              <w:spacing w:before="100" w:beforeAutospacing="1" w:after="100" w:afterAutospacing="1"/>
            </w:pPr>
            <w:r>
              <w:t> </w:t>
            </w:r>
          </w:p>
        </w:tc>
        <w:tc>
          <w:tcPr>
            <w:tcW w:w="8143" w:type="dxa"/>
            <w:hideMark/>
          </w:tcPr>
          <w:p w14:paraId="6E799FB4" w14:textId="06BCA47E" w:rsidR="005C3E42" w:rsidRDefault="005C3E42">
            <w:pPr>
              <w:spacing w:before="100" w:beforeAutospacing="1" w:after="100" w:afterAutospacing="1"/>
            </w:pPr>
            <w:r>
              <w:t xml:space="preserve">Das saudische Regime geht immer brutaler vor gegen kritische Geister. Die Ermordung Jamal </w:t>
            </w:r>
            <w:proofErr w:type="spellStart"/>
            <w:r>
              <w:t>Khashoggis</w:t>
            </w:r>
            <w:proofErr w:type="spellEnd"/>
            <w:r>
              <w:t xml:space="preserve"> ist nur der traurige Höhepunkt einer umfassenden Welle der Repression im Königreich. </w:t>
            </w:r>
            <w:r w:rsidR="00E410C7">
              <w:br/>
            </w:r>
            <w:r>
              <w:t xml:space="preserve">Ist die Schweiz bereit, eine kohärente Haltung gegenüber Saudi-Arabien zu diskutieren und einzunehmen - abgestimmt mit den Partnerländern -, wobei insbesondere sowohl in den diplomatischen Demarchen als auch in den öffentlichen Erklärungen klar Position gegen die Verletzungen der Menschenrechte zu beziehen ist? </w:t>
            </w:r>
          </w:p>
        </w:tc>
      </w:tr>
    </w:tbl>
    <w:p w14:paraId="0B9A9D5B" w14:textId="77777777" w:rsidR="005C3E42" w:rsidRDefault="005C3E42"/>
    <w:p w14:paraId="45935FC2"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rsidRPr="00D606A2" w14:paraId="088111E3" w14:textId="77777777" w:rsidTr="005C3E42">
        <w:trPr>
          <w:cantSplit/>
        </w:trPr>
        <w:tc>
          <w:tcPr>
            <w:tcW w:w="1204" w:type="dxa"/>
            <w:hideMark/>
          </w:tcPr>
          <w:p w14:paraId="41CD7C0E" w14:textId="77777777" w:rsidR="005C3E42" w:rsidRDefault="005C3E42">
            <w:pPr>
              <w:spacing w:before="100" w:beforeAutospacing="1" w:after="100" w:afterAutospacing="1"/>
              <w:rPr>
                <w:rFonts w:ascii="Times New Roman" w:hAnsi="Times New Roman"/>
                <w:lang w:eastAsia="de-CH"/>
              </w:rPr>
            </w:pPr>
            <w:r>
              <w:rPr>
                <w:b/>
              </w:rPr>
              <w:t>19.5029</w:t>
            </w:r>
          </w:p>
        </w:tc>
        <w:tc>
          <w:tcPr>
            <w:tcW w:w="8143" w:type="dxa"/>
            <w:hideMark/>
          </w:tcPr>
          <w:p w14:paraId="031CF21E" w14:textId="77777777" w:rsidR="005C3E42" w:rsidRPr="005C3E42" w:rsidRDefault="005C3E42">
            <w:pPr>
              <w:spacing w:before="100" w:beforeAutospacing="1" w:after="100" w:afterAutospacing="1"/>
              <w:rPr>
                <w:lang w:val="en-US"/>
              </w:rPr>
            </w:pPr>
            <w:r w:rsidRPr="005C3E42">
              <w:rPr>
                <w:b/>
                <w:lang w:val="en-US"/>
              </w:rPr>
              <w:t>Molina. Was genau macht die Stiftung "Geneva Science and Diplomacy Anticipator"?</w:t>
            </w:r>
          </w:p>
        </w:tc>
      </w:tr>
      <w:tr w:rsidR="005C3E42" w:rsidRPr="00D606A2" w14:paraId="77B4095F" w14:textId="77777777" w:rsidTr="005C3E42">
        <w:trPr>
          <w:cantSplit/>
        </w:trPr>
        <w:tc>
          <w:tcPr>
            <w:tcW w:w="1204" w:type="dxa"/>
            <w:hideMark/>
          </w:tcPr>
          <w:p w14:paraId="5A97F2A7" w14:textId="77777777" w:rsidR="005C3E42" w:rsidRPr="005C3E42" w:rsidRDefault="005C3E42">
            <w:pPr>
              <w:spacing w:before="100" w:beforeAutospacing="1" w:after="100" w:afterAutospacing="1"/>
              <w:rPr>
                <w:lang w:val="en-US"/>
              </w:rPr>
            </w:pPr>
            <w:r w:rsidRPr="005C3E42">
              <w:rPr>
                <w:lang w:val="en-US"/>
              </w:rPr>
              <w:t> </w:t>
            </w:r>
          </w:p>
        </w:tc>
        <w:tc>
          <w:tcPr>
            <w:tcW w:w="8143" w:type="dxa"/>
            <w:hideMark/>
          </w:tcPr>
          <w:p w14:paraId="1244E28D" w14:textId="77777777" w:rsidR="005C3E42" w:rsidRPr="005C3E42" w:rsidRDefault="005C3E42">
            <w:pPr>
              <w:spacing w:before="100" w:beforeAutospacing="1" w:after="100" w:afterAutospacing="1"/>
              <w:rPr>
                <w:lang w:val="en-US"/>
              </w:rPr>
            </w:pPr>
            <w:r w:rsidRPr="005C3E42">
              <w:rPr>
                <w:lang w:val="en-US"/>
              </w:rPr>
              <w:t> </w:t>
            </w:r>
          </w:p>
        </w:tc>
      </w:tr>
      <w:tr w:rsidR="005C3E42" w14:paraId="76DB0505" w14:textId="77777777" w:rsidTr="005C3E42">
        <w:trPr>
          <w:cantSplit/>
        </w:trPr>
        <w:tc>
          <w:tcPr>
            <w:tcW w:w="1204" w:type="dxa"/>
            <w:hideMark/>
          </w:tcPr>
          <w:p w14:paraId="50D86CA9" w14:textId="77777777" w:rsidR="005C3E42" w:rsidRPr="005C3E42" w:rsidRDefault="005C3E42">
            <w:pPr>
              <w:spacing w:before="100" w:beforeAutospacing="1" w:after="100" w:afterAutospacing="1"/>
              <w:rPr>
                <w:lang w:val="en-US"/>
              </w:rPr>
            </w:pPr>
            <w:r w:rsidRPr="005C3E42">
              <w:rPr>
                <w:lang w:val="en-US"/>
              </w:rPr>
              <w:t> </w:t>
            </w:r>
          </w:p>
        </w:tc>
        <w:tc>
          <w:tcPr>
            <w:tcW w:w="8143" w:type="dxa"/>
            <w:hideMark/>
          </w:tcPr>
          <w:p w14:paraId="19CD5FA5" w14:textId="0BDA29C4" w:rsidR="005C3E42" w:rsidRDefault="005C3E42" w:rsidP="00E410C7">
            <w:pPr>
              <w:spacing w:before="100" w:beforeAutospacing="1" w:after="100" w:afterAutospacing="1"/>
            </w:pPr>
            <w:r>
              <w:t>Am 20. Februar verabschiedete der Bundesrat die Botschaft zu den Massnahmen zur Stärkung der Rolle der Schweiz als Gaststaat 2020-2023. Darin kündigt er die Gründung der "</w:t>
            </w:r>
            <w:proofErr w:type="spellStart"/>
            <w:r>
              <w:t>Geneva</w:t>
            </w:r>
            <w:proofErr w:type="spellEnd"/>
            <w:r>
              <w:t xml:space="preserve"> Science </w:t>
            </w:r>
            <w:proofErr w:type="spellStart"/>
            <w:r>
              <w:t>and</w:t>
            </w:r>
            <w:proofErr w:type="spellEnd"/>
            <w:r>
              <w:t xml:space="preserve"> </w:t>
            </w:r>
            <w:proofErr w:type="spellStart"/>
            <w:r>
              <w:t>Diplomacy</w:t>
            </w:r>
            <w:proofErr w:type="spellEnd"/>
            <w:r>
              <w:t xml:space="preserve"> </w:t>
            </w:r>
            <w:proofErr w:type="spellStart"/>
            <w:r>
              <w:t>Anticipator</w:t>
            </w:r>
            <w:proofErr w:type="spellEnd"/>
            <w:r>
              <w:t>"-Stiftung an, die den Bund jährlich 4</w:t>
            </w:r>
            <w:r w:rsidR="00E410C7">
              <w:t> </w:t>
            </w:r>
            <w:r>
              <w:t xml:space="preserve">Millionen Franken kosten soll. </w:t>
            </w:r>
            <w:r w:rsidR="00E410C7">
              <w:br/>
            </w:r>
            <w:r>
              <w:t xml:space="preserve">- Was genau ist das Ziel dieser Stiftung und wie wird sie Rechenschaft über ihre Tätigkeit ablegen? </w:t>
            </w:r>
            <w:r w:rsidR="00E410C7">
              <w:br/>
            </w:r>
            <w:r>
              <w:t xml:space="preserve">- Gibt es eine Leistungsvereinbarung und ist diese öffentlich einsehbar? </w:t>
            </w:r>
            <w:r w:rsidR="00E410C7">
              <w:br/>
            </w:r>
            <w:r>
              <w:t xml:space="preserve">- Welchen Bezug zu den SDGs hat sie? </w:t>
            </w:r>
          </w:p>
        </w:tc>
      </w:tr>
    </w:tbl>
    <w:p w14:paraId="4B5C86FA" w14:textId="3AEEC564" w:rsidR="005C3E42" w:rsidRDefault="005C3E42"/>
    <w:p w14:paraId="75176C56" w14:textId="1D3ED682" w:rsidR="00E410C7" w:rsidRDefault="00E410C7"/>
    <w:p w14:paraId="0EB7FC24" w14:textId="2DA5D9B7" w:rsidR="00E410C7" w:rsidRDefault="00E410C7"/>
    <w:p w14:paraId="4E9E073D" w14:textId="50C74B0C" w:rsidR="00E410C7" w:rsidRDefault="00E410C7"/>
    <w:p w14:paraId="0896FE14" w14:textId="25F011EA" w:rsidR="00E410C7" w:rsidRDefault="00E410C7"/>
    <w:p w14:paraId="05EC063E" w14:textId="2AC1335A" w:rsidR="00E410C7" w:rsidRDefault="00E410C7"/>
    <w:p w14:paraId="37B30FE5"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0B7B4B9E" w14:textId="77777777" w:rsidTr="005C3E42">
        <w:trPr>
          <w:cantSplit/>
        </w:trPr>
        <w:tc>
          <w:tcPr>
            <w:tcW w:w="1204" w:type="dxa"/>
            <w:hideMark/>
          </w:tcPr>
          <w:p w14:paraId="6B758D52" w14:textId="77777777" w:rsidR="005C3E42" w:rsidRDefault="005C3E42">
            <w:pPr>
              <w:spacing w:before="100" w:beforeAutospacing="1" w:after="100" w:afterAutospacing="1"/>
              <w:rPr>
                <w:rFonts w:ascii="Times New Roman" w:hAnsi="Times New Roman"/>
                <w:lang w:eastAsia="de-CH"/>
              </w:rPr>
            </w:pPr>
            <w:r>
              <w:rPr>
                <w:b/>
              </w:rPr>
              <w:lastRenderedPageBreak/>
              <w:t>19.5032</w:t>
            </w:r>
          </w:p>
        </w:tc>
        <w:tc>
          <w:tcPr>
            <w:tcW w:w="8143" w:type="dxa"/>
            <w:hideMark/>
          </w:tcPr>
          <w:p w14:paraId="17BB676C" w14:textId="77777777" w:rsidR="005C3E42" w:rsidRDefault="005C3E42">
            <w:pPr>
              <w:spacing w:before="100" w:beforeAutospacing="1" w:after="100" w:afterAutospacing="1"/>
            </w:pPr>
            <w:r>
              <w:rPr>
                <w:b/>
              </w:rPr>
              <w:t>Marti Samira. Was ist die Idee hinter der Stiftung "</w:t>
            </w:r>
            <w:proofErr w:type="spellStart"/>
            <w:r>
              <w:rPr>
                <w:b/>
              </w:rPr>
              <w:t>Geneva</w:t>
            </w:r>
            <w:proofErr w:type="spellEnd"/>
            <w:r>
              <w:rPr>
                <w:b/>
              </w:rPr>
              <w:t xml:space="preserve"> Science </w:t>
            </w:r>
            <w:proofErr w:type="spellStart"/>
            <w:r>
              <w:rPr>
                <w:b/>
              </w:rPr>
              <w:t>and</w:t>
            </w:r>
            <w:proofErr w:type="spellEnd"/>
            <w:r>
              <w:rPr>
                <w:b/>
              </w:rPr>
              <w:t xml:space="preserve"> </w:t>
            </w:r>
            <w:proofErr w:type="spellStart"/>
            <w:r>
              <w:rPr>
                <w:b/>
              </w:rPr>
              <w:t>Diplomacy</w:t>
            </w:r>
            <w:proofErr w:type="spellEnd"/>
            <w:r>
              <w:rPr>
                <w:b/>
              </w:rPr>
              <w:t xml:space="preserve"> </w:t>
            </w:r>
            <w:proofErr w:type="spellStart"/>
            <w:r>
              <w:rPr>
                <w:b/>
              </w:rPr>
              <w:t>Anticipator</w:t>
            </w:r>
            <w:proofErr w:type="spellEnd"/>
            <w:r>
              <w:rPr>
                <w:b/>
              </w:rPr>
              <w:t>"?</w:t>
            </w:r>
          </w:p>
        </w:tc>
      </w:tr>
      <w:tr w:rsidR="005C3E42" w14:paraId="1CF52A7B" w14:textId="77777777" w:rsidTr="005C3E42">
        <w:trPr>
          <w:cantSplit/>
        </w:trPr>
        <w:tc>
          <w:tcPr>
            <w:tcW w:w="1204" w:type="dxa"/>
            <w:hideMark/>
          </w:tcPr>
          <w:p w14:paraId="1410946A" w14:textId="77777777" w:rsidR="005C3E42" w:rsidRDefault="005C3E42">
            <w:pPr>
              <w:spacing w:before="100" w:beforeAutospacing="1" w:after="100" w:afterAutospacing="1"/>
            </w:pPr>
            <w:r>
              <w:t> </w:t>
            </w:r>
          </w:p>
        </w:tc>
        <w:tc>
          <w:tcPr>
            <w:tcW w:w="8143" w:type="dxa"/>
            <w:hideMark/>
          </w:tcPr>
          <w:p w14:paraId="5B1A59D5" w14:textId="77777777" w:rsidR="005C3E42" w:rsidRDefault="005C3E42">
            <w:pPr>
              <w:spacing w:before="100" w:beforeAutospacing="1" w:after="100" w:afterAutospacing="1"/>
            </w:pPr>
            <w:r>
              <w:t> </w:t>
            </w:r>
          </w:p>
        </w:tc>
      </w:tr>
      <w:tr w:rsidR="005C3E42" w14:paraId="6B4A7AB1" w14:textId="77777777" w:rsidTr="005C3E42">
        <w:trPr>
          <w:cantSplit/>
        </w:trPr>
        <w:tc>
          <w:tcPr>
            <w:tcW w:w="1204" w:type="dxa"/>
            <w:hideMark/>
          </w:tcPr>
          <w:p w14:paraId="046B6BF5" w14:textId="77777777" w:rsidR="005C3E42" w:rsidRDefault="005C3E42">
            <w:pPr>
              <w:spacing w:before="100" w:beforeAutospacing="1" w:after="100" w:afterAutospacing="1"/>
            </w:pPr>
            <w:r>
              <w:t> </w:t>
            </w:r>
          </w:p>
        </w:tc>
        <w:tc>
          <w:tcPr>
            <w:tcW w:w="8143" w:type="dxa"/>
            <w:hideMark/>
          </w:tcPr>
          <w:p w14:paraId="28193D1E" w14:textId="761933AA" w:rsidR="005C3E42" w:rsidRDefault="005C3E42">
            <w:pPr>
              <w:spacing w:before="100" w:beforeAutospacing="1" w:after="100" w:afterAutospacing="1"/>
            </w:pPr>
            <w:r>
              <w:t>In der am 20. Februar verabschiedeten Botschaft zu den Massnahmen zur Stärkung der Rolle der Schweiz als Gaststaat 2020-2023, kündigt der Bundesrat die Gründung der "</w:t>
            </w:r>
            <w:proofErr w:type="spellStart"/>
            <w:r>
              <w:t>Geneva</w:t>
            </w:r>
            <w:proofErr w:type="spellEnd"/>
            <w:r>
              <w:t xml:space="preserve"> Science </w:t>
            </w:r>
            <w:proofErr w:type="spellStart"/>
            <w:r>
              <w:t>and</w:t>
            </w:r>
            <w:proofErr w:type="spellEnd"/>
            <w:r>
              <w:t xml:space="preserve"> </w:t>
            </w:r>
            <w:proofErr w:type="spellStart"/>
            <w:r>
              <w:t>Diplomacy</w:t>
            </w:r>
            <w:proofErr w:type="spellEnd"/>
            <w:r>
              <w:t xml:space="preserve"> </w:t>
            </w:r>
            <w:proofErr w:type="spellStart"/>
            <w:r>
              <w:t>Anticipator</w:t>
            </w:r>
            <w:proofErr w:type="spellEnd"/>
            <w:r>
              <w:t xml:space="preserve">"-Stiftung an, die den Bund 4 Millionen Franken pro Jahr kosten wird. </w:t>
            </w:r>
            <w:r w:rsidR="00E410C7">
              <w:br/>
            </w:r>
            <w:r>
              <w:t xml:space="preserve">- Warum besteht das Präsidium nur aus Nestlé-Vertretern? </w:t>
            </w:r>
            <w:r w:rsidR="00E410C7">
              <w:br/>
            </w:r>
            <w:r>
              <w:t xml:space="preserve">- Wer ist sonst noch im Stiftungsrat? </w:t>
            </w:r>
            <w:r w:rsidR="00E410C7">
              <w:br/>
            </w:r>
            <w:r>
              <w:t xml:space="preserve">- Welche Form der politischen Kontrolle ist vorgesehen? </w:t>
            </w:r>
          </w:p>
        </w:tc>
      </w:tr>
    </w:tbl>
    <w:p w14:paraId="2351CD7E" w14:textId="77777777" w:rsidR="005C3E42" w:rsidRDefault="005C3E42"/>
    <w:p w14:paraId="1445118D"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7E864BC5" w14:textId="77777777" w:rsidTr="005C3E42">
        <w:trPr>
          <w:cantSplit/>
        </w:trPr>
        <w:tc>
          <w:tcPr>
            <w:tcW w:w="1204" w:type="dxa"/>
            <w:hideMark/>
          </w:tcPr>
          <w:p w14:paraId="38BEF93B" w14:textId="77777777" w:rsidR="005C3E42" w:rsidRDefault="005C3E42">
            <w:pPr>
              <w:spacing w:before="100" w:beforeAutospacing="1" w:after="100" w:afterAutospacing="1"/>
              <w:rPr>
                <w:rFonts w:ascii="Times New Roman" w:hAnsi="Times New Roman"/>
                <w:lang w:eastAsia="de-CH"/>
              </w:rPr>
            </w:pPr>
            <w:r>
              <w:rPr>
                <w:b/>
              </w:rPr>
              <w:t>19.5031</w:t>
            </w:r>
          </w:p>
        </w:tc>
        <w:tc>
          <w:tcPr>
            <w:tcW w:w="8143" w:type="dxa"/>
            <w:hideMark/>
          </w:tcPr>
          <w:p w14:paraId="116C3051" w14:textId="77777777" w:rsidR="005C3E42" w:rsidRDefault="005C3E42">
            <w:pPr>
              <w:spacing w:before="100" w:beforeAutospacing="1" w:after="100" w:afterAutospacing="1"/>
            </w:pPr>
            <w:r>
              <w:rPr>
                <w:b/>
              </w:rPr>
              <w:t>Molina. Was unternimmt der Bundesrat, um einen neuen atomaren Rüstungswettlauf zu verhindern?</w:t>
            </w:r>
          </w:p>
        </w:tc>
      </w:tr>
      <w:tr w:rsidR="005C3E42" w14:paraId="50F9532A" w14:textId="77777777" w:rsidTr="005C3E42">
        <w:trPr>
          <w:cantSplit/>
        </w:trPr>
        <w:tc>
          <w:tcPr>
            <w:tcW w:w="1204" w:type="dxa"/>
            <w:hideMark/>
          </w:tcPr>
          <w:p w14:paraId="0115B530" w14:textId="77777777" w:rsidR="005C3E42" w:rsidRDefault="005C3E42">
            <w:pPr>
              <w:spacing w:before="100" w:beforeAutospacing="1" w:after="100" w:afterAutospacing="1"/>
            </w:pPr>
            <w:r>
              <w:t> </w:t>
            </w:r>
          </w:p>
        </w:tc>
        <w:tc>
          <w:tcPr>
            <w:tcW w:w="8143" w:type="dxa"/>
            <w:hideMark/>
          </w:tcPr>
          <w:p w14:paraId="38D4A637" w14:textId="77777777" w:rsidR="005C3E42" w:rsidRDefault="005C3E42">
            <w:pPr>
              <w:spacing w:before="100" w:beforeAutospacing="1" w:after="100" w:afterAutospacing="1"/>
            </w:pPr>
            <w:r>
              <w:t> </w:t>
            </w:r>
          </w:p>
        </w:tc>
      </w:tr>
      <w:tr w:rsidR="005C3E42" w14:paraId="39898F7C" w14:textId="77777777" w:rsidTr="005C3E42">
        <w:trPr>
          <w:cantSplit/>
        </w:trPr>
        <w:tc>
          <w:tcPr>
            <w:tcW w:w="1204" w:type="dxa"/>
            <w:hideMark/>
          </w:tcPr>
          <w:p w14:paraId="07F846A1" w14:textId="77777777" w:rsidR="005C3E42" w:rsidRDefault="005C3E42">
            <w:pPr>
              <w:spacing w:before="100" w:beforeAutospacing="1" w:after="100" w:afterAutospacing="1"/>
            </w:pPr>
            <w:r>
              <w:t> </w:t>
            </w:r>
          </w:p>
        </w:tc>
        <w:tc>
          <w:tcPr>
            <w:tcW w:w="8143" w:type="dxa"/>
            <w:hideMark/>
          </w:tcPr>
          <w:p w14:paraId="5ABA5631" w14:textId="512694DB" w:rsidR="005C3E42" w:rsidRDefault="005C3E42">
            <w:pPr>
              <w:spacing w:before="100" w:beforeAutospacing="1" w:after="100" w:afterAutospacing="1"/>
            </w:pPr>
            <w:r>
              <w:t xml:space="preserve">Am 6. August 2019 läuft der INF-Vertrag zwischen den USA und Russland definitiv aus, nachdem beide Seiten ihn Anfang Februar gekündigt haben. </w:t>
            </w:r>
            <w:r w:rsidR="00E410C7">
              <w:br/>
            </w:r>
            <w:r>
              <w:t xml:space="preserve">- Wie beurteilt der Bundesrat diesen Vorgang? </w:t>
            </w:r>
            <w:r w:rsidR="00E410C7">
              <w:br/>
            </w:r>
            <w:r>
              <w:t xml:space="preserve">- Was unternimmt er, um eine globale Aufrüstungsspirale zu verhindern? </w:t>
            </w:r>
            <w:r w:rsidR="00E410C7">
              <w:br/>
            </w:r>
            <w:r>
              <w:t xml:space="preserve">- Welchen Beitrag leistet er, um den gekündigten Vertrag zu retten oder zu ersetzen? </w:t>
            </w:r>
            <w:r w:rsidR="00E410C7">
              <w:br/>
            </w:r>
            <w:r>
              <w:t xml:space="preserve">- Ist er angesichts der neuesten Entwicklung bereit, den Atomwaffenverbotsvertrag so schnell wie möglich zu ratifizieren? </w:t>
            </w:r>
          </w:p>
        </w:tc>
      </w:tr>
    </w:tbl>
    <w:p w14:paraId="6D526149" w14:textId="77777777" w:rsidR="005C3E42" w:rsidRDefault="005C3E42"/>
    <w:p w14:paraId="0C6B142D"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235EA6DB" w14:textId="77777777" w:rsidTr="005C3E42">
        <w:trPr>
          <w:cantSplit/>
        </w:trPr>
        <w:tc>
          <w:tcPr>
            <w:tcW w:w="1204" w:type="dxa"/>
            <w:hideMark/>
          </w:tcPr>
          <w:p w14:paraId="02F1B022" w14:textId="77777777" w:rsidR="005C3E42" w:rsidRDefault="005C3E42">
            <w:pPr>
              <w:spacing w:before="100" w:beforeAutospacing="1" w:after="100" w:afterAutospacing="1"/>
              <w:rPr>
                <w:rFonts w:ascii="Times New Roman" w:hAnsi="Times New Roman"/>
                <w:lang w:eastAsia="de-CH"/>
              </w:rPr>
            </w:pPr>
            <w:r>
              <w:rPr>
                <w:b/>
              </w:rPr>
              <w:t>19.5043</w:t>
            </w:r>
          </w:p>
        </w:tc>
        <w:tc>
          <w:tcPr>
            <w:tcW w:w="8143" w:type="dxa"/>
            <w:hideMark/>
          </w:tcPr>
          <w:p w14:paraId="0CFEBB28" w14:textId="77777777" w:rsidR="005C3E42" w:rsidRDefault="005C3E42">
            <w:pPr>
              <w:spacing w:before="100" w:beforeAutospacing="1" w:after="100" w:afterAutospacing="1"/>
            </w:pPr>
            <w:proofErr w:type="spellStart"/>
            <w:r>
              <w:rPr>
                <w:b/>
              </w:rPr>
              <w:t>Birrer</w:t>
            </w:r>
            <w:proofErr w:type="spellEnd"/>
            <w:r>
              <w:rPr>
                <w:b/>
              </w:rPr>
              <w:t>-Heimo. Einreisesperre für ausländische Touristen nach Tibet bis April 2019</w:t>
            </w:r>
          </w:p>
        </w:tc>
      </w:tr>
      <w:tr w:rsidR="005C3E42" w14:paraId="735EEBA2" w14:textId="77777777" w:rsidTr="005C3E42">
        <w:trPr>
          <w:cantSplit/>
        </w:trPr>
        <w:tc>
          <w:tcPr>
            <w:tcW w:w="1204" w:type="dxa"/>
            <w:hideMark/>
          </w:tcPr>
          <w:p w14:paraId="0133E84F" w14:textId="77777777" w:rsidR="005C3E42" w:rsidRDefault="005C3E42">
            <w:pPr>
              <w:spacing w:before="100" w:beforeAutospacing="1" w:after="100" w:afterAutospacing="1"/>
            </w:pPr>
            <w:r>
              <w:t> </w:t>
            </w:r>
          </w:p>
        </w:tc>
        <w:tc>
          <w:tcPr>
            <w:tcW w:w="8143" w:type="dxa"/>
            <w:hideMark/>
          </w:tcPr>
          <w:p w14:paraId="3F63D13D" w14:textId="77777777" w:rsidR="005C3E42" w:rsidRDefault="005C3E42">
            <w:pPr>
              <w:spacing w:before="100" w:beforeAutospacing="1" w:after="100" w:afterAutospacing="1"/>
            </w:pPr>
            <w:r>
              <w:t> </w:t>
            </w:r>
          </w:p>
        </w:tc>
      </w:tr>
      <w:tr w:rsidR="005C3E42" w14:paraId="6AE6BA48" w14:textId="77777777" w:rsidTr="005C3E42">
        <w:trPr>
          <w:cantSplit/>
        </w:trPr>
        <w:tc>
          <w:tcPr>
            <w:tcW w:w="1204" w:type="dxa"/>
            <w:hideMark/>
          </w:tcPr>
          <w:p w14:paraId="1B82AB14" w14:textId="77777777" w:rsidR="005C3E42" w:rsidRDefault="005C3E42">
            <w:pPr>
              <w:spacing w:before="100" w:beforeAutospacing="1" w:after="100" w:afterAutospacing="1"/>
            </w:pPr>
            <w:r>
              <w:t> </w:t>
            </w:r>
          </w:p>
        </w:tc>
        <w:tc>
          <w:tcPr>
            <w:tcW w:w="8143" w:type="dxa"/>
            <w:hideMark/>
          </w:tcPr>
          <w:p w14:paraId="7EE9D03D" w14:textId="149E945A" w:rsidR="005C3E42" w:rsidRDefault="005C3E42">
            <w:pPr>
              <w:spacing w:before="100" w:beforeAutospacing="1" w:after="100" w:afterAutospacing="1"/>
            </w:pPr>
            <w:r>
              <w:t xml:space="preserve">Die chinesische Regierung hat kürzlich eine Einreisesperre für ausländische Touristinnen und Touristen nach Tibet verhängt, welche bis Anfang April 2019 Gültigkeit haben soll. Grund dafür ist der 60. Jahrestag der Flucht des </w:t>
            </w:r>
            <w:proofErr w:type="gramStart"/>
            <w:r>
              <w:t>Dalai Lama</w:t>
            </w:r>
            <w:proofErr w:type="gramEnd"/>
            <w:r>
              <w:t xml:space="preserve"> und die damit verbundenen möglichen politischen Spannungen. </w:t>
            </w:r>
            <w:r w:rsidR="00E410C7">
              <w:br/>
            </w:r>
            <w:r>
              <w:t xml:space="preserve">- Was ist die Haltung des Bundesrates zu dieser Einreisesperre? </w:t>
            </w:r>
            <w:r w:rsidR="00E410C7">
              <w:br/>
            </w:r>
            <w:r>
              <w:t xml:space="preserve">- Wird er diese Einreisesperre gegenüber China bilateral und multilateral thematisieren? </w:t>
            </w:r>
          </w:p>
        </w:tc>
      </w:tr>
    </w:tbl>
    <w:p w14:paraId="30853B64" w14:textId="77777777" w:rsidR="005C3E42" w:rsidRDefault="005C3E42"/>
    <w:p w14:paraId="02444013"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5DB7F6A7" w14:textId="77777777" w:rsidTr="005C3E42">
        <w:trPr>
          <w:cantSplit/>
        </w:trPr>
        <w:tc>
          <w:tcPr>
            <w:tcW w:w="1204" w:type="dxa"/>
            <w:hideMark/>
          </w:tcPr>
          <w:p w14:paraId="0F5ADD17" w14:textId="77777777" w:rsidR="005C3E42" w:rsidRDefault="005C3E42">
            <w:pPr>
              <w:spacing w:before="100" w:beforeAutospacing="1" w:after="100" w:afterAutospacing="1"/>
              <w:rPr>
                <w:rFonts w:ascii="Times New Roman" w:hAnsi="Times New Roman"/>
                <w:lang w:eastAsia="de-CH"/>
              </w:rPr>
            </w:pPr>
            <w:r>
              <w:rPr>
                <w:b/>
              </w:rPr>
              <w:t>19.5044</w:t>
            </w:r>
          </w:p>
        </w:tc>
        <w:tc>
          <w:tcPr>
            <w:tcW w:w="8143" w:type="dxa"/>
            <w:hideMark/>
          </w:tcPr>
          <w:p w14:paraId="2BE07A13" w14:textId="77777777" w:rsidR="005C3E42" w:rsidRDefault="005C3E42">
            <w:pPr>
              <w:spacing w:before="100" w:beforeAutospacing="1" w:after="100" w:afterAutospacing="1"/>
            </w:pPr>
            <w:proofErr w:type="spellStart"/>
            <w:r>
              <w:rPr>
                <w:b/>
              </w:rPr>
              <w:t>Birrer</w:t>
            </w:r>
            <w:proofErr w:type="spellEnd"/>
            <w:r>
              <w:rPr>
                <w:b/>
              </w:rPr>
              <w:t>-Heimo. Wirkung des Menschenrechtsdialoges zwischen der Schweiz und China</w:t>
            </w:r>
          </w:p>
        </w:tc>
      </w:tr>
      <w:tr w:rsidR="005C3E42" w14:paraId="5308DD44" w14:textId="77777777" w:rsidTr="005C3E42">
        <w:trPr>
          <w:cantSplit/>
        </w:trPr>
        <w:tc>
          <w:tcPr>
            <w:tcW w:w="1204" w:type="dxa"/>
            <w:hideMark/>
          </w:tcPr>
          <w:p w14:paraId="757E5701" w14:textId="77777777" w:rsidR="005C3E42" w:rsidRDefault="005C3E42">
            <w:pPr>
              <w:spacing w:before="100" w:beforeAutospacing="1" w:after="100" w:afterAutospacing="1"/>
            </w:pPr>
            <w:r>
              <w:t> </w:t>
            </w:r>
          </w:p>
        </w:tc>
        <w:tc>
          <w:tcPr>
            <w:tcW w:w="8143" w:type="dxa"/>
            <w:hideMark/>
          </w:tcPr>
          <w:p w14:paraId="0ADCC89D" w14:textId="77777777" w:rsidR="005C3E42" w:rsidRDefault="005C3E42">
            <w:pPr>
              <w:spacing w:before="100" w:beforeAutospacing="1" w:after="100" w:afterAutospacing="1"/>
            </w:pPr>
            <w:r>
              <w:t> </w:t>
            </w:r>
          </w:p>
        </w:tc>
      </w:tr>
      <w:tr w:rsidR="005C3E42" w14:paraId="556B11F7" w14:textId="77777777" w:rsidTr="005C3E42">
        <w:trPr>
          <w:cantSplit/>
        </w:trPr>
        <w:tc>
          <w:tcPr>
            <w:tcW w:w="1204" w:type="dxa"/>
            <w:hideMark/>
          </w:tcPr>
          <w:p w14:paraId="161D5651" w14:textId="77777777" w:rsidR="005C3E42" w:rsidRDefault="005C3E42">
            <w:pPr>
              <w:spacing w:before="100" w:beforeAutospacing="1" w:after="100" w:afterAutospacing="1"/>
            </w:pPr>
            <w:r>
              <w:t> </w:t>
            </w:r>
          </w:p>
        </w:tc>
        <w:tc>
          <w:tcPr>
            <w:tcW w:w="8143" w:type="dxa"/>
            <w:hideMark/>
          </w:tcPr>
          <w:p w14:paraId="7E852861" w14:textId="77777777" w:rsidR="005C3E42" w:rsidRDefault="005C3E42">
            <w:pPr>
              <w:spacing w:before="100" w:beforeAutospacing="1" w:after="100" w:afterAutospacing="1"/>
            </w:pPr>
            <w:r>
              <w:t xml:space="preserve">Wie beurteilt der Bundesrat die Wirkung des Menschenrechtsdialoges zwischen der Schweiz und China, insbesondere in Bezug auf die prekäre Situation der </w:t>
            </w:r>
            <w:proofErr w:type="spellStart"/>
            <w:r>
              <w:t>uigurischen</w:t>
            </w:r>
            <w:proofErr w:type="spellEnd"/>
            <w:r>
              <w:t xml:space="preserve"> und tibetischen Minderheiten in China? </w:t>
            </w:r>
          </w:p>
        </w:tc>
      </w:tr>
    </w:tbl>
    <w:p w14:paraId="079D0CF9" w14:textId="77777777" w:rsidR="005C3E42" w:rsidRDefault="005C3E42"/>
    <w:p w14:paraId="2F075093"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262599B4" w14:textId="77777777" w:rsidTr="005C3E42">
        <w:trPr>
          <w:cantSplit/>
        </w:trPr>
        <w:tc>
          <w:tcPr>
            <w:tcW w:w="1204" w:type="dxa"/>
            <w:hideMark/>
          </w:tcPr>
          <w:p w14:paraId="46AAE002" w14:textId="77777777" w:rsidR="005C3E42" w:rsidRDefault="005C3E42">
            <w:pPr>
              <w:spacing w:before="100" w:beforeAutospacing="1" w:after="100" w:afterAutospacing="1"/>
              <w:rPr>
                <w:rFonts w:ascii="Times New Roman" w:hAnsi="Times New Roman"/>
                <w:lang w:eastAsia="de-CH"/>
              </w:rPr>
            </w:pPr>
            <w:r>
              <w:rPr>
                <w:b/>
              </w:rPr>
              <w:t>19.5058</w:t>
            </w:r>
          </w:p>
        </w:tc>
        <w:tc>
          <w:tcPr>
            <w:tcW w:w="8143" w:type="dxa"/>
            <w:hideMark/>
          </w:tcPr>
          <w:p w14:paraId="246086F1" w14:textId="77777777" w:rsidR="005C3E42" w:rsidRDefault="005C3E42">
            <w:pPr>
              <w:spacing w:before="100" w:beforeAutospacing="1" w:after="100" w:afterAutospacing="1"/>
            </w:pPr>
            <w:r>
              <w:rPr>
                <w:b/>
              </w:rPr>
              <w:t>Fiala. Regelmässige Besuche der Uno-Sonderberichterstatterin in China</w:t>
            </w:r>
          </w:p>
        </w:tc>
      </w:tr>
      <w:tr w:rsidR="005C3E42" w14:paraId="7D0AB6EB" w14:textId="77777777" w:rsidTr="005C3E42">
        <w:trPr>
          <w:cantSplit/>
        </w:trPr>
        <w:tc>
          <w:tcPr>
            <w:tcW w:w="1204" w:type="dxa"/>
            <w:hideMark/>
          </w:tcPr>
          <w:p w14:paraId="0B86532E" w14:textId="77777777" w:rsidR="005C3E42" w:rsidRDefault="005C3E42">
            <w:pPr>
              <w:spacing w:before="100" w:beforeAutospacing="1" w:after="100" w:afterAutospacing="1"/>
            </w:pPr>
            <w:r>
              <w:t> </w:t>
            </w:r>
          </w:p>
        </w:tc>
        <w:tc>
          <w:tcPr>
            <w:tcW w:w="8143" w:type="dxa"/>
            <w:hideMark/>
          </w:tcPr>
          <w:p w14:paraId="3B31B572" w14:textId="77777777" w:rsidR="005C3E42" w:rsidRDefault="005C3E42">
            <w:pPr>
              <w:spacing w:before="100" w:beforeAutospacing="1" w:after="100" w:afterAutospacing="1"/>
            </w:pPr>
            <w:r>
              <w:t> </w:t>
            </w:r>
          </w:p>
        </w:tc>
      </w:tr>
      <w:tr w:rsidR="005C3E42" w14:paraId="183336CA" w14:textId="77777777" w:rsidTr="005C3E42">
        <w:trPr>
          <w:cantSplit/>
        </w:trPr>
        <w:tc>
          <w:tcPr>
            <w:tcW w:w="1204" w:type="dxa"/>
            <w:hideMark/>
          </w:tcPr>
          <w:p w14:paraId="1F1853C7" w14:textId="77777777" w:rsidR="005C3E42" w:rsidRDefault="005C3E42">
            <w:pPr>
              <w:spacing w:before="100" w:beforeAutospacing="1" w:after="100" w:afterAutospacing="1"/>
            </w:pPr>
            <w:r>
              <w:t> </w:t>
            </w:r>
          </w:p>
        </w:tc>
        <w:tc>
          <w:tcPr>
            <w:tcW w:w="8143" w:type="dxa"/>
            <w:hideMark/>
          </w:tcPr>
          <w:p w14:paraId="0352BD42" w14:textId="77777777" w:rsidR="005C3E42" w:rsidRDefault="005C3E42">
            <w:pPr>
              <w:spacing w:before="100" w:beforeAutospacing="1" w:after="100" w:afterAutospacing="1"/>
            </w:pPr>
            <w:r>
              <w:t xml:space="preserve">Wie setzt sich die Schweiz im Uno-Menschenrechtsrat dafür ein, dass regelmässige Besuche von Uno-Sonderberichterstattungen in China erlaubt werden? </w:t>
            </w:r>
          </w:p>
        </w:tc>
      </w:tr>
    </w:tbl>
    <w:p w14:paraId="7FC9A47F" w14:textId="77777777" w:rsidR="005C3E42" w:rsidRDefault="005C3E42"/>
    <w:p w14:paraId="75B8870E"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1241917A" w14:textId="77777777" w:rsidTr="005C3E42">
        <w:trPr>
          <w:cantSplit/>
        </w:trPr>
        <w:tc>
          <w:tcPr>
            <w:tcW w:w="1204" w:type="dxa"/>
            <w:hideMark/>
          </w:tcPr>
          <w:p w14:paraId="43222C15" w14:textId="77777777" w:rsidR="005C3E42" w:rsidRDefault="005C3E42">
            <w:pPr>
              <w:spacing w:before="100" w:beforeAutospacing="1" w:after="100" w:afterAutospacing="1"/>
              <w:rPr>
                <w:rFonts w:ascii="Times New Roman" w:hAnsi="Times New Roman"/>
                <w:lang w:eastAsia="de-CH"/>
              </w:rPr>
            </w:pPr>
            <w:r>
              <w:rPr>
                <w:b/>
              </w:rPr>
              <w:t>19.5063</w:t>
            </w:r>
          </w:p>
        </w:tc>
        <w:tc>
          <w:tcPr>
            <w:tcW w:w="8143" w:type="dxa"/>
            <w:hideMark/>
          </w:tcPr>
          <w:p w14:paraId="1101EF2F" w14:textId="77777777" w:rsidR="005C3E42" w:rsidRDefault="005C3E42">
            <w:pPr>
              <w:spacing w:before="100" w:beforeAutospacing="1" w:after="100" w:afterAutospacing="1"/>
            </w:pPr>
            <w:r>
              <w:rPr>
                <w:b/>
              </w:rPr>
              <w:t>Gysi. Engagement der Schweiz für Menschen- und Minderheitenrechte in China</w:t>
            </w:r>
          </w:p>
        </w:tc>
      </w:tr>
      <w:tr w:rsidR="005C3E42" w14:paraId="7B15EB26" w14:textId="77777777" w:rsidTr="005C3E42">
        <w:trPr>
          <w:cantSplit/>
        </w:trPr>
        <w:tc>
          <w:tcPr>
            <w:tcW w:w="1204" w:type="dxa"/>
            <w:hideMark/>
          </w:tcPr>
          <w:p w14:paraId="7876C005" w14:textId="77777777" w:rsidR="005C3E42" w:rsidRDefault="005C3E42">
            <w:pPr>
              <w:spacing w:before="100" w:beforeAutospacing="1" w:after="100" w:afterAutospacing="1"/>
            </w:pPr>
            <w:r>
              <w:t> </w:t>
            </w:r>
          </w:p>
        </w:tc>
        <w:tc>
          <w:tcPr>
            <w:tcW w:w="8143" w:type="dxa"/>
            <w:hideMark/>
          </w:tcPr>
          <w:p w14:paraId="7EB183B0" w14:textId="77777777" w:rsidR="005C3E42" w:rsidRDefault="005C3E42">
            <w:pPr>
              <w:spacing w:before="100" w:beforeAutospacing="1" w:after="100" w:afterAutospacing="1"/>
            </w:pPr>
            <w:r>
              <w:t> </w:t>
            </w:r>
          </w:p>
        </w:tc>
      </w:tr>
      <w:tr w:rsidR="005C3E42" w14:paraId="27F258A0" w14:textId="77777777" w:rsidTr="005C3E42">
        <w:trPr>
          <w:cantSplit/>
        </w:trPr>
        <w:tc>
          <w:tcPr>
            <w:tcW w:w="1204" w:type="dxa"/>
            <w:hideMark/>
          </w:tcPr>
          <w:p w14:paraId="12EB0685" w14:textId="77777777" w:rsidR="005C3E42" w:rsidRDefault="005C3E42">
            <w:pPr>
              <w:spacing w:before="100" w:beforeAutospacing="1" w:after="100" w:afterAutospacing="1"/>
            </w:pPr>
            <w:r>
              <w:t> </w:t>
            </w:r>
          </w:p>
        </w:tc>
        <w:tc>
          <w:tcPr>
            <w:tcW w:w="8143" w:type="dxa"/>
            <w:hideMark/>
          </w:tcPr>
          <w:p w14:paraId="5D65DD94" w14:textId="77777777" w:rsidR="005C3E42" w:rsidRDefault="005C3E42">
            <w:pPr>
              <w:spacing w:before="100" w:beforeAutospacing="1" w:after="100" w:afterAutospacing="1"/>
            </w:pPr>
            <w:r>
              <w:t xml:space="preserve">Wie setzt sich die Schweiz gegenwärtig auf multilateraler Ebene für die Einhaltung der Menschen- und Minderheitenrechte in China ein? </w:t>
            </w:r>
          </w:p>
        </w:tc>
      </w:tr>
    </w:tbl>
    <w:p w14:paraId="173EAE25" w14:textId="77777777" w:rsidR="005C3E42" w:rsidRDefault="005C3E42"/>
    <w:p w14:paraId="5AAB87DF" w14:textId="386A85D5" w:rsidR="005C3E42" w:rsidRDefault="005C3E42"/>
    <w:p w14:paraId="699D067B" w14:textId="002B09F9" w:rsidR="00E410C7" w:rsidRDefault="00E410C7"/>
    <w:p w14:paraId="0E2A5693" w14:textId="795CE41B" w:rsidR="00E410C7" w:rsidRDefault="00E410C7"/>
    <w:p w14:paraId="7BA7E075" w14:textId="6F131475" w:rsidR="00E410C7" w:rsidRDefault="00E410C7"/>
    <w:p w14:paraId="4A04C13E" w14:textId="44489EAC" w:rsidR="00E410C7" w:rsidRDefault="00E410C7"/>
    <w:p w14:paraId="30FC0C9E" w14:textId="69FE9BF9" w:rsidR="00E410C7" w:rsidRDefault="00E410C7"/>
    <w:p w14:paraId="67B29DEF" w14:textId="4B0FC5B8" w:rsidR="00E410C7" w:rsidRDefault="00E410C7"/>
    <w:p w14:paraId="37210494" w14:textId="2413D6D9" w:rsidR="00E410C7" w:rsidRDefault="00E410C7"/>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32FA5F7E" w14:textId="77777777" w:rsidTr="00E410C7">
        <w:trPr>
          <w:cantSplit/>
        </w:trPr>
        <w:tc>
          <w:tcPr>
            <w:tcW w:w="1204" w:type="dxa"/>
            <w:hideMark/>
          </w:tcPr>
          <w:p w14:paraId="01886C54" w14:textId="77777777" w:rsidR="005C3E42" w:rsidRDefault="005C3E42">
            <w:pPr>
              <w:spacing w:before="100" w:beforeAutospacing="1" w:after="100" w:afterAutospacing="1"/>
              <w:rPr>
                <w:rFonts w:ascii="Times New Roman" w:hAnsi="Times New Roman"/>
                <w:lang w:eastAsia="de-CH"/>
              </w:rPr>
            </w:pPr>
            <w:r>
              <w:rPr>
                <w:b/>
              </w:rPr>
              <w:lastRenderedPageBreak/>
              <w:t>19.5049</w:t>
            </w:r>
          </w:p>
        </w:tc>
        <w:tc>
          <w:tcPr>
            <w:tcW w:w="8143" w:type="dxa"/>
            <w:hideMark/>
          </w:tcPr>
          <w:p w14:paraId="69B07EB9" w14:textId="77777777" w:rsidR="005C3E42" w:rsidRDefault="005C3E42">
            <w:pPr>
              <w:spacing w:before="100" w:beforeAutospacing="1" w:after="100" w:afterAutospacing="1"/>
            </w:pPr>
            <w:r>
              <w:rPr>
                <w:b/>
              </w:rPr>
              <w:t xml:space="preserve">de la </w:t>
            </w:r>
            <w:proofErr w:type="spellStart"/>
            <w:r>
              <w:rPr>
                <w:b/>
              </w:rPr>
              <w:t>Reussille</w:t>
            </w:r>
            <w:proofErr w:type="spellEnd"/>
            <w:r>
              <w:rPr>
                <w:b/>
              </w:rPr>
              <w:t>. Friedenspolitik in Südamerika</w:t>
            </w:r>
          </w:p>
        </w:tc>
      </w:tr>
      <w:tr w:rsidR="005C3E42" w14:paraId="633E938B" w14:textId="77777777" w:rsidTr="00E410C7">
        <w:trPr>
          <w:cantSplit/>
        </w:trPr>
        <w:tc>
          <w:tcPr>
            <w:tcW w:w="1204" w:type="dxa"/>
            <w:hideMark/>
          </w:tcPr>
          <w:p w14:paraId="4A2E335F" w14:textId="77777777" w:rsidR="005C3E42" w:rsidRDefault="005C3E42">
            <w:pPr>
              <w:spacing w:before="100" w:beforeAutospacing="1" w:after="100" w:afterAutospacing="1"/>
            </w:pPr>
            <w:r>
              <w:t> </w:t>
            </w:r>
          </w:p>
        </w:tc>
        <w:tc>
          <w:tcPr>
            <w:tcW w:w="8143" w:type="dxa"/>
            <w:hideMark/>
          </w:tcPr>
          <w:p w14:paraId="6975B21B" w14:textId="77777777" w:rsidR="005C3E42" w:rsidRDefault="005C3E42">
            <w:pPr>
              <w:spacing w:before="100" w:beforeAutospacing="1" w:after="100" w:afterAutospacing="1"/>
            </w:pPr>
            <w:r>
              <w:t> </w:t>
            </w:r>
          </w:p>
        </w:tc>
      </w:tr>
      <w:tr w:rsidR="005C3E42" w14:paraId="7FF20475" w14:textId="77777777" w:rsidTr="00E410C7">
        <w:trPr>
          <w:cantSplit/>
        </w:trPr>
        <w:tc>
          <w:tcPr>
            <w:tcW w:w="1204" w:type="dxa"/>
            <w:hideMark/>
          </w:tcPr>
          <w:p w14:paraId="72AF1E40" w14:textId="77777777" w:rsidR="005C3E42" w:rsidRDefault="005C3E42">
            <w:pPr>
              <w:spacing w:before="100" w:beforeAutospacing="1" w:after="100" w:afterAutospacing="1"/>
            </w:pPr>
            <w:r>
              <w:t> </w:t>
            </w:r>
          </w:p>
        </w:tc>
        <w:tc>
          <w:tcPr>
            <w:tcW w:w="8143" w:type="dxa"/>
            <w:hideMark/>
          </w:tcPr>
          <w:p w14:paraId="43286686" w14:textId="7DDFEA56" w:rsidR="005C3E42" w:rsidRDefault="005C3E42">
            <w:pPr>
              <w:spacing w:before="100" w:beforeAutospacing="1" w:after="100" w:afterAutospacing="1"/>
            </w:pPr>
            <w:r>
              <w:t xml:space="preserve">In Venezuela droht der Bürgerkrieg. Angesichts dessen fordere ich den Bundesrat auf, dringend zu handeln und eine verhandelte Lösung zu unterstützen, mit der Frieden und Stabilität in dem Land wiederhergestellt werden können. Die Angewohnheit der USA, sich in bewaffnete Konflikte zu stürzen, würde die Region in einen Konfliktherd verwandeln, was wiederum mit schweren Leiden für sämtliche Schichten der Zivilbevölkerung verbunden wäre. </w:t>
            </w:r>
            <w:r w:rsidR="00E410C7">
              <w:br/>
            </w:r>
            <w:r>
              <w:t xml:space="preserve">Wird der Bundesrat eingreifen und versuchen, einen solchen Konflikt zu verhindern? </w:t>
            </w:r>
          </w:p>
        </w:tc>
      </w:tr>
    </w:tbl>
    <w:p w14:paraId="02A1FE49" w14:textId="77777777" w:rsidR="005C3E42" w:rsidRDefault="005C3E42"/>
    <w:p w14:paraId="1BA4DAB6"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6B049483" w14:textId="77777777" w:rsidTr="005C3E42">
        <w:trPr>
          <w:cantSplit/>
        </w:trPr>
        <w:tc>
          <w:tcPr>
            <w:tcW w:w="1204" w:type="dxa"/>
            <w:hideMark/>
          </w:tcPr>
          <w:p w14:paraId="1E6747B2" w14:textId="77777777" w:rsidR="005C3E42" w:rsidRDefault="005C3E42">
            <w:pPr>
              <w:spacing w:before="100" w:beforeAutospacing="1" w:after="100" w:afterAutospacing="1"/>
              <w:rPr>
                <w:rFonts w:ascii="Times New Roman" w:hAnsi="Times New Roman"/>
                <w:lang w:eastAsia="de-CH"/>
              </w:rPr>
            </w:pPr>
            <w:r>
              <w:rPr>
                <w:b/>
              </w:rPr>
              <w:t>19.5060</w:t>
            </w:r>
          </w:p>
        </w:tc>
        <w:tc>
          <w:tcPr>
            <w:tcW w:w="8143" w:type="dxa"/>
            <w:hideMark/>
          </w:tcPr>
          <w:p w14:paraId="7B363E65" w14:textId="77777777" w:rsidR="005C3E42" w:rsidRDefault="005C3E42">
            <w:pPr>
              <w:spacing w:before="100" w:beforeAutospacing="1" w:after="100" w:afterAutospacing="1"/>
            </w:pPr>
            <w:r>
              <w:rPr>
                <w:b/>
              </w:rPr>
              <w:t>Molina. Krise in Venezuela. Ist die Schweiz bereit zu vermitteln?</w:t>
            </w:r>
          </w:p>
        </w:tc>
      </w:tr>
      <w:tr w:rsidR="005C3E42" w14:paraId="6F2A82AE" w14:textId="77777777" w:rsidTr="005C3E42">
        <w:trPr>
          <w:cantSplit/>
        </w:trPr>
        <w:tc>
          <w:tcPr>
            <w:tcW w:w="1204" w:type="dxa"/>
            <w:hideMark/>
          </w:tcPr>
          <w:p w14:paraId="29C24E1E" w14:textId="77777777" w:rsidR="005C3E42" w:rsidRDefault="005C3E42">
            <w:pPr>
              <w:spacing w:before="100" w:beforeAutospacing="1" w:after="100" w:afterAutospacing="1"/>
            </w:pPr>
            <w:r>
              <w:t> </w:t>
            </w:r>
          </w:p>
        </w:tc>
        <w:tc>
          <w:tcPr>
            <w:tcW w:w="8143" w:type="dxa"/>
            <w:hideMark/>
          </w:tcPr>
          <w:p w14:paraId="1E3B975D" w14:textId="77777777" w:rsidR="005C3E42" w:rsidRDefault="005C3E42">
            <w:pPr>
              <w:spacing w:before="100" w:beforeAutospacing="1" w:after="100" w:afterAutospacing="1"/>
            </w:pPr>
            <w:r>
              <w:t> </w:t>
            </w:r>
          </w:p>
        </w:tc>
      </w:tr>
      <w:tr w:rsidR="005C3E42" w14:paraId="2C7866BF" w14:textId="77777777" w:rsidTr="005C3E42">
        <w:trPr>
          <w:cantSplit/>
        </w:trPr>
        <w:tc>
          <w:tcPr>
            <w:tcW w:w="1204" w:type="dxa"/>
            <w:hideMark/>
          </w:tcPr>
          <w:p w14:paraId="4CE43A62" w14:textId="77777777" w:rsidR="005C3E42" w:rsidRDefault="005C3E42">
            <w:pPr>
              <w:spacing w:before="100" w:beforeAutospacing="1" w:after="100" w:afterAutospacing="1"/>
            </w:pPr>
            <w:r>
              <w:t> </w:t>
            </w:r>
          </w:p>
        </w:tc>
        <w:tc>
          <w:tcPr>
            <w:tcW w:w="8143" w:type="dxa"/>
            <w:hideMark/>
          </w:tcPr>
          <w:p w14:paraId="6AA08E1A" w14:textId="6EEB3F4A" w:rsidR="005C3E42" w:rsidRDefault="005C3E42">
            <w:pPr>
              <w:spacing w:before="100" w:beforeAutospacing="1" w:after="100" w:afterAutospacing="1"/>
            </w:pPr>
            <w:r>
              <w:t xml:space="preserve">Die Situation in Venezuela ist </w:t>
            </w:r>
            <w:proofErr w:type="gramStart"/>
            <w:r>
              <w:t>zur Zeit</w:t>
            </w:r>
            <w:proofErr w:type="gramEnd"/>
            <w:r>
              <w:t xml:space="preserve"> sehr angespannt und es besteht das Risiko einer Gewalteskalation unter Involvierung anderer Staaten. Ende Februar regte der venezolanische Aussenminister Gespräche zwischen Venezuela und den USA in der Schweiz an. </w:t>
            </w:r>
            <w:r w:rsidR="00E410C7">
              <w:br/>
            </w:r>
            <w:r>
              <w:t xml:space="preserve">- Wie beurteilt der Bundesrat die aktuelle Lage in Venezuela? </w:t>
            </w:r>
            <w:r w:rsidR="00E410C7">
              <w:br/>
            </w:r>
            <w:r>
              <w:t xml:space="preserve">- Teilt er die Einschätzung des IKRK bezüglich humanitärer Situation? </w:t>
            </w:r>
            <w:r w:rsidR="00E410C7">
              <w:br/>
            </w:r>
            <w:r>
              <w:t xml:space="preserve">- Ist er bereit die guten Dienste der Schweiz anzubieten, um zu einer Verhandlungslösung beizutragen? </w:t>
            </w:r>
          </w:p>
        </w:tc>
      </w:tr>
    </w:tbl>
    <w:p w14:paraId="220A6510" w14:textId="77777777" w:rsidR="005C3E42" w:rsidRDefault="005C3E42"/>
    <w:p w14:paraId="03D3C8B8"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4D156AC9" w14:textId="77777777" w:rsidTr="005C3E42">
        <w:trPr>
          <w:cantSplit/>
        </w:trPr>
        <w:tc>
          <w:tcPr>
            <w:tcW w:w="1204" w:type="dxa"/>
            <w:hideMark/>
          </w:tcPr>
          <w:p w14:paraId="6EC7ED45" w14:textId="77777777" w:rsidR="005C3E42" w:rsidRDefault="005C3E42">
            <w:pPr>
              <w:spacing w:before="100" w:beforeAutospacing="1" w:after="100" w:afterAutospacing="1"/>
              <w:rPr>
                <w:rFonts w:ascii="Times New Roman" w:hAnsi="Times New Roman"/>
                <w:lang w:eastAsia="de-CH"/>
              </w:rPr>
            </w:pPr>
            <w:r>
              <w:rPr>
                <w:b/>
              </w:rPr>
              <w:t>19.5053</w:t>
            </w:r>
          </w:p>
        </w:tc>
        <w:tc>
          <w:tcPr>
            <w:tcW w:w="8143" w:type="dxa"/>
            <w:hideMark/>
          </w:tcPr>
          <w:p w14:paraId="06E65346" w14:textId="77777777" w:rsidR="005C3E42" w:rsidRDefault="005C3E42">
            <w:pPr>
              <w:spacing w:before="100" w:beforeAutospacing="1" w:after="100" w:afterAutospacing="1"/>
            </w:pPr>
            <w:proofErr w:type="spellStart"/>
            <w:r>
              <w:rPr>
                <w:b/>
              </w:rPr>
              <w:t>Barrile</w:t>
            </w:r>
            <w:proofErr w:type="spellEnd"/>
            <w:r>
              <w:rPr>
                <w:b/>
              </w:rPr>
              <w:t>. Empfang des Dalai Lama und des Präsidenten der tibetischen Exilregierung durch den Bundesrat?</w:t>
            </w:r>
          </w:p>
        </w:tc>
      </w:tr>
      <w:tr w:rsidR="005C3E42" w14:paraId="179C263B" w14:textId="77777777" w:rsidTr="005C3E42">
        <w:trPr>
          <w:cantSplit/>
        </w:trPr>
        <w:tc>
          <w:tcPr>
            <w:tcW w:w="1204" w:type="dxa"/>
            <w:hideMark/>
          </w:tcPr>
          <w:p w14:paraId="49AE905D" w14:textId="77777777" w:rsidR="005C3E42" w:rsidRDefault="005C3E42">
            <w:pPr>
              <w:spacing w:before="100" w:beforeAutospacing="1" w:after="100" w:afterAutospacing="1"/>
            </w:pPr>
            <w:r>
              <w:t> </w:t>
            </w:r>
          </w:p>
        </w:tc>
        <w:tc>
          <w:tcPr>
            <w:tcW w:w="8143" w:type="dxa"/>
            <w:hideMark/>
          </w:tcPr>
          <w:p w14:paraId="48E5167A" w14:textId="77777777" w:rsidR="005C3E42" w:rsidRDefault="005C3E42">
            <w:pPr>
              <w:spacing w:before="100" w:beforeAutospacing="1" w:after="100" w:afterAutospacing="1"/>
            </w:pPr>
            <w:r>
              <w:t> </w:t>
            </w:r>
          </w:p>
        </w:tc>
      </w:tr>
      <w:tr w:rsidR="005C3E42" w14:paraId="3E4A44D3" w14:textId="77777777" w:rsidTr="005C3E42">
        <w:trPr>
          <w:cantSplit/>
        </w:trPr>
        <w:tc>
          <w:tcPr>
            <w:tcW w:w="1204" w:type="dxa"/>
            <w:hideMark/>
          </w:tcPr>
          <w:p w14:paraId="5C736C17" w14:textId="77777777" w:rsidR="005C3E42" w:rsidRDefault="005C3E42">
            <w:pPr>
              <w:spacing w:before="100" w:beforeAutospacing="1" w:after="100" w:afterAutospacing="1"/>
            </w:pPr>
            <w:r>
              <w:t> </w:t>
            </w:r>
          </w:p>
        </w:tc>
        <w:tc>
          <w:tcPr>
            <w:tcW w:w="8143" w:type="dxa"/>
            <w:hideMark/>
          </w:tcPr>
          <w:p w14:paraId="53069335" w14:textId="60626570" w:rsidR="005C3E42" w:rsidRDefault="005C3E42">
            <w:pPr>
              <w:spacing w:before="100" w:beforeAutospacing="1" w:after="100" w:afterAutospacing="1"/>
            </w:pPr>
            <w:r>
              <w:t xml:space="preserve">Die Parlamentarische Gruppe Tibet hat den </w:t>
            </w:r>
            <w:proofErr w:type="gramStart"/>
            <w:r>
              <w:t>Dalai Lama</w:t>
            </w:r>
            <w:proofErr w:type="gramEnd"/>
            <w:r>
              <w:t xml:space="preserve">, das religiöse Oberhaupt der Tibeterinnen und Tibeter sowie auch den Präsidenten der tibetischen Exilregierung, </w:t>
            </w:r>
            <w:proofErr w:type="spellStart"/>
            <w:r>
              <w:t>Sikyong</w:t>
            </w:r>
            <w:proofErr w:type="spellEnd"/>
            <w:r>
              <w:t xml:space="preserve"> Lobsang </w:t>
            </w:r>
            <w:proofErr w:type="spellStart"/>
            <w:r>
              <w:t>Sangay</w:t>
            </w:r>
            <w:proofErr w:type="spellEnd"/>
            <w:r>
              <w:t xml:space="preserve"> ins Bundeshaus eingeladen. </w:t>
            </w:r>
            <w:r w:rsidR="00E410C7">
              <w:br/>
            </w:r>
            <w:r>
              <w:t xml:space="preserve">Wann erfolgt ein Empfang beider auch durch eine Vertretung des Bundesrates, wie es eine Petition mit 11 300 Unterschriften im September 2018 forderte? </w:t>
            </w:r>
          </w:p>
        </w:tc>
      </w:tr>
    </w:tbl>
    <w:p w14:paraId="423F340F" w14:textId="77777777" w:rsidR="005C3E42" w:rsidRDefault="005C3E42"/>
    <w:p w14:paraId="0DBD0263"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5D034BD5" w14:textId="77777777" w:rsidTr="005C3E42">
        <w:trPr>
          <w:cantSplit/>
        </w:trPr>
        <w:tc>
          <w:tcPr>
            <w:tcW w:w="1204" w:type="dxa"/>
            <w:hideMark/>
          </w:tcPr>
          <w:p w14:paraId="271148C3" w14:textId="77777777" w:rsidR="005C3E42" w:rsidRDefault="005C3E42">
            <w:pPr>
              <w:spacing w:before="100" w:beforeAutospacing="1" w:after="100" w:afterAutospacing="1"/>
              <w:rPr>
                <w:rFonts w:ascii="Times New Roman" w:hAnsi="Times New Roman"/>
                <w:lang w:eastAsia="de-CH"/>
              </w:rPr>
            </w:pPr>
            <w:r>
              <w:rPr>
                <w:b/>
              </w:rPr>
              <w:t>19.5054</w:t>
            </w:r>
          </w:p>
        </w:tc>
        <w:tc>
          <w:tcPr>
            <w:tcW w:w="8143" w:type="dxa"/>
            <w:hideMark/>
          </w:tcPr>
          <w:p w14:paraId="5D212E8A" w14:textId="77777777" w:rsidR="005C3E42" w:rsidRDefault="005C3E42">
            <w:pPr>
              <w:spacing w:before="100" w:beforeAutospacing="1" w:after="100" w:afterAutospacing="1"/>
            </w:pPr>
            <w:r>
              <w:rPr>
                <w:b/>
              </w:rPr>
              <w:t>Friedl. Gewalt gegen die protestierende Bevölkerung im Sudan</w:t>
            </w:r>
          </w:p>
        </w:tc>
      </w:tr>
      <w:tr w:rsidR="005C3E42" w14:paraId="5208EEF9" w14:textId="77777777" w:rsidTr="005C3E42">
        <w:trPr>
          <w:cantSplit/>
        </w:trPr>
        <w:tc>
          <w:tcPr>
            <w:tcW w:w="1204" w:type="dxa"/>
            <w:hideMark/>
          </w:tcPr>
          <w:p w14:paraId="62811334" w14:textId="77777777" w:rsidR="005C3E42" w:rsidRDefault="005C3E42">
            <w:pPr>
              <w:spacing w:before="100" w:beforeAutospacing="1" w:after="100" w:afterAutospacing="1"/>
            </w:pPr>
            <w:r>
              <w:t> </w:t>
            </w:r>
          </w:p>
        </w:tc>
        <w:tc>
          <w:tcPr>
            <w:tcW w:w="8143" w:type="dxa"/>
            <w:hideMark/>
          </w:tcPr>
          <w:p w14:paraId="0CCA9027" w14:textId="77777777" w:rsidR="005C3E42" w:rsidRDefault="005C3E42">
            <w:pPr>
              <w:spacing w:before="100" w:beforeAutospacing="1" w:after="100" w:afterAutospacing="1"/>
            </w:pPr>
            <w:r>
              <w:t> </w:t>
            </w:r>
          </w:p>
        </w:tc>
      </w:tr>
      <w:tr w:rsidR="005C3E42" w14:paraId="73DA4222" w14:textId="77777777" w:rsidTr="005C3E42">
        <w:trPr>
          <w:cantSplit/>
        </w:trPr>
        <w:tc>
          <w:tcPr>
            <w:tcW w:w="1204" w:type="dxa"/>
            <w:hideMark/>
          </w:tcPr>
          <w:p w14:paraId="3BC4B93F" w14:textId="77777777" w:rsidR="005C3E42" w:rsidRDefault="005C3E42">
            <w:pPr>
              <w:spacing w:before="100" w:beforeAutospacing="1" w:after="100" w:afterAutospacing="1"/>
            </w:pPr>
            <w:r>
              <w:t> </w:t>
            </w:r>
          </w:p>
        </w:tc>
        <w:tc>
          <w:tcPr>
            <w:tcW w:w="8143" w:type="dxa"/>
            <w:hideMark/>
          </w:tcPr>
          <w:p w14:paraId="05038A38" w14:textId="1E4CBDFE" w:rsidR="005C3E42" w:rsidRDefault="005C3E42">
            <w:pPr>
              <w:spacing w:before="100" w:beforeAutospacing="1" w:after="100" w:afterAutospacing="1"/>
            </w:pPr>
            <w:r>
              <w:t xml:space="preserve">Laut internationalen Medien und Informationen der sudanesischen Gemeinschaft in der Schweiz nehmen die brutalen Reaktionen des diktatorischen Regimes im Sudan gegen den Teil der protestierenden Bevölkerung in den letzten Wochen massiv zu. Viele Protestierende werden zunehmend geprügelt, verhaftet, gefoltert und gefangen gehalten. </w:t>
            </w:r>
            <w:r w:rsidR="00E410C7">
              <w:br/>
            </w:r>
            <w:r>
              <w:t xml:space="preserve">- Welche Möglichkeit sieht der Bundesrat, etwas zu unternehmen, um diese brutalen Vorgänge durch das Regime zu stoppen? </w:t>
            </w:r>
            <w:r w:rsidR="00E410C7">
              <w:br/>
            </w:r>
            <w:r>
              <w:t xml:space="preserve">- Was hat er bisher unternommen? </w:t>
            </w:r>
          </w:p>
        </w:tc>
      </w:tr>
    </w:tbl>
    <w:p w14:paraId="1728109C" w14:textId="77777777" w:rsidR="005C3E42" w:rsidRDefault="005C3E42"/>
    <w:p w14:paraId="7711E6B1"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6739073C" w14:textId="77777777" w:rsidTr="005C3E42">
        <w:trPr>
          <w:cantSplit/>
        </w:trPr>
        <w:tc>
          <w:tcPr>
            <w:tcW w:w="1204" w:type="dxa"/>
            <w:hideMark/>
          </w:tcPr>
          <w:p w14:paraId="04CC1315" w14:textId="77777777" w:rsidR="005C3E42" w:rsidRDefault="005C3E42">
            <w:pPr>
              <w:spacing w:before="100" w:beforeAutospacing="1" w:after="100" w:afterAutospacing="1"/>
              <w:rPr>
                <w:rFonts w:ascii="Times New Roman" w:hAnsi="Times New Roman"/>
                <w:lang w:eastAsia="de-CH"/>
              </w:rPr>
            </w:pPr>
            <w:r>
              <w:rPr>
                <w:b/>
              </w:rPr>
              <w:t>19.5091</w:t>
            </w:r>
          </w:p>
        </w:tc>
        <w:tc>
          <w:tcPr>
            <w:tcW w:w="8143" w:type="dxa"/>
            <w:hideMark/>
          </w:tcPr>
          <w:p w14:paraId="2404CCFF" w14:textId="77777777" w:rsidR="005C3E42" w:rsidRDefault="005C3E42">
            <w:pPr>
              <w:spacing w:before="100" w:beforeAutospacing="1" w:after="100" w:afterAutospacing="1"/>
            </w:pPr>
            <w:r>
              <w:rPr>
                <w:b/>
              </w:rPr>
              <w:t>Arslan. Der Bundesrat muss die Gewalt gegen Protestierende im Sudan verurteilen</w:t>
            </w:r>
          </w:p>
        </w:tc>
      </w:tr>
      <w:tr w:rsidR="005C3E42" w14:paraId="7E70B534" w14:textId="77777777" w:rsidTr="005C3E42">
        <w:trPr>
          <w:cantSplit/>
        </w:trPr>
        <w:tc>
          <w:tcPr>
            <w:tcW w:w="1204" w:type="dxa"/>
            <w:hideMark/>
          </w:tcPr>
          <w:p w14:paraId="11D77645" w14:textId="77777777" w:rsidR="005C3E42" w:rsidRDefault="005C3E42">
            <w:pPr>
              <w:spacing w:before="100" w:beforeAutospacing="1" w:after="100" w:afterAutospacing="1"/>
            </w:pPr>
            <w:r>
              <w:t> </w:t>
            </w:r>
          </w:p>
        </w:tc>
        <w:tc>
          <w:tcPr>
            <w:tcW w:w="8143" w:type="dxa"/>
            <w:hideMark/>
          </w:tcPr>
          <w:p w14:paraId="11E0F702" w14:textId="77777777" w:rsidR="005C3E42" w:rsidRDefault="005C3E42">
            <w:pPr>
              <w:spacing w:before="100" w:beforeAutospacing="1" w:after="100" w:afterAutospacing="1"/>
            </w:pPr>
            <w:r>
              <w:t> </w:t>
            </w:r>
          </w:p>
        </w:tc>
      </w:tr>
      <w:tr w:rsidR="005C3E42" w14:paraId="14AA3324" w14:textId="77777777" w:rsidTr="005C3E42">
        <w:trPr>
          <w:cantSplit/>
        </w:trPr>
        <w:tc>
          <w:tcPr>
            <w:tcW w:w="1204" w:type="dxa"/>
            <w:hideMark/>
          </w:tcPr>
          <w:p w14:paraId="44E495E9" w14:textId="77777777" w:rsidR="005C3E42" w:rsidRDefault="005C3E42">
            <w:pPr>
              <w:spacing w:before="100" w:beforeAutospacing="1" w:after="100" w:afterAutospacing="1"/>
            </w:pPr>
            <w:r>
              <w:t> </w:t>
            </w:r>
          </w:p>
        </w:tc>
        <w:tc>
          <w:tcPr>
            <w:tcW w:w="8143" w:type="dxa"/>
            <w:hideMark/>
          </w:tcPr>
          <w:p w14:paraId="1057D59A" w14:textId="3C69496E" w:rsidR="005C3E42" w:rsidRDefault="005C3E42">
            <w:pPr>
              <w:spacing w:before="100" w:beforeAutospacing="1" w:after="100" w:afterAutospacing="1"/>
            </w:pPr>
            <w:r>
              <w:t xml:space="preserve">Die zunehmende Gewalt gegen die protestierende Bevölkerung im Sudan darf uns nicht kalt lassen. </w:t>
            </w:r>
            <w:r w:rsidR="00E410C7">
              <w:br/>
            </w:r>
            <w:r>
              <w:t xml:space="preserve">Ist der Bundesrat bereit, eine Erklärung abzugeben, welche die Verbrechen des Regimes gegen die Rechte der friedlichen Demonstrationen der letzten Wochen nachdrücklich verurteilt und die Regierung des Sudans aufzufordern, die Menschenrechte auf freie Meinungsäusserung, auf Versammlungs- und Demonstrationsfreiheit einzuhalten und das brutale Vorgehen gegen die Bevölkerung umgehend einzustellen? </w:t>
            </w:r>
          </w:p>
        </w:tc>
      </w:tr>
    </w:tbl>
    <w:p w14:paraId="60789669" w14:textId="5B8936C8" w:rsidR="005C3E42" w:rsidRDefault="005C3E42"/>
    <w:p w14:paraId="3A076D59" w14:textId="5A9B4A4E" w:rsidR="001C5DE1" w:rsidRDefault="001C5DE1"/>
    <w:p w14:paraId="127E813C" w14:textId="7AC83667" w:rsidR="001C5DE1" w:rsidRDefault="001C5DE1"/>
    <w:p w14:paraId="6DDC158F" w14:textId="6EA62AB0" w:rsidR="001C5DE1" w:rsidRDefault="001C5DE1"/>
    <w:p w14:paraId="77C0952D" w14:textId="1DB1ACF8" w:rsidR="001C5DE1" w:rsidRDefault="001C5DE1"/>
    <w:p w14:paraId="4445724C" w14:textId="3418F4C1" w:rsidR="001C5DE1" w:rsidRDefault="001C5DE1"/>
    <w:p w14:paraId="3C7256C5" w14:textId="2B72D991" w:rsidR="001C5DE1" w:rsidRDefault="001C5DE1"/>
    <w:p w14:paraId="701159ED" w14:textId="4B3AD02D" w:rsidR="001C5DE1" w:rsidRDefault="001C5DE1"/>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4B1A109C" w14:textId="77777777" w:rsidTr="001C5DE1">
        <w:trPr>
          <w:cantSplit/>
        </w:trPr>
        <w:tc>
          <w:tcPr>
            <w:tcW w:w="1204" w:type="dxa"/>
            <w:hideMark/>
          </w:tcPr>
          <w:p w14:paraId="65B932B4" w14:textId="77777777" w:rsidR="005C3E42" w:rsidRDefault="005C3E42">
            <w:pPr>
              <w:spacing w:before="100" w:beforeAutospacing="1" w:after="100" w:afterAutospacing="1"/>
              <w:rPr>
                <w:rFonts w:ascii="Times New Roman" w:hAnsi="Times New Roman"/>
                <w:lang w:eastAsia="de-CH"/>
              </w:rPr>
            </w:pPr>
            <w:r>
              <w:rPr>
                <w:b/>
              </w:rPr>
              <w:lastRenderedPageBreak/>
              <w:t>19.5055</w:t>
            </w:r>
          </w:p>
        </w:tc>
        <w:tc>
          <w:tcPr>
            <w:tcW w:w="8143" w:type="dxa"/>
            <w:hideMark/>
          </w:tcPr>
          <w:p w14:paraId="0CDB10A4" w14:textId="77777777" w:rsidR="005C3E42" w:rsidRDefault="005C3E42">
            <w:pPr>
              <w:spacing w:before="100" w:beforeAutospacing="1" w:after="100" w:afterAutospacing="1"/>
            </w:pPr>
            <w:r>
              <w:rPr>
                <w:b/>
              </w:rPr>
              <w:t>Zanetti Claudio. Die EU und die von ihrem Spitzenpersonal diagnostizierten schweren Krankheiten und Mängel</w:t>
            </w:r>
          </w:p>
        </w:tc>
      </w:tr>
      <w:tr w:rsidR="005C3E42" w14:paraId="3C99AD70" w14:textId="77777777" w:rsidTr="001C5DE1">
        <w:trPr>
          <w:cantSplit/>
        </w:trPr>
        <w:tc>
          <w:tcPr>
            <w:tcW w:w="1204" w:type="dxa"/>
            <w:hideMark/>
          </w:tcPr>
          <w:p w14:paraId="41FC10E1" w14:textId="77777777" w:rsidR="005C3E42" w:rsidRDefault="005C3E42">
            <w:pPr>
              <w:spacing w:before="100" w:beforeAutospacing="1" w:after="100" w:afterAutospacing="1"/>
            </w:pPr>
            <w:r>
              <w:t> </w:t>
            </w:r>
          </w:p>
        </w:tc>
        <w:tc>
          <w:tcPr>
            <w:tcW w:w="8143" w:type="dxa"/>
            <w:hideMark/>
          </w:tcPr>
          <w:p w14:paraId="7E206A44" w14:textId="77777777" w:rsidR="005C3E42" w:rsidRDefault="005C3E42">
            <w:pPr>
              <w:spacing w:before="100" w:beforeAutospacing="1" w:after="100" w:afterAutospacing="1"/>
            </w:pPr>
            <w:r>
              <w:t> </w:t>
            </w:r>
          </w:p>
        </w:tc>
      </w:tr>
      <w:tr w:rsidR="005C3E42" w14:paraId="59F4EF42" w14:textId="77777777" w:rsidTr="001C5DE1">
        <w:trPr>
          <w:cantSplit/>
        </w:trPr>
        <w:tc>
          <w:tcPr>
            <w:tcW w:w="1204" w:type="dxa"/>
            <w:hideMark/>
          </w:tcPr>
          <w:p w14:paraId="6E9F698B" w14:textId="77777777" w:rsidR="005C3E42" w:rsidRDefault="005C3E42">
            <w:pPr>
              <w:spacing w:before="100" w:beforeAutospacing="1" w:after="100" w:afterAutospacing="1"/>
            </w:pPr>
            <w:r>
              <w:t> </w:t>
            </w:r>
          </w:p>
        </w:tc>
        <w:tc>
          <w:tcPr>
            <w:tcW w:w="8143" w:type="dxa"/>
            <w:hideMark/>
          </w:tcPr>
          <w:p w14:paraId="74A0DAC0" w14:textId="0D04D414" w:rsidR="005C3E42" w:rsidRDefault="005C3E42">
            <w:pPr>
              <w:spacing w:before="100" w:beforeAutospacing="1" w:after="100" w:afterAutospacing="1"/>
            </w:pPr>
            <w:r>
              <w:t xml:space="preserve">- Teilt der Bundesrat die am 5. März von Emanuel </w:t>
            </w:r>
            <w:proofErr w:type="spellStart"/>
            <w:r>
              <w:t>Macron</w:t>
            </w:r>
            <w:proofErr w:type="spellEnd"/>
            <w:r>
              <w:t xml:space="preserve"> verbreitete Einschätzung, wonach die EU in einer tiefen Krise stecke und sich "seit dem Zweiten Weltkrieg noch nie in so grosser Gefahr" befunden habe? </w:t>
            </w:r>
            <w:r w:rsidR="00E410C7">
              <w:br/>
            </w:r>
            <w:r>
              <w:t xml:space="preserve">- Warum will der Bundesrat eine Annäherung an eine Organisation, die sich nach Einschätzung ihrer Spitzenvertreter in Agonie befindet? </w:t>
            </w:r>
            <w:r w:rsidR="00E410C7">
              <w:br/>
            </w:r>
            <w:r>
              <w:t xml:space="preserve">- Inwiefern hat die EU seit 1992 aus Schweizer Sicht an Attraktivität gewonnen? </w:t>
            </w:r>
            <w:r w:rsidR="00E410C7">
              <w:br/>
            </w:r>
            <w:r>
              <w:t xml:space="preserve">- Welche Mängel wie Demokratiedefizit, Bürgernähe usw. wurden seither behoben? </w:t>
            </w:r>
          </w:p>
        </w:tc>
      </w:tr>
    </w:tbl>
    <w:p w14:paraId="248BAC64" w14:textId="77777777" w:rsidR="005C3E42" w:rsidRDefault="005C3E42"/>
    <w:p w14:paraId="1D614402"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3F5F381E" w14:textId="77777777" w:rsidTr="005C3E42">
        <w:trPr>
          <w:cantSplit/>
        </w:trPr>
        <w:tc>
          <w:tcPr>
            <w:tcW w:w="1204" w:type="dxa"/>
            <w:hideMark/>
          </w:tcPr>
          <w:p w14:paraId="377AC5BD" w14:textId="77777777" w:rsidR="005C3E42" w:rsidRDefault="005C3E42">
            <w:pPr>
              <w:spacing w:before="100" w:beforeAutospacing="1" w:after="100" w:afterAutospacing="1"/>
              <w:rPr>
                <w:rFonts w:ascii="Times New Roman" w:hAnsi="Times New Roman"/>
                <w:lang w:eastAsia="de-CH"/>
              </w:rPr>
            </w:pPr>
            <w:r>
              <w:rPr>
                <w:b/>
              </w:rPr>
              <w:t>19.5061</w:t>
            </w:r>
          </w:p>
        </w:tc>
        <w:tc>
          <w:tcPr>
            <w:tcW w:w="8143" w:type="dxa"/>
            <w:hideMark/>
          </w:tcPr>
          <w:p w14:paraId="7C00A24C" w14:textId="77777777" w:rsidR="005C3E42" w:rsidRDefault="005C3E42">
            <w:pPr>
              <w:spacing w:before="100" w:beforeAutospacing="1" w:after="100" w:afterAutospacing="1"/>
            </w:pPr>
            <w:r>
              <w:rPr>
                <w:b/>
              </w:rPr>
              <w:t>Molina. Ist der Bundesrat bereit, seine Tibet-Politik zu ändern?</w:t>
            </w:r>
          </w:p>
        </w:tc>
      </w:tr>
      <w:tr w:rsidR="005C3E42" w14:paraId="21628B25" w14:textId="77777777" w:rsidTr="005C3E42">
        <w:trPr>
          <w:cantSplit/>
        </w:trPr>
        <w:tc>
          <w:tcPr>
            <w:tcW w:w="1204" w:type="dxa"/>
            <w:hideMark/>
          </w:tcPr>
          <w:p w14:paraId="42F8B023" w14:textId="77777777" w:rsidR="005C3E42" w:rsidRDefault="005C3E42">
            <w:pPr>
              <w:spacing w:before="100" w:beforeAutospacing="1" w:after="100" w:afterAutospacing="1"/>
            </w:pPr>
            <w:r>
              <w:t> </w:t>
            </w:r>
          </w:p>
        </w:tc>
        <w:tc>
          <w:tcPr>
            <w:tcW w:w="8143" w:type="dxa"/>
            <w:hideMark/>
          </w:tcPr>
          <w:p w14:paraId="598A155E" w14:textId="77777777" w:rsidR="005C3E42" w:rsidRDefault="005C3E42">
            <w:pPr>
              <w:spacing w:before="100" w:beforeAutospacing="1" w:after="100" w:afterAutospacing="1"/>
            </w:pPr>
            <w:r>
              <w:t> </w:t>
            </w:r>
          </w:p>
        </w:tc>
      </w:tr>
      <w:tr w:rsidR="005C3E42" w14:paraId="59A648B9" w14:textId="77777777" w:rsidTr="005C3E42">
        <w:trPr>
          <w:cantSplit/>
        </w:trPr>
        <w:tc>
          <w:tcPr>
            <w:tcW w:w="1204" w:type="dxa"/>
            <w:hideMark/>
          </w:tcPr>
          <w:p w14:paraId="5C80D5AB" w14:textId="77777777" w:rsidR="005C3E42" w:rsidRDefault="005C3E42">
            <w:pPr>
              <w:spacing w:before="100" w:beforeAutospacing="1" w:after="100" w:afterAutospacing="1"/>
            </w:pPr>
            <w:r>
              <w:t> </w:t>
            </w:r>
          </w:p>
        </w:tc>
        <w:tc>
          <w:tcPr>
            <w:tcW w:w="8143" w:type="dxa"/>
            <w:hideMark/>
          </w:tcPr>
          <w:p w14:paraId="5591E90C" w14:textId="4CB51BAA" w:rsidR="005C3E42" w:rsidRDefault="005C3E42">
            <w:pPr>
              <w:spacing w:before="100" w:beforeAutospacing="1" w:after="100" w:afterAutospacing="1"/>
            </w:pPr>
            <w:r>
              <w:t xml:space="preserve">Der Bundesrat hat seine Haltung zu Tibet seit den 1960er Jahren deutlich geändert: Früher wurden viele tibetische Flüchtlinge aufgenommen und der </w:t>
            </w:r>
            <w:proofErr w:type="gramStart"/>
            <w:r>
              <w:t>Dalai Lama</w:t>
            </w:r>
            <w:proofErr w:type="gramEnd"/>
            <w:r>
              <w:t xml:space="preserve"> empfangen. Nun verfolgt der Bundesrat die "Ein-China-Politik", duldet chinesische Interventionen gegen Tibet-Organisationen in der Schweiz und bringt tibetische Asylsuchende in eine ausweglose Situation. </w:t>
            </w:r>
            <w:r w:rsidR="001C5DE1">
              <w:br/>
            </w:r>
            <w:r>
              <w:t xml:space="preserve">Ist der Bundesrat bereit, diese Haltung zu überdenken? </w:t>
            </w:r>
          </w:p>
        </w:tc>
      </w:tr>
    </w:tbl>
    <w:p w14:paraId="5B40D977" w14:textId="77777777" w:rsidR="005C3E42" w:rsidRDefault="005C3E42"/>
    <w:p w14:paraId="61E39886"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36046775" w14:textId="77777777" w:rsidTr="005C3E42">
        <w:trPr>
          <w:cantSplit/>
        </w:trPr>
        <w:tc>
          <w:tcPr>
            <w:tcW w:w="1204" w:type="dxa"/>
            <w:hideMark/>
          </w:tcPr>
          <w:p w14:paraId="735F34E7" w14:textId="77777777" w:rsidR="005C3E42" w:rsidRDefault="005C3E42">
            <w:pPr>
              <w:spacing w:before="100" w:beforeAutospacing="1" w:after="100" w:afterAutospacing="1"/>
              <w:rPr>
                <w:rFonts w:ascii="Times New Roman" w:hAnsi="Times New Roman"/>
                <w:lang w:eastAsia="de-CH"/>
              </w:rPr>
            </w:pPr>
            <w:r>
              <w:rPr>
                <w:b/>
              </w:rPr>
              <w:t>19.5062</w:t>
            </w:r>
          </w:p>
        </w:tc>
        <w:tc>
          <w:tcPr>
            <w:tcW w:w="8143" w:type="dxa"/>
            <w:hideMark/>
          </w:tcPr>
          <w:p w14:paraId="267D7529" w14:textId="77777777" w:rsidR="005C3E42" w:rsidRDefault="005C3E42">
            <w:pPr>
              <w:spacing w:before="100" w:beforeAutospacing="1" w:after="100" w:afterAutospacing="1"/>
            </w:pPr>
            <w:r>
              <w:rPr>
                <w:b/>
              </w:rPr>
              <w:t>Gysi. Wiedererwägung der Nationalitätenbezeichnung von in der Schweiz lebenden Tibetern durch den Bundesrat</w:t>
            </w:r>
          </w:p>
        </w:tc>
      </w:tr>
      <w:tr w:rsidR="005C3E42" w14:paraId="536D1893" w14:textId="77777777" w:rsidTr="005C3E42">
        <w:trPr>
          <w:cantSplit/>
        </w:trPr>
        <w:tc>
          <w:tcPr>
            <w:tcW w:w="1204" w:type="dxa"/>
            <w:hideMark/>
          </w:tcPr>
          <w:p w14:paraId="6201CADE" w14:textId="77777777" w:rsidR="005C3E42" w:rsidRDefault="005C3E42">
            <w:pPr>
              <w:spacing w:before="100" w:beforeAutospacing="1" w:after="100" w:afterAutospacing="1"/>
            </w:pPr>
            <w:r>
              <w:t> </w:t>
            </w:r>
          </w:p>
        </w:tc>
        <w:tc>
          <w:tcPr>
            <w:tcW w:w="8143" w:type="dxa"/>
            <w:hideMark/>
          </w:tcPr>
          <w:p w14:paraId="79D09EE8" w14:textId="77777777" w:rsidR="005C3E42" w:rsidRDefault="005C3E42">
            <w:pPr>
              <w:spacing w:before="100" w:beforeAutospacing="1" w:after="100" w:afterAutospacing="1"/>
            </w:pPr>
            <w:r>
              <w:t> </w:t>
            </w:r>
          </w:p>
        </w:tc>
      </w:tr>
      <w:tr w:rsidR="005C3E42" w14:paraId="00750F91" w14:textId="77777777" w:rsidTr="005C3E42">
        <w:trPr>
          <w:cantSplit/>
        </w:trPr>
        <w:tc>
          <w:tcPr>
            <w:tcW w:w="1204" w:type="dxa"/>
            <w:hideMark/>
          </w:tcPr>
          <w:p w14:paraId="1B54A7A1" w14:textId="77777777" w:rsidR="005C3E42" w:rsidRDefault="005C3E42">
            <w:pPr>
              <w:spacing w:before="100" w:beforeAutospacing="1" w:after="100" w:afterAutospacing="1"/>
            </w:pPr>
            <w:r>
              <w:t> </w:t>
            </w:r>
          </w:p>
        </w:tc>
        <w:tc>
          <w:tcPr>
            <w:tcW w:w="8143" w:type="dxa"/>
            <w:hideMark/>
          </w:tcPr>
          <w:p w14:paraId="19AF985E" w14:textId="7DC8E234" w:rsidR="005C3E42" w:rsidRDefault="005C3E42">
            <w:pPr>
              <w:spacing w:before="100" w:beforeAutospacing="1" w:after="100" w:afterAutospacing="1"/>
            </w:pPr>
            <w:r>
              <w:t xml:space="preserve">Seit Abschluss des Freihandelsvertrages mit China verzeichnen wir eine Änderung der Nationalitätenbezeichnung in Identitätsausweisen der in der Schweiz lebenden Tibeter von "Tibet", " staatenlos", oder "Tibet (China)" zu "China", obwohl Tibeter nicht Chinesen sind oder sein wollen, und obwohl die Besetzung des de-facto unabhängigen Tibet durch China völkerrechtswidrig war. </w:t>
            </w:r>
            <w:r w:rsidR="001C5DE1">
              <w:br/>
            </w:r>
            <w:r>
              <w:t xml:space="preserve">Gibt es eine Wiedererwägung des Bundesrates? </w:t>
            </w:r>
          </w:p>
        </w:tc>
      </w:tr>
    </w:tbl>
    <w:p w14:paraId="25E2D0BF" w14:textId="77777777" w:rsidR="005C3E42" w:rsidRDefault="005C3E42"/>
    <w:p w14:paraId="096EE32B"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2B25110F" w14:textId="77777777" w:rsidTr="005C3E42">
        <w:trPr>
          <w:cantSplit/>
        </w:trPr>
        <w:tc>
          <w:tcPr>
            <w:tcW w:w="1204" w:type="dxa"/>
            <w:hideMark/>
          </w:tcPr>
          <w:p w14:paraId="7E0D94F0" w14:textId="77777777" w:rsidR="005C3E42" w:rsidRDefault="005C3E42">
            <w:pPr>
              <w:spacing w:before="100" w:beforeAutospacing="1" w:after="100" w:afterAutospacing="1"/>
              <w:rPr>
                <w:rFonts w:ascii="Times New Roman" w:hAnsi="Times New Roman"/>
                <w:lang w:eastAsia="de-CH"/>
              </w:rPr>
            </w:pPr>
            <w:r>
              <w:rPr>
                <w:b/>
              </w:rPr>
              <w:t>19.5066</w:t>
            </w:r>
          </w:p>
        </w:tc>
        <w:tc>
          <w:tcPr>
            <w:tcW w:w="8143" w:type="dxa"/>
            <w:hideMark/>
          </w:tcPr>
          <w:p w14:paraId="6A17B91A" w14:textId="77777777" w:rsidR="005C3E42" w:rsidRDefault="005C3E42">
            <w:pPr>
              <w:spacing w:before="100" w:beforeAutospacing="1" w:after="100" w:afterAutospacing="1"/>
            </w:pPr>
            <w:r>
              <w:rPr>
                <w:b/>
              </w:rPr>
              <w:t>Graf Maya. Kohärente Aussenpolitik der Schweiz angesichts von Verträgen mit China auf Gemeinde-, Kantons- und Bundesebene</w:t>
            </w:r>
          </w:p>
        </w:tc>
      </w:tr>
      <w:tr w:rsidR="005C3E42" w14:paraId="436256E3" w14:textId="77777777" w:rsidTr="005C3E42">
        <w:trPr>
          <w:cantSplit/>
        </w:trPr>
        <w:tc>
          <w:tcPr>
            <w:tcW w:w="1204" w:type="dxa"/>
            <w:hideMark/>
          </w:tcPr>
          <w:p w14:paraId="480C3488" w14:textId="77777777" w:rsidR="005C3E42" w:rsidRDefault="005C3E42">
            <w:pPr>
              <w:spacing w:before="100" w:beforeAutospacing="1" w:after="100" w:afterAutospacing="1"/>
            </w:pPr>
            <w:r>
              <w:t> </w:t>
            </w:r>
          </w:p>
        </w:tc>
        <w:tc>
          <w:tcPr>
            <w:tcW w:w="8143" w:type="dxa"/>
            <w:hideMark/>
          </w:tcPr>
          <w:p w14:paraId="17481535" w14:textId="77777777" w:rsidR="005C3E42" w:rsidRDefault="005C3E42">
            <w:pPr>
              <w:spacing w:before="100" w:beforeAutospacing="1" w:after="100" w:afterAutospacing="1"/>
            </w:pPr>
            <w:r>
              <w:t> </w:t>
            </w:r>
          </w:p>
        </w:tc>
      </w:tr>
      <w:tr w:rsidR="005C3E42" w14:paraId="1DF76EB0" w14:textId="77777777" w:rsidTr="005C3E42">
        <w:trPr>
          <w:cantSplit/>
        </w:trPr>
        <w:tc>
          <w:tcPr>
            <w:tcW w:w="1204" w:type="dxa"/>
            <w:hideMark/>
          </w:tcPr>
          <w:p w14:paraId="2EAC2AFE" w14:textId="77777777" w:rsidR="005C3E42" w:rsidRDefault="005C3E42">
            <w:pPr>
              <w:spacing w:before="100" w:beforeAutospacing="1" w:after="100" w:afterAutospacing="1"/>
            </w:pPr>
            <w:r>
              <w:t> </w:t>
            </w:r>
          </w:p>
        </w:tc>
        <w:tc>
          <w:tcPr>
            <w:tcW w:w="8143" w:type="dxa"/>
            <w:hideMark/>
          </w:tcPr>
          <w:p w14:paraId="1DFA14AA" w14:textId="0ED90B97" w:rsidR="005C3E42" w:rsidRDefault="005C3E42">
            <w:pPr>
              <w:spacing w:before="100" w:beforeAutospacing="1" w:after="100" w:afterAutospacing="1"/>
            </w:pPr>
            <w:r>
              <w:t xml:space="preserve">Einzelne Kantone haben Kooperationsverträge mit der chinesischen Regierung, sowie Städtepartnerschaften abgeschlossen. Auch einzelne Institutionen und Universitäten gehen direkte Kooperationen mit chinesischen Behörden ein. </w:t>
            </w:r>
            <w:r w:rsidR="001C5DE1">
              <w:br/>
            </w:r>
            <w:r>
              <w:t xml:space="preserve">- Wie bewertet der Bundesrat dieses Vorgehen? </w:t>
            </w:r>
            <w:r w:rsidR="001C5DE1">
              <w:br/>
            </w:r>
            <w:r>
              <w:t xml:space="preserve">- In welchem Verhältnis steht dies mit einer koordinierten und kohärenten Aussenpolitik der Schweiz gegenüber China? </w:t>
            </w:r>
          </w:p>
        </w:tc>
      </w:tr>
    </w:tbl>
    <w:p w14:paraId="385E20DE" w14:textId="77777777" w:rsidR="005C3E42" w:rsidRDefault="005C3E42"/>
    <w:p w14:paraId="0E1FB0B4"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67CAF6CE" w14:textId="77777777" w:rsidTr="005C3E42">
        <w:trPr>
          <w:cantSplit/>
        </w:trPr>
        <w:tc>
          <w:tcPr>
            <w:tcW w:w="1204" w:type="dxa"/>
            <w:hideMark/>
          </w:tcPr>
          <w:p w14:paraId="70CAAAE0" w14:textId="77777777" w:rsidR="005C3E42" w:rsidRDefault="005C3E42">
            <w:pPr>
              <w:spacing w:before="100" w:beforeAutospacing="1" w:after="100" w:afterAutospacing="1"/>
              <w:rPr>
                <w:rFonts w:ascii="Times New Roman" w:hAnsi="Times New Roman"/>
                <w:lang w:eastAsia="de-CH"/>
              </w:rPr>
            </w:pPr>
            <w:r>
              <w:rPr>
                <w:b/>
              </w:rPr>
              <w:t>19.5071</w:t>
            </w:r>
          </w:p>
        </w:tc>
        <w:tc>
          <w:tcPr>
            <w:tcW w:w="8143" w:type="dxa"/>
            <w:hideMark/>
          </w:tcPr>
          <w:p w14:paraId="2A0A4A23" w14:textId="77777777" w:rsidR="005C3E42" w:rsidRDefault="005C3E42">
            <w:pPr>
              <w:spacing w:before="100" w:beforeAutospacing="1" w:after="100" w:afterAutospacing="1"/>
            </w:pPr>
            <w:r>
              <w:rPr>
                <w:b/>
              </w:rPr>
              <w:t>Moret. Institutionelles Abkommen. Staatliche Beihilfen für Spitäler, Alters- und Pflegeheime sowie Pflege zu Hause</w:t>
            </w:r>
          </w:p>
        </w:tc>
      </w:tr>
      <w:tr w:rsidR="005C3E42" w14:paraId="7705664F" w14:textId="77777777" w:rsidTr="005C3E42">
        <w:trPr>
          <w:cantSplit/>
        </w:trPr>
        <w:tc>
          <w:tcPr>
            <w:tcW w:w="1204" w:type="dxa"/>
            <w:hideMark/>
          </w:tcPr>
          <w:p w14:paraId="706B31B9" w14:textId="77777777" w:rsidR="005C3E42" w:rsidRDefault="005C3E42">
            <w:pPr>
              <w:spacing w:before="100" w:beforeAutospacing="1" w:after="100" w:afterAutospacing="1"/>
            </w:pPr>
            <w:r>
              <w:t> </w:t>
            </w:r>
          </w:p>
        </w:tc>
        <w:tc>
          <w:tcPr>
            <w:tcW w:w="8143" w:type="dxa"/>
            <w:hideMark/>
          </w:tcPr>
          <w:p w14:paraId="5B5F6DD5" w14:textId="77777777" w:rsidR="005C3E42" w:rsidRDefault="005C3E42">
            <w:pPr>
              <w:spacing w:before="100" w:beforeAutospacing="1" w:after="100" w:afterAutospacing="1"/>
            </w:pPr>
            <w:r>
              <w:t> </w:t>
            </w:r>
          </w:p>
        </w:tc>
      </w:tr>
      <w:tr w:rsidR="005C3E42" w14:paraId="07436856" w14:textId="77777777" w:rsidTr="005C3E42">
        <w:trPr>
          <w:cantSplit/>
        </w:trPr>
        <w:tc>
          <w:tcPr>
            <w:tcW w:w="1204" w:type="dxa"/>
            <w:hideMark/>
          </w:tcPr>
          <w:p w14:paraId="2532CE0D" w14:textId="77777777" w:rsidR="005C3E42" w:rsidRDefault="005C3E42">
            <w:pPr>
              <w:spacing w:before="100" w:beforeAutospacing="1" w:after="100" w:afterAutospacing="1"/>
            </w:pPr>
            <w:r>
              <w:t> </w:t>
            </w:r>
          </w:p>
        </w:tc>
        <w:tc>
          <w:tcPr>
            <w:tcW w:w="8143" w:type="dxa"/>
            <w:hideMark/>
          </w:tcPr>
          <w:p w14:paraId="29178B30" w14:textId="14275C0F" w:rsidR="005C3E42" w:rsidRDefault="005C3E42">
            <w:pPr>
              <w:spacing w:before="100" w:beforeAutospacing="1" w:after="100" w:afterAutospacing="1"/>
            </w:pPr>
            <w:r>
              <w:t xml:space="preserve">Inwieweit könnten die im Institutionellen Abkommen vorgesehenen Regelungen zu staatlichen Beihilfen auf folgende Bereiche anwendbar sein: </w:t>
            </w:r>
            <w:r w:rsidR="001C5DE1">
              <w:br/>
            </w:r>
            <w:r>
              <w:t xml:space="preserve">- Gesundheitswesen, insbesondere kantonaler Anteil an der Vergütung stationärer Behandlungen (Art. 49a KVG) oder gemeinwirtschaftliche Leistungen (Art. 49 Abs. 3 KVG)? </w:t>
            </w:r>
            <w:r w:rsidR="001C5DE1">
              <w:br/>
            </w:r>
            <w:r>
              <w:t xml:space="preserve">- Alters- und Pflegeheime sowie Pflege zu Hause? </w:t>
            </w:r>
          </w:p>
        </w:tc>
      </w:tr>
    </w:tbl>
    <w:p w14:paraId="4006720D" w14:textId="394597F5" w:rsidR="005C3E42" w:rsidRDefault="005C3E42"/>
    <w:p w14:paraId="3DE35A76" w14:textId="73A86B9A" w:rsidR="001C5DE1" w:rsidRDefault="001C5DE1"/>
    <w:p w14:paraId="1F34E8CF" w14:textId="7DB55A24" w:rsidR="001C5DE1" w:rsidRDefault="001C5DE1"/>
    <w:p w14:paraId="3150248B" w14:textId="0FCF2781" w:rsidR="001C5DE1" w:rsidRDefault="001C5DE1"/>
    <w:p w14:paraId="192B3C5F" w14:textId="6F31BAC6" w:rsidR="001C5DE1" w:rsidRDefault="001C5DE1"/>
    <w:p w14:paraId="61D7325E" w14:textId="168339BA" w:rsidR="001C5DE1" w:rsidRDefault="001C5DE1"/>
    <w:p w14:paraId="434A5C94" w14:textId="00E29C8B" w:rsidR="001C5DE1" w:rsidRDefault="001C5DE1"/>
    <w:p w14:paraId="109C2DFB" w14:textId="5767CE33" w:rsidR="001C5DE1" w:rsidRDefault="001C5DE1"/>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16BCB81F" w14:textId="77777777" w:rsidTr="001C5DE1">
        <w:trPr>
          <w:cantSplit/>
        </w:trPr>
        <w:tc>
          <w:tcPr>
            <w:tcW w:w="1204" w:type="dxa"/>
            <w:hideMark/>
          </w:tcPr>
          <w:p w14:paraId="35017B22" w14:textId="77777777" w:rsidR="005C3E42" w:rsidRDefault="005C3E42">
            <w:pPr>
              <w:spacing w:before="100" w:beforeAutospacing="1" w:after="100" w:afterAutospacing="1"/>
              <w:rPr>
                <w:rFonts w:ascii="Times New Roman" w:hAnsi="Times New Roman"/>
                <w:lang w:eastAsia="de-CH"/>
              </w:rPr>
            </w:pPr>
            <w:r>
              <w:rPr>
                <w:b/>
              </w:rPr>
              <w:lastRenderedPageBreak/>
              <w:t>19.5075</w:t>
            </w:r>
          </w:p>
        </w:tc>
        <w:tc>
          <w:tcPr>
            <w:tcW w:w="8143" w:type="dxa"/>
            <w:hideMark/>
          </w:tcPr>
          <w:p w14:paraId="14DDA983" w14:textId="77777777" w:rsidR="005C3E42" w:rsidRDefault="005C3E42">
            <w:pPr>
              <w:spacing w:before="100" w:beforeAutospacing="1" w:after="100" w:afterAutospacing="1"/>
            </w:pPr>
            <w:r>
              <w:rPr>
                <w:b/>
              </w:rPr>
              <w:t>Sommaruga Carlo. Atomwaffenverbotsvertrag (TPNW). "Aussenpolitik ist Innenpolitik"</w:t>
            </w:r>
          </w:p>
        </w:tc>
      </w:tr>
      <w:tr w:rsidR="005C3E42" w14:paraId="0B7D00AA" w14:textId="77777777" w:rsidTr="001C5DE1">
        <w:trPr>
          <w:cantSplit/>
        </w:trPr>
        <w:tc>
          <w:tcPr>
            <w:tcW w:w="1204" w:type="dxa"/>
            <w:hideMark/>
          </w:tcPr>
          <w:p w14:paraId="60F03335" w14:textId="77777777" w:rsidR="005C3E42" w:rsidRDefault="005C3E42">
            <w:pPr>
              <w:spacing w:before="100" w:beforeAutospacing="1" w:after="100" w:afterAutospacing="1"/>
            </w:pPr>
            <w:r>
              <w:t> </w:t>
            </w:r>
          </w:p>
        </w:tc>
        <w:tc>
          <w:tcPr>
            <w:tcW w:w="8143" w:type="dxa"/>
            <w:hideMark/>
          </w:tcPr>
          <w:p w14:paraId="79E97010" w14:textId="77777777" w:rsidR="005C3E42" w:rsidRDefault="005C3E42">
            <w:pPr>
              <w:spacing w:before="100" w:beforeAutospacing="1" w:after="100" w:afterAutospacing="1"/>
            </w:pPr>
            <w:r>
              <w:t> </w:t>
            </w:r>
          </w:p>
        </w:tc>
      </w:tr>
      <w:tr w:rsidR="005C3E42" w14:paraId="4EB553AC" w14:textId="77777777" w:rsidTr="001C5DE1">
        <w:trPr>
          <w:cantSplit/>
        </w:trPr>
        <w:tc>
          <w:tcPr>
            <w:tcW w:w="1204" w:type="dxa"/>
            <w:hideMark/>
          </w:tcPr>
          <w:p w14:paraId="558F2E22" w14:textId="77777777" w:rsidR="005C3E42" w:rsidRDefault="005C3E42">
            <w:pPr>
              <w:spacing w:before="100" w:beforeAutospacing="1" w:after="100" w:afterAutospacing="1"/>
            </w:pPr>
            <w:r>
              <w:t> </w:t>
            </w:r>
          </w:p>
        </w:tc>
        <w:tc>
          <w:tcPr>
            <w:tcW w:w="8143" w:type="dxa"/>
            <w:hideMark/>
          </w:tcPr>
          <w:p w14:paraId="70E9A6EA" w14:textId="31FF22FC" w:rsidR="005C3E42" w:rsidRDefault="005C3E42">
            <w:pPr>
              <w:spacing w:before="100" w:beforeAutospacing="1" w:after="100" w:afterAutospacing="1"/>
            </w:pPr>
            <w:r>
              <w:t xml:space="preserve">Die Bundesversammlung hat die Motion 17.4241 angenommen. Diese verlangt vom Bundesrat, den Atomwaffenverbotsvertrag (TPNW) so schnell wie möglich zu unterzeichnen und die Genehmigung zur Ratifikation dem Parlament umgehend vorzulegen. Inzwischen sind drei Monate vergangen, und dem Bundesrat wurde die Unterzeichnung noch nicht beantragt. Wie man hört, soll eine Vernehmlassung zur Unterzeichnung und/oder Ratifizierung durchgeführt werden. Die Standpunkte sind doch aber klar. Eine Vernehmlassung bringt nichts, ausser einer weiteren Verzögerung. </w:t>
            </w:r>
            <w:r w:rsidR="001C5DE1">
              <w:br/>
            </w:r>
            <w:r>
              <w:t xml:space="preserve">"Aussenpolitik ist Innenpolitik" - ist das nun bereits wieder ein überholtes Konzept, oder wird es beim TPNW "flexibel" gehandhabt? </w:t>
            </w:r>
          </w:p>
        </w:tc>
      </w:tr>
    </w:tbl>
    <w:p w14:paraId="1D57C048" w14:textId="77777777" w:rsidR="005C3E42" w:rsidRDefault="005C3E42"/>
    <w:p w14:paraId="4A7858FB"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530159C6" w14:textId="77777777" w:rsidTr="005C3E42">
        <w:trPr>
          <w:cantSplit/>
        </w:trPr>
        <w:tc>
          <w:tcPr>
            <w:tcW w:w="1204" w:type="dxa"/>
            <w:hideMark/>
          </w:tcPr>
          <w:p w14:paraId="05FA7253" w14:textId="77777777" w:rsidR="005C3E42" w:rsidRDefault="005C3E42">
            <w:pPr>
              <w:spacing w:before="100" w:beforeAutospacing="1" w:after="100" w:afterAutospacing="1"/>
              <w:rPr>
                <w:rFonts w:ascii="Times New Roman" w:hAnsi="Times New Roman"/>
                <w:lang w:eastAsia="de-CH"/>
              </w:rPr>
            </w:pPr>
            <w:r>
              <w:rPr>
                <w:b/>
              </w:rPr>
              <w:t>19.5078</w:t>
            </w:r>
          </w:p>
        </w:tc>
        <w:tc>
          <w:tcPr>
            <w:tcW w:w="8143" w:type="dxa"/>
            <w:hideMark/>
          </w:tcPr>
          <w:p w14:paraId="74008529" w14:textId="77777777" w:rsidR="005C3E42" w:rsidRDefault="005C3E42">
            <w:pPr>
              <w:spacing w:before="100" w:beforeAutospacing="1" w:after="100" w:afterAutospacing="1"/>
            </w:pPr>
            <w:r>
              <w:rPr>
                <w:b/>
              </w:rPr>
              <w:t>Mazzone. Ist in den bilateralen Gesprächen mit China die Überwachung ein Thema?</w:t>
            </w:r>
          </w:p>
        </w:tc>
      </w:tr>
      <w:tr w:rsidR="005C3E42" w14:paraId="2BAB0F56" w14:textId="77777777" w:rsidTr="005C3E42">
        <w:trPr>
          <w:cantSplit/>
        </w:trPr>
        <w:tc>
          <w:tcPr>
            <w:tcW w:w="1204" w:type="dxa"/>
            <w:hideMark/>
          </w:tcPr>
          <w:p w14:paraId="75DDDFB6" w14:textId="77777777" w:rsidR="005C3E42" w:rsidRDefault="005C3E42">
            <w:pPr>
              <w:spacing w:before="100" w:beforeAutospacing="1" w:after="100" w:afterAutospacing="1"/>
            </w:pPr>
            <w:r>
              <w:t> </w:t>
            </w:r>
          </w:p>
        </w:tc>
        <w:tc>
          <w:tcPr>
            <w:tcW w:w="8143" w:type="dxa"/>
            <w:hideMark/>
          </w:tcPr>
          <w:p w14:paraId="5BDC40B4" w14:textId="77777777" w:rsidR="005C3E42" w:rsidRDefault="005C3E42">
            <w:pPr>
              <w:spacing w:before="100" w:beforeAutospacing="1" w:after="100" w:afterAutospacing="1"/>
            </w:pPr>
            <w:r>
              <w:t> </w:t>
            </w:r>
          </w:p>
        </w:tc>
      </w:tr>
      <w:tr w:rsidR="005C3E42" w14:paraId="49AB6935" w14:textId="77777777" w:rsidTr="005C3E42">
        <w:trPr>
          <w:cantSplit/>
        </w:trPr>
        <w:tc>
          <w:tcPr>
            <w:tcW w:w="1204" w:type="dxa"/>
            <w:hideMark/>
          </w:tcPr>
          <w:p w14:paraId="5C7816D4" w14:textId="77777777" w:rsidR="005C3E42" w:rsidRDefault="005C3E42">
            <w:pPr>
              <w:spacing w:before="100" w:beforeAutospacing="1" w:after="100" w:afterAutospacing="1"/>
            </w:pPr>
            <w:r>
              <w:t> </w:t>
            </w:r>
          </w:p>
        </w:tc>
        <w:tc>
          <w:tcPr>
            <w:tcW w:w="8143" w:type="dxa"/>
            <w:hideMark/>
          </w:tcPr>
          <w:p w14:paraId="0610B2E3" w14:textId="50693CDE" w:rsidR="005C3E42" w:rsidRDefault="005C3E42">
            <w:pPr>
              <w:spacing w:before="100" w:beforeAutospacing="1" w:after="100" w:afterAutospacing="1"/>
            </w:pPr>
            <w:r>
              <w:t xml:space="preserve">- Wie thematisiert die Schweiz in ihren bilateralen Gesprächen mit China die Versuche der Überwachung und Einschüchterung der tibetischen Gemeinschaft in unserem Land? </w:t>
            </w:r>
            <w:r w:rsidR="001C5DE1">
              <w:br/>
            </w:r>
            <w:r>
              <w:t xml:space="preserve">- Was unternimmt der Bundesrat gegen Spionagetätigkeiten Chinas in der Schweiz? </w:t>
            </w:r>
            <w:r w:rsidR="001C5DE1">
              <w:br/>
            </w:r>
            <w:r>
              <w:t xml:space="preserve">- Trifft er namentlich Gegenmassnahmen? </w:t>
            </w:r>
          </w:p>
        </w:tc>
      </w:tr>
    </w:tbl>
    <w:p w14:paraId="4FEFFFAD" w14:textId="77777777" w:rsidR="005C3E42" w:rsidRDefault="005C3E42"/>
    <w:p w14:paraId="45307F7E"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1E7FF70C" w14:textId="77777777" w:rsidTr="005C3E42">
        <w:trPr>
          <w:cantSplit/>
        </w:trPr>
        <w:tc>
          <w:tcPr>
            <w:tcW w:w="1204" w:type="dxa"/>
            <w:hideMark/>
          </w:tcPr>
          <w:p w14:paraId="7097D0F9" w14:textId="77777777" w:rsidR="005C3E42" w:rsidRDefault="005C3E42">
            <w:pPr>
              <w:spacing w:before="100" w:beforeAutospacing="1" w:after="100" w:afterAutospacing="1"/>
              <w:rPr>
                <w:rFonts w:ascii="Times New Roman" w:hAnsi="Times New Roman"/>
                <w:lang w:eastAsia="de-CH"/>
              </w:rPr>
            </w:pPr>
            <w:r>
              <w:rPr>
                <w:b/>
              </w:rPr>
              <w:t>19.5079</w:t>
            </w:r>
          </w:p>
        </w:tc>
        <w:tc>
          <w:tcPr>
            <w:tcW w:w="8143" w:type="dxa"/>
            <w:hideMark/>
          </w:tcPr>
          <w:p w14:paraId="0B38D63F" w14:textId="77777777" w:rsidR="005C3E42" w:rsidRDefault="005C3E42">
            <w:pPr>
              <w:spacing w:before="100" w:beforeAutospacing="1" w:after="100" w:afterAutospacing="1"/>
            </w:pPr>
            <w:r>
              <w:rPr>
                <w:b/>
              </w:rPr>
              <w:t>Mazzone. Australien und Neuseeland weisen China in die Schranken. Nimmt sich der Bundesrat an diesen Ländern ein Beispiel?</w:t>
            </w:r>
          </w:p>
        </w:tc>
      </w:tr>
      <w:tr w:rsidR="005C3E42" w14:paraId="5472C761" w14:textId="77777777" w:rsidTr="005C3E42">
        <w:trPr>
          <w:cantSplit/>
        </w:trPr>
        <w:tc>
          <w:tcPr>
            <w:tcW w:w="1204" w:type="dxa"/>
            <w:hideMark/>
          </w:tcPr>
          <w:p w14:paraId="2E3537C4" w14:textId="77777777" w:rsidR="005C3E42" w:rsidRDefault="005C3E42">
            <w:pPr>
              <w:spacing w:before="100" w:beforeAutospacing="1" w:after="100" w:afterAutospacing="1"/>
            </w:pPr>
            <w:r>
              <w:t> </w:t>
            </w:r>
          </w:p>
        </w:tc>
        <w:tc>
          <w:tcPr>
            <w:tcW w:w="8143" w:type="dxa"/>
            <w:hideMark/>
          </w:tcPr>
          <w:p w14:paraId="4AA91AB7" w14:textId="77777777" w:rsidR="005C3E42" w:rsidRDefault="005C3E42">
            <w:pPr>
              <w:spacing w:before="100" w:beforeAutospacing="1" w:after="100" w:afterAutospacing="1"/>
            </w:pPr>
            <w:r>
              <w:t> </w:t>
            </w:r>
          </w:p>
        </w:tc>
      </w:tr>
      <w:tr w:rsidR="005C3E42" w14:paraId="76EBDDF4" w14:textId="77777777" w:rsidTr="005C3E42">
        <w:trPr>
          <w:cantSplit/>
        </w:trPr>
        <w:tc>
          <w:tcPr>
            <w:tcW w:w="1204" w:type="dxa"/>
            <w:hideMark/>
          </w:tcPr>
          <w:p w14:paraId="5257B977" w14:textId="77777777" w:rsidR="005C3E42" w:rsidRDefault="005C3E42">
            <w:pPr>
              <w:spacing w:before="100" w:beforeAutospacing="1" w:after="100" w:afterAutospacing="1"/>
            </w:pPr>
            <w:r>
              <w:t> </w:t>
            </w:r>
          </w:p>
        </w:tc>
        <w:tc>
          <w:tcPr>
            <w:tcW w:w="8143" w:type="dxa"/>
            <w:hideMark/>
          </w:tcPr>
          <w:p w14:paraId="0A72F349" w14:textId="52A1CDEF" w:rsidR="005C3E42" w:rsidRDefault="005C3E42">
            <w:pPr>
              <w:spacing w:before="100" w:beforeAutospacing="1" w:after="100" w:afterAutospacing="1"/>
            </w:pPr>
            <w:r>
              <w:t xml:space="preserve">Australien und Neuseeland sind die ersten Länder, die die versteckte Übernahme von kritischen Infrastrukturen und Medienunternehmen durch China öffentlich gemacht haben. Und sie haben in der Folge Massnahmen getroffen, um dies zu verhindern. Der tibetische Präsident Dr. Lobsang </w:t>
            </w:r>
            <w:proofErr w:type="spellStart"/>
            <w:r>
              <w:t>Sangay</w:t>
            </w:r>
            <w:proofErr w:type="spellEnd"/>
            <w:r>
              <w:t xml:space="preserve"> wurde offiziell zu einem Erfahrungsaustausch empfangen. </w:t>
            </w:r>
            <w:r w:rsidR="001C5DE1">
              <w:br/>
            </w:r>
            <w:r>
              <w:t xml:space="preserve">Ist der Bundesrat breit, diesem Beispiel zu folgen? </w:t>
            </w:r>
          </w:p>
        </w:tc>
      </w:tr>
    </w:tbl>
    <w:p w14:paraId="51AEE0CF" w14:textId="77777777" w:rsidR="005C3E42" w:rsidRDefault="005C3E42"/>
    <w:p w14:paraId="3CF3591D"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79284D5B" w14:textId="77777777" w:rsidTr="005C3E42">
        <w:trPr>
          <w:cantSplit/>
        </w:trPr>
        <w:tc>
          <w:tcPr>
            <w:tcW w:w="1204" w:type="dxa"/>
            <w:hideMark/>
          </w:tcPr>
          <w:p w14:paraId="5EAE874C" w14:textId="77777777" w:rsidR="005C3E42" w:rsidRDefault="005C3E42">
            <w:pPr>
              <w:spacing w:before="100" w:beforeAutospacing="1" w:after="100" w:afterAutospacing="1"/>
              <w:rPr>
                <w:rFonts w:ascii="Times New Roman" w:hAnsi="Times New Roman"/>
                <w:lang w:eastAsia="de-CH"/>
              </w:rPr>
            </w:pPr>
            <w:r>
              <w:rPr>
                <w:b/>
              </w:rPr>
              <w:t>19.5087</w:t>
            </w:r>
          </w:p>
        </w:tc>
        <w:tc>
          <w:tcPr>
            <w:tcW w:w="8143" w:type="dxa"/>
            <w:hideMark/>
          </w:tcPr>
          <w:p w14:paraId="68895FAD" w14:textId="77777777" w:rsidR="005C3E42" w:rsidRDefault="005C3E42">
            <w:pPr>
              <w:spacing w:before="100" w:beforeAutospacing="1" w:after="100" w:afterAutospacing="1"/>
            </w:pPr>
            <w:r>
              <w:rPr>
                <w:b/>
              </w:rPr>
              <w:t>Derder. Welche Bilanz zieht der Bundesrat zum Schweizer Pavillon in Las Vegas? Wird die Aktion wiederholt?</w:t>
            </w:r>
          </w:p>
        </w:tc>
      </w:tr>
      <w:tr w:rsidR="005C3E42" w14:paraId="4B3665D8" w14:textId="77777777" w:rsidTr="005C3E42">
        <w:trPr>
          <w:cantSplit/>
        </w:trPr>
        <w:tc>
          <w:tcPr>
            <w:tcW w:w="1204" w:type="dxa"/>
            <w:hideMark/>
          </w:tcPr>
          <w:p w14:paraId="1A2C9046" w14:textId="77777777" w:rsidR="005C3E42" w:rsidRDefault="005C3E42">
            <w:pPr>
              <w:spacing w:before="100" w:beforeAutospacing="1" w:after="100" w:afterAutospacing="1"/>
            </w:pPr>
            <w:r>
              <w:t> </w:t>
            </w:r>
          </w:p>
        </w:tc>
        <w:tc>
          <w:tcPr>
            <w:tcW w:w="8143" w:type="dxa"/>
            <w:hideMark/>
          </w:tcPr>
          <w:p w14:paraId="3AA79CC8" w14:textId="77777777" w:rsidR="005C3E42" w:rsidRDefault="005C3E42">
            <w:pPr>
              <w:spacing w:before="100" w:beforeAutospacing="1" w:after="100" w:afterAutospacing="1"/>
            </w:pPr>
            <w:r>
              <w:t> </w:t>
            </w:r>
          </w:p>
        </w:tc>
      </w:tr>
      <w:tr w:rsidR="005C3E42" w14:paraId="5AAAD95F" w14:textId="77777777" w:rsidTr="005C3E42">
        <w:trPr>
          <w:cantSplit/>
        </w:trPr>
        <w:tc>
          <w:tcPr>
            <w:tcW w:w="1204" w:type="dxa"/>
            <w:hideMark/>
          </w:tcPr>
          <w:p w14:paraId="00EDEA5C" w14:textId="77777777" w:rsidR="005C3E42" w:rsidRDefault="005C3E42">
            <w:pPr>
              <w:spacing w:before="100" w:beforeAutospacing="1" w:after="100" w:afterAutospacing="1"/>
            </w:pPr>
            <w:r>
              <w:t> </w:t>
            </w:r>
          </w:p>
        </w:tc>
        <w:tc>
          <w:tcPr>
            <w:tcW w:w="8143" w:type="dxa"/>
            <w:hideMark/>
          </w:tcPr>
          <w:p w14:paraId="42448B90" w14:textId="18D2E69E" w:rsidR="005C3E42" w:rsidRDefault="005C3E42">
            <w:pPr>
              <w:spacing w:before="100" w:beforeAutospacing="1" w:after="100" w:afterAutospacing="1"/>
            </w:pPr>
            <w:r>
              <w:t xml:space="preserve">Präsenz Schweiz und </w:t>
            </w:r>
            <w:proofErr w:type="spellStart"/>
            <w:r>
              <w:t>Switzerland</w:t>
            </w:r>
            <w:proofErr w:type="spellEnd"/>
            <w:r>
              <w:t xml:space="preserve"> Global Enterprise (S-GE) haben an der letzten Consumer Electronics Show (CES) in Las Vegas erfolgreich zusammengearbeitet und einen gut sichtbaren Schweizer Pavillon aufgebaut. </w:t>
            </w:r>
            <w:r w:rsidR="001C5DE1">
              <w:br/>
            </w:r>
            <w:r>
              <w:t xml:space="preserve">- Welche Lehren zieht der Bundesrat daraus? </w:t>
            </w:r>
            <w:r w:rsidR="001C5DE1">
              <w:br/>
            </w:r>
            <w:r>
              <w:t xml:space="preserve">- Soll es wieder solche Kooperationen geben? </w:t>
            </w:r>
            <w:r w:rsidR="001C5DE1">
              <w:br/>
            </w:r>
            <w:r>
              <w:t xml:space="preserve">- Wenn ja, in welcher Form? </w:t>
            </w:r>
            <w:r w:rsidR="001C5DE1">
              <w:br/>
            </w:r>
            <w:r>
              <w:t>Diese Aktion ist Teil einer Kampagne von Präsenz Schweiz mit der Bezeichnung #</w:t>
            </w:r>
            <w:proofErr w:type="spellStart"/>
            <w:r>
              <w:t>SwissTech</w:t>
            </w:r>
            <w:proofErr w:type="spellEnd"/>
            <w:r>
              <w:t xml:space="preserve"> zur Förderung unserer Start-ups im Ausland. </w:t>
            </w:r>
            <w:r w:rsidR="001C5DE1">
              <w:br/>
            </w:r>
            <w:r>
              <w:t xml:space="preserve">- Woraus besteht diese Strategie? </w:t>
            </w:r>
          </w:p>
        </w:tc>
      </w:tr>
    </w:tbl>
    <w:p w14:paraId="6761F072" w14:textId="77777777" w:rsidR="005C3E42" w:rsidRDefault="005C3E42"/>
    <w:p w14:paraId="33522493"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37EFDE44" w14:textId="77777777" w:rsidTr="005C3E42">
        <w:trPr>
          <w:cantSplit/>
        </w:trPr>
        <w:tc>
          <w:tcPr>
            <w:tcW w:w="1204" w:type="dxa"/>
            <w:hideMark/>
          </w:tcPr>
          <w:p w14:paraId="7151E91A" w14:textId="77777777" w:rsidR="005C3E42" w:rsidRDefault="005C3E42">
            <w:pPr>
              <w:spacing w:before="100" w:beforeAutospacing="1" w:after="100" w:afterAutospacing="1"/>
              <w:rPr>
                <w:rFonts w:ascii="Times New Roman" w:hAnsi="Times New Roman"/>
                <w:lang w:eastAsia="de-CH"/>
              </w:rPr>
            </w:pPr>
            <w:r>
              <w:rPr>
                <w:b/>
              </w:rPr>
              <w:t>19.5094</w:t>
            </w:r>
          </w:p>
        </w:tc>
        <w:tc>
          <w:tcPr>
            <w:tcW w:w="8143" w:type="dxa"/>
            <w:hideMark/>
          </w:tcPr>
          <w:p w14:paraId="6E687225" w14:textId="77777777" w:rsidR="005C3E42" w:rsidRDefault="005C3E42">
            <w:pPr>
              <w:spacing w:before="100" w:beforeAutospacing="1" w:after="100" w:afterAutospacing="1"/>
            </w:pPr>
            <w:r>
              <w:rPr>
                <w:b/>
              </w:rPr>
              <w:t>Büchel Roland. Institutionelles Rahmenabkommen "</w:t>
            </w:r>
            <w:proofErr w:type="spellStart"/>
            <w:r>
              <w:rPr>
                <w:b/>
              </w:rPr>
              <w:t>InstA</w:t>
            </w:r>
            <w:proofErr w:type="spellEnd"/>
            <w:r>
              <w:rPr>
                <w:b/>
              </w:rPr>
              <w:t>". Wer hat's erfunden?</w:t>
            </w:r>
          </w:p>
        </w:tc>
      </w:tr>
      <w:tr w:rsidR="005C3E42" w14:paraId="02099A74" w14:textId="77777777" w:rsidTr="005C3E42">
        <w:trPr>
          <w:cantSplit/>
        </w:trPr>
        <w:tc>
          <w:tcPr>
            <w:tcW w:w="1204" w:type="dxa"/>
            <w:hideMark/>
          </w:tcPr>
          <w:p w14:paraId="082EB50B" w14:textId="77777777" w:rsidR="005C3E42" w:rsidRDefault="005C3E42">
            <w:pPr>
              <w:spacing w:before="100" w:beforeAutospacing="1" w:after="100" w:afterAutospacing="1"/>
            </w:pPr>
            <w:r>
              <w:t> </w:t>
            </w:r>
          </w:p>
        </w:tc>
        <w:tc>
          <w:tcPr>
            <w:tcW w:w="8143" w:type="dxa"/>
            <w:hideMark/>
          </w:tcPr>
          <w:p w14:paraId="02E40E6A" w14:textId="77777777" w:rsidR="005C3E42" w:rsidRDefault="005C3E42">
            <w:pPr>
              <w:spacing w:before="100" w:beforeAutospacing="1" w:after="100" w:afterAutospacing="1"/>
            </w:pPr>
            <w:r>
              <w:t> </w:t>
            </w:r>
          </w:p>
        </w:tc>
      </w:tr>
      <w:tr w:rsidR="005C3E42" w14:paraId="7F1F725D" w14:textId="77777777" w:rsidTr="005C3E42">
        <w:trPr>
          <w:cantSplit/>
        </w:trPr>
        <w:tc>
          <w:tcPr>
            <w:tcW w:w="1204" w:type="dxa"/>
            <w:hideMark/>
          </w:tcPr>
          <w:p w14:paraId="4577127C" w14:textId="77777777" w:rsidR="005C3E42" w:rsidRDefault="005C3E42">
            <w:pPr>
              <w:spacing w:before="100" w:beforeAutospacing="1" w:after="100" w:afterAutospacing="1"/>
            </w:pPr>
            <w:r>
              <w:t> </w:t>
            </w:r>
          </w:p>
        </w:tc>
        <w:tc>
          <w:tcPr>
            <w:tcW w:w="8143" w:type="dxa"/>
            <w:hideMark/>
          </w:tcPr>
          <w:p w14:paraId="040CEE52" w14:textId="2307745E" w:rsidR="005C3E42" w:rsidRDefault="005C3E42">
            <w:pPr>
              <w:spacing w:before="100" w:beforeAutospacing="1" w:after="100" w:afterAutospacing="1"/>
            </w:pPr>
            <w:r>
              <w:t>Das Rahmenabkommen mit der EU erweist sich als Zangengeburt. Die Bemühungen, den Vertrag dem Parlament (und schlussendlich wohl auch dem Schweizer Volk) schmackhaft zu machen, sind umfangreich. Einer der propagandistischen Kunstgriffe ist die Verwendung des Kunstbegriffs "</w:t>
            </w:r>
            <w:proofErr w:type="spellStart"/>
            <w:r>
              <w:t>InstA</w:t>
            </w:r>
            <w:proofErr w:type="spellEnd"/>
            <w:r>
              <w:t xml:space="preserve">" für dieses Abkommen. </w:t>
            </w:r>
            <w:r w:rsidR="001C5DE1">
              <w:br/>
            </w:r>
            <w:r>
              <w:t>- Hat der Begriff "</w:t>
            </w:r>
            <w:proofErr w:type="spellStart"/>
            <w:r>
              <w:t>InstA</w:t>
            </w:r>
            <w:proofErr w:type="spellEnd"/>
            <w:r>
              <w:t xml:space="preserve">" externe Geburtshelfer oder wurde die phantasievolle Bezeichnung verwaltungsintern erfunden? </w:t>
            </w:r>
            <w:r w:rsidR="001C5DE1">
              <w:br/>
            </w:r>
            <w:r>
              <w:t xml:space="preserve">- Welche Kosten sind für die Kreation und die Verbreitung des Begriffs entstanden? </w:t>
            </w:r>
          </w:p>
        </w:tc>
      </w:tr>
    </w:tbl>
    <w:p w14:paraId="74734AED" w14:textId="77777777" w:rsidR="005C3E42" w:rsidRDefault="005C3E42"/>
    <w:p w14:paraId="060E4ABB" w14:textId="6C10FF8B" w:rsidR="005C3E42" w:rsidRDefault="005C3E42"/>
    <w:p w14:paraId="632860D8" w14:textId="1679C2A6" w:rsidR="001C5DE1" w:rsidRDefault="001C5DE1"/>
    <w:p w14:paraId="582D2695" w14:textId="047C3DEE" w:rsidR="001C5DE1" w:rsidRDefault="001C5DE1"/>
    <w:p w14:paraId="2D608A03" w14:textId="5FEFDDB0" w:rsidR="001C5DE1" w:rsidRDefault="001C5DE1"/>
    <w:p w14:paraId="101880AF" w14:textId="023F94E1" w:rsidR="001C5DE1" w:rsidRDefault="001C5DE1"/>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526B8287" w14:textId="77777777" w:rsidTr="001C5DE1">
        <w:trPr>
          <w:cantSplit/>
        </w:trPr>
        <w:tc>
          <w:tcPr>
            <w:tcW w:w="1204" w:type="dxa"/>
            <w:hideMark/>
          </w:tcPr>
          <w:p w14:paraId="6D55994F" w14:textId="77777777" w:rsidR="005C3E42" w:rsidRDefault="005C3E42">
            <w:pPr>
              <w:spacing w:before="100" w:beforeAutospacing="1" w:after="100" w:afterAutospacing="1"/>
              <w:rPr>
                <w:rFonts w:ascii="Times New Roman" w:hAnsi="Times New Roman"/>
                <w:lang w:eastAsia="de-CH"/>
              </w:rPr>
            </w:pPr>
            <w:r>
              <w:rPr>
                <w:b/>
              </w:rPr>
              <w:lastRenderedPageBreak/>
              <w:t>19.5105</w:t>
            </w:r>
          </w:p>
        </w:tc>
        <w:tc>
          <w:tcPr>
            <w:tcW w:w="8143" w:type="dxa"/>
            <w:hideMark/>
          </w:tcPr>
          <w:p w14:paraId="07E76071" w14:textId="77777777" w:rsidR="005C3E42" w:rsidRDefault="005C3E42">
            <w:pPr>
              <w:spacing w:before="100" w:beforeAutospacing="1" w:after="100" w:afterAutospacing="1"/>
            </w:pPr>
            <w:r>
              <w:rPr>
                <w:b/>
              </w:rPr>
              <w:t>Egger Mike. Europäische Union. Immer neue Forderungen an die Schweiz?</w:t>
            </w:r>
          </w:p>
        </w:tc>
      </w:tr>
      <w:tr w:rsidR="005C3E42" w14:paraId="5985403D" w14:textId="77777777" w:rsidTr="001C5DE1">
        <w:trPr>
          <w:cantSplit/>
        </w:trPr>
        <w:tc>
          <w:tcPr>
            <w:tcW w:w="1204" w:type="dxa"/>
            <w:hideMark/>
          </w:tcPr>
          <w:p w14:paraId="017B46B8" w14:textId="77777777" w:rsidR="005C3E42" w:rsidRDefault="005C3E42">
            <w:pPr>
              <w:spacing w:before="100" w:beforeAutospacing="1" w:after="100" w:afterAutospacing="1"/>
            </w:pPr>
            <w:r>
              <w:t> </w:t>
            </w:r>
          </w:p>
        </w:tc>
        <w:tc>
          <w:tcPr>
            <w:tcW w:w="8143" w:type="dxa"/>
            <w:hideMark/>
          </w:tcPr>
          <w:p w14:paraId="7154B3DE" w14:textId="77777777" w:rsidR="005C3E42" w:rsidRDefault="005C3E42">
            <w:pPr>
              <w:spacing w:before="100" w:beforeAutospacing="1" w:after="100" w:afterAutospacing="1"/>
            </w:pPr>
            <w:r>
              <w:t> </w:t>
            </w:r>
          </w:p>
        </w:tc>
      </w:tr>
      <w:tr w:rsidR="005C3E42" w14:paraId="4CDF2A97" w14:textId="77777777" w:rsidTr="001C5DE1">
        <w:trPr>
          <w:cantSplit/>
        </w:trPr>
        <w:tc>
          <w:tcPr>
            <w:tcW w:w="1204" w:type="dxa"/>
            <w:hideMark/>
          </w:tcPr>
          <w:p w14:paraId="67FE3B73" w14:textId="77777777" w:rsidR="005C3E42" w:rsidRDefault="005C3E42">
            <w:pPr>
              <w:spacing w:before="100" w:beforeAutospacing="1" w:after="100" w:afterAutospacing="1"/>
            </w:pPr>
            <w:r>
              <w:t> </w:t>
            </w:r>
          </w:p>
        </w:tc>
        <w:tc>
          <w:tcPr>
            <w:tcW w:w="8143" w:type="dxa"/>
            <w:hideMark/>
          </w:tcPr>
          <w:p w14:paraId="1F3B9C12" w14:textId="528F7C25" w:rsidR="005C3E42" w:rsidRDefault="005C3E42">
            <w:pPr>
              <w:spacing w:before="100" w:beforeAutospacing="1" w:after="100" w:afterAutospacing="1"/>
            </w:pPr>
            <w:r>
              <w:t xml:space="preserve">Die EU beschliesst fortlaufend neue Gesetze oder Bestimmungen und fordert die Schweiz auf, diese zu übernehmen. Bei Ablehnung einer Übernahme droht die EU mit Sanktionen. </w:t>
            </w:r>
            <w:r w:rsidR="001C5DE1">
              <w:br/>
            </w:r>
            <w:r>
              <w:t xml:space="preserve">1. Von welchen von der EU beschlossenen Rechtsentwicklungen bei bestehenden Verträgen hat der Bundesrat Kenntnis respektive hat er einen Gesamtüberblick über die beschlossenen und diskutierten Rechtsentwicklungen? </w:t>
            </w:r>
            <w:r w:rsidR="001C5DE1">
              <w:br/>
            </w:r>
            <w:r>
              <w:t xml:space="preserve">2. In welchen Bereichen finden gegenwärtig Verhandlungen im gemischten Ausschuss über Rechtsanpassungen statt? </w:t>
            </w:r>
          </w:p>
        </w:tc>
      </w:tr>
    </w:tbl>
    <w:p w14:paraId="2871CAB5" w14:textId="77777777" w:rsidR="005C3E42" w:rsidRDefault="005C3E42"/>
    <w:p w14:paraId="307A5227"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5ED84C05" w14:textId="77777777" w:rsidTr="005C3E42">
        <w:trPr>
          <w:cantSplit/>
        </w:trPr>
        <w:tc>
          <w:tcPr>
            <w:tcW w:w="1204" w:type="dxa"/>
            <w:hideMark/>
          </w:tcPr>
          <w:p w14:paraId="5FAE782F" w14:textId="77777777" w:rsidR="005C3E42" w:rsidRDefault="005C3E42">
            <w:pPr>
              <w:spacing w:before="100" w:beforeAutospacing="1" w:after="100" w:afterAutospacing="1"/>
              <w:rPr>
                <w:rFonts w:ascii="Times New Roman" w:hAnsi="Times New Roman"/>
                <w:lang w:eastAsia="de-CH"/>
              </w:rPr>
            </w:pPr>
            <w:r>
              <w:rPr>
                <w:b/>
              </w:rPr>
              <w:t>19.5120</w:t>
            </w:r>
          </w:p>
        </w:tc>
        <w:tc>
          <w:tcPr>
            <w:tcW w:w="8143" w:type="dxa"/>
            <w:hideMark/>
          </w:tcPr>
          <w:p w14:paraId="434590FF" w14:textId="77777777" w:rsidR="005C3E42" w:rsidRDefault="005C3E42">
            <w:pPr>
              <w:spacing w:before="100" w:beforeAutospacing="1" w:after="100" w:afterAutospacing="1"/>
            </w:pPr>
            <w:r>
              <w:rPr>
                <w:b/>
              </w:rPr>
              <w:t>Glättli. Einreisestopp für Funktionäre aus Sudan, solange das Regime brutal gegen die Zivilbevölkerung vorgeht</w:t>
            </w:r>
          </w:p>
        </w:tc>
      </w:tr>
      <w:tr w:rsidR="005C3E42" w14:paraId="73F2E6A0" w14:textId="77777777" w:rsidTr="005C3E42">
        <w:trPr>
          <w:cantSplit/>
        </w:trPr>
        <w:tc>
          <w:tcPr>
            <w:tcW w:w="1204" w:type="dxa"/>
            <w:hideMark/>
          </w:tcPr>
          <w:p w14:paraId="2AE93D4D" w14:textId="77777777" w:rsidR="005C3E42" w:rsidRDefault="005C3E42">
            <w:pPr>
              <w:spacing w:before="100" w:beforeAutospacing="1" w:after="100" w:afterAutospacing="1"/>
            </w:pPr>
            <w:r>
              <w:t> </w:t>
            </w:r>
          </w:p>
        </w:tc>
        <w:tc>
          <w:tcPr>
            <w:tcW w:w="8143" w:type="dxa"/>
            <w:hideMark/>
          </w:tcPr>
          <w:p w14:paraId="50E17283" w14:textId="77777777" w:rsidR="005C3E42" w:rsidRDefault="005C3E42">
            <w:pPr>
              <w:spacing w:before="100" w:beforeAutospacing="1" w:after="100" w:afterAutospacing="1"/>
            </w:pPr>
            <w:r>
              <w:t> </w:t>
            </w:r>
          </w:p>
        </w:tc>
      </w:tr>
      <w:tr w:rsidR="005C3E42" w14:paraId="539E69BC" w14:textId="77777777" w:rsidTr="005C3E42">
        <w:trPr>
          <w:cantSplit/>
        </w:trPr>
        <w:tc>
          <w:tcPr>
            <w:tcW w:w="1204" w:type="dxa"/>
            <w:hideMark/>
          </w:tcPr>
          <w:p w14:paraId="48867C90" w14:textId="77777777" w:rsidR="005C3E42" w:rsidRDefault="005C3E42">
            <w:pPr>
              <w:spacing w:before="100" w:beforeAutospacing="1" w:after="100" w:afterAutospacing="1"/>
            </w:pPr>
            <w:r>
              <w:t> </w:t>
            </w:r>
          </w:p>
        </w:tc>
        <w:tc>
          <w:tcPr>
            <w:tcW w:w="8143" w:type="dxa"/>
            <w:hideMark/>
          </w:tcPr>
          <w:p w14:paraId="6A6584A4" w14:textId="4914C344" w:rsidR="005C3E42" w:rsidRDefault="005C3E42">
            <w:pPr>
              <w:spacing w:before="100" w:beforeAutospacing="1" w:after="100" w:afterAutospacing="1"/>
            </w:pPr>
            <w:r>
              <w:t xml:space="preserve">Die zunehmende massive Gewalt gegen die protestierende Bevölkerung im Sudan muss auch die Schweiz aufhorchen lassen. Die Schweiz hat in der Vergangenheit viel zu Friedensbemühungen im Sudan beigetragen. </w:t>
            </w:r>
            <w:r w:rsidR="001C5DE1">
              <w:br/>
            </w:r>
            <w:r>
              <w:t xml:space="preserve">Ist der Bundesrat bereit, einen Einreisestopp zu verfügen für hohe Funktionäre aus Militär, Partei und Geheimdiensten, bis das Regime das brutale Vorgehen gegen die Zivilbevölkerung beendet? </w:t>
            </w:r>
          </w:p>
        </w:tc>
      </w:tr>
    </w:tbl>
    <w:p w14:paraId="7F4B292F" w14:textId="77777777" w:rsidR="005C3E42" w:rsidRDefault="005C3E42"/>
    <w:p w14:paraId="0177F2C1"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5C97C737" w14:textId="77777777" w:rsidTr="005C3E42">
        <w:trPr>
          <w:cantSplit/>
        </w:trPr>
        <w:tc>
          <w:tcPr>
            <w:tcW w:w="1204" w:type="dxa"/>
            <w:hideMark/>
          </w:tcPr>
          <w:p w14:paraId="71A88132" w14:textId="77777777" w:rsidR="005C3E42" w:rsidRDefault="005C3E42">
            <w:pPr>
              <w:spacing w:before="100" w:beforeAutospacing="1" w:after="100" w:afterAutospacing="1"/>
              <w:rPr>
                <w:rFonts w:ascii="Times New Roman" w:hAnsi="Times New Roman"/>
                <w:lang w:eastAsia="de-CH"/>
              </w:rPr>
            </w:pPr>
            <w:r>
              <w:rPr>
                <w:b/>
              </w:rPr>
              <w:t>19.5124</w:t>
            </w:r>
          </w:p>
        </w:tc>
        <w:tc>
          <w:tcPr>
            <w:tcW w:w="8143" w:type="dxa"/>
            <w:hideMark/>
          </w:tcPr>
          <w:p w14:paraId="68714603" w14:textId="77777777" w:rsidR="005C3E42" w:rsidRDefault="005C3E42">
            <w:pPr>
              <w:spacing w:before="100" w:beforeAutospacing="1" w:after="100" w:afterAutospacing="1"/>
            </w:pPr>
            <w:r>
              <w:rPr>
                <w:b/>
              </w:rPr>
              <w:t>Aeschi Thomas. Angriff der EU auf die kantonale Steuersouveränität mit dem institutionellen Rahmenabkommen</w:t>
            </w:r>
          </w:p>
        </w:tc>
      </w:tr>
      <w:tr w:rsidR="005C3E42" w14:paraId="063B3382" w14:textId="77777777" w:rsidTr="005C3E42">
        <w:trPr>
          <w:cantSplit/>
        </w:trPr>
        <w:tc>
          <w:tcPr>
            <w:tcW w:w="1204" w:type="dxa"/>
            <w:hideMark/>
          </w:tcPr>
          <w:p w14:paraId="45C278EC" w14:textId="77777777" w:rsidR="005C3E42" w:rsidRDefault="005C3E42">
            <w:pPr>
              <w:spacing w:before="100" w:beforeAutospacing="1" w:after="100" w:afterAutospacing="1"/>
            </w:pPr>
            <w:r>
              <w:t> </w:t>
            </w:r>
          </w:p>
        </w:tc>
        <w:tc>
          <w:tcPr>
            <w:tcW w:w="8143" w:type="dxa"/>
            <w:hideMark/>
          </w:tcPr>
          <w:p w14:paraId="50A5DDCF" w14:textId="77777777" w:rsidR="005C3E42" w:rsidRDefault="005C3E42">
            <w:pPr>
              <w:spacing w:before="100" w:beforeAutospacing="1" w:after="100" w:afterAutospacing="1"/>
            </w:pPr>
            <w:r>
              <w:t> </w:t>
            </w:r>
          </w:p>
        </w:tc>
      </w:tr>
      <w:tr w:rsidR="005C3E42" w14:paraId="1D76C2D2" w14:textId="77777777" w:rsidTr="005C3E42">
        <w:trPr>
          <w:cantSplit/>
        </w:trPr>
        <w:tc>
          <w:tcPr>
            <w:tcW w:w="1204" w:type="dxa"/>
            <w:hideMark/>
          </w:tcPr>
          <w:p w14:paraId="2833A585" w14:textId="77777777" w:rsidR="005C3E42" w:rsidRDefault="005C3E42">
            <w:pPr>
              <w:spacing w:before="100" w:beforeAutospacing="1" w:after="100" w:afterAutospacing="1"/>
            </w:pPr>
            <w:r>
              <w:t> </w:t>
            </w:r>
          </w:p>
        </w:tc>
        <w:tc>
          <w:tcPr>
            <w:tcW w:w="8143" w:type="dxa"/>
            <w:hideMark/>
          </w:tcPr>
          <w:p w14:paraId="6061A7FF" w14:textId="68E66CEE" w:rsidR="005C3E42" w:rsidRDefault="005C3E42">
            <w:pPr>
              <w:spacing w:before="100" w:beforeAutospacing="1" w:after="100" w:afterAutospacing="1"/>
            </w:pPr>
            <w:r>
              <w:t xml:space="preserve">Der "Entwurf für einen Beschluss des gemeinsamen Ausschusses nach Artikel 29" ist integraler Teil des </w:t>
            </w:r>
            <w:proofErr w:type="spellStart"/>
            <w:r>
              <w:t>InstA</w:t>
            </w:r>
            <w:proofErr w:type="spellEnd"/>
            <w:r>
              <w:t xml:space="preserve"> und politisch bindend. Darin ist explizit vorgesehen, dass die Auslegung von Artikel 23 Absatz 1 iii) FHA neu im Sinne der Bestimmungen des Teils 2 des </w:t>
            </w:r>
            <w:proofErr w:type="spellStart"/>
            <w:r>
              <w:t>InstA</w:t>
            </w:r>
            <w:proofErr w:type="spellEnd"/>
            <w:r>
              <w:t xml:space="preserve"> erfolgen soll. </w:t>
            </w:r>
            <w:r w:rsidR="001C5DE1">
              <w:br/>
            </w:r>
            <w:r>
              <w:t xml:space="preserve">Weshalb hat die Schweizer Verhandlungsdelegation der Anwendung der EU-Praxis zu Artikel 107 AEUV in der Schweiz bereits vor einem allfälligen Abschluss eines modernisierten FHA im Sinne von Artikel 8A Ziffer 1 </w:t>
            </w:r>
            <w:proofErr w:type="spellStart"/>
            <w:r>
              <w:t>InstA</w:t>
            </w:r>
            <w:proofErr w:type="spellEnd"/>
            <w:r>
              <w:t xml:space="preserve"> zugestimmt? </w:t>
            </w:r>
          </w:p>
        </w:tc>
      </w:tr>
    </w:tbl>
    <w:p w14:paraId="701CBC51" w14:textId="77777777" w:rsidR="005C3E42" w:rsidRDefault="005C3E42"/>
    <w:p w14:paraId="19715AF3" w14:textId="77777777" w:rsidR="005C3E42" w:rsidRDefault="005C3E42"/>
    <w:p w14:paraId="2CBAE8EE" w14:textId="77777777" w:rsidR="005C3E42" w:rsidRDefault="005C3E42"/>
    <w:p w14:paraId="1986C556" w14:textId="77777777" w:rsidR="005C3E42" w:rsidRDefault="005C3E42">
      <w:pPr>
        <w:rPr>
          <w:b/>
        </w:rPr>
      </w:pPr>
      <w:r w:rsidRPr="005C3E42">
        <w:rPr>
          <w:b/>
        </w:rPr>
        <w:t>Departement des Innern</w:t>
      </w:r>
    </w:p>
    <w:p w14:paraId="624D23AC"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3345D73F" w14:textId="77777777" w:rsidTr="005C3E42">
        <w:trPr>
          <w:cantSplit/>
        </w:trPr>
        <w:tc>
          <w:tcPr>
            <w:tcW w:w="1204" w:type="dxa"/>
            <w:hideMark/>
          </w:tcPr>
          <w:p w14:paraId="445E5680" w14:textId="77777777" w:rsidR="005C3E42" w:rsidRDefault="005C3E42">
            <w:pPr>
              <w:spacing w:before="100" w:beforeAutospacing="1" w:after="100" w:afterAutospacing="1"/>
              <w:rPr>
                <w:rFonts w:ascii="Times New Roman" w:hAnsi="Times New Roman"/>
                <w:lang w:eastAsia="de-CH"/>
              </w:rPr>
            </w:pPr>
            <w:r>
              <w:rPr>
                <w:b/>
              </w:rPr>
              <w:t>19.5003</w:t>
            </w:r>
          </w:p>
        </w:tc>
        <w:tc>
          <w:tcPr>
            <w:tcW w:w="8143" w:type="dxa"/>
            <w:hideMark/>
          </w:tcPr>
          <w:p w14:paraId="72293E3E" w14:textId="77777777" w:rsidR="005C3E42" w:rsidRDefault="005C3E42">
            <w:pPr>
              <w:spacing w:before="100" w:beforeAutospacing="1" w:after="100" w:afterAutospacing="1"/>
            </w:pPr>
            <w:r>
              <w:rPr>
                <w:b/>
              </w:rPr>
              <w:t>Matter. Monatliche Auszahlung der Erwerbsausfallentschädigung für Dienstleistende in der Schweizer Armee</w:t>
            </w:r>
          </w:p>
        </w:tc>
      </w:tr>
      <w:tr w:rsidR="005C3E42" w14:paraId="1E65B4A8" w14:textId="77777777" w:rsidTr="005C3E42">
        <w:trPr>
          <w:cantSplit/>
        </w:trPr>
        <w:tc>
          <w:tcPr>
            <w:tcW w:w="1204" w:type="dxa"/>
            <w:hideMark/>
          </w:tcPr>
          <w:p w14:paraId="195F5625" w14:textId="77777777" w:rsidR="005C3E42" w:rsidRDefault="005C3E42">
            <w:pPr>
              <w:spacing w:before="100" w:beforeAutospacing="1" w:after="100" w:afterAutospacing="1"/>
            </w:pPr>
            <w:r>
              <w:t> </w:t>
            </w:r>
          </w:p>
        </w:tc>
        <w:tc>
          <w:tcPr>
            <w:tcW w:w="8143" w:type="dxa"/>
            <w:hideMark/>
          </w:tcPr>
          <w:p w14:paraId="79787D24" w14:textId="77777777" w:rsidR="005C3E42" w:rsidRDefault="005C3E42">
            <w:pPr>
              <w:spacing w:before="100" w:beforeAutospacing="1" w:after="100" w:afterAutospacing="1"/>
            </w:pPr>
            <w:r>
              <w:t> </w:t>
            </w:r>
          </w:p>
        </w:tc>
      </w:tr>
      <w:tr w:rsidR="005C3E42" w14:paraId="62FDC78D" w14:textId="77777777" w:rsidTr="005C3E42">
        <w:trPr>
          <w:cantSplit/>
        </w:trPr>
        <w:tc>
          <w:tcPr>
            <w:tcW w:w="1204" w:type="dxa"/>
            <w:hideMark/>
          </w:tcPr>
          <w:p w14:paraId="3ED05E22" w14:textId="77777777" w:rsidR="005C3E42" w:rsidRDefault="005C3E42">
            <w:pPr>
              <w:spacing w:before="100" w:beforeAutospacing="1" w:after="100" w:afterAutospacing="1"/>
            </w:pPr>
            <w:r>
              <w:t> </w:t>
            </w:r>
          </w:p>
        </w:tc>
        <w:tc>
          <w:tcPr>
            <w:tcW w:w="8143" w:type="dxa"/>
            <w:hideMark/>
          </w:tcPr>
          <w:p w14:paraId="5AB814AB" w14:textId="184BBC5C" w:rsidR="005C3E42" w:rsidRDefault="005C3E42">
            <w:pPr>
              <w:spacing w:before="100" w:beforeAutospacing="1" w:after="100" w:afterAutospacing="1"/>
            </w:pPr>
            <w:r>
              <w:t xml:space="preserve">Die Erwerbsausfallentschädigung (EO) für nichterwerbstätige, selbständig erwerbende oder in Ausbildung befindliche Dienstleistende in Rekrutenschulen, Durchdiener-Dienstleistungen oder Gradänderungsdiensten wird erstmals erst nach Ablauf von mehr als einem Monat ausbezahlt, teilweise sogar erst nach Verlauf von zwei oder gar drei Monaten. Dies kann die betroffenen Dienstleistenden beziehungsweise deren Eltern in finanzielle Schwierigkeiten bringen. </w:t>
            </w:r>
            <w:r w:rsidR="001C5DE1">
              <w:br/>
            </w:r>
            <w:r>
              <w:t xml:space="preserve">- Ist der Bundesrat bereit, die EO jeweils pünktlich (wie den Lohn für die Angestellten des Bundes) auf den 25. des Monats auszuzahlen? </w:t>
            </w:r>
            <w:r w:rsidR="001C5DE1">
              <w:br/>
            </w:r>
            <w:r>
              <w:t xml:space="preserve">- Falls nein, welche Gründe sprechen dagegen? </w:t>
            </w:r>
          </w:p>
        </w:tc>
      </w:tr>
    </w:tbl>
    <w:p w14:paraId="3CDD477C" w14:textId="77777777" w:rsidR="005C3E42" w:rsidRDefault="005C3E42"/>
    <w:p w14:paraId="100C4308" w14:textId="77777777" w:rsidR="005C3E42" w:rsidRDefault="005C3E42"/>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201AEDC6" w14:textId="77777777" w:rsidTr="001C5DE1">
        <w:trPr>
          <w:cantSplit/>
        </w:trPr>
        <w:tc>
          <w:tcPr>
            <w:tcW w:w="1204" w:type="dxa"/>
            <w:hideMark/>
          </w:tcPr>
          <w:p w14:paraId="41743B5C" w14:textId="77777777" w:rsidR="005C3E42" w:rsidRDefault="005C3E42">
            <w:pPr>
              <w:spacing w:before="100" w:beforeAutospacing="1" w:after="100" w:afterAutospacing="1"/>
              <w:rPr>
                <w:rFonts w:ascii="Times New Roman" w:hAnsi="Times New Roman"/>
                <w:lang w:eastAsia="de-CH"/>
              </w:rPr>
            </w:pPr>
            <w:r>
              <w:rPr>
                <w:b/>
              </w:rPr>
              <w:t>19.5006</w:t>
            </w:r>
          </w:p>
        </w:tc>
        <w:tc>
          <w:tcPr>
            <w:tcW w:w="8143" w:type="dxa"/>
            <w:hideMark/>
          </w:tcPr>
          <w:p w14:paraId="23160DC4" w14:textId="77777777" w:rsidR="005C3E42" w:rsidRDefault="005C3E42">
            <w:pPr>
              <w:spacing w:before="100" w:beforeAutospacing="1" w:after="100" w:afterAutospacing="1"/>
            </w:pPr>
            <w:proofErr w:type="spellStart"/>
            <w:r>
              <w:rPr>
                <w:b/>
              </w:rPr>
              <w:t>Grin</w:t>
            </w:r>
            <w:proofErr w:type="spellEnd"/>
            <w:r>
              <w:rPr>
                <w:b/>
              </w:rPr>
              <w:t>. Regulierung von Cannabis: Vorschlag des Bundesrates, in interessierten Städten Versuche zuzulassen</w:t>
            </w:r>
          </w:p>
        </w:tc>
      </w:tr>
      <w:tr w:rsidR="005C3E42" w14:paraId="4ADFB242" w14:textId="77777777" w:rsidTr="001C5DE1">
        <w:trPr>
          <w:cantSplit/>
        </w:trPr>
        <w:tc>
          <w:tcPr>
            <w:tcW w:w="1204" w:type="dxa"/>
            <w:hideMark/>
          </w:tcPr>
          <w:p w14:paraId="4420890A" w14:textId="77777777" w:rsidR="005C3E42" w:rsidRDefault="005C3E42">
            <w:pPr>
              <w:spacing w:before="100" w:beforeAutospacing="1" w:after="100" w:afterAutospacing="1"/>
            </w:pPr>
            <w:r>
              <w:t> </w:t>
            </w:r>
          </w:p>
        </w:tc>
        <w:tc>
          <w:tcPr>
            <w:tcW w:w="8143" w:type="dxa"/>
            <w:hideMark/>
          </w:tcPr>
          <w:p w14:paraId="2F3622BE" w14:textId="77777777" w:rsidR="005C3E42" w:rsidRDefault="005C3E42">
            <w:pPr>
              <w:spacing w:before="100" w:beforeAutospacing="1" w:after="100" w:afterAutospacing="1"/>
            </w:pPr>
            <w:r>
              <w:t> </w:t>
            </w:r>
          </w:p>
        </w:tc>
      </w:tr>
      <w:tr w:rsidR="005C3E42" w14:paraId="4F35D284" w14:textId="77777777" w:rsidTr="001C5DE1">
        <w:trPr>
          <w:cantSplit/>
        </w:trPr>
        <w:tc>
          <w:tcPr>
            <w:tcW w:w="1204" w:type="dxa"/>
            <w:hideMark/>
          </w:tcPr>
          <w:p w14:paraId="02C662A6" w14:textId="77777777" w:rsidR="005C3E42" w:rsidRDefault="005C3E42">
            <w:pPr>
              <w:spacing w:before="100" w:beforeAutospacing="1" w:after="100" w:afterAutospacing="1"/>
            </w:pPr>
            <w:r>
              <w:t> </w:t>
            </w:r>
          </w:p>
        </w:tc>
        <w:tc>
          <w:tcPr>
            <w:tcW w:w="8143" w:type="dxa"/>
            <w:hideMark/>
          </w:tcPr>
          <w:p w14:paraId="0FC33786" w14:textId="7438FCE2" w:rsidR="005C3E42" w:rsidRDefault="005C3E42">
            <w:pPr>
              <w:spacing w:before="100" w:beforeAutospacing="1" w:after="100" w:afterAutospacing="1"/>
            </w:pPr>
            <w:r>
              <w:t xml:space="preserve">Cannabis kaufen wie Schokolade oder Bier, ohne Angst vor rechtlichen Konsequenzen - in diese Richtung geht der Entwurf des Bundesrates für Pilotversuche mit dieser Droge. </w:t>
            </w:r>
            <w:r w:rsidR="001C5DE1">
              <w:br/>
            </w:r>
            <w:r>
              <w:t xml:space="preserve">- Sind die Kosten für die Umsetzung des Bundesratsentwurfs, einschliesslich der damit verbundenen Kontrollen, nicht viel höher als ein vollständiges Verbot? </w:t>
            </w:r>
            <w:r w:rsidR="001C5DE1">
              <w:br/>
            </w:r>
            <w:r>
              <w:t xml:space="preserve">- Handelt es sich bei diesem Entwurf nicht um Salami-Taktik, die letztendlich zur Straffreiheit führt? </w:t>
            </w:r>
            <w:r w:rsidR="001C5DE1">
              <w:br/>
            </w:r>
            <w:r>
              <w:t xml:space="preserve">- Befürwortet der Bundesrat eine definitive Regelung? </w:t>
            </w:r>
          </w:p>
        </w:tc>
      </w:tr>
      <w:tr w:rsidR="005C3E42" w14:paraId="6768DB36" w14:textId="77777777" w:rsidTr="001C5DE1">
        <w:trPr>
          <w:cantSplit/>
        </w:trPr>
        <w:tc>
          <w:tcPr>
            <w:tcW w:w="1204" w:type="dxa"/>
            <w:hideMark/>
          </w:tcPr>
          <w:p w14:paraId="7F368161" w14:textId="77777777" w:rsidR="005C3E42" w:rsidRDefault="005C3E42">
            <w:pPr>
              <w:spacing w:before="100" w:beforeAutospacing="1" w:after="100" w:afterAutospacing="1"/>
              <w:rPr>
                <w:rFonts w:ascii="Times New Roman" w:hAnsi="Times New Roman"/>
                <w:lang w:eastAsia="de-CH"/>
              </w:rPr>
            </w:pPr>
            <w:r>
              <w:rPr>
                <w:b/>
              </w:rPr>
              <w:lastRenderedPageBreak/>
              <w:t>19.5024</w:t>
            </w:r>
          </w:p>
        </w:tc>
        <w:tc>
          <w:tcPr>
            <w:tcW w:w="8143" w:type="dxa"/>
            <w:hideMark/>
          </w:tcPr>
          <w:p w14:paraId="690E5F3F" w14:textId="77777777" w:rsidR="005C3E42" w:rsidRDefault="005C3E42">
            <w:pPr>
              <w:spacing w:before="100" w:beforeAutospacing="1" w:after="100" w:afterAutospacing="1"/>
            </w:pPr>
            <w:r>
              <w:rPr>
                <w:b/>
              </w:rPr>
              <w:t>Heim. Patientenschutz vs. Ärzteschutz? (1)</w:t>
            </w:r>
          </w:p>
        </w:tc>
      </w:tr>
      <w:tr w:rsidR="005C3E42" w14:paraId="55E8F4BB" w14:textId="77777777" w:rsidTr="001C5DE1">
        <w:trPr>
          <w:cantSplit/>
        </w:trPr>
        <w:tc>
          <w:tcPr>
            <w:tcW w:w="1204" w:type="dxa"/>
            <w:hideMark/>
          </w:tcPr>
          <w:p w14:paraId="3CAE92F7" w14:textId="77777777" w:rsidR="005C3E42" w:rsidRDefault="005C3E42">
            <w:pPr>
              <w:spacing w:before="100" w:beforeAutospacing="1" w:after="100" w:afterAutospacing="1"/>
            </w:pPr>
            <w:r>
              <w:t> </w:t>
            </w:r>
          </w:p>
        </w:tc>
        <w:tc>
          <w:tcPr>
            <w:tcW w:w="8143" w:type="dxa"/>
            <w:hideMark/>
          </w:tcPr>
          <w:p w14:paraId="1048DA3C" w14:textId="77777777" w:rsidR="005C3E42" w:rsidRDefault="005C3E42">
            <w:pPr>
              <w:spacing w:before="100" w:beforeAutospacing="1" w:after="100" w:afterAutospacing="1"/>
            </w:pPr>
            <w:r>
              <w:t> </w:t>
            </w:r>
          </w:p>
        </w:tc>
      </w:tr>
      <w:tr w:rsidR="005C3E42" w14:paraId="106F5B37" w14:textId="77777777" w:rsidTr="001C5DE1">
        <w:trPr>
          <w:cantSplit/>
        </w:trPr>
        <w:tc>
          <w:tcPr>
            <w:tcW w:w="1204" w:type="dxa"/>
            <w:hideMark/>
          </w:tcPr>
          <w:p w14:paraId="650187F7" w14:textId="77777777" w:rsidR="005C3E42" w:rsidRDefault="005C3E42">
            <w:pPr>
              <w:spacing w:before="100" w:beforeAutospacing="1" w:after="100" w:afterAutospacing="1"/>
            </w:pPr>
            <w:r>
              <w:t> </w:t>
            </w:r>
          </w:p>
        </w:tc>
        <w:tc>
          <w:tcPr>
            <w:tcW w:w="8143" w:type="dxa"/>
            <w:hideMark/>
          </w:tcPr>
          <w:p w14:paraId="06CA0D5D" w14:textId="037C1D5D" w:rsidR="005C3E42" w:rsidRDefault="005C3E42">
            <w:pPr>
              <w:spacing w:before="100" w:beforeAutospacing="1" w:after="100" w:afterAutospacing="1"/>
            </w:pPr>
            <w:r>
              <w:t xml:space="preserve">Der Kanton Waadt hat einen Arzt wegen gesundheitsgefährdender Praxisführung von der Berufsausübung suspendiert. Nun arbeitet er im Kanton Genf. </w:t>
            </w:r>
            <w:r w:rsidR="001C5DE1">
              <w:br/>
            </w:r>
            <w:r>
              <w:t xml:space="preserve">- Wie kann der Patientenschutz auch unter dem Prinzip der Unschuldsvermutung gesichert werden? </w:t>
            </w:r>
            <w:r w:rsidR="001C5DE1">
              <w:br/>
            </w:r>
            <w:r>
              <w:t xml:space="preserve">Ein Dilemma, als Folge einer präventiven Suspension ärztlicher Tätigkeit. </w:t>
            </w:r>
            <w:r w:rsidR="001C5DE1">
              <w:br/>
            </w:r>
            <w:r>
              <w:t xml:space="preserve">- Teilt der Bundesrat die Meinung, dass die Bedingungen für vorsorgliche Suspensionen ärztlicher Tätigkeit wie auch der Umgang mit dem Prinzip der Unschuldsvermutung schweizweit einheitlicher Kriterien bedürfen? </w:t>
            </w:r>
          </w:p>
        </w:tc>
      </w:tr>
    </w:tbl>
    <w:p w14:paraId="1B0B09D3" w14:textId="77777777" w:rsidR="005C3E42" w:rsidRDefault="005C3E42"/>
    <w:p w14:paraId="1184AA03"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1F27EA58" w14:textId="77777777" w:rsidTr="005C3E42">
        <w:trPr>
          <w:cantSplit/>
        </w:trPr>
        <w:tc>
          <w:tcPr>
            <w:tcW w:w="1204" w:type="dxa"/>
            <w:hideMark/>
          </w:tcPr>
          <w:p w14:paraId="297AFE12" w14:textId="77777777" w:rsidR="005C3E42" w:rsidRDefault="005C3E42">
            <w:pPr>
              <w:spacing w:before="100" w:beforeAutospacing="1" w:after="100" w:afterAutospacing="1"/>
              <w:rPr>
                <w:rFonts w:ascii="Times New Roman" w:hAnsi="Times New Roman"/>
                <w:lang w:eastAsia="de-CH"/>
              </w:rPr>
            </w:pPr>
            <w:r>
              <w:rPr>
                <w:b/>
              </w:rPr>
              <w:t>19.5025</w:t>
            </w:r>
          </w:p>
        </w:tc>
        <w:tc>
          <w:tcPr>
            <w:tcW w:w="8143" w:type="dxa"/>
            <w:hideMark/>
          </w:tcPr>
          <w:p w14:paraId="6E71CF3B" w14:textId="77777777" w:rsidR="005C3E42" w:rsidRDefault="005C3E42">
            <w:pPr>
              <w:spacing w:before="100" w:beforeAutospacing="1" w:after="100" w:afterAutospacing="1"/>
            </w:pPr>
            <w:r>
              <w:rPr>
                <w:b/>
              </w:rPr>
              <w:t>Heim. Patientenschutz vs. Ärzteschutz? (2)</w:t>
            </w:r>
          </w:p>
        </w:tc>
      </w:tr>
      <w:tr w:rsidR="005C3E42" w14:paraId="1522C165" w14:textId="77777777" w:rsidTr="005C3E42">
        <w:trPr>
          <w:cantSplit/>
        </w:trPr>
        <w:tc>
          <w:tcPr>
            <w:tcW w:w="1204" w:type="dxa"/>
            <w:hideMark/>
          </w:tcPr>
          <w:p w14:paraId="5955F8A0" w14:textId="77777777" w:rsidR="005C3E42" w:rsidRDefault="005C3E42">
            <w:pPr>
              <w:spacing w:before="100" w:beforeAutospacing="1" w:after="100" w:afterAutospacing="1"/>
            </w:pPr>
            <w:r>
              <w:t> </w:t>
            </w:r>
          </w:p>
        </w:tc>
        <w:tc>
          <w:tcPr>
            <w:tcW w:w="8143" w:type="dxa"/>
            <w:hideMark/>
          </w:tcPr>
          <w:p w14:paraId="522FF6FA" w14:textId="77777777" w:rsidR="005C3E42" w:rsidRDefault="005C3E42">
            <w:pPr>
              <w:spacing w:before="100" w:beforeAutospacing="1" w:after="100" w:afterAutospacing="1"/>
            </w:pPr>
            <w:r>
              <w:t> </w:t>
            </w:r>
          </w:p>
        </w:tc>
      </w:tr>
      <w:tr w:rsidR="005C3E42" w14:paraId="721FFFAA" w14:textId="77777777" w:rsidTr="005C3E42">
        <w:trPr>
          <w:cantSplit/>
        </w:trPr>
        <w:tc>
          <w:tcPr>
            <w:tcW w:w="1204" w:type="dxa"/>
            <w:hideMark/>
          </w:tcPr>
          <w:p w14:paraId="7161FABB" w14:textId="77777777" w:rsidR="005C3E42" w:rsidRDefault="005C3E42">
            <w:pPr>
              <w:spacing w:before="100" w:beforeAutospacing="1" w:after="100" w:afterAutospacing="1"/>
            </w:pPr>
            <w:r>
              <w:t> </w:t>
            </w:r>
          </w:p>
        </w:tc>
        <w:tc>
          <w:tcPr>
            <w:tcW w:w="8143" w:type="dxa"/>
            <w:hideMark/>
          </w:tcPr>
          <w:p w14:paraId="56DCDD3B" w14:textId="3C04651C" w:rsidR="005C3E42" w:rsidRDefault="005C3E42">
            <w:pPr>
              <w:spacing w:before="100" w:beforeAutospacing="1" w:after="100" w:afterAutospacing="1"/>
            </w:pPr>
            <w:r>
              <w:t xml:space="preserve">Der Kanton Waadt hat einem der Urkundenfälschung und gesundheitsgefährdender Praxisführung beschuldigten Arzt die Bewilligung zur Berufsausübung suspendiert. </w:t>
            </w:r>
            <w:r w:rsidR="001C5DE1">
              <w:br/>
            </w:r>
            <w:r>
              <w:t xml:space="preserve">- Teilt der Bundesrat die Ansicht, dass eine präventive Suspension oder ein Entzug der Bewilligung der ärztlichen Tätigkeit aufgrund intolerabler Vorkommnisse zu einem gesamtschweizerisch geltenden Tätigkeitsverbot führen sollte und den übrigen Kantonen rechtzeitig bekannt zu geben wäre? </w:t>
            </w:r>
            <w:r w:rsidR="001C5DE1">
              <w:br/>
            </w:r>
            <w:r>
              <w:t xml:space="preserve">- Ist er bereit eine entsprechende gesetzliche Regelung zu prüfen? </w:t>
            </w:r>
          </w:p>
        </w:tc>
      </w:tr>
    </w:tbl>
    <w:p w14:paraId="50A017CA" w14:textId="77777777" w:rsidR="005C3E42" w:rsidRDefault="005C3E42"/>
    <w:p w14:paraId="28BD841D"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45B1817B" w14:textId="77777777" w:rsidTr="005C3E42">
        <w:trPr>
          <w:cantSplit/>
        </w:trPr>
        <w:tc>
          <w:tcPr>
            <w:tcW w:w="1204" w:type="dxa"/>
            <w:hideMark/>
          </w:tcPr>
          <w:p w14:paraId="09821D50" w14:textId="77777777" w:rsidR="005C3E42" w:rsidRDefault="005C3E42">
            <w:pPr>
              <w:spacing w:before="100" w:beforeAutospacing="1" w:after="100" w:afterAutospacing="1"/>
              <w:rPr>
                <w:rFonts w:ascii="Times New Roman" w:hAnsi="Times New Roman"/>
                <w:lang w:eastAsia="de-CH"/>
              </w:rPr>
            </w:pPr>
            <w:r>
              <w:rPr>
                <w:b/>
              </w:rPr>
              <w:t>19.5026</w:t>
            </w:r>
          </w:p>
        </w:tc>
        <w:tc>
          <w:tcPr>
            <w:tcW w:w="8143" w:type="dxa"/>
            <w:hideMark/>
          </w:tcPr>
          <w:p w14:paraId="5FAB3232" w14:textId="77777777" w:rsidR="005C3E42" w:rsidRDefault="005C3E42">
            <w:pPr>
              <w:spacing w:before="100" w:beforeAutospacing="1" w:after="100" w:afterAutospacing="1"/>
            </w:pPr>
            <w:r>
              <w:rPr>
                <w:b/>
              </w:rPr>
              <w:t>Heim. Medikamentenpreise. Wer soll das bezahlen? (1)</w:t>
            </w:r>
          </w:p>
        </w:tc>
      </w:tr>
      <w:tr w:rsidR="005C3E42" w14:paraId="7BF25C32" w14:textId="77777777" w:rsidTr="005C3E42">
        <w:trPr>
          <w:cantSplit/>
        </w:trPr>
        <w:tc>
          <w:tcPr>
            <w:tcW w:w="1204" w:type="dxa"/>
            <w:hideMark/>
          </w:tcPr>
          <w:p w14:paraId="45C112F1" w14:textId="77777777" w:rsidR="005C3E42" w:rsidRDefault="005C3E42">
            <w:pPr>
              <w:spacing w:before="100" w:beforeAutospacing="1" w:after="100" w:afterAutospacing="1"/>
            </w:pPr>
            <w:r>
              <w:t> </w:t>
            </w:r>
          </w:p>
        </w:tc>
        <w:tc>
          <w:tcPr>
            <w:tcW w:w="8143" w:type="dxa"/>
            <w:hideMark/>
          </w:tcPr>
          <w:p w14:paraId="1B00776D" w14:textId="77777777" w:rsidR="005C3E42" w:rsidRDefault="005C3E42">
            <w:pPr>
              <w:spacing w:before="100" w:beforeAutospacing="1" w:after="100" w:afterAutospacing="1"/>
            </w:pPr>
            <w:r>
              <w:t> </w:t>
            </w:r>
          </w:p>
        </w:tc>
      </w:tr>
      <w:tr w:rsidR="005C3E42" w14:paraId="2CBD4943" w14:textId="77777777" w:rsidTr="005C3E42">
        <w:trPr>
          <w:cantSplit/>
        </w:trPr>
        <w:tc>
          <w:tcPr>
            <w:tcW w:w="1204" w:type="dxa"/>
            <w:hideMark/>
          </w:tcPr>
          <w:p w14:paraId="1BC7F4EF" w14:textId="77777777" w:rsidR="005C3E42" w:rsidRDefault="005C3E42">
            <w:pPr>
              <w:spacing w:before="100" w:beforeAutospacing="1" w:after="100" w:afterAutospacing="1"/>
            </w:pPr>
            <w:r>
              <w:t> </w:t>
            </w:r>
          </w:p>
        </w:tc>
        <w:tc>
          <w:tcPr>
            <w:tcW w:w="8143" w:type="dxa"/>
            <w:hideMark/>
          </w:tcPr>
          <w:p w14:paraId="610C3795" w14:textId="10CBFFE9" w:rsidR="005C3E42" w:rsidRDefault="005C3E42">
            <w:pPr>
              <w:spacing w:before="100" w:beforeAutospacing="1" w:after="100" w:afterAutospacing="1"/>
            </w:pPr>
            <w:r>
              <w:t xml:space="preserve">Bei Lieferengpässen von Medikamenten können Spitäler und Ärzte/Ärztinnen Medikamente aus dem Ausland importieren. </w:t>
            </w:r>
            <w:r w:rsidR="001C5DE1">
              <w:br/>
            </w:r>
            <w:r>
              <w:t xml:space="preserve">- Müssen die Krankenkassen die Medikamente bezahlen, obwohl diese nicht auf der SL-Liste sind? </w:t>
            </w:r>
            <w:r w:rsidR="001C5DE1">
              <w:br/>
            </w:r>
            <w:r>
              <w:t xml:space="preserve">- Wenn ja, zu welchem Preis - zum SL-Preis des nicht verfügbaren SL-Medikaments oder zum effektiven Beschaffungspreis? </w:t>
            </w:r>
            <w:r w:rsidR="001C5DE1">
              <w:br/>
            </w:r>
            <w:r>
              <w:t xml:space="preserve">- Wenn nein, wer bezahlt dann, oder wer bezahlt die Differenz, wenn das importierte Medikament teurer ist als das Nicht-Verfügbare? </w:t>
            </w:r>
            <w:r w:rsidR="001C5DE1">
              <w:br/>
            </w:r>
            <w:r>
              <w:t xml:space="preserve">- Hat der Patient die Mehrkosten zu übernehmen? </w:t>
            </w:r>
          </w:p>
        </w:tc>
      </w:tr>
    </w:tbl>
    <w:p w14:paraId="74B06C06" w14:textId="77777777" w:rsidR="005C3E42" w:rsidRDefault="005C3E42"/>
    <w:p w14:paraId="2F2D1678"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674BA76C" w14:textId="77777777" w:rsidTr="005C3E42">
        <w:trPr>
          <w:cantSplit/>
        </w:trPr>
        <w:tc>
          <w:tcPr>
            <w:tcW w:w="1204" w:type="dxa"/>
            <w:hideMark/>
          </w:tcPr>
          <w:p w14:paraId="6FC3CFD5" w14:textId="77777777" w:rsidR="005C3E42" w:rsidRDefault="005C3E42">
            <w:pPr>
              <w:spacing w:before="100" w:beforeAutospacing="1" w:after="100" w:afterAutospacing="1"/>
              <w:rPr>
                <w:rFonts w:ascii="Times New Roman" w:hAnsi="Times New Roman"/>
                <w:lang w:eastAsia="de-CH"/>
              </w:rPr>
            </w:pPr>
            <w:r>
              <w:rPr>
                <w:b/>
              </w:rPr>
              <w:t>19.5027</w:t>
            </w:r>
          </w:p>
        </w:tc>
        <w:tc>
          <w:tcPr>
            <w:tcW w:w="8143" w:type="dxa"/>
            <w:hideMark/>
          </w:tcPr>
          <w:p w14:paraId="46092134" w14:textId="77777777" w:rsidR="005C3E42" w:rsidRDefault="005C3E42">
            <w:pPr>
              <w:spacing w:before="100" w:beforeAutospacing="1" w:after="100" w:afterAutospacing="1"/>
            </w:pPr>
            <w:r>
              <w:rPr>
                <w:b/>
              </w:rPr>
              <w:t>Heim. Medikamentenpreise. Wer soll das bezahlen? (2)</w:t>
            </w:r>
          </w:p>
        </w:tc>
      </w:tr>
      <w:tr w:rsidR="005C3E42" w14:paraId="7CCA4BA9" w14:textId="77777777" w:rsidTr="005C3E42">
        <w:trPr>
          <w:cantSplit/>
        </w:trPr>
        <w:tc>
          <w:tcPr>
            <w:tcW w:w="1204" w:type="dxa"/>
            <w:hideMark/>
          </w:tcPr>
          <w:p w14:paraId="5C62CAC6" w14:textId="77777777" w:rsidR="005C3E42" w:rsidRDefault="005C3E42">
            <w:pPr>
              <w:spacing w:before="100" w:beforeAutospacing="1" w:after="100" w:afterAutospacing="1"/>
            </w:pPr>
            <w:r>
              <w:t> </w:t>
            </w:r>
          </w:p>
        </w:tc>
        <w:tc>
          <w:tcPr>
            <w:tcW w:w="8143" w:type="dxa"/>
            <w:hideMark/>
          </w:tcPr>
          <w:p w14:paraId="550A0763" w14:textId="77777777" w:rsidR="005C3E42" w:rsidRDefault="005C3E42">
            <w:pPr>
              <w:spacing w:before="100" w:beforeAutospacing="1" w:after="100" w:afterAutospacing="1"/>
            </w:pPr>
            <w:r>
              <w:t> </w:t>
            </w:r>
          </w:p>
        </w:tc>
      </w:tr>
      <w:tr w:rsidR="005C3E42" w14:paraId="49F0AF31" w14:textId="77777777" w:rsidTr="005C3E42">
        <w:trPr>
          <w:cantSplit/>
        </w:trPr>
        <w:tc>
          <w:tcPr>
            <w:tcW w:w="1204" w:type="dxa"/>
            <w:hideMark/>
          </w:tcPr>
          <w:p w14:paraId="77C58568" w14:textId="77777777" w:rsidR="005C3E42" w:rsidRDefault="005C3E42">
            <w:pPr>
              <w:spacing w:before="100" w:beforeAutospacing="1" w:after="100" w:afterAutospacing="1"/>
            </w:pPr>
            <w:r>
              <w:t> </w:t>
            </w:r>
          </w:p>
        </w:tc>
        <w:tc>
          <w:tcPr>
            <w:tcW w:w="8143" w:type="dxa"/>
            <w:hideMark/>
          </w:tcPr>
          <w:p w14:paraId="6F9BE016" w14:textId="5798ABBB" w:rsidR="005C3E42" w:rsidRDefault="005C3E42">
            <w:pPr>
              <w:spacing w:before="100" w:beforeAutospacing="1" w:after="100" w:afterAutospacing="1"/>
            </w:pPr>
            <w:r>
              <w:t xml:space="preserve">Bei Medikamenten-Engpässen können Spitäler und Ärzte/Ärztinnen Medikamente aus dem Ausland importieren. </w:t>
            </w:r>
            <w:r w:rsidR="001C5DE1">
              <w:br/>
            </w:r>
            <w:r>
              <w:t xml:space="preserve">Haben Krankenkassen allfällige Mehrkosten zu vergüten, wenn: </w:t>
            </w:r>
            <w:r w:rsidR="008A082D">
              <w:br/>
            </w:r>
            <w:bookmarkStart w:id="0" w:name="_GoBack"/>
            <w:bookmarkEnd w:id="0"/>
            <w:r>
              <w:t xml:space="preserve">- Spitäler von Grosspackungen auf kleinere umstellen müssen? </w:t>
            </w:r>
            <w:r w:rsidR="001C5DE1">
              <w:br/>
            </w:r>
            <w:r>
              <w:t xml:space="preserve">- auf Medikamente mit 20 Prozent statt 10 Prozent Selbstbehalt gewechselt werden muss? </w:t>
            </w:r>
            <w:r w:rsidR="001C5DE1">
              <w:br/>
            </w:r>
            <w:r>
              <w:t xml:space="preserve">- Oder haben die Patienten und Patientinnen den höheren Selbstbehalt zu übernehmen? </w:t>
            </w:r>
            <w:r w:rsidR="001C5DE1">
              <w:br/>
            </w:r>
            <w:r>
              <w:t xml:space="preserve">- Oder kann der Rezept-Vermerk "nicht substituieren" das vermeiden? </w:t>
            </w:r>
          </w:p>
        </w:tc>
      </w:tr>
    </w:tbl>
    <w:p w14:paraId="317DC6BD" w14:textId="77777777" w:rsidR="005C3E42" w:rsidRDefault="005C3E42"/>
    <w:p w14:paraId="413E15A1"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223762EC" w14:textId="77777777" w:rsidTr="005C3E42">
        <w:trPr>
          <w:cantSplit/>
        </w:trPr>
        <w:tc>
          <w:tcPr>
            <w:tcW w:w="1204" w:type="dxa"/>
            <w:hideMark/>
          </w:tcPr>
          <w:p w14:paraId="05D09A95" w14:textId="77777777" w:rsidR="005C3E42" w:rsidRDefault="005C3E42">
            <w:pPr>
              <w:spacing w:before="100" w:beforeAutospacing="1" w:after="100" w:afterAutospacing="1"/>
              <w:rPr>
                <w:rFonts w:ascii="Times New Roman" w:hAnsi="Times New Roman"/>
                <w:lang w:eastAsia="de-CH"/>
              </w:rPr>
            </w:pPr>
            <w:r>
              <w:rPr>
                <w:b/>
              </w:rPr>
              <w:t>19.5046</w:t>
            </w:r>
          </w:p>
        </w:tc>
        <w:tc>
          <w:tcPr>
            <w:tcW w:w="8143" w:type="dxa"/>
            <w:hideMark/>
          </w:tcPr>
          <w:p w14:paraId="2EC6F87B" w14:textId="77777777" w:rsidR="005C3E42" w:rsidRDefault="005C3E42">
            <w:pPr>
              <w:spacing w:before="100" w:beforeAutospacing="1" w:after="100" w:afterAutospacing="1"/>
            </w:pPr>
            <w:proofErr w:type="spellStart"/>
            <w:r>
              <w:rPr>
                <w:b/>
              </w:rPr>
              <w:t>Addor</w:t>
            </w:r>
            <w:proofErr w:type="spellEnd"/>
            <w:r>
              <w:rPr>
                <w:b/>
              </w:rPr>
              <w:t>. Tendenz zu immer mehr ausländischen Ärztinnen und Ärzten umkehren</w:t>
            </w:r>
          </w:p>
        </w:tc>
      </w:tr>
      <w:tr w:rsidR="005C3E42" w14:paraId="04A6D4B6" w14:textId="77777777" w:rsidTr="005C3E42">
        <w:trPr>
          <w:cantSplit/>
        </w:trPr>
        <w:tc>
          <w:tcPr>
            <w:tcW w:w="1204" w:type="dxa"/>
            <w:hideMark/>
          </w:tcPr>
          <w:p w14:paraId="41DAC237" w14:textId="77777777" w:rsidR="005C3E42" w:rsidRDefault="005C3E42">
            <w:pPr>
              <w:spacing w:before="100" w:beforeAutospacing="1" w:after="100" w:afterAutospacing="1"/>
            </w:pPr>
            <w:r>
              <w:t> </w:t>
            </w:r>
          </w:p>
        </w:tc>
        <w:tc>
          <w:tcPr>
            <w:tcW w:w="8143" w:type="dxa"/>
            <w:hideMark/>
          </w:tcPr>
          <w:p w14:paraId="00598097" w14:textId="77777777" w:rsidR="005C3E42" w:rsidRDefault="005C3E42">
            <w:pPr>
              <w:spacing w:before="100" w:beforeAutospacing="1" w:after="100" w:afterAutospacing="1"/>
            </w:pPr>
            <w:r>
              <w:t> </w:t>
            </w:r>
          </w:p>
        </w:tc>
      </w:tr>
      <w:tr w:rsidR="005C3E42" w14:paraId="5405B776" w14:textId="77777777" w:rsidTr="005C3E42">
        <w:trPr>
          <w:cantSplit/>
        </w:trPr>
        <w:tc>
          <w:tcPr>
            <w:tcW w:w="1204" w:type="dxa"/>
            <w:hideMark/>
          </w:tcPr>
          <w:p w14:paraId="0F3AF1E9" w14:textId="77777777" w:rsidR="005C3E42" w:rsidRDefault="005C3E42">
            <w:pPr>
              <w:spacing w:before="100" w:beforeAutospacing="1" w:after="100" w:afterAutospacing="1"/>
            </w:pPr>
            <w:r>
              <w:t> </w:t>
            </w:r>
          </w:p>
        </w:tc>
        <w:tc>
          <w:tcPr>
            <w:tcW w:w="8143" w:type="dxa"/>
            <w:hideMark/>
          </w:tcPr>
          <w:p w14:paraId="635F2470" w14:textId="6C1956B1" w:rsidR="005C3E42" w:rsidRDefault="005C3E42">
            <w:pPr>
              <w:spacing w:before="100" w:beforeAutospacing="1" w:after="100" w:afterAutospacing="1"/>
            </w:pPr>
            <w:r>
              <w:t xml:space="preserve">Die Zahl der in der Schweiz ausgebildeten Ärztinnen und Ärzte wird mit einer Reihe von Massnahmen begrenzt, was viele begabte Leute davon abhält, diesen Beruf zu wählen. Gleichzeitig explodiert die Zahl der Medizinabschlüsse im Ausland (zum Teil auch von Schweizer Staatsangehörigen, die sich zum Auswandern gezwungen sehen...). Im Jahr 2017 kamen mehr als 34 Prozent der praktizierenden Ärztinnen und Ärzte aus dem Ausland. </w:t>
            </w:r>
            <w:r w:rsidR="001C5DE1">
              <w:br/>
            </w:r>
            <w:r>
              <w:t xml:space="preserve">Ist es nicht an der Zeit, diese Tendenz umzukehren und, wenn ja, welche Massnahmen gedenkt der Bundesrat zu ergreifen, um die Zahl der Schweizer Ärztinnen und Ärzte zu erhöhen? </w:t>
            </w:r>
          </w:p>
        </w:tc>
      </w:tr>
    </w:tbl>
    <w:p w14:paraId="7A5C190F" w14:textId="77777777" w:rsidR="005C3E42" w:rsidRDefault="005C3E42"/>
    <w:p w14:paraId="3A3A4392" w14:textId="61DE15A1" w:rsidR="005C3E42" w:rsidRDefault="005C3E42"/>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23675686" w14:textId="77777777" w:rsidTr="00B750F6">
        <w:trPr>
          <w:cantSplit/>
        </w:trPr>
        <w:tc>
          <w:tcPr>
            <w:tcW w:w="1204" w:type="dxa"/>
            <w:hideMark/>
          </w:tcPr>
          <w:p w14:paraId="683EF9E6" w14:textId="77777777" w:rsidR="005C3E42" w:rsidRDefault="005C3E42">
            <w:pPr>
              <w:spacing w:before="100" w:beforeAutospacing="1" w:after="100" w:afterAutospacing="1"/>
              <w:rPr>
                <w:rFonts w:ascii="Times New Roman" w:hAnsi="Times New Roman"/>
                <w:lang w:eastAsia="de-CH"/>
              </w:rPr>
            </w:pPr>
            <w:r>
              <w:rPr>
                <w:b/>
              </w:rPr>
              <w:lastRenderedPageBreak/>
              <w:t>19.5048</w:t>
            </w:r>
          </w:p>
        </w:tc>
        <w:tc>
          <w:tcPr>
            <w:tcW w:w="8143" w:type="dxa"/>
            <w:hideMark/>
          </w:tcPr>
          <w:p w14:paraId="5305DFCB" w14:textId="77777777" w:rsidR="005C3E42" w:rsidRDefault="005C3E42">
            <w:pPr>
              <w:spacing w:before="100" w:beforeAutospacing="1" w:after="100" w:afterAutospacing="1"/>
            </w:pPr>
            <w:r>
              <w:rPr>
                <w:b/>
              </w:rPr>
              <w:t>Sauter. Vereinfachte Medikamentenabgabe. Missachteter Wille des Gesetzgebers?</w:t>
            </w:r>
          </w:p>
        </w:tc>
      </w:tr>
      <w:tr w:rsidR="005C3E42" w14:paraId="78FB1C3E" w14:textId="77777777" w:rsidTr="00B750F6">
        <w:trPr>
          <w:cantSplit/>
        </w:trPr>
        <w:tc>
          <w:tcPr>
            <w:tcW w:w="1204" w:type="dxa"/>
            <w:hideMark/>
          </w:tcPr>
          <w:p w14:paraId="4E6F1C1C" w14:textId="77777777" w:rsidR="005C3E42" w:rsidRDefault="005C3E42">
            <w:pPr>
              <w:spacing w:before="100" w:beforeAutospacing="1" w:after="100" w:afterAutospacing="1"/>
            </w:pPr>
            <w:r>
              <w:t> </w:t>
            </w:r>
          </w:p>
        </w:tc>
        <w:tc>
          <w:tcPr>
            <w:tcW w:w="8143" w:type="dxa"/>
            <w:hideMark/>
          </w:tcPr>
          <w:p w14:paraId="17963850" w14:textId="77777777" w:rsidR="005C3E42" w:rsidRDefault="005C3E42">
            <w:pPr>
              <w:spacing w:before="100" w:beforeAutospacing="1" w:after="100" w:afterAutospacing="1"/>
            </w:pPr>
            <w:r>
              <w:t> </w:t>
            </w:r>
          </w:p>
        </w:tc>
      </w:tr>
      <w:tr w:rsidR="005C3E42" w14:paraId="36E77B7F" w14:textId="77777777" w:rsidTr="00B750F6">
        <w:trPr>
          <w:cantSplit/>
        </w:trPr>
        <w:tc>
          <w:tcPr>
            <w:tcW w:w="1204" w:type="dxa"/>
            <w:hideMark/>
          </w:tcPr>
          <w:p w14:paraId="547765CB" w14:textId="77777777" w:rsidR="005C3E42" w:rsidRDefault="005C3E42">
            <w:pPr>
              <w:spacing w:before="100" w:beforeAutospacing="1" w:after="100" w:afterAutospacing="1"/>
            </w:pPr>
            <w:r>
              <w:t> </w:t>
            </w:r>
          </w:p>
        </w:tc>
        <w:tc>
          <w:tcPr>
            <w:tcW w:w="8143" w:type="dxa"/>
            <w:hideMark/>
          </w:tcPr>
          <w:p w14:paraId="0388EC8C" w14:textId="51844930" w:rsidR="005C3E42" w:rsidRDefault="005C3E42">
            <w:pPr>
              <w:spacing w:before="100" w:beforeAutospacing="1" w:after="100" w:afterAutospacing="1"/>
            </w:pPr>
            <w:r>
              <w:t xml:space="preserve">Im Rahmen der Heilmittelgesetzrevision wurde entschieden, die Selbstmedikation zu erleichtern und die Fachkompetenz der Arzneimittel-Abgabestellen besser zu nutzen. Es war auch explizit die Rede von Antibiotika für häufige Beschwerden, z.B. Harnwegsinfekte bei der Frau, deren Verschreibung durch Apothekerinnen und Apotheker möglich sein soll. Das BAG will nun aber offenbar keinerlei Antibiotika einfacher zugänglich machen und setzt sich damit über den Willen des Gesetzgebers hinweg. </w:t>
            </w:r>
            <w:r w:rsidR="00B750F6">
              <w:br/>
            </w:r>
            <w:r>
              <w:t xml:space="preserve">Wie ist dies zu erklären? </w:t>
            </w:r>
          </w:p>
        </w:tc>
      </w:tr>
    </w:tbl>
    <w:p w14:paraId="6979794C" w14:textId="77777777" w:rsidR="005C3E42" w:rsidRDefault="005C3E42"/>
    <w:p w14:paraId="742F415B"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03A14812" w14:textId="77777777" w:rsidTr="005C3E42">
        <w:trPr>
          <w:cantSplit/>
        </w:trPr>
        <w:tc>
          <w:tcPr>
            <w:tcW w:w="1204" w:type="dxa"/>
            <w:hideMark/>
          </w:tcPr>
          <w:p w14:paraId="53EB3DB6" w14:textId="77777777" w:rsidR="005C3E42" w:rsidRDefault="005C3E42">
            <w:pPr>
              <w:spacing w:before="100" w:beforeAutospacing="1" w:after="100" w:afterAutospacing="1"/>
              <w:rPr>
                <w:rFonts w:ascii="Times New Roman" w:hAnsi="Times New Roman"/>
                <w:lang w:eastAsia="de-CH"/>
              </w:rPr>
            </w:pPr>
            <w:r>
              <w:rPr>
                <w:b/>
              </w:rPr>
              <w:t>19.5052</w:t>
            </w:r>
          </w:p>
        </w:tc>
        <w:tc>
          <w:tcPr>
            <w:tcW w:w="8143" w:type="dxa"/>
            <w:hideMark/>
          </w:tcPr>
          <w:p w14:paraId="02AB607D" w14:textId="77777777" w:rsidR="005C3E42" w:rsidRDefault="005C3E42">
            <w:pPr>
              <w:spacing w:before="100" w:beforeAutospacing="1" w:after="100" w:afterAutospacing="1"/>
            </w:pPr>
            <w:proofErr w:type="spellStart"/>
            <w:r>
              <w:rPr>
                <w:b/>
              </w:rPr>
              <w:t>Barrile</w:t>
            </w:r>
            <w:proofErr w:type="spellEnd"/>
            <w:r>
              <w:rPr>
                <w:b/>
              </w:rPr>
              <w:t>. Gebührenpflichtiger Sprachnachweis der Muttersprache für Ärztinnen und Ärzte</w:t>
            </w:r>
          </w:p>
        </w:tc>
      </w:tr>
      <w:tr w:rsidR="005C3E42" w14:paraId="6E5FB7DD" w14:textId="77777777" w:rsidTr="005C3E42">
        <w:trPr>
          <w:cantSplit/>
        </w:trPr>
        <w:tc>
          <w:tcPr>
            <w:tcW w:w="1204" w:type="dxa"/>
            <w:hideMark/>
          </w:tcPr>
          <w:p w14:paraId="5D5697E8" w14:textId="77777777" w:rsidR="005C3E42" w:rsidRDefault="005C3E42">
            <w:pPr>
              <w:spacing w:before="100" w:beforeAutospacing="1" w:after="100" w:afterAutospacing="1"/>
            </w:pPr>
            <w:r>
              <w:t> </w:t>
            </w:r>
          </w:p>
        </w:tc>
        <w:tc>
          <w:tcPr>
            <w:tcW w:w="8143" w:type="dxa"/>
            <w:hideMark/>
          </w:tcPr>
          <w:p w14:paraId="5E0E870C" w14:textId="77777777" w:rsidR="005C3E42" w:rsidRDefault="005C3E42">
            <w:pPr>
              <w:spacing w:before="100" w:beforeAutospacing="1" w:after="100" w:afterAutospacing="1"/>
            </w:pPr>
            <w:r>
              <w:t> </w:t>
            </w:r>
          </w:p>
        </w:tc>
      </w:tr>
      <w:tr w:rsidR="005C3E42" w14:paraId="570F4B83" w14:textId="77777777" w:rsidTr="005C3E42">
        <w:trPr>
          <w:cantSplit/>
        </w:trPr>
        <w:tc>
          <w:tcPr>
            <w:tcW w:w="1204" w:type="dxa"/>
            <w:hideMark/>
          </w:tcPr>
          <w:p w14:paraId="691D97B0" w14:textId="77777777" w:rsidR="005C3E42" w:rsidRDefault="005C3E42">
            <w:pPr>
              <w:spacing w:before="100" w:beforeAutospacing="1" w:after="100" w:afterAutospacing="1"/>
            </w:pPr>
            <w:r>
              <w:t> </w:t>
            </w:r>
          </w:p>
        </w:tc>
        <w:tc>
          <w:tcPr>
            <w:tcW w:w="8143" w:type="dxa"/>
            <w:hideMark/>
          </w:tcPr>
          <w:p w14:paraId="2F512543" w14:textId="250855FE" w:rsidR="005C3E42" w:rsidRDefault="005C3E42">
            <w:pPr>
              <w:spacing w:before="100" w:beforeAutospacing="1" w:after="100" w:afterAutospacing="1"/>
            </w:pPr>
            <w:r>
              <w:t xml:space="preserve">Wer in der italienischen Schweiz aufwächst, muss in einem anderen Landesteil Human-, Veterinär- oder Zahnmedizin studieren mit entsprechendem Diplom in einer anderen Landessprache. Um im Tessin oder italienisch Graubünden den Beruf auszuüben, muss für die Muttersprache ein gebührenpflichtiger Sprachnachweis erbracht werden. </w:t>
            </w:r>
            <w:r w:rsidR="00B750F6">
              <w:br/>
            </w:r>
            <w:r>
              <w:t xml:space="preserve">- Wie begründet der Bundesrat die Ungleichbehandlung zwischen den Landesteilen? </w:t>
            </w:r>
            <w:r w:rsidR="00B750F6">
              <w:br/>
            </w:r>
            <w:r>
              <w:t xml:space="preserve">- Wieso müssen Sprachkenntnisse in der Muttersprache trotz Matur gebührenpflichtig nachgewiesen werden? </w:t>
            </w:r>
          </w:p>
        </w:tc>
      </w:tr>
    </w:tbl>
    <w:p w14:paraId="00D0C812" w14:textId="77777777" w:rsidR="005C3E42" w:rsidRDefault="005C3E42"/>
    <w:p w14:paraId="64980818"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528FADDF" w14:textId="77777777" w:rsidTr="005C3E42">
        <w:trPr>
          <w:cantSplit/>
        </w:trPr>
        <w:tc>
          <w:tcPr>
            <w:tcW w:w="1204" w:type="dxa"/>
            <w:hideMark/>
          </w:tcPr>
          <w:p w14:paraId="377B6B58" w14:textId="77777777" w:rsidR="005C3E42" w:rsidRDefault="005C3E42">
            <w:pPr>
              <w:spacing w:before="100" w:beforeAutospacing="1" w:after="100" w:afterAutospacing="1"/>
              <w:rPr>
                <w:rFonts w:ascii="Times New Roman" w:hAnsi="Times New Roman"/>
                <w:lang w:eastAsia="de-CH"/>
              </w:rPr>
            </w:pPr>
            <w:r>
              <w:rPr>
                <w:b/>
              </w:rPr>
              <w:t>19.5104</w:t>
            </w:r>
          </w:p>
        </w:tc>
        <w:tc>
          <w:tcPr>
            <w:tcW w:w="8143" w:type="dxa"/>
            <w:hideMark/>
          </w:tcPr>
          <w:p w14:paraId="14D1E01E" w14:textId="77777777" w:rsidR="005C3E42" w:rsidRDefault="005C3E42">
            <w:pPr>
              <w:spacing w:before="100" w:beforeAutospacing="1" w:after="100" w:afterAutospacing="1"/>
            </w:pPr>
            <w:proofErr w:type="spellStart"/>
            <w:r>
              <w:rPr>
                <w:b/>
              </w:rPr>
              <w:t>Cattaneo</w:t>
            </w:r>
            <w:proofErr w:type="spellEnd"/>
            <w:r>
              <w:rPr>
                <w:b/>
              </w:rPr>
              <w:t xml:space="preserve">. Eintrag der Sprachkenntnisse im </w:t>
            </w:r>
            <w:proofErr w:type="spellStart"/>
            <w:r>
              <w:rPr>
                <w:b/>
              </w:rPr>
              <w:t>Medizinalberuferegister</w:t>
            </w:r>
            <w:proofErr w:type="spellEnd"/>
            <w:r>
              <w:rPr>
                <w:b/>
              </w:rPr>
              <w:t>. Eine bürokratische und finanzielle Hürde für italienischsprachige Schweizerinnen und Schweizer?</w:t>
            </w:r>
          </w:p>
        </w:tc>
      </w:tr>
      <w:tr w:rsidR="005C3E42" w14:paraId="7CDD11E3" w14:textId="77777777" w:rsidTr="005C3E42">
        <w:trPr>
          <w:cantSplit/>
        </w:trPr>
        <w:tc>
          <w:tcPr>
            <w:tcW w:w="1204" w:type="dxa"/>
            <w:hideMark/>
          </w:tcPr>
          <w:p w14:paraId="6D0E2F15" w14:textId="77777777" w:rsidR="005C3E42" w:rsidRDefault="005C3E42">
            <w:pPr>
              <w:spacing w:before="100" w:beforeAutospacing="1" w:after="100" w:afterAutospacing="1"/>
            </w:pPr>
            <w:r>
              <w:t> </w:t>
            </w:r>
          </w:p>
        </w:tc>
        <w:tc>
          <w:tcPr>
            <w:tcW w:w="8143" w:type="dxa"/>
            <w:hideMark/>
          </w:tcPr>
          <w:p w14:paraId="5431281F" w14:textId="77777777" w:rsidR="005C3E42" w:rsidRDefault="005C3E42">
            <w:pPr>
              <w:spacing w:before="100" w:beforeAutospacing="1" w:after="100" w:afterAutospacing="1"/>
            </w:pPr>
            <w:r>
              <w:t> </w:t>
            </w:r>
          </w:p>
        </w:tc>
      </w:tr>
      <w:tr w:rsidR="005C3E42" w14:paraId="616B8C0C" w14:textId="77777777" w:rsidTr="005C3E42">
        <w:trPr>
          <w:cantSplit/>
        </w:trPr>
        <w:tc>
          <w:tcPr>
            <w:tcW w:w="1204" w:type="dxa"/>
            <w:hideMark/>
          </w:tcPr>
          <w:p w14:paraId="48042F7E" w14:textId="77777777" w:rsidR="005C3E42" w:rsidRDefault="005C3E42">
            <w:pPr>
              <w:spacing w:before="100" w:beforeAutospacing="1" w:after="100" w:afterAutospacing="1"/>
            </w:pPr>
            <w:r>
              <w:t> </w:t>
            </w:r>
          </w:p>
        </w:tc>
        <w:tc>
          <w:tcPr>
            <w:tcW w:w="8143" w:type="dxa"/>
            <w:hideMark/>
          </w:tcPr>
          <w:p w14:paraId="639EE2B1" w14:textId="52C393E8" w:rsidR="005C3E42" w:rsidRDefault="005C3E42">
            <w:pPr>
              <w:spacing w:before="100" w:beforeAutospacing="1" w:after="100" w:afterAutospacing="1"/>
            </w:pPr>
            <w:r>
              <w:t xml:space="preserve">Bei italienischsprachigen Schweizerinnen und Schweizern wird im </w:t>
            </w:r>
            <w:proofErr w:type="spellStart"/>
            <w:r>
              <w:t>Medizinalberuferegister</w:t>
            </w:r>
            <w:proofErr w:type="spellEnd"/>
            <w:r>
              <w:t xml:space="preserve"> automatisch die Sprache des Ortes eingetragen, an dem sie ihr </w:t>
            </w:r>
            <w:proofErr w:type="spellStart"/>
            <w:r>
              <w:t>Medizinaldiplom</w:t>
            </w:r>
            <w:proofErr w:type="spellEnd"/>
            <w:r>
              <w:t xml:space="preserve"> erlangt haben. Das ist entweder Deutsch oder Französisch, da es im Tessin keine medizinische Fakultät gibt. Wollen diese Personen die eigene Muttersprache eintragen lassen, müssen sie eine Selbstdeklaration einreichen und eine Gebühr von 50 Franken bezahlen. </w:t>
            </w:r>
            <w:r w:rsidR="00B750F6">
              <w:br/>
            </w:r>
            <w:r>
              <w:t xml:space="preserve">- Was hält der Bundesrat von dieser ungleichen Ausgangslage? </w:t>
            </w:r>
            <w:r w:rsidR="00B750F6">
              <w:br/>
            </w:r>
            <w:r>
              <w:t xml:space="preserve">- Gibt es andere Möglichkeiten für </w:t>
            </w:r>
            <w:proofErr w:type="spellStart"/>
            <w:r>
              <w:t>Medizinalpersonen</w:t>
            </w:r>
            <w:proofErr w:type="spellEnd"/>
            <w:r>
              <w:t xml:space="preserve">, die Muttersprache nachzuweisen? </w:t>
            </w:r>
          </w:p>
        </w:tc>
      </w:tr>
    </w:tbl>
    <w:p w14:paraId="75E889D7" w14:textId="77777777" w:rsidR="005C3E42" w:rsidRDefault="005C3E42"/>
    <w:p w14:paraId="74FCE301"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3B81CED8" w14:textId="77777777" w:rsidTr="005C3E42">
        <w:trPr>
          <w:cantSplit/>
        </w:trPr>
        <w:tc>
          <w:tcPr>
            <w:tcW w:w="1204" w:type="dxa"/>
            <w:hideMark/>
          </w:tcPr>
          <w:p w14:paraId="249D9EC4" w14:textId="77777777" w:rsidR="005C3E42" w:rsidRDefault="005C3E42">
            <w:pPr>
              <w:spacing w:before="100" w:beforeAutospacing="1" w:after="100" w:afterAutospacing="1"/>
              <w:rPr>
                <w:rFonts w:ascii="Times New Roman" w:hAnsi="Times New Roman"/>
                <w:lang w:eastAsia="de-CH"/>
              </w:rPr>
            </w:pPr>
            <w:r>
              <w:rPr>
                <w:b/>
              </w:rPr>
              <w:t>19.5067</w:t>
            </w:r>
          </w:p>
        </w:tc>
        <w:tc>
          <w:tcPr>
            <w:tcW w:w="8143" w:type="dxa"/>
            <w:hideMark/>
          </w:tcPr>
          <w:p w14:paraId="4DE0935A" w14:textId="77777777" w:rsidR="005C3E42" w:rsidRDefault="005C3E42">
            <w:pPr>
              <w:spacing w:before="100" w:beforeAutospacing="1" w:after="100" w:afterAutospacing="1"/>
            </w:pPr>
            <w:r>
              <w:rPr>
                <w:b/>
              </w:rPr>
              <w:t>Fehlmann Rielle. Auflösung der Eidgenössischen Kommissionen für Alkoholfragen und für Tabakprävention zugunsten einer Eidgenössischen Kommission für Fragen zu Sucht und Prävention nichtübertragbarer Krankheiten: Was ist der Mehrwert?</w:t>
            </w:r>
          </w:p>
        </w:tc>
      </w:tr>
      <w:tr w:rsidR="005C3E42" w14:paraId="7990561D" w14:textId="77777777" w:rsidTr="005C3E42">
        <w:trPr>
          <w:cantSplit/>
        </w:trPr>
        <w:tc>
          <w:tcPr>
            <w:tcW w:w="1204" w:type="dxa"/>
            <w:hideMark/>
          </w:tcPr>
          <w:p w14:paraId="7DE90490" w14:textId="77777777" w:rsidR="005C3E42" w:rsidRDefault="005C3E42">
            <w:pPr>
              <w:spacing w:before="100" w:beforeAutospacing="1" w:after="100" w:afterAutospacing="1"/>
            </w:pPr>
            <w:r>
              <w:t> </w:t>
            </w:r>
          </w:p>
        </w:tc>
        <w:tc>
          <w:tcPr>
            <w:tcW w:w="8143" w:type="dxa"/>
            <w:hideMark/>
          </w:tcPr>
          <w:p w14:paraId="6F610F2E" w14:textId="77777777" w:rsidR="005C3E42" w:rsidRDefault="005C3E42">
            <w:pPr>
              <w:spacing w:before="100" w:beforeAutospacing="1" w:after="100" w:afterAutospacing="1"/>
            </w:pPr>
            <w:r>
              <w:t> </w:t>
            </w:r>
          </w:p>
        </w:tc>
      </w:tr>
      <w:tr w:rsidR="005C3E42" w14:paraId="07AD8812" w14:textId="77777777" w:rsidTr="005C3E42">
        <w:trPr>
          <w:cantSplit/>
        </w:trPr>
        <w:tc>
          <w:tcPr>
            <w:tcW w:w="1204" w:type="dxa"/>
            <w:hideMark/>
          </w:tcPr>
          <w:p w14:paraId="314480DC" w14:textId="77777777" w:rsidR="005C3E42" w:rsidRDefault="005C3E42">
            <w:pPr>
              <w:spacing w:before="100" w:beforeAutospacing="1" w:after="100" w:afterAutospacing="1"/>
            </w:pPr>
            <w:r>
              <w:t> </w:t>
            </w:r>
          </w:p>
        </w:tc>
        <w:tc>
          <w:tcPr>
            <w:tcW w:w="8143" w:type="dxa"/>
            <w:hideMark/>
          </w:tcPr>
          <w:p w14:paraId="2C10482C" w14:textId="7BE08FF6" w:rsidR="005C3E42" w:rsidRDefault="005C3E42">
            <w:pPr>
              <w:spacing w:before="100" w:beforeAutospacing="1" w:after="100" w:afterAutospacing="1"/>
            </w:pPr>
            <w:r>
              <w:t xml:space="preserve">Die Eidgenössischen Kommissionen für Alkoholfragen und Tabakprävention werden aufgelöst. Im Gegenzug wird eine Eidgenössische Kommission für Fragen zu Sucht und Prävention nichtübertragbarer Krankheiten geschaffen. </w:t>
            </w:r>
            <w:r w:rsidR="00B750F6">
              <w:br/>
            </w:r>
            <w:r>
              <w:t xml:space="preserve">- Kann der Bundesrat versichern, dass dieser Wechsel nicht auf rein wirtschaftlichen Überlegungen beruht und dass die Bedürfnisse von Personen, die von einem spezifischen Problem wie dem Alkohol betroffen sind, angemessen berücksichtigt werden? </w:t>
            </w:r>
            <w:r w:rsidR="00B750F6">
              <w:br/>
            </w:r>
            <w:r>
              <w:t xml:space="preserve">- Wird die neue Kommission über die nötigen Mittel verfügen, um eine kohärente Auseinandersetzung in diesem sich rasch verändernden Bereich zu gewährleisten? </w:t>
            </w:r>
          </w:p>
        </w:tc>
      </w:tr>
    </w:tbl>
    <w:p w14:paraId="2749C3FA" w14:textId="77777777" w:rsidR="005C3E42" w:rsidRDefault="005C3E42"/>
    <w:p w14:paraId="53F01274" w14:textId="77777777" w:rsidR="005C3E42" w:rsidRDefault="005C3E42"/>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0FC86085" w14:textId="77777777" w:rsidTr="00B750F6">
        <w:trPr>
          <w:cantSplit/>
        </w:trPr>
        <w:tc>
          <w:tcPr>
            <w:tcW w:w="1204" w:type="dxa"/>
            <w:hideMark/>
          </w:tcPr>
          <w:p w14:paraId="3C00D4AB" w14:textId="77777777" w:rsidR="005C3E42" w:rsidRDefault="005C3E42">
            <w:pPr>
              <w:spacing w:before="100" w:beforeAutospacing="1" w:after="100" w:afterAutospacing="1"/>
              <w:rPr>
                <w:rFonts w:ascii="Times New Roman" w:hAnsi="Times New Roman"/>
                <w:lang w:eastAsia="de-CH"/>
              </w:rPr>
            </w:pPr>
            <w:r>
              <w:rPr>
                <w:b/>
              </w:rPr>
              <w:t>19.5069</w:t>
            </w:r>
          </w:p>
        </w:tc>
        <w:tc>
          <w:tcPr>
            <w:tcW w:w="8143" w:type="dxa"/>
            <w:hideMark/>
          </w:tcPr>
          <w:p w14:paraId="06EB6683" w14:textId="77777777" w:rsidR="005C3E42" w:rsidRDefault="005C3E42">
            <w:pPr>
              <w:spacing w:before="100" w:beforeAutospacing="1" w:after="100" w:afterAutospacing="1"/>
            </w:pPr>
            <w:r>
              <w:rPr>
                <w:b/>
              </w:rPr>
              <w:t>Moret. Krankenversicherung. Haben die Versicherten im Kanton Waadt im Jahr 2018 zu hohe Prämien bezahlt? Wie läuft die Rückerstattung? (1)</w:t>
            </w:r>
          </w:p>
        </w:tc>
      </w:tr>
      <w:tr w:rsidR="005C3E42" w14:paraId="355CCC0A" w14:textId="77777777" w:rsidTr="00B750F6">
        <w:trPr>
          <w:cantSplit/>
        </w:trPr>
        <w:tc>
          <w:tcPr>
            <w:tcW w:w="1204" w:type="dxa"/>
            <w:hideMark/>
          </w:tcPr>
          <w:p w14:paraId="152B993F" w14:textId="77777777" w:rsidR="005C3E42" w:rsidRDefault="005C3E42">
            <w:pPr>
              <w:spacing w:before="100" w:beforeAutospacing="1" w:after="100" w:afterAutospacing="1"/>
            </w:pPr>
            <w:r>
              <w:t> </w:t>
            </w:r>
          </w:p>
        </w:tc>
        <w:tc>
          <w:tcPr>
            <w:tcW w:w="8143" w:type="dxa"/>
            <w:hideMark/>
          </w:tcPr>
          <w:p w14:paraId="44A2D1F0" w14:textId="77777777" w:rsidR="005C3E42" w:rsidRDefault="005C3E42">
            <w:pPr>
              <w:spacing w:before="100" w:beforeAutospacing="1" w:after="100" w:afterAutospacing="1"/>
            </w:pPr>
            <w:r>
              <w:t> </w:t>
            </w:r>
          </w:p>
        </w:tc>
      </w:tr>
      <w:tr w:rsidR="005C3E42" w14:paraId="31F5FFA8" w14:textId="77777777" w:rsidTr="00B750F6">
        <w:trPr>
          <w:cantSplit/>
        </w:trPr>
        <w:tc>
          <w:tcPr>
            <w:tcW w:w="1204" w:type="dxa"/>
            <w:hideMark/>
          </w:tcPr>
          <w:p w14:paraId="440C6C08" w14:textId="77777777" w:rsidR="005C3E42" w:rsidRDefault="005C3E42">
            <w:pPr>
              <w:spacing w:before="100" w:beforeAutospacing="1" w:after="100" w:afterAutospacing="1"/>
            </w:pPr>
            <w:r>
              <w:t> </w:t>
            </w:r>
          </w:p>
        </w:tc>
        <w:tc>
          <w:tcPr>
            <w:tcW w:w="8143" w:type="dxa"/>
            <w:hideMark/>
          </w:tcPr>
          <w:p w14:paraId="2B9944ED" w14:textId="53A7BEAA" w:rsidR="005C3E42" w:rsidRDefault="005C3E42">
            <w:pPr>
              <w:spacing w:before="100" w:beforeAutospacing="1" w:after="100" w:afterAutospacing="1"/>
            </w:pPr>
            <w:r>
              <w:t xml:space="preserve">Die Prämien sind im Kanton Waadt im Jahr 2018 um 6,4 Prozent bei den Erwachsenen gestiegen, um 6,5 Prozent bei den jungen Erwachsenen und um 8,3 Prozent bei den Kindern. Die Durchschnittsprämie wuchs auch im Jahr 2019, um 1,8 Prozent. Die Gesundheitskosten hingegen sollen im Kanton Waadt im Jahr 2018 um 0,8 Prozent gesunken sein. </w:t>
            </w:r>
            <w:r w:rsidR="00B750F6">
              <w:br/>
            </w:r>
            <w:r>
              <w:t xml:space="preserve">Kann der Bundesrat - im Nachgang zu meiner Interpellation 18.4042 - mittlerweile bestätigen, dass die Waadtländerinnen und Waadtländer im Jahr 2018 verglichen mit den Gesundheitskosten zu hohe Prämien bezahlt haben? </w:t>
            </w:r>
          </w:p>
        </w:tc>
      </w:tr>
      <w:tr w:rsidR="005C3E42" w14:paraId="72FF0B18" w14:textId="77777777" w:rsidTr="00B750F6">
        <w:trPr>
          <w:cantSplit/>
        </w:trPr>
        <w:tc>
          <w:tcPr>
            <w:tcW w:w="1204" w:type="dxa"/>
            <w:hideMark/>
          </w:tcPr>
          <w:p w14:paraId="7212A3CF" w14:textId="77777777" w:rsidR="005C3E42" w:rsidRDefault="005C3E42">
            <w:pPr>
              <w:spacing w:before="100" w:beforeAutospacing="1" w:after="100" w:afterAutospacing="1"/>
              <w:rPr>
                <w:rFonts w:ascii="Times New Roman" w:hAnsi="Times New Roman"/>
                <w:lang w:eastAsia="de-CH"/>
              </w:rPr>
            </w:pPr>
            <w:r>
              <w:rPr>
                <w:b/>
              </w:rPr>
              <w:lastRenderedPageBreak/>
              <w:t>19.5070</w:t>
            </w:r>
          </w:p>
        </w:tc>
        <w:tc>
          <w:tcPr>
            <w:tcW w:w="8143" w:type="dxa"/>
            <w:hideMark/>
          </w:tcPr>
          <w:p w14:paraId="50233D9A" w14:textId="77777777" w:rsidR="005C3E42" w:rsidRDefault="005C3E42">
            <w:pPr>
              <w:spacing w:before="100" w:beforeAutospacing="1" w:after="100" w:afterAutospacing="1"/>
            </w:pPr>
            <w:r>
              <w:rPr>
                <w:b/>
              </w:rPr>
              <w:t>Moret. Krankenversicherung. Haben die Versicherten im Kanton Waadt im Jahr 2018 zu hohe Prämien bezahlt? Wie läuft die Rückerstattung? (2)</w:t>
            </w:r>
          </w:p>
        </w:tc>
      </w:tr>
      <w:tr w:rsidR="005C3E42" w14:paraId="102595A4" w14:textId="77777777" w:rsidTr="00B750F6">
        <w:trPr>
          <w:cantSplit/>
        </w:trPr>
        <w:tc>
          <w:tcPr>
            <w:tcW w:w="1204" w:type="dxa"/>
            <w:hideMark/>
          </w:tcPr>
          <w:p w14:paraId="3D5982DE" w14:textId="77777777" w:rsidR="005C3E42" w:rsidRDefault="005C3E42">
            <w:pPr>
              <w:spacing w:before="100" w:beforeAutospacing="1" w:after="100" w:afterAutospacing="1"/>
            </w:pPr>
            <w:r>
              <w:t> </w:t>
            </w:r>
          </w:p>
        </w:tc>
        <w:tc>
          <w:tcPr>
            <w:tcW w:w="8143" w:type="dxa"/>
            <w:hideMark/>
          </w:tcPr>
          <w:p w14:paraId="2DFE4EE6" w14:textId="77777777" w:rsidR="005C3E42" w:rsidRDefault="005C3E42">
            <w:pPr>
              <w:spacing w:before="100" w:beforeAutospacing="1" w:after="100" w:afterAutospacing="1"/>
            </w:pPr>
            <w:r>
              <w:t> </w:t>
            </w:r>
          </w:p>
        </w:tc>
      </w:tr>
      <w:tr w:rsidR="005C3E42" w14:paraId="38492885" w14:textId="77777777" w:rsidTr="00B750F6">
        <w:trPr>
          <w:cantSplit/>
        </w:trPr>
        <w:tc>
          <w:tcPr>
            <w:tcW w:w="1204" w:type="dxa"/>
            <w:hideMark/>
          </w:tcPr>
          <w:p w14:paraId="0CEA5E04" w14:textId="77777777" w:rsidR="005C3E42" w:rsidRDefault="005C3E42">
            <w:pPr>
              <w:spacing w:before="100" w:beforeAutospacing="1" w:after="100" w:afterAutospacing="1"/>
            </w:pPr>
            <w:r>
              <w:t> </w:t>
            </w:r>
          </w:p>
        </w:tc>
        <w:tc>
          <w:tcPr>
            <w:tcW w:w="8143" w:type="dxa"/>
            <w:hideMark/>
          </w:tcPr>
          <w:p w14:paraId="16258417" w14:textId="28562F4F" w:rsidR="005C3E42" w:rsidRDefault="005C3E42">
            <w:pPr>
              <w:spacing w:before="100" w:beforeAutospacing="1" w:after="100" w:afterAutospacing="1"/>
            </w:pPr>
            <w:r>
              <w:t xml:space="preserve">- Wie werden die im Vergleich zu den Kosten im Jahr 2018 zu viel bezahlten Prämien den Versicherten des Kantons Waadt zurückerstattet? </w:t>
            </w:r>
            <w:r w:rsidR="00B750F6">
              <w:br/>
            </w:r>
            <w:r>
              <w:t xml:space="preserve">- Wird das BAG sicherstellen, dass die im Jahr 2018 </w:t>
            </w:r>
            <w:proofErr w:type="spellStart"/>
            <w:r>
              <w:t>gegebenfalls</w:t>
            </w:r>
            <w:proofErr w:type="spellEnd"/>
            <w:r>
              <w:t xml:space="preserve"> zu viel bezahlten Beträge mit den Prämien der Versicherten des Kantons Waadt für das Jahr 2020 kompensiert werden? </w:t>
            </w:r>
            <w:r w:rsidR="00B750F6">
              <w:br/>
            </w:r>
            <w:r>
              <w:t xml:space="preserve">- Wenn ja, wird es die Kassen verpflichten, auf ihre Reserven zurückzugreifen? </w:t>
            </w:r>
            <w:r w:rsidR="00B750F6">
              <w:br/>
            </w:r>
            <w:r>
              <w:t xml:space="preserve">- Falls Versicherte anderer Kantone im Jahr 2018 im Vergleich zu den Kosten tiefere Prämien bezahlt haben, weil die Kassen auf ihre Reserven zurückgegriffen haben: </w:t>
            </w:r>
            <w:r w:rsidR="00B750F6">
              <w:br/>
            </w:r>
            <w:r>
              <w:t xml:space="preserve">Wie werden die Versicherten des Kantons Waadt entschädigt? </w:t>
            </w:r>
          </w:p>
        </w:tc>
      </w:tr>
    </w:tbl>
    <w:p w14:paraId="69A438B3" w14:textId="77777777" w:rsidR="005C3E42" w:rsidRDefault="005C3E42"/>
    <w:p w14:paraId="5C2028AE"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3A1284DC" w14:textId="77777777" w:rsidTr="005C3E42">
        <w:trPr>
          <w:cantSplit/>
        </w:trPr>
        <w:tc>
          <w:tcPr>
            <w:tcW w:w="1204" w:type="dxa"/>
            <w:hideMark/>
          </w:tcPr>
          <w:p w14:paraId="58C58C80" w14:textId="77777777" w:rsidR="005C3E42" w:rsidRDefault="005C3E42">
            <w:pPr>
              <w:spacing w:before="100" w:beforeAutospacing="1" w:after="100" w:afterAutospacing="1"/>
              <w:rPr>
                <w:rFonts w:ascii="Times New Roman" w:hAnsi="Times New Roman"/>
                <w:lang w:eastAsia="de-CH"/>
              </w:rPr>
            </w:pPr>
            <w:r>
              <w:rPr>
                <w:b/>
              </w:rPr>
              <w:t>19.5076</w:t>
            </w:r>
          </w:p>
        </w:tc>
        <w:tc>
          <w:tcPr>
            <w:tcW w:w="8143" w:type="dxa"/>
            <w:hideMark/>
          </w:tcPr>
          <w:p w14:paraId="2DABFCEB" w14:textId="77777777" w:rsidR="005C3E42" w:rsidRDefault="005C3E42">
            <w:pPr>
              <w:spacing w:before="100" w:beforeAutospacing="1" w:after="100" w:afterAutospacing="1"/>
            </w:pPr>
            <w:proofErr w:type="spellStart"/>
            <w:r>
              <w:rPr>
                <w:b/>
              </w:rPr>
              <w:t>Roduit</w:t>
            </w:r>
            <w:proofErr w:type="spellEnd"/>
            <w:r>
              <w:rPr>
                <w:b/>
              </w:rPr>
              <w:t>. Sehr junge Mütter: Eine Realität in der Schweiz?</w:t>
            </w:r>
          </w:p>
        </w:tc>
      </w:tr>
      <w:tr w:rsidR="005C3E42" w14:paraId="6EFCABC1" w14:textId="77777777" w:rsidTr="005C3E42">
        <w:trPr>
          <w:cantSplit/>
        </w:trPr>
        <w:tc>
          <w:tcPr>
            <w:tcW w:w="1204" w:type="dxa"/>
            <w:hideMark/>
          </w:tcPr>
          <w:p w14:paraId="737FBC51" w14:textId="77777777" w:rsidR="005C3E42" w:rsidRDefault="005C3E42">
            <w:pPr>
              <w:spacing w:before="100" w:beforeAutospacing="1" w:after="100" w:afterAutospacing="1"/>
            </w:pPr>
            <w:r>
              <w:t> </w:t>
            </w:r>
          </w:p>
        </w:tc>
        <w:tc>
          <w:tcPr>
            <w:tcW w:w="8143" w:type="dxa"/>
            <w:hideMark/>
          </w:tcPr>
          <w:p w14:paraId="06686BD0" w14:textId="77777777" w:rsidR="005C3E42" w:rsidRDefault="005C3E42">
            <w:pPr>
              <w:spacing w:before="100" w:beforeAutospacing="1" w:after="100" w:afterAutospacing="1"/>
            </w:pPr>
            <w:r>
              <w:t> </w:t>
            </w:r>
          </w:p>
        </w:tc>
      </w:tr>
      <w:tr w:rsidR="005C3E42" w14:paraId="6B1C1022" w14:textId="77777777" w:rsidTr="005C3E42">
        <w:trPr>
          <w:cantSplit/>
        </w:trPr>
        <w:tc>
          <w:tcPr>
            <w:tcW w:w="1204" w:type="dxa"/>
            <w:hideMark/>
          </w:tcPr>
          <w:p w14:paraId="6E55F6DC" w14:textId="77777777" w:rsidR="005C3E42" w:rsidRDefault="005C3E42">
            <w:pPr>
              <w:spacing w:before="100" w:beforeAutospacing="1" w:after="100" w:afterAutospacing="1"/>
            </w:pPr>
            <w:r>
              <w:t> </w:t>
            </w:r>
          </w:p>
        </w:tc>
        <w:tc>
          <w:tcPr>
            <w:tcW w:w="8143" w:type="dxa"/>
            <w:hideMark/>
          </w:tcPr>
          <w:p w14:paraId="72EC378D" w14:textId="0FE68461" w:rsidR="005C3E42" w:rsidRDefault="005C3E42">
            <w:pPr>
              <w:spacing w:before="100" w:beforeAutospacing="1" w:after="100" w:afterAutospacing="1"/>
            </w:pPr>
            <w:r>
              <w:t xml:space="preserve">- Wie steht es in der Schweiz um sehr junge Frauen, die Mütter werden? </w:t>
            </w:r>
            <w:r w:rsidR="00B750F6">
              <w:br/>
            </w:r>
            <w:r>
              <w:t xml:space="preserve">- Welche Begleitung und welche Unterstützung gibt es für sie? </w:t>
            </w:r>
            <w:r w:rsidR="00B750F6">
              <w:br/>
            </w:r>
            <w:r>
              <w:t xml:space="preserve">Es stellen sich zahlreiche berechtigte Frage zu diesem Phänomen, das wenig bekannt ist. </w:t>
            </w:r>
            <w:r w:rsidR="00B750F6">
              <w:br/>
            </w:r>
            <w:r>
              <w:t xml:space="preserve">- Verfügt der Bund über Studien, Statistiken, detaillierte Berichte zur Problematik sehr junger Mütter? </w:t>
            </w:r>
          </w:p>
        </w:tc>
      </w:tr>
    </w:tbl>
    <w:p w14:paraId="2EA3E88E" w14:textId="77777777" w:rsidR="005C3E42" w:rsidRDefault="005C3E42"/>
    <w:p w14:paraId="611D6155"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52C29CD4" w14:textId="77777777" w:rsidTr="005C3E42">
        <w:trPr>
          <w:cantSplit/>
        </w:trPr>
        <w:tc>
          <w:tcPr>
            <w:tcW w:w="1204" w:type="dxa"/>
            <w:hideMark/>
          </w:tcPr>
          <w:p w14:paraId="3F2BDA3D" w14:textId="77777777" w:rsidR="005C3E42" w:rsidRDefault="005C3E42">
            <w:pPr>
              <w:spacing w:before="100" w:beforeAutospacing="1" w:after="100" w:afterAutospacing="1"/>
              <w:rPr>
                <w:rFonts w:ascii="Times New Roman" w:hAnsi="Times New Roman"/>
                <w:lang w:eastAsia="de-CH"/>
              </w:rPr>
            </w:pPr>
            <w:r>
              <w:rPr>
                <w:b/>
              </w:rPr>
              <w:t>19.5077</w:t>
            </w:r>
          </w:p>
        </w:tc>
        <w:tc>
          <w:tcPr>
            <w:tcW w:w="8143" w:type="dxa"/>
            <w:hideMark/>
          </w:tcPr>
          <w:p w14:paraId="10602044" w14:textId="77777777" w:rsidR="005C3E42" w:rsidRDefault="005C3E42">
            <w:pPr>
              <w:spacing w:before="100" w:beforeAutospacing="1" w:after="100" w:afterAutospacing="1"/>
            </w:pPr>
            <w:proofErr w:type="spellStart"/>
            <w:r>
              <w:rPr>
                <w:b/>
              </w:rPr>
              <w:t>Roduit</w:t>
            </w:r>
            <w:proofErr w:type="spellEnd"/>
            <w:r>
              <w:rPr>
                <w:b/>
              </w:rPr>
              <w:t>. Einsparpotenzial bei der Palliativpflege in der Schweiz?</w:t>
            </w:r>
          </w:p>
        </w:tc>
      </w:tr>
      <w:tr w:rsidR="005C3E42" w14:paraId="423AD335" w14:textId="77777777" w:rsidTr="005C3E42">
        <w:trPr>
          <w:cantSplit/>
        </w:trPr>
        <w:tc>
          <w:tcPr>
            <w:tcW w:w="1204" w:type="dxa"/>
            <w:hideMark/>
          </w:tcPr>
          <w:p w14:paraId="0F075FD6" w14:textId="77777777" w:rsidR="005C3E42" w:rsidRDefault="005C3E42">
            <w:pPr>
              <w:spacing w:before="100" w:beforeAutospacing="1" w:after="100" w:afterAutospacing="1"/>
            </w:pPr>
            <w:r>
              <w:t> </w:t>
            </w:r>
          </w:p>
        </w:tc>
        <w:tc>
          <w:tcPr>
            <w:tcW w:w="8143" w:type="dxa"/>
            <w:hideMark/>
          </w:tcPr>
          <w:p w14:paraId="28F46105" w14:textId="77777777" w:rsidR="005C3E42" w:rsidRDefault="005C3E42">
            <w:pPr>
              <w:spacing w:before="100" w:beforeAutospacing="1" w:after="100" w:afterAutospacing="1"/>
            </w:pPr>
            <w:r>
              <w:t> </w:t>
            </w:r>
          </w:p>
        </w:tc>
      </w:tr>
      <w:tr w:rsidR="005C3E42" w14:paraId="4DC8438E" w14:textId="77777777" w:rsidTr="005C3E42">
        <w:trPr>
          <w:cantSplit/>
        </w:trPr>
        <w:tc>
          <w:tcPr>
            <w:tcW w:w="1204" w:type="dxa"/>
            <w:hideMark/>
          </w:tcPr>
          <w:p w14:paraId="65C582A6" w14:textId="77777777" w:rsidR="005C3E42" w:rsidRDefault="005C3E42">
            <w:pPr>
              <w:spacing w:before="100" w:beforeAutospacing="1" w:after="100" w:afterAutospacing="1"/>
            </w:pPr>
            <w:r>
              <w:t> </w:t>
            </w:r>
          </w:p>
        </w:tc>
        <w:tc>
          <w:tcPr>
            <w:tcW w:w="8143" w:type="dxa"/>
            <w:hideMark/>
          </w:tcPr>
          <w:p w14:paraId="653217CF" w14:textId="4644BB55" w:rsidR="005C3E42" w:rsidRDefault="005C3E42">
            <w:pPr>
              <w:spacing w:before="100" w:beforeAutospacing="1" w:after="100" w:afterAutospacing="1"/>
            </w:pPr>
            <w:r>
              <w:t xml:space="preserve">Bisher gibt es - abgesehen von einer Studie, die sich auf die mobilen Palliativdienste beschränkt - keine Untersuchung für die ganze Schweiz, mit der das Einsparpotenzial in der Palliativpflege umfassend evaluiert wird. </w:t>
            </w:r>
            <w:r w:rsidR="00B750F6">
              <w:br/>
            </w:r>
            <w:r>
              <w:t>Ist der Bundesrat bereit, eine solche Studie vorzusehen und dabei das gesamte Versorgungsnetzwerk in der Palliativpflege einzubeziehen (</w:t>
            </w:r>
            <w:proofErr w:type="spellStart"/>
            <w:r>
              <w:t>Spitexdienste</w:t>
            </w:r>
            <w:proofErr w:type="spellEnd"/>
            <w:r>
              <w:t xml:space="preserve">, Hausärztinnen und -ärzte, Freiwillige, Angehörige usw.)? </w:t>
            </w:r>
          </w:p>
        </w:tc>
      </w:tr>
    </w:tbl>
    <w:p w14:paraId="16D472E2" w14:textId="77777777" w:rsidR="005C3E42" w:rsidRDefault="005C3E42"/>
    <w:p w14:paraId="6F4808D6"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51E31940" w14:textId="77777777" w:rsidTr="005C3E42">
        <w:trPr>
          <w:cantSplit/>
        </w:trPr>
        <w:tc>
          <w:tcPr>
            <w:tcW w:w="1204" w:type="dxa"/>
            <w:hideMark/>
          </w:tcPr>
          <w:p w14:paraId="3987F78C" w14:textId="77777777" w:rsidR="005C3E42" w:rsidRDefault="005C3E42">
            <w:pPr>
              <w:spacing w:before="100" w:beforeAutospacing="1" w:after="100" w:afterAutospacing="1"/>
              <w:rPr>
                <w:rFonts w:ascii="Times New Roman" w:hAnsi="Times New Roman"/>
                <w:lang w:eastAsia="de-CH"/>
              </w:rPr>
            </w:pPr>
            <w:r>
              <w:rPr>
                <w:b/>
              </w:rPr>
              <w:t>19.5101</w:t>
            </w:r>
          </w:p>
        </w:tc>
        <w:tc>
          <w:tcPr>
            <w:tcW w:w="8143" w:type="dxa"/>
            <w:hideMark/>
          </w:tcPr>
          <w:p w14:paraId="30308ECD" w14:textId="77777777" w:rsidR="005C3E42" w:rsidRDefault="005C3E42">
            <w:pPr>
              <w:spacing w:before="100" w:beforeAutospacing="1" w:after="100" w:afterAutospacing="1"/>
            </w:pPr>
            <w:r>
              <w:rPr>
                <w:b/>
              </w:rPr>
              <w:t xml:space="preserve">Mazzone. </w:t>
            </w:r>
            <w:proofErr w:type="spellStart"/>
            <w:r>
              <w:rPr>
                <w:b/>
              </w:rPr>
              <w:t>Sintitikes</w:t>
            </w:r>
            <w:proofErr w:type="spellEnd"/>
            <w:r>
              <w:rPr>
                <w:b/>
              </w:rPr>
              <w:t xml:space="preserve"> als Minderheitensprache. Was sind die Überlegungen des Bundesrates?</w:t>
            </w:r>
          </w:p>
        </w:tc>
      </w:tr>
      <w:tr w:rsidR="005C3E42" w14:paraId="4A208C68" w14:textId="77777777" w:rsidTr="005C3E42">
        <w:trPr>
          <w:cantSplit/>
        </w:trPr>
        <w:tc>
          <w:tcPr>
            <w:tcW w:w="1204" w:type="dxa"/>
            <w:hideMark/>
          </w:tcPr>
          <w:p w14:paraId="104C90BB" w14:textId="77777777" w:rsidR="005C3E42" w:rsidRDefault="005C3E42">
            <w:pPr>
              <w:spacing w:before="100" w:beforeAutospacing="1" w:after="100" w:afterAutospacing="1"/>
            </w:pPr>
            <w:r>
              <w:t> </w:t>
            </w:r>
          </w:p>
        </w:tc>
        <w:tc>
          <w:tcPr>
            <w:tcW w:w="8143" w:type="dxa"/>
            <w:hideMark/>
          </w:tcPr>
          <w:p w14:paraId="64591FA9" w14:textId="77777777" w:rsidR="005C3E42" w:rsidRDefault="005C3E42">
            <w:pPr>
              <w:spacing w:before="100" w:beforeAutospacing="1" w:after="100" w:afterAutospacing="1"/>
            </w:pPr>
            <w:r>
              <w:t> </w:t>
            </w:r>
          </w:p>
        </w:tc>
      </w:tr>
      <w:tr w:rsidR="005C3E42" w14:paraId="4A081903" w14:textId="77777777" w:rsidTr="005C3E42">
        <w:trPr>
          <w:cantSplit/>
        </w:trPr>
        <w:tc>
          <w:tcPr>
            <w:tcW w:w="1204" w:type="dxa"/>
            <w:hideMark/>
          </w:tcPr>
          <w:p w14:paraId="5DB74ED7" w14:textId="77777777" w:rsidR="005C3E42" w:rsidRDefault="005C3E42">
            <w:pPr>
              <w:spacing w:before="100" w:beforeAutospacing="1" w:after="100" w:afterAutospacing="1"/>
            </w:pPr>
            <w:r>
              <w:t> </w:t>
            </w:r>
          </w:p>
        </w:tc>
        <w:tc>
          <w:tcPr>
            <w:tcW w:w="8143" w:type="dxa"/>
            <w:hideMark/>
          </w:tcPr>
          <w:p w14:paraId="5C587EDF" w14:textId="4B659A0B" w:rsidR="005C3E42" w:rsidRDefault="005C3E42">
            <w:pPr>
              <w:spacing w:before="100" w:beforeAutospacing="1" w:after="100" w:afterAutospacing="1"/>
            </w:pPr>
            <w:r>
              <w:t xml:space="preserve">Im Siebten periodischen Bericht zur Europäischen Charta der Regional- und Minderheitensprachen erwähnt der Bundesrat </w:t>
            </w:r>
            <w:proofErr w:type="spellStart"/>
            <w:r>
              <w:t>Sintitikes</w:t>
            </w:r>
            <w:proofErr w:type="spellEnd"/>
            <w:r>
              <w:t xml:space="preserve"> als Sprache der Sinti/</w:t>
            </w:r>
            <w:proofErr w:type="spellStart"/>
            <w:r>
              <w:t>Manouches</w:t>
            </w:r>
            <w:proofErr w:type="spellEnd"/>
            <w:r>
              <w:t xml:space="preserve">. Nun ist aber </w:t>
            </w:r>
            <w:proofErr w:type="spellStart"/>
            <w:r>
              <w:t>Sintitikes</w:t>
            </w:r>
            <w:proofErr w:type="spellEnd"/>
            <w:r>
              <w:t xml:space="preserve"> ein Romani-Dialekt. </w:t>
            </w:r>
            <w:r w:rsidR="00B750F6">
              <w:br/>
            </w:r>
            <w:r>
              <w:t xml:space="preserve">- Anerkennt der Bundesrat </w:t>
            </w:r>
            <w:proofErr w:type="spellStart"/>
            <w:r>
              <w:t>Sintitikes</w:t>
            </w:r>
            <w:proofErr w:type="spellEnd"/>
            <w:r>
              <w:t xml:space="preserve"> als Minderheitensprache? </w:t>
            </w:r>
            <w:r w:rsidR="00B750F6">
              <w:br/>
            </w:r>
            <w:r>
              <w:t xml:space="preserve">Wenn ja: Warum anerkennt der Bundesrat lediglich diesen Dialekt und nicht das Romani als Ganzes? </w:t>
            </w:r>
            <w:r w:rsidR="00B750F6">
              <w:br/>
            </w:r>
            <w:r>
              <w:t xml:space="preserve">- Aufgrund welcher linguistischer Fakten ist der Bundesrat zu diesem Entscheid gelangt? </w:t>
            </w:r>
            <w:r w:rsidR="00B750F6">
              <w:br/>
            </w:r>
            <w:r>
              <w:t xml:space="preserve">- Gibt es hierzu fundierte wissenschaftliche Gutachten? </w:t>
            </w:r>
          </w:p>
        </w:tc>
      </w:tr>
    </w:tbl>
    <w:p w14:paraId="33B4666D" w14:textId="77777777" w:rsidR="005C3E42" w:rsidRDefault="005C3E42"/>
    <w:p w14:paraId="2ACA3160" w14:textId="77777777" w:rsidR="005C3E42" w:rsidRDefault="005C3E4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7C717E24" w14:textId="77777777" w:rsidTr="005C3E42">
        <w:trPr>
          <w:cantSplit/>
        </w:trPr>
        <w:tc>
          <w:tcPr>
            <w:tcW w:w="1204" w:type="dxa"/>
            <w:hideMark/>
          </w:tcPr>
          <w:p w14:paraId="29D4F82F" w14:textId="77777777" w:rsidR="005C3E42" w:rsidRDefault="005C3E42">
            <w:pPr>
              <w:spacing w:before="100" w:beforeAutospacing="1" w:after="100" w:afterAutospacing="1"/>
              <w:rPr>
                <w:rFonts w:ascii="Times New Roman" w:hAnsi="Times New Roman"/>
                <w:lang w:eastAsia="de-CH"/>
              </w:rPr>
            </w:pPr>
            <w:r>
              <w:rPr>
                <w:b/>
              </w:rPr>
              <w:t>19.5107</w:t>
            </w:r>
          </w:p>
        </w:tc>
        <w:tc>
          <w:tcPr>
            <w:tcW w:w="8143" w:type="dxa"/>
            <w:hideMark/>
          </w:tcPr>
          <w:p w14:paraId="6A41E16A" w14:textId="77777777" w:rsidR="005C3E42" w:rsidRDefault="005C3E42">
            <w:pPr>
              <w:spacing w:before="100" w:beforeAutospacing="1" w:after="100" w:afterAutospacing="1"/>
            </w:pPr>
            <w:r>
              <w:rPr>
                <w:b/>
              </w:rPr>
              <w:t>Mazzone. Romani als Minderheitensprache. Warum wird diese Sprache nicht als Minderheitensprache anerkannt?</w:t>
            </w:r>
          </w:p>
        </w:tc>
      </w:tr>
      <w:tr w:rsidR="005C3E42" w14:paraId="6EA6EF0E" w14:textId="77777777" w:rsidTr="005C3E42">
        <w:trPr>
          <w:cantSplit/>
        </w:trPr>
        <w:tc>
          <w:tcPr>
            <w:tcW w:w="1204" w:type="dxa"/>
            <w:hideMark/>
          </w:tcPr>
          <w:p w14:paraId="290114BB" w14:textId="77777777" w:rsidR="005C3E42" w:rsidRDefault="005C3E42">
            <w:pPr>
              <w:spacing w:before="100" w:beforeAutospacing="1" w:after="100" w:afterAutospacing="1"/>
            </w:pPr>
            <w:r>
              <w:t> </w:t>
            </w:r>
          </w:p>
        </w:tc>
        <w:tc>
          <w:tcPr>
            <w:tcW w:w="8143" w:type="dxa"/>
            <w:hideMark/>
          </w:tcPr>
          <w:p w14:paraId="298501E8" w14:textId="77777777" w:rsidR="005C3E42" w:rsidRDefault="005C3E42">
            <w:pPr>
              <w:spacing w:before="100" w:beforeAutospacing="1" w:after="100" w:afterAutospacing="1"/>
            </w:pPr>
            <w:r>
              <w:t> </w:t>
            </w:r>
          </w:p>
        </w:tc>
      </w:tr>
      <w:tr w:rsidR="005C3E42" w14:paraId="4F31CA6E" w14:textId="77777777" w:rsidTr="005C3E42">
        <w:trPr>
          <w:cantSplit/>
        </w:trPr>
        <w:tc>
          <w:tcPr>
            <w:tcW w:w="1204" w:type="dxa"/>
            <w:hideMark/>
          </w:tcPr>
          <w:p w14:paraId="152DDAC2" w14:textId="77777777" w:rsidR="005C3E42" w:rsidRDefault="005C3E42">
            <w:pPr>
              <w:spacing w:before="100" w:beforeAutospacing="1" w:after="100" w:afterAutospacing="1"/>
            </w:pPr>
            <w:r>
              <w:t> </w:t>
            </w:r>
          </w:p>
        </w:tc>
        <w:tc>
          <w:tcPr>
            <w:tcW w:w="8143" w:type="dxa"/>
            <w:hideMark/>
          </w:tcPr>
          <w:p w14:paraId="1B2E02E5" w14:textId="18AB28DC" w:rsidR="005C3E42" w:rsidRDefault="005C3E42">
            <w:pPr>
              <w:spacing w:before="100" w:beforeAutospacing="1" w:after="100" w:afterAutospacing="1"/>
            </w:pPr>
            <w:r>
              <w:t xml:space="preserve">In seiner Antwort auf die Interpellation 16.4000 erklärte sich der Bundesrat bereit zu prüfen, ob das Romani (oder </w:t>
            </w:r>
            <w:proofErr w:type="spellStart"/>
            <w:r>
              <w:t>Romanes</w:t>
            </w:r>
            <w:proofErr w:type="spellEnd"/>
            <w:r>
              <w:t xml:space="preserve">) als nicht territorial gebundene Sprache im Sinne der Europäischen Charta der Regional- und Minderheitensprachen anerkannt werden kann. Im Siebten Bericht vom Dezember 2018 zur Charta kommt der Bundesrat zum Schluss, dass angesichts der Definition in der Charta auf den Antrag nicht eingegangen werden könne; weitere Details nennt der Bundesrat nicht. </w:t>
            </w:r>
            <w:r w:rsidR="00B750F6">
              <w:br/>
            </w:r>
            <w:r>
              <w:t xml:space="preserve">- Wurde der Antrag wirklich im Detail geprüft? </w:t>
            </w:r>
            <w:r w:rsidR="00B750F6">
              <w:br/>
            </w:r>
            <w:r>
              <w:t xml:space="preserve">- Auf Grundlage welcher Fakten wurde entschieden? </w:t>
            </w:r>
          </w:p>
        </w:tc>
      </w:tr>
    </w:tbl>
    <w:p w14:paraId="442FC37D" w14:textId="77777777" w:rsidR="005C3E42" w:rsidRDefault="005C3E42"/>
    <w:p w14:paraId="776B70F7" w14:textId="294DEC20" w:rsidR="005C3E42" w:rsidRDefault="005C3E42"/>
    <w:p w14:paraId="2D684538" w14:textId="7283005A" w:rsidR="00B750F6" w:rsidRDefault="00B750F6"/>
    <w:p w14:paraId="26B16A18" w14:textId="3BAF3082" w:rsidR="00B750F6" w:rsidRDefault="00B750F6"/>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5C3E42" w14:paraId="2062F593" w14:textId="77777777" w:rsidTr="00B750F6">
        <w:trPr>
          <w:cantSplit/>
        </w:trPr>
        <w:tc>
          <w:tcPr>
            <w:tcW w:w="1204" w:type="dxa"/>
            <w:hideMark/>
          </w:tcPr>
          <w:p w14:paraId="6FD9BCC6" w14:textId="77777777" w:rsidR="005C3E42" w:rsidRDefault="005C3E42">
            <w:pPr>
              <w:spacing w:before="100" w:beforeAutospacing="1" w:after="100" w:afterAutospacing="1"/>
              <w:rPr>
                <w:rFonts w:ascii="Times New Roman" w:hAnsi="Times New Roman"/>
                <w:lang w:eastAsia="de-CH"/>
              </w:rPr>
            </w:pPr>
            <w:r>
              <w:rPr>
                <w:b/>
              </w:rPr>
              <w:lastRenderedPageBreak/>
              <w:t>19.5111</w:t>
            </w:r>
          </w:p>
        </w:tc>
        <w:tc>
          <w:tcPr>
            <w:tcW w:w="8143" w:type="dxa"/>
            <w:hideMark/>
          </w:tcPr>
          <w:p w14:paraId="0F2BDA50" w14:textId="77777777" w:rsidR="005C3E42" w:rsidRDefault="005C3E42">
            <w:pPr>
              <w:spacing w:before="100" w:beforeAutospacing="1" w:after="100" w:afterAutospacing="1"/>
            </w:pPr>
            <w:r>
              <w:rPr>
                <w:b/>
              </w:rPr>
              <w:t>Moret. Begleitung von qualifizierten Frauen in ihrer beruflichen Laufbahn. Was tun die Kantone?</w:t>
            </w:r>
          </w:p>
        </w:tc>
      </w:tr>
      <w:tr w:rsidR="005C3E42" w14:paraId="2E8D0BCD" w14:textId="77777777" w:rsidTr="00B750F6">
        <w:trPr>
          <w:cantSplit/>
        </w:trPr>
        <w:tc>
          <w:tcPr>
            <w:tcW w:w="1204" w:type="dxa"/>
            <w:hideMark/>
          </w:tcPr>
          <w:p w14:paraId="0F73B8F6" w14:textId="77777777" w:rsidR="005C3E42" w:rsidRDefault="005C3E42">
            <w:pPr>
              <w:spacing w:before="100" w:beforeAutospacing="1" w:after="100" w:afterAutospacing="1"/>
            </w:pPr>
            <w:r>
              <w:t> </w:t>
            </w:r>
          </w:p>
        </w:tc>
        <w:tc>
          <w:tcPr>
            <w:tcW w:w="8143" w:type="dxa"/>
            <w:hideMark/>
          </w:tcPr>
          <w:p w14:paraId="658B5D74" w14:textId="77777777" w:rsidR="005C3E42" w:rsidRDefault="005C3E42">
            <w:pPr>
              <w:spacing w:before="100" w:beforeAutospacing="1" w:after="100" w:afterAutospacing="1"/>
            </w:pPr>
            <w:r>
              <w:t> </w:t>
            </w:r>
          </w:p>
        </w:tc>
      </w:tr>
      <w:tr w:rsidR="005C3E42" w14:paraId="75D3EEF4" w14:textId="77777777" w:rsidTr="00B750F6">
        <w:trPr>
          <w:cantSplit/>
        </w:trPr>
        <w:tc>
          <w:tcPr>
            <w:tcW w:w="1204" w:type="dxa"/>
            <w:hideMark/>
          </w:tcPr>
          <w:p w14:paraId="740A7715" w14:textId="77777777" w:rsidR="005C3E42" w:rsidRDefault="005C3E42">
            <w:pPr>
              <w:spacing w:before="100" w:beforeAutospacing="1" w:after="100" w:afterAutospacing="1"/>
            </w:pPr>
            <w:r>
              <w:t> </w:t>
            </w:r>
          </w:p>
        </w:tc>
        <w:tc>
          <w:tcPr>
            <w:tcW w:w="8143" w:type="dxa"/>
            <w:hideMark/>
          </w:tcPr>
          <w:p w14:paraId="508768FF" w14:textId="0A18B378" w:rsidR="005C3E42" w:rsidRDefault="005C3E42">
            <w:pPr>
              <w:spacing w:before="100" w:beforeAutospacing="1" w:after="100" w:afterAutospacing="1"/>
            </w:pPr>
            <w:r>
              <w:t xml:space="preserve">Seit dem 1. Januar 2019 werden die Finanzhilfen nach Artikel 15 des Gleichstellungsgesetzes nicht mehr ausgerichtet. Es obliegt nun den Kantonen, Beratungsangebote und Massnahmen zur Förderung der Wiedereingliederung von Personen, die ihre berufliche Tätigkeit zugunsten familiärer Aufgaben unterbrochen haben, zu finanzieren. </w:t>
            </w:r>
            <w:r w:rsidR="00B750F6">
              <w:br/>
            </w:r>
            <w:r>
              <w:t xml:space="preserve">1. Welche Massnahmen haben die Kantone ergriffen, um die Folgen des Wegfalls der erwähnten Angebote abzufedern? </w:t>
            </w:r>
            <w:r w:rsidR="00B750F6">
              <w:br/>
            </w:r>
            <w:r>
              <w:t xml:space="preserve">2. Sorgen die Kantone dafür, dass Massnahmen, die bislang durch das Gleichstellungsgesetz finanziert wurden (z.B. Beratungsangebote), weitergeführt werden? </w:t>
            </w:r>
          </w:p>
        </w:tc>
      </w:tr>
    </w:tbl>
    <w:p w14:paraId="5E82EB31" w14:textId="77777777" w:rsidR="005C3E42" w:rsidRDefault="005C3E42"/>
    <w:p w14:paraId="5F85AE03" w14:textId="77777777" w:rsidR="005C3E42" w:rsidRDefault="005C3E42"/>
    <w:p w14:paraId="2671828E" w14:textId="6DCBD518" w:rsidR="005C3E42" w:rsidRDefault="005C3E42"/>
    <w:p w14:paraId="34FF2408" w14:textId="757CC7C5" w:rsidR="00D969B3" w:rsidRDefault="00D969B3" w:rsidP="00D969B3">
      <w:pPr>
        <w:rPr>
          <w:b/>
        </w:rPr>
      </w:pPr>
      <w:r>
        <w:rPr>
          <w:b/>
        </w:rPr>
        <w:t>Büro</w:t>
      </w:r>
    </w:p>
    <w:p w14:paraId="3B160D31" w14:textId="77777777" w:rsidR="00D969B3" w:rsidRDefault="00D969B3" w:rsidP="00D969B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109BF" w14:paraId="3028E405" w14:textId="77777777" w:rsidTr="00B109BF">
        <w:trPr>
          <w:cantSplit/>
        </w:trPr>
        <w:tc>
          <w:tcPr>
            <w:tcW w:w="1204" w:type="dxa"/>
            <w:hideMark/>
          </w:tcPr>
          <w:p w14:paraId="7C216BEF" w14:textId="77777777" w:rsidR="00B109BF" w:rsidRDefault="00B109BF">
            <w:pPr>
              <w:spacing w:before="100" w:beforeAutospacing="1" w:after="100" w:afterAutospacing="1"/>
              <w:rPr>
                <w:rFonts w:ascii="Times New Roman" w:hAnsi="Times New Roman"/>
                <w:lang w:eastAsia="de-CH"/>
              </w:rPr>
            </w:pPr>
            <w:r>
              <w:rPr>
                <w:b/>
              </w:rPr>
              <w:t>19.5028</w:t>
            </w:r>
          </w:p>
        </w:tc>
        <w:tc>
          <w:tcPr>
            <w:tcW w:w="8143" w:type="dxa"/>
            <w:hideMark/>
          </w:tcPr>
          <w:p w14:paraId="2936A371" w14:textId="77777777" w:rsidR="00B109BF" w:rsidRDefault="00B109BF">
            <w:pPr>
              <w:spacing w:before="100" w:beforeAutospacing="1" w:after="100" w:afterAutospacing="1"/>
            </w:pPr>
            <w:r>
              <w:rPr>
                <w:b/>
              </w:rPr>
              <w:t>Egger Mike. Nachhaltiger Umgang mit Steuergeldern?</w:t>
            </w:r>
          </w:p>
        </w:tc>
      </w:tr>
      <w:tr w:rsidR="00B109BF" w14:paraId="1CEBCFA0" w14:textId="77777777" w:rsidTr="00B109BF">
        <w:trPr>
          <w:cantSplit/>
        </w:trPr>
        <w:tc>
          <w:tcPr>
            <w:tcW w:w="1204" w:type="dxa"/>
            <w:hideMark/>
          </w:tcPr>
          <w:p w14:paraId="2BC04F9C" w14:textId="77777777" w:rsidR="00B109BF" w:rsidRDefault="00B109BF">
            <w:pPr>
              <w:spacing w:before="100" w:beforeAutospacing="1" w:after="100" w:afterAutospacing="1"/>
            </w:pPr>
            <w:r>
              <w:t> </w:t>
            </w:r>
          </w:p>
        </w:tc>
        <w:tc>
          <w:tcPr>
            <w:tcW w:w="8143" w:type="dxa"/>
            <w:hideMark/>
          </w:tcPr>
          <w:p w14:paraId="0BBAEB91" w14:textId="77777777" w:rsidR="00B109BF" w:rsidRDefault="00B109BF">
            <w:pPr>
              <w:spacing w:before="100" w:beforeAutospacing="1" w:after="100" w:afterAutospacing="1"/>
            </w:pPr>
            <w:r>
              <w:t> </w:t>
            </w:r>
          </w:p>
        </w:tc>
      </w:tr>
      <w:tr w:rsidR="00B109BF" w14:paraId="770A0C0D" w14:textId="77777777" w:rsidTr="00B109BF">
        <w:trPr>
          <w:cantSplit/>
        </w:trPr>
        <w:tc>
          <w:tcPr>
            <w:tcW w:w="1204" w:type="dxa"/>
            <w:hideMark/>
          </w:tcPr>
          <w:p w14:paraId="1D88FE93" w14:textId="77777777" w:rsidR="00B109BF" w:rsidRDefault="00B109BF">
            <w:pPr>
              <w:spacing w:before="100" w:beforeAutospacing="1" w:after="100" w:afterAutospacing="1"/>
            </w:pPr>
            <w:r>
              <w:t> </w:t>
            </w:r>
          </w:p>
        </w:tc>
        <w:tc>
          <w:tcPr>
            <w:tcW w:w="8143" w:type="dxa"/>
            <w:hideMark/>
          </w:tcPr>
          <w:p w14:paraId="2B9B11E3" w14:textId="1440345F" w:rsidR="00B109BF" w:rsidRDefault="00B109BF">
            <w:pPr>
              <w:spacing w:before="100" w:beforeAutospacing="1" w:after="100" w:afterAutospacing="1"/>
            </w:pPr>
            <w:r>
              <w:t xml:space="preserve">Gemäss Informationen der Parlamentsdienste finden im Eingangsbereich Süd des Parlamentsgebäudes Umbauarbeiten statt. Die letzte Sanierung in diesem Bereich fand am 21. November 2008 statt. </w:t>
            </w:r>
            <w:r>
              <w:br/>
              <w:t xml:space="preserve">1. Wie hoch sind die genauen Kosten für den bevorstehenden Umbau Eingang Süd? </w:t>
            </w:r>
            <w:r>
              <w:br/>
              <w:t xml:space="preserve">2. Wie hoch waren die Kosten beim Umbau von 2008? </w:t>
            </w:r>
            <w:r>
              <w:br/>
              <w:t xml:space="preserve">3. Warum war es nicht möglich, die sicherheitsrelevanten Elemente beim letzten Umbau zu integrieren? </w:t>
            </w:r>
            <w:r>
              <w:br/>
              <w:t xml:space="preserve">4. Wie erklärt sich der Bundesrat diese Verschleuderung von Steuergeldern? </w:t>
            </w:r>
          </w:p>
        </w:tc>
      </w:tr>
    </w:tbl>
    <w:p w14:paraId="3FBAE3F8" w14:textId="1F422112" w:rsidR="00D969B3" w:rsidRDefault="00D969B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109BF" w14:paraId="2732A4B3" w14:textId="77777777" w:rsidTr="00B109BF">
        <w:trPr>
          <w:cantSplit/>
        </w:trPr>
        <w:tc>
          <w:tcPr>
            <w:tcW w:w="1204" w:type="dxa"/>
            <w:hideMark/>
          </w:tcPr>
          <w:p w14:paraId="3FFB1B18" w14:textId="77777777" w:rsidR="00B109BF" w:rsidRDefault="00B109BF">
            <w:pPr>
              <w:spacing w:before="100" w:beforeAutospacing="1" w:after="100" w:afterAutospacing="1"/>
              <w:rPr>
                <w:rFonts w:ascii="Times New Roman" w:hAnsi="Times New Roman"/>
                <w:lang w:eastAsia="de-CH"/>
              </w:rPr>
            </w:pPr>
            <w:r>
              <w:rPr>
                <w:b/>
              </w:rPr>
              <w:t>19.5113</w:t>
            </w:r>
          </w:p>
        </w:tc>
        <w:tc>
          <w:tcPr>
            <w:tcW w:w="8143" w:type="dxa"/>
            <w:hideMark/>
          </w:tcPr>
          <w:p w14:paraId="1F4B4F6C" w14:textId="77777777" w:rsidR="00B109BF" w:rsidRDefault="00B109BF">
            <w:pPr>
              <w:spacing w:before="100" w:beforeAutospacing="1" w:after="100" w:afterAutospacing="1"/>
            </w:pPr>
            <w:r>
              <w:rPr>
                <w:b/>
              </w:rPr>
              <w:t>Fehlmann Rielle. Unzureichende Informationen zur Anlaufstelle bei sexueller Belästigung im Parlament</w:t>
            </w:r>
          </w:p>
        </w:tc>
      </w:tr>
      <w:tr w:rsidR="00B109BF" w14:paraId="1FC100B6" w14:textId="77777777" w:rsidTr="00B109BF">
        <w:trPr>
          <w:cantSplit/>
        </w:trPr>
        <w:tc>
          <w:tcPr>
            <w:tcW w:w="1204" w:type="dxa"/>
            <w:hideMark/>
          </w:tcPr>
          <w:p w14:paraId="5CE51EEC" w14:textId="77777777" w:rsidR="00B109BF" w:rsidRDefault="00B109BF">
            <w:pPr>
              <w:spacing w:before="100" w:beforeAutospacing="1" w:after="100" w:afterAutospacing="1"/>
            </w:pPr>
            <w:r>
              <w:t> </w:t>
            </w:r>
          </w:p>
        </w:tc>
        <w:tc>
          <w:tcPr>
            <w:tcW w:w="8143" w:type="dxa"/>
            <w:hideMark/>
          </w:tcPr>
          <w:p w14:paraId="5CE030E7" w14:textId="77777777" w:rsidR="00B109BF" w:rsidRDefault="00B109BF">
            <w:pPr>
              <w:spacing w:before="100" w:beforeAutospacing="1" w:after="100" w:afterAutospacing="1"/>
            </w:pPr>
            <w:r>
              <w:t> </w:t>
            </w:r>
          </w:p>
        </w:tc>
      </w:tr>
      <w:tr w:rsidR="00B109BF" w14:paraId="112BA5EA" w14:textId="77777777" w:rsidTr="00B109BF">
        <w:trPr>
          <w:cantSplit/>
        </w:trPr>
        <w:tc>
          <w:tcPr>
            <w:tcW w:w="1204" w:type="dxa"/>
            <w:hideMark/>
          </w:tcPr>
          <w:p w14:paraId="4A450415" w14:textId="77777777" w:rsidR="00B109BF" w:rsidRDefault="00B109BF">
            <w:pPr>
              <w:spacing w:before="100" w:beforeAutospacing="1" w:after="100" w:afterAutospacing="1"/>
            </w:pPr>
            <w:r>
              <w:t> </w:t>
            </w:r>
          </w:p>
        </w:tc>
        <w:tc>
          <w:tcPr>
            <w:tcW w:w="8143" w:type="dxa"/>
            <w:hideMark/>
          </w:tcPr>
          <w:p w14:paraId="54BA7BC9" w14:textId="6CE3E6B2" w:rsidR="00B109BF" w:rsidRDefault="00B109BF">
            <w:pPr>
              <w:spacing w:before="100" w:beforeAutospacing="1" w:after="100" w:afterAutospacing="1"/>
            </w:pPr>
            <w:r>
              <w:t xml:space="preserve">Die Verwaltungsdelegation hat das Mandat der unabhängigen Fachstelle, die im Zuge der Skandale um sexuelle Belästigung bezeichnet wurde und an die sich betroffene Personen wenden können, um ein Jahr verlängert. </w:t>
            </w:r>
            <w:r>
              <w:br/>
              <w:t xml:space="preserve">Das ist zu begrüssen, dennoch gibt es offene Fragen: </w:t>
            </w:r>
            <w:r>
              <w:br/>
              <w:t xml:space="preserve">- Ist die Delegation der Ansicht, dass ausreichend Öffentlichkeitsarbeit für die Stelle betrieben wird? </w:t>
            </w:r>
            <w:r>
              <w:br/>
              <w:t xml:space="preserve">- Werden neue Parlamentarierinnen und Parlamentarier hinlänglich über dieses Beratungsangebot informiert? </w:t>
            </w:r>
            <w:r>
              <w:br/>
              <w:t xml:space="preserve">- Ist es beabsichtigt, dass die Website der Fachstelle für Mobbing und Belästigung nur auf Deutsch verfügbar ist? </w:t>
            </w:r>
          </w:p>
        </w:tc>
      </w:tr>
    </w:tbl>
    <w:p w14:paraId="46FB70E0" w14:textId="55A542A8" w:rsidR="00B109BF" w:rsidRDefault="00B109BF"/>
    <w:p w14:paraId="06BC2F92" w14:textId="77777777" w:rsidR="00D969B3" w:rsidRPr="005C3E42" w:rsidRDefault="00D969B3"/>
    <w:sectPr w:rsidR="00D969B3" w:rsidRPr="005C3E42" w:rsidSect="005C3E42">
      <w:footerReference w:type="defaul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4BE42" w14:textId="77777777" w:rsidR="00B109BF" w:rsidRDefault="00B109BF" w:rsidP="005C3E42">
      <w:r>
        <w:separator/>
      </w:r>
    </w:p>
  </w:endnote>
  <w:endnote w:type="continuationSeparator" w:id="0">
    <w:p w14:paraId="51EE8FC0" w14:textId="77777777" w:rsidR="00B109BF" w:rsidRDefault="00B109BF" w:rsidP="005C3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290169"/>
      <w:docPartObj>
        <w:docPartGallery w:val="Page Numbers (Bottom of Page)"/>
        <w:docPartUnique/>
      </w:docPartObj>
    </w:sdtPr>
    <w:sdtContent>
      <w:p w14:paraId="4C899358" w14:textId="081C7F70" w:rsidR="00B109BF" w:rsidRDefault="00B109BF">
        <w:pPr>
          <w:pStyle w:val="Fuzeile"/>
          <w:jc w:val="right"/>
        </w:pPr>
        <w:r>
          <w:fldChar w:fldCharType="begin"/>
        </w:r>
        <w:r>
          <w:instrText>PAGE   \* MERGEFORMAT</w:instrText>
        </w:r>
        <w:r>
          <w:fldChar w:fldCharType="separate"/>
        </w:r>
        <w:r w:rsidR="008A082D" w:rsidRPr="008A082D">
          <w:rPr>
            <w:noProof/>
            <w:lang w:val="de-DE"/>
          </w:rPr>
          <w:t>26</w:t>
        </w:r>
        <w:r>
          <w:fldChar w:fldCharType="end"/>
        </w:r>
      </w:p>
    </w:sdtContent>
  </w:sdt>
  <w:p w14:paraId="54E67EAB" w14:textId="77777777" w:rsidR="00B109BF" w:rsidRDefault="00B109B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C2288" w14:textId="77777777" w:rsidR="00B109BF" w:rsidRDefault="00B109BF" w:rsidP="005C3E42">
      <w:r>
        <w:separator/>
      </w:r>
    </w:p>
  </w:footnote>
  <w:footnote w:type="continuationSeparator" w:id="0">
    <w:p w14:paraId="1DC43916" w14:textId="77777777" w:rsidR="00B109BF" w:rsidRDefault="00B109BF" w:rsidP="005C3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E42"/>
    <w:rsid w:val="000975E7"/>
    <w:rsid w:val="00197970"/>
    <w:rsid w:val="001C5DE1"/>
    <w:rsid w:val="0029711E"/>
    <w:rsid w:val="003D3C58"/>
    <w:rsid w:val="004328D1"/>
    <w:rsid w:val="005C3E42"/>
    <w:rsid w:val="006C1625"/>
    <w:rsid w:val="006E289C"/>
    <w:rsid w:val="006E32E2"/>
    <w:rsid w:val="0074251D"/>
    <w:rsid w:val="00766E53"/>
    <w:rsid w:val="00777BD0"/>
    <w:rsid w:val="007B6CC4"/>
    <w:rsid w:val="00870B4E"/>
    <w:rsid w:val="008A082D"/>
    <w:rsid w:val="008B370A"/>
    <w:rsid w:val="008B4C94"/>
    <w:rsid w:val="00A01BCE"/>
    <w:rsid w:val="00A107B2"/>
    <w:rsid w:val="00B109BF"/>
    <w:rsid w:val="00B750F6"/>
    <w:rsid w:val="00B84BDF"/>
    <w:rsid w:val="00B91A40"/>
    <w:rsid w:val="00C10319"/>
    <w:rsid w:val="00D22D6F"/>
    <w:rsid w:val="00D606A2"/>
    <w:rsid w:val="00D969B3"/>
    <w:rsid w:val="00E410C7"/>
    <w:rsid w:val="00EA6B0D"/>
    <w:rsid w:val="00EF0E3E"/>
    <w:rsid w:val="00EF57E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BD126"/>
  <w15:docId w15:val="{5E850E75-CC99-4E67-8C4F-81C9F1AF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lang w:eastAsia="de-DE"/>
    </w:rPr>
  </w:style>
  <w:style w:type="paragraph" w:styleId="berschrift1">
    <w:name w:val="heading 1"/>
    <w:basedOn w:val="Standard"/>
    <w:next w:val="Standard"/>
    <w:qFormat/>
    <w:pPr>
      <w:keepNext/>
      <w:outlineLvl w:val="0"/>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C3E4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3E42"/>
    <w:rPr>
      <w:rFonts w:ascii="Segoe UI" w:hAnsi="Segoe UI" w:cs="Segoe UI"/>
      <w:sz w:val="18"/>
      <w:szCs w:val="18"/>
      <w:lang w:eastAsia="de-DE"/>
    </w:rPr>
  </w:style>
  <w:style w:type="paragraph" w:styleId="Kopfzeile">
    <w:name w:val="header"/>
    <w:basedOn w:val="Standard"/>
    <w:link w:val="KopfzeileZchn"/>
    <w:uiPriority w:val="99"/>
    <w:unhideWhenUsed/>
    <w:rsid w:val="005C3E42"/>
    <w:pPr>
      <w:tabs>
        <w:tab w:val="center" w:pos="4536"/>
        <w:tab w:val="right" w:pos="9072"/>
      </w:tabs>
    </w:pPr>
  </w:style>
  <w:style w:type="character" w:customStyle="1" w:styleId="KopfzeileZchn">
    <w:name w:val="Kopfzeile Zchn"/>
    <w:basedOn w:val="Absatz-Standardschriftart"/>
    <w:link w:val="Kopfzeile"/>
    <w:uiPriority w:val="99"/>
    <w:rsid w:val="005C3E42"/>
    <w:rPr>
      <w:rFonts w:ascii="Arial" w:hAnsi="Arial"/>
      <w:lang w:eastAsia="de-DE"/>
    </w:rPr>
  </w:style>
  <w:style w:type="paragraph" w:styleId="Fuzeile">
    <w:name w:val="footer"/>
    <w:basedOn w:val="Standard"/>
    <w:link w:val="FuzeileZchn"/>
    <w:uiPriority w:val="99"/>
    <w:unhideWhenUsed/>
    <w:rsid w:val="005C3E42"/>
    <w:pPr>
      <w:tabs>
        <w:tab w:val="center" w:pos="4536"/>
        <w:tab w:val="right" w:pos="9072"/>
      </w:tabs>
    </w:pPr>
  </w:style>
  <w:style w:type="character" w:customStyle="1" w:styleId="FuzeileZchn">
    <w:name w:val="Fußzeile Zchn"/>
    <w:basedOn w:val="Absatz-Standardschriftart"/>
    <w:link w:val="Fuzeile"/>
    <w:uiPriority w:val="99"/>
    <w:rsid w:val="005C3E42"/>
    <w:rPr>
      <w:rFonts w:ascii="Arial" w:hAnsi="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5856">
      <w:bodyDiv w:val="1"/>
      <w:marLeft w:val="0"/>
      <w:marRight w:val="0"/>
      <w:marTop w:val="0"/>
      <w:marBottom w:val="0"/>
      <w:divBdr>
        <w:top w:val="none" w:sz="0" w:space="0" w:color="auto"/>
        <w:left w:val="none" w:sz="0" w:space="0" w:color="auto"/>
        <w:bottom w:val="none" w:sz="0" w:space="0" w:color="auto"/>
        <w:right w:val="none" w:sz="0" w:space="0" w:color="auto"/>
      </w:divBdr>
    </w:div>
    <w:div w:id="37365891">
      <w:bodyDiv w:val="1"/>
      <w:marLeft w:val="0"/>
      <w:marRight w:val="0"/>
      <w:marTop w:val="0"/>
      <w:marBottom w:val="0"/>
      <w:divBdr>
        <w:top w:val="none" w:sz="0" w:space="0" w:color="auto"/>
        <w:left w:val="none" w:sz="0" w:space="0" w:color="auto"/>
        <w:bottom w:val="none" w:sz="0" w:space="0" w:color="auto"/>
        <w:right w:val="none" w:sz="0" w:space="0" w:color="auto"/>
      </w:divBdr>
    </w:div>
    <w:div w:id="46343004">
      <w:bodyDiv w:val="1"/>
      <w:marLeft w:val="0"/>
      <w:marRight w:val="0"/>
      <w:marTop w:val="0"/>
      <w:marBottom w:val="0"/>
      <w:divBdr>
        <w:top w:val="none" w:sz="0" w:space="0" w:color="auto"/>
        <w:left w:val="none" w:sz="0" w:space="0" w:color="auto"/>
        <w:bottom w:val="none" w:sz="0" w:space="0" w:color="auto"/>
        <w:right w:val="none" w:sz="0" w:space="0" w:color="auto"/>
      </w:divBdr>
    </w:div>
    <w:div w:id="97721707">
      <w:bodyDiv w:val="1"/>
      <w:marLeft w:val="0"/>
      <w:marRight w:val="0"/>
      <w:marTop w:val="0"/>
      <w:marBottom w:val="0"/>
      <w:divBdr>
        <w:top w:val="none" w:sz="0" w:space="0" w:color="auto"/>
        <w:left w:val="none" w:sz="0" w:space="0" w:color="auto"/>
        <w:bottom w:val="none" w:sz="0" w:space="0" w:color="auto"/>
        <w:right w:val="none" w:sz="0" w:space="0" w:color="auto"/>
      </w:divBdr>
    </w:div>
    <w:div w:id="103228782">
      <w:bodyDiv w:val="1"/>
      <w:marLeft w:val="0"/>
      <w:marRight w:val="0"/>
      <w:marTop w:val="0"/>
      <w:marBottom w:val="0"/>
      <w:divBdr>
        <w:top w:val="none" w:sz="0" w:space="0" w:color="auto"/>
        <w:left w:val="none" w:sz="0" w:space="0" w:color="auto"/>
        <w:bottom w:val="none" w:sz="0" w:space="0" w:color="auto"/>
        <w:right w:val="none" w:sz="0" w:space="0" w:color="auto"/>
      </w:divBdr>
    </w:div>
    <w:div w:id="108202805">
      <w:bodyDiv w:val="1"/>
      <w:marLeft w:val="0"/>
      <w:marRight w:val="0"/>
      <w:marTop w:val="0"/>
      <w:marBottom w:val="0"/>
      <w:divBdr>
        <w:top w:val="none" w:sz="0" w:space="0" w:color="auto"/>
        <w:left w:val="none" w:sz="0" w:space="0" w:color="auto"/>
        <w:bottom w:val="none" w:sz="0" w:space="0" w:color="auto"/>
        <w:right w:val="none" w:sz="0" w:space="0" w:color="auto"/>
      </w:divBdr>
    </w:div>
    <w:div w:id="116415200">
      <w:bodyDiv w:val="1"/>
      <w:marLeft w:val="0"/>
      <w:marRight w:val="0"/>
      <w:marTop w:val="0"/>
      <w:marBottom w:val="0"/>
      <w:divBdr>
        <w:top w:val="none" w:sz="0" w:space="0" w:color="auto"/>
        <w:left w:val="none" w:sz="0" w:space="0" w:color="auto"/>
        <w:bottom w:val="none" w:sz="0" w:space="0" w:color="auto"/>
        <w:right w:val="none" w:sz="0" w:space="0" w:color="auto"/>
      </w:divBdr>
    </w:div>
    <w:div w:id="118232797">
      <w:bodyDiv w:val="1"/>
      <w:marLeft w:val="0"/>
      <w:marRight w:val="0"/>
      <w:marTop w:val="0"/>
      <w:marBottom w:val="0"/>
      <w:divBdr>
        <w:top w:val="none" w:sz="0" w:space="0" w:color="auto"/>
        <w:left w:val="none" w:sz="0" w:space="0" w:color="auto"/>
        <w:bottom w:val="none" w:sz="0" w:space="0" w:color="auto"/>
        <w:right w:val="none" w:sz="0" w:space="0" w:color="auto"/>
      </w:divBdr>
    </w:div>
    <w:div w:id="119229509">
      <w:bodyDiv w:val="1"/>
      <w:marLeft w:val="0"/>
      <w:marRight w:val="0"/>
      <w:marTop w:val="0"/>
      <w:marBottom w:val="0"/>
      <w:divBdr>
        <w:top w:val="none" w:sz="0" w:space="0" w:color="auto"/>
        <w:left w:val="none" w:sz="0" w:space="0" w:color="auto"/>
        <w:bottom w:val="none" w:sz="0" w:space="0" w:color="auto"/>
        <w:right w:val="none" w:sz="0" w:space="0" w:color="auto"/>
      </w:divBdr>
    </w:div>
    <w:div w:id="135073064">
      <w:bodyDiv w:val="1"/>
      <w:marLeft w:val="0"/>
      <w:marRight w:val="0"/>
      <w:marTop w:val="0"/>
      <w:marBottom w:val="0"/>
      <w:divBdr>
        <w:top w:val="none" w:sz="0" w:space="0" w:color="auto"/>
        <w:left w:val="none" w:sz="0" w:space="0" w:color="auto"/>
        <w:bottom w:val="none" w:sz="0" w:space="0" w:color="auto"/>
        <w:right w:val="none" w:sz="0" w:space="0" w:color="auto"/>
      </w:divBdr>
    </w:div>
    <w:div w:id="136343476">
      <w:bodyDiv w:val="1"/>
      <w:marLeft w:val="0"/>
      <w:marRight w:val="0"/>
      <w:marTop w:val="0"/>
      <w:marBottom w:val="0"/>
      <w:divBdr>
        <w:top w:val="none" w:sz="0" w:space="0" w:color="auto"/>
        <w:left w:val="none" w:sz="0" w:space="0" w:color="auto"/>
        <w:bottom w:val="none" w:sz="0" w:space="0" w:color="auto"/>
        <w:right w:val="none" w:sz="0" w:space="0" w:color="auto"/>
      </w:divBdr>
    </w:div>
    <w:div w:id="144780901">
      <w:bodyDiv w:val="1"/>
      <w:marLeft w:val="0"/>
      <w:marRight w:val="0"/>
      <w:marTop w:val="0"/>
      <w:marBottom w:val="0"/>
      <w:divBdr>
        <w:top w:val="none" w:sz="0" w:space="0" w:color="auto"/>
        <w:left w:val="none" w:sz="0" w:space="0" w:color="auto"/>
        <w:bottom w:val="none" w:sz="0" w:space="0" w:color="auto"/>
        <w:right w:val="none" w:sz="0" w:space="0" w:color="auto"/>
      </w:divBdr>
    </w:div>
    <w:div w:id="162009139">
      <w:bodyDiv w:val="1"/>
      <w:marLeft w:val="0"/>
      <w:marRight w:val="0"/>
      <w:marTop w:val="0"/>
      <w:marBottom w:val="0"/>
      <w:divBdr>
        <w:top w:val="none" w:sz="0" w:space="0" w:color="auto"/>
        <w:left w:val="none" w:sz="0" w:space="0" w:color="auto"/>
        <w:bottom w:val="none" w:sz="0" w:space="0" w:color="auto"/>
        <w:right w:val="none" w:sz="0" w:space="0" w:color="auto"/>
      </w:divBdr>
    </w:div>
    <w:div w:id="170334504">
      <w:bodyDiv w:val="1"/>
      <w:marLeft w:val="0"/>
      <w:marRight w:val="0"/>
      <w:marTop w:val="0"/>
      <w:marBottom w:val="0"/>
      <w:divBdr>
        <w:top w:val="none" w:sz="0" w:space="0" w:color="auto"/>
        <w:left w:val="none" w:sz="0" w:space="0" w:color="auto"/>
        <w:bottom w:val="none" w:sz="0" w:space="0" w:color="auto"/>
        <w:right w:val="none" w:sz="0" w:space="0" w:color="auto"/>
      </w:divBdr>
    </w:div>
    <w:div w:id="203828825">
      <w:bodyDiv w:val="1"/>
      <w:marLeft w:val="0"/>
      <w:marRight w:val="0"/>
      <w:marTop w:val="0"/>
      <w:marBottom w:val="0"/>
      <w:divBdr>
        <w:top w:val="none" w:sz="0" w:space="0" w:color="auto"/>
        <w:left w:val="none" w:sz="0" w:space="0" w:color="auto"/>
        <w:bottom w:val="none" w:sz="0" w:space="0" w:color="auto"/>
        <w:right w:val="none" w:sz="0" w:space="0" w:color="auto"/>
      </w:divBdr>
    </w:div>
    <w:div w:id="209656300">
      <w:bodyDiv w:val="1"/>
      <w:marLeft w:val="0"/>
      <w:marRight w:val="0"/>
      <w:marTop w:val="0"/>
      <w:marBottom w:val="0"/>
      <w:divBdr>
        <w:top w:val="none" w:sz="0" w:space="0" w:color="auto"/>
        <w:left w:val="none" w:sz="0" w:space="0" w:color="auto"/>
        <w:bottom w:val="none" w:sz="0" w:space="0" w:color="auto"/>
        <w:right w:val="none" w:sz="0" w:space="0" w:color="auto"/>
      </w:divBdr>
    </w:div>
    <w:div w:id="211384477">
      <w:bodyDiv w:val="1"/>
      <w:marLeft w:val="0"/>
      <w:marRight w:val="0"/>
      <w:marTop w:val="0"/>
      <w:marBottom w:val="0"/>
      <w:divBdr>
        <w:top w:val="none" w:sz="0" w:space="0" w:color="auto"/>
        <w:left w:val="none" w:sz="0" w:space="0" w:color="auto"/>
        <w:bottom w:val="none" w:sz="0" w:space="0" w:color="auto"/>
        <w:right w:val="none" w:sz="0" w:space="0" w:color="auto"/>
      </w:divBdr>
    </w:div>
    <w:div w:id="248081848">
      <w:bodyDiv w:val="1"/>
      <w:marLeft w:val="0"/>
      <w:marRight w:val="0"/>
      <w:marTop w:val="0"/>
      <w:marBottom w:val="0"/>
      <w:divBdr>
        <w:top w:val="none" w:sz="0" w:space="0" w:color="auto"/>
        <w:left w:val="none" w:sz="0" w:space="0" w:color="auto"/>
        <w:bottom w:val="none" w:sz="0" w:space="0" w:color="auto"/>
        <w:right w:val="none" w:sz="0" w:space="0" w:color="auto"/>
      </w:divBdr>
    </w:div>
    <w:div w:id="265696833">
      <w:bodyDiv w:val="1"/>
      <w:marLeft w:val="0"/>
      <w:marRight w:val="0"/>
      <w:marTop w:val="0"/>
      <w:marBottom w:val="0"/>
      <w:divBdr>
        <w:top w:val="none" w:sz="0" w:space="0" w:color="auto"/>
        <w:left w:val="none" w:sz="0" w:space="0" w:color="auto"/>
        <w:bottom w:val="none" w:sz="0" w:space="0" w:color="auto"/>
        <w:right w:val="none" w:sz="0" w:space="0" w:color="auto"/>
      </w:divBdr>
    </w:div>
    <w:div w:id="268129267">
      <w:bodyDiv w:val="1"/>
      <w:marLeft w:val="0"/>
      <w:marRight w:val="0"/>
      <w:marTop w:val="0"/>
      <w:marBottom w:val="0"/>
      <w:divBdr>
        <w:top w:val="none" w:sz="0" w:space="0" w:color="auto"/>
        <w:left w:val="none" w:sz="0" w:space="0" w:color="auto"/>
        <w:bottom w:val="none" w:sz="0" w:space="0" w:color="auto"/>
        <w:right w:val="none" w:sz="0" w:space="0" w:color="auto"/>
      </w:divBdr>
    </w:div>
    <w:div w:id="271590390">
      <w:bodyDiv w:val="1"/>
      <w:marLeft w:val="0"/>
      <w:marRight w:val="0"/>
      <w:marTop w:val="0"/>
      <w:marBottom w:val="0"/>
      <w:divBdr>
        <w:top w:val="none" w:sz="0" w:space="0" w:color="auto"/>
        <w:left w:val="none" w:sz="0" w:space="0" w:color="auto"/>
        <w:bottom w:val="none" w:sz="0" w:space="0" w:color="auto"/>
        <w:right w:val="none" w:sz="0" w:space="0" w:color="auto"/>
      </w:divBdr>
    </w:div>
    <w:div w:id="275255119">
      <w:bodyDiv w:val="1"/>
      <w:marLeft w:val="0"/>
      <w:marRight w:val="0"/>
      <w:marTop w:val="0"/>
      <w:marBottom w:val="0"/>
      <w:divBdr>
        <w:top w:val="none" w:sz="0" w:space="0" w:color="auto"/>
        <w:left w:val="none" w:sz="0" w:space="0" w:color="auto"/>
        <w:bottom w:val="none" w:sz="0" w:space="0" w:color="auto"/>
        <w:right w:val="none" w:sz="0" w:space="0" w:color="auto"/>
      </w:divBdr>
    </w:div>
    <w:div w:id="288826673">
      <w:bodyDiv w:val="1"/>
      <w:marLeft w:val="0"/>
      <w:marRight w:val="0"/>
      <w:marTop w:val="0"/>
      <w:marBottom w:val="0"/>
      <w:divBdr>
        <w:top w:val="none" w:sz="0" w:space="0" w:color="auto"/>
        <w:left w:val="none" w:sz="0" w:space="0" w:color="auto"/>
        <w:bottom w:val="none" w:sz="0" w:space="0" w:color="auto"/>
        <w:right w:val="none" w:sz="0" w:space="0" w:color="auto"/>
      </w:divBdr>
    </w:div>
    <w:div w:id="316225783">
      <w:bodyDiv w:val="1"/>
      <w:marLeft w:val="0"/>
      <w:marRight w:val="0"/>
      <w:marTop w:val="0"/>
      <w:marBottom w:val="0"/>
      <w:divBdr>
        <w:top w:val="none" w:sz="0" w:space="0" w:color="auto"/>
        <w:left w:val="none" w:sz="0" w:space="0" w:color="auto"/>
        <w:bottom w:val="none" w:sz="0" w:space="0" w:color="auto"/>
        <w:right w:val="none" w:sz="0" w:space="0" w:color="auto"/>
      </w:divBdr>
    </w:div>
    <w:div w:id="316541569">
      <w:bodyDiv w:val="1"/>
      <w:marLeft w:val="0"/>
      <w:marRight w:val="0"/>
      <w:marTop w:val="0"/>
      <w:marBottom w:val="0"/>
      <w:divBdr>
        <w:top w:val="none" w:sz="0" w:space="0" w:color="auto"/>
        <w:left w:val="none" w:sz="0" w:space="0" w:color="auto"/>
        <w:bottom w:val="none" w:sz="0" w:space="0" w:color="auto"/>
        <w:right w:val="none" w:sz="0" w:space="0" w:color="auto"/>
      </w:divBdr>
    </w:div>
    <w:div w:id="323241309">
      <w:bodyDiv w:val="1"/>
      <w:marLeft w:val="0"/>
      <w:marRight w:val="0"/>
      <w:marTop w:val="0"/>
      <w:marBottom w:val="0"/>
      <w:divBdr>
        <w:top w:val="none" w:sz="0" w:space="0" w:color="auto"/>
        <w:left w:val="none" w:sz="0" w:space="0" w:color="auto"/>
        <w:bottom w:val="none" w:sz="0" w:space="0" w:color="auto"/>
        <w:right w:val="none" w:sz="0" w:space="0" w:color="auto"/>
      </w:divBdr>
    </w:div>
    <w:div w:id="349188932">
      <w:bodyDiv w:val="1"/>
      <w:marLeft w:val="0"/>
      <w:marRight w:val="0"/>
      <w:marTop w:val="0"/>
      <w:marBottom w:val="0"/>
      <w:divBdr>
        <w:top w:val="none" w:sz="0" w:space="0" w:color="auto"/>
        <w:left w:val="none" w:sz="0" w:space="0" w:color="auto"/>
        <w:bottom w:val="none" w:sz="0" w:space="0" w:color="auto"/>
        <w:right w:val="none" w:sz="0" w:space="0" w:color="auto"/>
      </w:divBdr>
    </w:div>
    <w:div w:id="351422453">
      <w:bodyDiv w:val="1"/>
      <w:marLeft w:val="0"/>
      <w:marRight w:val="0"/>
      <w:marTop w:val="0"/>
      <w:marBottom w:val="0"/>
      <w:divBdr>
        <w:top w:val="none" w:sz="0" w:space="0" w:color="auto"/>
        <w:left w:val="none" w:sz="0" w:space="0" w:color="auto"/>
        <w:bottom w:val="none" w:sz="0" w:space="0" w:color="auto"/>
        <w:right w:val="none" w:sz="0" w:space="0" w:color="auto"/>
      </w:divBdr>
    </w:div>
    <w:div w:id="398210123">
      <w:bodyDiv w:val="1"/>
      <w:marLeft w:val="0"/>
      <w:marRight w:val="0"/>
      <w:marTop w:val="0"/>
      <w:marBottom w:val="0"/>
      <w:divBdr>
        <w:top w:val="none" w:sz="0" w:space="0" w:color="auto"/>
        <w:left w:val="none" w:sz="0" w:space="0" w:color="auto"/>
        <w:bottom w:val="none" w:sz="0" w:space="0" w:color="auto"/>
        <w:right w:val="none" w:sz="0" w:space="0" w:color="auto"/>
      </w:divBdr>
    </w:div>
    <w:div w:id="402148280">
      <w:bodyDiv w:val="1"/>
      <w:marLeft w:val="0"/>
      <w:marRight w:val="0"/>
      <w:marTop w:val="0"/>
      <w:marBottom w:val="0"/>
      <w:divBdr>
        <w:top w:val="none" w:sz="0" w:space="0" w:color="auto"/>
        <w:left w:val="none" w:sz="0" w:space="0" w:color="auto"/>
        <w:bottom w:val="none" w:sz="0" w:space="0" w:color="auto"/>
        <w:right w:val="none" w:sz="0" w:space="0" w:color="auto"/>
      </w:divBdr>
    </w:div>
    <w:div w:id="408814063">
      <w:bodyDiv w:val="1"/>
      <w:marLeft w:val="0"/>
      <w:marRight w:val="0"/>
      <w:marTop w:val="0"/>
      <w:marBottom w:val="0"/>
      <w:divBdr>
        <w:top w:val="none" w:sz="0" w:space="0" w:color="auto"/>
        <w:left w:val="none" w:sz="0" w:space="0" w:color="auto"/>
        <w:bottom w:val="none" w:sz="0" w:space="0" w:color="auto"/>
        <w:right w:val="none" w:sz="0" w:space="0" w:color="auto"/>
      </w:divBdr>
    </w:div>
    <w:div w:id="412355387">
      <w:bodyDiv w:val="1"/>
      <w:marLeft w:val="0"/>
      <w:marRight w:val="0"/>
      <w:marTop w:val="0"/>
      <w:marBottom w:val="0"/>
      <w:divBdr>
        <w:top w:val="none" w:sz="0" w:space="0" w:color="auto"/>
        <w:left w:val="none" w:sz="0" w:space="0" w:color="auto"/>
        <w:bottom w:val="none" w:sz="0" w:space="0" w:color="auto"/>
        <w:right w:val="none" w:sz="0" w:space="0" w:color="auto"/>
      </w:divBdr>
    </w:div>
    <w:div w:id="426925026">
      <w:bodyDiv w:val="1"/>
      <w:marLeft w:val="0"/>
      <w:marRight w:val="0"/>
      <w:marTop w:val="0"/>
      <w:marBottom w:val="0"/>
      <w:divBdr>
        <w:top w:val="none" w:sz="0" w:space="0" w:color="auto"/>
        <w:left w:val="none" w:sz="0" w:space="0" w:color="auto"/>
        <w:bottom w:val="none" w:sz="0" w:space="0" w:color="auto"/>
        <w:right w:val="none" w:sz="0" w:space="0" w:color="auto"/>
      </w:divBdr>
    </w:div>
    <w:div w:id="442381207">
      <w:bodyDiv w:val="1"/>
      <w:marLeft w:val="0"/>
      <w:marRight w:val="0"/>
      <w:marTop w:val="0"/>
      <w:marBottom w:val="0"/>
      <w:divBdr>
        <w:top w:val="none" w:sz="0" w:space="0" w:color="auto"/>
        <w:left w:val="none" w:sz="0" w:space="0" w:color="auto"/>
        <w:bottom w:val="none" w:sz="0" w:space="0" w:color="auto"/>
        <w:right w:val="none" w:sz="0" w:space="0" w:color="auto"/>
      </w:divBdr>
    </w:div>
    <w:div w:id="488863567">
      <w:bodyDiv w:val="1"/>
      <w:marLeft w:val="0"/>
      <w:marRight w:val="0"/>
      <w:marTop w:val="0"/>
      <w:marBottom w:val="0"/>
      <w:divBdr>
        <w:top w:val="none" w:sz="0" w:space="0" w:color="auto"/>
        <w:left w:val="none" w:sz="0" w:space="0" w:color="auto"/>
        <w:bottom w:val="none" w:sz="0" w:space="0" w:color="auto"/>
        <w:right w:val="none" w:sz="0" w:space="0" w:color="auto"/>
      </w:divBdr>
    </w:div>
    <w:div w:id="502666031">
      <w:bodyDiv w:val="1"/>
      <w:marLeft w:val="0"/>
      <w:marRight w:val="0"/>
      <w:marTop w:val="0"/>
      <w:marBottom w:val="0"/>
      <w:divBdr>
        <w:top w:val="none" w:sz="0" w:space="0" w:color="auto"/>
        <w:left w:val="none" w:sz="0" w:space="0" w:color="auto"/>
        <w:bottom w:val="none" w:sz="0" w:space="0" w:color="auto"/>
        <w:right w:val="none" w:sz="0" w:space="0" w:color="auto"/>
      </w:divBdr>
    </w:div>
    <w:div w:id="510947620">
      <w:bodyDiv w:val="1"/>
      <w:marLeft w:val="0"/>
      <w:marRight w:val="0"/>
      <w:marTop w:val="0"/>
      <w:marBottom w:val="0"/>
      <w:divBdr>
        <w:top w:val="none" w:sz="0" w:space="0" w:color="auto"/>
        <w:left w:val="none" w:sz="0" w:space="0" w:color="auto"/>
        <w:bottom w:val="none" w:sz="0" w:space="0" w:color="auto"/>
        <w:right w:val="none" w:sz="0" w:space="0" w:color="auto"/>
      </w:divBdr>
    </w:div>
    <w:div w:id="554781327">
      <w:bodyDiv w:val="1"/>
      <w:marLeft w:val="0"/>
      <w:marRight w:val="0"/>
      <w:marTop w:val="0"/>
      <w:marBottom w:val="0"/>
      <w:divBdr>
        <w:top w:val="none" w:sz="0" w:space="0" w:color="auto"/>
        <w:left w:val="none" w:sz="0" w:space="0" w:color="auto"/>
        <w:bottom w:val="none" w:sz="0" w:space="0" w:color="auto"/>
        <w:right w:val="none" w:sz="0" w:space="0" w:color="auto"/>
      </w:divBdr>
    </w:div>
    <w:div w:id="580332772">
      <w:bodyDiv w:val="1"/>
      <w:marLeft w:val="0"/>
      <w:marRight w:val="0"/>
      <w:marTop w:val="0"/>
      <w:marBottom w:val="0"/>
      <w:divBdr>
        <w:top w:val="none" w:sz="0" w:space="0" w:color="auto"/>
        <w:left w:val="none" w:sz="0" w:space="0" w:color="auto"/>
        <w:bottom w:val="none" w:sz="0" w:space="0" w:color="auto"/>
        <w:right w:val="none" w:sz="0" w:space="0" w:color="auto"/>
      </w:divBdr>
    </w:div>
    <w:div w:id="589196220">
      <w:bodyDiv w:val="1"/>
      <w:marLeft w:val="0"/>
      <w:marRight w:val="0"/>
      <w:marTop w:val="0"/>
      <w:marBottom w:val="0"/>
      <w:divBdr>
        <w:top w:val="none" w:sz="0" w:space="0" w:color="auto"/>
        <w:left w:val="none" w:sz="0" w:space="0" w:color="auto"/>
        <w:bottom w:val="none" w:sz="0" w:space="0" w:color="auto"/>
        <w:right w:val="none" w:sz="0" w:space="0" w:color="auto"/>
      </w:divBdr>
    </w:div>
    <w:div w:id="606736989">
      <w:bodyDiv w:val="1"/>
      <w:marLeft w:val="0"/>
      <w:marRight w:val="0"/>
      <w:marTop w:val="0"/>
      <w:marBottom w:val="0"/>
      <w:divBdr>
        <w:top w:val="none" w:sz="0" w:space="0" w:color="auto"/>
        <w:left w:val="none" w:sz="0" w:space="0" w:color="auto"/>
        <w:bottom w:val="none" w:sz="0" w:space="0" w:color="auto"/>
        <w:right w:val="none" w:sz="0" w:space="0" w:color="auto"/>
      </w:divBdr>
    </w:div>
    <w:div w:id="617103493">
      <w:bodyDiv w:val="1"/>
      <w:marLeft w:val="0"/>
      <w:marRight w:val="0"/>
      <w:marTop w:val="0"/>
      <w:marBottom w:val="0"/>
      <w:divBdr>
        <w:top w:val="none" w:sz="0" w:space="0" w:color="auto"/>
        <w:left w:val="none" w:sz="0" w:space="0" w:color="auto"/>
        <w:bottom w:val="none" w:sz="0" w:space="0" w:color="auto"/>
        <w:right w:val="none" w:sz="0" w:space="0" w:color="auto"/>
      </w:divBdr>
    </w:div>
    <w:div w:id="625427914">
      <w:bodyDiv w:val="1"/>
      <w:marLeft w:val="0"/>
      <w:marRight w:val="0"/>
      <w:marTop w:val="0"/>
      <w:marBottom w:val="0"/>
      <w:divBdr>
        <w:top w:val="none" w:sz="0" w:space="0" w:color="auto"/>
        <w:left w:val="none" w:sz="0" w:space="0" w:color="auto"/>
        <w:bottom w:val="none" w:sz="0" w:space="0" w:color="auto"/>
        <w:right w:val="none" w:sz="0" w:space="0" w:color="auto"/>
      </w:divBdr>
    </w:div>
    <w:div w:id="641498871">
      <w:bodyDiv w:val="1"/>
      <w:marLeft w:val="0"/>
      <w:marRight w:val="0"/>
      <w:marTop w:val="0"/>
      <w:marBottom w:val="0"/>
      <w:divBdr>
        <w:top w:val="none" w:sz="0" w:space="0" w:color="auto"/>
        <w:left w:val="none" w:sz="0" w:space="0" w:color="auto"/>
        <w:bottom w:val="none" w:sz="0" w:space="0" w:color="auto"/>
        <w:right w:val="none" w:sz="0" w:space="0" w:color="auto"/>
      </w:divBdr>
    </w:div>
    <w:div w:id="648443235">
      <w:bodyDiv w:val="1"/>
      <w:marLeft w:val="0"/>
      <w:marRight w:val="0"/>
      <w:marTop w:val="0"/>
      <w:marBottom w:val="0"/>
      <w:divBdr>
        <w:top w:val="none" w:sz="0" w:space="0" w:color="auto"/>
        <w:left w:val="none" w:sz="0" w:space="0" w:color="auto"/>
        <w:bottom w:val="none" w:sz="0" w:space="0" w:color="auto"/>
        <w:right w:val="none" w:sz="0" w:space="0" w:color="auto"/>
      </w:divBdr>
    </w:div>
    <w:div w:id="658265119">
      <w:bodyDiv w:val="1"/>
      <w:marLeft w:val="0"/>
      <w:marRight w:val="0"/>
      <w:marTop w:val="0"/>
      <w:marBottom w:val="0"/>
      <w:divBdr>
        <w:top w:val="none" w:sz="0" w:space="0" w:color="auto"/>
        <w:left w:val="none" w:sz="0" w:space="0" w:color="auto"/>
        <w:bottom w:val="none" w:sz="0" w:space="0" w:color="auto"/>
        <w:right w:val="none" w:sz="0" w:space="0" w:color="auto"/>
      </w:divBdr>
    </w:div>
    <w:div w:id="658269508">
      <w:bodyDiv w:val="1"/>
      <w:marLeft w:val="0"/>
      <w:marRight w:val="0"/>
      <w:marTop w:val="0"/>
      <w:marBottom w:val="0"/>
      <w:divBdr>
        <w:top w:val="none" w:sz="0" w:space="0" w:color="auto"/>
        <w:left w:val="none" w:sz="0" w:space="0" w:color="auto"/>
        <w:bottom w:val="none" w:sz="0" w:space="0" w:color="auto"/>
        <w:right w:val="none" w:sz="0" w:space="0" w:color="auto"/>
      </w:divBdr>
    </w:div>
    <w:div w:id="705984924">
      <w:bodyDiv w:val="1"/>
      <w:marLeft w:val="0"/>
      <w:marRight w:val="0"/>
      <w:marTop w:val="0"/>
      <w:marBottom w:val="0"/>
      <w:divBdr>
        <w:top w:val="none" w:sz="0" w:space="0" w:color="auto"/>
        <w:left w:val="none" w:sz="0" w:space="0" w:color="auto"/>
        <w:bottom w:val="none" w:sz="0" w:space="0" w:color="auto"/>
        <w:right w:val="none" w:sz="0" w:space="0" w:color="auto"/>
      </w:divBdr>
    </w:div>
    <w:div w:id="708652439">
      <w:bodyDiv w:val="1"/>
      <w:marLeft w:val="0"/>
      <w:marRight w:val="0"/>
      <w:marTop w:val="0"/>
      <w:marBottom w:val="0"/>
      <w:divBdr>
        <w:top w:val="none" w:sz="0" w:space="0" w:color="auto"/>
        <w:left w:val="none" w:sz="0" w:space="0" w:color="auto"/>
        <w:bottom w:val="none" w:sz="0" w:space="0" w:color="auto"/>
        <w:right w:val="none" w:sz="0" w:space="0" w:color="auto"/>
      </w:divBdr>
    </w:div>
    <w:div w:id="742026898">
      <w:bodyDiv w:val="1"/>
      <w:marLeft w:val="0"/>
      <w:marRight w:val="0"/>
      <w:marTop w:val="0"/>
      <w:marBottom w:val="0"/>
      <w:divBdr>
        <w:top w:val="none" w:sz="0" w:space="0" w:color="auto"/>
        <w:left w:val="none" w:sz="0" w:space="0" w:color="auto"/>
        <w:bottom w:val="none" w:sz="0" w:space="0" w:color="auto"/>
        <w:right w:val="none" w:sz="0" w:space="0" w:color="auto"/>
      </w:divBdr>
    </w:div>
    <w:div w:id="772945557">
      <w:bodyDiv w:val="1"/>
      <w:marLeft w:val="0"/>
      <w:marRight w:val="0"/>
      <w:marTop w:val="0"/>
      <w:marBottom w:val="0"/>
      <w:divBdr>
        <w:top w:val="none" w:sz="0" w:space="0" w:color="auto"/>
        <w:left w:val="none" w:sz="0" w:space="0" w:color="auto"/>
        <w:bottom w:val="none" w:sz="0" w:space="0" w:color="auto"/>
        <w:right w:val="none" w:sz="0" w:space="0" w:color="auto"/>
      </w:divBdr>
    </w:div>
    <w:div w:id="782530507">
      <w:bodyDiv w:val="1"/>
      <w:marLeft w:val="0"/>
      <w:marRight w:val="0"/>
      <w:marTop w:val="0"/>
      <w:marBottom w:val="0"/>
      <w:divBdr>
        <w:top w:val="none" w:sz="0" w:space="0" w:color="auto"/>
        <w:left w:val="none" w:sz="0" w:space="0" w:color="auto"/>
        <w:bottom w:val="none" w:sz="0" w:space="0" w:color="auto"/>
        <w:right w:val="none" w:sz="0" w:space="0" w:color="auto"/>
      </w:divBdr>
    </w:div>
    <w:div w:id="788939664">
      <w:bodyDiv w:val="1"/>
      <w:marLeft w:val="0"/>
      <w:marRight w:val="0"/>
      <w:marTop w:val="0"/>
      <w:marBottom w:val="0"/>
      <w:divBdr>
        <w:top w:val="none" w:sz="0" w:space="0" w:color="auto"/>
        <w:left w:val="none" w:sz="0" w:space="0" w:color="auto"/>
        <w:bottom w:val="none" w:sz="0" w:space="0" w:color="auto"/>
        <w:right w:val="none" w:sz="0" w:space="0" w:color="auto"/>
      </w:divBdr>
    </w:div>
    <w:div w:id="808788630">
      <w:bodyDiv w:val="1"/>
      <w:marLeft w:val="0"/>
      <w:marRight w:val="0"/>
      <w:marTop w:val="0"/>
      <w:marBottom w:val="0"/>
      <w:divBdr>
        <w:top w:val="none" w:sz="0" w:space="0" w:color="auto"/>
        <w:left w:val="none" w:sz="0" w:space="0" w:color="auto"/>
        <w:bottom w:val="none" w:sz="0" w:space="0" w:color="auto"/>
        <w:right w:val="none" w:sz="0" w:space="0" w:color="auto"/>
      </w:divBdr>
    </w:div>
    <w:div w:id="812909881">
      <w:bodyDiv w:val="1"/>
      <w:marLeft w:val="0"/>
      <w:marRight w:val="0"/>
      <w:marTop w:val="0"/>
      <w:marBottom w:val="0"/>
      <w:divBdr>
        <w:top w:val="none" w:sz="0" w:space="0" w:color="auto"/>
        <w:left w:val="none" w:sz="0" w:space="0" w:color="auto"/>
        <w:bottom w:val="none" w:sz="0" w:space="0" w:color="auto"/>
        <w:right w:val="none" w:sz="0" w:space="0" w:color="auto"/>
      </w:divBdr>
    </w:div>
    <w:div w:id="867916506">
      <w:bodyDiv w:val="1"/>
      <w:marLeft w:val="0"/>
      <w:marRight w:val="0"/>
      <w:marTop w:val="0"/>
      <w:marBottom w:val="0"/>
      <w:divBdr>
        <w:top w:val="none" w:sz="0" w:space="0" w:color="auto"/>
        <w:left w:val="none" w:sz="0" w:space="0" w:color="auto"/>
        <w:bottom w:val="none" w:sz="0" w:space="0" w:color="auto"/>
        <w:right w:val="none" w:sz="0" w:space="0" w:color="auto"/>
      </w:divBdr>
    </w:div>
    <w:div w:id="872690566">
      <w:bodyDiv w:val="1"/>
      <w:marLeft w:val="0"/>
      <w:marRight w:val="0"/>
      <w:marTop w:val="0"/>
      <w:marBottom w:val="0"/>
      <w:divBdr>
        <w:top w:val="none" w:sz="0" w:space="0" w:color="auto"/>
        <w:left w:val="none" w:sz="0" w:space="0" w:color="auto"/>
        <w:bottom w:val="none" w:sz="0" w:space="0" w:color="auto"/>
        <w:right w:val="none" w:sz="0" w:space="0" w:color="auto"/>
      </w:divBdr>
    </w:div>
    <w:div w:id="896671928">
      <w:bodyDiv w:val="1"/>
      <w:marLeft w:val="0"/>
      <w:marRight w:val="0"/>
      <w:marTop w:val="0"/>
      <w:marBottom w:val="0"/>
      <w:divBdr>
        <w:top w:val="none" w:sz="0" w:space="0" w:color="auto"/>
        <w:left w:val="none" w:sz="0" w:space="0" w:color="auto"/>
        <w:bottom w:val="none" w:sz="0" w:space="0" w:color="auto"/>
        <w:right w:val="none" w:sz="0" w:space="0" w:color="auto"/>
      </w:divBdr>
    </w:div>
    <w:div w:id="994457542">
      <w:bodyDiv w:val="1"/>
      <w:marLeft w:val="0"/>
      <w:marRight w:val="0"/>
      <w:marTop w:val="0"/>
      <w:marBottom w:val="0"/>
      <w:divBdr>
        <w:top w:val="none" w:sz="0" w:space="0" w:color="auto"/>
        <w:left w:val="none" w:sz="0" w:space="0" w:color="auto"/>
        <w:bottom w:val="none" w:sz="0" w:space="0" w:color="auto"/>
        <w:right w:val="none" w:sz="0" w:space="0" w:color="auto"/>
      </w:divBdr>
    </w:div>
    <w:div w:id="999307777">
      <w:bodyDiv w:val="1"/>
      <w:marLeft w:val="0"/>
      <w:marRight w:val="0"/>
      <w:marTop w:val="0"/>
      <w:marBottom w:val="0"/>
      <w:divBdr>
        <w:top w:val="none" w:sz="0" w:space="0" w:color="auto"/>
        <w:left w:val="none" w:sz="0" w:space="0" w:color="auto"/>
        <w:bottom w:val="none" w:sz="0" w:space="0" w:color="auto"/>
        <w:right w:val="none" w:sz="0" w:space="0" w:color="auto"/>
      </w:divBdr>
    </w:div>
    <w:div w:id="1023674236">
      <w:bodyDiv w:val="1"/>
      <w:marLeft w:val="0"/>
      <w:marRight w:val="0"/>
      <w:marTop w:val="0"/>
      <w:marBottom w:val="0"/>
      <w:divBdr>
        <w:top w:val="none" w:sz="0" w:space="0" w:color="auto"/>
        <w:left w:val="none" w:sz="0" w:space="0" w:color="auto"/>
        <w:bottom w:val="none" w:sz="0" w:space="0" w:color="auto"/>
        <w:right w:val="none" w:sz="0" w:space="0" w:color="auto"/>
      </w:divBdr>
    </w:div>
    <w:div w:id="1040670591">
      <w:bodyDiv w:val="1"/>
      <w:marLeft w:val="0"/>
      <w:marRight w:val="0"/>
      <w:marTop w:val="0"/>
      <w:marBottom w:val="0"/>
      <w:divBdr>
        <w:top w:val="none" w:sz="0" w:space="0" w:color="auto"/>
        <w:left w:val="none" w:sz="0" w:space="0" w:color="auto"/>
        <w:bottom w:val="none" w:sz="0" w:space="0" w:color="auto"/>
        <w:right w:val="none" w:sz="0" w:space="0" w:color="auto"/>
      </w:divBdr>
    </w:div>
    <w:div w:id="1057508135">
      <w:bodyDiv w:val="1"/>
      <w:marLeft w:val="0"/>
      <w:marRight w:val="0"/>
      <w:marTop w:val="0"/>
      <w:marBottom w:val="0"/>
      <w:divBdr>
        <w:top w:val="none" w:sz="0" w:space="0" w:color="auto"/>
        <w:left w:val="none" w:sz="0" w:space="0" w:color="auto"/>
        <w:bottom w:val="none" w:sz="0" w:space="0" w:color="auto"/>
        <w:right w:val="none" w:sz="0" w:space="0" w:color="auto"/>
      </w:divBdr>
    </w:div>
    <w:div w:id="1068041395">
      <w:bodyDiv w:val="1"/>
      <w:marLeft w:val="0"/>
      <w:marRight w:val="0"/>
      <w:marTop w:val="0"/>
      <w:marBottom w:val="0"/>
      <w:divBdr>
        <w:top w:val="none" w:sz="0" w:space="0" w:color="auto"/>
        <w:left w:val="none" w:sz="0" w:space="0" w:color="auto"/>
        <w:bottom w:val="none" w:sz="0" w:space="0" w:color="auto"/>
        <w:right w:val="none" w:sz="0" w:space="0" w:color="auto"/>
      </w:divBdr>
    </w:div>
    <w:div w:id="1081803616">
      <w:bodyDiv w:val="1"/>
      <w:marLeft w:val="0"/>
      <w:marRight w:val="0"/>
      <w:marTop w:val="0"/>
      <w:marBottom w:val="0"/>
      <w:divBdr>
        <w:top w:val="none" w:sz="0" w:space="0" w:color="auto"/>
        <w:left w:val="none" w:sz="0" w:space="0" w:color="auto"/>
        <w:bottom w:val="none" w:sz="0" w:space="0" w:color="auto"/>
        <w:right w:val="none" w:sz="0" w:space="0" w:color="auto"/>
      </w:divBdr>
    </w:div>
    <w:div w:id="1082334074">
      <w:bodyDiv w:val="1"/>
      <w:marLeft w:val="0"/>
      <w:marRight w:val="0"/>
      <w:marTop w:val="0"/>
      <w:marBottom w:val="0"/>
      <w:divBdr>
        <w:top w:val="none" w:sz="0" w:space="0" w:color="auto"/>
        <w:left w:val="none" w:sz="0" w:space="0" w:color="auto"/>
        <w:bottom w:val="none" w:sz="0" w:space="0" w:color="auto"/>
        <w:right w:val="none" w:sz="0" w:space="0" w:color="auto"/>
      </w:divBdr>
    </w:div>
    <w:div w:id="1109740975">
      <w:bodyDiv w:val="1"/>
      <w:marLeft w:val="0"/>
      <w:marRight w:val="0"/>
      <w:marTop w:val="0"/>
      <w:marBottom w:val="0"/>
      <w:divBdr>
        <w:top w:val="none" w:sz="0" w:space="0" w:color="auto"/>
        <w:left w:val="none" w:sz="0" w:space="0" w:color="auto"/>
        <w:bottom w:val="none" w:sz="0" w:space="0" w:color="auto"/>
        <w:right w:val="none" w:sz="0" w:space="0" w:color="auto"/>
      </w:divBdr>
    </w:div>
    <w:div w:id="1110667188">
      <w:bodyDiv w:val="1"/>
      <w:marLeft w:val="0"/>
      <w:marRight w:val="0"/>
      <w:marTop w:val="0"/>
      <w:marBottom w:val="0"/>
      <w:divBdr>
        <w:top w:val="none" w:sz="0" w:space="0" w:color="auto"/>
        <w:left w:val="none" w:sz="0" w:space="0" w:color="auto"/>
        <w:bottom w:val="none" w:sz="0" w:space="0" w:color="auto"/>
        <w:right w:val="none" w:sz="0" w:space="0" w:color="auto"/>
      </w:divBdr>
    </w:div>
    <w:div w:id="1119765357">
      <w:bodyDiv w:val="1"/>
      <w:marLeft w:val="0"/>
      <w:marRight w:val="0"/>
      <w:marTop w:val="0"/>
      <w:marBottom w:val="0"/>
      <w:divBdr>
        <w:top w:val="none" w:sz="0" w:space="0" w:color="auto"/>
        <w:left w:val="none" w:sz="0" w:space="0" w:color="auto"/>
        <w:bottom w:val="none" w:sz="0" w:space="0" w:color="auto"/>
        <w:right w:val="none" w:sz="0" w:space="0" w:color="auto"/>
      </w:divBdr>
    </w:div>
    <w:div w:id="1131096623">
      <w:bodyDiv w:val="1"/>
      <w:marLeft w:val="0"/>
      <w:marRight w:val="0"/>
      <w:marTop w:val="0"/>
      <w:marBottom w:val="0"/>
      <w:divBdr>
        <w:top w:val="none" w:sz="0" w:space="0" w:color="auto"/>
        <w:left w:val="none" w:sz="0" w:space="0" w:color="auto"/>
        <w:bottom w:val="none" w:sz="0" w:space="0" w:color="auto"/>
        <w:right w:val="none" w:sz="0" w:space="0" w:color="auto"/>
      </w:divBdr>
    </w:div>
    <w:div w:id="1147088629">
      <w:bodyDiv w:val="1"/>
      <w:marLeft w:val="0"/>
      <w:marRight w:val="0"/>
      <w:marTop w:val="0"/>
      <w:marBottom w:val="0"/>
      <w:divBdr>
        <w:top w:val="none" w:sz="0" w:space="0" w:color="auto"/>
        <w:left w:val="none" w:sz="0" w:space="0" w:color="auto"/>
        <w:bottom w:val="none" w:sz="0" w:space="0" w:color="auto"/>
        <w:right w:val="none" w:sz="0" w:space="0" w:color="auto"/>
      </w:divBdr>
    </w:div>
    <w:div w:id="1162503440">
      <w:bodyDiv w:val="1"/>
      <w:marLeft w:val="0"/>
      <w:marRight w:val="0"/>
      <w:marTop w:val="0"/>
      <w:marBottom w:val="0"/>
      <w:divBdr>
        <w:top w:val="none" w:sz="0" w:space="0" w:color="auto"/>
        <w:left w:val="none" w:sz="0" w:space="0" w:color="auto"/>
        <w:bottom w:val="none" w:sz="0" w:space="0" w:color="auto"/>
        <w:right w:val="none" w:sz="0" w:space="0" w:color="auto"/>
      </w:divBdr>
    </w:div>
    <w:div w:id="1170801283">
      <w:bodyDiv w:val="1"/>
      <w:marLeft w:val="0"/>
      <w:marRight w:val="0"/>
      <w:marTop w:val="0"/>
      <w:marBottom w:val="0"/>
      <w:divBdr>
        <w:top w:val="none" w:sz="0" w:space="0" w:color="auto"/>
        <w:left w:val="none" w:sz="0" w:space="0" w:color="auto"/>
        <w:bottom w:val="none" w:sz="0" w:space="0" w:color="auto"/>
        <w:right w:val="none" w:sz="0" w:space="0" w:color="auto"/>
      </w:divBdr>
    </w:div>
    <w:div w:id="1217550322">
      <w:bodyDiv w:val="1"/>
      <w:marLeft w:val="0"/>
      <w:marRight w:val="0"/>
      <w:marTop w:val="0"/>
      <w:marBottom w:val="0"/>
      <w:divBdr>
        <w:top w:val="none" w:sz="0" w:space="0" w:color="auto"/>
        <w:left w:val="none" w:sz="0" w:space="0" w:color="auto"/>
        <w:bottom w:val="none" w:sz="0" w:space="0" w:color="auto"/>
        <w:right w:val="none" w:sz="0" w:space="0" w:color="auto"/>
      </w:divBdr>
    </w:div>
    <w:div w:id="1242980762">
      <w:bodyDiv w:val="1"/>
      <w:marLeft w:val="0"/>
      <w:marRight w:val="0"/>
      <w:marTop w:val="0"/>
      <w:marBottom w:val="0"/>
      <w:divBdr>
        <w:top w:val="none" w:sz="0" w:space="0" w:color="auto"/>
        <w:left w:val="none" w:sz="0" w:space="0" w:color="auto"/>
        <w:bottom w:val="none" w:sz="0" w:space="0" w:color="auto"/>
        <w:right w:val="none" w:sz="0" w:space="0" w:color="auto"/>
      </w:divBdr>
    </w:div>
    <w:div w:id="1247806193">
      <w:bodyDiv w:val="1"/>
      <w:marLeft w:val="0"/>
      <w:marRight w:val="0"/>
      <w:marTop w:val="0"/>
      <w:marBottom w:val="0"/>
      <w:divBdr>
        <w:top w:val="none" w:sz="0" w:space="0" w:color="auto"/>
        <w:left w:val="none" w:sz="0" w:space="0" w:color="auto"/>
        <w:bottom w:val="none" w:sz="0" w:space="0" w:color="auto"/>
        <w:right w:val="none" w:sz="0" w:space="0" w:color="auto"/>
      </w:divBdr>
    </w:div>
    <w:div w:id="1257716781">
      <w:bodyDiv w:val="1"/>
      <w:marLeft w:val="0"/>
      <w:marRight w:val="0"/>
      <w:marTop w:val="0"/>
      <w:marBottom w:val="0"/>
      <w:divBdr>
        <w:top w:val="none" w:sz="0" w:space="0" w:color="auto"/>
        <w:left w:val="none" w:sz="0" w:space="0" w:color="auto"/>
        <w:bottom w:val="none" w:sz="0" w:space="0" w:color="auto"/>
        <w:right w:val="none" w:sz="0" w:space="0" w:color="auto"/>
      </w:divBdr>
    </w:div>
    <w:div w:id="1267731329">
      <w:bodyDiv w:val="1"/>
      <w:marLeft w:val="0"/>
      <w:marRight w:val="0"/>
      <w:marTop w:val="0"/>
      <w:marBottom w:val="0"/>
      <w:divBdr>
        <w:top w:val="none" w:sz="0" w:space="0" w:color="auto"/>
        <w:left w:val="none" w:sz="0" w:space="0" w:color="auto"/>
        <w:bottom w:val="none" w:sz="0" w:space="0" w:color="auto"/>
        <w:right w:val="none" w:sz="0" w:space="0" w:color="auto"/>
      </w:divBdr>
    </w:div>
    <w:div w:id="1282612737">
      <w:bodyDiv w:val="1"/>
      <w:marLeft w:val="0"/>
      <w:marRight w:val="0"/>
      <w:marTop w:val="0"/>
      <w:marBottom w:val="0"/>
      <w:divBdr>
        <w:top w:val="none" w:sz="0" w:space="0" w:color="auto"/>
        <w:left w:val="none" w:sz="0" w:space="0" w:color="auto"/>
        <w:bottom w:val="none" w:sz="0" w:space="0" w:color="auto"/>
        <w:right w:val="none" w:sz="0" w:space="0" w:color="auto"/>
      </w:divBdr>
    </w:div>
    <w:div w:id="1284579929">
      <w:bodyDiv w:val="1"/>
      <w:marLeft w:val="0"/>
      <w:marRight w:val="0"/>
      <w:marTop w:val="0"/>
      <w:marBottom w:val="0"/>
      <w:divBdr>
        <w:top w:val="none" w:sz="0" w:space="0" w:color="auto"/>
        <w:left w:val="none" w:sz="0" w:space="0" w:color="auto"/>
        <w:bottom w:val="none" w:sz="0" w:space="0" w:color="auto"/>
        <w:right w:val="none" w:sz="0" w:space="0" w:color="auto"/>
      </w:divBdr>
    </w:div>
    <w:div w:id="1307509014">
      <w:bodyDiv w:val="1"/>
      <w:marLeft w:val="0"/>
      <w:marRight w:val="0"/>
      <w:marTop w:val="0"/>
      <w:marBottom w:val="0"/>
      <w:divBdr>
        <w:top w:val="none" w:sz="0" w:space="0" w:color="auto"/>
        <w:left w:val="none" w:sz="0" w:space="0" w:color="auto"/>
        <w:bottom w:val="none" w:sz="0" w:space="0" w:color="auto"/>
        <w:right w:val="none" w:sz="0" w:space="0" w:color="auto"/>
      </w:divBdr>
    </w:div>
    <w:div w:id="1341421978">
      <w:bodyDiv w:val="1"/>
      <w:marLeft w:val="0"/>
      <w:marRight w:val="0"/>
      <w:marTop w:val="0"/>
      <w:marBottom w:val="0"/>
      <w:divBdr>
        <w:top w:val="none" w:sz="0" w:space="0" w:color="auto"/>
        <w:left w:val="none" w:sz="0" w:space="0" w:color="auto"/>
        <w:bottom w:val="none" w:sz="0" w:space="0" w:color="auto"/>
        <w:right w:val="none" w:sz="0" w:space="0" w:color="auto"/>
      </w:divBdr>
    </w:div>
    <w:div w:id="1411080471">
      <w:bodyDiv w:val="1"/>
      <w:marLeft w:val="0"/>
      <w:marRight w:val="0"/>
      <w:marTop w:val="0"/>
      <w:marBottom w:val="0"/>
      <w:divBdr>
        <w:top w:val="none" w:sz="0" w:space="0" w:color="auto"/>
        <w:left w:val="none" w:sz="0" w:space="0" w:color="auto"/>
        <w:bottom w:val="none" w:sz="0" w:space="0" w:color="auto"/>
        <w:right w:val="none" w:sz="0" w:space="0" w:color="auto"/>
      </w:divBdr>
    </w:div>
    <w:div w:id="1422683536">
      <w:bodyDiv w:val="1"/>
      <w:marLeft w:val="0"/>
      <w:marRight w:val="0"/>
      <w:marTop w:val="0"/>
      <w:marBottom w:val="0"/>
      <w:divBdr>
        <w:top w:val="none" w:sz="0" w:space="0" w:color="auto"/>
        <w:left w:val="none" w:sz="0" w:space="0" w:color="auto"/>
        <w:bottom w:val="none" w:sz="0" w:space="0" w:color="auto"/>
        <w:right w:val="none" w:sz="0" w:space="0" w:color="auto"/>
      </w:divBdr>
    </w:div>
    <w:div w:id="1430082405">
      <w:bodyDiv w:val="1"/>
      <w:marLeft w:val="0"/>
      <w:marRight w:val="0"/>
      <w:marTop w:val="0"/>
      <w:marBottom w:val="0"/>
      <w:divBdr>
        <w:top w:val="none" w:sz="0" w:space="0" w:color="auto"/>
        <w:left w:val="none" w:sz="0" w:space="0" w:color="auto"/>
        <w:bottom w:val="none" w:sz="0" w:space="0" w:color="auto"/>
        <w:right w:val="none" w:sz="0" w:space="0" w:color="auto"/>
      </w:divBdr>
    </w:div>
    <w:div w:id="1431395429">
      <w:bodyDiv w:val="1"/>
      <w:marLeft w:val="0"/>
      <w:marRight w:val="0"/>
      <w:marTop w:val="0"/>
      <w:marBottom w:val="0"/>
      <w:divBdr>
        <w:top w:val="none" w:sz="0" w:space="0" w:color="auto"/>
        <w:left w:val="none" w:sz="0" w:space="0" w:color="auto"/>
        <w:bottom w:val="none" w:sz="0" w:space="0" w:color="auto"/>
        <w:right w:val="none" w:sz="0" w:space="0" w:color="auto"/>
      </w:divBdr>
    </w:div>
    <w:div w:id="1433431999">
      <w:bodyDiv w:val="1"/>
      <w:marLeft w:val="0"/>
      <w:marRight w:val="0"/>
      <w:marTop w:val="0"/>
      <w:marBottom w:val="0"/>
      <w:divBdr>
        <w:top w:val="none" w:sz="0" w:space="0" w:color="auto"/>
        <w:left w:val="none" w:sz="0" w:space="0" w:color="auto"/>
        <w:bottom w:val="none" w:sz="0" w:space="0" w:color="auto"/>
        <w:right w:val="none" w:sz="0" w:space="0" w:color="auto"/>
      </w:divBdr>
    </w:div>
    <w:div w:id="1440367650">
      <w:bodyDiv w:val="1"/>
      <w:marLeft w:val="0"/>
      <w:marRight w:val="0"/>
      <w:marTop w:val="0"/>
      <w:marBottom w:val="0"/>
      <w:divBdr>
        <w:top w:val="none" w:sz="0" w:space="0" w:color="auto"/>
        <w:left w:val="none" w:sz="0" w:space="0" w:color="auto"/>
        <w:bottom w:val="none" w:sz="0" w:space="0" w:color="auto"/>
        <w:right w:val="none" w:sz="0" w:space="0" w:color="auto"/>
      </w:divBdr>
    </w:div>
    <w:div w:id="1452477938">
      <w:bodyDiv w:val="1"/>
      <w:marLeft w:val="0"/>
      <w:marRight w:val="0"/>
      <w:marTop w:val="0"/>
      <w:marBottom w:val="0"/>
      <w:divBdr>
        <w:top w:val="none" w:sz="0" w:space="0" w:color="auto"/>
        <w:left w:val="none" w:sz="0" w:space="0" w:color="auto"/>
        <w:bottom w:val="none" w:sz="0" w:space="0" w:color="auto"/>
        <w:right w:val="none" w:sz="0" w:space="0" w:color="auto"/>
      </w:divBdr>
    </w:div>
    <w:div w:id="1476022851">
      <w:bodyDiv w:val="1"/>
      <w:marLeft w:val="0"/>
      <w:marRight w:val="0"/>
      <w:marTop w:val="0"/>
      <w:marBottom w:val="0"/>
      <w:divBdr>
        <w:top w:val="none" w:sz="0" w:space="0" w:color="auto"/>
        <w:left w:val="none" w:sz="0" w:space="0" w:color="auto"/>
        <w:bottom w:val="none" w:sz="0" w:space="0" w:color="auto"/>
        <w:right w:val="none" w:sz="0" w:space="0" w:color="auto"/>
      </w:divBdr>
    </w:div>
    <w:div w:id="1477719528">
      <w:bodyDiv w:val="1"/>
      <w:marLeft w:val="0"/>
      <w:marRight w:val="0"/>
      <w:marTop w:val="0"/>
      <w:marBottom w:val="0"/>
      <w:divBdr>
        <w:top w:val="none" w:sz="0" w:space="0" w:color="auto"/>
        <w:left w:val="none" w:sz="0" w:space="0" w:color="auto"/>
        <w:bottom w:val="none" w:sz="0" w:space="0" w:color="auto"/>
        <w:right w:val="none" w:sz="0" w:space="0" w:color="auto"/>
      </w:divBdr>
    </w:div>
    <w:div w:id="1484663514">
      <w:bodyDiv w:val="1"/>
      <w:marLeft w:val="0"/>
      <w:marRight w:val="0"/>
      <w:marTop w:val="0"/>
      <w:marBottom w:val="0"/>
      <w:divBdr>
        <w:top w:val="none" w:sz="0" w:space="0" w:color="auto"/>
        <w:left w:val="none" w:sz="0" w:space="0" w:color="auto"/>
        <w:bottom w:val="none" w:sz="0" w:space="0" w:color="auto"/>
        <w:right w:val="none" w:sz="0" w:space="0" w:color="auto"/>
      </w:divBdr>
    </w:div>
    <w:div w:id="1494565003">
      <w:bodyDiv w:val="1"/>
      <w:marLeft w:val="0"/>
      <w:marRight w:val="0"/>
      <w:marTop w:val="0"/>
      <w:marBottom w:val="0"/>
      <w:divBdr>
        <w:top w:val="none" w:sz="0" w:space="0" w:color="auto"/>
        <w:left w:val="none" w:sz="0" w:space="0" w:color="auto"/>
        <w:bottom w:val="none" w:sz="0" w:space="0" w:color="auto"/>
        <w:right w:val="none" w:sz="0" w:space="0" w:color="auto"/>
      </w:divBdr>
    </w:div>
    <w:div w:id="1503618059">
      <w:bodyDiv w:val="1"/>
      <w:marLeft w:val="0"/>
      <w:marRight w:val="0"/>
      <w:marTop w:val="0"/>
      <w:marBottom w:val="0"/>
      <w:divBdr>
        <w:top w:val="none" w:sz="0" w:space="0" w:color="auto"/>
        <w:left w:val="none" w:sz="0" w:space="0" w:color="auto"/>
        <w:bottom w:val="none" w:sz="0" w:space="0" w:color="auto"/>
        <w:right w:val="none" w:sz="0" w:space="0" w:color="auto"/>
      </w:divBdr>
    </w:div>
    <w:div w:id="1508788233">
      <w:bodyDiv w:val="1"/>
      <w:marLeft w:val="0"/>
      <w:marRight w:val="0"/>
      <w:marTop w:val="0"/>
      <w:marBottom w:val="0"/>
      <w:divBdr>
        <w:top w:val="none" w:sz="0" w:space="0" w:color="auto"/>
        <w:left w:val="none" w:sz="0" w:space="0" w:color="auto"/>
        <w:bottom w:val="none" w:sz="0" w:space="0" w:color="auto"/>
        <w:right w:val="none" w:sz="0" w:space="0" w:color="auto"/>
      </w:divBdr>
    </w:div>
    <w:div w:id="1539471159">
      <w:bodyDiv w:val="1"/>
      <w:marLeft w:val="0"/>
      <w:marRight w:val="0"/>
      <w:marTop w:val="0"/>
      <w:marBottom w:val="0"/>
      <w:divBdr>
        <w:top w:val="none" w:sz="0" w:space="0" w:color="auto"/>
        <w:left w:val="none" w:sz="0" w:space="0" w:color="auto"/>
        <w:bottom w:val="none" w:sz="0" w:space="0" w:color="auto"/>
        <w:right w:val="none" w:sz="0" w:space="0" w:color="auto"/>
      </w:divBdr>
    </w:div>
    <w:div w:id="1568031736">
      <w:bodyDiv w:val="1"/>
      <w:marLeft w:val="0"/>
      <w:marRight w:val="0"/>
      <w:marTop w:val="0"/>
      <w:marBottom w:val="0"/>
      <w:divBdr>
        <w:top w:val="none" w:sz="0" w:space="0" w:color="auto"/>
        <w:left w:val="none" w:sz="0" w:space="0" w:color="auto"/>
        <w:bottom w:val="none" w:sz="0" w:space="0" w:color="auto"/>
        <w:right w:val="none" w:sz="0" w:space="0" w:color="auto"/>
      </w:divBdr>
    </w:div>
    <w:div w:id="1568490210">
      <w:bodyDiv w:val="1"/>
      <w:marLeft w:val="0"/>
      <w:marRight w:val="0"/>
      <w:marTop w:val="0"/>
      <w:marBottom w:val="0"/>
      <w:divBdr>
        <w:top w:val="none" w:sz="0" w:space="0" w:color="auto"/>
        <w:left w:val="none" w:sz="0" w:space="0" w:color="auto"/>
        <w:bottom w:val="none" w:sz="0" w:space="0" w:color="auto"/>
        <w:right w:val="none" w:sz="0" w:space="0" w:color="auto"/>
      </w:divBdr>
    </w:div>
    <w:div w:id="1569994766">
      <w:bodyDiv w:val="1"/>
      <w:marLeft w:val="0"/>
      <w:marRight w:val="0"/>
      <w:marTop w:val="0"/>
      <w:marBottom w:val="0"/>
      <w:divBdr>
        <w:top w:val="none" w:sz="0" w:space="0" w:color="auto"/>
        <w:left w:val="none" w:sz="0" w:space="0" w:color="auto"/>
        <w:bottom w:val="none" w:sz="0" w:space="0" w:color="auto"/>
        <w:right w:val="none" w:sz="0" w:space="0" w:color="auto"/>
      </w:divBdr>
    </w:div>
    <w:div w:id="1583489373">
      <w:bodyDiv w:val="1"/>
      <w:marLeft w:val="0"/>
      <w:marRight w:val="0"/>
      <w:marTop w:val="0"/>
      <w:marBottom w:val="0"/>
      <w:divBdr>
        <w:top w:val="none" w:sz="0" w:space="0" w:color="auto"/>
        <w:left w:val="none" w:sz="0" w:space="0" w:color="auto"/>
        <w:bottom w:val="none" w:sz="0" w:space="0" w:color="auto"/>
        <w:right w:val="none" w:sz="0" w:space="0" w:color="auto"/>
      </w:divBdr>
    </w:div>
    <w:div w:id="1602295916">
      <w:bodyDiv w:val="1"/>
      <w:marLeft w:val="0"/>
      <w:marRight w:val="0"/>
      <w:marTop w:val="0"/>
      <w:marBottom w:val="0"/>
      <w:divBdr>
        <w:top w:val="none" w:sz="0" w:space="0" w:color="auto"/>
        <w:left w:val="none" w:sz="0" w:space="0" w:color="auto"/>
        <w:bottom w:val="none" w:sz="0" w:space="0" w:color="auto"/>
        <w:right w:val="none" w:sz="0" w:space="0" w:color="auto"/>
      </w:divBdr>
    </w:div>
    <w:div w:id="1607539699">
      <w:bodyDiv w:val="1"/>
      <w:marLeft w:val="0"/>
      <w:marRight w:val="0"/>
      <w:marTop w:val="0"/>
      <w:marBottom w:val="0"/>
      <w:divBdr>
        <w:top w:val="none" w:sz="0" w:space="0" w:color="auto"/>
        <w:left w:val="none" w:sz="0" w:space="0" w:color="auto"/>
        <w:bottom w:val="none" w:sz="0" w:space="0" w:color="auto"/>
        <w:right w:val="none" w:sz="0" w:space="0" w:color="auto"/>
      </w:divBdr>
    </w:div>
    <w:div w:id="1613904733">
      <w:bodyDiv w:val="1"/>
      <w:marLeft w:val="0"/>
      <w:marRight w:val="0"/>
      <w:marTop w:val="0"/>
      <w:marBottom w:val="0"/>
      <w:divBdr>
        <w:top w:val="none" w:sz="0" w:space="0" w:color="auto"/>
        <w:left w:val="none" w:sz="0" w:space="0" w:color="auto"/>
        <w:bottom w:val="none" w:sz="0" w:space="0" w:color="auto"/>
        <w:right w:val="none" w:sz="0" w:space="0" w:color="auto"/>
      </w:divBdr>
    </w:div>
    <w:div w:id="1615093582">
      <w:bodyDiv w:val="1"/>
      <w:marLeft w:val="0"/>
      <w:marRight w:val="0"/>
      <w:marTop w:val="0"/>
      <w:marBottom w:val="0"/>
      <w:divBdr>
        <w:top w:val="none" w:sz="0" w:space="0" w:color="auto"/>
        <w:left w:val="none" w:sz="0" w:space="0" w:color="auto"/>
        <w:bottom w:val="none" w:sz="0" w:space="0" w:color="auto"/>
        <w:right w:val="none" w:sz="0" w:space="0" w:color="auto"/>
      </w:divBdr>
    </w:div>
    <w:div w:id="1645622469">
      <w:bodyDiv w:val="1"/>
      <w:marLeft w:val="0"/>
      <w:marRight w:val="0"/>
      <w:marTop w:val="0"/>
      <w:marBottom w:val="0"/>
      <w:divBdr>
        <w:top w:val="none" w:sz="0" w:space="0" w:color="auto"/>
        <w:left w:val="none" w:sz="0" w:space="0" w:color="auto"/>
        <w:bottom w:val="none" w:sz="0" w:space="0" w:color="auto"/>
        <w:right w:val="none" w:sz="0" w:space="0" w:color="auto"/>
      </w:divBdr>
    </w:div>
    <w:div w:id="1647851794">
      <w:bodyDiv w:val="1"/>
      <w:marLeft w:val="0"/>
      <w:marRight w:val="0"/>
      <w:marTop w:val="0"/>
      <w:marBottom w:val="0"/>
      <w:divBdr>
        <w:top w:val="none" w:sz="0" w:space="0" w:color="auto"/>
        <w:left w:val="none" w:sz="0" w:space="0" w:color="auto"/>
        <w:bottom w:val="none" w:sz="0" w:space="0" w:color="auto"/>
        <w:right w:val="none" w:sz="0" w:space="0" w:color="auto"/>
      </w:divBdr>
    </w:div>
    <w:div w:id="1798445553">
      <w:bodyDiv w:val="1"/>
      <w:marLeft w:val="0"/>
      <w:marRight w:val="0"/>
      <w:marTop w:val="0"/>
      <w:marBottom w:val="0"/>
      <w:divBdr>
        <w:top w:val="none" w:sz="0" w:space="0" w:color="auto"/>
        <w:left w:val="none" w:sz="0" w:space="0" w:color="auto"/>
        <w:bottom w:val="none" w:sz="0" w:space="0" w:color="auto"/>
        <w:right w:val="none" w:sz="0" w:space="0" w:color="auto"/>
      </w:divBdr>
    </w:div>
    <w:div w:id="1804275000">
      <w:bodyDiv w:val="1"/>
      <w:marLeft w:val="0"/>
      <w:marRight w:val="0"/>
      <w:marTop w:val="0"/>
      <w:marBottom w:val="0"/>
      <w:divBdr>
        <w:top w:val="none" w:sz="0" w:space="0" w:color="auto"/>
        <w:left w:val="none" w:sz="0" w:space="0" w:color="auto"/>
        <w:bottom w:val="none" w:sz="0" w:space="0" w:color="auto"/>
        <w:right w:val="none" w:sz="0" w:space="0" w:color="auto"/>
      </w:divBdr>
    </w:div>
    <w:div w:id="1834636925">
      <w:bodyDiv w:val="1"/>
      <w:marLeft w:val="0"/>
      <w:marRight w:val="0"/>
      <w:marTop w:val="0"/>
      <w:marBottom w:val="0"/>
      <w:divBdr>
        <w:top w:val="none" w:sz="0" w:space="0" w:color="auto"/>
        <w:left w:val="none" w:sz="0" w:space="0" w:color="auto"/>
        <w:bottom w:val="none" w:sz="0" w:space="0" w:color="auto"/>
        <w:right w:val="none" w:sz="0" w:space="0" w:color="auto"/>
      </w:divBdr>
    </w:div>
    <w:div w:id="1873571822">
      <w:bodyDiv w:val="1"/>
      <w:marLeft w:val="0"/>
      <w:marRight w:val="0"/>
      <w:marTop w:val="0"/>
      <w:marBottom w:val="0"/>
      <w:divBdr>
        <w:top w:val="none" w:sz="0" w:space="0" w:color="auto"/>
        <w:left w:val="none" w:sz="0" w:space="0" w:color="auto"/>
        <w:bottom w:val="none" w:sz="0" w:space="0" w:color="auto"/>
        <w:right w:val="none" w:sz="0" w:space="0" w:color="auto"/>
      </w:divBdr>
    </w:div>
    <w:div w:id="1878349535">
      <w:bodyDiv w:val="1"/>
      <w:marLeft w:val="0"/>
      <w:marRight w:val="0"/>
      <w:marTop w:val="0"/>
      <w:marBottom w:val="0"/>
      <w:divBdr>
        <w:top w:val="none" w:sz="0" w:space="0" w:color="auto"/>
        <w:left w:val="none" w:sz="0" w:space="0" w:color="auto"/>
        <w:bottom w:val="none" w:sz="0" w:space="0" w:color="auto"/>
        <w:right w:val="none" w:sz="0" w:space="0" w:color="auto"/>
      </w:divBdr>
    </w:div>
    <w:div w:id="1887251051">
      <w:bodyDiv w:val="1"/>
      <w:marLeft w:val="0"/>
      <w:marRight w:val="0"/>
      <w:marTop w:val="0"/>
      <w:marBottom w:val="0"/>
      <w:divBdr>
        <w:top w:val="none" w:sz="0" w:space="0" w:color="auto"/>
        <w:left w:val="none" w:sz="0" w:space="0" w:color="auto"/>
        <w:bottom w:val="none" w:sz="0" w:space="0" w:color="auto"/>
        <w:right w:val="none" w:sz="0" w:space="0" w:color="auto"/>
      </w:divBdr>
    </w:div>
    <w:div w:id="1891528455">
      <w:bodyDiv w:val="1"/>
      <w:marLeft w:val="0"/>
      <w:marRight w:val="0"/>
      <w:marTop w:val="0"/>
      <w:marBottom w:val="0"/>
      <w:divBdr>
        <w:top w:val="none" w:sz="0" w:space="0" w:color="auto"/>
        <w:left w:val="none" w:sz="0" w:space="0" w:color="auto"/>
        <w:bottom w:val="none" w:sz="0" w:space="0" w:color="auto"/>
        <w:right w:val="none" w:sz="0" w:space="0" w:color="auto"/>
      </w:divBdr>
    </w:div>
    <w:div w:id="1946229891">
      <w:bodyDiv w:val="1"/>
      <w:marLeft w:val="0"/>
      <w:marRight w:val="0"/>
      <w:marTop w:val="0"/>
      <w:marBottom w:val="0"/>
      <w:divBdr>
        <w:top w:val="none" w:sz="0" w:space="0" w:color="auto"/>
        <w:left w:val="none" w:sz="0" w:space="0" w:color="auto"/>
        <w:bottom w:val="none" w:sz="0" w:space="0" w:color="auto"/>
        <w:right w:val="none" w:sz="0" w:space="0" w:color="auto"/>
      </w:divBdr>
    </w:div>
    <w:div w:id="1957132499">
      <w:bodyDiv w:val="1"/>
      <w:marLeft w:val="0"/>
      <w:marRight w:val="0"/>
      <w:marTop w:val="0"/>
      <w:marBottom w:val="0"/>
      <w:divBdr>
        <w:top w:val="none" w:sz="0" w:space="0" w:color="auto"/>
        <w:left w:val="none" w:sz="0" w:space="0" w:color="auto"/>
        <w:bottom w:val="none" w:sz="0" w:space="0" w:color="auto"/>
        <w:right w:val="none" w:sz="0" w:space="0" w:color="auto"/>
      </w:divBdr>
    </w:div>
    <w:div w:id="1959219004">
      <w:bodyDiv w:val="1"/>
      <w:marLeft w:val="0"/>
      <w:marRight w:val="0"/>
      <w:marTop w:val="0"/>
      <w:marBottom w:val="0"/>
      <w:divBdr>
        <w:top w:val="none" w:sz="0" w:space="0" w:color="auto"/>
        <w:left w:val="none" w:sz="0" w:space="0" w:color="auto"/>
        <w:bottom w:val="none" w:sz="0" w:space="0" w:color="auto"/>
        <w:right w:val="none" w:sz="0" w:space="0" w:color="auto"/>
      </w:divBdr>
    </w:div>
    <w:div w:id="1969240146">
      <w:bodyDiv w:val="1"/>
      <w:marLeft w:val="0"/>
      <w:marRight w:val="0"/>
      <w:marTop w:val="0"/>
      <w:marBottom w:val="0"/>
      <w:divBdr>
        <w:top w:val="none" w:sz="0" w:space="0" w:color="auto"/>
        <w:left w:val="none" w:sz="0" w:space="0" w:color="auto"/>
        <w:bottom w:val="none" w:sz="0" w:space="0" w:color="auto"/>
        <w:right w:val="none" w:sz="0" w:space="0" w:color="auto"/>
      </w:divBdr>
    </w:div>
    <w:div w:id="1997831845">
      <w:bodyDiv w:val="1"/>
      <w:marLeft w:val="0"/>
      <w:marRight w:val="0"/>
      <w:marTop w:val="0"/>
      <w:marBottom w:val="0"/>
      <w:divBdr>
        <w:top w:val="none" w:sz="0" w:space="0" w:color="auto"/>
        <w:left w:val="none" w:sz="0" w:space="0" w:color="auto"/>
        <w:bottom w:val="none" w:sz="0" w:space="0" w:color="auto"/>
        <w:right w:val="none" w:sz="0" w:space="0" w:color="auto"/>
      </w:divBdr>
    </w:div>
    <w:div w:id="2013335363">
      <w:bodyDiv w:val="1"/>
      <w:marLeft w:val="0"/>
      <w:marRight w:val="0"/>
      <w:marTop w:val="0"/>
      <w:marBottom w:val="0"/>
      <w:divBdr>
        <w:top w:val="none" w:sz="0" w:space="0" w:color="auto"/>
        <w:left w:val="none" w:sz="0" w:space="0" w:color="auto"/>
        <w:bottom w:val="none" w:sz="0" w:space="0" w:color="auto"/>
        <w:right w:val="none" w:sz="0" w:space="0" w:color="auto"/>
      </w:divBdr>
    </w:div>
    <w:div w:id="2013987894">
      <w:bodyDiv w:val="1"/>
      <w:marLeft w:val="0"/>
      <w:marRight w:val="0"/>
      <w:marTop w:val="0"/>
      <w:marBottom w:val="0"/>
      <w:divBdr>
        <w:top w:val="none" w:sz="0" w:space="0" w:color="auto"/>
        <w:left w:val="none" w:sz="0" w:space="0" w:color="auto"/>
        <w:bottom w:val="none" w:sz="0" w:space="0" w:color="auto"/>
        <w:right w:val="none" w:sz="0" w:space="0" w:color="auto"/>
      </w:divBdr>
    </w:div>
    <w:div w:id="2049451463">
      <w:bodyDiv w:val="1"/>
      <w:marLeft w:val="0"/>
      <w:marRight w:val="0"/>
      <w:marTop w:val="0"/>
      <w:marBottom w:val="0"/>
      <w:divBdr>
        <w:top w:val="none" w:sz="0" w:space="0" w:color="auto"/>
        <w:left w:val="none" w:sz="0" w:space="0" w:color="auto"/>
        <w:bottom w:val="none" w:sz="0" w:space="0" w:color="auto"/>
        <w:right w:val="none" w:sz="0" w:space="0" w:color="auto"/>
      </w:divBdr>
    </w:div>
    <w:div w:id="2063746817">
      <w:bodyDiv w:val="1"/>
      <w:marLeft w:val="0"/>
      <w:marRight w:val="0"/>
      <w:marTop w:val="0"/>
      <w:marBottom w:val="0"/>
      <w:divBdr>
        <w:top w:val="none" w:sz="0" w:space="0" w:color="auto"/>
        <w:left w:val="none" w:sz="0" w:space="0" w:color="auto"/>
        <w:bottom w:val="none" w:sz="0" w:space="0" w:color="auto"/>
        <w:right w:val="none" w:sz="0" w:space="0" w:color="auto"/>
      </w:divBdr>
    </w:div>
    <w:div w:id="2064861830">
      <w:bodyDiv w:val="1"/>
      <w:marLeft w:val="0"/>
      <w:marRight w:val="0"/>
      <w:marTop w:val="0"/>
      <w:marBottom w:val="0"/>
      <w:divBdr>
        <w:top w:val="none" w:sz="0" w:space="0" w:color="auto"/>
        <w:left w:val="none" w:sz="0" w:space="0" w:color="auto"/>
        <w:bottom w:val="none" w:sz="0" w:space="0" w:color="auto"/>
        <w:right w:val="none" w:sz="0" w:space="0" w:color="auto"/>
      </w:divBdr>
    </w:div>
    <w:div w:id="2068530523">
      <w:bodyDiv w:val="1"/>
      <w:marLeft w:val="0"/>
      <w:marRight w:val="0"/>
      <w:marTop w:val="0"/>
      <w:marBottom w:val="0"/>
      <w:divBdr>
        <w:top w:val="none" w:sz="0" w:space="0" w:color="auto"/>
        <w:left w:val="none" w:sz="0" w:space="0" w:color="auto"/>
        <w:bottom w:val="none" w:sz="0" w:space="0" w:color="auto"/>
        <w:right w:val="none" w:sz="0" w:space="0" w:color="auto"/>
      </w:divBdr>
    </w:div>
    <w:div w:id="2072996520">
      <w:bodyDiv w:val="1"/>
      <w:marLeft w:val="0"/>
      <w:marRight w:val="0"/>
      <w:marTop w:val="0"/>
      <w:marBottom w:val="0"/>
      <w:divBdr>
        <w:top w:val="none" w:sz="0" w:space="0" w:color="auto"/>
        <w:left w:val="none" w:sz="0" w:space="0" w:color="auto"/>
        <w:bottom w:val="none" w:sz="0" w:space="0" w:color="auto"/>
        <w:right w:val="none" w:sz="0" w:space="0" w:color="auto"/>
      </w:divBdr>
    </w:div>
    <w:div w:id="212476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ddoku1\doc_Client\Templates\ListeFragestd_de.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e-parl Publishing - ItemAdding</Name>
    <Synchronization>Synchronous</Synchronization>
    <Type>1</Type>
    <SequenceNumber>12101</SequenceNumber>
    <Url/>
    <Assembly>Parl.Dms.2013.Core,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Parl.Dms.2013.Core,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Parl.Dms.2013.Core,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Parl.Dms.2013.Core,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Parl.Dms.2013.Core,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Parl.Dms.2013.Core,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Parl.Dms.2013.Core, Version=1.0.0.0, Culture=neutral, PublicKeyToken=ffce76bc17c21d60</Assembly>
    <Class>Parl.Dms.Core.eparl.ContentTypeEventReceiver</Class>
    <Data/>
    <Filter/>
  </Receiver>
</spe:Receivers>
</file>

<file path=customXml/item2.xml><?xml version="1.0" encoding="utf-8"?>
<p:properties xmlns:p="http://schemas.microsoft.com/office/2006/metadata/properties" xmlns:xsi="http://www.w3.org/2001/XMLSchema-instance">
  <documentManagement>
    <Dokumententyp xmlns="673932bc-7c50-4e93-afe1-7c692330eb19">Tagesordnung--Ordre du jour</Dokumententyp>
    <Aktenzeichen xmlns="673932bc-7c50-4e93-afe1-7c692330eb19">203/2019 I/Fragestunde--Heure des questions</Aktenzeichen>
    <Teildossier xmlns="673932bc-7c50-4e93-afe1-7c692330eb19">2019 I N</Teildossier>
    <e-parl xmlns="673932bc-7c50-4e93-afe1-7c692330eb19">true</e-parl>
    <Autor xmlns="673932bc-7c50-4e93-afe1-7c692330eb19">Brügger Karin PARL INT</Autor>
    <Dokumentendatum xmlns="673932bc-7c50-4e93-afe1-7c692330eb19">2019-03-07T23:00:00+00:00</Dokumenten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E9234CE169B6C44ABF74161366E5A91B" ma:contentTypeVersion="4" ma:contentTypeDescription="Create a new document." ma:contentTypeScope="" ma:versionID="9b227bb7e2648ac80375ec03d2ae0e53">
  <xsd:schema xmlns:xsd="http://www.w3.org/2001/XMLSchema" xmlns:xs="http://www.w3.org/2001/XMLSchema" xmlns:p="http://schemas.microsoft.com/office/2006/metadata/properties" xmlns:ns2="673932bc-7c50-4e93-afe1-7c692330eb19" targetNamespace="http://schemas.microsoft.com/office/2006/metadata/properties" ma:root="true" ma:fieldsID="fd0ecb60d85a8bea06edab0a0aedd2eb" ns2:_="">
    <xsd:import namespace="673932bc-7c50-4e93-afe1-7c692330eb19"/>
    <xsd:element name="properties">
      <xsd:complexType>
        <xsd:sequence>
          <xsd:element name="documentManagement">
            <xsd:complexType>
              <xsd:all>
                <xsd:element ref="ns2:Teildossier" minOccurs="0"/>
                <xsd:element ref="ns2:Dokumentendatum"/>
                <xsd:element ref="ns2:Dokumententyp"/>
                <xsd:element ref="ns2:Autor"/>
                <xsd:element ref="ns2:Aktenzeichen" minOccurs="0"/>
                <xsd:element ref="ns2:e-pa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8" nillable="true" ma:displayName="Teildossier--Sous-dossier" ma:internalName="Teildossier" ma:readOnly="false">
      <xsd:simpleType>
        <xsd:restriction base="dms:Text"/>
      </xsd:simpleType>
    </xsd:element>
    <xsd:element name="Dokumentendatum" ma:index="9" ma:displayName="Dok.datum--Date du doc." ma:default="[today]" ma:format="DateOnly" ma:internalName="Dokumentendatum" ma:readOnly="false">
      <xsd:simpleType>
        <xsd:restriction base="dms:DateTime"/>
      </xsd:simpleType>
    </xsd:element>
    <xsd:element name="Dokumententyp" ma:index="10" ma:displayName="Dokumententyp--Type de document" ma:format="Dropdown" ma:internalName="Dokumententyp" ma:readOnly="false">
      <xsd:simpleType>
        <xsd:restriction base="dms:Choice">
          <xsd:enumeration value="Sitzungseinladung--Invitation séance"/>
          <xsd:enumeration value="Protokoll--Procès-verbal"/>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52A23-A272-4739-ACE5-5A028F99E923}"/>
</file>

<file path=customXml/itemProps2.xml><?xml version="1.0" encoding="utf-8"?>
<ds:datastoreItem xmlns:ds="http://schemas.openxmlformats.org/officeDocument/2006/customXml" ds:itemID="{C6C71D8F-921C-424E-BF33-4D01F4FD4104}"/>
</file>

<file path=customXml/itemProps3.xml><?xml version="1.0" encoding="utf-8"?>
<ds:datastoreItem xmlns:ds="http://schemas.openxmlformats.org/officeDocument/2006/customXml" ds:itemID="{81A633CF-2BA8-48D8-86F9-8FBAD54254E3}"/>
</file>

<file path=customXml/itemProps4.xml><?xml version="1.0" encoding="utf-8"?>
<ds:datastoreItem xmlns:ds="http://schemas.openxmlformats.org/officeDocument/2006/customXml" ds:itemID="{EA4AE63C-659F-4A68-B4BF-AC5B1151899E}"/>
</file>

<file path=docProps/app.xml><?xml version="1.0" encoding="utf-8"?>
<Properties xmlns="http://schemas.openxmlformats.org/officeDocument/2006/extended-properties" xmlns:vt="http://schemas.openxmlformats.org/officeDocument/2006/docPropsVTypes">
  <Template>ListeFragestd_de.dotm</Template>
  <TotalTime>0</TotalTime>
  <Pages>26</Pages>
  <Words>9995</Words>
  <Characters>66733</Characters>
  <Application>Microsoft Office Word</Application>
  <DocSecurity>0</DocSecurity>
  <Lines>1853</Lines>
  <Paragraphs>454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Fragestunde</vt:lpstr>
      <vt:lpstr/>
    </vt:vector>
  </TitlesOfParts>
  <Company>Parlamentsdienste</Company>
  <LinksUpToDate>false</LinksUpToDate>
  <CharactersWithSpaces>76274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Fragestunde</dc:title>
  <dc:creator>Brügger Karin PARL INT</dc:creator>
  <cp:lastModifiedBy>Brügger Karin PARL INT</cp:lastModifiedBy>
  <cp:revision>5</cp:revision>
  <cp:lastPrinted>2019-03-08T16:37:00Z</cp:lastPrinted>
  <dcterms:created xsi:type="dcterms:W3CDTF">2019-03-08T14:14:00Z</dcterms:created>
  <dcterms:modified xsi:type="dcterms:W3CDTF">2019-03-08T16:44:00Z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D_doctype">
    <vt:lpwstr>Fragestunde--Heure des questions</vt:lpwstr>
  </property>
  <property fmtid="{D5CDD505-2E9C-101B-9397-08002B2CF9AE}" pid="3" name="_PD_lang">
    <vt:lpwstr>de</vt:lpwstr>
  </property>
  <property fmtid="{D5CDD505-2E9C-101B-9397-08002B2CF9AE}" pid="4" name="ContentTypeId">
    <vt:lpwstr>0x0101006F7700D8DF1953488F58F32AB4E7CBB30100E9234CE169B6C44ABF74161366E5A91B</vt:lpwstr>
  </property>
</Properties>
</file>