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571E46" w14:paraId="54162A2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8FA7C" w14:textId="77777777" w:rsidR="00845E8C" w:rsidRP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E2A08" w14:textId="77777777" w:rsid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Juni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2F5D9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5ED88" w14:textId="77777777" w:rsid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71E46" w14:paraId="5B7FBFC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B4F3D" w14:textId="77777777" w:rsidR="00845E8C" w:rsidRP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BBEC9" w14:textId="77777777" w:rsidR="00845E8C" w:rsidRPr="008117B0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4 juin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D306F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E81A0" w14:textId="77777777" w:rsidR="00845E8C" w:rsidRPr="008117B0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71E46" w14:paraId="5681ED2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DEBCC" w14:textId="77777777" w:rsidR="00845E8C" w:rsidRP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BC029" w14:textId="77777777" w:rsid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giugno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87B09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DBC6A" w14:textId="77777777" w:rsidR="00845E8C" w:rsidRDefault="00E3275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71E46" w14:paraId="0E5C2C5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9EF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5A97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33B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78B6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71E46" w14:paraId="24ECC2B6" w14:textId="77777777" w:rsidTr="00E32752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EB0E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20A0" w14:textId="77777777" w:rsidR="00845E8C" w:rsidRPr="003268E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443CA" w14:textId="77777777" w:rsidR="00845E8C" w:rsidRPr="003268E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95B10" w14:textId="77777777" w:rsidR="00845E8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5A7394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B4C833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31148" w14:textId="77777777" w:rsidR="00845E8C" w:rsidRPr="00E32752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A9606" w14:textId="77777777" w:rsidR="00845E8C" w:rsidRPr="00A15E92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A5E16" w14:textId="77777777" w:rsidR="00845E8C" w:rsidRPr="00A15E92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86BC0" w14:textId="77777777" w:rsidR="00845E8C" w:rsidRPr="003268E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A8508" w14:textId="77777777" w:rsidR="00845E8C" w:rsidRPr="003268E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E6D67" w14:textId="77777777" w:rsidR="00845E8C" w:rsidRPr="003268E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7FF07" w14:textId="77777777" w:rsidR="00845E8C" w:rsidRPr="00230BC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F9DFD" w14:textId="77777777" w:rsidR="00845E8C" w:rsidRDefault="00E3275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71E46" w14:paraId="460476DC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684C1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FA246" w14:textId="77777777" w:rsidR="00845E8C" w:rsidRPr="004C13D5" w:rsidRDefault="00E3275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1402F" w14:textId="77777777" w:rsidR="00845E8C" w:rsidRPr="00A026A1" w:rsidRDefault="00E327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7FC28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9" w:history="1">
              <w:r w:rsidR="00E32752">
                <w:rPr>
                  <w:rStyle w:val="Lienhypertexte"/>
                  <w:b/>
                </w:rPr>
                <w:t>DE</w:t>
              </w:r>
            </w:hyperlink>
          </w:p>
          <w:p w14:paraId="77F13D08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0" w:history="1">
              <w:r w:rsidR="00E32752">
                <w:rPr>
                  <w:rStyle w:val="Lienhypertexte"/>
                  <w:b/>
                </w:rPr>
                <w:t>FR</w:t>
              </w:r>
            </w:hyperlink>
          </w:p>
          <w:p w14:paraId="7CBF4614" w14:textId="77777777" w:rsidR="00845E8C" w:rsidRPr="00C93153" w:rsidRDefault="00C6193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E3275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055F1" w14:textId="77777777" w:rsidR="00845E8C" w:rsidRPr="00E32752" w:rsidRDefault="00E32752" w:rsidP="00B207C5">
            <w:pPr>
              <w:rPr>
                <w:lang w:val="en-US"/>
              </w:rPr>
            </w:pPr>
            <w:r w:rsidRPr="00E32752">
              <w:rPr>
                <w:noProof/>
                <w:lang w:val="en-US"/>
              </w:rPr>
              <w:t>Strategisches Entwicklungsprogramm Eisenbahninfrastruktur. Ausbauschritt 2035</w:t>
            </w:r>
          </w:p>
          <w:p w14:paraId="2F1DCEF3" w14:textId="77777777" w:rsidR="00571E46" w:rsidRPr="00E32752" w:rsidRDefault="00E32752" w:rsidP="00B207C5">
            <w:pPr>
              <w:rPr>
                <w:lang w:val="en-US"/>
              </w:rPr>
            </w:pPr>
            <w:r w:rsidRPr="00E32752">
              <w:rPr>
                <w:noProof/>
                <w:lang w:val="en-US"/>
              </w:rPr>
              <w:t>Programme de développement stratégique de l’infrastructure ferroviaire. Etape d’aménagement 2035</w:t>
            </w:r>
          </w:p>
          <w:p w14:paraId="2599164C" w14:textId="77777777" w:rsidR="00845E8C" w:rsidRPr="003C6844" w:rsidRDefault="00E32752" w:rsidP="00B207C5">
            <w:pPr>
              <w:rPr>
                <w:lang w:val="it-CH"/>
              </w:rPr>
            </w:pPr>
            <w:r w:rsidRPr="00E32752">
              <w:rPr>
                <w:noProof/>
                <w:lang w:val="en-US"/>
              </w:rPr>
              <w:t xml:space="preserve">Programma di sviluppo strategico dell’infrastruttura ferroviaria. </w:t>
            </w:r>
            <w:r>
              <w:rPr>
                <w:noProof/>
                <w:lang w:val="de-DE"/>
              </w:rPr>
              <w:t>Ampliamento 2035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9292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D1C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833FE" w14:textId="5686DAC6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  <w:r>
              <w:rPr>
                <w:noProof/>
                <w:lang w:val="de-CH"/>
              </w:rPr>
              <w:t>, FK</w:t>
            </w:r>
          </w:p>
          <w:p w14:paraId="3C8F8B30" w14:textId="59B5D07A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  <w:r>
              <w:rPr>
                <w:noProof/>
                <w:lang w:val="de-CH"/>
              </w:rPr>
              <w:t>, CdF</w:t>
            </w:r>
          </w:p>
          <w:p w14:paraId="69DB8A46" w14:textId="10280B9E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  <w:r>
              <w:rPr>
                <w:noProof/>
                <w:lang w:val="de-CH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49777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643899F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80366FD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E3100" w14:textId="02CE86BC" w:rsidR="00E32752" w:rsidRDefault="00E32752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Borloz</w:t>
            </w:r>
          </w:p>
          <w:p w14:paraId="48139963" w14:textId="013D5ECF" w:rsidR="00E32752" w:rsidRDefault="00E32752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Hadron</w:t>
            </w:r>
          </w:p>
          <w:p w14:paraId="7592C3A9" w14:textId="4DBBDF9C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1A691CBD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Pezzatti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03954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2DF9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71E46" w14:paraId="6425AB1C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0A1C0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A15B3" w14:textId="77777777" w:rsidR="00845E8C" w:rsidRPr="004C13D5" w:rsidRDefault="00E3275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F2A6C" w14:textId="77777777" w:rsidR="00845E8C" w:rsidRPr="00A026A1" w:rsidRDefault="00E327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B6C7D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2" w:history="1">
              <w:r w:rsidR="00E32752">
                <w:rPr>
                  <w:rStyle w:val="Lienhypertexte"/>
                  <w:b/>
                </w:rPr>
                <w:t>DE</w:t>
              </w:r>
            </w:hyperlink>
          </w:p>
          <w:p w14:paraId="174DEFE6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3" w:history="1">
              <w:r w:rsidR="00E32752">
                <w:rPr>
                  <w:rStyle w:val="Lienhypertexte"/>
                  <w:b/>
                </w:rPr>
                <w:t>FR</w:t>
              </w:r>
            </w:hyperlink>
          </w:p>
          <w:p w14:paraId="23F90108" w14:textId="77777777" w:rsidR="00845E8C" w:rsidRPr="00C93153" w:rsidRDefault="00C6193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E3275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94568" w14:textId="77777777" w:rsidR="00845E8C" w:rsidRPr="00E32752" w:rsidRDefault="00E3275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Umsetzung der Waldpolitik 2020. Erleichterung bei der Rundholzlagerung</w:t>
            </w:r>
          </w:p>
          <w:p w14:paraId="52D874C8" w14:textId="77777777" w:rsidR="00571E46" w:rsidRPr="00E32752" w:rsidRDefault="00E3275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(CEATE-CE). </w:t>
            </w:r>
            <w:r w:rsidRPr="00E32752">
              <w:rPr>
                <w:noProof/>
                <w:lang w:val="fr-CH"/>
              </w:rPr>
              <w:t>Mise en oeuvre de la Politique forestière 2020. Assouplissement de la réalisation de dépôts de bois rond en forêt</w:t>
            </w:r>
          </w:p>
          <w:p w14:paraId="5504F9DE" w14:textId="77777777" w:rsidR="00845E8C" w:rsidRPr="003C6844" w:rsidRDefault="00E32752" w:rsidP="00B207C5">
            <w:pPr>
              <w:rPr>
                <w:lang w:val="it-CH"/>
              </w:rPr>
            </w:pPr>
            <w:r w:rsidRPr="00E32752">
              <w:rPr>
                <w:noProof/>
                <w:lang w:val="it-IT"/>
              </w:rPr>
              <w:t>Mo. Consiglio degli Stati (CAPTE-CS). Attuazione della Politica forestale 2020. Facilitare lo stoccaggio di tondame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291FD" w14:textId="77777777" w:rsidR="00845E8C" w:rsidRPr="00E3275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776AC" w14:textId="77777777" w:rsidR="00845E8C" w:rsidRPr="00E3275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05D35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A3480FD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B452F5F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71199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AAFC5E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1A05732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E0A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597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5BDB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71E46" w14:paraId="52152BD0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2471D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ED345" w14:textId="77777777" w:rsidR="00845E8C" w:rsidRPr="004C13D5" w:rsidRDefault="00E3275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18.4105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BA63B" w14:textId="77777777" w:rsidR="00845E8C" w:rsidRPr="00A026A1" w:rsidRDefault="00E327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4E6B3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5" w:history="1">
              <w:r w:rsidR="00E32752">
                <w:rPr>
                  <w:rStyle w:val="Lienhypertexte"/>
                  <w:b/>
                </w:rPr>
                <w:t>DE</w:t>
              </w:r>
            </w:hyperlink>
          </w:p>
          <w:p w14:paraId="2F033386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6" w:history="1">
              <w:r w:rsidR="00E32752">
                <w:rPr>
                  <w:rStyle w:val="Lienhypertexte"/>
                  <w:b/>
                </w:rPr>
                <w:t>FR</w:t>
              </w:r>
            </w:hyperlink>
          </w:p>
          <w:p w14:paraId="28DC74FF" w14:textId="77777777" w:rsidR="00845E8C" w:rsidRPr="00C93153" w:rsidRDefault="00C6193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E3275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121E5" w14:textId="77777777" w:rsidR="00845E8C" w:rsidRPr="00E32752" w:rsidRDefault="00E3275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Kooperationsmodell anstelle der Öffnung des internationalen Schienenpersonenverkehrs</w:t>
            </w:r>
          </w:p>
          <w:p w14:paraId="70FE1E10" w14:textId="77777777" w:rsidR="00571E46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Mo. Conseil des Etats (CTT-CE). Modèle des coopérations au lieu de la libéralisation du trafic ferroviaire international de voyageurs</w:t>
            </w:r>
          </w:p>
          <w:p w14:paraId="5FD43DC7" w14:textId="77777777" w:rsidR="00845E8C" w:rsidRPr="003C6844" w:rsidRDefault="00E32752" w:rsidP="00B207C5">
            <w:pPr>
              <w:rPr>
                <w:lang w:val="it-CH"/>
              </w:rPr>
            </w:pPr>
            <w:r w:rsidRPr="00E32752">
              <w:rPr>
                <w:noProof/>
                <w:lang w:val="it-IT"/>
              </w:rPr>
              <w:t>Mo. Consiglio degli Stati (CTT-CS). Modello cooperativo invece dell'apertura del trasporto internazionale di viaggiatori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DFC5" w14:textId="77777777" w:rsidR="00845E8C" w:rsidRPr="00E3275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78A9" w14:textId="77777777" w:rsidR="00845E8C" w:rsidRPr="00E3275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4BB0B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1A8720F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62C73DA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55A33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420E80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331246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0F61A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  <w:p w14:paraId="38FE01DD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A3A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40C35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71E46" w14:paraId="0BB8E0E2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EAD3F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905D5" w14:textId="77777777" w:rsidR="00845E8C" w:rsidRPr="004C13D5" w:rsidRDefault="00E3275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17BD8" w14:textId="77777777" w:rsidR="00845E8C" w:rsidRPr="00A026A1" w:rsidRDefault="00E3275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8E189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8" w:history="1">
              <w:r w:rsidR="00E32752">
                <w:rPr>
                  <w:rStyle w:val="Lienhypertexte"/>
                  <w:b/>
                </w:rPr>
                <w:t>DE</w:t>
              </w:r>
            </w:hyperlink>
          </w:p>
          <w:p w14:paraId="5F213D54" w14:textId="77777777" w:rsidR="00845E8C" w:rsidRDefault="00C61931" w:rsidP="00A15E92">
            <w:pPr>
              <w:rPr>
                <w:rStyle w:val="Lienhypertexte"/>
                <w:b/>
              </w:rPr>
            </w:pPr>
            <w:hyperlink r:id="rId19" w:history="1">
              <w:r w:rsidR="00E32752">
                <w:rPr>
                  <w:rStyle w:val="Lienhypertexte"/>
                  <w:b/>
                </w:rPr>
                <w:t>FR</w:t>
              </w:r>
            </w:hyperlink>
          </w:p>
          <w:p w14:paraId="193AA366" w14:textId="77777777" w:rsidR="00845E8C" w:rsidRPr="00C93153" w:rsidRDefault="00C6193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E3275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B3866" w14:textId="77777777" w:rsidR="00845E8C" w:rsidRPr="00E32752" w:rsidRDefault="00E3275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FK-NR. Vereinfachung des Vollzugs der Programmvereinbarungen zwischen Bund und Kantonen</w:t>
            </w:r>
          </w:p>
          <w:p w14:paraId="52CF91AC" w14:textId="77777777" w:rsidR="00571E46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Po. CdF-CN. Simplifier la mise en oeuvre des conventions-programmes conclues entre la Confédération et les cantons</w:t>
            </w:r>
          </w:p>
          <w:p w14:paraId="00144DA1" w14:textId="77777777" w:rsidR="00845E8C" w:rsidRPr="003C6844" w:rsidRDefault="00E32752" w:rsidP="00B207C5">
            <w:pPr>
              <w:rPr>
                <w:lang w:val="it-CH"/>
              </w:rPr>
            </w:pPr>
            <w:r w:rsidRPr="00E32752">
              <w:rPr>
                <w:noProof/>
                <w:lang w:val="it-IT"/>
              </w:rPr>
              <w:t>Po. CdF-CN. Semplificare l'esecuzione degli accordi programmatici tra Confederazione e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2BA4F" w14:textId="77777777" w:rsidR="00845E8C" w:rsidRPr="00E3275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2319A" w14:textId="77777777" w:rsidR="00845E8C" w:rsidRPr="00E3275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5E4AB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4725A8D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2089251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1DEA8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279378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515B86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12A7A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17375B78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CD9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37AC1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71E46" w14:paraId="7D9C15F5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7FC5E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979D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30E5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9B0B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38C39A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58CEDA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D5CF" w14:textId="77777777" w:rsidR="00845E8C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Parlamentarische Vorstösse in Kategorie IV</w:t>
            </w:r>
          </w:p>
          <w:p w14:paraId="550B595D" w14:textId="77777777" w:rsidR="00571E46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Interventions parlementaires de catégorie IV</w:t>
            </w:r>
          </w:p>
          <w:p w14:paraId="2F7025AB" w14:textId="77777777" w:rsidR="00845E8C" w:rsidRPr="003C6844" w:rsidRDefault="00E3275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1E5A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39A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047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1A3E2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338CA3B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4B2E499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866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7AA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61DA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71E46" w14:paraId="42B152C3" w14:textId="77777777" w:rsidTr="00E32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36218" w14:textId="77777777" w:rsidR="00845E8C" w:rsidRPr="00230BCC" w:rsidRDefault="00E3275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729E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068E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6214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AE801E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19CE117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40CCA" w14:textId="77777777" w:rsidR="00845E8C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Parlamentarische Initiativen 1. Phase</w:t>
            </w:r>
          </w:p>
          <w:p w14:paraId="311B8EA1" w14:textId="77777777" w:rsidR="00571E46" w:rsidRPr="00E32752" w:rsidRDefault="00E32752" w:rsidP="00B207C5">
            <w:pPr>
              <w:rPr>
                <w:lang w:val="fr-CH"/>
              </w:rPr>
            </w:pPr>
            <w:r w:rsidRPr="00E32752">
              <w:rPr>
                <w:noProof/>
                <w:lang w:val="fr-CH"/>
              </w:rPr>
              <w:t>Initiatives parlementaires 1re phase</w:t>
            </w:r>
          </w:p>
          <w:p w14:paraId="093B89E3" w14:textId="77777777" w:rsidR="00845E8C" w:rsidRPr="003C6844" w:rsidRDefault="00E3275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5834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B503B" w14:textId="77777777" w:rsidR="00571E46" w:rsidRPr="003C6844" w:rsidRDefault="00E3275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6B1BBCD" w14:textId="77777777" w:rsidR="00571E46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B7E958A" w14:textId="77777777" w:rsidR="00845E8C" w:rsidRPr="003C6844" w:rsidRDefault="00E3275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BC8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3D3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8D8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636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AFCC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71E46" w:rsidRPr="00C61931" w14:paraId="67ED244E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7C0DA35" w14:textId="77777777" w:rsidR="00845E8C" w:rsidRPr="00E32752" w:rsidRDefault="00E32752" w:rsidP="00133AB0">
            <w:pPr>
              <w:keepLines/>
              <w:rPr>
                <w:lang w:val="de-CH"/>
              </w:rPr>
            </w:pPr>
            <w:r w:rsidRPr="00E32752">
              <w:rPr>
                <w:noProof/>
                <w:vertAlign w:val="superscript"/>
                <w:lang w:val="de-CH"/>
              </w:rPr>
              <w:t>1</w:t>
            </w:r>
            <w:r w:rsidRPr="00E32752">
              <w:rPr>
                <w:rFonts w:cs="Arial"/>
                <w:noProof/>
                <w:lang w:val="de-CH"/>
              </w:rPr>
              <w:t>Gebündelte Abstimmungen über alle parlamentarischen Initiativen zirka 12.45 Uhr</w:t>
            </w:r>
          </w:p>
          <w:p w14:paraId="2C7FF527" w14:textId="77777777" w:rsidR="00571E46" w:rsidRDefault="00E32752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initiatives parlementaires vers 12h45</w:t>
            </w:r>
          </w:p>
          <w:p w14:paraId="43ECA119" w14:textId="77777777" w:rsidR="00845E8C" w:rsidRPr="00E32752" w:rsidRDefault="00E32752" w:rsidP="00133AB0">
            <w:pPr>
              <w:keepLines/>
              <w:rPr>
                <w:lang w:val="it-IT"/>
              </w:rPr>
            </w:pPr>
            <w:r w:rsidRPr="00E32752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0F96B794" w14:textId="77777777" w:rsidR="00571E46" w:rsidRPr="00E32752" w:rsidRDefault="00571E46">
      <w:pPr>
        <w:rPr>
          <w:lang w:val="it-IT"/>
        </w:rPr>
      </w:pPr>
    </w:p>
    <w:sectPr w:rsidR="00571E46" w:rsidRPr="00E3275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203E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1E46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931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752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4D5C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D6A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3715" TargetMode="External"/><Relationship Id="rId18" Type="http://schemas.openxmlformats.org/officeDocument/2006/relationships/hyperlink" Target="https://www.parlament.ch/de/ratsbetrieb/suche-curia-vista/geschaeft?AffairId=2019300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715" TargetMode="External"/><Relationship Id="rId17" Type="http://schemas.openxmlformats.org/officeDocument/2006/relationships/hyperlink" Target="https://www.parlament.ch/it/ratsbetrieb/suche-curia-vista/geschaeft?AffairId=201841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4105" TargetMode="External"/><Relationship Id="rId20" Type="http://schemas.openxmlformats.org/officeDocument/2006/relationships/hyperlink" Target="https://www.parlament.ch/it/ratsbetrieb/suche-curia-vista/geschaeft?AffairId=201930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7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105" TargetMode="External"/><Relationship Id="rId10" Type="http://schemas.openxmlformats.org/officeDocument/2006/relationships/hyperlink" Target="https://www.parlament.ch/fr/ratsbetrieb/suche-curia-vista/geschaeft?AffairId=20180078" TargetMode="External"/><Relationship Id="rId19" Type="http://schemas.openxmlformats.org/officeDocument/2006/relationships/hyperlink" Target="https://www.parlament.ch/fr/ratsbetrieb/suche-curia-vista/geschaeft?AffairId=2019300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78" TargetMode="External"/><Relationship Id="rId14" Type="http://schemas.openxmlformats.org/officeDocument/2006/relationships/hyperlink" Target="https://www.parlament.ch/it/ratsbetrieb/suche-curia-vista/geschaeft?AffairId=201837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2019-06-02T22:00:00+00:00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1274C667-6A34-4252-9BFF-1D0DE02EF50C}"/>
</file>

<file path=customXml/itemProps2.xml><?xml version="1.0" encoding="utf-8"?>
<ds:datastoreItem xmlns:ds="http://schemas.openxmlformats.org/officeDocument/2006/customXml" ds:itemID="{3CDB7D07-F95A-49B9-9ECF-50CDFFD69470}"/>
</file>

<file path=customXml/itemProps3.xml><?xml version="1.0" encoding="utf-8"?>
<ds:datastoreItem xmlns:ds="http://schemas.openxmlformats.org/officeDocument/2006/customXml" ds:itemID="{7185D9BA-ACA3-470D-BF88-F114074B970D}"/>
</file>

<file path=customXml/itemProps4.xml><?xml version="1.0" encoding="utf-8"?>
<ds:datastoreItem xmlns:ds="http://schemas.openxmlformats.org/officeDocument/2006/customXml" ds:itemID="{8C44A502-B6BF-4EAB-82B4-B48096A992B6}"/>
</file>

<file path=customXml/itemProps5.xml><?xml version="1.0" encoding="utf-8"?>
<ds:datastoreItem xmlns:ds="http://schemas.openxmlformats.org/officeDocument/2006/customXml" ds:itemID="{2625934A-64B8-48C1-9E7B-4F8A3AD2A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3507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2019-06-03T11:29:00Z</dcterms:created>
  <dcterms:modified xsi:type="dcterms:W3CDTF">2019-06-03T16:15:00Z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