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3A555" w14:textId="77777777" w:rsidR="007B6CC4" w:rsidRPr="00F941E8" w:rsidRDefault="00766E53">
      <w:r w:rsidRPr="00F941E8">
        <w:rPr>
          <w:b/>
        </w:rPr>
        <w:t>NATIONALRAT</w:t>
      </w:r>
    </w:p>
    <w:p w14:paraId="731AA529" w14:textId="79C70458" w:rsidR="007B6CC4" w:rsidRPr="00F941E8" w:rsidRDefault="00D239FC">
      <w:r>
        <w:t>Sommer</w:t>
      </w:r>
      <w:r w:rsidR="00766E53" w:rsidRPr="00F941E8">
        <w:t>session 201</w:t>
      </w:r>
      <w:r>
        <w:t>9</w:t>
      </w:r>
    </w:p>
    <w:p w14:paraId="603F1CB0" w14:textId="77777777" w:rsidR="007B6CC4" w:rsidRPr="00F941E8" w:rsidRDefault="007B6CC4"/>
    <w:p w14:paraId="703C8372" w14:textId="77777777" w:rsidR="007B6CC4" w:rsidRPr="00F941E8" w:rsidRDefault="007B6CC4"/>
    <w:p w14:paraId="5C8BA1C0" w14:textId="77777777" w:rsidR="007B6CC4" w:rsidRPr="00F941E8" w:rsidRDefault="007B6CC4"/>
    <w:p w14:paraId="73C92DF8" w14:textId="77777777" w:rsidR="007B6CC4" w:rsidRPr="00F941E8" w:rsidRDefault="007B6CC4"/>
    <w:p w14:paraId="07F58087" w14:textId="197A03BE" w:rsidR="007B6CC4" w:rsidRPr="00F941E8" w:rsidRDefault="00766E53">
      <w:pPr>
        <w:rPr>
          <w:b/>
        </w:rPr>
      </w:pPr>
      <w:r w:rsidRPr="00F941E8">
        <w:rPr>
          <w:b/>
        </w:rPr>
        <w:t xml:space="preserve">Fragestunde vom </w:t>
      </w:r>
      <w:r w:rsidR="00D239FC">
        <w:rPr>
          <w:b/>
        </w:rPr>
        <w:t>11. Juni</w:t>
      </w:r>
      <w:r w:rsidRPr="00F941E8">
        <w:rPr>
          <w:b/>
        </w:rPr>
        <w:t xml:space="preserve"> 201</w:t>
      </w:r>
      <w:r w:rsidR="00D239FC">
        <w:rPr>
          <w:b/>
        </w:rPr>
        <w:t>9</w:t>
      </w:r>
    </w:p>
    <w:p w14:paraId="70507137" w14:textId="77777777" w:rsidR="007B6CC4" w:rsidRPr="00F941E8" w:rsidRDefault="007B6CC4"/>
    <w:p w14:paraId="59143155" w14:textId="77777777" w:rsidR="007B6CC4" w:rsidRPr="00F941E8" w:rsidRDefault="00766E53">
      <w:r w:rsidRPr="00F941E8">
        <w:t xml:space="preserve">(Art. 31 des </w:t>
      </w:r>
      <w:proofErr w:type="spellStart"/>
      <w:r w:rsidRPr="00F941E8">
        <w:t>Geschäftsreglementes</w:t>
      </w:r>
      <w:proofErr w:type="spellEnd"/>
      <w:r w:rsidRPr="00F941E8">
        <w:t>)</w:t>
      </w:r>
    </w:p>
    <w:p w14:paraId="76B56883" w14:textId="77777777" w:rsidR="007B6CC4" w:rsidRPr="00F941E8" w:rsidRDefault="007B6CC4"/>
    <w:p w14:paraId="2877533E" w14:textId="77777777" w:rsidR="007B6CC4" w:rsidRPr="00F941E8" w:rsidRDefault="007B6CC4"/>
    <w:p w14:paraId="04C12980" w14:textId="77777777" w:rsidR="007B6CC4" w:rsidRDefault="007B6CC4"/>
    <w:p w14:paraId="0161BAEB" w14:textId="77777777" w:rsidR="00F941E8" w:rsidRDefault="00F941E8">
      <w:pPr>
        <w:rPr>
          <w:b/>
        </w:rPr>
      </w:pPr>
      <w:r w:rsidRPr="00F941E8">
        <w:rPr>
          <w:b/>
        </w:rPr>
        <w:t>Departement für Wirtschaft, Bildung und Forschung</w:t>
      </w:r>
    </w:p>
    <w:p w14:paraId="1D4C6B51"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B08208A" w14:textId="77777777" w:rsidTr="00F941E8">
        <w:trPr>
          <w:cantSplit/>
        </w:trPr>
        <w:tc>
          <w:tcPr>
            <w:tcW w:w="1204" w:type="dxa"/>
            <w:hideMark/>
          </w:tcPr>
          <w:p w14:paraId="17BDC0C5" w14:textId="77777777" w:rsidR="00F941E8" w:rsidRDefault="00F941E8">
            <w:pPr>
              <w:spacing w:before="100" w:beforeAutospacing="1" w:after="100" w:afterAutospacing="1"/>
              <w:rPr>
                <w:rFonts w:ascii="Times New Roman" w:hAnsi="Times New Roman"/>
                <w:lang w:eastAsia="de-CH"/>
              </w:rPr>
            </w:pPr>
            <w:r>
              <w:rPr>
                <w:b/>
              </w:rPr>
              <w:t>19.5248</w:t>
            </w:r>
          </w:p>
        </w:tc>
        <w:tc>
          <w:tcPr>
            <w:tcW w:w="8143" w:type="dxa"/>
            <w:hideMark/>
          </w:tcPr>
          <w:p w14:paraId="65990956" w14:textId="77777777" w:rsidR="00F941E8" w:rsidRDefault="00F941E8">
            <w:pPr>
              <w:spacing w:before="100" w:beforeAutospacing="1" w:after="100" w:afterAutospacing="1"/>
            </w:pPr>
            <w:r>
              <w:rPr>
                <w:b/>
              </w:rPr>
              <w:t>Munz. Förderung der Bildung für Nachhaltige Entwicklung (BNE) in der nichtformalen Bildung</w:t>
            </w:r>
          </w:p>
        </w:tc>
      </w:tr>
      <w:tr w:rsidR="00F941E8" w14:paraId="37CED37E" w14:textId="77777777" w:rsidTr="00F941E8">
        <w:trPr>
          <w:cantSplit/>
        </w:trPr>
        <w:tc>
          <w:tcPr>
            <w:tcW w:w="1204" w:type="dxa"/>
            <w:hideMark/>
          </w:tcPr>
          <w:p w14:paraId="41D52CB1" w14:textId="77777777" w:rsidR="00F941E8" w:rsidRDefault="00F941E8">
            <w:pPr>
              <w:spacing w:before="100" w:beforeAutospacing="1" w:after="100" w:afterAutospacing="1"/>
            </w:pPr>
            <w:r>
              <w:t> </w:t>
            </w:r>
          </w:p>
        </w:tc>
        <w:tc>
          <w:tcPr>
            <w:tcW w:w="8143" w:type="dxa"/>
            <w:hideMark/>
          </w:tcPr>
          <w:p w14:paraId="2A2064FC" w14:textId="77777777" w:rsidR="00F941E8" w:rsidRDefault="00F941E8">
            <w:pPr>
              <w:spacing w:before="100" w:beforeAutospacing="1" w:after="100" w:afterAutospacing="1"/>
            </w:pPr>
            <w:r>
              <w:t> </w:t>
            </w:r>
          </w:p>
        </w:tc>
      </w:tr>
      <w:tr w:rsidR="00F941E8" w14:paraId="0E7549A2" w14:textId="77777777" w:rsidTr="00F941E8">
        <w:trPr>
          <w:cantSplit/>
        </w:trPr>
        <w:tc>
          <w:tcPr>
            <w:tcW w:w="1204" w:type="dxa"/>
            <w:hideMark/>
          </w:tcPr>
          <w:p w14:paraId="1494483E" w14:textId="77777777" w:rsidR="00F941E8" w:rsidRDefault="00F941E8">
            <w:pPr>
              <w:spacing w:before="100" w:beforeAutospacing="1" w:after="100" w:afterAutospacing="1"/>
            </w:pPr>
            <w:r>
              <w:t> </w:t>
            </w:r>
          </w:p>
        </w:tc>
        <w:tc>
          <w:tcPr>
            <w:tcW w:w="8143" w:type="dxa"/>
            <w:hideMark/>
          </w:tcPr>
          <w:p w14:paraId="17A4203C" w14:textId="2BA0613E" w:rsidR="00F941E8" w:rsidRDefault="00F941E8">
            <w:pPr>
              <w:spacing w:before="100" w:beforeAutospacing="1" w:after="100" w:afterAutospacing="1"/>
            </w:pPr>
            <w:r>
              <w:t xml:space="preserve">Gemäss BFI-Botschaft will der Bundesrat zwischen 2017 und 2020 den Fördermöglichkeiten der BNE im Bereich der nichtformalen Bildung vermehrt Aufmerksamkeit schenken und die Zielgruppen zur Stärkung der BNE ausweiten. </w:t>
            </w:r>
            <w:r w:rsidR="00C54298">
              <w:br/>
            </w:r>
            <w:r>
              <w:t xml:space="preserve">- Was hat der Bundesrat unternommen, um die zwei Zielsetzungen zu erreichen? </w:t>
            </w:r>
            <w:r w:rsidR="00C54298">
              <w:br/>
            </w:r>
            <w:r>
              <w:t xml:space="preserve">- Was will er bis 2020 noch bewirken? </w:t>
            </w:r>
            <w:r w:rsidR="00C54298">
              <w:br/>
            </w:r>
            <w:r>
              <w:t xml:space="preserve">- Ist er bereit, sich bezüglich Stärkung der BNE in der nichtformalen Bildung in der neuen Förderperiode spezifische, ambitionierte und messbare Ziele zu stecken? </w:t>
            </w:r>
          </w:p>
        </w:tc>
      </w:tr>
    </w:tbl>
    <w:p w14:paraId="4496894B" w14:textId="77777777" w:rsidR="00F941E8" w:rsidRDefault="00F941E8"/>
    <w:p w14:paraId="5E1DD9FC"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27CF25B" w14:textId="77777777" w:rsidTr="00F941E8">
        <w:trPr>
          <w:cantSplit/>
        </w:trPr>
        <w:tc>
          <w:tcPr>
            <w:tcW w:w="1204" w:type="dxa"/>
            <w:hideMark/>
          </w:tcPr>
          <w:p w14:paraId="3A408D49" w14:textId="77777777" w:rsidR="00F941E8" w:rsidRDefault="00F941E8">
            <w:pPr>
              <w:spacing w:before="100" w:beforeAutospacing="1" w:after="100" w:afterAutospacing="1"/>
              <w:rPr>
                <w:rFonts w:ascii="Times New Roman" w:hAnsi="Times New Roman"/>
                <w:lang w:eastAsia="de-CH"/>
              </w:rPr>
            </w:pPr>
            <w:r>
              <w:rPr>
                <w:b/>
              </w:rPr>
              <w:t>19.5250</w:t>
            </w:r>
          </w:p>
        </w:tc>
        <w:tc>
          <w:tcPr>
            <w:tcW w:w="8143" w:type="dxa"/>
            <w:hideMark/>
          </w:tcPr>
          <w:p w14:paraId="59790335" w14:textId="77777777" w:rsidR="00F941E8" w:rsidRDefault="00F941E8">
            <w:pPr>
              <w:spacing w:before="100" w:beforeAutospacing="1" w:after="100" w:afterAutospacing="1"/>
            </w:pPr>
            <w:r>
              <w:rPr>
                <w:b/>
              </w:rPr>
              <w:t>von Siebenthal. Widersetzen sich die Mitarbeitenden im BLW dem Willen des Bundesrats in Bezug auf die AP22+?</w:t>
            </w:r>
          </w:p>
        </w:tc>
      </w:tr>
      <w:tr w:rsidR="00F941E8" w14:paraId="08B86213" w14:textId="77777777" w:rsidTr="00F941E8">
        <w:trPr>
          <w:cantSplit/>
        </w:trPr>
        <w:tc>
          <w:tcPr>
            <w:tcW w:w="1204" w:type="dxa"/>
            <w:hideMark/>
          </w:tcPr>
          <w:p w14:paraId="5E6A4853" w14:textId="77777777" w:rsidR="00F941E8" w:rsidRDefault="00F941E8">
            <w:pPr>
              <w:spacing w:before="100" w:beforeAutospacing="1" w:after="100" w:afterAutospacing="1"/>
            </w:pPr>
            <w:r>
              <w:t> </w:t>
            </w:r>
          </w:p>
        </w:tc>
        <w:tc>
          <w:tcPr>
            <w:tcW w:w="8143" w:type="dxa"/>
            <w:hideMark/>
          </w:tcPr>
          <w:p w14:paraId="2E658BFE" w14:textId="77777777" w:rsidR="00F941E8" w:rsidRDefault="00F941E8">
            <w:pPr>
              <w:spacing w:before="100" w:beforeAutospacing="1" w:after="100" w:afterAutospacing="1"/>
            </w:pPr>
            <w:r>
              <w:t> </w:t>
            </w:r>
          </w:p>
        </w:tc>
      </w:tr>
      <w:tr w:rsidR="00F941E8" w14:paraId="5CC77E1B" w14:textId="77777777" w:rsidTr="00F941E8">
        <w:trPr>
          <w:cantSplit/>
        </w:trPr>
        <w:tc>
          <w:tcPr>
            <w:tcW w:w="1204" w:type="dxa"/>
            <w:hideMark/>
          </w:tcPr>
          <w:p w14:paraId="24971B5E" w14:textId="77777777" w:rsidR="00F941E8" w:rsidRDefault="00F941E8">
            <w:pPr>
              <w:spacing w:before="100" w:beforeAutospacing="1" w:after="100" w:afterAutospacing="1"/>
            </w:pPr>
            <w:r>
              <w:t> </w:t>
            </w:r>
          </w:p>
        </w:tc>
        <w:tc>
          <w:tcPr>
            <w:tcW w:w="8143" w:type="dxa"/>
            <w:hideMark/>
          </w:tcPr>
          <w:p w14:paraId="54019BEC" w14:textId="3C711152" w:rsidR="00F941E8" w:rsidRDefault="00F941E8">
            <w:pPr>
              <w:spacing w:before="100" w:beforeAutospacing="1" w:after="100" w:afterAutospacing="1"/>
            </w:pPr>
            <w:r>
              <w:t xml:space="preserve">Im Kassensturz vom 28. Mai 2019 zum Thema "Die Tricks der Viehhändler" sagt BLW Vizedirektor Adrian Aebi, der Bundesrat wolle im Paket AP22+ die Inlandsleistung beim Schlachtvieh streichen. Effektiv war im begleitenden Fragebogen lediglich die Frage, wie eine Aufhebung der Inlandleistung beurteilt würde. </w:t>
            </w:r>
            <w:r w:rsidR="00C54298">
              <w:br/>
            </w:r>
            <w:r>
              <w:t xml:space="preserve">- Hat der Bundesrat seine Meinung geändert und will er die Inlandsleistung beim Schlachtvieh streichen? </w:t>
            </w:r>
            <w:r w:rsidR="00C54298">
              <w:br/>
            </w:r>
            <w:r>
              <w:t xml:space="preserve">- Sind sich die Mitarbeitenden des BLW bewusst, was der Bundesrat von ihnen erwartet? </w:t>
            </w:r>
          </w:p>
        </w:tc>
      </w:tr>
    </w:tbl>
    <w:p w14:paraId="6C3DB5B0" w14:textId="77777777" w:rsidR="00F941E8" w:rsidRDefault="00F941E8"/>
    <w:p w14:paraId="166FFFA6"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EADF6AB" w14:textId="77777777" w:rsidTr="00F941E8">
        <w:trPr>
          <w:cantSplit/>
        </w:trPr>
        <w:tc>
          <w:tcPr>
            <w:tcW w:w="1204" w:type="dxa"/>
            <w:hideMark/>
          </w:tcPr>
          <w:p w14:paraId="61AF4D8F" w14:textId="77777777" w:rsidR="00F941E8" w:rsidRDefault="00F941E8">
            <w:pPr>
              <w:spacing w:before="100" w:beforeAutospacing="1" w:after="100" w:afterAutospacing="1"/>
              <w:rPr>
                <w:rFonts w:ascii="Times New Roman" w:hAnsi="Times New Roman"/>
                <w:lang w:eastAsia="de-CH"/>
              </w:rPr>
            </w:pPr>
            <w:r>
              <w:rPr>
                <w:b/>
              </w:rPr>
              <w:t>19.5256</w:t>
            </w:r>
          </w:p>
        </w:tc>
        <w:tc>
          <w:tcPr>
            <w:tcW w:w="8143" w:type="dxa"/>
            <w:hideMark/>
          </w:tcPr>
          <w:p w14:paraId="1D3F4104" w14:textId="77777777" w:rsidR="00F941E8" w:rsidRDefault="00F941E8">
            <w:pPr>
              <w:spacing w:before="100" w:beforeAutospacing="1" w:after="100" w:afterAutospacing="1"/>
            </w:pPr>
            <w:r>
              <w:rPr>
                <w:b/>
              </w:rPr>
              <w:t>Egger Thomas. Wann kommt das angekündigte Berggebietsprogramm?</w:t>
            </w:r>
          </w:p>
        </w:tc>
      </w:tr>
      <w:tr w:rsidR="00F941E8" w14:paraId="762BFFB7" w14:textId="77777777" w:rsidTr="00F941E8">
        <w:trPr>
          <w:cantSplit/>
        </w:trPr>
        <w:tc>
          <w:tcPr>
            <w:tcW w:w="1204" w:type="dxa"/>
            <w:hideMark/>
          </w:tcPr>
          <w:p w14:paraId="12DCCB27" w14:textId="77777777" w:rsidR="00F941E8" w:rsidRDefault="00F941E8">
            <w:pPr>
              <w:spacing w:before="100" w:beforeAutospacing="1" w:after="100" w:afterAutospacing="1"/>
            </w:pPr>
            <w:r>
              <w:t> </w:t>
            </w:r>
          </w:p>
        </w:tc>
        <w:tc>
          <w:tcPr>
            <w:tcW w:w="8143" w:type="dxa"/>
            <w:hideMark/>
          </w:tcPr>
          <w:p w14:paraId="3B6A4028" w14:textId="77777777" w:rsidR="00F941E8" w:rsidRDefault="00F941E8">
            <w:pPr>
              <w:spacing w:before="100" w:beforeAutospacing="1" w:after="100" w:afterAutospacing="1"/>
            </w:pPr>
            <w:r>
              <w:t> </w:t>
            </w:r>
          </w:p>
        </w:tc>
      </w:tr>
      <w:tr w:rsidR="00F941E8" w14:paraId="6550BA9D" w14:textId="77777777" w:rsidTr="00F941E8">
        <w:trPr>
          <w:cantSplit/>
        </w:trPr>
        <w:tc>
          <w:tcPr>
            <w:tcW w:w="1204" w:type="dxa"/>
            <w:hideMark/>
          </w:tcPr>
          <w:p w14:paraId="10FE10BC" w14:textId="77777777" w:rsidR="00F941E8" w:rsidRDefault="00F941E8">
            <w:pPr>
              <w:spacing w:before="100" w:beforeAutospacing="1" w:after="100" w:afterAutospacing="1"/>
            </w:pPr>
            <w:r>
              <w:t> </w:t>
            </w:r>
          </w:p>
        </w:tc>
        <w:tc>
          <w:tcPr>
            <w:tcW w:w="8143" w:type="dxa"/>
            <w:hideMark/>
          </w:tcPr>
          <w:p w14:paraId="7DD4BC82" w14:textId="6CD9F743" w:rsidR="00F941E8" w:rsidRDefault="00F941E8">
            <w:pPr>
              <w:spacing w:before="100" w:beforeAutospacing="1" w:after="100" w:afterAutospacing="1"/>
            </w:pPr>
            <w:r>
              <w:t xml:space="preserve">In Zusammenhang mit dem Postulat 15.3228 "Bericht über die Entwicklungsperspektiven des Alpenbogens" wurde als konkrete Massnahme ein Berggebietsprogramm angekündigt, welches v.a. in peripheren Räumen neue Entwicklungsimpulse ermöglichen soll. In der Botschaft Standortförderung 2020 - 23 ist dieses Programm jedoch nicht enthalten. </w:t>
            </w:r>
            <w:r w:rsidR="00C54298">
              <w:br/>
            </w:r>
            <w:r>
              <w:t xml:space="preserve">Deshalb bitte ich den Bundesrat, folgende Fragen zu beantworten: </w:t>
            </w:r>
            <w:r w:rsidR="00C54298">
              <w:br/>
            </w:r>
            <w:r>
              <w:t xml:space="preserve">- Welches ist der Stand dieses Berggebietsprogrammes? </w:t>
            </w:r>
            <w:r w:rsidR="00C54298">
              <w:br/>
            </w:r>
            <w:r>
              <w:t xml:space="preserve">- Wann wird der Bundesrat das Programm lancieren? </w:t>
            </w:r>
          </w:p>
        </w:tc>
      </w:tr>
    </w:tbl>
    <w:p w14:paraId="65140EBF" w14:textId="77777777" w:rsidR="00F941E8" w:rsidRDefault="00F941E8"/>
    <w:p w14:paraId="4D869CF0"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A0EACD8" w14:textId="77777777" w:rsidTr="00F941E8">
        <w:trPr>
          <w:cantSplit/>
        </w:trPr>
        <w:tc>
          <w:tcPr>
            <w:tcW w:w="1204" w:type="dxa"/>
            <w:hideMark/>
          </w:tcPr>
          <w:p w14:paraId="403F7E13" w14:textId="77777777" w:rsidR="00F941E8" w:rsidRDefault="00F941E8">
            <w:pPr>
              <w:spacing w:before="100" w:beforeAutospacing="1" w:after="100" w:afterAutospacing="1"/>
              <w:rPr>
                <w:rFonts w:ascii="Times New Roman" w:hAnsi="Times New Roman"/>
                <w:lang w:eastAsia="de-CH"/>
              </w:rPr>
            </w:pPr>
            <w:r>
              <w:rPr>
                <w:b/>
              </w:rPr>
              <w:t>19.5271</w:t>
            </w:r>
          </w:p>
        </w:tc>
        <w:tc>
          <w:tcPr>
            <w:tcW w:w="8143" w:type="dxa"/>
            <w:hideMark/>
          </w:tcPr>
          <w:p w14:paraId="5ED48567" w14:textId="77777777" w:rsidR="00F941E8" w:rsidRDefault="00F941E8">
            <w:pPr>
              <w:spacing w:before="100" w:beforeAutospacing="1" w:after="100" w:afterAutospacing="1"/>
            </w:pPr>
            <w:proofErr w:type="spellStart"/>
            <w:r>
              <w:rPr>
                <w:b/>
              </w:rPr>
              <w:t>Semadeni</w:t>
            </w:r>
            <w:proofErr w:type="spellEnd"/>
            <w:r>
              <w:rPr>
                <w:b/>
              </w:rPr>
              <w:t>. Was sind besonders risikoreiche Pestizide und warum werden sie überhaupt zugelassen?</w:t>
            </w:r>
          </w:p>
        </w:tc>
      </w:tr>
      <w:tr w:rsidR="00F941E8" w14:paraId="2F4D812D" w14:textId="77777777" w:rsidTr="00F941E8">
        <w:trPr>
          <w:cantSplit/>
        </w:trPr>
        <w:tc>
          <w:tcPr>
            <w:tcW w:w="1204" w:type="dxa"/>
            <w:hideMark/>
          </w:tcPr>
          <w:p w14:paraId="40098793" w14:textId="77777777" w:rsidR="00F941E8" w:rsidRDefault="00F941E8">
            <w:pPr>
              <w:spacing w:before="100" w:beforeAutospacing="1" w:after="100" w:afterAutospacing="1"/>
            </w:pPr>
            <w:r>
              <w:t> </w:t>
            </w:r>
          </w:p>
        </w:tc>
        <w:tc>
          <w:tcPr>
            <w:tcW w:w="8143" w:type="dxa"/>
            <w:hideMark/>
          </w:tcPr>
          <w:p w14:paraId="48A2F994" w14:textId="77777777" w:rsidR="00F941E8" w:rsidRDefault="00F941E8">
            <w:pPr>
              <w:spacing w:before="100" w:beforeAutospacing="1" w:after="100" w:afterAutospacing="1"/>
            </w:pPr>
            <w:r>
              <w:t> </w:t>
            </w:r>
          </w:p>
        </w:tc>
      </w:tr>
      <w:tr w:rsidR="00F941E8" w14:paraId="0CF9DF00" w14:textId="77777777" w:rsidTr="00F941E8">
        <w:trPr>
          <w:cantSplit/>
        </w:trPr>
        <w:tc>
          <w:tcPr>
            <w:tcW w:w="1204" w:type="dxa"/>
            <w:hideMark/>
          </w:tcPr>
          <w:p w14:paraId="4B617017" w14:textId="77777777" w:rsidR="00F941E8" w:rsidRDefault="00F941E8">
            <w:pPr>
              <w:spacing w:before="100" w:beforeAutospacing="1" w:after="100" w:afterAutospacing="1"/>
            </w:pPr>
            <w:r>
              <w:t> </w:t>
            </w:r>
          </w:p>
        </w:tc>
        <w:tc>
          <w:tcPr>
            <w:tcW w:w="8143" w:type="dxa"/>
            <w:hideMark/>
          </w:tcPr>
          <w:p w14:paraId="74160CE7" w14:textId="7EBCCBD1" w:rsidR="00F941E8" w:rsidRDefault="00F941E8">
            <w:pPr>
              <w:spacing w:before="100" w:beforeAutospacing="1" w:after="100" w:afterAutospacing="1"/>
            </w:pPr>
            <w:r>
              <w:t xml:space="preserve">In den </w:t>
            </w:r>
            <w:proofErr w:type="spellStart"/>
            <w:r>
              <w:t>Vernehmlassungsunterlagen</w:t>
            </w:r>
            <w:proofErr w:type="spellEnd"/>
            <w:r>
              <w:t xml:space="preserve"> zur AP22+ schlug der Bundesrat mit einem Massnahmenpaket unter anderem vor, für die Erbringung des ÖLN Pestizide mit erhöhtem Umweltrisiko auszuschliessen. </w:t>
            </w:r>
            <w:r w:rsidR="00C54298">
              <w:br/>
            </w:r>
            <w:r>
              <w:t xml:space="preserve">- Was bedeutet es konkret, wenn besonders risikoreiche Pestizide für die Erbringung des ÖLN ausgeschlossen werden? </w:t>
            </w:r>
            <w:r w:rsidR="00C54298">
              <w:br/>
            </w:r>
            <w:r>
              <w:t xml:space="preserve">- Warum sollten besonders risikoreiche Pestizide in der Schweiz heute überhaupt noch zugelassen werden? </w:t>
            </w:r>
          </w:p>
        </w:tc>
      </w:tr>
    </w:tbl>
    <w:p w14:paraId="68ECB7D3" w14:textId="77777777" w:rsidR="00F941E8" w:rsidRDefault="00F941E8"/>
    <w:p w14:paraId="5C54F5AA" w14:textId="5A3E7782" w:rsidR="00F941E8" w:rsidRDefault="00F941E8"/>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A8F82F0" w14:textId="77777777" w:rsidTr="00C54298">
        <w:trPr>
          <w:cantSplit/>
        </w:trPr>
        <w:tc>
          <w:tcPr>
            <w:tcW w:w="1204" w:type="dxa"/>
            <w:hideMark/>
          </w:tcPr>
          <w:p w14:paraId="426156B2" w14:textId="77777777" w:rsidR="00F941E8" w:rsidRDefault="00F941E8">
            <w:pPr>
              <w:spacing w:before="100" w:beforeAutospacing="1" w:after="100" w:afterAutospacing="1"/>
              <w:rPr>
                <w:rFonts w:ascii="Times New Roman" w:hAnsi="Times New Roman"/>
                <w:lang w:eastAsia="de-CH"/>
              </w:rPr>
            </w:pPr>
            <w:r>
              <w:rPr>
                <w:b/>
              </w:rPr>
              <w:lastRenderedPageBreak/>
              <w:t>19.5272</w:t>
            </w:r>
          </w:p>
        </w:tc>
        <w:tc>
          <w:tcPr>
            <w:tcW w:w="8143" w:type="dxa"/>
            <w:hideMark/>
          </w:tcPr>
          <w:p w14:paraId="2B47BFA2" w14:textId="77777777" w:rsidR="00F941E8" w:rsidRDefault="00F941E8">
            <w:pPr>
              <w:spacing w:before="100" w:beforeAutospacing="1" w:after="100" w:afterAutospacing="1"/>
            </w:pPr>
            <w:proofErr w:type="spellStart"/>
            <w:r>
              <w:rPr>
                <w:b/>
              </w:rPr>
              <w:t>Semadeni</w:t>
            </w:r>
            <w:proofErr w:type="spellEnd"/>
            <w:r>
              <w:rPr>
                <w:b/>
              </w:rPr>
              <w:t>. Mit dem "Aktionsplan Pestizidreduktion" Risiken senken, die heute noch nicht beschrieben werden können?</w:t>
            </w:r>
          </w:p>
        </w:tc>
      </w:tr>
      <w:tr w:rsidR="00F941E8" w14:paraId="0FC4F41C" w14:textId="77777777" w:rsidTr="00C54298">
        <w:trPr>
          <w:cantSplit/>
        </w:trPr>
        <w:tc>
          <w:tcPr>
            <w:tcW w:w="1204" w:type="dxa"/>
            <w:hideMark/>
          </w:tcPr>
          <w:p w14:paraId="6E9F3043" w14:textId="77777777" w:rsidR="00F941E8" w:rsidRDefault="00F941E8">
            <w:pPr>
              <w:spacing w:before="100" w:beforeAutospacing="1" w:after="100" w:afterAutospacing="1"/>
            </w:pPr>
            <w:r>
              <w:t> </w:t>
            </w:r>
          </w:p>
        </w:tc>
        <w:tc>
          <w:tcPr>
            <w:tcW w:w="8143" w:type="dxa"/>
            <w:hideMark/>
          </w:tcPr>
          <w:p w14:paraId="6C0B7CF0" w14:textId="77777777" w:rsidR="00F941E8" w:rsidRDefault="00F941E8">
            <w:pPr>
              <w:spacing w:before="100" w:beforeAutospacing="1" w:after="100" w:afterAutospacing="1"/>
            </w:pPr>
            <w:r>
              <w:t> </w:t>
            </w:r>
          </w:p>
        </w:tc>
      </w:tr>
      <w:tr w:rsidR="00F941E8" w14:paraId="588EED14" w14:textId="77777777" w:rsidTr="00C54298">
        <w:trPr>
          <w:cantSplit/>
        </w:trPr>
        <w:tc>
          <w:tcPr>
            <w:tcW w:w="1204" w:type="dxa"/>
            <w:hideMark/>
          </w:tcPr>
          <w:p w14:paraId="11D57F76" w14:textId="77777777" w:rsidR="00F941E8" w:rsidRDefault="00F941E8">
            <w:pPr>
              <w:spacing w:before="100" w:beforeAutospacing="1" w:after="100" w:afterAutospacing="1"/>
            </w:pPr>
            <w:r>
              <w:t> </w:t>
            </w:r>
          </w:p>
        </w:tc>
        <w:tc>
          <w:tcPr>
            <w:tcW w:w="8143" w:type="dxa"/>
            <w:hideMark/>
          </w:tcPr>
          <w:p w14:paraId="46878891" w14:textId="7BC51196" w:rsidR="00F941E8" w:rsidRDefault="00F941E8">
            <w:pPr>
              <w:spacing w:before="100" w:beforeAutospacing="1" w:after="100" w:afterAutospacing="1"/>
            </w:pPr>
            <w:r>
              <w:t xml:space="preserve">Der "Aktionsplan Pestizidreduktion", den der Bundesrat in seinen Botschaften als Alternative zu den beiden Pestizid-Initiativen vorschlägt, sieht eine Reduktion der Risiken bei der Anwendung von Pestiziden um 50 Prozent vor. </w:t>
            </w:r>
            <w:r w:rsidR="00C54298">
              <w:br/>
            </w:r>
            <w:r>
              <w:t xml:space="preserve">- Ist es korrekt, dass sich der Bund noch nicht auf einen Index geeinigt hat, nach dem sich solche Risiken überhaupt berechnen lassen? </w:t>
            </w:r>
            <w:r w:rsidR="00C54298">
              <w:br/>
            </w:r>
            <w:r>
              <w:t xml:space="preserve">- Ist es korrekt, dass hierzu verschiedene international anerkannte Indizes existieren? </w:t>
            </w:r>
          </w:p>
        </w:tc>
      </w:tr>
    </w:tbl>
    <w:p w14:paraId="7E2A0043" w14:textId="77777777" w:rsidR="00F941E8" w:rsidRDefault="00F941E8"/>
    <w:p w14:paraId="2C590F0A"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CE13E86" w14:textId="77777777" w:rsidTr="00F941E8">
        <w:trPr>
          <w:cantSplit/>
        </w:trPr>
        <w:tc>
          <w:tcPr>
            <w:tcW w:w="1204" w:type="dxa"/>
            <w:hideMark/>
          </w:tcPr>
          <w:p w14:paraId="6FA2C07B" w14:textId="77777777" w:rsidR="00F941E8" w:rsidRDefault="00F941E8">
            <w:pPr>
              <w:spacing w:before="100" w:beforeAutospacing="1" w:after="100" w:afterAutospacing="1"/>
              <w:rPr>
                <w:rFonts w:ascii="Times New Roman" w:hAnsi="Times New Roman"/>
                <w:lang w:eastAsia="de-CH"/>
              </w:rPr>
            </w:pPr>
            <w:r>
              <w:rPr>
                <w:b/>
              </w:rPr>
              <w:t>19.5276</w:t>
            </w:r>
          </w:p>
        </w:tc>
        <w:tc>
          <w:tcPr>
            <w:tcW w:w="8143" w:type="dxa"/>
            <w:hideMark/>
          </w:tcPr>
          <w:p w14:paraId="51BF2452" w14:textId="77777777" w:rsidR="00F941E8" w:rsidRDefault="00F941E8">
            <w:pPr>
              <w:spacing w:before="100" w:beforeAutospacing="1" w:after="100" w:afterAutospacing="1"/>
            </w:pPr>
            <w:r>
              <w:rPr>
                <w:b/>
              </w:rPr>
              <w:t>Müller-</w:t>
            </w:r>
            <w:proofErr w:type="spellStart"/>
            <w:r>
              <w:rPr>
                <w:b/>
              </w:rPr>
              <w:t>Altermatt</w:t>
            </w:r>
            <w:proofErr w:type="spellEnd"/>
            <w:r>
              <w:rPr>
                <w:b/>
              </w:rPr>
              <w:t>. Was bringt das BNE-Netzwerk für die Berufsbildung und wie kann es verbessert werden?</w:t>
            </w:r>
          </w:p>
        </w:tc>
      </w:tr>
      <w:tr w:rsidR="00F941E8" w14:paraId="3F28EC66" w14:textId="77777777" w:rsidTr="00F941E8">
        <w:trPr>
          <w:cantSplit/>
        </w:trPr>
        <w:tc>
          <w:tcPr>
            <w:tcW w:w="1204" w:type="dxa"/>
            <w:hideMark/>
          </w:tcPr>
          <w:p w14:paraId="58286143" w14:textId="77777777" w:rsidR="00F941E8" w:rsidRDefault="00F941E8">
            <w:pPr>
              <w:spacing w:before="100" w:beforeAutospacing="1" w:after="100" w:afterAutospacing="1"/>
            </w:pPr>
            <w:r>
              <w:t> </w:t>
            </w:r>
          </w:p>
        </w:tc>
        <w:tc>
          <w:tcPr>
            <w:tcW w:w="8143" w:type="dxa"/>
            <w:hideMark/>
          </w:tcPr>
          <w:p w14:paraId="2028253A" w14:textId="77777777" w:rsidR="00F941E8" w:rsidRDefault="00F941E8">
            <w:pPr>
              <w:spacing w:before="100" w:beforeAutospacing="1" w:after="100" w:afterAutospacing="1"/>
            </w:pPr>
            <w:r>
              <w:t> </w:t>
            </w:r>
          </w:p>
        </w:tc>
      </w:tr>
      <w:tr w:rsidR="00F941E8" w14:paraId="791E552D" w14:textId="77777777" w:rsidTr="00F941E8">
        <w:trPr>
          <w:cantSplit/>
        </w:trPr>
        <w:tc>
          <w:tcPr>
            <w:tcW w:w="1204" w:type="dxa"/>
            <w:hideMark/>
          </w:tcPr>
          <w:p w14:paraId="2001E617" w14:textId="77777777" w:rsidR="00F941E8" w:rsidRDefault="00F941E8">
            <w:pPr>
              <w:spacing w:before="100" w:beforeAutospacing="1" w:after="100" w:afterAutospacing="1"/>
            </w:pPr>
            <w:r>
              <w:t> </w:t>
            </w:r>
          </w:p>
        </w:tc>
        <w:tc>
          <w:tcPr>
            <w:tcW w:w="8143" w:type="dxa"/>
            <w:hideMark/>
          </w:tcPr>
          <w:p w14:paraId="03E4BC74" w14:textId="314ED950" w:rsidR="00F941E8" w:rsidRDefault="00F941E8">
            <w:pPr>
              <w:spacing w:before="100" w:beforeAutospacing="1" w:after="100" w:afterAutospacing="1"/>
            </w:pPr>
            <w:r>
              <w:t>Laut BFI-Botschaft unterstützt das SBFI seit 2017 ein von der "</w:t>
            </w:r>
            <w:proofErr w:type="spellStart"/>
            <w:r>
              <w:t>éducation</w:t>
            </w:r>
            <w:proofErr w:type="spellEnd"/>
            <w:r>
              <w:t xml:space="preserve"> 21" lanciertes Projekt zur Initialisierung eines BNE-Netzwerkes für die Berufsbildung. Dieses soll dazu beitragen, Lehrkräfte für BNE zu sensibilisieren sowie Hindernisse und Erfolgsfaktoren für die Einführung von BNE in der Berufsbildung empirisch fundiert zu erfassen. </w:t>
            </w:r>
            <w:r w:rsidR="00C54298">
              <w:br/>
            </w:r>
            <w:r>
              <w:t xml:space="preserve">- Zu welchen Erkenntnissen ist das Projekt gelangt? </w:t>
            </w:r>
            <w:r w:rsidR="00C54298">
              <w:br/>
            </w:r>
            <w:r>
              <w:t xml:space="preserve">- Wie fliessen diese in die Berufsbildung bzw. in die neue BFI-Botschaft ein (nächste Schritte)? </w:t>
            </w:r>
          </w:p>
        </w:tc>
      </w:tr>
    </w:tbl>
    <w:p w14:paraId="1BB6918A" w14:textId="77777777" w:rsidR="00F941E8" w:rsidRDefault="00F941E8"/>
    <w:p w14:paraId="45FA2E14"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340F9CF" w14:textId="77777777" w:rsidTr="00F941E8">
        <w:trPr>
          <w:cantSplit/>
        </w:trPr>
        <w:tc>
          <w:tcPr>
            <w:tcW w:w="1204" w:type="dxa"/>
            <w:hideMark/>
          </w:tcPr>
          <w:p w14:paraId="29C69207" w14:textId="77777777" w:rsidR="00F941E8" w:rsidRDefault="00F941E8">
            <w:pPr>
              <w:spacing w:before="100" w:beforeAutospacing="1" w:after="100" w:afterAutospacing="1"/>
              <w:rPr>
                <w:rFonts w:ascii="Times New Roman" w:hAnsi="Times New Roman"/>
                <w:lang w:eastAsia="de-CH"/>
              </w:rPr>
            </w:pPr>
            <w:r>
              <w:rPr>
                <w:b/>
              </w:rPr>
              <w:t>19.5307</w:t>
            </w:r>
          </w:p>
        </w:tc>
        <w:tc>
          <w:tcPr>
            <w:tcW w:w="8143" w:type="dxa"/>
            <w:hideMark/>
          </w:tcPr>
          <w:p w14:paraId="41DCEB70" w14:textId="77777777" w:rsidR="00F941E8" w:rsidRDefault="00F941E8">
            <w:pPr>
              <w:spacing w:before="100" w:beforeAutospacing="1" w:after="100" w:afterAutospacing="1"/>
            </w:pPr>
            <w:r>
              <w:rPr>
                <w:b/>
              </w:rPr>
              <w:t xml:space="preserve">Gugger. </w:t>
            </w:r>
            <w:proofErr w:type="spellStart"/>
            <w:r>
              <w:rPr>
                <w:b/>
              </w:rPr>
              <w:t>Uiguren</w:t>
            </w:r>
            <w:proofErr w:type="spellEnd"/>
          </w:p>
        </w:tc>
      </w:tr>
      <w:tr w:rsidR="00F941E8" w14:paraId="02347682" w14:textId="77777777" w:rsidTr="00F941E8">
        <w:trPr>
          <w:cantSplit/>
        </w:trPr>
        <w:tc>
          <w:tcPr>
            <w:tcW w:w="1204" w:type="dxa"/>
            <w:hideMark/>
          </w:tcPr>
          <w:p w14:paraId="7EBC5708" w14:textId="77777777" w:rsidR="00F941E8" w:rsidRDefault="00F941E8">
            <w:pPr>
              <w:spacing w:before="100" w:beforeAutospacing="1" w:after="100" w:afterAutospacing="1"/>
            </w:pPr>
            <w:r>
              <w:t> </w:t>
            </w:r>
          </w:p>
        </w:tc>
        <w:tc>
          <w:tcPr>
            <w:tcW w:w="8143" w:type="dxa"/>
            <w:hideMark/>
          </w:tcPr>
          <w:p w14:paraId="1A63D022" w14:textId="77777777" w:rsidR="00F941E8" w:rsidRDefault="00F941E8">
            <w:pPr>
              <w:spacing w:before="100" w:beforeAutospacing="1" w:after="100" w:afterAutospacing="1"/>
            </w:pPr>
            <w:r>
              <w:t> </w:t>
            </w:r>
          </w:p>
        </w:tc>
      </w:tr>
      <w:tr w:rsidR="00F941E8" w14:paraId="7ECC45ED" w14:textId="77777777" w:rsidTr="00F941E8">
        <w:trPr>
          <w:cantSplit/>
        </w:trPr>
        <w:tc>
          <w:tcPr>
            <w:tcW w:w="1204" w:type="dxa"/>
            <w:hideMark/>
          </w:tcPr>
          <w:p w14:paraId="31B2F7A6" w14:textId="77777777" w:rsidR="00F941E8" w:rsidRDefault="00F941E8">
            <w:pPr>
              <w:spacing w:before="100" w:beforeAutospacing="1" w:after="100" w:afterAutospacing="1"/>
            </w:pPr>
            <w:r>
              <w:t> </w:t>
            </w:r>
          </w:p>
        </w:tc>
        <w:tc>
          <w:tcPr>
            <w:tcW w:w="8143" w:type="dxa"/>
            <w:hideMark/>
          </w:tcPr>
          <w:p w14:paraId="39D36B68" w14:textId="4D8C3126" w:rsidR="00F941E8" w:rsidRDefault="00F941E8">
            <w:pPr>
              <w:spacing w:before="100" w:beforeAutospacing="1" w:after="100" w:afterAutospacing="1"/>
            </w:pPr>
            <w:r>
              <w:t xml:space="preserve">- Wie sieht der Bundesrat die zukünftige wirtschaftliche Zusammenarbeit aufgrund der masslosen Diskriminierung und Folterung der </w:t>
            </w:r>
            <w:proofErr w:type="spellStart"/>
            <w:r>
              <w:t>Uiguren</w:t>
            </w:r>
            <w:proofErr w:type="spellEnd"/>
            <w:r>
              <w:t xml:space="preserve"> und wahrscheinlich auch anderer Minderheiten in China? </w:t>
            </w:r>
            <w:r w:rsidR="00C54298">
              <w:br/>
            </w:r>
            <w:r>
              <w:t xml:space="preserve">- Wird der Reichtum in der Schweiz höher gewichtet als die Menschenrechte? </w:t>
            </w:r>
          </w:p>
        </w:tc>
      </w:tr>
    </w:tbl>
    <w:p w14:paraId="7DA38A6F" w14:textId="77777777" w:rsidR="00F941E8" w:rsidRDefault="00F941E8"/>
    <w:p w14:paraId="0602AF8D" w14:textId="77777777" w:rsidR="00F941E8" w:rsidRDefault="00F941E8"/>
    <w:p w14:paraId="30156501" w14:textId="77777777" w:rsidR="00F941E8" w:rsidRDefault="00F941E8"/>
    <w:p w14:paraId="3FD0945B" w14:textId="77777777" w:rsidR="00F941E8" w:rsidRDefault="00F941E8">
      <w:pPr>
        <w:rPr>
          <w:b/>
        </w:rPr>
      </w:pPr>
      <w:r w:rsidRPr="00F941E8">
        <w:rPr>
          <w:b/>
        </w:rPr>
        <w:t>Departement für Umwelt, Verkehr, Energie und Kommunikation</w:t>
      </w:r>
    </w:p>
    <w:p w14:paraId="3FD83B5A"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99D0116" w14:textId="77777777" w:rsidTr="00F941E8">
        <w:trPr>
          <w:cantSplit/>
        </w:trPr>
        <w:tc>
          <w:tcPr>
            <w:tcW w:w="1204" w:type="dxa"/>
            <w:hideMark/>
          </w:tcPr>
          <w:p w14:paraId="6569D2CB" w14:textId="77777777" w:rsidR="00F941E8" w:rsidRDefault="00F941E8">
            <w:pPr>
              <w:spacing w:before="100" w:beforeAutospacing="1" w:after="100" w:afterAutospacing="1"/>
              <w:rPr>
                <w:rFonts w:ascii="Times New Roman" w:hAnsi="Times New Roman"/>
                <w:lang w:eastAsia="de-CH"/>
              </w:rPr>
            </w:pPr>
            <w:r>
              <w:rPr>
                <w:b/>
              </w:rPr>
              <w:t>19.5240</w:t>
            </w:r>
          </w:p>
        </w:tc>
        <w:tc>
          <w:tcPr>
            <w:tcW w:w="8143" w:type="dxa"/>
            <w:hideMark/>
          </w:tcPr>
          <w:p w14:paraId="27C8B38D" w14:textId="77777777" w:rsidR="00F941E8" w:rsidRDefault="00F941E8">
            <w:pPr>
              <w:spacing w:before="100" w:beforeAutospacing="1" w:after="100" w:afterAutospacing="1"/>
            </w:pPr>
            <w:proofErr w:type="spellStart"/>
            <w:r>
              <w:rPr>
                <w:b/>
              </w:rPr>
              <w:t>Bregy</w:t>
            </w:r>
            <w:proofErr w:type="spellEnd"/>
            <w:r>
              <w:rPr>
                <w:b/>
              </w:rPr>
              <w:t xml:space="preserve">. </w:t>
            </w:r>
            <w:proofErr w:type="spellStart"/>
            <w:r>
              <w:rPr>
                <w:b/>
              </w:rPr>
              <w:t>Bafu</w:t>
            </w:r>
            <w:proofErr w:type="spellEnd"/>
            <w:r>
              <w:rPr>
                <w:b/>
              </w:rPr>
              <w:t>-Merkblatt für gesunde und umweltfreundliche Verpflegung bei Veranstaltungen</w:t>
            </w:r>
          </w:p>
        </w:tc>
      </w:tr>
      <w:tr w:rsidR="00F941E8" w14:paraId="082AB348" w14:textId="77777777" w:rsidTr="00F941E8">
        <w:trPr>
          <w:cantSplit/>
        </w:trPr>
        <w:tc>
          <w:tcPr>
            <w:tcW w:w="1204" w:type="dxa"/>
            <w:hideMark/>
          </w:tcPr>
          <w:p w14:paraId="773F932A" w14:textId="77777777" w:rsidR="00F941E8" w:rsidRDefault="00F941E8">
            <w:pPr>
              <w:spacing w:before="100" w:beforeAutospacing="1" w:after="100" w:afterAutospacing="1"/>
            </w:pPr>
            <w:r>
              <w:t> </w:t>
            </w:r>
          </w:p>
        </w:tc>
        <w:tc>
          <w:tcPr>
            <w:tcW w:w="8143" w:type="dxa"/>
            <w:hideMark/>
          </w:tcPr>
          <w:p w14:paraId="5CFD9ADB" w14:textId="77777777" w:rsidR="00F941E8" w:rsidRDefault="00F941E8">
            <w:pPr>
              <w:spacing w:before="100" w:beforeAutospacing="1" w:after="100" w:afterAutospacing="1"/>
            </w:pPr>
            <w:r>
              <w:t> </w:t>
            </w:r>
          </w:p>
        </w:tc>
      </w:tr>
      <w:tr w:rsidR="00F941E8" w14:paraId="101779CE" w14:textId="77777777" w:rsidTr="00F941E8">
        <w:trPr>
          <w:cantSplit/>
        </w:trPr>
        <w:tc>
          <w:tcPr>
            <w:tcW w:w="1204" w:type="dxa"/>
            <w:hideMark/>
          </w:tcPr>
          <w:p w14:paraId="692C7DF6" w14:textId="77777777" w:rsidR="00F941E8" w:rsidRDefault="00F941E8">
            <w:pPr>
              <w:spacing w:before="100" w:beforeAutospacing="1" w:after="100" w:afterAutospacing="1"/>
            </w:pPr>
            <w:r>
              <w:t> </w:t>
            </w:r>
          </w:p>
        </w:tc>
        <w:tc>
          <w:tcPr>
            <w:tcW w:w="8143" w:type="dxa"/>
            <w:hideMark/>
          </w:tcPr>
          <w:p w14:paraId="6AE93808" w14:textId="62B2ABE5" w:rsidR="00F941E8" w:rsidRDefault="00F941E8">
            <w:pPr>
              <w:spacing w:before="100" w:beforeAutospacing="1" w:after="100" w:afterAutospacing="1"/>
            </w:pPr>
            <w:r>
              <w:t xml:space="preserve">Das </w:t>
            </w:r>
            <w:proofErr w:type="spellStart"/>
            <w:r>
              <w:t>Bafu</w:t>
            </w:r>
            <w:proofErr w:type="spellEnd"/>
            <w:r>
              <w:t xml:space="preserve"> empfiehlt im Merkblatt für die Verpflegung bei Veranstaltungen mehrheitlich die Wahl vegetarischer Produkte und insbesondere einzelne Labels. </w:t>
            </w:r>
            <w:r w:rsidR="00C54298">
              <w:br/>
            </w:r>
            <w:r>
              <w:t xml:space="preserve">- Worauf basieren diese Empfehlungen? </w:t>
            </w:r>
            <w:r w:rsidR="00C54298">
              <w:br/>
            </w:r>
            <w:r>
              <w:t xml:space="preserve">- Warum wird einzig und einseitig das Bio-Label (statt z.B. der Integrierten Produktion) und v.a. vegetarische Verpflegung empfohlen? </w:t>
            </w:r>
            <w:r w:rsidR="00C54298">
              <w:br/>
            </w:r>
            <w:r>
              <w:t xml:space="preserve">- Nach welchen Kriterien wurden die übrigen Labels (u.a. Bio, Max Havelaar etc.) ausgewählt? </w:t>
            </w:r>
            <w:r w:rsidR="00C54298">
              <w:br/>
            </w:r>
            <w:r>
              <w:t xml:space="preserve">- Ist das </w:t>
            </w:r>
            <w:proofErr w:type="spellStart"/>
            <w:r>
              <w:t>Bafu</w:t>
            </w:r>
            <w:proofErr w:type="spellEnd"/>
            <w:r>
              <w:t xml:space="preserve"> bereit, dieses einseitige Merkblatt anzupassen oder zu entfernen? </w:t>
            </w:r>
          </w:p>
        </w:tc>
      </w:tr>
    </w:tbl>
    <w:p w14:paraId="6FA880B7" w14:textId="77777777" w:rsidR="00F941E8" w:rsidRDefault="00F941E8"/>
    <w:p w14:paraId="2E5EE51E"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E9EC252" w14:textId="77777777" w:rsidTr="00F941E8">
        <w:trPr>
          <w:cantSplit/>
        </w:trPr>
        <w:tc>
          <w:tcPr>
            <w:tcW w:w="1204" w:type="dxa"/>
            <w:hideMark/>
          </w:tcPr>
          <w:p w14:paraId="09887476" w14:textId="77777777" w:rsidR="00F941E8" w:rsidRDefault="00F941E8">
            <w:pPr>
              <w:spacing w:before="100" w:beforeAutospacing="1" w:after="100" w:afterAutospacing="1"/>
              <w:rPr>
                <w:rFonts w:ascii="Times New Roman" w:hAnsi="Times New Roman"/>
                <w:lang w:eastAsia="de-CH"/>
              </w:rPr>
            </w:pPr>
            <w:r>
              <w:rPr>
                <w:b/>
              </w:rPr>
              <w:t>19.5243</w:t>
            </w:r>
          </w:p>
        </w:tc>
        <w:tc>
          <w:tcPr>
            <w:tcW w:w="8143" w:type="dxa"/>
            <w:hideMark/>
          </w:tcPr>
          <w:p w14:paraId="52E88E0F" w14:textId="77777777" w:rsidR="00F941E8" w:rsidRDefault="00F941E8">
            <w:pPr>
              <w:spacing w:before="100" w:beforeAutospacing="1" w:after="100" w:afterAutospacing="1"/>
            </w:pPr>
            <w:r>
              <w:rPr>
                <w:b/>
              </w:rPr>
              <w:t xml:space="preserve">Egger Mike. Nachtfahrverbot an Wochenenden für Junglenker - krasse Diskriminierung durch die </w:t>
            </w:r>
            <w:proofErr w:type="spellStart"/>
            <w:r>
              <w:rPr>
                <w:b/>
              </w:rPr>
              <w:t>bfu</w:t>
            </w:r>
            <w:proofErr w:type="spellEnd"/>
          </w:p>
        </w:tc>
      </w:tr>
      <w:tr w:rsidR="00F941E8" w14:paraId="3FEE0BA0" w14:textId="77777777" w:rsidTr="00F941E8">
        <w:trPr>
          <w:cantSplit/>
        </w:trPr>
        <w:tc>
          <w:tcPr>
            <w:tcW w:w="1204" w:type="dxa"/>
            <w:hideMark/>
          </w:tcPr>
          <w:p w14:paraId="6B919AB4" w14:textId="77777777" w:rsidR="00F941E8" w:rsidRDefault="00F941E8">
            <w:pPr>
              <w:spacing w:before="100" w:beforeAutospacing="1" w:after="100" w:afterAutospacing="1"/>
            </w:pPr>
            <w:r>
              <w:t> </w:t>
            </w:r>
          </w:p>
        </w:tc>
        <w:tc>
          <w:tcPr>
            <w:tcW w:w="8143" w:type="dxa"/>
            <w:hideMark/>
          </w:tcPr>
          <w:p w14:paraId="4BE8E034" w14:textId="77777777" w:rsidR="00F941E8" w:rsidRDefault="00F941E8">
            <w:pPr>
              <w:spacing w:before="100" w:beforeAutospacing="1" w:after="100" w:afterAutospacing="1"/>
            </w:pPr>
            <w:r>
              <w:t> </w:t>
            </w:r>
          </w:p>
        </w:tc>
      </w:tr>
      <w:tr w:rsidR="00F941E8" w14:paraId="63133DE8" w14:textId="77777777" w:rsidTr="00F941E8">
        <w:trPr>
          <w:cantSplit/>
        </w:trPr>
        <w:tc>
          <w:tcPr>
            <w:tcW w:w="1204" w:type="dxa"/>
            <w:hideMark/>
          </w:tcPr>
          <w:p w14:paraId="2A40BFB6" w14:textId="77777777" w:rsidR="00F941E8" w:rsidRDefault="00F941E8">
            <w:pPr>
              <w:spacing w:before="100" w:beforeAutospacing="1" w:after="100" w:afterAutospacing="1"/>
            </w:pPr>
            <w:r>
              <w:t> </w:t>
            </w:r>
          </w:p>
        </w:tc>
        <w:tc>
          <w:tcPr>
            <w:tcW w:w="8143" w:type="dxa"/>
            <w:hideMark/>
          </w:tcPr>
          <w:p w14:paraId="110760A4" w14:textId="04FE1FE0" w:rsidR="00F941E8" w:rsidRDefault="00F941E8">
            <w:pPr>
              <w:spacing w:before="100" w:beforeAutospacing="1" w:after="100" w:afterAutospacing="1"/>
            </w:pPr>
            <w:r>
              <w:t>"Fährt eine Gruppe junger Menschen nach dem Ausgang nach Hause, ist das Unfallrisiko laut Marc Kipfer von der Beratungsstelle für Unfallverhütung (</w:t>
            </w:r>
            <w:proofErr w:type="spellStart"/>
            <w:r>
              <w:t>bfu</w:t>
            </w:r>
            <w:proofErr w:type="spellEnd"/>
            <w:r>
              <w:t xml:space="preserve">) massiv grösser - etwa, weil die Mitfahrer den Lenker zu riskanten Überholmanövern animieren". </w:t>
            </w:r>
            <w:r w:rsidR="00C54298">
              <w:br/>
            </w:r>
            <w:r>
              <w:t xml:space="preserve">1. Welche Rolle spielt bei den Vorschlägen des </w:t>
            </w:r>
            <w:proofErr w:type="spellStart"/>
            <w:r>
              <w:t>bfu</w:t>
            </w:r>
            <w:proofErr w:type="spellEnd"/>
            <w:r>
              <w:t xml:space="preserve"> der gesunde Menschenverstand? </w:t>
            </w:r>
            <w:r w:rsidR="00C54298">
              <w:br/>
            </w:r>
            <w:r>
              <w:t xml:space="preserve">2. Warum pauschalisiert ausgerechnet der Staat alle Junglenker als Gefahr für den Strassenverkehr? </w:t>
            </w:r>
          </w:p>
        </w:tc>
      </w:tr>
    </w:tbl>
    <w:p w14:paraId="743ACE4F" w14:textId="576883E6" w:rsidR="00F941E8" w:rsidRDefault="00F941E8"/>
    <w:p w14:paraId="5F9903E4" w14:textId="7D9467CB" w:rsidR="00C54298" w:rsidRDefault="00C54298"/>
    <w:p w14:paraId="415ECA70" w14:textId="4C52AFEB" w:rsidR="00C54298" w:rsidRDefault="00C54298"/>
    <w:p w14:paraId="1B339A79" w14:textId="17106FA8" w:rsidR="00C54298" w:rsidRDefault="00C54298"/>
    <w:p w14:paraId="0F09B586"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EABEF36" w14:textId="77777777" w:rsidTr="00F941E8">
        <w:trPr>
          <w:cantSplit/>
        </w:trPr>
        <w:tc>
          <w:tcPr>
            <w:tcW w:w="1204" w:type="dxa"/>
            <w:hideMark/>
          </w:tcPr>
          <w:p w14:paraId="02857CDF" w14:textId="77777777" w:rsidR="00F941E8" w:rsidRDefault="00F941E8">
            <w:pPr>
              <w:spacing w:before="100" w:beforeAutospacing="1" w:after="100" w:afterAutospacing="1"/>
              <w:rPr>
                <w:rFonts w:ascii="Times New Roman" w:hAnsi="Times New Roman"/>
                <w:lang w:eastAsia="de-CH"/>
              </w:rPr>
            </w:pPr>
            <w:r>
              <w:rPr>
                <w:b/>
              </w:rPr>
              <w:lastRenderedPageBreak/>
              <w:t>19.5244</w:t>
            </w:r>
          </w:p>
        </w:tc>
        <w:tc>
          <w:tcPr>
            <w:tcW w:w="8143" w:type="dxa"/>
            <w:hideMark/>
          </w:tcPr>
          <w:p w14:paraId="56142A69" w14:textId="77777777" w:rsidR="00F941E8" w:rsidRDefault="00F941E8">
            <w:pPr>
              <w:spacing w:before="100" w:beforeAutospacing="1" w:after="100" w:afterAutospacing="1"/>
            </w:pPr>
            <w:r>
              <w:rPr>
                <w:b/>
              </w:rPr>
              <w:t>Feller. Verstärkte Unterstützung der Ausbildung von Journalistinnen und Journalisten</w:t>
            </w:r>
          </w:p>
        </w:tc>
      </w:tr>
      <w:tr w:rsidR="00F941E8" w14:paraId="01D36ED1" w14:textId="77777777" w:rsidTr="00F941E8">
        <w:trPr>
          <w:cantSplit/>
        </w:trPr>
        <w:tc>
          <w:tcPr>
            <w:tcW w:w="1204" w:type="dxa"/>
            <w:hideMark/>
          </w:tcPr>
          <w:p w14:paraId="0504DF22" w14:textId="77777777" w:rsidR="00F941E8" w:rsidRDefault="00F941E8">
            <w:pPr>
              <w:spacing w:before="100" w:beforeAutospacing="1" w:after="100" w:afterAutospacing="1"/>
            </w:pPr>
            <w:r>
              <w:t> </w:t>
            </w:r>
          </w:p>
        </w:tc>
        <w:tc>
          <w:tcPr>
            <w:tcW w:w="8143" w:type="dxa"/>
            <w:hideMark/>
          </w:tcPr>
          <w:p w14:paraId="26F0E023" w14:textId="77777777" w:rsidR="00F941E8" w:rsidRDefault="00F941E8">
            <w:pPr>
              <w:spacing w:before="100" w:beforeAutospacing="1" w:after="100" w:afterAutospacing="1"/>
            </w:pPr>
            <w:r>
              <w:t> </w:t>
            </w:r>
          </w:p>
        </w:tc>
      </w:tr>
      <w:tr w:rsidR="00F941E8" w14:paraId="6DC6E304" w14:textId="77777777" w:rsidTr="00F941E8">
        <w:trPr>
          <w:cantSplit/>
        </w:trPr>
        <w:tc>
          <w:tcPr>
            <w:tcW w:w="1204" w:type="dxa"/>
            <w:hideMark/>
          </w:tcPr>
          <w:p w14:paraId="274F0212" w14:textId="77777777" w:rsidR="00F941E8" w:rsidRDefault="00F941E8">
            <w:pPr>
              <w:spacing w:before="100" w:beforeAutospacing="1" w:after="100" w:afterAutospacing="1"/>
            </w:pPr>
            <w:r>
              <w:t> </w:t>
            </w:r>
          </w:p>
        </w:tc>
        <w:tc>
          <w:tcPr>
            <w:tcW w:w="8143" w:type="dxa"/>
            <w:hideMark/>
          </w:tcPr>
          <w:p w14:paraId="1D0F4496" w14:textId="142054C9" w:rsidR="00F941E8" w:rsidRDefault="00F941E8">
            <w:pPr>
              <w:spacing w:before="100" w:beforeAutospacing="1" w:after="100" w:afterAutospacing="1"/>
            </w:pPr>
            <w:r>
              <w:t>Der Bund unterstützt die Ausbildung von Journalistinnen und Journalisten, indem er Fachinstituten jährlich eine Subvention von einer Million Franken gewährt. Im erläuternden Bericht zum Bundesgesetz über elektronische Medien (</w:t>
            </w:r>
            <w:proofErr w:type="spellStart"/>
            <w:r>
              <w:t>BGeM</w:t>
            </w:r>
            <w:proofErr w:type="spellEnd"/>
            <w:r>
              <w:t xml:space="preserve">), das im Jahr 2018 in Vernehmlassung war, wird Folgendes präzisiert (S. 53): "Vor dem Hintergrund des Medienwandels sind die Anforderungen an den Journalismus und damit auch an Aus- und Weiterbildungsangebote gestiegen." </w:t>
            </w:r>
            <w:r w:rsidR="00C54298">
              <w:br/>
            </w:r>
            <w:r>
              <w:t xml:space="preserve">Ist in diesem Zusammenhang eine baldige Erhöhung des aktuellen Subventionsbetrags denkbar, ohne eine eventuelle Verabschiedung des </w:t>
            </w:r>
            <w:proofErr w:type="spellStart"/>
            <w:r>
              <w:t>BGeM</w:t>
            </w:r>
            <w:proofErr w:type="spellEnd"/>
            <w:r>
              <w:t xml:space="preserve"> abzuwarten? </w:t>
            </w:r>
          </w:p>
        </w:tc>
      </w:tr>
    </w:tbl>
    <w:p w14:paraId="01FFF6F6" w14:textId="77777777" w:rsidR="00F941E8" w:rsidRDefault="00F941E8"/>
    <w:p w14:paraId="53B1DB10"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4076897" w14:textId="77777777" w:rsidTr="00F941E8">
        <w:trPr>
          <w:cantSplit/>
        </w:trPr>
        <w:tc>
          <w:tcPr>
            <w:tcW w:w="1204" w:type="dxa"/>
            <w:hideMark/>
          </w:tcPr>
          <w:p w14:paraId="692DC848" w14:textId="77777777" w:rsidR="00F941E8" w:rsidRDefault="00F941E8">
            <w:pPr>
              <w:spacing w:before="100" w:beforeAutospacing="1" w:after="100" w:afterAutospacing="1"/>
              <w:rPr>
                <w:rFonts w:ascii="Times New Roman" w:hAnsi="Times New Roman"/>
                <w:lang w:eastAsia="de-CH"/>
              </w:rPr>
            </w:pPr>
            <w:r>
              <w:rPr>
                <w:b/>
              </w:rPr>
              <w:t>19.5246</w:t>
            </w:r>
          </w:p>
        </w:tc>
        <w:tc>
          <w:tcPr>
            <w:tcW w:w="8143" w:type="dxa"/>
            <w:hideMark/>
          </w:tcPr>
          <w:p w14:paraId="1C697057" w14:textId="77777777" w:rsidR="00F941E8" w:rsidRDefault="00F941E8">
            <w:pPr>
              <w:spacing w:before="100" w:beforeAutospacing="1" w:after="100" w:afterAutospacing="1"/>
            </w:pPr>
            <w:r>
              <w:rPr>
                <w:b/>
              </w:rPr>
              <w:t>Candinas. Wird der Bund die Ausbildung von Journalisten stärken?</w:t>
            </w:r>
          </w:p>
        </w:tc>
      </w:tr>
      <w:tr w:rsidR="00F941E8" w14:paraId="25F6F8EC" w14:textId="77777777" w:rsidTr="00F941E8">
        <w:trPr>
          <w:cantSplit/>
        </w:trPr>
        <w:tc>
          <w:tcPr>
            <w:tcW w:w="1204" w:type="dxa"/>
            <w:hideMark/>
          </w:tcPr>
          <w:p w14:paraId="7B44180F" w14:textId="77777777" w:rsidR="00F941E8" w:rsidRDefault="00F941E8">
            <w:pPr>
              <w:spacing w:before="100" w:beforeAutospacing="1" w:after="100" w:afterAutospacing="1"/>
            </w:pPr>
            <w:r>
              <w:t> </w:t>
            </w:r>
          </w:p>
        </w:tc>
        <w:tc>
          <w:tcPr>
            <w:tcW w:w="8143" w:type="dxa"/>
            <w:hideMark/>
          </w:tcPr>
          <w:p w14:paraId="7E5BE1EB" w14:textId="77777777" w:rsidR="00F941E8" w:rsidRDefault="00F941E8">
            <w:pPr>
              <w:spacing w:before="100" w:beforeAutospacing="1" w:after="100" w:afterAutospacing="1"/>
            </w:pPr>
            <w:r>
              <w:t> </w:t>
            </w:r>
          </w:p>
        </w:tc>
      </w:tr>
      <w:tr w:rsidR="00F941E8" w14:paraId="29CC7020" w14:textId="77777777" w:rsidTr="00F941E8">
        <w:trPr>
          <w:cantSplit/>
        </w:trPr>
        <w:tc>
          <w:tcPr>
            <w:tcW w:w="1204" w:type="dxa"/>
            <w:hideMark/>
          </w:tcPr>
          <w:p w14:paraId="0EB835A7" w14:textId="77777777" w:rsidR="00F941E8" w:rsidRDefault="00F941E8">
            <w:pPr>
              <w:spacing w:before="100" w:beforeAutospacing="1" w:after="100" w:afterAutospacing="1"/>
            </w:pPr>
            <w:r>
              <w:t> </w:t>
            </w:r>
          </w:p>
        </w:tc>
        <w:tc>
          <w:tcPr>
            <w:tcW w:w="8143" w:type="dxa"/>
            <w:hideMark/>
          </w:tcPr>
          <w:p w14:paraId="4BEEF8D2" w14:textId="0EE03C0F" w:rsidR="00F941E8" w:rsidRDefault="00F941E8">
            <w:pPr>
              <w:spacing w:before="100" w:beforeAutospacing="1" w:after="100" w:afterAutospacing="1"/>
            </w:pPr>
            <w:r>
              <w:t xml:space="preserve">Die Unterstützung der Ausbildung von Journalisten durch den Bund ist unbestritten. Bis das Mediengesetz in Kraft tritt, vergehen Jahre. Aufgrund von Sparmassnahmen investieren die Redaktionen immer weniger in die Ausbildung ihrer Mitarbeitenden. </w:t>
            </w:r>
            <w:r w:rsidR="00C54298">
              <w:br/>
            </w:r>
            <w:r>
              <w:t xml:space="preserve">- Was gedenkt der Bundesrat zu unternehmen, um die Ausbildung bis zum Inkrafttreten des Mediengesetzes kanalunabhängig zu stärken? </w:t>
            </w:r>
            <w:r w:rsidR="00C54298">
              <w:br/>
            </w:r>
            <w:r>
              <w:t xml:space="preserve">- Ist er bereit, den heutigen Beitrag (1 Mio. Franken) zu erhöhen und damit einen Beitrag für die Medien-Qualität zu leisten? </w:t>
            </w:r>
          </w:p>
        </w:tc>
      </w:tr>
    </w:tbl>
    <w:p w14:paraId="22F63B51" w14:textId="77777777" w:rsidR="00F941E8" w:rsidRDefault="00F941E8"/>
    <w:p w14:paraId="5B4E5509"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0ED5A12" w14:textId="77777777" w:rsidTr="00F941E8">
        <w:trPr>
          <w:cantSplit/>
        </w:trPr>
        <w:tc>
          <w:tcPr>
            <w:tcW w:w="1204" w:type="dxa"/>
            <w:hideMark/>
          </w:tcPr>
          <w:p w14:paraId="67212677" w14:textId="77777777" w:rsidR="00F941E8" w:rsidRDefault="00F941E8">
            <w:pPr>
              <w:spacing w:before="100" w:beforeAutospacing="1" w:after="100" w:afterAutospacing="1"/>
              <w:rPr>
                <w:rFonts w:ascii="Times New Roman" w:hAnsi="Times New Roman"/>
                <w:lang w:eastAsia="de-CH"/>
              </w:rPr>
            </w:pPr>
            <w:r>
              <w:rPr>
                <w:b/>
              </w:rPr>
              <w:t>19.5257</w:t>
            </w:r>
          </w:p>
        </w:tc>
        <w:tc>
          <w:tcPr>
            <w:tcW w:w="8143" w:type="dxa"/>
            <w:hideMark/>
          </w:tcPr>
          <w:p w14:paraId="7DCD8828" w14:textId="77777777" w:rsidR="00F941E8" w:rsidRDefault="00F941E8">
            <w:pPr>
              <w:spacing w:before="100" w:beforeAutospacing="1" w:after="100" w:afterAutospacing="1"/>
            </w:pPr>
            <w:r>
              <w:rPr>
                <w:b/>
              </w:rPr>
              <w:t>Gschwind. Ist das Waldsterben unabwendbar geworden?</w:t>
            </w:r>
          </w:p>
        </w:tc>
      </w:tr>
      <w:tr w:rsidR="00F941E8" w14:paraId="0F32FECA" w14:textId="77777777" w:rsidTr="00F941E8">
        <w:trPr>
          <w:cantSplit/>
        </w:trPr>
        <w:tc>
          <w:tcPr>
            <w:tcW w:w="1204" w:type="dxa"/>
            <w:hideMark/>
          </w:tcPr>
          <w:p w14:paraId="3CA541FA" w14:textId="77777777" w:rsidR="00F941E8" w:rsidRDefault="00F941E8">
            <w:pPr>
              <w:spacing w:before="100" w:beforeAutospacing="1" w:after="100" w:afterAutospacing="1"/>
            </w:pPr>
            <w:r>
              <w:t> </w:t>
            </w:r>
          </w:p>
        </w:tc>
        <w:tc>
          <w:tcPr>
            <w:tcW w:w="8143" w:type="dxa"/>
            <w:hideMark/>
          </w:tcPr>
          <w:p w14:paraId="2AE0DAB4" w14:textId="77777777" w:rsidR="00F941E8" w:rsidRDefault="00F941E8">
            <w:pPr>
              <w:spacing w:before="100" w:beforeAutospacing="1" w:after="100" w:afterAutospacing="1"/>
            </w:pPr>
            <w:r>
              <w:t> </w:t>
            </w:r>
          </w:p>
        </w:tc>
      </w:tr>
      <w:tr w:rsidR="00F941E8" w14:paraId="76407C50" w14:textId="77777777" w:rsidTr="00F941E8">
        <w:trPr>
          <w:cantSplit/>
        </w:trPr>
        <w:tc>
          <w:tcPr>
            <w:tcW w:w="1204" w:type="dxa"/>
            <w:hideMark/>
          </w:tcPr>
          <w:p w14:paraId="3265453B" w14:textId="77777777" w:rsidR="00F941E8" w:rsidRDefault="00F941E8">
            <w:pPr>
              <w:spacing w:before="100" w:beforeAutospacing="1" w:after="100" w:afterAutospacing="1"/>
            </w:pPr>
            <w:r>
              <w:t> </w:t>
            </w:r>
          </w:p>
        </w:tc>
        <w:tc>
          <w:tcPr>
            <w:tcW w:w="8143" w:type="dxa"/>
            <w:hideMark/>
          </w:tcPr>
          <w:p w14:paraId="721DA499" w14:textId="226B6BEA" w:rsidR="00F941E8" w:rsidRDefault="00F941E8">
            <w:pPr>
              <w:spacing w:before="100" w:beforeAutospacing="1" w:after="100" w:afterAutospacing="1"/>
            </w:pPr>
            <w:r>
              <w:t xml:space="preserve">Mit der Ankunft des Frühlings ist in den Wäldern des Jura ein massives und beunruhigendes Absterben einiger Baumarten zu beobachten, namentlich der Weisstanne und der Esche, die von Parasiten befallen werden. So schlimm war es noch nie! Wälder werden in ihrer Existenz ernsthaft bedroht; die Bilder, die die Verwüstung in einigen Gebieten zeigen, sprechen Bände. </w:t>
            </w:r>
            <w:r w:rsidR="00C54298">
              <w:br/>
            </w:r>
            <w:r>
              <w:t xml:space="preserve">Meine Frage wäre nun die folgende: </w:t>
            </w:r>
            <w:r w:rsidR="00C54298">
              <w:br/>
            </w:r>
            <w:r>
              <w:t xml:space="preserve">Ist sich der Bundesrat dieses Problems bewusst und welche dringlichen und ausserordentlichen Massnahmen kann er ergreifen, um dieses katastrophale Phänomen aufzuhalten? </w:t>
            </w:r>
          </w:p>
        </w:tc>
      </w:tr>
    </w:tbl>
    <w:p w14:paraId="22EDF749" w14:textId="77777777" w:rsidR="00F941E8" w:rsidRDefault="00F941E8"/>
    <w:p w14:paraId="1E34667E"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6166A2DB" w14:textId="77777777" w:rsidTr="00F941E8">
        <w:trPr>
          <w:cantSplit/>
        </w:trPr>
        <w:tc>
          <w:tcPr>
            <w:tcW w:w="1204" w:type="dxa"/>
            <w:hideMark/>
          </w:tcPr>
          <w:p w14:paraId="5B4CA160" w14:textId="77777777" w:rsidR="00F941E8" w:rsidRDefault="00F941E8">
            <w:pPr>
              <w:spacing w:before="100" w:beforeAutospacing="1" w:after="100" w:afterAutospacing="1"/>
              <w:rPr>
                <w:rFonts w:ascii="Times New Roman" w:hAnsi="Times New Roman"/>
                <w:lang w:eastAsia="de-CH"/>
              </w:rPr>
            </w:pPr>
            <w:r>
              <w:rPr>
                <w:b/>
              </w:rPr>
              <w:t>19.5258</w:t>
            </w:r>
          </w:p>
        </w:tc>
        <w:tc>
          <w:tcPr>
            <w:tcW w:w="8143" w:type="dxa"/>
            <w:hideMark/>
          </w:tcPr>
          <w:p w14:paraId="25D7C328" w14:textId="77777777" w:rsidR="00F941E8" w:rsidRDefault="00F941E8">
            <w:pPr>
              <w:spacing w:before="100" w:beforeAutospacing="1" w:after="100" w:afterAutospacing="1"/>
            </w:pPr>
            <w:r>
              <w:rPr>
                <w:b/>
              </w:rPr>
              <w:t>Seiler Graf. Bundes-Subventionen an Flugsicherungskosten der Flugplätze Kat. Il</w:t>
            </w:r>
          </w:p>
        </w:tc>
      </w:tr>
      <w:tr w:rsidR="00F941E8" w14:paraId="4EB58E98" w14:textId="77777777" w:rsidTr="00F941E8">
        <w:trPr>
          <w:cantSplit/>
        </w:trPr>
        <w:tc>
          <w:tcPr>
            <w:tcW w:w="1204" w:type="dxa"/>
            <w:hideMark/>
          </w:tcPr>
          <w:p w14:paraId="398296C8" w14:textId="77777777" w:rsidR="00F941E8" w:rsidRDefault="00F941E8">
            <w:pPr>
              <w:spacing w:before="100" w:beforeAutospacing="1" w:after="100" w:afterAutospacing="1"/>
            </w:pPr>
            <w:r>
              <w:t> </w:t>
            </w:r>
          </w:p>
        </w:tc>
        <w:tc>
          <w:tcPr>
            <w:tcW w:w="8143" w:type="dxa"/>
            <w:hideMark/>
          </w:tcPr>
          <w:p w14:paraId="61DF4DB9" w14:textId="77777777" w:rsidR="00F941E8" w:rsidRDefault="00F941E8">
            <w:pPr>
              <w:spacing w:before="100" w:beforeAutospacing="1" w:after="100" w:afterAutospacing="1"/>
            </w:pPr>
            <w:r>
              <w:t> </w:t>
            </w:r>
          </w:p>
        </w:tc>
      </w:tr>
      <w:tr w:rsidR="00F941E8" w14:paraId="2328FEBB" w14:textId="77777777" w:rsidTr="00F941E8">
        <w:trPr>
          <w:cantSplit/>
        </w:trPr>
        <w:tc>
          <w:tcPr>
            <w:tcW w:w="1204" w:type="dxa"/>
            <w:hideMark/>
          </w:tcPr>
          <w:p w14:paraId="262C35A3" w14:textId="77777777" w:rsidR="00F941E8" w:rsidRDefault="00F941E8">
            <w:pPr>
              <w:spacing w:before="100" w:beforeAutospacing="1" w:after="100" w:afterAutospacing="1"/>
            </w:pPr>
            <w:r>
              <w:t> </w:t>
            </w:r>
          </w:p>
        </w:tc>
        <w:tc>
          <w:tcPr>
            <w:tcW w:w="8143" w:type="dxa"/>
            <w:hideMark/>
          </w:tcPr>
          <w:p w14:paraId="09126E95" w14:textId="552B056B" w:rsidR="00F941E8" w:rsidRDefault="00F941E8">
            <w:pPr>
              <w:spacing w:before="100" w:beforeAutospacing="1" w:after="100" w:afterAutospacing="1"/>
            </w:pPr>
            <w:r>
              <w:t xml:space="preserve">- Wie teilen sich die 29.6 bzw. 30.2 Millionen Schweizer Franken Finanzbeihilfen des Bundes der Jahre 2017 bzw. 2018 für die Unterdeckung der Flugsicherungskosten auf die 8 Regionalflugplätze gemäss Flugplatz-Kat. Il, Verordnung über den Flugsicherungsdienst (VFSD, 748.132.1), Anhang 2, auf? </w:t>
            </w:r>
            <w:r w:rsidR="00C54298">
              <w:br/>
            </w:r>
            <w:r>
              <w:t xml:space="preserve">- Und welches waren die pro Flugplatzbetreiber bei den Verursachern im 2017 und 2018 direkt erhobenen Gebühren für die Flugsicherung? </w:t>
            </w:r>
          </w:p>
        </w:tc>
      </w:tr>
    </w:tbl>
    <w:p w14:paraId="76C1130A" w14:textId="77777777" w:rsidR="00F941E8" w:rsidRDefault="00F941E8"/>
    <w:p w14:paraId="68044EEE"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CE47D18" w14:textId="77777777" w:rsidTr="00F941E8">
        <w:trPr>
          <w:cantSplit/>
        </w:trPr>
        <w:tc>
          <w:tcPr>
            <w:tcW w:w="1204" w:type="dxa"/>
            <w:hideMark/>
          </w:tcPr>
          <w:p w14:paraId="0854FAAC" w14:textId="77777777" w:rsidR="00F941E8" w:rsidRDefault="00F941E8">
            <w:pPr>
              <w:spacing w:before="100" w:beforeAutospacing="1" w:after="100" w:afterAutospacing="1"/>
              <w:rPr>
                <w:rFonts w:ascii="Times New Roman" w:hAnsi="Times New Roman"/>
                <w:lang w:eastAsia="de-CH"/>
              </w:rPr>
            </w:pPr>
            <w:r>
              <w:rPr>
                <w:b/>
              </w:rPr>
              <w:t>19.5263</w:t>
            </w:r>
          </w:p>
        </w:tc>
        <w:tc>
          <w:tcPr>
            <w:tcW w:w="8143" w:type="dxa"/>
            <w:hideMark/>
          </w:tcPr>
          <w:p w14:paraId="3F2155C7" w14:textId="77777777" w:rsidR="00F941E8" w:rsidRDefault="00F941E8">
            <w:pPr>
              <w:spacing w:before="100" w:beforeAutospacing="1" w:after="100" w:afterAutospacing="1"/>
            </w:pPr>
            <w:r>
              <w:rPr>
                <w:b/>
              </w:rPr>
              <w:t>Vogler. Zustand des Waldes nach dem Hitzesommer 2018</w:t>
            </w:r>
          </w:p>
        </w:tc>
      </w:tr>
      <w:tr w:rsidR="00F941E8" w14:paraId="7E2181DE" w14:textId="77777777" w:rsidTr="00F941E8">
        <w:trPr>
          <w:cantSplit/>
        </w:trPr>
        <w:tc>
          <w:tcPr>
            <w:tcW w:w="1204" w:type="dxa"/>
            <w:hideMark/>
          </w:tcPr>
          <w:p w14:paraId="649FFEB2" w14:textId="77777777" w:rsidR="00F941E8" w:rsidRDefault="00F941E8">
            <w:pPr>
              <w:spacing w:before="100" w:beforeAutospacing="1" w:after="100" w:afterAutospacing="1"/>
            </w:pPr>
            <w:r>
              <w:t> </w:t>
            </w:r>
          </w:p>
        </w:tc>
        <w:tc>
          <w:tcPr>
            <w:tcW w:w="8143" w:type="dxa"/>
            <w:hideMark/>
          </w:tcPr>
          <w:p w14:paraId="68FAF1F7" w14:textId="77777777" w:rsidR="00F941E8" w:rsidRDefault="00F941E8">
            <w:pPr>
              <w:spacing w:before="100" w:beforeAutospacing="1" w:after="100" w:afterAutospacing="1"/>
            </w:pPr>
            <w:r>
              <w:t> </w:t>
            </w:r>
          </w:p>
        </w:tc>
      </w:tr>
      <w:tr w:rsidR="00F941E8" w14:paraId="1824AF63" w14:textId="77777777" w:rsidTr="00F941E8">
        <w:trPr>
          <w:cantSplit/>
        </w:trPr>
        <w:tc>
          <w:tcPr>
            <w:tcW w:w="1204" w:type="dxa"/>
            <w:hideMark/>
          </w:tcPr>
          <w:p w14:paraId="66802C7D" w14:textId="77777777" w:rsidR="00F941E8" w:rsidRDefault="00F941E8">
            <w:pPr>
              <w:spacing w:before="100" w:beforeAutospacing="1" w:after="100" w:afterAutospacing="1"/>
            </w:pPr>
            <w:r>
              <w:t> </w:t>
            </w:r>
          </w:p>
        </w:tc>
        <w:tc>
          <w:tcPr>
            <w:tcW w:w="8143" w:type="dxa"/>
            <w:hideMark/>
          </w:tcPr>
          <w:p w14:paraId="5E37A794" w14:textId="601898E8" w:rsidR="00F941E8" w:rsidRDefault="00F941E8">
            <w:pPr>
              <w:spacing w:before="100" w:beforeAutospacing="1" w:after="100" w:afterAutospacing="1"/>
            </w:pPr>
            <w:r>
              <w:t xml:space="preserve">- Wie beurteilt der Bundesrat den aktuellen Zustand bzw. das Schadensbild des Waldes aufgrund des Hitzesommers 2018? </w:t>
            </w:r>
            <w:r w:rsidR="00C54298">
              <w:br/>
            </w:r>
            <w:r>
              <w:t xml:space="preserve">- Sind spezielle Massnahmen, beispielsweise zur Bekämpfung des Borkenkäfers vorgesehen und notwendig? </w:t>
            </w:r>
          </w:p>
        </w:tc>
      </w:tr>
    </w:tbl>
    <w:p w14:paraId="52691B8A" w14:textId="6DCCC206" w:rsidR="00F941E8" w:rsidRDefault="00F941E8"/>
    <w:p w14:paraId="633C4482" w14:textId="142B14D5" w:rsidR="00C54298" w:rsidRDefault="00C54298"/>
    <w:p w14:paraId="53CAE8FF" w14:textId="3AE1FD04" w:rsidR="00C54298" w:rsidRDefault="00C54298"/>
    <w:p w14:paraId="0AB44897" w14:textId="0B3796FC" w:rsidR="00C54298" w:rsidRDefault="00C54298"/>
    <w:p w14:paraId="6EA7ECC7" w14:textId="4008A332" w:rsidR="00C54298" w:rsidRDefault="00C54298"/>
    <w:p w14:paraId="266984F7" w14:textId="3224344B" w:rsidR="00C54298" w:rsidRDefault="00C54298"/>
    <w:p w14:paraId="31F6FF22" w14:textId="4A896C40" w:rsidR="00C54298" w:rsidRDefault="00C54298"/>
    <w:p w14:paraId="25526E47"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rsidRPr="00C54298" w14:paraId="41ABE586" w14:textId="77777777" w:rsidTr="00F941E8">
        <w:trPr>
          <w:cantSplit/>
        </w:trPr>
        <w:tc>
          <w:tcPr>
            <w:tcW w:w="1204" w:type="dxa"/>
            <w:hideMark/>
          </w:tcPr>
          <w:p w14:paraId="665D57E8" w14:textId="77777777" w:rsidR="00F941E8" w:rsidRDefault="00F941E8">
            <w:pPr>
              <w:spacing w:before="100" w:beforeAutospacing="1" w:after="100" w:afterAutospacing="1"/>
              <w:rPr>
                <w:rFonts w:ascii="Times New Roman" w:hAnsi="Times New Roman"/>
                <w:lang w:eastAsia="de-CH"/>
              </w:rPr>
            </w:pPr>
            <w:r>
              <w:rPr>
                <w:b/>
              </w:rPr>
              <w:lastRenderedPageBreak/>
              <w:t>19.5264</w:t>
            </w:r>
          </w:p>
        </w:tc>
        <w:tc>
          <w:tcPr>
            <w:tcW w:w="8143" w:type="dxa"/>
            <w:hideMark/>
          </w:tcPr>
          <w:p w14:paraId="26024F60" w14:textId="77777777" w:rsidR="00F941E8" w:rsidRPr="00F941E8" w:rsidRDefault="00F941E8">
            <w:pPr>
              <w:spacing w:before="100" w:beforeAutospacing="1" w:after="100" w:afterAutospacing="1"/>
              <w:rPr>
                <w:lang w:val="en-US"/>
              </w:rPr>
            </w:pPr>
            <w:r w:rsidRPr="00F941E8">
              <w:rPr>
                <w:b/>
                <w:lang w:val="en-US"/>
              </w:rPr>
              <w:t>Egger Thomas. Not English only</w:t>
            </w:r>
          </w:p>
        </w:tc>
      </w:tr>
      <w:tr w:rsidR="00F941E8" w:rsidRPr="00C54298" w14:paraId="591A46AC" w14:textId="77777777" w:rsidTr="00F941E8">
        <w:trPr>
          <w:cantSplit/>
        </w:trPr>
        <w:tc>
          <w:tcPr>
            <w:tcW w:w="1204" w:type="dxa"/>
            <w:hideMark/>
          </w:tcPr>
          <w:p w14:paraId="7A9122BD" w14:textId="77777777" w:rsidR="00F941E8" w:rsidRPr="00F941E8" w:rsidRDefault="00F941E8">
            <w:pPr>
              <w:spacing w:before="100" w:beforeAutospacing="1" w:after="100" w:afterAutospacing="1"/>
              <w:rPr>
                <w:lang w:val="en-US"/>
              </w:rPr>
            </w:pPr>
            <w:r w:rsidRPr="00F941E8">
              <w:rPr>
                <w:lang w:val="en-US"/>
              </w:rPr>
              <w:t> </w:t>
            </w:r>
          </w:p>
        </w:tc>
        <w:tc>
          <w:tcPr>
            <w:tcW w:w="8143" w:type="dxa"/>
            <w:hideMark/>
          </w:tcPr>
          <w:p w14:paraId="2CEE9D6E" w14:textId="77777777" w:rsidR="00F941E8" w:rsidRPr="00F941E8" w:rsidRDefault="00F941E8">
            <w:pPr>
              <w:spacing w:before="100" w:beforeAutospacing="1" w:after="100" w:afterAutospacing="1"/>
              <w:rPr>
                <w:lang w:val="en-US"/>
              </w:rPr>
            </w:pPr>
            <w:r w:rsidRPr="00F941E8">
              <w:rPr>
                <w:lang w:val="en-US"/>
              </w:rPr>
              <w:t> </w:t>
            </w:r>
          </w:p>
        </w:tc>
      </w:tr>
      <w:tr w:rsidR="00F941E8" w14:paraId="46BB5C50" w14:textId="77777777" w:rsidTr="00F941E8">
        <w:trPr>
          <w:cantSplit/>
        </w:trPr>
        <w:tc>
          <w:tcPr>
            <w:tcW w:w="1204" w:type="dxa"/>
            <w:hideMark/>
          </w:tcPr>
          <w:p w14:paraId="601619C9" w14:textId="77777777" w:rsidR="00F941E8" w:rsidRPr="00F941E8" w:rsidRDefault="00F941E8">
            <w:pPr>
              <w:spacing w:before="100" w:beforeAutospacing="1" w:after="100" w:afterAutospacing="1"/>
              <w:rPr>
                <w:lang w:val="en-US"/>
              </w:rPr>
            </w:pPr>
            <w:r w:rsidRPr="00F941E8">
              <w:rPr>
                <w:lang w:val="en-US"/>
              </w:rPr>
              <w:t> </w:t>
            </w:r>
          </w:p>
        </w:tc>
        <w:tc>
          <w:tcPr>
            <w:tcW w:w="8143" w:type="dxa"/>
            <w:hideMark/>
          </w:tcPr>
          <w:p w14:paraId="4AE82409" w14:textId="2781C063" w:rsidR="00F941E8" w:rsidRDefault="00F941E8">
            <w:pPr>
              <w:spacing w:before="100" w:beforeAutospacing="1" w:after="100" w:afterAutospacing="1"/>
            </w:pPr>
            <w:r>
              <w:t xml:space="preserve">Die KVF-N hat am 13. Mai 2019 eine Kommissionsmotion beschlossen, in der sie den Bundesrat auffordert, die Regelung "English </w:t>
            </w:r>
            <w:proofErr w:type="spellStart"/>
            <w:r>
              <w:t>only</w:t>
            </w:r>
            <w:proofErr w:type="spellEnd"/>
            <w:r>
              <w:t xml:space="preserve">" zurückzunehmen und für nichtgewerbsmässigen Sichtflug auch eine Landessprache zuzulassen. Trotzdem will das </w:t>
            </w:r>
            <w:proofErr w:type="spellStart"/>
            <w:r>
              <w:t>Bazl</w:t>
            </w:r>
            <w:proofErr w:type="spellEnd"/>
            <w:r>
              <w:t xml:space="preserve"> "English </w:t>
            </w:r>
            <w:proofErr w:type="spellStart"/>
            <w:r>
              <w:t>only</w:t>
            </w:r>
            <w:proofErr w:type="spellEnd"/>
            <w:r>
              <w:t xml:space="preserve">" durchsetzen. </w:t>
            </w:r>
            <w:r w:rsidR="00C54298">
              <w:br/>
            </w:r>
            <w:r>
              <w:t xml:space="preserve">Warum orientiert sich der Bundesrat nicht an der Regelung der ICAO und EASA, die auch eine Landessprache zulässt und setzt die Bestimmung "English </w:t>
            </w:r>
            <w:proofErr w:type="spellStart"/>
            <w:r>
              <w:t>only</w:t>
            </w:r>
            <w:proofErr w:type="spellEnd"/>
            <w:r>
              <w:t xml:space="preserve">" bis zur Beratung der Motion aus? </w:t>
            </w:r>
          </w:p>
        </w:tc>
      </w:tr>
    </w:tbl>
    <w:p w14:paraId="1CD14A3F" w14:textId="77777777" w:rsidR="00F941E8" w:rsidRDefault="00F941E8"/>
    <w:p w14:paraId="241A1CEB"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B095073" w14:textId="77777777" w:rsidTr="00F941E8">
        <w:trPr>
          <w:cantSplit/>
        </w:trPr>
        <w:tc>
          <w:tcPr>
            <w:tcW w:w="1204" w:type="dxa"/>
            <w:hideMark/>
          </w:tcPr>
          <w:p w14:paraId="18D42888" w14:textId="77777777" w:rsidR="00F941E8" w:rsidRDefault="00F941E8">
            <w:pPr>
              <w:spacing w:before="100" w:beforeAutospacing="1" w:after="100" w:afterAutospacing="1"/>
              <w:rPr>
                <w:rFonts w:ascii="Times New Roman" w:hAnsi="Times New Roman"/>
                <w:lang w:eastAsia="de-CH"/>
              </w:rPr>
            </w:pPr>
            <w:r>
              <w:rPr>
                <w:b/>
              </w:rPr>
              <w:t>19.5291</w:t>
            </w:r>
          </w:p>
        </w:tc>
        <w:tc>
          <w:tcPr>
            <w:tcW w:w="8143" w:type="dxa"/>
            <w:hideMark/>
          </w:tcPr>
          <w:p w14:paraId="1E23B5FC" w14:textId="77777777" w:rsidR="00F941E8" w:rsidRDefault="00F941E8">
            <w:pPr>
              <w:spacing w:before="100" w:beforeAutospacing="1" w:after="100" w:afterAutospacing="1"/>
            </w:pPr>
            <w:r>
              <w:rPr>
                <w:b/>
              </w:rPr>
              <w:t>Jauslin. Beibehalten der Sprachregelung für den nichtgewerbsmässigen Sichtflug (1)</w:t>
            </w:r>
          </w:p>
        </w:tc>
      </w:tr>
      <w:tr w:rsidR="00F941E8" w14:paraId="794025D1" w14:textId="77777777" w:rsidTr="00F941E8">
        <w:trPr>
          <w:cantSplit/>
        </w:trPr>
        <w:tc>
          <w:tcPr>
            <w:tcW w:w="1204" w:type="dxa"/>
            <w:hideMark/>
          </w:tcPr>
          <w:p w14:paraId="0F6025B2" w14:textId="77777777" w:rsidR="00F941E8" w:rsidRDefault="00F941E8">
            <w:pPr>
              <w:spacing w:before="100" w:beforeAutospacing="1" w:after="100" w:afterAutospacing="1"/>
            </w:pPr>
            <w:r>
              <w:t> </w:t>
            </w:r>
          </w:p>
        </w:tc>
        <w:tc>
          <w:tcPr>
            <w:tcW w:w="8143" w:type="dxa"/>
            <w:hideMark/>
          </w:tcPr>
          <w:p w14:paraId="7692CFF0" w14:textId="77777777" w:rsidR="00F941E8" w:rsidRDefault="00F941E8">
            <w:pPr>
              <w:spacing w:before="100" w:beforeAutospacing="1" w:after="100" w:afterAutospacing="1"/>
            </w:pPr>
            <w:r>
              <w:t> </w:t>
            </w:r>
          </w:p>
        </w:tc>
      </w:tr>
      <w:tr w:rsidR="00F941E8" w14:paraId="0958C6D7" w14:textId="77777777" w:rsidTr="00F941E8">
        <w:trPr>
          <w:cantSplit/>
        </w:trPr>
        <w:tc>
          <w:tcPr>
            <w:tcW w:w="1204" w:type="dxa"/>
            <w:hideMark/>
          </w:tcPr>
          <w:p w14:paraId="2CF7B80A" w14:textId="77777777" w:rsidR="00F941E8" w:rsidRDefault="00F941E8">
            <w:pPr>
              <w:spacing w:before="100" w:beforeAutospacing="1" w:after="100" w:afterAutospacing="1"/>
            </w:pPr>
            <w:r>
              <w:t> </w:t>
            </w:r>
          </w:p>
        </w:tc>
        <w:tc>
          <w:tcPr>
            <w:tcW w:w="8143" w:type="dxa"/>
            <w:hideMark/>
          </w:tcPr>
          <w:p w14:paraId="365C2DE0" w14:textId="4F42C2DE" w:rsidR="00F941E8" w:rsidRDefault="00F941E8">
            <w:pPr>
              <w:spacing w:before="100" w:beforeAutospacing="1" w:after="100" w:afterAutospacing="1"/>
            </w:pPr>
            <w:r>
              <w:t xml:space="preserve">Die KVF-N hat ohne Gegenstimme eine Kommissionsmotion eingereicht, die verlangt, man soll auf eine Änderung der Sprachregelung für den nichtgewerbsmässigen Sichtflug verzichten. Trotzdem will das </w:t>
            </w:r>
            <w:proofErr w:type="spellStart"/>
            <w:r>
              <w:t>Bazl</w:t>
            </w:r>
            <w:proofErr w:type="spellEnd"/>
            <w:r>
              <w:t xml:space="preserve"> die Änderungen per 20. Juni 2019 durchboxen. </w:t>
            </w:r>
            <w:r w:rsidR="00C54298">
              <w:br/>
            </w:r>
            <w:r>
              <w:t xml:space="preserve">- Warum sorgt der Bundesrat nicht dafür, dass die zuständigen Bundesämter die Anliegen der betroffenen Kreise ernst nimmt? </w:t>
            </w:r>
            <w:r w:rsidR="00C54298">
              <w:br/>
            </w:r>
            <w:r>
              <w:t xml:space="preserve">- Warum soll es nicht möglich sein, die aktuelle und bewährte Sprachregelung so zu belassen und auf eine Änderung vorläufig zu verzichten? </w:t>
            </w:r>
          </w:p>
        </w:tc>
      </w:tr>
    </w:tbl>
    <w:p w14:paraId="2DD0DF21" w14:textId="77777777" w:rsidR="00F941E8" w:rsidRDefault="00F941E8"/>
    <w:p w14:paraId="410CB13B"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6EFF25A5" w14:textId="77777777" w:rsidTr="00F941E8">
        <w:trPr>
          <w:cantSplit/>
        </w:trPr>
        <w:tc>
          <w:tcPr>
            <w:tcW w:w="1204" w:type="dxa"/>
            <w:hideMark/>
          </w:tcPr>
          <w:p w14:paraId="1EF7FFC6" w14:textId="77777777" w:rsidR="00F941E8" w:rsidRDefault="00F941E8">
            <w:pPr>
              <w:spacing w:before="100" w:beforeAutospacing="1" w:after="100" w:afterAutospacing="1"/>
              <w:rPr>
                <w:rFonts w:ascii="Times New Roman" w:hAnsi="Times New Roman"/>
                <w:lang w:eastAsia="de-CH"/>
              </w:rPr>
            </w:pPr>
            <w:r>
              <w:rPr>
                <w:b/>
              </w:rPr>
              <w:t>19.5292</w:t>
            </w:r>
          </w:p>
        </w:tc>
        <w:tc>
          <w:tcPr>
            <w:tcW w:w="8143" w:type="dxa"/>
            <w:hideMark/>
          </w:tcPr>
          <w:p w14:paraId="2B1C1284" w14:textId="77777777" w:rsidR="00F941E8" w:rsidRDefault="00F941E8">
            <w:pPr>
              <w:spacing w:before="100" w:beforeAutospacing="1" w:after="100" w:afterAutospacing="1"/>
            </w:pPr>
            <w:r>
              <w:rPr>
                <w:b/>
              </w:rPr>
              <w:t>Jauslin. Unterschiedliche Sprachregelung für den nichtgewerbsmässigen Sichtflug (2)</w:t>
            </w:r>
          </w:p>
        </w:tc>
      </w:tr>
      <w:tr w:rsidR="00F941E8" w14:paraId="693EFDF0" w14:textId="77777777" w:rsidTr="00F941E8">
        <w:trPr>
          <w:cantSplit/>
        </w:trPr>
        <w:tc>
          <w:tcPr>
            <w:tcW w:w="1204" w:type="dxa"/>
            <w:hideMark/>
          </w:tcPr>
          <w:p w14:paraId="4D542706" w14:textId="77777777" w:rsidR="00F941E8" w:rsidRDefault="00F941E8">
            <w:pPr>
              <w:spacing w:before="100" w:beforeAutospacing="1" w:after="100" w:afterAutospacing="1"/>
            </w:pPr>
            <w:r>
              <w:t> </w:t>
            </w:r>
          </w:p>
        </w:tc>
        <w:tc>
          <w:tcPr>
            <w:tcW w:w="8143" w:type="dxa"/>
            <w:hideMark/>
          </w:tcPr>
          <w:p w14:paraId="3069E33A" w14:textId="77777777" w:rsidR="00F941E8" w:rsidRDefault="00F941E8">
            <w:pPr>
              <w:spacing w:before="100" w:beforeAutospacing="1" w:after="100" w:afterAutospacing="1"/>
            </w:pPr>
            <w:r>
              <w:t> </w:t>
            </w:r>
          </w:p>
        </w:tc>
      </w:tr>
      <w:tr w:rsidR="00F941E8" w14:paraId="6E24B267" w14:textId="77777777" w:rsidTr="00F941E8">
        <w:trPr>
          <w:cantSplit/>
        </w:trPr>
        <w:tc>
          <w:tcPr>
            <w:tcW w:w="1204" w:type="dxa"/>
            <w:hideMark/>
          </w:tcPr>
          <w:p w14:paraId="30A0C02C" w14:textId="77777777" w:rsidR="00F941E8" w:rsidRDefault="00F941E8">
            <w:pPr>
              <w:spacing w:before="100" w:beforeAutospacing="1" w:after="100" w:afterAutospacing="1"/>
            </w:pPr>
            <w:r>
              <w:t> </w:t>
            </w:r>
          </w:p>
        </w:tc>
        <w:tc>
          <w:tcPr>
            <w:tcW w:w="8143" w:type="dxa"/>
            <w:hideMark/>
          </w:tcPr>
          <w:p w14:paraId="21F9259D" w14:textId="65757756" w:rsidR="00F941E8" w:rsidRDefault="00F941E8">
            <w:pPr>
              <w:spacing w:before="100" w:beforeAutospacing="1" w:after="100" w:afterAutospacing="1"/>
            </w:pPr>
            <w:r>
              <w:t xml:space="preserve">Die KVF-N hat ohne Gegenstimme eine Kommissionsmotion eingereicht, die verlangt, man soll auf eine Änderung der Sprachregelung für den nichtgewerbsmässigen Sichtflug verzichten. Trotzdem will das </w:t>
            </w:r>
            <w:proofErr w:type="spellStart"/>
            <w:r>
              <w:t>Bazl</w:t>
            </w:r>
            <w:proofErr w:type="spellEnd"/>
            <w:r>
              <w:t xml:space="preserve"> die Änderungen per 20. Juni 2019 durchboxen. Dabei sollen unterschiedliche Regelungen gelten. </w:t>
            </w:r>
            <w:r w:rsidR="00C54298">
              <w:br/>
            </w:r>
            <w:r>
              <w:t xml:space="preserve">Warum lässt es der Bundesrat zu, das für die deutschsprechenden Landesteile andere Regeln gelten sollen als für die italienische und französische Schweiz? </w:t>
            </w:r>
          </w:p>
        </w:tc>
      </w:tr>
    </w:tbl>
    <w:p w14:paraId="10DD065E" w14:textId="77777777" w:rsidR="00F941E8" w:rsidRDefault="00F941E8"/>
    <w:p w14:paraId="0A49FBD3"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4A59D15" w14:textId="77777777" w:rsidTr="00F941E8">
        <w:trPr>
          <w:cantSplit/>
        </w:trPr>
        <w:tc>
          <w:tcPr>
            <w:tcW w:w="1204" w:type="dxa"/>
            <w:hideMark/>
          </w:tcPr>
          <w:p w14:paraId="534E7F8E" w14:textId="77777777" w:rsidR="00F941E8" w:rsidRDefault="00F941E8">
            <w:pPr>
              <w:spacing w:before="100" w:beforeAutospacing="1" w:after="100" w:afterAutospacing="1"/>
              <w:rPr>
                <w:rFonts w:ascii="Times New Roman" w:hAnsi="Times New Roman"/>
                <w:lang w:eastAsia="de-CH"/>
              </w:rPr>
            </w:pPr>
            <w:r>
              <w:rPr>
                <w:b/>
              </w:rPr>
              <w:t>19.5274</w:t>
            </w:r>
          </w:p>
        </w:tc>
        <w:tc>
          <w:tcPr>
            <w:tcW w:w="8143" w:type="dxa"/>
            <w:hideMark/>
          </w:tcPr>
          <w:p w14:paraId="05804361" w14:textId="77777777" w:rsidR="00F941E8" w:rsidRDefault="00F941E8">
            <w:pPr>
              <w:spacing w:before="100" w:beforeAutospacing="1" w:after="100" w:afterAutospacing="1"/>
            </w:pPr>
            <w:r>
              <w:rPr>
                <w:b/>
              </w:rPr>
              <w:t>Regazzi. 5G-Technologie. Informieren und erklären, um einige verbreitete Vorurteile zu entkräften</w:t>
            </w:r>
          </w:p>
        </w:tc>
      </w:tr>
      <w:tr w:rsidR="00F941E8" w14:paraId="58E83F85" w14:textId="77777777" w:rsidTr="00F941E8">
        <w:trPr>
          <w:cantSplit/>
        </w:trPr>
        <w:tc>
          <w:tcPr>
            <w:tcW w:w="1204" w:type="dxa"/>
            <w:hideMark/>
          </w:tcPr>
          <w:p w14:paraId="0087F4FE" w14:textId="77777777" w:rsidR="00F941E8" w:rsidRDefault="00F941E8">
            <w:pPr>
              <w:spacing w:before="100" w:beforeAutospacing="1" w:after="100" w:afterAutospacing="1"/>
            </w:pPr>
            <w:r>
              <w:t> </w:t>
            </w:r>
          </w:p>
        </w:tc>
        <w:tc>
          <w:tcPr>
            <w:tcW w:w="8143" w:type="dxa"/>
            <w:hideMark/>
          </w:tcPr>
          <w:p w14:paraId="7ACE56E3" w14:textId="77777777" w:rsidR="00F941E8" w:rsidRDefault="00F941E8">
            <w:pPr>
              <w:spacing w:before="100" w:beforeAutospacing="1" w:after="100" w:afterAutospacing="1"/>
            </w:pPr>
            <w:r>
              <w:t> </w:t>
            </w:r>
          </w:p>
        </w:tc>
      </w:tr>
      <w:tr w:rsidR="00F941E8" w14:paraId="37DA157A" w14:textId="77777777" w:rsidTr="00F941E8">
        <w:trPr>
          <w:cantSplit/>
        </w:trPr>
        <w:tc>
          <w:tcPr>
            <w:tcW w:w="1204" w:type="dxa"/>
            <w:hideMark/>
          </w:tcPr>
          <w:p w14:paraId="60D9BCD6" w14:textId="77777777" w:rsidR="00F941E8" w:rsidRDefault="00F941E8">
            <w:pPr>
              <w:spacing w:before="100" w:beforeAutospacing="1" w:after="100" w:afterAutospacing="1"/>
            </w:pPr>
            <w:r>
              <w:t> </w:t>
            </w:r>
          </w:p>
        </w:tc>
        <w:tc>
          <w:tcPr>
            <w:tcW w:w="8143" w:type="dxa"/>
            <w:hideMark/>
          </w:tcPr>
          <w:p w14:paraId="1C2E50AF" w14:textId="0ECAACFB" w:rsidR="00F941E8" w:rsidRDefault="00F941E8">
            <w:pPr>
              <w:spacing w:before="100" w:beforeAutospacing="1" w:after="100" w:afterAutospacing="1"/>
            </w:pPr>
            <w:r>
              <w:t xml:space="preserve">Laut einer kürzlich durchgeführten </w:t>
            </w:r>
            <w:proofErr w:type="spellStart"/>
            <w:r>
              <w:t>Tamedia</w:t>
            </w:r>
            <w:proofErr w:type="spellEnd"/>
            <w:r>
              <w:t xml:space="preserve">-Umfrage lehnt anscheinend über die Hälfte der Schweizerinnen und Schweizer die 5G-Technologie ab oder ist ihr gegenüber sehr skeptisch. In vielen Kantonen gibt es Kritik an 5G oder Widerstand dagegen. Doch die Bedenken beruhen oft auf Vorurteilen und nicht auf wissenschaftlichen Erkenntnissen. </w:t>
            </w:r>
            <w:r w:rsidR="00C54298">
              <w:br/>
            </w:r>
            <w:r>
              <w:t xml:space="preserve">Ich frage den Bundesrat: </w:t>
            </w:r>
            <w:r w:rsidR="00C54298">
              <w:br/>
            </w:r>
            <w:r>
              <w:t xml:space="preserve">- Ist er nicht auch der Ansicht, dass die Bevölkerung umfassender und korrekt über die tatsächlichen Auswirkungen von 5G informiert werden muss? </w:t>
            </w:r>
            <w:r w:rsidR="00C54298">
              <w:br/>
            </w:r>
            <w:r>
              <w:t xml:space="preserve">- Falls ja, was wird er konkret tun? </w:t>
            </w:r>
          </w:p>
        </w:tc>
      </w:tr>
    </w:tbl>
    <w:p w14:paraId="4476C33C" w14:textId="77777777" w:rsidR="00F941E8" w:rsidRDefault="00F941E8"/>
    <w:p w14:paraId="1B2CAD71"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60FF98B" w14:textId="77777777" w:rsidTr="00F941E8">
        <w:trPr>
          <w:cantSplit/>
        </w:trPr>
        <w:tc>
          <w:tcPr>
            <w:tcW w:w="1204" w:type="dxa"/>
            <w:hideMark/>
          </w:tcPr>
          <w:p w14:paraId="1C0676F5" w14:textId="77777777" w:rsidR="00F941E8" w:rsidRDefault="00F941E8">
            <w:pPr>
              <w:spacing w:before="100" w:beforeAutospacing="1" w:after="100" w:afterAutospacing="1"/>
              <w:rPr>
                <w:rFonts w:ascii="Times New Roman" w:hAnsi="Times New Roman"/>
                <w:lang w:eastAsia="de-CH"/>
              </w:rPr>
            </w:pPr>
            <w:r>
              <w:rPr>
                <w:b/>
              </w:rPr>
              <w:t>19.5275</w:t>
            </w:r>
          </w:p>
        </w:tc>
        <w:tc>
          <w:tcPr>
            <w:tcW w:w="8143" w:type="dxa"/>
            <w:hideMark/>
          </w:tcPr>
          <w:p w14:paraId="3F0E639B" w14:textId="77777777" w:rsidR="00F941E8" w:rsidRDefault="00F941E8">
            <w:pPr>
              <w:spacing w:before="100" w:beforeAutospacing="1" w:after="100" w:afterAutospacing="1"/>
            </w:pPr>
            <w:r>
              <w:rPr>
                <w:b/>
              </w:rPr>
              <w:t>Regazzi. Die Kastaniengallwespe ist zurück. Man muss sofort handeln!</w:t>
            </w:r>
          </w:p>
        </w:tc>
      </w:tr>
      <w:tr w:rsidR="00F941E8" w14:paraId="0E7783B2" w14:textId="77777777" w:rsidTr="00F941E8">
        <w:trPr>
          <w:cantSplit/>
        </w:trPr>
        <w:tc>
          <w:tcPr>
            <w:tcW w:w="1204" w:type="dxa"/>
            <w:hideMark/>
          </w:tcPr>
          <w:p w14:paraId="4DE500DE" w14:textId="77777777" w:rsidR="00F941E8" w:rsidRDefault="00F941E8">
            <w:pPr>
              <w:spacing w:before="100" w:beforeAutospacing="1" w:after="100" w:afterAutospacing="1"/>
            </w:pPr>
            <w:r>
              <w:t> </w:t>
            </w:r>
          </w:p>
        </w:tc>
        <w:tc>
          <w:tcPr>
            <w:tcW w:w="8143" w:type="dxa"/>
            <w:hideMark/>
          </w:tcPr>
          <w:p w14:paraId="655F2767" w14:textId="77777777" w:rsidR="00F941E8" w:rsidRDefault="00F941E8">
            <w:pPr>
              <w:spacing w:before="100" w:beforeAutospacing="1" w:after="100" w:afterAutospacing="1"/>
            </w:pPr>
            <w:r>
              <w:t> </w:t>
            </w:r>
          </w:p>
        </w:tc>
      </w:tr>
      <w:tr w:rsidR="00F941E8" w14:paraId="03249AAA" w14:textId="77777777" w:rsidTr="00F941E8">
        <w:trPr>
          <w:cantSplit/>
        </w:trPr>
        <w:tc>
          <w:tcPr>
            <w:tcW w:w="1204" w:type="dxa"/>
            <w:hideMark/>
          </w:tcPr>
          <w:p w14:paraId="1A03FF03" w14:textId="77777777" w:rsidR="00F941E8" w:rsidRDefault="00F941E8">
            <w:pPr>
              <w:spacing w:before="100" w:beforeAutospacing="1" w:after="100" w:afterAutospacing="1"/>
            </w:pPr>
            <w:r>
              <w:t> </w:t>
            </w:r>
          </w:p>
        </w:tc>
        <w:tc>
          <w:tcPr>
            <w:tcW w:w="8143" w:type="dxa"/>
            <w:hideMark/>
          </w:tcPr>
          <w:p w14:paraId="265AC42C" w14:textId="73964676" w:rsidR="00F941E8" w:rsidRDefault="00F941E8">
            <w:pPr>
              <w:spacing w:before="100" w:beforeAutospacing="1" w:after="100" w:afterAutospacing="1"/>
            </w:pPr>
            <w:r>
              <w:t xml:space="preserve">In diesen Tagen wurde berichtet, dass in den Tessiner Wäldern plötzlich wieder die gefürchtete Edelkastanien-Gallwespe auftritt, die scheinbar erfolgreich bekämpft worden war. Dieser Schädling hatte die Esskastanienproduktion praktisch zum Erliegen gebracht. Sein erneutes Auftreten beunruhigt die involvierten Kreise wegen der möglichen Folgen für die Kastanienwälder sehr. </w:t>
            </w:r>
            <w:r w:rsidR="00C54298">
              <w:br/>
            </w:r>
            <w:r>
              <w:t xml:space="preserve">Ich frage den Bundesrat: </w:t>
            </w:r>
            <w:r w:rsidR="00C54298">
              <w:br/>
            </w:r>
            <w:r>
              <w:t xml:space="preserve">- Ist ihm das Problem im Tessin bekannt, und wie beurteilt er es? </w:t>
            </w:r>
            <w:r w:rsidR="00C54298">
              <w:br/>
            </w:r>
            <w:r>
              <w:t xml:space="preserve">- Welche Strategie hat er, um diesen gefährlichen Schädling zu bekämpfen? </w:t>
            </w:r>
          </w:p>
        </w:tc>
      </w:tr>
    </w:tbl>
    <w:p w14:paraId="2E4E1498" w14:textId="6701FF4D" w:rsidR="00F941E8" w:rsidRDefault="00F941E8"/>
    <w:p w14:paraId="52AC2049" w14:textId="4752DCEB" w:rsidR="00C54298" w:rsidRDefault="00C54298"/>
    <w:p w14:paraId="50F20EF8" w14:textId="785E7A8F" w:rsidR="00C54298" w:rsidRDefault="00C54298"/>
    <w:p w14:paraId="0478E4D7"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36678B9" w14:textId="77777777" w:rsidTr="00F941E8">
        <w:trPr>
          <w:cantSplit/>
        </w:trPr>
        <w:tc>
          <w:tcPr>
            <w:tcW w:w="1204" w:type="dxa"/>
            <w:hideMark/>
          </w:tcPr>
          <w:p w14:paraId="2CEFB983" w14:textId="77777777" w:rsidR="00F941E8" w:rsidRDefault="00F941E8">
            <w:pPr>
              <w:spacing w:before="100" w:beforeAutospacing="1" w:after="100" w:afterAutospacing="1"/>
              <w:rPr>
                <w:rFonts w:ascii="Times New Roman" w:hAnsi="Times New Roman"/>
                <w:lang w:eastAsia="de-CH"/>
              </w:rPr>
            </w:pPr>
            <w:r>
              <w:rPr>
                <w:b/>
              </w:rPr>
              <w:lastRenderedPageBreak/>
              <w:t>19.5277</w:t>
            </w:r>
          </w:p>
        </w:tc>
        <w:tc>
          <w:tcPr>
            <w:tcW w:w="8143" w:type="dxa"/>
            <w:hideMark/>
          </w:tcPr>
          <w:p w14:paraId="03ACB348" w14:textId="77777777" w:rsidR="00F941E8" w:rsidRDefault="00F941E8">
            <w:pPr>
              <w:spacing w:before="100" w:beforeAutospacing="1" w:after="100" w:afterAutospacing="1"/>
            </w:pPr>
            <w:r>
              <w:rPr>
                <w:b/>
              </w:rPr>
              <w:t>Molina. Der unglaubliche Lebenszyklus der Aale: Bedrohung durch Flusskraftwerke und organisierte Kriminalität. Was unternimmt der Bundesrat?</w:t>
            </w:r>
          </w:p>
        </w:tc>
      </w:tr>
      <w:tr w:rsidR="00F941E8" w14:paraId="2BEC9287" w14:textId="77777777" w:rsidTr="00F941E8">
        <w:trPr>
          <w:cantSplit/>
        </w:trPr>
        <w:tc>
          <w:tcPr>
            <w:tcW w:w="1204" w:type="dxa"/>
            <w:hideMark/>
          </w:tcPr>
          <w:p w14:paraId="5D320116" w14:textId="77777777" w:rsidR="00F941E8" w:rsidRDefault="00F941E8">
            <w:pPr>
              <w:spacing w:before="100" w:beforeAutospacing="1" w:after="100" w:afterAutospacing="1"/>
            </w:pPr>
            <w:r>
              <w:t> </w:t>
            </w:r>
          </w:p>
        </w:tc>
        <w:tc>
          <w:tcPr>
            <w:tcW w:w="8143" w:type="dxa"/>
            <w:hideMark/>
          </w:tcPr>
          <w:p w14:paraId="62608574" w14:textId="77777777" w:rsidR="00F941E8" w:rsidRDefault="00F941E8">
            <w:pPr>
              <w:spacing w:before="100" w:beforeAutospacing="1" w:after="100" w:afterAutospacing="1"/>
            </w:pPr>
            <w:r>
              <w:t> </w:t>
            </w:r>
          </w:p>
        </w:tc>
      </w:tr>
      <w:tr w:rsidR="00F941E8" w14:paraId="6AE04381" w14:textId="77777777" w:rsidTr="00F941E8">
        <w:trPr>
          <w:cantSplit/>
        </w:trPr>
        <w:tc>
          <w:tcPr>
            <w:tcW w:w="1204" w:type="dxa"/>
            <w:hideMark/>
          </w:tcPr>
          <w:p w14:paraId="2DBE0149" w14:textId="77777777" w:rsidR="00F941E8" w:rsidRDefault="00F941E8">
            <w:pPr>
              <w:spacing w:before="100" w:beforeAutospacing="1" w:after="100" w:afterAutospacing="1"/>
            </w:pPr>
            <w:r>
              <w:t> </w:t>
            </w:r>
          </w:p>
        </w:tc>
        <w:tc>
          <w:tcPr>
            <w:tcW w:w="8143" w:type="dxa"/>
            <w:hideMark/>
          </w:tcPr>
          <w:p w14:paraId="6D4428DB" w14:textId="63CA0411" w:rsidR="00F941E8" w:rsidRDefault="00F941E8">
            <w:pPr>
              <w:spacing w:before="100" w:beforeAutospacing="1" w:after="100" w:afterAutospacing="1"/>
            </w:pPr>
            <w:r>
              <w:t xml:space="preserve">Um sich fortzupflanzen legt der Aal 5000 km von Europa bis in die Sargassosee zurück. Bei seiner Wanderung wird er durch Kraftwerke zerstückelt. Ausserdem werden jährlich 320 Millionen Glasaale geschmuggelt. </w:t>
            </w:r>
            <w:r w:rsidR="00C54298">
              <w:br/>
            </w:r>
            <w:r>
              <w:t xml:space="preserve">Bezugnehmend auf Frage 18.5206 bitte ich den Bundesrat um Beantwortung folgender Fragen: </w:t>
            </w:r>
            <w:r w:rsidR="00C54298">
              <w:br/>
            </w:r>
            <w:r>
              <w:t xml:space="preserve">- Was ist der Stand der </w:t>
            </w:r>
            <w:proofErr w:type="spellStart"/>
            <w:r>
              <w:t>Bafu</w:t>
            </w:r>
            <w:proofErr w:type="spellEnd"/>
            <w:r>
              <w:t xml:space="preserve">-Pilotprojekte zum Schutz der Aale? </w:t>
            </w:r>
            <w:r w:rsidR="00C54298">
              <w:br/>
            </w:r>
            <w:r>
              <w:t xml:space="preserve">- An welchem Punkt steht die Kooperation mit der EU? </w:t>
            </w:r>
            <w:r w:rsidR="00C54298">
              <w:br/>
            </w:r>
            <w:r>
              <w:t xml:space="preserve">- Was unternimmt der Bundesrat gegen den Aal-Schmuggel und zur Durchsetzung von CITES? </w:t>
            </w:r>
          </w:p>
        </w:tc>
      </w:tr>
    </w:tbl>
    <w:p w14:paraId="388AA612" w14:textId="77777777" w:rsidR="00F941E8" w:rsidRDefault="00F941E8"/>
    <w:p w14:paraId="3A11E445"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86EA243" w14:textId="77777777" w:rsidTr="00F941E8">
        <w:trPr>
          <w:cantSplit/>
        </w:trPr>
        <w:tc>
          <w:tcPr>
            <w:tcW w:w="1204" w:type="dxa"/>
            <w:hideMark/>
          </w:tcPr>
          <w:p w14:paraId="5B6EFBD6" w14:textId="77777777" w:rsidR="00F941E8" w:rsidRDefault="00F941E8">
            <w:pPr>
              <w:spacing w:before="100" w:beforeAutospacing="1" w:after="100" w:afterAutospacing="1"/>
              <w:rPr>
                <w:rFonts w:ascii="Times New Roman" w:hAnsi="Times New Roman"/>
                <w:lang w:eastAsia="de-CH"/>
              </w:rPr>
            </w:pPr>
            <w:r>
              <w:rPr>
                <w:b/>
              </w:rPr>
              <w:t>19.5278</w:t>
            </w:r>
          </w:p>
        </w:tc>
        <w:tc>
          <w:tcPr>
            <w:tcW w:w="8143" w:type="dxa"/>
            <w:hideMark/>
          </w:tcPr>
          <w:p w14:paraId="4BC0399A" w14:textId="77777777" w:rsidR="00F941E8" w:rsidRDefault="00F941E8">
            <w:pPr>
              <w:spacing w:before="100" w:beforeAutospacing="1" w:after="100" w:afterAutospacing="1"/>
            </w:pPr>
            <w:r>
              <w:rPr>
                <w:b/>
              </w:rPr>
              <w:t>Müller-</w:t>
            </w:r>
            <w:proofErr w:type="spellStart"/>
            <w:r>
              <w:rPr>
                <w:b/>
              </w:rPr>
              <w:t>Altermatt</w:t>
            </w:r>
            <w:proofErr w:type="spellEnd"/>
            <w:r>
              <w:rPr>
                <w:b/>
              </w:rPr>
              <w:t>. Entlassungen, Subventionen, 2 Millionen im Minus - und Dividende bei der SDA. Wie geht das zusammen?</w:t>
            </w:r>
          </w:p>
        </w:tc>
      </w:tr>
      <w:tr w:rsidR="00F941E8" w14:paraId="1018401C" w14:textId="77777777" w:rsidTr="00F941E8">
        <w:trPr>
          <w:cantSplit/>
        </w:trPr>
        <w:tc>
          <w:tcPr>
            <w:tcW w:w="1204" w:type="dxa"/>
            <w:hideMark/>
          </w:tcPr>
          <w:p w14:paraId="3753AB99" w14:textId="77777777" w:rsidR="00F941E8" w:rsidRDefault="00F941E8">
            <w:pPr>
              <w:spacing w:before="100" w:beforeAutospacing="1" w:after="100" w:afterAutospacing="1"/>
            </w:pPr>
            <w:r>
              <w:t> </w:t>
            </w:r>
          </w:p>
        </w:tc>
        <w:tc>
          <w:tcPr>
            <w:tcW w:w="8143" w:type="dxa"/>
            <w:hideMark/>
          </w:tcPr>
          <w:p w14:paraId="1FEADC75" w14:textId="77777777" w:rsidR="00F941E8" w:rsidRDefault="00F941E8">
            <w:pPr>
              <w:spacing w:before="100" w:beforeAutospacing="1" w:after="100" w:afterAutospacing="1"/>
            </w:pPr>
            <w:r>
              <w:t> </w:t>
            </w:r>
          </w:p>
        </w:tc>
      </w:tr>
      <w:tr w:rsidR="00F941E8" w14:paraId="63BFFCCB" w14:textId="77777777" w:rsidTr="00F941E8">
        <w:trPr>
          <w:cantSplit/>
        </w:trPr>
        <w:tc>
          <w:tcPr>
            <w:tcW w:w="1204" w:type="dxa"/>
            <w:hideMark/>
          </w:tcPr>
          <w:p w14:paraId="0D603037" w14:textId="77777777" w:rsidR="00F941E8" w:rsidRDefault="00F941E8">
            <w:pPr>
              <w:spacing w:before="100" w:beforeAutospacing="1" w:after="100" w:afterAutospacing="1"/>
            </w:pPr>
            <w:r>
              <w:t> </w:t>
            </w:r>
          </w:p>
        </w:tc>
        <w:tc>
          <w:tcPr>
            <w:tcW w:w="8143" w:type="dxa"/>
            <w:hideMark/>
          </w:tcPr>
          <w:p w14:paraId="3E2670BE" w14:textId="250004F5" w:rsidR="00F941E8" w:rsidRDefault="00F941E8" w:rsidP="00C54298">
            <w:pPr>
              <w:spacing w:before="100" w:beforeAutospacing="1" w:after="100" w:afterAutospacing="1"/>
            </w:pPr>
            <w:r>
              <w:t xml:space="preserve">Seit diesem Jahr wird die </w:t>
            </w:r>
            <w:proofErr w:type="spellStart"/>
            <w:r>
              <w:t>Keystone</w:t>
            </w:r>
            <w:proofErr w:type="spellEnd"/>
            <w:r>
              <w:t>-SDA mit max. 2 Millionen Franken vom Bund unterstützt. Begründet wird die Subvention mit der prekären Finanzlage, welche zu Sparmassnahmen und Entlassungen führte. Der Geschäftsbericht 2018 der SDA zeigt auf, dass trotz eines operativen Verlustes von 2 Millionen Franken eine Dividende von 1,4</w:t>
            </w:r>
            <w:r w:rsidR="00C54298">
              <w:t> </w:t>
            </w:r>
            <w:r>
              <w:t xml:space="preserve">Millionen Franken an die Aktionäre ausbezahlt wird. </w:t>
            </w:r>
            <w:r w:rsidR="00C54298">
              <w:br/>
            </w:r>
            <w:r>
              <w:t xml:space="preserve">Ist der Bundesrat mit dieser Ausschüttung einverstanden und wird er in Zukunft den Leistungsauftrag an Vorgaben zur Gewinnverwendung etc. knüpfen? </w:t>
            </w:r>
          </w:p>
        </w:tc>
      </w:tr>
    </w:tbl>
    <w:p w14:paraId="5751D46E" w14:textId="77777777" w:rsidR="00F941E8" w:rsidRDefault="00F941E8"/>
    <w:p w14:paraId="794F743F"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F169C20" w14:textId="77777777" w:rsidTr="00F941E8">
        <w:trPr>
          <w:cantSplit/>
        </w:trPr>
        <w:tc>
          <w:tcPr>
            <w:tcW w:w="1204" w:type="dxa"/>
            <w:hideMark/>
          </w:tcPr>
          <w:p w14:paraId="782B917D" w14:textId="77777777" w:rsidR="00F941E8" w:rsidRDefault="00F941E8">
            <w:pPr>
              <w:spacing w:before="100" w:beforeAutospacing="1" w:after="100" w:afterAutospacing="1"/>
              <w:rPr>
                <w:rFonts w:ascii="Times New Roman" w:hAnsi="Times New Roman"/>
                <w:lang w:eastAsia="de-CH"/>
              </w:rPr>
            </w:pPr>
            <w:r>
              <w:rPr>
                <w:b/>
              </w:rPr>
              <w:t>19.5286</w:t>
            </w:r>
          </w:p>
        </w:tc>
        <w:tc>
          <w:tcPr>
            <w:tcW w:w="8143" w:type="dxa"/>
            <w:hideMark/>
          </w:tcPr>
          <w:p w14:paraId="3A796B50" w14:textId="77777777" w:rsidR="00F941E8" w:rsidRDefault="00F941E8">
            <w:pPr>
              <w:spacing w:before="100" w:beforeAutospacing="1" w:after="100" w:afterAutospacing="1"/>
            </w:pPr>
            <w:r>
              <w:rPr>
                <w:b/>
              </w:rPr>
              <w:t>Schneider Schüttel. 5G-Antennen - welche Grenzwerte gelten?</w:t>
            </w:r>
          </w:p>
        </w:tc>
      </w:tr>
      <w:tr w:rsidR="00F941E8" w14:paraId="42947B5D" w14:textId="77777777" w:rsidTr="00F941E8">
        <w:trPr>
          <w:cantSplit/>
        </w:trPr>
        <w:tc>
          <w:tcPr>
            <w:tcW w:w="1204" w:type="dxa"/>
            <w:hideMark/>
          </w:tcPr>
          <w:p w14:paraId="01705D15" w14:textId="77777777" w:rsidR="00F941E8" w:rsidRDefault="00F941E8">
            <w:pPr>
              <w:spacing w:before="100" w:beforeAutospacing="1" w:after="100" w:afterAutospacing="1"/>
            </w:pPr>
            <w:r>
              <w:t> </w:t>
            </w:r>
          </w:p>
        </w:tc>
        <w:tc>
          <w:tcPr>
            <w:tcW w:w="8143" w:type="dxa"/>
            <w:hideMark/>
          </w:tcPr>
          <w:p w14:paraId="4EAF9FDB" w14:textId="77777777" w:rsidR="00F941E8" w:rsidRDefault="00F941E8">
            <w:pPr>
              <w:spacing w:before="100" w:beforeAutospacing="1" w:after="100" w:afterAutospacing="1"/>
            </w:pPr>
            <w:r>
              <w:t> </w:t>
            </w:r>
          </w:p>
        </w:tc>
      </w:tr>
      <w:tr w:rsidR="00F941E8" w14:paraId="020C8FF2" w14:textId="77777777" w:rsidTr="00F941E8">
        <w:trPr>
          <w:cantSplit/>
        </w:trPr>
        <w:tc>
          <w:tcPr>
            <w:tcW w:w="1204" w:type="dxa"/>
            <w:hideMark/>
          </w:tcPr>
          <w:p w14:paraId="554D65D1" w14:textId="77777777" w:rsidR="00F941E8" w:rsidRDefault="00F941E8">
            <w:pPr>
              <w:spacing w:before="100" w:beforeAutospacing="1" w:after="100" w:afterAutospacing="1"/>
            </w:pPr>
            <w:r>
              <w:t> </w:t>
            </w:r>
          </w:p>
        </w:tc>
        <w:tc>
          <w:tcPr>
            <w:tcW w:w="8143" w:type="dxa"/>
            <w:hideMark/>
          </w:tcPr>
          <w:p w14:paraId="1547E443" w14:textId="3F21487D" w:rsidR="00F941E8" w:rsidRDefault="00F941E8">
            <w:pPr>
              <w:spacing w:before="100" w:beforeAutospacing="1" w:after="100" w:afterAutospacing="1"/>
            </w:pPr>
            <w:r>
              <w:t xml:space="preserve">Derzeit ist in der Schweiz der Aufbau der 5G-Mobilfunk-Netze im Gang. </w:t>
            </w:r>
            <w:r w:rsidR="00C54298">
              <w:br/>
            </w:r>
            <w:r>
              <w:t xml:space="preserve">- Welche Anpassungen bzgl. Grenzwerte für nichtionisierende Strahlungen für Mobilfunkanlagen sind im Zusammenhang mit dem Aufbau des 5G-Netzes vorgesehen bzw. geplant? </w:t>
            </w:r>
            <w:r w:rsidR="00C54298">
              <w:br/>
            </w:r>
            <w:r>
              <w:t xml:space="preserve">- Wird auch das Bewilligungsverfahren für den Antennenaufbau modifiziert? </w:t>
            </w:r>
          </w:p>
        </w:tc>
      </w:tr>
    </w:tbl>
    <w:p w14:paraId="36FAF3D5" w14:textId="77777777" w:rsidR="00F941E8" w:rsidRDefault="00F941E8"/>
    <w:p w14:paraId="5468FFB5"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796E344" w14:textId="77777777" w:rsidTr="00F941E8">
        <w:trPr>
          <w:cantSplit/>
        </w:trPr>
        <w:tc>
          <w:tcPr>
            <w:tcW w:w="1204" w:type="dxa"/>
            <w:hideMark/>
          </w:tcPr>
          <w:p w14:paraId="5B269E9D" w14:textId="77777777" w:rsidR="00F941E8" w:rsidRDefault="00F941E8">
            <w:pPr>
              <w:spacing w:before="100" w:beforeAutospacing="1" w:after="100" w:afterAutospacing="1"/>
              <w:rPr>
                <w:rFonts w:ascii="Times New Roman" w:hAnsi="Times New Roman"/>
                <w:lang w:eastAsia="de-CH"/>
              </w:rPr>
            </w:pPr>
            <w:r>
              <w:rPr>
                <w:b/>
              </w:rPr>
              <w:t>19.5296</w:t>
            </w:r>
          </w:p>
        </w:tc>
        <w:tc>
          <w:tcPr>
            <w:tcW w:w="8143" w:type="dxa"/>
            <w:hideMark/>
          </w:tcPr>
          <w:p w14:paraId="739FE165" w14:textId="77777777" w:rsidR="00F941E8" w:rsidRDefault="00F941E8">
            <w:pPr>
              <w:spacing w:before="100" w:beforeAutospacing="1" w:after="100" w:afterAutospacing="1"/>
            </w:pPr>
            <w:r>
              <w:rPr>
                <w:b/>
              </w:rPr>
              <w:t>Schneider Schüttel. 5G-Technologie - Alternativen?</w:t>
            </w:r>
          </w:p>
        </w:tc>
      </w:tr>
      <w:tr w:rsidR="00F941E8" w14:paraId="45339C33" w14:textId="77777777" w:rsidTr="00F941E8">
        <w:trPr>
          <w:cantSplit/>
        </w:trPr>
        <w:tc>
          <w:tcPr>
            <w:tcW w:w="1204" w:type="dxa"/>
            <w:hideMark/>
          </w:tcPr>
          <w:p w14:paraId="5299800B" w14:textId="77777777" w:rsidR="00F941E8" w:rsidRDefault="00F941E8">
            <w:pPr>
              <w:spacing w:before="100" w:beforeAutospacing="1" w:after="100" w:afterAutospacing="1"/>
            </w:pPr>
            <w:r>
              <w:t> </w:t>
            </w:r>
          </w:p>
        </w:tc>
        <w:tc>
          <w:tcPr>
            <w:tcW w:w="8143" w:type="dxa"/>
            <w:hideMark/>
          </w:tcPr>
          <w:p w14:paraId="65D205C1" w14:textId="77777777" w:rsidR="00F941E8" w:rsidRDefault="00F941E8">
            <w:pPr>
              <w:spacing w:before="100" w:beforeAutospacing="1" w:after="100" w:afterAutospacing="1"/>
            </w:pPr>
            <w:r>
              <w:t> </w:t>
            </w:r>
          </w:p>
        </w:tc>
      </w:tr>
      <w:tr w:rsidR="00F941E8" w14:paraId="4017BC8F" w14:textId="77777777" w:rsidTr="00F941E8">
        <w:trPr>
          <w:cantSplit/>
        </w:trPr>
        <w:tc>
          <w:tcPr>
            <w:tcW w:w="1204" w:type="dxa"/>
            <w:hideMark/>
          </w:tcPr>
          <w:p w14:paraId="67FC1742" w14:textId="77777777" w:rsidR="00F941E8" w:rsidRDefault="00F941E8">
            <w:pPr>
              <w:spacing w:before="100" w:beforeAutospacing="1" w:after="100" w:afterAutospacing="1"/>
            </w:pPr>
            <w:r>
              <w:t> </w:t>
            </w:r>
          </w:p>
        </w:tc>
        <w:tc>
          <w:tcPr>
            <w:tcW w:w="8143" w:type="dxa"/>
            <w:hideMark/>
          </w:tcPr>
          <w:p w14:paraId="4D152ACC" w14:textId="78D8EFC0" w:rsidR="00F941E8" w:rsidRDefault="00F941E8">
            <w:pPr>
              <w:spacing w:before="100" w:beforeAutospacing="1" w:after="100" w:afterAutospacing="1"/>
            </w:pPr>
            <w:r>
              <w:t xml:space="preserve">Aus der Bevölkerung werden Stimmen laut, die gesundheitliche Beeinträchtigungen durch die im Aufbau begriffenen 5G-Antennen befürchten. </w:t>
            </w:r>
            <w:r w:rsidR="00C54298">
              <w:br/>
            </w:r>
            <w:r>
              <w:t xml:space="preserve">- Welche Alternativen gibt es? </w:t>
            </w:r>
            <w:r w:rsidR="00C54298">
              <w:br/>
            </w:r>
            <w:r>
              <w:t xml:space="preserve">- Kann sich der Bundesrat vorstellen, anstelle der 5G-Antennen den Ausbau des Glasfaserkabelnetzes zu fördern bzw. dies z.B. von der Swisscom zu verlangen? </w:t>
            </w:r>
          </w:p>
        </w:tc>
      </w:tr>
    </w:tbl>
    <w:p w14:paraId="69A99BBA" w14:textId="77777777" w:rsidR="00F941E8" w:rsidRDefault="00F941E8"/>
    <w:p w14:paraId="2AC83059"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B1569BA" w14:textId="77777777" w:rsidTr="00F941E8">
        <w:trPr>
          <w:cantSplit/>
        </w:trPr>
        <w:tc>
          <w:tcPr>
            <w:tcW w:w="1204" w:type="dxa"/>
            <w:hideMark/>
          </w:tcPr>
          <w:p w14:paraId="5CF390E2" w14:textId="77777777" w:rsidR="00F941E8" w:rsidRDefault="00F941E8">
            <w:pPr>
              <w:spacing w:before="100" w:beforeAutospacing="1" w:after="100" w:afterAutospacing="1"/>
              <w:rPr>
                <w:rFonts w:ascii="Times New Roman" w:hAnsi="Times New Roman"/>
                <w:lang w:eastAsia="de-CH"/>
              </w:rPr>
            </w:pPr>
            <w:r>
              <w:rPr>
                <w:b/>
              </w:rPr>
              <w:t>19.5301</w:t>
            </w:r>
          </w:p>
        </w:tc>
        <w:tc>
          <w:tcPr>
            <w:tcW w:w="8143" w:type="dxa"/>
            <w:hideMark/>
          </w:tcPr>
          <w:p w14:paraId="070A240B" w14:textId="77777777" w:rsidR="00F941E8" w:rsidRDefault="00F941E8">
            <w:pPr>
              <w:spacing w:before="100" w:beforeAutospacing="1" w:after="100" w:afterAutospacing="1"/>
            </w:pPr>
            <w:r>
              <w:rPr>
                <w:b/>
              </w:rPr>
              <w:t>Kälin. 60 Jahre Laufzeit für alle AKW?</w:t>
            </w:r>
          </w:p>
        </w:tc>
      </w:tr>
      <w:tr w:rsidR="00F941E8" w14:paraId="2CF23CE7" w14:textId="77777777" w:rsidTr="00F941E8">
        <w:trPr>
          <w:cantSplit/>
        </w:trPr>
        <w:tc>
          <w:tcPr>
            <w:tcW w:w="1204" w:type="dxa"/>
            <w:hideMark/>
          </w:tcPr>
          <w:p w14:paraId="6F85D318" w14:textId="77777777" w:rsidR="00F941E8" w:rsidRDefault="00F941E8">
            <w:pPr>
              <w:spacing w:before="100" w:beforeAutospacing="1" w:after="100" w:afterAutospacing="1"/>
            </w:pPr>
            <w:r>
              <w:t> </w:t>
            </w:r>
          </w:p>
        </w:tc>
        <w:tc>
          <w:tcPr>
            <w:tcW w:w="8143" w:type="dxa"/>
            <w:hideMark/>
          </w:tcPr>
          <w:p w14:paraId="7C002757" w14:textId="77777777" w:rsidR="00F941E8" w:rsidRDefault="00F941E8">
            <w:pPr>
              <w:spacing w:before="100" w:beforeAutospacing="1" w:after="100" w:afterAutospacing="1"/>
            </w:pPr>
            <w:r>
              <w:t> </w:t>
            </w:r>
          </w:p>
        </w:tc>
      </w:tr>
      <w:tr w:rsidR="00F941E8" w14:paraId="7D3F3B6E" w14:textId="77777777" w:rsidTr="00F941E8">
        <w:trPr>
          <w:cantSplit/>
        </w:trPr>
        <w:tc>
          <w:tcPr>
            <w:tcW w:w="1204" w:type="dxa"/>
            <w:hideMark/>
          </w:tcPr>
          <w:p w14:paraId="64172CFA" w14:textId="77777777" w:rsidR="00F941E8" w:rsidRDefault="00F941E8">
            <w:pPr>
              <w:spacing w:before="100" w:beforeAutospacing="1" w:after="100" w:afterAutospacing="1"/>
            </w:pPr>
            <w:r>
              <w:t> </w:t>
            </w:r>
          </w:p>
        </w:tc>
        <w:tc>
          <w:tcPr>
            <w:tcW w:w="8143" w:type="dxa"/>
            <w:hideMark/>
          </w:tcPr>
          <w:p w14:paraId="68256276" w14:textId="01DE7558" w:rsidR="00F941E8" w:rsidRDefault="00F941E8" w:rsidP="00C54298">
            <w:pPr>
              <w:spacing w:before="100" w:beforeAutospacing="1" w:after="100" w:afterAutospacing="1"/>
            </w:pPr>
            <w:r>
              <w:t xml:space="preserve">In der NZZ am Sonntag vom 2. Juni 2019 wurde publik, dass das BFE in der Überarbeitung der Energieperspektiven statt wie bisher mit 50 Jahren Betriebslaufzeit für AKW neu auch ein Szenario mit 60 Jahren rechnet. Nur weil die Axpo für </w:t>
            </w:r>
            <w:proofErr w:type="spellStart"/>
            <w:r>
              <w:t>Beznau</w:t>
            </w:r>
            <w:proofErr w:type="spellEnd"/>
            <w:r>
              <w:t xml:space="preserve"> 60</w:t>
            </w:r>
            <w:r w:rsidR="00C54298">
              <w:t> </w:t>
            </w:r>
            <w:r>
              <w:t xml:space="preserve">Jahre Betriebslaufzeit vorsieht, muss dies nicht automatisch für alle AKW angenommen werden. </w:t>
            </w:r>
            <w:r w:rsidR="00C54298">
              <w:br/>
            </w:r>
            <w:r>
              <w:t xml:space="preserve">Wieso richtet sich der Bundesrat nach einer Vision der Axpo? </w:t>
            </w:r>
          </w:p>
        </w:tc>
      </w:tr>
    </w:tbl>
    <w:p w14:paraId="7DD7E0BF" w14:textId="77777777" w:rsidR="00F941E8" w:rsidRDefault="00F941E8"/>
    <w:p w14:paraId="5DD5EDE8" w14:textId="0B2866A6" w:rsidR="00F941E8" w:rsidRDefault="00F941E8"/>
    <w:p w14:paraId="27F6B723" w14:textId="25E146FE" w:rsidR="0066353A" w:rsidRDefault="0066353A"/>
    <w:p w14:paraId="4E6D56B0" w14:textId="02FBE227" w:rsidR="0066353A" w:rsidRDefault="0066353A"/>
    <w:p w14:paraId="141F9217" w14:textId="7EC459E4" w:rsidR="0066353A" w:rsidRDefault="0066353A"/>
    <w:p w14:paraId="4DB98F2A" w14:textId="776F4048" w:rsidR="0066353A" w:rsidRDefault="0066353A"/>
    <w:p w14:paraId="0201EF9D" w14:textId="54D19455" w:rsidR="0066353A" w:rsidRDefault="0066353A"/>
    <w:p w14:paraId="07345507" w14:textId="133D6566" w:rsidR="0066353A" w:rsidRDefault="0066353A"/>
    <w:p w14:paraId="7314B41F" w14:textId="77777777" w:rsidR="00F941E8" w:rsidRDefault="00F941E8"/>
    <w:p w14:paraId="7C4EF71A" w14:textId="77777777" w:rsidR="00F941E8" w:rsidRDefault="00F941E8">
      <w:pPr>
        <w:rPr>
          <w:b/>
        </w:rPr>
      </w:pPr>
      <w:r w:rsidRPr="00F941E8">
        <w:rPr>
          <w:b/>
        </w:rPr>
        <w:lastRenderedPageBreak/>
        <w:t>Bundeskanzlei</w:t>
      </w:r>
    </w:p>
    <w:p w14:paraId="7C6AABBC"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8FDB69E" w14:textId="77777777" w:rsidTr="00F941E8">
        <w:trPr>
          <w:cantSplit/>
        </w:trPr>
        <w:tc>
          <w:tcPr>
            <w:tcW w:w="1204" w:type="dxa"/>
            <w:hideMark/>
          </w:tcPr>
          <w:p w14:paraId="234B3EEA" w14:textId="77777777" w:rsidR="00F941E8" w:rsidRDefault="00F941E8">
            <w:pPr>
              <w:spacing w:before="100" w:beforeAutospacing="1" w:after="100" w:afterAutospacing="1"/>
              <w:rPr>
                <w:rFonts w:ascii="Times New Roman" w:hAnsi="Times New Roman"/>
                <w:lang w:eastAsia="de-CH"/>
              </w:rPr>
            </w:pPr>
            <w:r>
              <w:rPr>
                <w:b/>
              </w:rPr>
              <w:t>19.5252</w:t>
            </w:r>
          </w:p>
        </w:tc>
        <w:tc>
          <w:tcPr>
            <w:tcW w:w="8143" w:type="dxa"/>
            <w:hideMark/>
          </w:tcPr>
          <w:p w14:paraId="18B954FA" w14:textId="77777777" w:rsidR="00F941E8" w:rsidRDefault="00F941E8">
            <w:pPr>
              <w:spacing w:before="100" w:beforeAutospacing="1" w:after="100" w:afterAutospacing="1"/>
            </w:pPr>
            <w:r>
              <w:rPr>
                <w:b/>
              </w:rPr>
              <w:t>Sommaruga Carlo. E-</w:t>
            </w:r>
            <w:proofErr w:type="spellStart"/>
            <w:r>
              <w:rPr>
                <w:b/>
              </w:rPr>
              <w:t>Voting</w:t>
            </w:r>
            <w:proofErr w:type="spellEnd"/>
            <w:r>
              <w:rPr>
                <w:b/>
              </w:rPr>
              <w:t>: Rückkehr zum Genfer E-</w:t>
            </w:r>
            <w:proofErr w:type="spellStart"/>
            <w:r>
              <w:rPr>
                <w:b/>
              </w:rPr>
              <w:t>Voting</w:t>
            </w:r>
            <w:proofErr w:type="spellEnd"/>
            <w:r>
              <w:rPr>
                <w:b/>
              </w:rPr>
              <w:t>-System. Was sieht die Bundeskanzlei vor?</w:t>
            </w:r>
          </w:p>
        </w:tc>
      </w:tr>
      <w:tr w:rsidR="00F941E8" w14:paraId="2A07C998" w14:textId="77777777" w:rsidTr="00F941E8">
        <w:trPr>
          <w:cantSplit/>
        </w:trPr>
        <w:tc>
          <w:tcPr>
            <w:tcW w:w="1204" w:type="dxa"/>
            <w:hideMark/>
          </w:tcPr>
          <w:p w14:paraId="58537CED" w14:textId="77777777" w:rsidR="00F941E8" w:rsidRDefault="00F941E8">
            <w:pPr>
              <w:spacing w:before="100" w:beforeAutospacing="1" w:after="100" w:afterAutospacing="1"/>
            </w:pPr>
            <w:r>
              <w:t> </w:t>
            </w:r>
          </w:p>
        </w:tc>
        <w:tc>
          <w:tcPr>
            <w:tcW w:w="8143" w:type="dxa"/>
            <w:hideMark/>
          </w:tcPr>
          <w:p w14:paraId="15EC6C6A" w14:textId="77777777" w:rsidR="00F941E8" w:rsidRDefault="00F941E8">
            <w:pPr>
              <w:spacing w:before="100" w:beforeAutospacing="1" w:after="100" w:afterAutospacing="1"/>
            </w:pPr>
            <w:r>
              <w:t> </w:t>
            </w:r>
          </w:p>
        </w:tc>
      </w:tr>
      <w:tr w:rsidR="00F941E8" w14:paraId="35B21ED0" w14:textId="77777777" w:rsidTr="00F941E8">
        <w:trPr>
          <w:cantSplit/>
        </w:trPr>
        <w:tc>
          <w:tcPr>
            <w:tcW w:w="1204" w:type="dxa"/>
            <w:hideMark/>
          </w:tcPr>
          <w:p w14:paraId="07CD90B5" w14:textId="77777777" w:rsidR="00F941E8" w:rsidRDefault="00F941E8">
            <w:pPr>
              <w:spacing w:before="100" w:beforeAutospacing="1" w:after="100" w:afterAutospacing="1"/>
            </w:pPr>
            <w:r>
              <w:t> </w:t>
            </w:r>
          </w:p>
        </w:tc>
        <w:tc>
          <w:tcPr>
            <w:tcW w:w="8143" w:type="dxa"/>
            <w:hideMark/>
          </w:tcPr>
          <w:p w14:paraId="743523FA" w14:textId="477C13A1" w:rsidR="00F941E8" w:rsidRDefault="00F941E8">
            <w:pPr>
              <w:spacing w:before="100" w:beforeAutospacing="1" w:after="100" w:afterAutospacing="1"/>
            </w:pPr>
            <w:r>
              <w:t>Am 14. Mai 2019 hat sich das Genfer Kantonsparlament dem Entscheid des Regierungsrats, das Genfer E-</w:t>
            </w:r>
            <w:proofErr w:type="spellStart"/>
            <w:r>
              <w:t>Voting</w:t>
            </w:r>
            <w:proofErr w:type="spellEnd"/>
            <w:r>
              <w:t>-System einzustellen, widersetzt; dieses wird übrigens auch in verschiedenen anderen Kantonen verwendet. Da das System der Post, dem die Bundeskanzlei tatsächlich lange Zeit den Vorrang gab, ausgesetzt wurde, ist es nun dringend notwendig, institutionelle Voraussetzungen zu schaffen, um das Genfer Modell nachhaltig zu sichern und eine breiter abgestützte Finanzierung zu ermöglichen. Ansonsten könnte das E-</w:t>
            </w:r>
            <w:proofErr w:type="spellStart"/>
            <w:r>
              <w:t>Voting</w:t>
            </w:r>
            <w:proofErr w:type="spellEnd"/>
            <w:r>
              <w:t xml:space="preserve"> in der Schweiz bald der Geschichte angehören. </w:t>
            </w:r>
            <w:r w:rsidR="00C54298">
              <w:br/>
            </w:r>
            <w:r>
              <w:t xml:space="preserve">Was sieht die Bundeskanzlei vor? </w:t>
            </w:r>
          </w:p>
        </w:tc>
      </w:tr>
    </w:tbl>
    <w:p w14:paraId="0D54E81C" w14:textId="77777777" w:rsidR="00F941E8" w:rsidRDefault="00F941E8"/>
    <w:p w14:paraId="0D5925C9"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219EA8D" w14:textId="77777777" w:rsidTr="00F941E8">
        <w:trPr>
          <w:cantSplit/>
        </w:trPr>
        <w:tc>
          <w:tcPr>
            <w:tcW w:w="1204" w:type="dxa"/>
            <w:hideMark/>
          </w:tcPr>
          <w:p w14:paraId="300B388F" w14:textId="77777777" w:rsidR="00F941E8" w:rsidRDefault="00F941E8">
            <w:pPr>
              <w:spacing w:before="100" w:beforeAutospacing="1" w:after="100" w:afterAutospacing="1"/>
              <w:rPr>
                <w:rFonts w:ascii="Times New Roman" w:hAnsi="Times New Roman"/>
                <w:lang w:eastAsia="de-CH"/>
              </w:rPr>
            </w:pPr>
            <w:r>
              <w:rPr>
                <w:b/>
              </w:rPr>
              <w:t>19.5253</w:t>
            </w:r>
          </w:p>
        </w:tc>
        <w:tc>
          <w:tcPr>
            <w:tcW w:w="8143" w:type="dxa"/>
            <w:hideMark/>
          </w:tcPr>
          <w:p w14:paraId="398583B1" w14:textId="77777777" w:rsidR="00F941E8" w:rsidRDefault="00F941E8">
            <w:pPr>
              <w:spacing w:before="100" w:beforeAutospacing="1" w:after="100" w:afterAutospacing="1"/>
            </w:pPr>
            <w:r>
              <w:rPr>
                <w:b/>
              </w:rPr>
              <w:t>Sommaruga Carlo. E-</w:t>
            </w:r>
            <w:proofErr w:type="spellStart"/>
            <w:r>
              <w:rPr>
                <w:b/>
              </w:rPr>
              <w:t>Voting</w:t>
            </w:r>
            <w:proofErr w:type="spellEnd"/>
            <w:r>
              <w:rPr>
                <w:b/>
              </w:rPr>
              <w:t>: Verfrühtes Todesurteil für das Genfer E-</w:t>
            </w:r>
            <w:proofErr w:type="spellStart"/>
            <w:r>
              <w:rPr>
                <w:b/>
              </w:rPr>
              <w:t>Voting</w:t>
            </w:r>
            <w:proofErr w:type="spellEnd"/>
            <w:r>
              <w:rPr>
                <w:b/>
              </w:rPr>
              <w:t>?</w:t>
            </w:r>
          </w:p>
        </w:tc>
      </w:tr>
      <w:tr w:rsidR="00F941E8" w14:paraId="725A8D3C" w14:textId="77777777" w:rsidTr="00F941E8">
        <w:trPr>
          <w:cantSplit/>
        </w:trPr>
        <w:tc>
          <w:tcPr>
            <w:tcW w:w="1204" w:type="dxa"/>
            <w:hideMark/>
          </w:tcPr>
          <w:p w14:paraId="4748077A" w14:textId="77777777" w:rsidR="00F941E8" w:rsidRDefault="00F941E8">
            <w:pPr>
              <w:spacing w:before="100" w:beforeAutospacing="1" w:after="100" w:afterAutospacing="1"/>
            </w:pPr>
            <w:r>
              <w:t> </w:t>
            </w:r>
          </w:p>
        </w:tc>
        <w:tc>
          <w:tcPr>
            <w:tcW w:w="8143" w:type="dxa"/>
            <w:hideMark/>
          </w:tcPr>
          <w:p w14:paraId="3153AE82" w14:textId="77777777" w:rsidR="00F941E8" w:rsidRDefault="00F941E8">
            <w:pPr>
              <w:spacing w:before="100" w:beforeAutospacing="1" w:after="100" w:afterAutospacing="1"/>
            </w:pPr>
            <w:r>
              <w:t> </w:t>
            </w:r>
          </w:p>
        </w:tc>
      </w:tr>
      <w:tr w:rsidR="00F941E8" w14:paraId="194230B0" w14:textId="77777777" w:rsidTr="00F941E8">
        <w:trPr>
          <w:cantSplit/>
        </w:trPr>
        <w:tc>
          <w:tcPr>
            <w:tcW w:w="1204" w:type="dxa"/>
            <w:hideMark/>
          </w:tcPr>
          <w:p w14:paraId="16E9391A" w14:textId="77777777" w:rsidR="00F941E8" w:rsidRDefault="00F941E8">
            <w:pPr>
              <w:spacing w:before="100" w:beforeAutospacing="1" w:after="100" w:afterAutospacing="1"/>
            </w:pPr>
            <w:r>
              <w:t> </w:t>
            </w:r>
          </w:p>
        </w:tc>
        <w:tc>
          <w:tcPr>
            <w:tcW w:w="8143" w:type="dxa"/>
            <w:hideMark/>
          </w:tcPr>
          <w:p w14:paraId="0C404921" w14:textId="602035BA" w:rsidR="00F941E8" w:rsidRDefault="00F941E8">
            <w:pPr>
              <w:spacing w:before="100" w:beforeAutospacing="1" w:after="100" w:afterAutospacing="1"/>
            </w:pPr>
            <w:r>
              <w:t>Der Genfer Staatsrat hat Ende 2018 entschieden, das E-</w:t>
            </w:r>
            <w:proofErr w:type="spellStart"/>
            <w:r>
              <w:t>Voting</w:t>
            </w:r>
            <w:proofErr w:type="spellEnd"/>
            <w:r>
              <w:t xml:space="preserve"> im Februar 2020 nach Ablauf der Grundbewilligung des Bundes einzustellen. Er will nicht, dass der Kanton Genf die finanziellen Risiken für ein in der Schweiz weit verbreitetet eingesetztes System alleine tragen muss. Deshalb hat er nicht in dessen vollständige Verifizierbarkeit investiert. Nichtsdestotrotz hat das Genfer Kantonsparlament entschieden, dem Genfer E-</w:t>
            </w:r>
            <w:proofErr w:type="spellStart"/>
            <w:r>
              <w:t>Voting</w:t>
            </w:r>
            <w:proofErr w:type="spellEnd"/>
            <w:r>
              <w:t xml:space="preserve">-System noch eine Chance zu geben. </w:t>
            </w:r>
            <w:r w:rsidR="0066353A">
              <w:br/>
            </w:r>
            <w:r>
              <w:t xml:space="preserve">Beabsichtigt die Bundeskanzlei, die dem Kanton Genf erteilte Bewilligung vor den eidgenössischen Wahlen zurückzuziehen? </w:t>
            </w:r>
          </w:p>
        </w:tc>
      </w:tr>
    </w:tbl>
    <w:p w14:paraId="1B527E2C" w14:textId="77777777" w:rsidR="00F941E8" w:rsidRDefault="00F941E8"/>
    <w:p w14:paraId="46BF143B" w14:textId="77777777" w:rsidR="00F941E8" w:rsidRDefault="00F941E8"/>
    <w:p w14:paraId="2B7808C1" w14:textId="77777777" w:rsidR="00F941E8" w:rsidRDefault="00F941E8"/>
    <w:p w14:paraId="36F4AE7A" w14:textId="77777777" w:rsidR="00F941E8" w:rsidRDefault="00F941E8">
      <w:pPr>
        <w:rPr>
          <w:b/>
        </w:rPr>
      </w:pPr>
      <w:r w:rsidRPr="00F941E8">
        <w:rPr>
          <w:b/>
        </w:rPr>
        <w:t>Departement für auswärtige Angelegenheiten</w:t>
      </w:r>
    </w:p>
    <w:p w14:paraId="63D65A68"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6F9627C" w14:textId="77777777" w:rsidTr="00F941E8">
        <w:trPr>
          <w:cantSplit/>
        </w:trPr>
        <w:tc>
          <w:tcPr>
            <w:tcW w:w="1204" w:type="dxa"/>
            <w:hideMark/>
          </w:tcPr>
          <w:p w14:paraId="31572AB0" w14:textId="77777777" w:rsidR="00F941E8" w:rsidRDefault="00F941E8">
            <w:pPr>
              <w:spacing w:before="100" w:beforeAutospacing="1" w:after="100" w:afterAutospacing="1"/>
              <w:rPr>
                <w:rFonts w:ascii="Times New Roman" w:hAnsi="Times New Roman"/>
                <w:lang w:eastAsia="de-CH"/>
              </w:rPr>
            </w:pPr>
            <w:r>
              <w:rPr>
                <w:b/>
              </w:rPr>
              <w:t>19.5242</w:t>
            </w:r>
          </w:p>
        </w:tc>
        <w:tc>
          <w:tcPr>
            <w:tcW w:w="8143" w:type="dxa"/>
            <w:hideMark/>
          </w:tcPr>
          <w:p w14:paraId="780D72C8" w14:textId="77777777" w:rsidR="00F941E8" w:rsidRDefault="00F941E8">
            <w:pPr>
              <w:spacing w:before="100" w:beforeAutospacing="1" w:after="100" w:afterAutospacing="1"/>
            </w:pPr>
            <w:r>
              <w:rPr>
                <w:b/>
              </w:rPr>
              <w:t xml:space="preserve">de la </w:t>
            </w:r>
            <w:proofErr w:type="spellStart"/>
            <w:r>
              <w:rPr>
                <w:b/>
              </w:rPr>
              <w:t>Reussille</w:t>
            </w:r>
            <w:proofErr w:type="spellEnd"/>
            <w:r>
              <w:rPr>
                <w:b/>
              </w:rPr>
              <w:t>. Unterzeichnung und Ratifizierung des Atomwaffenverbotsvertrag (TPNW): Entscheidet der Vorsteher des EDA oder die Verwaltung?</w:t>
            </w:r>
          </w:p>
        </w:tc>
      </w:tr>
      <w:tr w:rsidR="00F941E8" w14:paraId="55AB4CAA" w14:textId="77777777" w:rsidTr="00F941E8">
        <w:trPr>
          <w:cantSplit/>
        </w:trPr>
        <w:tc>
          <w:tcPr>
            <w:tcW w:w="1204" w:type="dxa"/>
            <w:hideMark/>
          </w:tcPr>
          <w:p w14:paraId="18440465" w14:textId="77777777" w:rsidR="00F941E8" w:rsidRDefault="00F941E8">
            <w:pPr>
              <w:spacing w:before="100" w:beforeAutospacing="1" w:after="100" w:afterAutospacing="1"/>
            </w:pPr>
            <w:r>
              <w:t> </w:t>
            </w:r>
          </w:p>
        </w:tc>
        <w:tc>
          <w:tcPr>
            <w:tcW w:w="8143" w:type="dxa"/>
            <w:hideMark/>
          </w:tcPr>
          <w:p w14:paraId="046945E6" w14:textId="77777777" w:rsidR="00F941E8" w:rsidRDefault="00F941E8">
            <w:pPr>
              <w:spacing w:before="100" w:beforeAutospacing="1" w:after="100" w:afterAutospacing="1"/>
            </w:pPr>
            <w:r>
              <w:t> </w:t>
            </w:r>
          </w:p>
        </w:tc>
      </w:tr>
      <w:tr w:rsidR="00F941E8" w14:paraId="003134C6" w14:textId="77777777" w:rsidTr="00F941E8">
        <w:trPr>
          <w:cantSplit/>
        </w:trPr>
        <w:tc>
          <w:tcPr>
            <w:tcW w:w="1204" w:type="dxa"/>
            <w:hideMark/>
          </w:tcPr>
          <w:p w14:paraId="27A8F3DF" w14:textId="77777777" w:rsidR="00F941E8" w:rsidRDefault="00F941E8">
            <w:pPr>
              <w:spacing w:before="100" w:beforeAutospacing="1" w:after="100" w:afterAutospacing="1"/>
            </w:pPr>
            <w:r>
              <w:t> </w:t>
            </w:r>
          </w:p>
        </w:tc>
        <w:tc>
          <w:tcPr>
            <w:tcW w:w="8143" w:type="dxa"/>
            <w:hideMark/>
          </w:tcPr>
          <w:p w14:paraId="17A06AE3" w14:textId="57319A76" w:rsidR="00F941E8" w:rsidRDefault="00F941E8">
            <w:pPr>
              <w:spacing w:before="100" w:beforeAutospacing="1" w:after="100" w:afterAutospacing="1"/>
            </w:pPr>
            <w:r>
              <w:t xml:space="preserve">Obwohl das Parlament eine Motion angenommen hat, welche die schnelle Unterzeichnung und Ratifizierung des TPNW verlangt, tut sich unseren Informationen zufolge nichts. </w:t>
            </w:r>
            <w:r w:rsidR="0066353A">
              <w:br/>
            </w:r>
            <w:r>
              <w:t xml:space="preserve">Wieso stellt sich der Vorsteher des EDA, der sich in der Aussenpolitik so gerne auf den politischen Willen unseres Landes beruft, nun stumm und ignoriert den Willen des Parlaments? </w:t>
            </w:r>
            <w:r w:rsidR="0066353A">
              <w:br/>
            </w:r>
            <w:r>
              <w:t xml:space="preserve">Entscheidet letztlich der Vorsteher des EDA oder die Verwaltung? </w:t>
            </w:r>
          </w:p>
        </w:tc>
      </w:tr>
    </w:tbl>
    <w:p w14:paraId="7AC24D25" w14:textId="77777777" w:rsidR="00F941E8" w:rsidRDefault="00F941E8"/>
    <w:p w14:paraId="0B166DA5"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588F7BA" w14:textId="77777777" w:rsidTr="00F941E8">
        <w:trPr>
          <w:cantSplit/>
        </w:trPr>
        <w:tc>
          <w:tcPr>
            <w:tcW w:w="1204" w:type="dxa"/>
            <w:hideMark/>
          </w:tcPr>
          <w:p w14:paraId="767915B3" w14:textId="77777777" w:rsidR="00F941E8" w:rsidRDefault="00F941E8">
            <w:pPr>
              <w:spacing w:before="100" w:beforeAutospacing="1" w:after="100" w:afterAutospacing="1"/>
              <w:rPr>
                <w:rFonts w:ascii="Times New Roman" w:hAnsi="Times New Roman"/>
                <w:lang w:eastAsia="de-CH"/>
              </w:rPr>
            </w:pPr>
            <w:r>
              <w:rPr>
                <w:b/>
              </w:rPr>
              <w:t>19.5254</w:t>
            </w:r>
          </w:p>
        </w:tc>
        <w:tc>
          <w:tcPr>
            <w:tcW w:w="8143" w:type="dxa"/>
            <w:hideMark/>
          </w:tcPr>
          <w:p w14:paraId="1E426E2A" w14:textId="77777777" w:rsidR="00F941E8" w:rsidRDefault="00F941E8">
            <w:pPr>
              <w:spacing w:before="100" w:beforeAutospacing="1" w:after="100" w:afterAutospacing="1"/>
            </w:pPr>
            <w:r>
              <w:rPr>
                <w:b/>
              </w:rPr>
              <w:t>Sommaruga Carlo. Internationales Genf: Eine erleichterte Ausstellung von Aufenthaltsbewilligungen für bei der UNO in Genf akkreditierte Journalistinnen und Journalisten?</w:t>
            </w:r>
          </w:p>
        </w:tc>
      </w:tr>
      <w:tr w:rsidR="00F941E8" w14:paraId="2BF32B20" w14:textId="77777777" w:rsidTr="00F941E8">
        <w:trPr>
          <w:cantSplit/>
        </w:trPr>
        <w:tc>
          <w:tcPr>
            <w:tcW w:w="1204" w:type="dxa"/>
            <w:hideMark/>
          </w:tcPr>
          <w:p w14:paraId="22949CCC" w14:textId="77777777" w:rsidR="00F941E8" w:rsidRDefault="00F941E8">
            <w:pPr>
              <w:spacing w:before="100" w:beforeAutospacing="1" w:after="100" w:afterAutospacing="1"/>
            </w:pPr>
            <w:r>
              <w:t> </w:t>
            </w:r>
          </w:p>
        </w:tc>
        <w:tc>
          <w:tcPr>
            <w:tcW w:w="8143" w:type="dxa"/>
            <w:hideMark/>
          </w:tcPr>
          <w:p w14:paraId="3A500C43" w14:textId="77777777" w:rsidR="00F941E8" w:rsidRDefault="00F941E8">
            <w:pPr>
              <w:spacing w:before="100" w:beforeAutospacing="1" w:after="100" w:afterAutospacing="1"/>
            </w:pPr>
            <w:r>
              <w:t> </w:t>
            </w:r>
          </w:p>
        </w:tc>
      </w:tr>
      <w:tr w:rsidR="00F941E8" w14:paraId="2B376386" w14:textId="77777777" w:rsidTr="00F941E8">
        <w:trPr>
          <w:cantSplit/>
        </w:trPr>
        <w:tc>
          <w:tcPr>
            <w:tcW w:w="1204" w:type="dxa"/>
            <w:hideMark/>
          </w:tcPr>
          <w:p w14:paraId="2ACA3ABA" w14:textId="77777777" w:rsidR="00F941E8" w:rsidRDefault="00F941E8">
            <w:pPr>
              <w:spacing w:before="100" w:beforeAutospacing="1" w:after="100" w:afterAutospacing="1"/>
            </w:pPr>
            <w:r>
              <w:t> </w:t>
            </w:r>
          </w:p>
        </w:tc>
        <w:tc>
          <w:tcPr>
            <w:tcW w:w="8143" w:type="dxa"/>
            <w:hideMark/>
          </w:tcPr>
          <w:p w14:paraId="2B3BABB7" w14:textId="2BE3926D" w:rsidR="00F941E8" w:rsidRDefault="00F941E8">
            <w:pPr>
              <w:spacing w:before="100" w:beforeAutospacing="1" w:after="100" w:afterAutospacing="1"/>
            </w:pPr>
            <w:r>
              <w:t xml:space="preserve">Die Botschaft zu den Massnahmen zur Stärkung der Rolle der Schweiz als Gaststaat 2020-2023 (19.019) zeigt, welch hartem Wettbewerb das internationale Genf ausgesetzt ist. Es ist deshalb unerlässlich, dass möglichst viele ausländische Journalistinnen und Journalisten über das internationale Genf mit seinen innovativen Ideen und seinen zahlreichen Veranstaltungen berichten. Allerdings ist die Ausstellung einer Aufenthaltsbewilligung für Journalistinnen und Journalisten ein langwieriger Prozess, der bis zu vier Monate lang dauern kann. </w:t>
            </w:r>
            <w:r w:rsidR="0066353A">
              <w:br/>
            </w:r>
            <w:r>
              <w:t xml:space="preserve">Ist das EDA bereit, diese Situation im Interesse des internationalen Genf zu verbessern? </w:t>
            </w:r>
          </w:p>
        </w:tc>
      </w:tr>
    </w:tbl>
    <w:p w14:paraId="06F1CF92" w14:textId="1C2BFCA5" w:rsidR="00F941E8" w:rsidRDefault="00F941E8"/>
    <w:p w14:paraId="5E881823" w14:textId="6E26EA00" w:rsidR="0066353A" w:rsidRDefault="0066353A"/>
    <w:p w14:paraId="65EBEF8B" w14:textId="5D5242CA" w:rsidR="0066353A" w:rsidRDefault="0066353A"/>
    <w:p w14:paraId="4B879D58" w14:textId="1D6784BA" w:rsidR="0066353A" w:rsidRDefault="0066353A"/>
    <w:p w14:paraId="275B8D7E" w14:textId="702D7C40" w:rsidR="0066353A" w:rsidRDefault="0066353A"/>
    <w:p w14:paraId="1C049F42" w14:textId="246018CB" w:rsidR="0066353A" w:rsidRDefault="0066353A"/>
    <w:p w14:paraId="05B4B6E2"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432B42A" w14:textId="77777777" w:rsidTr="00F941E8">
        <w:trPr>
          <w:cantSplit/>
        </w:trPr>
        <w:tc>
          <w:tcPr>
            <w:tcW w:w="1204" w:type="dxa"/>
            <w:hideMark/>
          </w:tcPr>
          <w:p w14:paraId="00D8C157" w14:textId="77777777" w:rsidR="00F941E8" w:rsidRDefault="00F941E8">
            <w:pPr>
              <w:spacing w:before="100" w:beforeAutospacing="1" w:after="100" w:afterAutospacing="1"/>
              <w:rPr>
                <w:rFonts w:ascii="Times New Roman" w:hAnsi="Times New Roman"/>
                <w:lang w:eastAsia="de-CH"/>
              </w:rPr>
            </w:pPr>
            <w:r>
              <w:rPr>
                <w:b/>
              </w:rPr>
              <w:lastRenderedPageBreak/>
              <w:t>19.5255</w:t>
            </w:r>
          </w:p>
        </w:tc>
        <w:tc>
          <w:tcPr>
            <w:tcW w:w="8143" w:type="dxa"/>
            <w:hideMark/>
          </w:tcPr>
          <w:p w14:paraId="167DD3CA" w14:textId="77777777" w:rsidR="00F941E8" w:rsidRDefault="00F941E8">
            <w:pPr>
              <w:spacing w:before="100" w:beforeAutospacing="1" w:after="100" w:afterAutospacing="1"/>
            </w:pPr>
            <w:r>
              <w:rPr>
                <w:b/>
              </w:rPr>
              <w:t>Sommaruga Carlo. Internationales Genf: Medienstrategie, um die Position des internationalen Genf in der Welt zu stärken</w:t>
            </w:r>
          </w:p>
        </w:tc>
      </w:tr>
      <w:tr w:rsidR="00F941E8" w14:paraId="5767EFDE" w14:textId="77777777" w:rsidTr="00F941E8">
        <w:trPr>
          <w:cantSplit/>
        </w:trPr>
        <w:tc>
          <w:tcPr>
            <w:tcW w:w="1204" w:type="dxa"/>
            <w:hideMark/>
          </w:tcPr>
          <w:p w14:paraId="5836950C" w14:textId="77777777" w:rsidR="00F941E8" w:rsidRDefault="00F941E8">
            <w:pPr>
              <w:spacing w:before="100" w:beforeAutospacing="1" w:after="100" w:afterAutospacing="1"/>
            </w:pPr>
            <w:r>
              <w:t> </w:t>
            </w:r>
          </w:p>
        </w:tc>
        <w:tc>
          <w:tcPr>
            <w:tcW w:w="8143" w:type="dxa"/>
            <w:hideMark/>
          </w:tcPr>
          <w:p w14:paraId="4100D13D" w14:textId="77777777" w:rsidR="00F941E8" w:rsidRDefault="00F941E8">
            <w:pPr>
              <w:spacing w:before="100" w:beforeAutospacing="1" w:after="100" w:afterAutospacing="1"/>
            </w:pPr>
            <w:r>
              <w:t> </w:t>
            </w:r>
          </w:p>
        </w:tc>
      </w:tr>
      <w:tr w:rsidR="00F941E8" w14:paraId="422D2FC8" w14:textId="77777777" w:rsidTr="00F941E8">
        <w:trPr>
          <w:cantSplit/>
        </w:trPr>
        <w:tc>
          <w:tcPr>
            <w:tcW w:w="1204" w:type="dxa"/>
            <w:hideMark/>
          </w:tcPr>
          <w:p w14:paraId="496A0844" w14:textId="77777777" w:rsidR="00F941E8" w:rsidRDefault="00F941E8">
            <w:pPr>
              <w:spacing w:before="100" w:beforeAutospacing="1" w:after="100" w:afterAutospacing="1"/>
            </w:pPr>
            <w:r>
              <w:t> </w:t>
            </w:r>
          </w:p>
        </w:tc>
        <w:tc>
          <w:tcPr>
            <w:tcW w:w="8143" w:type="dxa"/>
            <w:hideMark/>
          </w:tcPr>
          <w:p w14:paraId="03CBF2C5" w14:textId="52DD73CB" w:rsidR="00F941E8" w:rsidRDefault="00F941E8">
            <w:pPr>
              <w:spacing w:before="100" w:beforeAutospacing="1" w:after="100" w:afterAutospacing="1"/>
            </w:pPr>
            <w:r>
              <w:t xml:space="preserve">Die Botschaft zur Stärkung der Rolle der Schweiz als Gaststaat zeigt, wie hart die Wettbewerbsbedingungen für das internationale Genf sind. Deshalb ist es wichtig, auf die Vorzüge, die Veranstaltungen und die Erfolge des internationalen Genf aufmerksam zu machen. Nun aber sind Auslandkorrespondentinnen und -korrespondenten immer seltener anzutreffen. Und demgegenüber gibt es noch immer keine umfassende Vision, wie die Medienpräsenz des internationalen Genf gestärkt werden kann. </w:t>
            </w:r>
            <w:r w:rsidR="0066353A">
              <w:br/>
            </w:r>
            <w:r>
              <w:t xml:space="preserve">Hat das EDA vor, eine Medienstrategie für das internationale Genf zu entwickeln? </w:t>
            </w:r>
          </w:p>
        </w:tc>
      </w:tr>
    </w:tbl>
    <w:p w14:paraId="5A8ED8AE" w14:textId="77777777" w:rsidR="00F941E8" w:rsidRDefault="00F941E8"/>
    <w:p w14:paraId="351B80ED"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743E85B" w14:textId="77777777" w:rsidTr="00F941E8">
        <w:trPr>
          <w:cantSplit/>
        </w:trPr>
        <w:tc>
          <w:tcPr>
            <w:tcW w:w="1204" w:type="dxa"/>
            <w:hideMark/>
          </w:tcPr>
          <w:p w14:paraId="7B2DC548" w14:textId="77777777" w:rsidR="00F941E8" w:rsidRDefault="00F941E8">
            <w:pPr>
              <w:spacing w:before="100" w:beforeAutospacing="1" w:after="100" w:afterAutospacing="1"/>
              <w:rPr>
                <w:rFonts w:ascii="Times New Roman" w:hAnsi="Times New Roman"/>
                <w:lang w:eastAsia="de-CH"/>
              </w:rPr>
            </w:pPr>
            <w:r>
              <w:rPr>
                <w:b/>
              </w:rPr>
              <w:t>19.5266</w:t>
            </w:r>
          </w:p>
        </w:tc>
        <w:tc>
          <w:tcPr>
            <w:tcW w:w="8143" w:type="dxa"/>
            <w:hideMark/>
          </w:tcPr>
          <w:p w14:paraId="25F65C69" w14:textId="77777777" w:rsidR="00F941E8" w:rsidRDefault="00F941E8">
            <w:pPr>
              <w:spacing w:before="100" w:beforeAutospacing="1" w:after="100" w:afterAutospacing="1"/>
            </w:pPr>
            <w:r>
              <w:rPr>
                <w:b/>
              </w:rPr>
              <w:t xml:space="preserve">Fehlmann Rielle. Myanmar: Die Schweizer Behörden haben sich noch immer nicht zu den Schäden geäussert, die durch den Bau des </w:t>
            </w:r>
            <w:proofErr w:type="spellStart"/>
            <w:r>
              <w:rPr>
                <w:b/>
              </w:rPr>
              <w:t>Upper</w:t>
            </w:r>
            <w:proofErr w:type="spellEnd"/>
            <w:r>
              <w:rPr>
                <w:b/>
              </w:rPr>
              <w:t>-</w:t>
            </w:r>
            <w:proofErr w:type="spellStart"/>
            <w:r>
              <w:rPr>
                <w:b/>
              </w:rPr>
              <w:t>Yeywa</w:t>
            </w:r>
            <w:proofErr w:type="spellEnd"/>
            <w:r>
              <w:rPr>
                <w:b/>
              </w:rPr>
              <w:t>-Staudamms verursacht werden</w:t>
            </w:r>
          </w:p>
        </w:tc>
      </w:tr>
      <w:tr w:rsidR="00F941E8" w14:paraId="56CF002D" w14:textId="77777777" w:rsidTr="00F941E8">
        <w:trPr>
          <w:cantSplit/>
        </w:trPr>
        <w:tc>
          <w:tcPr>
            <w:tcW w:w="1204" w:type="dxa"/>
            <w:hideMark/>
          </w:tcPr>
          <w:p w14:paraId="0335DE74" w14:textId="77777777" w:rsidR="00F941E8" w:rsidRDefault="00F941E8">
            <w:pPr>
              <w:spacing w:before="100" w:beforeAutospacing="1" w:after="100" w:afterAutospacing="1"/>
            </w:pPr>
            <w:r>
              <w:t> </w:t>
            </w:r>
          </w:p>
        </w:tc>
        <w:tc>
          <w:tcPr>
            <w:tcW w:w="8143" w:type="dxa"/>
            <w:hideMark/>
          </w:tcPr>
          <w:p w14:paraId="44A3B120" w14:textId="77777777" w:rsidR="00F941E8" w:rsidRDefault="00F941E8">
            <w:pPr>
              <w:spacing w:before="100" w:beforeAutospacing="1" w:after="100" w:afterAutospacing="1"/>
            </w:pPr>
            <w:r>
              <w:t> </w:t>
            </w:r>
          </w:p>
        </w:tc>
      </w:tr>
      <w:tr w:rsidR="00F941E8" w14:paraId="3BB84177" w14:textId="77777777" w:rsidTr="00F941E8">
        <w:trPr>
          <w:cantSplit/>
        </w:trPr>
        <w:tc>
          <w:tcPr>
            <w:tcW w:w="1204" w:type="dxa"/>
            <w:hideMark/>
          </w:tcPr>
          <w:p w14:paraId="5E46B03D" w14:textId="77777777" w:rsidR="00F941E8" w:rsidRDefault="00F941E8">
            <w:pPr>
              <w:spacing w:before="100" w:beforeAutospacing="1" w:after="100" w:afterAutospacing="1"/>
            </w:pPr>
            <w:r>
              <w:t> </w:t>
            </w:r>
          </w:p>
        </w:tc>
        <w:tc>
          <w:tcPr>
            <w:tcW w:w="8143" w:type="dxa"/>
            <w:hideMark/>
          </w:tcPr>
          <w:p w14:paraId="58E3F198" w14:textId="791FC9AF" w:rsidR="00F941E8" w:rsidRDefault="00F941E8">
            <w:pPr>
              <w:spacing w:before="100" w:beforeAutospacing="1" w:after="100" w:afterAutospacing="1"/>
            </w:pPr>
            <w:r>
              <w:t xml:space="preserve">Die birmanischen Behörden haben im Siedlungsgebiet des Minderheitenvolks der Shan mit dem Bau des </w:t>
            </w:r>
            <w:proofErr w:type="spellStart"/>
            <w:r>
              <w:t>Upper</w:t>
            </w:r>
            <w:proofErr w:type="spellEnd"/>
            <w:r>
              <w:t>-</w:t>
            </w:r>
            <w:proofErr w:type="spellStart"/>
            <w:r>
              <w:t>Yeywa</w:t>
            </w:r>
            <w:proofErr w:type="spellEnd"/>
            <w:r>
              <w:t xml:space="preserve">-Staudamms begonnen. Dieses Projekt wird sich auf die Lebensbedingungen von über 6000 Menschen auswirken. Nun aber ist eine der stark an diesem Bau beteiligten Firmen die Stucky AG. Die Schweizerische Botschaft in Myanmar wurde über diese Tatsache informiert, hat aber nie darauf reagiert. </w:t>
            </w:r>
            <w:r w:rsidR="0066353A">
              <w:br/>
            </w:r>
            <w:r>
              <w:t xml:space="preserve">Sollte die Schweizer Regierung diesbezüglich nicht Stellung nehmen, insbesondere in Zeiten, wo die soziale Verantwortung der Unternehmen diskutiert wird? </w:t>
            </w:r>
          </w:p>
        </w:tc>
      </w:tr>
    </w:tbl>
    <w:p w14:paraId="26B445A1" w14:textId="77777777" w:rsidR="00F941E8" w:rsidRDefault="00F941E8"/>
    <w:p w14:paraId="6CDFEB55"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455C2D88" w14:textId="77777777" w:rsidTr="00F941E8">
        <w:trPr>
          <w:cantSplit/>
        </w:trPr>
        <w:tc>
          <w:tcPr>
            <w:tcW w:w="1204" w:type="dxa"/>
            <w:hideMark/>
          </w:tcPr>
          <w:p w14:paraId="6553FE68" w14:textId="77777777" w:rsidR="00F941E8" w:rsidRDefault="00F941E8">
            <w:pPr>
              <w:spacing w:before="100" w:beforeAutospacing="1" w:after="100" w:afterAutospacing="1"/>
              <w:rPr>
                <w:rFonts w:ascii="Times New Roman" w:hAnsi="Times New Roman"/>
                <w:lang w:eastAsia="de-CH"/>
              </w:rPr>
            </w:pPr>
            <w:r>
              <w:rPr>
                <w:b/>
              </w:rPr>
              <w:t>19.5268</w:t>
            </w:r>
          </w:p>
        </w:tc>
        <w:tc>
          <w:tcPr>
            <w:tcW w:w="8143" w:type="dxa"/>
            <w:hideMark/>
          </w:tcPr>
          <w:p w14:paraId="6253D696" w14:textId="77777777" w:rsidR="00F941E8" w:rsidRDefault="00F941E8">
            <w:pPr>
              <w:spacing w:before="100" w:beforeAutospacing="1" w:after="100" w:afterAutospacing="1"/>
            </w:pPr>
            <w:r>
              <w:rPr>
                <w:b/>
              </w:rPr>
              <w:t>Wermuth. Gesetz zur Unterstützung einer nationalen Menschenrechtsinstitution (MRIG) - Stand der Dinge?</w:t>
            </w:r>
          </w:p>
        </w:tc>
      </w:tr>
      <w:tr w:rsidR="00F941E8" w14:paraId="6490B8DD" w14:textId="77777777" w:rsidTr="00F941E8">
        <w:trPr>
          <w:cantSplit/>
        </w:trPr>
        <w:tc>
          <w:tcPr>
            <w:tcW w:w="1204" w:type="dxa"/>
            <w:hideMark/>
          </w:tcPr>
          <w:p w14:paraId="7C4B899A" w14:textId="77777777" w:rsidR="00F941E8" w:rsidRDefault="00F941E8">
            <w:pPr>
              <w:spacing w:before="100" w:beforeAutospacing="1" w:after="100" w:afterAutospacing="1"/>
            </w:pPr>
            <w:r>
              <w:t> </w:t>
            </w:r>
          </w:p>
        </w:tc>
        <w:tc>
          <w:tcPr>
            <w:tcW w:w="8143" w:type="dxa"/>
            <w:hideMark/>
          </w:tcPr>
          <w:p w14:paraId="78EAD8EB" w14:textId="77777777" w:rsidR="00F941E8" w:rsidRDefault="00F941E8">
            <w:pPr>
              <w:spacing w:before="100" w:beforeAutospacing="1" w:after="100" w:afterAutospacing="1"/>
            </w:pPr>
            <w:r>
              <w:t> </w:t>
            </w:r>
          </w:p>
        </w:tc>
      </w:tr>
      <w:tr w:rsidR="00F941E8" w14:paraId="7791C480" w14:textId="77777777" w:rsidTr="00F941E8">
        <w:trPr>
          <w:cantSplit/>
        </w:trPr>
        <w:tc>
          <w:tcPr>
            <w:tcW w:w="1204" w:type="dxa"/>
            <w:hideMark/>
          </w:tcPr>
          <w:p w14:paraId="1F10DC1D" w14:textId="77777777" w:rsidR="00F941E8" w:rsidRDefault="00F941E8">
            <w:pPr>
              <w:spacing w:before="100" w:beforeAutospacing="1" w:after="100" w:afterAutospacing="1"/>
            </w:pPr>
            <w:r>
              <w:t> </w:t>
            </w:r>
          </w:p>
        </w:tc>
        <w:tc>
          <w:tcPr>
            <w:tcW w:w="8143" w:type="dxa"/>
            <w:hideMark/>
          </w:tcPr>
          <w:p w14:paraId="64D9189A" w14:textId="105B1E2D" w:rsidR="00F941E8" w:rsidRDefault="00F941E8">
            <w:pPr>
              <w:spacing w:before="100" w:beforeAutospacing="1" w:after="100" w:afterAutospacing="1"/>
            </w:pPr>
            <w:r>
              <w:t xml:space="preserve">Die Vernehmlassung zum MRIG wurde bereits 2017 durchgeführt. </w:t>
            </w:r>
            <w:r w:rsidR="0066353A">
              <w:br/>
            </w:r>
            <w:r>
              <w:t xml:space="preserve">- Wann rechnet der Bundesrat mit der Botschaft? </w:t>
            </w:r>
            <w:r w:rsidR="0066353A">
              <w:br/>
            </w:r>
            <w:r>
              <w:t xml:space="preserve">- Was ist der Grund für die Verzögerung? </w:t>
            </w:r>
            <w:r w:rsidR="0066353A">
              <w:br/>
            </w:r>
            <w:r>
              <w:t xml:space="preserve">- Ist ein nahtloser Übergang vom bisherigen SKMR zur zukünftigen NMRI gewährleistet? </w:t>
            </w:r>
            <w:r w:rsidR="0066353A">
              <w:br/>
            </w:r>
            <w:r>
              <w:t xml:space="preserve">- Ist ein A-Status gemäss Pariser Prinzipien der Uno für diese Institution gewährleistet? </w:t>
            </w:r>
            <w:r w:rsidR="0066353A">
              <w:br/>
            </w:r>
            <w:r>
              <w:t xml:space="preserve">- Welchen Stellenwert haben die internationalen Empfehlungen (UPR-Verfahren Uno-Menschenrechtsrat, OSZE/ODIHR) an die Schweiz? </w:t>
            </w:r>
          </w:p>
        </w:tc>
      </w:tr>
    </w:tbl>
    <w:p w14:paraId="2E2C6CAB" w14:textId="77777777" w:rsidR="00F941E8" w:rsidRDefault="00F941E8"/>
    <w:p w14:paraId="7951B3DC"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05CF378" w14:textId="77777777" w:rsidTr="00F941E8">
        <w:trPr>
          <w:cantSplit/>
        </w:trPr>
        <w:tc>
          <w:tcPr>
            <w:tcW w:w="1204" w:type="dxa"/>
            <w:hideMark/>
          </w:tcPr>
          <w:p w14:paraId="4E6DF3A9" w14:textId="77777777" w:rsidR="00F941E8" w:rsidRDefault="00F941E8">
            <w:pPr>
              <w:spacing w:before="100" w:beforeAutospacing="1" w:after="100" w:afterAutospacing="1"/>
              <w:rPr>
                <w:rFonts w:ascii="Times New Roman" w:hAnsi="Times New Roman"/>
                <w:lang w:eastAsia="de-CH"/>
              </w:rPr>
            </w:pPr>
            <w:r>
              <w:rPr>
                <w:b/>
              </w:rPr>
              <w:t>19.5290</w:t>
            </w:r>
          </w:p>
        </w:tc>
        <w:tc>
          <w:tcPr>
            <w:tcW w:w="8143" w:type="dxa"/>
            <w:hideMark/>
          </w:tcPr>
          <w:p w14:paraId="6B29743B" w14:textId="77777777" w:rsidR="00F941E8" w:rsidRDefault="00F941E8">
            <w:pPr>
              <w:spacing w:before="100" w:beforeAutospacing="1" w:after="100" w:afterAutospacing="1"/>
            </w:pPr>
            <w:proofErr w:type="spellStart"/>
            <w:r>
              <w:rPr>
                <w:b/>
              </w:rPr>
              <w:t>Streiff</w:t>
            </w:r>
            <w:proofErr w:type="spellEnd"/>
            <w:r>
              <w:rPr>
                <w:b/>
              </w:rPr>
              <w:t>. Wie weiter mit der nationalen Menschenrechtsinstitution?</w:t>
            </w:r>
          </w:p>
        </w:tc>
      </w:tr>
      <w:tr w:rsidR="00F941E8" w14:paraId="6CFD2B9C" w14:textId="77777777" w:rsidTr="00F941E8">
        <w:trPr>
          <w:cantSplit/>
        </w:trPr>
        <w:tc>
          <w:tcPr>
            <w:tcW w:w="1204" w:type="dxa"/>
            <w:hideMark/>
          </w:tcPr>
          <w:p w14:paraId="78F51C21" w14:textId="77777777" w:rsidR="00F941E8" w:rsidRDefault="00F941E8">
            <w:pPr>
              <w:spacing w:before="100" w:beforeAutospacing="1" w:after="100" w:afterAutospacing="1"/>
            </w:pPr>
            <w:r>
              <w:t> </w:t>
            </w:r>
          </w:p>
        </w:tc>
        <w:tc>
          <w:tcPr>
            <w:tcW w:w="8143" w:type="dxa"/>
            <w:hideMark/>
          </w:tcPr>
          <w:p w14:paraId="6E452083" w14:textId="77777777" w:rsidR="00F941E8" w:rsidRDefault="00F941E8">
            <w:pPr>
              <w:spacing w:before="100" w:beforeAutospacing="1" w:after="100" w:afterAutospacing="1"/>
            </w:pPr>
            <w:r>
              <w:t> </w:t>
            </w:r>
          </w:p>
        </w:tc>
      </w:tr>
      <w:tr w:rsidR="00F941E8" w14:paraId="2EE3AA4F" w14:textId="77777777" w:rsidTr="00F941E8">
        <w:trPr>
          <w:cantSplit/>
        </w:trPr>
        <w:tc>
          <w:tcPr>
            <w:tcW w:w="1204" w:type="dxa"/>
            <w:hideMark/>
          </w:tcPr>
          <w:p w14:paraId="477F00C6" w14:textId="77777777" w:rsidR="00F941E8" w:rsidRDefault="00F941E8">
            <w:pPr>
              <w:spacing w:before="100" w:beforeAutospacing="1" w:after="100" w:afterAutospacing="1"/>
            </w:pPr>
            <w:r>
              <w:t> </w:t>
            </w:r>
          </w:p>
        </w:tc>
        <w:tc>
          <w:tcPr>
            <w:tcW w:w="8143" w:type="dxa"/>
            <w:hideMark/>
          </w:tcPr>
          <w:p w14:paraId="6E4D8491" w14:textId="071032DB" w:rsidR="00F941E8" w:rsidRDefault="00F941E8">
            <w:pPr>
              <w:spacing w:before="100" w:beforeAutospacing="1" w:after="100" w:afterAutospacing="1"/>
            </w:pPr>
            <w:r>
              <w:t xml:space="preserve">Die Vernehmlassung zur nationalen Menschenrechtsinstitution wurde bereits 2017 durchgeführt. </w:t>
            </w:r>
            <w:r w:rsidR="0066353A">
              <w:br/>
            </w:r>
            <w:r>
              <w:t xml:space="preserve">Die Botschaft dazu fehlt noch. </w:t>
            </w:r>
            <w:r w:rsidR="0066353A">
              <w:br/>
            </w:r>
            <w:r>
              <w:t xml:space="preserve">- Wann gedenkt der Bundesrat diese zu bringen? </w:t>
            </w:r>
            <w:r w:rsidR="0066353A">
              <w:br/>
            </w:r>
            <w:r>
              <w:t xml:space="preserve">- Ist ein nahtloser Übergang vom bisherigen SKMR zur zukünftigen NMRI gewährleistet? </w:t>
            </w:r>
            <w:r w:rsidR="0066353A">
              <w:br/>
            </w:r>
            <w:r>
              <w:t xml:space="preserve">- Ist ein A-Status gemäss Pariser Prinzipien der Uno für diese Institution das Ziel? </w:t>
            </w:r>
            <w:r w:rsidR="0066353A">
              <w:br/>
            </w:r>
            <w:r>
              <w:t xml:space="preserve">Wie wird es erreicht? </w:t>
            </w:r>
            <w:r w:rsidR="0066353A">
              <w:br/>
            </w:r>
            <w:r>
              <w:t xml:space="preserve">- Welchen Stellenwert haben die internationalen Empfehlungen (UPR-Verfahren Uno-Menschenrechtsrat, OSZE/ODIHR) an die Schweiz? </w:t>
            </w:r>
          </w:p>
        </w:tc>
      </w:tr>
    </w:tbl>
    <w:p w14:paraId="6F096772" w14:textId="7354B701" w:rsidR="00F941E8" w:rsidRDefault="00F941E8"/>
    <w:p w14:paraId="13FDA684" w14:textId="3471479D" w:rsidR="0066353A" w:rsidRDefault="0066353A"/>
    <w:p w14:paraId="78D51EAF" w14:textId="171ED78D" w:rsidR="0066353A" w:rsidRDefault="0066353A"/>
    <w:p w14:paraId="153FF6AB" w14:textId="5ADA1735" w:rsidR="0066353A" w:rsidRDefault="0066353A"/>
    <w:p w14:paraId="7BB932FA" w14:textId="6BDC291D" w:rsidR="0066353A" w:rsidRDefault="0066353A"/>
    <w:p w14:paraId="78224035" w14:textId="41E87BF3" w:rsidR="0066353A" w:rsidRDefault="0066353A"/>
    <w:p w14:paraId="0EE7E0D6" w14:textId="3AF5E458" w:rsidR="0066353A" w:rsidRDefault="0066353A"/>
    <w:p w14:paraId="0645E8FA" w14:textId="6F9AA301" w:rsidR="0066353A" w:rsidRDefault="0066353A"/>
    <w:p w14:paraId="1A6C5540" w14:textId="4EAB52E3" w:rsidR="0066353A" w:rsidRDefault="0066353A"/>
    <w:p w14:paraId="1D979D5E" w14:textId="7F54386A" w:rsidR="0066353A" w:rsidRDefault="0066353A"/>
    <w:p w14:paraId="5D052BA6" w14:textId="686B66FA" w:rsidR="0066353A" w:rsidRDefault="0066353A"/>
    <w:p w14:paraId="7B5A7A61" w14:textId="5D72BF6C" w:rsidR="0066353A" w:rsidRDefault="0066353A"/>
    <w:p w14:paraId="16268075" w14:textId="77777777" w:rsidR="0066353A" w:rsidRDefault="0066353A"/>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1F0A889" w14:textId="77777777" w:rsidTr="0066353A">
        <w:trPr>
          <w:cantSplit/>
        </w:trPr>
        <w:tc>
          <w:tcPr>
            <w:tcW w:w="1204" w:type="dxa"/>
            <w:hideMark/>
          </w:tcPr>
          <w:p w14:paraId="6410258E" w14:textId="77777777" w:rsidR="00F941E8" w:rsidRDefault="00F941E8">
            <w:pPr>
              <w:spacing w:before="100" w:beforeAutospacing="1" w:after="100" w:afterAutospacing="1"/>
              <w:rPr>
                <w:rFonts w:ascii="Times New Roman" w:hAnsi="Times New Roman"/>
                <w:lang w:eastAsia="de-CH"/>
              </w:rPr>
            </w:pPr>
            <w:r>
              <w:rPr>
                <w:b/>
              </w:rPr>
              <w:lastRenderedPageBreak/>
              <w:t>19.5294</w:t>
            </w:r>
          </w:p>
        </w:tc>
        <w:tc>
          <w:tcPr>
            <w:tcW w:w="8143" w:type="dxa"/>
            <w:hideMark/>
          </w:tcPr>
          <w:p w14:paraId="5A7DAA07" w14:textId="77777777" w:rsidR="00F941E8" w:rsidRDefault="00F941E8">
            <w:pPr>
              <w:spacing w:before="100" w:beforeAutospacing="1" w:after="100" w:afterAutospacing="1"/>
            </w:pPr>
            <w:r>
              <w:rPr>
                <w:b/>
              </w:rPr>
              <w:t>Glättli. Schiebt der Bundesrat die Schaffung einer nationalen Menschenrechtsinstitution, die den A-Status erhalten kann, weiter auf die lange Bank?</w:t>
            </w:r>
          </w:p>
        </w:tc>
      </w:tr>
      <w:tr w:rsidR="00F941E8" w14:paraId="6ACBB5EB" w14:textId="77777777" w:rsidTr="0066353A">
        <w:trPr>
          <w:cantSplit/>
        </w:trPr>
        <w:tc>
          <w:tcPr>
            <w:tcW w:w="1204" w:type="dxa"/>
            <w:hideMark/>
          </w:tcPr>
          <w:p w14:paraId="287E4904" w14:textId="77777777" w:rsidR="00F941E8" w:rsidRDefault="00F941E8">
            <w:pPr>
              <w:spacing w:before="100" w:beforeAutospacing="1" w:after="100" w:afterAutospacing="1"/>
            </w:pPr>
            <w:r>
              <w:t> </w:t>
            </w:r>
          </w:p>
        </w:tc>
        <w:tc>
          <w:tcPr>
            <w:tcW w:w="8143" w:type="dxa"/>
            <w:hideMark/>
          </w:tcPr>
          <w:p w14:paraId="0FC3EF9B" w14:textId="77777777" w:rsidR="00F941E8" w:rsidRDefault="00F941E8">
            <w:pPr>
              <w:spacing w:before="100" w:beforeAutospacing="1" w:after="100" w:afterAutospacing="1"/>
            </w:pPr>
            <w:r>
              <w:t> </w:t>
            </w:r>
          </w:p>
        </w:tc>
      </w:tr>
      <w:tr w:rsidR="00F941E8" w14:paraId="0E397A00" w14:textId="77777777" w:rsidTr="0066353A">
        <w:trPr>
          <w:cantSplit/>
        </w:trPr>
        <w:tc>
          <w:tcPr>
            <w:tcW w:w="1204" w:type="dxa"/>
            <w:hideMark/>
          </w:tcPr>
          <w:p w14:paraId="240EE372" w14:textId="77777777" w:rsidR="00F941E8" w:rsidRDefault="00F941E8">
            <w:pPr>
              <w:spacing w:before="100" w:beforeAutospacing="1" w:after="100" w:afterAutospacing="1"/>
            </w:pPr>
            <w:r>
              <w:t> </w:t>
            </w:r>
          </w:p>
        </w:tc>
        <w:tc>
          <w:tcPr>
            <w:tcW w:w="8143" w:type="dxa"/>
            <w:hideMark/>
          </w:tcPr>
          <w:p w14:paraId="6A38559E" w14:textId="314736C9" w:rsidR="00F941E8" w:rsidRDefault="00F941E8">
            <w:pPr>
              <w:spacing w:before="100" w:beforeAutospacing="1" w:after="100" w:afterAutospacing="1"/>
            </w:pPr>
            <w:r>
              <w:t xml:space="preserve">Die Vernehmlassung zur nationalen Menschenrechtsinstitution wurde 2017 durchgeführt. Bisher liegt keine Botschaft vor. </w:t>
            </w:r>
            <w:r w:rsidR="0066353A">
              <w:br/>
            </w:r>
            <w:r>
              <w:t xml:space="preserve">- Warum die Verzögerung? </w:t>
            </w:r>
            <w:r w:rsidR="0066353A">
              <w:br/>
            </w:r>
            <w:r>
              <w:t xml:space="preserve">Wann bringt der Bundesrat eine Botschaft? </w:t>
            </w:r>
            <w:r w:rsidR="0066353A">
              <w:br/>
            </w:r>
            <w:r>
              <w:t xml:space="preserve">- Wie gewährleistet er den nahtlosen Übergang vom bisherigen SKMR zur zukünftigen NMRI? </w:t>
            </w:r>
            <w:r w:rsidR="0066353A">
              <w:br/>
            </w:r>
            <w:r>
              <w:t xml:space="preserve">- Ist ein A-Status gemäss Pariser Prinzipien der Uno für diese Institution das Ziel? </w:t>
            </w:r>
            <w:r w:rsidR="0066353A">
              <w:br/>
            </w:r>
            <w:r>
              <w:t xml:space="preserve">Wie wird es erreicht? </w:t>
            </w:r>
            <w:r w:rsidR="0066353A">
              <w:br/>
            </w:r>
            <w:r>
              <w:t xml:space="preserve">- Welchen Stellenwert haben internationale Empfehlungen (UPR-Verfahren Uno-Menschenrechtsrat, OSZE/ODIHR) an die Schweiz? </w:t>
            </w:r>
          </w:p>
        </w:tc>
      </w:tr>
    </w:tbl>
    <w:p w14:paraId="4E09FF2E" w14:textId="77777777" w:rsidR="00F941E8" w:rsidRPr="0066353A" w:rsidRDefault="00F941E8">
      <w:pPr>
        <w:rPr>
          <w:sz w:val="16"/>
          <w:szCs w:val="16"/>
        </w:rPr>
      </w:pPr>
    </w:p>
    <w:p w14:paraId="708F75DA" w14:textId="77777777" w:rsidR="00F941E8" w:rsidRPr="0066353A" w:rsidRDefault="00F941E8">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0E33122E" w14:textId="77777777" w:rsidTr="00F941E8">
        <w:trPr>
          <w:cantSplit/>
        </w:trPr>
        <w:tc>
          <w:tcPr>
            <w:tcW w:w="1204" w:type="dxa"/>
            <w:hideMark/>
          </w:tcPr>
          <w:p w14:paraId="4AA92CD9" w14:textId="77777777" w:rsidR="00F941E8" w:rsidRDefault="00F941E8">
            <w:pPr>
              <w:spacing w:before="100" w:beforeAutospacing="1" w:after="100" w:afterAutospacing="1"/>
              <w:rPr>
                <w:rFonts w:ascii="Times New Roman" w:hAnsi="Times New Roman"/>
                <w:lang w:eastAsia="de-CH"/>
              </w:rPr>
            </w:pPr>
            <w:r>
              <w:rPr>
                <w:b/>
              </w:rPr>
              <w:t>19.5299</w:t>
            </w:r>
          </w:p>
        </w:tc>
        <w:tc>
          <w:tcPr>
            <w:tcW w:w="8143" w:type="dxa"/>
            <w:hideMark/>
          </w:tcPr>
          <w:p w14:paraId="572A5606" w14:textId="77777777" w:rsidR="00F941E8" w:rsidRDefault="00F941E8">
            <w:pPr>
              <w:spacing w:before="100" w:beforeAutospacing="1" w:after="100" w:afterAutospacing="1"/>
            </w:pPr>
            <w:r>
              <w:rPr>
                <w:b/>
              </w:rPr>
              <w:t>Quadranti. Wie weiter mit der nationalen Menschenrechtsinstitution?</w:t>
            </w:r>
          </w:p>
        </w:tc>
      </w:tr>
      <w:tr w:rsidR="00F941E8" w14:paraId="04EF603F" w14:textId="77777777" w:rsidTr="00F941E8">
        <w:trPr>
          <w:cantSplit/>
        </w:trPr>
        <w:tc>
          <w:tcPr>
            <w:tcW w:w="1204" w:type="dxa"/>
            <w:hideMark/>
          </w:tcPr>
          <w:p w14:paraId="584D14B3" w14:textId="77777777" w:rsidR="00F941E8" w:rsidRDefault="00F941E8">
            <w:pPr>
              <w:spacing w:before="100" w:beforeAutospacing="1" w:after="100" w:afterAutospacing="1"/>
            </w:pPr>
            <w:r>
              <w:t> </w:t>
            </w:r>
          </w:p>
        </w:tc>
        <w:tc>
          <w:tcPr>
            <w:tcW w:w="8143" w:type="dxa"/>
            <w:hideMark/>
          </w:tcPr>
          <w:p w14:paraId="201FF464" w14:textId="77777777" w:rsidR="00F941E8" w:rsidRDefault="00F941E8">
            <w:pPr>
              <w:spacing w:before="100" w:beforeAutospacing="1" w:after="100" w:afterAutospacing="1"/>
            </w:pPr>
            <w:r>
              <w:t> </w:t>
            </w:r>
          </w:p>
        </w:tc>
      </w:tr>
      <w:tr w:rsidR="00F941E8" w14:paraId="4698D05C" w14:textId="77777777" w:rsidTr="00F941E8">
        <w:trPr>
          <w:cantSplit/>
        </w:trPr>
        <w:tc>
          <w:tcPr>
            <w:tcW w:w="1204" w:type="dxa"/>
            <w:hideMark/>
          </w:tcPr>
          <w:p w14:paraId="6E4C020A" w14:textId="77777777" w:rsidR="00F941E8" w:rsidRDefault="00F941E8">
            <w:pPr>
              <w:spacing w:before="100" w:beforeAutospacing="1" w:after="100" w:afterAutospacing="1"/>
            </w:pPr>
            <w:r>
              <w:t> </w:t>
            </w:r>
          </w:p>
        </w:tc>
        <w:tc>
          <w:tcPr>
            <w:tcW w:w="8143" w:type="dxa"/>
            <w:hideMark/>
          </w:tcPr>
          <w:p w14:paraId="74F71977" w14:textId="75C52ACE" w:rsidR="00F941E8" w:rsidRDefault="00F941E8">
            <w:pPr>
              <w:spacing w:before="100" w:beforeAutospacing="1" w:after="100" w:afterAutospacing="1"/>
            </w:pPr>
            <w:r>
              <w:t xml:space="preserve">Die Vernehmlassung zur nationalen Menschenrechtsinstitution wurde bereits 2017 durchgeführt. </w:t>
            </w:r>
            <w:r w:rsidR="0066353A">
              <w:br/>
            </w:r>
            <w:r>
              <w:t xml:space="preserve">Die Botschaft dazu fehlt noch. </w:t>
            </w:r>
            <w:r w:rsidR="0066353A">
              <w:br/>
            </w:r>
            <w:r>
              <w:t xml:space="preserve">- Wann gedenkt der Bundesrat diese zu bringen? </w:t>
            </w:r>
            <w:r w:rsidR="0066353A">
              <w:br/>
            </w:r>
            <w:r>
              <w:t xml:space="preserve">- Ist ein nahtloser Übergang vom bisherigen SKMR zur zukünftigen NMRI gewährleistet? </w:t>
            </w:r>
            <w:r w:rsidR="0066353A">
              <w:br/>
            </w:r>
            <w:r>
              <w:t xml:space="preserve">- Ist ein A-Status gemäss Pariser Prinzipien der Uno für diese Institution das Ziel? </w:t>
            </w:r>
            <w:r w:rsidR="0066353A">
              <w:br/>
            </w:r>
            <w:r>
              <w:t xml:space="preserve">Wie wird es erreicht? </w:t>
            </w:r>
            <w:r w:rsidR="0066353A">
              <w:br/>
            </w:r>
            <w:r>
              <w:t xml:space="preserve">- Welchen Stellenwert haben die internationalen Empfehlungen (UPR-Verfahren Uno-Menschenrechtsrat, OSZE/ODIHR) an die Schweiz? </w:t>
            </w:r>
          </w:p>
        </w:tc>
      </w:tr>
    </w:tbl>
    <w:p w14:paraId="6F7E2313" w14:textId="77777777" w:rsidR="00F941E8" w:rsidRPr="0066353A" w:rsidRDefault="00F941E8">
      <w:pPr>
        <w:rPr>
          <w:sz w:val="16"/>
          <w:szCs w:val="16"/>
        </w:rPr>
      </w:pPr>
    </w:p>
    <w:p w14:paraId="55147EF2" w14:textId="77777777" w:rsidR="00F941E8" w:rsidRPr="0066353A" w:rsidRDefault="00F941E8">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03B3397B" w14:textId="77777777" w:rsidTr="00F941E8">
        <w:trPr>
          <w:cantSplit/>
        </w:trPr>
        <w:tc>
          <w:tcPr>
            <w:tcW w:w="1204" w:type="dxa"/>
            <w:hideMark/>
          </w:tcPr>
          <w:p w14:paraId="0E56EB40" w14:textId="77777777" w:rsidR="00F941E8" w:rsidRDefault="00F941E8">
            <w:pPr>
              <w:spacing w:before="100" w:beforeAutospacing="1" w:after="100" w:afterAutospacing="1"/>
              <w:rPr>
                <w:rFonts w:ascii="Times New Roman" w:hAnsi="Times New Roman"/>
                <w:lang w:eastAsia="de-CH"/>
              </w:rPr>
            </w:pPr>
            <w:r>
              <w:rPr>
                <w:b/>
              </w:rPr>
              <w:t>19.5279</w:t>
            </w:r>
          </w:p>
        </w:tc>
        <w:tc>
          <w:tcPr>
            <w:tcW w:w="8143" w:type="dxa"/>
            <w:hideMark/>
          </w:tcPr>
          <w:p w14:paraId="378BA7DA" w14:textId="77777777" w:rsidR="00F941E8" w:rsidRDefault="00F941E8">
            <w:pPr>
              <w:spacing w:before="100" w:beforeAutospacing="1" w:after="100" w:afterAutospacing="1"/>
            </w:pPr>
            <w:r>
              <w:rPr>
                <w:b/>
              </w:rPr>
              <w:t>Molina. Verbindlicher Rahmen für die Uno-Leitprinzipien für Unternehmen und Menschenrechte im Menschenrechtsrat</w:t>
            </w:r>
          </w:p>
        </w:tc>
      </w:tr>
      <w:tr w:rsidR="00F941E8" w14:paraId="092EAD54" w14:textId="77777777" w:rsidTr="00F941E8">
        <w:trPr>
          <w:cantSplit/>
        </w:trPr>
        <w:tc>
          <w:tcPr>
            <w:tcW w:w="1204" w:type="dxa"/>
            <w:hideMark/>
          </w:tcPr>
          <w:p w14:paraId="0DB0CAA6" w14:textId="77777777" w:rsidR="00F941E8" w:rsidRDefault="00F941E8">
            <w:pPr>
              <w:spacing w:before="100" w:beforeAutospacing="1" w:after="100" w:afterAutospacing="1"/>
            </w:pPr>
            <w:r>
              <w:t> </w:t>
            </w:r>
          </w:p>
        </w:tc>
        <w:tc>
          <w:tcPr>
            <w:tcW w:w="8143" w:type="dxa"/>
            <w:hideMark/>
          </w:tcPr>
          <w:p w14:paraId="525B072A" w14:textId="77777777" w:rsidR="00F941E8" w:rsidRDefault="00F941E8">
            <w:pPr>
              <w:spacing w:before="100" w:beforeAutospacing="1" w:after="100" w:afterAutospacing="1"/>
            </w:pPr>
            <w:r>
              <w:t> </w:t>
            </w:r>
          </w:p>
        </w:tc>
      </w:tr>
      <w:tr w:rsidR="00F941E8" w14:paraId="543D9C96" w14:textId="77777777" w:rsidTr="00F941E8">
        <w:trPr>
          <w:cantSplit/>
        </w:trPr>
        <w:tc>
          <w:tcPr>
            <w:tcW w:w="1204" w:type="dxa"/>
            <w:hideMark/>
          </w:tcPr>
          <w:p w14:paraId="5EBC258A" w14:textId="77777777" w:rsidR="00F941E8" w:rsidRDefault="00F941E8">
            <w:pPr>
              <w:spacing w:before="100" w:beforeAutospacing="1" w:after="100" w:afterAutospacing="1"/>
            </w:pPr>
            <w:r>
              <w:t> </w:t>
            </w:r>
          </w:p>
        </w:tc>
        <w:tc>
          <w:tcPr>
            <w:tcW w:w="8143" w:type="dxa"/>
            <w:hideMark/>
          </w:tcPr>
          <w:p w14:paraId="72F8F78C" w14:textId="11109A8D" w:rsidR="00F941E8" w:rsidRDefault="00F941E8">
            <w:pPr>
              <w:spacing w:before="100" w:beforeAutospacing="1" w:after="100" w:afterAutospacing="1"/>
            </w:pPr>
            <w:r>
              <w:t xml:space="preserve">Im Juni 2014 beschloss der Uno-Menschenrechtsrat, eine intergouvernementale Arbeitsgruppe für die Erarbeitung eines rechtlich verbindlichen Abkommens im Bereich Wirtschaft und Menschenrechte ins Leben zu rufen. Seither hat die Arbeitsgruppe mehrfach getagt. </w:t>
            </w:r>
            <w:r w:rsidR="0066353A">
              <w:br/>
            </w:r>
            <w:r>
              <w:t xml:space="preserve">- Unterstützt der Bundesrat ein rechtlich verbindliches Abkommen in diesem Bereich? </w:t>
            </w:r>
            <w:r w:rsidR="0066353A">
              <w:br/>
            </w:r>
            <w:r>
              <w:t xml:space="preserve">- Welche Anforderungen stellt er an ein solches Abkommen? </w:t>
            </w:r>
            <w:r w:rsidR="0066353A">
              <w:br/>
            </w:r>
            <w:r>
              <w:t xml:space="preserve">- Wie engagiert sich die Schweiz für diese Arbeitsgruppe? </w:t>
            </w:r>
            <w:r w:rsidR="0066353A">
              <w:br/>
            </w:r>
            <w:r>
              <w:t xml:space="preserve">- Existiert ein Verhandlungsmandat? </w:t>
            </w:r>
          </w:p>
        </w:tc>
      </w:tr>
    </w:tbl>
    <w:p w14:paraId="5AAD0187" w14:textId="77777777" w:rsidR="00F941E8" w:rsidRPr="0066353A" w:rsidRDefault="00F941E8">
      <w:pPr>
        <w:rPr>
          <w:sz w:val="16"/>
          <w:szCs w:val="16"/>
        </w:rPr>
      </w:pPr>
    </w:p>
    <w:p w14:paraId="3A208C7B" w14:textId="77777777" w:rsidR="00F941E8" w:rsidRPr="0066353A" w:rsidRDefault="00F941E8">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9E13CFF" w14:textId="77777777" w:rsidTr="00F941E8">
        <w:trPr>
          <w:cantSplit/>
        </w:trPr>
        <w:tc>
          <w:tcPr>
            <w:tcW w:w="1204" w:type="dxa"/>
            <w:hideMark/>
          </w:tcPr>
          <w:p w14:paraId="0DBA2EDE" w14:textId="77777777" w:rsidR="00F941E8" w:rsidRDefault="00F941E8">
            <w:pPr>
              <w:spacing w:before="100" w:beforeAutospacing="1" w:after="100" w:afterAutospacing="1"/>
              <w:rPr>
                <w:rFonts w:ascii="Times New Roman" w:hAnsi="Times New Roman"/>
                <w:lang w:eastAsia="de-CH"/>
              </w:rPr>
            </w:pPr>
            <w:r>
              <w:rPr>
                <w:b/>
              </w:rPr>
              <w:t>19.5280</w:t>
            </w:r>
          </w:p>
        </w:tc>
        <w:tc>
          <w:tcPr>
            <w:tcW w:w="8143" w:type="dxa"/>
            <w:hideMark/>
          </w:tcPr>
          <w:p w14:paraId="3AA4A881" w14:textId="77777777" w:rsidR="00F941E8" w:rsidRDefault="00F941E8">
            <w:pPr>
              <w:spacing w:before="100" w:beforeAutospacing="1" w:after="100" w:afterAutospacing="1"/>
            </w:pPr>
            <w:r>
              <w:rPr>
                <w:b/>
              </w:rPr>
              <w:t>Molina. Beziehungen zwischen Taiwan und der Schweiz</w:t>
            </w:r>
          </w:p>
        </w:tc>
      </w:tr>
      <w:tr w:rsidR="00F941E8" w14:paraId="25B63E26" w14:textId="77777777" w:rsidTr="00F941E8">
        <w:trPr>
          <w:cantSplit/>
        </w:trPr>
        <w:tc>
          <w:tcPr>
            <w:tcW w:w="1204" w:type="dxa"/>
            <w:hideMark/>
          </w:tcPr>
          <w:p w14:paraId="30EDDE33" w14:textId="77777777" w:rsidR="00F941E8" w:rsidRDefault="00F941E8">
            <w:pPr>
              <w:spacing w:before="100" w:beforeAutospacing="1" w:after="100" w:afterAutospacing="1"/>
            </w:pPr>
            <w:r>
              <w:t> </w:t>
            </w:r>
          </w:p>
        </w:tc>
        <w:tc>
          <w:tcPr>
            <w:tcW w:w="8143" w:type="dxa"/>
            <w:hideMark/>
          </w:tcPr>
          <w:p w14:paraId="30722305" w14:textId="77777777" w:rsidR="00F941E8" w:rsidRDefault="00F941E8">
            <w:pPr>
              <w:spacing w:before="100" w:beforeAutospacing="1" w:after="100" w:afterAutospacing="1"/>
            </w:pPr>
            <w:r>
              <w:t> </w:t>
            </w:r>
          </w:p>
        </w:tc>
      </w:tr>
      <w:tr w:rsidR="00F941E8" w14:paraId="2D96ACCD" w14:textId="77777777" w:rsidTr="00F941E8">
        <w:trPr>
          <w:cantSplit/>
        </w:trPr>
        <w:tc>
          <w:tcPr>
            <w:tcW w:w="1204" w:type="dxa"/>
            <w:hideMark/>
          </w:tcPr>
          <w:p w14:paraId="5B7B0EA5" w14:textId="77777777" w:rsidR="00F941E8" w:rsidRDefault="00F941E8">
            <w:pPr>
              <w:spacing w:before="100" w:beforeAutospacing="1" w:after="100" w:afterAutospacing="1"/>
            </w:pPr>
            <w:r>
              <w:t> </w:t>
            </w:r>
          </w:p>
        </w:tc>
        <w:tc>
          <w:tcPr>
            <w:tcW w:w="8143" w:type="dxa"/>
            <w:hideMark/>
          </w:tcPr>
          <w:p w14:paraId="1AEDBDCA" w14:textId="5390FF38" w:rsidR="00F941E8" w:rsidRDefault="00F941E8">
            <w:pPr>
              <w:spacing w:before="100" w:beforeAutospacing="1" w:after="100" w:afterAutospacing="1"/>
            </w:pPr>
            <w:r>
              <w:t xml:space="preserve">Seit 1950 verfolgt die Schweiz eine Ein-China-Politik und anerkennt die Republik China (Taiwan) nicht. Gleichzeitig ist Taiwan der siebtgrösste Exportmarkt der Schweiz in Asien. Auch die Fortschritte Taiwans in den Bereichen Menschenrechte, Demokratie und Rechtsstaat sind beachtlich. </w:t>
            </w:r>
            <w:r w:rsidR="0066353A">
              <w:br/>
            </w:r>
            <w:r>
              <w:t xml:space="preserve">- Wie begründet der Bundesrat seine Ein-China-Politik heute? </w:t>
            </w:r>
            <w:r w:rsidR="0066353A">
              <w:br/>
            </w:r>
            <w:r>
              <w:t xml:space="preserve">- Ist er im Rahmen der Erarbeitung seiner China-Strategie bereit, den Status Taiwans zu überprüfen? </w:t>
            </w:r>
            <w:r w:rsidR="0066353A">
              <w:br/>
            </w:r>
            <w:r>
              <w:t xml:space="preserve">- Welchen Beitrag zur Lösung des Konflikts leistet er? </w:t>
            </w:r>
          </w:p>
        </w:tc>
      </w:tr>
    </w:tbl>
    <w:p w14:paraId="086FF3B7" w14:textId="77777777" w:rsidR="00F941E8" w:rsidRPr="0066353A" w:rsidRDefault="00F941E8">
      <w:pPr>
        <w:rPr>
          <w:sz w:val="16"/>
          <w:szCs w:val="16"/>
        </w:rPr>
      </w:pPr>
    </w:p>
    <w:p w14:paraId="49E572A5" w14:textId="77777777" w:rsidR="00F941E8" w:rsidRPr="0066353A" w:rsidRDefault="00F941E8">
      <w:pPr>
        <w:rPr>
          <w:sz w:val="16"/>
          <w:szCs w:val="16"/>
        </w:rPr>
      </w:pPr>
    </w:p>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A878605" w14:textId="77777777" w:rsidTr="0066353A">
        <w:trPr>
          <w:cantSplit/>
        </w:trPr>
        <w:tc>
          <w:tcPr>
            <w:tcW w:w="1204" w:type="dxa"/>
            <w:hideMark/>
          </w:tcPr>
          <w:p w14:paraId="026C0281" w14:textId="77777777" w:rsidR="00F941E8" w:rsidRDefault="00F941E8">
            <w:pPr>
              <w:spacing w:before="100" w:beforeAutospacing="1" w:after="100" w:afterAutospacing="1"/>
              <w:rPr>
                <w:rFonts w:ascii="Times New Roman" w:hAnsi="Times New Roman"/>
                <w:lang w:eastAsia="de-CH"/>
              </w:rPr>
            </w:pPr>
            <w:r>
              <w:rPr>
                <w:b/>
              </w:rPr>
              <w:t>19.5287</w:t>
            </w:r>
          </w:p>
        </w:tc>
        <w:tc>
          <w:tcPr>
            <w:tcW w:w="8143" w:type="dxa"/>
            <w:hideMark/>
          </w:tcPr>
          <w:p w14:paraId="04A8CB2F" w14:textId="77777777" w:rsidR="00F941E8" w:rsidRDefault="00F941E8">
            <w:pPr>
              <w:spacing w:before="100" w:beforeAutospacing="1" w:after="100" w:afterAutospacing="1"/>
            </w:pPr>
            <w:r>
              <w:rPr>
                <w:b/>
              </w:rPr>
              <w:t>Sommaruga Carlo. Algerien auf seinem Weg zur Demokratie unterstützen</w:t>
            </w:r>
          </w:p>
        </w:tc>
      </w:tr>
      <w:tr w:rsidR="00F941E8" w14:paraId="31765983" w14:textId="77777777" w:rsidTr="0066353A">
        <w:trPr>
          <w:cantSplit/>
        </w:trPr>
        <w:tc>
          <w:tcPr>
            <w:tcW w:w="1204" w:type="dxa"/>
            <w:hideMark/>
          </w:tcPr>
          <w:p w14:paraId="1C2D4447" w14:textId="77777777" w:rsidR="00F941E8" w:rsidRDefault="00F941E8">
            <w:pPr>
              <w:spacing w:before="100" w:beforeAutospacing="1" w:after="100" w:afterAutospacing="1"/>
            </w:pPr>
            <w:r>
              <w:t> </w:t>
            </w:r>
          </w:p>
        </w:tc>
        <w:tc>
          <w:tcPr>
            <w:tcW w:w="8143" w:type="dxa"/>
            <w:hideMark/>
          </w:tcPr>
          <w:p w14:paraId="0FA11384" w14:textId="77777777" w:rsidR="00F941E8" w:rsidRDefault="00F941E8">
            <w:pPr>
              <w:spacing w:before="100" w:beforeAutospacing="1" w:after="100" w:afterAutospacing="1"/>
            </w:pPr>
            <w:r>
              <w:t> </w:t>
            </w:r>
          </w:p>
        </w:tc>
      </w:tr>
      <w:tr w:rsidR="00F941E8" w14:paraId="0A93CF9F" w14:textId="77777777" w:rsidTr="0066353A">
        <w:trPr>
          <w:cantSplit/>
        </w:trPr>
        <w:tc>
          <w:tcPr>
            <w:tcW w:w="1204" w:type="dxa"/>
            <w:hideMark/>
          </w:tcPr>
          <w:p w14:paraId="2454D706" w14:textId="77777777" w:rsidR="00F941E8" w:rsidRDefault="00F941E8">
            <w:pPr>
              <w:spacing w:before="100" w:beforeAutospacing="1" w:after="100" w:afterAutospacing="1"/>
            </w:pPr>
            <w:r>
              <w:t> </w:t>
            </w:r>
          </w:p>
        </w:tc>
        <w:tc>
          <w:tcPr>
            <w:tcW w:w="8143" w:type="dxa"/>
            <w:hideMark/>
          </w:tcPr>
          <w:p w14:paraId="65C9D240" w14:textId="0B3FA4BA" w:rsidR="00F941E8" w:rsidRDefault="00F941E8">
            <w:pPr>
              <w:spacing w:before="100" w:beforeAutospacing="1" w:after="100" w:afterAutospacing="1"/>
            </w:pPr>
            <w:r>
              <w:t xml:space="preserve">Seit Monaten fordert die algerische Bevölkerung in ihren stets friedlichen Massendemonstrationen die Rückkehr zu einer echten Demokratie. Präsident Abdelaziz </w:t>
            </w:r>
            <w:proofErr w:type="spellStart"/>
            <w:r>
              <w:t>Bouteflika</w:t>
            </w:r>
            <w:proofErr w:type="spellEnd"/>
            <w:r>
              <w:t xml:space="preserve"> hat diesem Druck des Volkes nachgegeben und ist zurückgetreten. Die für Juli 2019 vorgesehenen Wahlen wurden verschoben. Die Schweiz hat sich in ihrer Aussenpolitik und der internationalen Zusammenarbeit stets für die demokratischen Rechte und die Zivilgesellschaft eingesetzt. </w:t>
            </w:r>
            <w:r w:rsidR="0066353A">
              <w:br/>
            </w:r>
            <w:r>
              <w:t xml:space="preserve">Wie beabsichtigt das EDA, den Demokratisierungsprozess in Algerien zu unterstützen? </w:t>
            </w:r>
          </w:p>
        </w:tc>
      </w:tr>
      <w:tr w:rsidR="00F941E8" w14:paraId="239AA9AA" w14:textId="77777777" w:rsidTr="0066353A">
        <w:trPr>
          <w:cantSplit/>
        </w:trPr>
        <w:tc>
          <w:tcPr>
            <w:tcW w:w="1204" w:type="dxa"/>
            <w:hideMark/>
          </w:tcPr>
          <w:p w14:paraId="44DCB29B" w14:textId="77777777" w:rsidR="00F941E8" w:rsidRDefault="00F941E8">
            <w:pPr>
              <w:spacing w:before="100" w:beforeAutospacing="1" w:after="100" w:afterAutospacing="1"/>
              <w:rPr>
                <w:rFonts w:ascii="Times New Roman" w:hAnsi="Times New Roman"/>
                <w:lang w:eastAsia="de-CH"/>
              </w:rPr>
            </w:pPr>
            <w:r>
              <w:rPr>
                <w:b/>
              </w:rPr>
              <w:lastRenderedPageBreak/>
              <w:t>19.5297</w:t>
            </w:r>
          </w:p>
        </w:tc>
        <w:tc>
          <w:tcPr>
            <w:tcW w:w="8143" w:type="dxa"/>
            <w:hideMark/>
          </w:tcPr>
          <w:p w14:paraId="61BCD094" w14:textId="77777777" w:rsidR="00F941E8" w:rsidRDefault="00F941E8">
            <w:pPr>
              <w:spacing w:before="100" w:beforeAutospacing="1" w:after="100" w:afterAutospacing="1"/>
            </w:pPr>
            <w:r>
              <w:rPr>
                <w:b/>
              </w:rPr>
              <w:t xml:space="preserve">Sommaruga Carlo. Algerien: Vorsorgliches Einfrieren der Vermögenswerte in der Schweiz, die der Clan von </w:t>
            </w:r>
            <w:proofErr w:type="spellStart"/>
            <w:r>
              <w:rPr>
                <w:b/>
              </w:rPr>
              <w:t>Bouteflika</w:t>
            </w:r>
            <w:proofErr w:type="spellEnd"/>
            <w:r>
              <w:rPr>
                <w:b/>
              </w:rPr>
              <w:t xml:space="preserve"> unrechtmässig erworben haben</w:t>
            </w:r>
          </w:p>
        </w:tc>
      </w:tr>
      <w:tr w:rsidR="00F941E8" w14:paraId="223BCAA5" w14:textId="77777777" w:rsidTr="0066353A">
        <w:trPr>
          <w:cantSplit/>
        </w:trPr>
        <w:tc>
          <w:tcPr>
            <w:tcW w:w="1204" w:type="dxa"/>
            <w:hideMark/>
          </w:tcPr>
          <w:p w14:paraId="7F6BA7CF" w14:textId="77777777" w:rsidR="00F941E8" w:rsidRDefault="00F941E8">
            <w:pPr>
              <w:spacing w:before="100" w:beforeAutospacing="1" w:after="100" w:afterAutospacing="1"/>
            </w:pPr>
            <w:r>
              <w:t> </w:t>
            </w:r>
          </w:p>
        </w:tc>
        <w:tc>
          <w:tcPr>
            <w:tcW w:w="8143" w:type="dxa"/>
            <w:hideMark/>
          </w:tcPr>
          <w:p w14:paraId="6011B439" w14:textId="77777777" w:rsidR="00F941E8" w:rsidRDefault="00F941E8">
            <w:pPr>
              <w:spacing w:before="100" w:beforeAutospacing="1" w:after="100" w:afterAutospacing="1"/>
            </w:pPr>
            <w:r>
              <w:t> </w:t>
            </w:r>
          </w:p>
        </w:tc>
      </w:tr>
      <w:tr w:rsidR="00F941E8" w14:paraId="6DC24C16" w14:textId="77777777" w:rsidTr="0066353A">
        <w:trPr>
          <w:cantSplit/>
        </w:trPr>
        <w:tc>
          <w:tcPr>
            <w:tcW w:w="1204" w:type="dxa"/>
            <w:hideMark/>
          </w:tcPr>
          <w:p w14:paraId="6AD9F0E8" w14:textId="77777777" w:rsidR="00F941E8" w:rsidRDefault="00F941E8">
            <w:pPr>
              <w:spacing w:before="100" w:beforeAutospacing="1" w:after="100" w:afterAutospacing="1"/>
            </w:pPr>
            <w:r>
              <w:t> </w:t>
            </w:r>
          </w:p>
        </w:tc>
        <w:tc>
          <w:tcPr>
            <w:tcW w:w="8143" w:type="dxa"/>
            <w:hideMark/>
          </w:tcPr>
          <w:p w14:paraId="45FBF3BC" w14:textId="6FAA73AA" w:rsidR="00F941E8" w:rsidRDefault="00F941E8">
            <w:pPr>
              <w:spacing w:before="100" w:beforeAutospacing="1" w:after="100" w:afterAutospacing="1"/>
            </w:pPr>
            <w:r>
              <w:t xml:space="preserve">Sowohl der Familienclan als auch der politische Clan des früheren algerischen Präsidenten haben systematisch Vermögenswerte veruntreut und unrechtmässig angehäuft. Bereits kam es zu ersten Verhaftungen wegen Korruption. Gegen korruptionsverdächtige Akteure in Algerien wurde eine Ausreisesperre verhängt. Es ist offenkundig, dass sich bei den Schweizer Banken unrechtmässig erworbene algerische Gelder befinden. </w:t>
            </w:r>
            <w:r w:rsidR="0066353A">
              <w:br/>
            </w:r>
            <w:r>
              <w:t xml:space="preserve">Beabsichtigt der Bundesrat, diese Vermögenswerte einzufrieren, um zu verhindern, dass diese verschwinden, anstatt dass sie der algerischen Bevölkerung zurückgegeben werden? </w:t>
            </w:r>
          </w:p>
        </w:tc>
      </w:tr>
    </w:tbl>
    <w:p w14:paraId="51EDCB32" w14:textId="77777777" w:rsidR="00F941E8" w:rsidRPr="006A100F" w:rsidRDefault="00F941E8">
      <w:pPr>
        <w:rPr>
          <w:sz w:val="16"/>
          <w:szCs w:val="16"/>
        </w:rPr>
      </w:pPr>
    </w:p>
    <w:p w14:paraId="2A9929E3" w14:textId="77777777" w:rsidR="00F941E8" w:rsidRPr="006A100F" w:rsidRDefault="00F941E8">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061569B8" w14:textId="77777777" w:rsidTr="00F941E8">
        <w:trPr>
          <w:cantSplit/>
        </w:trPr>
        <w:tc>
          <w:tcPr>
            <w:tcW w:w="1204" w:type="dxa"/>
            <w:hideMark/>
          </w:tcPr>
          <w:p w14:paraId="50E8B272" w14:textId="77777777" w:rsidR="00F941E8" w:rsidRDefault="00F941E8">
            <w:pPr>
              <w:spacing w:before="100" w:beforeAutospacing="1" w:after="100" w:afterAutospacing="1"/>
              <w:rPr>
                <w:rFonts w:ascii="Times New Roman" w:hAnsi="Times New Roman"/>
                <w:lang w:eastAsia="de-CH"/>
              </w:rPr>
            </w:pPr>
            <w:r>
              <w:rPr>
                <w:b/>
              </w:rPr>
              <w:t>19.5302</w:t>
            </w:r>
          </w:p>
        </w:tc>
        <w:tc>
          <w:tcPr>
            <w:tcW w:w="8143" w:type="dxa"/>
            <w:hideMark/>
          </w:tcPr>
          <w:p w14:paraId="0A12961C" w14:textId="77777777" w:rsidR="00F941E8" w:rsidRDefault="00F941E8">
            <w:pPr>
              <w:spacing w:before="100" w:beforeAutospacing="1" w:after="100" w:afterAutospacing="1"/>
            </w:pPr>
            <w:r>
              <w:rPr>
                <w:b/>
              </w:rPr>
              <w:t>Aeschi Thomas. Was macht Bundeskanzler Walter Thurnherr in der Aussenpolitik?</w:t>
            </w:r>
          </w:p>
        </w:tc>
      </w:tr>
      <w:tr w:rsidR="00F941E8" w14:paraId="1F693E6B" w14:textId="77777777" w:rsidTr="00F941E8">
        <w:trPr>
          <w:cantSplit/>
        </w:trPr>
        <w:tc>
          <w:tcPr>
            <w:tcW w:w="1204" w:type="dxa"/>
            <w:hideMark/>
          </w:tcPr>
          <w:p w14:paraId="7E857E7F" w14:textId="77777777" w:rsidR="00F941E8" w:rsidRDefault="00F941E8">
            <w:pPr>
              <w:spacing w:before="100" w:beforeAutospacing="1" w:after="100" w:afterAutospacing="1"/>
            </w:pPr>
            <w:r>
              <w:t> </w:t>
            </w:r>
          </w:p>
        </w:tc>
        <w:tc>
          <w:tcPr>
            <w:tcW w:w="8143" w:type="dxa"/>
            <w:hideMark/>
          </w:tcPr>
          <w:p w14:paraId="6252D95A" w14:textId="77777777" w:rsidR="00F941E8" w:rsidRDefault="00F941E8">
            <w:pPr>
              <w:spacing w:before="100" w:beforeAutospacing="1" w:after="100" w:afterAutospacing="1"/>
            </w:pPr>
            <w:r>
              <w:t> </w:t>
            </w:r>
          </w:p>
        </w:tc>
      </w:tr>
      <w:tr w:rsidR="00F941E8" w14:paraId="2A481060" w14:textId="77777777" w:rsidTr="00F941E8">
        <w:trPr>
          <w:cantSplit/>
        </w:trPr>
        <w:tc>
          <w:tcPr>
            <w:tcW w:w="1204" w:type="dxa"/>
            <w:hideMark/>
          </w:tcPr>
          <w:p w14:paraId="238C57DA" w14:textId="77777777" w:rsidR="00F941E8" w:rsidRDefault="00F941E8">
            <w:pPr>
              <w:spacing w:before="100" w:beforeAutospacing="1" w:after="100" w:afterAutospacing="1"/>
            </w:pPr>
            <w:r>
              <w:t> </w:t>
            </w:r>
          </w:p>
        </w:tc>
        <w:tc>
          <w:tcPr>
            <w:tcW w:w="8143" w:type="dxa"/>
            <w:hideMark/>
          </w:tcPr>
          <w:p w14:paraId="5A131CE3" w14:textId="1493E155" w:rsidR="00F941E8" w:rsidRDefault="00F941E8">
            <w:pPr>
              <w:spacing w:before="100" w:beforeAutospacing="1" w:after="100" w:afterAutospacing="1"/>
            </w:pPr>
            <w:r>
              <w:t xml:space="preserve">- Was war der Zweck der Reise des Bundeskanzlers Walter Thurnherr nach Brüssel vom Mittwoch, 5. Juni 2019? </w:t>
            </w:r>
            <w:r w:rsidR="0066353A">
              <w:br/>
            </w:r>
            <w:r>
              <w:t xml:space="preserve">- Was macht Bundeskanzler Walter Thurnherr in der Aussenpolitik? </w:t>
            </w:r>
            <w:r w:rsidR="0066353A">
              <w:br/>
            </w:r>
            <w:r>
              <w:t xml:space="preserve">- Stand diese Reise im Zusammenhang mit dem </w:t>
            </w:r>
            <w:proofErr w:type="spellStart"/>
            <w:r>
              <w:t>InstA</w:t>
            </w:r>
            <w:proofErr w:type="spellEnd"/>
            <w:r>
              <w:t xml:space="preserve">? </w:t>
            </w:r>
            <w:r w:rsidR="0066353A">
              <w:br/>
            </w:r>
            <w:r>
              <w:t xml:space="preserve">- Erfolgte diese Reise in Absprache mit dem EDA und/oder dem Bundespräsidenten? </w:t>
            </w:r>
          </w:p>
        </w:tc>
      </w:tr>
    </w:tbl>
    <w:p w14:paraId="29A8F989" w14:textId="77777777" w:rsidR="00F941E8" w:rsidRDefault="00F941E8"/>
    <w:p w14:paraId="5279BB42" w14:textId="77777777" w:rsidR="00F941E8" w:rsidRDefault="00F941E8"/>
    <w:p w14:paraId="2311BF8D" w14:textId="77777777" w:rsidR="00F941E8" w:rsidRDefault="00F941E8"/>
    <w:p w14:paraId="7AEE3F43" w14:textId="77777777" w:rsidR="00F941E8" w:rsidRDefault="00F941E8">
      <w:pPr>
        <w:rPr>
          <w:b/>
        </w:rPr>
      </w:pPr>
      <w:r w:rsidRPr="00F941E8">
        <w:rPr>
          <w:b/>
        </w:rPr>
        <w:t>Justiz- und Polizeidepartement</w:t>
      </w:r>
    </w:p>
    <w:p w14:paraId="20FDF2A4"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8D42EFE" w14:textId="77777777" w:rsidTr="00F941E8">
        <w:trPr>
          <w:cantSplit/>
        </w:trPr>
        <w:tc>
          <w:tcPr>
            <w:tcW w:w="1204" w:type="dxa"/>
            <w:hideMark/>
          </w:tcPr>
          <w:p w14:paraId="49523673" w14:textId="77777777" w:rsidR="00F941E8" w:rsidRDefault="00F941E8">
            <w:pPr>
              <w:spacing w:before="100" w:beforeAutospacing="1" w:after="100" w:afterAutospacing="1"/>
              <w:rPr>
                <w:rFonts w:ascii="Times New Roman" w:hAnsi="Times New Roman"/>
                <w:lang w:eastAsia="de-CH"/>
              </w:rPr>
            </w:pPr>
            <w:r>
              <w:rPr>
                <w:b/>
              </w:rPr>
              <w:t>19.5241</w:t>
            </w:r>
          </w:p>
        </w:tc>
        <w:tc>
          <w:tcPr>
            <w:tcW w:w="8143" w:type="dxa"/>
            <w:hideMark/>
          </w:tcPr>
          <w:p w14:paraId="71FFAE72" w14:textId="77777777" w:rsidR="00F941E8" w:rsidRDefault="00F941E8">
            <w:pPr>
              <w:spacing w:before="100" w:beforeAutospacing="1" w:after="100" w:afterAutospacing="1"/>
            </w:pPr>
            <w:r>
              <w:rPr>
                <w:b/>
              </w:rPr>
              <w:t xml:space="preserve">de la </w:t>
            </w:r>
            <w:proofErr w:type="spellStart"/>
            <w:r>
              <w:rPr>
                <w:b/>
              </w:rPr>
              <w:t>Reussille</w:t>
            </w:r>
            <w:proofErr w:type="spellEnd"/>
            <w:r>
              <w:rPr>
                <w:b/>
              </w:rPr>
              <w:t xml:space="preserve">. Zieht es der Bundesrat in Betracht, Julian </w:t>
            </w:r>
            <w:proofErr w:type="spellStart"/>
            <w:r>
              <w:rPr>
                <w:b/>
              </w:rPr>
              <w:t>Assange</w:t>
            </w:r>
            <w:proofErr w:type="spellEnd"/>
            <w:r>
              <w:rPr>
                <w:b/>
              </w:rPr>
              <w:t xml:space="preserve"> politisches Asyl zu gewähren?</w:t>
            </w:r>
          </w:p>
        </w:tc>
      </w:tr>
      <w:tr w:rsidR="00F941E8" w14:paraId="4B09C211" w14:textId="77777777" w:rsidTr="00F941E8">
        <w:trPr>
          <w:cantSplit/>
        </w:trPr>
        <w:tc>
          <w:tcPr>
            <w:tcW w:w="1204" w:type="dxa"/>
            <w:hideMark/>
          </w:tcPr>
          <w:p w14:paraId="7F1BAF8B" w14:textId="77777777" w:rsidR="00F941E8" w:rsidRDefault="00F941E8">
            <w:pPr>
              <w:spacing w:before="100" w:beforeAutospacing="1" w:after="100" w:afterAutospacing="1"/>
            </w:pPr>
            <w:r>
              <w:t> </w:t>
            </w:r>
          </w:p>
        </w:tc>
        <w:tc>
          <w:tcPr>
            <w:tcW w:w="8143" w:type="dxa"/>
            <w:hideMark/>
          </w:tcPr>
          <w:p w14:paraId="642A6FA4" w14:textId="77777777" w:rsidR="00F941E8" w:rsidRDefault="00F941E8">
            <w:pPr>
              <w:spacing w:before="100" w:beforeAutospacing="1" w:after="100" w:afterAutospacing="1"/>
            </w:pPr>
            <w:r>
              <w:t> </w:t>
            </w:r>
          </w:p>
        </w:tc>
      </w:tr>
      <w:tr w:rsidR="00F941E8" w14:paraId="50717A26" w14:textId="77777777" w:rsidTr="00F941E8">
        <w:trPr>
          <w:cantSplit/>
        </w:trPr>
        <w:tc>
          <w:tcPr>
            <w:tcW w:w="1204" w:type="dxa"/>
            <w:hideMark/>
          </w:tcPr>
          <w:p w14:paraId="5066D7B2" w14:textId="77777777" w:rsidR="00F941E8" w:rsidRDefault="00F941E8">
            <w:pPr>
              <w:spacing w:before="100" w:beforeAutospacing="1" w:after="100" w:afterAutospacing="1"/>
            </w:pPr>
            <w:r>
              <w:t> </w:t>
            </w:r>
          </w:p>
        </w:tc>
        <w:tc>
          <w:tcPr>
            <w:tcW w:w="8143" w:type="dxa"/>
            <w:hideMark/>
          </w:tcPr>
          <w:p w14:paraId="146DB97C" w14:textId="31D68166" w:rsidR="00F941E8" w:rsidRDefault="00F941E8">
            <w:pPr>
              <w:spacing w:before="100" w:beforeAutospacing="1" w:after="100" w:afterAutospacing="1"/>
            </w:pPr>
            <w:r>
              <w:t xml:space="preserve">Seitdem die ecuadorianische Regierung dem Wikileaks-Gründer Julian </w:t>
            </w:r>
            <w:proofErr w:type="spellStart"/>
            <w:r>
              <w:t>Assange</w:t>
            </w:r>
            <w:proofErr w:type="spellEnd"/>
            <w:r>
              <w:t xml:space="preserve"> das Asyl verweigert und die britische Polizei ihn in der Botschaft in London festgenommen hat, wo er sich seit 2012 aufhielt, hat eine grosse Zahl von Menschenrechtsverteidigern ihre Beunruhigung geäussert, namentlich wegen einer möglichen Auslieferung an die Vereinigten Staaten von Amerika. Die Festnahmen des Journalisten Julian </w:t>
            </w:r>
            <w:proofErr w:type="spellStart"/>
            <w:r>
              <w:t>Assange</w:t>
            </w:r>
            <w:proofErr w:type="spellEnd"/>
            <w:r>
              <w:t xml:space="preserve"> ist ein herber Schlag für den unabhängigen Journalismus. </w:t>
            </w:r>
            <w:r w:rsidR="0066353A">
              <w:br/>
            </w:r>
            <w:r>
              <w:t xml:space="preserve">Unserem Land gereichte es zur Ehre, Julian </w:t>
            </w:r>
            <w:proofErr w:type="spellStart"/>
            <w:r>
              <w:t>Assange</w:t>
            </w:r>
            <w:proofErr w:type="spellEnd"/>
            <w:r>
              <w:t xml:space="preserve"> politisches Asyl zu gewähren. </w:t>
            </w:r>
          </w:p>
        </w:tc>
      </w:tr>
    </w:tbl>
    <w:p w14:paraId="2C67F52C" w14:textId="77777777" w:rsidR="00F941E8" w:rsidRPr="006A100F" w:rsidRDefault="00F941E8">
      <w:pPr>
        <w:rPr>
          <w:sz w:val="16"/>
          <w:szCs w:val="16"/>
        </w:rPr>
      </w:pPr>
    </w:p>
    <w:p w14:paraId="2B356C02" w14:textId="77777777" w:rsidR="00F941E8" w:rsidRPr="006A100F" w:rsidRDefault="00F941E8">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4BB5CF45" w14:textId="77777777" w:rsidTr="00F941E8">
        <w:trPr>
          <w:cantSplit/>
        </w:trPr>
        <w:tc>
          <w:tcPr>
            <w:tcW w:w="1204" w:type="dxa"/>
            <w:hideMark/>
          </w:tcPr>
          <w:p w14:paraId="3B7D4618" w14:textId="77777777" w:rsidR="00F941E8" w:rsidRDefault="00F941E8">
            <w:pPr>
              <w:spacing w:before="100" w:beforeAutospacing="1" w:after="100" w:afterAutospacing="1"/>
              <w:rPr>
                <w:rFonts w:ascii="Times New Roman" w:hAnsi="Times New Roman"/>
                <w:lang w:eastAsia="de-CH"/>
              </w:rPr>
            </w:pPr>
            <w:r>
              <w:rPr>
                <w:b/>
              </w:rPr>
              <w:t>19.5298</w:t>
            </w:r>
          </w:p>
        </w:tc>
        <w:tc>
          <w:tcPr>
            <w:tcW w:w="8143" w:type="dxa"/>
            <w:hideMark/>
          </w:tcPr>
          <w:p w14:paraId="4FF6D77E" w14:textId="77777777" w:rsidR="00F941E8" w:rsidRDefault="00F941E8">
            <w:pPr>
              <w:spacing w:before="100" w:beforeAutospacing="1" w:after="100" w:afterAutospacing="1"/>
            </w:pPr>
            <w:r>
              <w:rPr>
                <w:b/>
              </w:rPr>
              <w:t xml:space="preserve">Sommaruga Carlo. Julien </w:t>
            </w:r>
            <w:proofErr w:type="spellStart"/>
            <w:r>
              <w:rPr>
                <w:b/>
              </w:rPr>
              <w:t>Assange</w:t>
            </w:r>
            <w:proofErr w:type="spellEnd"/>
            <w:r>
              <w:rPr>
                <w:b/>
              </w:rPr>
              <w:t xml:space="preserve"> muss eine Aufenthaltsbewilligung aus humanitären Gründen erteilt werden, um ihn vor der ungerechtfertigten Strafverfolgung Amerikas zu schützen</w:t>
            </w:r>
          </w:p>
        </w:tc>
      </w:tr>
      <w:tr w:rsidR="00F941E8" w14:paraId="5C9560CB" w14:textId="77777777" w:rsidTr="00F941E8">
        <w:trPr>
          <w:cantSplit/>
        </w:trPr>
        <w:tc>
          <w:tcPr>
            <w:tcW w:w="1204" w:type="dxa"/>
            <w:hideMark/>
          </w:tcPr>
          <w:p w14:paraId="18DD6362" w14:textId="77777777" w:rsidR="00F941E8" w:rsidRDefault="00F941E8">
            <w:pPr>
              <w:spacing w:before="100" w:beforeAutospacing="1" w:after="100" w:afterAutospacing="1"/>
            </w:pPr>
            <w:r>
              <w:t> </w:t>
            </w:r>
          </w:p>
        </w:tc>
        <w:tc>
          <w:tcPr>
            <w:tcW w:w="8143" w:type="dxa"/>
            <w:hideMark/>
          </w:tcPr>
          <w:p w14:paraId="003A6DDD" w14:textId="77777777" w:rsidR="00F941E8" w:rsidRDefault="00F941E8">
            <w:pPr>
              <w:spacing w:before="100" w:beforeAutospacing="1" w:after="100" w:afterAutospacing="1"/>
            </w:pPr>
            <w:r>
              <w:t> </w:t>
            </w:r>
          </w:p>
        </w:tc>
      </w:tr>
      <w:tr w:rsidR="00F941E8" w14:paraId="4EBBE59C" w14:textId="77777777" w:rsidTr="00F941E8">
        <w:trPr>
          <w:cantSplit/>
        </w:trPr>
        <w:tc>
          <w:tcPr>
            <w:tcW w:w="1204" w:type="dxa"/>
            <w:hideMark/>
          </w:tcPr>
          <w:p w14:paraId="69AF3DB6" w14:textId="77777777" w:rsidR="00F941E8" w:rsidRDefault="00F941E8">
            <w:pPr>
              <w:spacing w:before="100" w:beforeAutospacing="1" w:after="100" w:afterAutospacing="1"/>
            </w:pPr>
            <w:r>
              <w:t> </w:t>
            </w:r>
          </w:p>
        </w:tc>
        <w:tc>
          <w:tcPr>
            <w:tcW w:w="8143" w:type="dxa"/>
            <w:hideMark/>
          </w:tcPr>
          <w:p w14:paraId="02DF61E9" w14:textId="70C4010E" w:rsidR="00F941E8" w:rsidRDefault="00F941E8">
            <w:pPr>
              <w:spacing w:before="100" w:beforeAutospacing="1" w:after="100" w:afterAutospacing="1"/>
            </w:pPr>
            <w:r>
              <w:t xml:space="preserve">Weil Julien </w:t>
            </w:r>
            <w:proofErr w:type="spellStart"/>
            <w:r>
              <w:t>Assange</w:t>
            </w:r>
            <w:proofErr w:type="spellEnd"/>
            <w:r>
              <w:t xml:space="preserve"> die Wahrheit gesagt, kriminelle Machenschaften aufgedeckt und ein internationales Bewusstsein geschaffen hat, haben die USA in siebzehn Punkten Anklage gegen ihn erhoben, und es drohen ihm dort 170 Jahre Gefängnis. Es ist daher nötig, diesem Whistleblower Schutz zu bieten. Die Schweiz kennt eine lange humanitäre Tradition und steht ein für die Einhaltung des Völkerrechts; daher muss die Schweiz diesem Mann eine ausserordentliche Aufenthaltsbewilligung aus humanitären Gründen erteilen, um zu verhindern, dass er in die USA ausgeschafft wird. </w:t>
            </w:r>
            <w:r w:rsidR="0066353A">
              <w:br/>
            </w:r>
            <w:r>
              <w:t xml:space="preserve">Ist der Bundesrat dazu bereit? </w:t>
            </w:r>
          </w:p>
        </w:tc>
      </w:tr>
    </w:tbl>
    <w:p w14:paraId="196473D5" w14:textId="77777777" w:rsidR="00F941E8" w:rsidRPr="006A100F" w:rsidRDefault="00F941E8">
      <w:pPr>
        <w:rPr>
          <w:sz w:val="16"/>
          <w:szCs w:val="16"/>
        </w:rPr>
      </w:pPr>
    </w:p>
    <w:p w14:paraId="3DBC7AE9" w14:textId="77777777" w:rsidR="00F941E8" w:rsidRPr="006A100F" w:rsidRDefault="00F941E8">
      <w:pPr>
        <w:rPr>
          <w:sz w:val="16"/>
          <w:szCs w:val="16"/>
        </w:rPr>
      </w:pPr>
    </w:p>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0B359DC" w14:textId="77777777" w:rsidTr="00F941E8">
        <w:trPr>
          <w:cantSplit/>
        </w:trPr>
        <w:tc>
          <w:tcPr>
            <w:tcW w:w="1204" w:type="dxa"/>
            <w:hideMark/>
          </w:tcPr>
          <w:p w14:paraId="02C40FE5" w14:textId="77777777" w:rsidR="00F941E8" w:rsidRDefault="00F941E8">
            <w:pPr>
              <w:spacing w:before="100" w:beforeAutospacing="1" w:after="100" w:afterAutospacing="1"/>
              <w:rPr>
                <w:rFonts w:ascii="Times New Roman" w:hAnsi="Times New Roman"/>
                <w:lang w:eastAsia="de-CH"/>
              </w:rPr>
            </w:pPr>
            <w:r>
              <w:rPr>
                <w:b/>
              </w:rPr>
              <w:t>19.5249</w:t>
            </w:r>
          </w:p>
        </w:tc>
        <w:tc>
          <w:tcPr>
            <w:tcW w:w="8143" w:type="dxa"/>
            <w:hideMark/>
          </w:tcPr>
          <w:p w14:paraId="36A2701A" w14:textId="77777777" w:rsidR="00F941E8" w:rsidRDefault="00F941E8">
            <w:pPr>
              <w:spacing w:before="100" w:beforeAutospacing="1" w:after="100" w:afterAutospacing="1"/>
            </w:pPr>
            <w:r>
              <w:rPr>
                <w:b/>
              </w:rPr>
              <w:t>Frehner. Massnahmen gegen Regierung des Kantons Basel-Stadt</w:t>
            </w:r>
          </w:p>
        </w:tc>
      </w:tr>
      <w:tr w:rsidR="00F941E8" w14:paraId="0CF9D279" w14:textId="77777777" w:rsidTr="00F941E8">
        <w:trPr>
          <w:cantSplit/>
        </w:trPr>
        <w:tc>
          <w:tcPr>
            <w:tcW w:w="1204" w:type="dxa"/>
            <w:hideMark/>
          </w:tcPr>
          <w:p w14:paraId="4B8B112E" w14:textId="77777777" w:rsidR="00F941E8" w:rsidRDefault="00F941E8">
            <w:pPr>
              <w:spacing w:before="100" w:beforeAutospacing="1" w:after="100" w:afterAutospacing="1"/>
            </w:pPr>
            <w:r>
              <w:t> </w:t>
            </w:r>
          </w:p>
        </w:tc>
        <w:tc>
          <w:tcPr>
            <w:tcW w:w="8143" w:type="dxa"/>
            <w:hideMark/>
          </w:tcPr>
          <w:p w14:paraId="311EFDC2" w14:textId="77777777" w:rsidR="00F941E8" w:rsidRDefault="00F941E8">
            <w:pPr>
              <w:spacing w:before="100" w:beforeAutospacing="1" w:after="100" w:afterAutospacing="1"/>
            </w:pPr>
            <w:r>
              <w:t> </w:t>
            </w:r>
          </w:p>
        </w:tc>
      </w:tr>
      <w:tr w:rsidR="00F941E8" w14:paraId="6624C67A" w14:textId="77777777" w:rsidTr="00F941E8">
        <w:trPr>
          <w:cantSplit/>
        </w:trPr>
        <w:tc>
          <w:tcPr>
            <w:tcW w:w="1204" w:type="dxa"/>
            <w:hideMark/>
          </w:tcPr>
          <w:p w14:paraId="670C1B03" w14:textId="77777777" w:rsidR="00F941E8" w:rsidRDefault="00F941E8">
            <w:pPr>
              <w:spacing w:before="100" w:beforeAutospacing="1" w:after="100" w:afterAutospacing="1"/>
            </w:pPr>
            <w:r>
              <w:t> </w:t>
            </w:r>
          </w:p>
        </w:tc>
        <w:tc>
          <w:tcPr>
            <w:tcW w:w="8143" w:type="dxa"/>
            <w:hideMark/>
          </w:tcPr>
          <w:p w14:paraId="56751EA0" w14:textId="2D4EC845" w:rsidR="00F941E8" w:rsidRDefault="00F941E8">
            <w:pPr>
              <w:spacing w:before="100" w:beforeAutospacing="1" w:after="100" w:afterAutospacing="1"/>
            </w:pPr>
            <w:r>
              <w:t xml:space="preserve">Der Regierungsrat BS weigert sich, ein Urteil des </w:t>
            </w:r>
            <w:proofErr w:type="spellStart"/>
            <w:r>
              <w:t>BVGer</w:t>
            </w:r>
            <w:proofErr w:type="spellEnd"/>
            <w:r>
              <w:t xml:space="preserve"> betreffend die Überstellung eines afghanischen Staatsangehörigen nach Rumänien (</w:t>
            </w:r>
            <w:proofErr w:type="spellStart"/>
            <w:r>
              <w:t>Dublinverfahren</w:t>
            </w:r>
            <w:proofErr w:type="spellEnd"/>
            <w:r>
              <w:t xml:space="preserve">) zu vollziehen. </w:t>
            </w:r>
            <w:r w:rsidR="006A100F">
              <w:br/>
            </w:r>
            <w:r>
              <w:t xml:space="preserve">Dies stellt ein Rechtsbruch durch die kantonale Exekutive dar. </w:t>
            </w:r>
            <w:r w:rsidR="0066353A">
              <w:br/>
            </w:r>
            <w:r>
              <w:t xml:space="preserve">1. Wird der Bundesrat gegen den Regierungsrat BS eine Strafanzeige wegen Verstosses gegen ausländerrechtliche Normen, insbesondere Beihilfe zum illegalen Aufenthalt einreichen oder </w:t>
            </w:r>
            <w:r w:rsidR="0066353A">
              <w:br/>
            </w:r>
            <w:r>
              <w:t xml:space="preserve">2. eine Ersatzvornahme der Überstellung nach Rumänien durch Bundesorgane vornehmen? </w:t>
            </w:r>
          </w:p>
        </w:tc>
      </w:tr>
    </w:tbl>
    <w:p w14:paraId="2BDF14CE" w14:textId="77777777" w:rsidR="00F941E8" w:rsidRDefault="00F941E8"/>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D85280C" w14:textId="77777777" w:rsidTr="006A100F">
        <w:trPr>
          <w:cantSplit/>
        </w:trPr>
        <w:tc>
          <w:tcPr>
            <w:tcW w:w="1204" w:type="dxa"/>
            <w:hideMark/>
          </w:tcPr>
          <w:p w14:paraId="078B274A" w14:textId="77777777" w:rsidR="00F941E8" w:rsidRDefault="00F941E8">
            <w:pPr>
              <w:spacing w:before="100" w:beforeAutospacing="1" w:after="100" w:afterAutospacing="1"/>
              <w:rPr>
                <w:rFonts w:ascii="Times New Roman" w:hAnsi="Times New Roman"/>
                <w:lang w:eastAsia="de-CH"/>
              </w:rPr>
            </w:pPr>
            <w:r>
              <w:rPr>
                <w:b/>
              </w:rPr>
              <w:lastRenderedPageBreak/>
              <w:t>19.5261</w:t>
            </w:r>
          </w:p>
        </w:tc>
        <w:tc>
          <w:tcPr>
            <w:tcW w:w="8143" w:type="dxa"/>
            <w:hideMark/>
          </w:tcPr>
          <w:p w14:paraId="006F00FA" w14:textId="77777777" w:rsidR="00F941E8" w:rsidRDefault="00F941E8">
            <w:pPr>
              <w:spacing w:before="100" w:beforeAutospacing="1" w:after="100" w:afterAutospacing="1"/>
            </w:pPr>
            <w:proofErr w:type="spellStart"/>
            <w:r>
              <w:rPr>
                <w:b/>
              </w:rPr>
              <w:t>Addor</w:t>
            </w:r>
            <w:proofErr w:type="spellEnd"/>
            <w:r>
              <w:rPr>
                <w:b/>
              </w:rPr>
              <w:t>. Die Änderung des Waffengesetzes darf nicht an unserem Nationalfeiertag in Kraft treten!</w:t>
            </w:r>
          </w:p>
        </w:tc>
      </w:tr>
      <w:tr w:rsidR="00F941E8" w14:paraId="1E3CD538" w14:textId="77777777" w:rsidTr="006A100F">
        <w:trPr>
          <w:cantSplit/>
        </w:trPr>
        <w:tc>
          <w:tcPr>
            <w:tcW w:w="1204" w:type="dxa"/>
            <w:hideMark/>
          </w:tcPr>
          <w:p w14:paraId="385E3B2A" w14:textId="77777777" w:rsidR="00F941E8" w:rsidRDefault="00F941E8">
            <w:pPr>
              <w:spacing w:before="100" w:beforeAutospacing="1" w:after="100" w:afterAutospacing="1"/>
            </w:pPr>
            <w:r>
              <w:t> </w:t>
            </w:r>
          </w:p>
        </w:tc>
        <w:tc>
          <w:tcPr>
            <w:tcW w:w="8143" w:type="dxa"/>
            <w:hideMark/>
          </w:tcPr>
          <w:p w14:paraId="1210814B" w14:textId="77777777" w:rsidR="00F941E8" w:rsidRDefault="00F941E8">
            <w:pPr>
              <w:spacing w:before="100" w:beforeAutospacing="1" w:after="100" w:afterAutospacing="1"/>
            </w:pPr>
            <w:r>
              <w:t> </w:t>
            </w:r>
          </w:p>
        </w:tc>
      </w:tr>
      <w:tr w:rsidR="00F941E8" w14:paraId="73601C7D" w14:textId="77777777" w:rsidTr="006A100F">
        <w:trPr>
          <w:cantSplit/>
        </w:trPr>
        <w:tc>
          <w:tcPr>
            <w:tcW w:w="1204" w:type="dxa"/>
            <w:hideMark/>
          </w:tcPr>
          <w:p w14:paraId="1ECC76F3" w14:textId="77777777" w:rsidR="00F941E8" w:rsidRDefault="00F941E8">
            <w:pPr>
              <w:spacing w:before="100" w:beforeAutospacing="1" w:after="100" w:afterAutospacing="1"/>
            </w:pPr>
            <w:r>
              <w:t> </w:t>
            </w:r>
          </w:p>
        </w:tc>
        <w:tc>
          <w:tcPr>
            <w:tcW w:w="8143" w:type="dxa"/>
            <w:hideMark/>
          </w:tcPr>
          <w:p w14:paraId="24FC0532" w14:textId="33A8585D" w:rsidR="00F941E8" w:rsidRDefault="00F941E8">
            <w:pPr>
              <w:spacing w:before="100" w:beforeAutospacing="1" w:after="100" w:afterAutospacing="1"/>
            </w:pPr>
            <w:r>
              <w:t xml:space="preserve">Neben dem Abstimmungsergebnis vom 19. Mai 2019 hat auch der Abstimmungskampf, der über die Parteigrenzen hinweg geführt wurde und der schliesslich zur Übernahme der EU-Waffenrichtlinie 2017/853 geführt hat, die Schweiz tief gespalten. Dass in der Folge der 1. August als möglicher Termin für die Inkraftsetzung der Änderung des Waffengesetzes genannt wurde, wurde zu Recht als Provokation aufgenommen. Denn unser Nationalfeiertag soll die Gelegenheit bieten, die Gemeinschaft zu pflegen, und soll nicht ein Tag sein, der die Menschen entzweit. </w:t>
            </w:r>
            <w:r w:rsidR="006A100F">
              <w:br/>
            </w:r>
            <w:r>
              <w:t xml:space="preserve">Daher: Ist es nicht angesagt, das Inkrafttreten dieser Gesetzesänderung zu verschieben? </w:t>
            </w:r>
          </w:p>
        </w:tc>
      </w:tr>
    </w:tbl>
    <w:p w14:paraId="4931D2A2" w14:textId="77777777" w:rsidR="00F941E8" w:rsidRDefault="00F941E8"/>
    <w:p w14:paraId="176A67FF"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3C351C2" w14:textId="77777777" w:rsidTr="00F941E8">
        <w:trPr>
          <w:cantSplit/>
        </w:trPr>
        <w:tc>
          <w:tcPr>
            <w:tcW w:w="1204" w:type="dxa"/>
            <w:hideMark/>
          </w:tcPr>
          <w:p w14:paraId="68245EA0" w14:textId="77777777" w:rsidR="00F941E8" w:rsidRDefault="00F941E8">
            <w:pPr>
              <w:spacing w:before="100" w:beforeAutospacing="1" w:after="100" w:afterAutospacing="1"/>
              <w:rPr>
                <w:rFonts w:ascii="Times New Roman" w:hAnsi="Times New Roman"/>
                <w:lang w:eastAsia="de-CH"/>
              </w:rPr>
            </w:pPr>
            <w:r>
              <w:rPr>
                <w:b/>
              </w:rPr>
              <w:t>19.5262</w:t>
            </w:r>
          </w:p>
        </w:tc>
        <w:tc>
          <w:tcPr>
            <w:tcW w:w="8143" w:type="dxa"/>
            <w:hideMark/>
          </w:tcPr>
          <w:p w14:paraId="564F1AC8" w14:textId="77777777" w:rsidR="00F941E8" w:rsidRDefault="00F941E8">
            <w:pPr>
              <w:spacing w:before="100" w:beforeAutospacing="1" w:after="100" w:afterAutospacing="1"/>
            </w:pPr>
            <w:proofErr w:type="spellStart"/>
            <w:r>
              <w:rPr>
                <w:b/>
              </w:rPr>
              <w:t>Addor</w:t>
            </w:r>
            <w:proofErr w:type="spellEnd"/>
            <w:r>
              <w:rPr>
                <w:b/>
              </w:rPr>
              <w:t>. Das geänderte Waffengesetz erst nach dem Entscheid über die Beschwerde von Tschechien in Kraft setzten?</w:t>
            </w:r>
          </w:p>
        </w:tc>
      </w:tr>
      <w:tr w:rsidR="00F941E8" w14:paraId="16F13DF9" w14:textId="77777777" w:rsidTr="00F941E8">
        <w:trPr>
          <w:cantSplit/>
        </w:trPr>
        <w:tc>
          <w:tcPr>
            <w:tcW w:w="1204" w:type="dxa"/>
            <w:hideMark/>
          </w:tcPr>
          <w:p w14:paraId="672456EA" w14:textId="77777777" w:rsidR="00F941E8" w:rsidRDefault="00F941E8">
            <w:pPr>
              <w:spacing w:before="100" w:beforeAutospacing="1" w:after="100" w:afterAutospacing="1"/>
            </w:pPr>
            <w:r>
              <w:t> </w:t>
            </w:r>
          </w:p>
        </w:tc>
        <w:tc>
          <w:tcPr>
            <w:tcW w:w="8143" w:type="dxa"/>
            <w:hideMark/>
          </w:tcPr>
          <w:p w14:paraId="78274E3C" w14:textId="77777777" w:rsidR="00F941E8" w:rsidRDefault="00F941E8">
            <w:pPr>
              <w:spacing w:before="100" w:beforeAutospacing="1" w:after="100" w:afterAutospacing="1"/>
            </w:pPr>
            <w:r>
              <w:t> </w:t>
            </w:r>
          </w:p>
        </w:tc>
      </w:tr>
      <w:tr w:rsidR="00F941E8" w14:paraId="33262DE1" w14:textId="77777777" w:rsidTr="00F941E8">
        <w:trPr>
          <w:cantSplit/>
        </w:trPr>
        <w:tc>
          <w:tcPr>
            <w:tcW w:w="1204" w:type="dxa"/>
            <w:hideMark/>
          </w:tcPr>
          <w:p w14:paraId="3FE33BC5" w14:textId="77777777" w:rsidR="00F941E8" w:rsidRDefault="00F941E8">
            <w:pPr>
              <w:spacing w:before="100" w:beforeAutospacing="1" w:after="100" w:afterAutospacing="1"/>
            </w:pPr>
            <w:r>
              <w:t> </w:t>
            </w:r>
          </w:p>
        </w:tc>
        <w:tc>
          <w:tcPr>
            <w:tcW w:w="8143" w:type="dxa"/>
            <w:hideMark/>
          </w:tcPr>
          <w:p w14:paraId="0B78C4E5" w14:textId="71B7FB27" w:rsidR="00F941E8" w:rsidRDefault="00F941E8">
            <w:pPr>
              <w:spacing w:before="100" w:beforeAutospacing="1" w:after="100" w:afterAutospacing="1"/>
            </w:pPr>
            <w:r>
              <w:t xml:space="preserve">Am 9. August 2017 hat Tschechien zusammen mit Polen beim Europäischen Gerichtshof Beschwerde eingereicht mit dem hauptsächlichen Ziel, die Nichtigerklärung der EU-Waffenrichtlinie 2017/853 zu erreichen. Wird die Beschwerde gutgeheissen, befindet sich Schweiz in einer speziellen Situation: Sie wird dann eine Richtlinie übernommen haben, die für nichtig erklärt worden ist. </w:t>
            </w:r>
            <w:r w:rsidR="006A100F">
              <w:br/>
            </w:r>
            <w:r>
              <w:t xml:space="preserve">Ist es nicht angezeigt, die Änderung des Waffengesetzes, die anlässlich der Abstimmung vom 19. Mai angenommen wurde, erst nach dem Entscheid des Europäischen Gerichtshofs in Kraft zu setzen, um eine solch absurde Situation zu vermeiden? </w:t>
            </w:r>
          </w:p>
        </w:tc>
      </w:tr>
    </w:tbl>
    <w:p w14:paraId="5ABADC6A" w14:textId="77777777" w:rsidR="00F941E8" w:rsidRDefault="00F941E8"/>
    <w:p w14:paraId="4DA6B9E1"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F105CC8" w14:textId="77777777" w:rsidTr="00F941E8">
        <w:trPr>
          <w:cantSplit/>
        </w:trPr>
        <w:tc>
          <w:tcPr>
            <w:tcW w:w="1204" w:type="dxa"/>
            <w:hideMark/>
          </w:tcPr>
          <w:p w14:paraId="1035D1BF" w14:textId="77777777" w:rsidR="00F941E8" w:rsidRDefault="00F941E8">
            <w:pPr>
              <w:spacing w:before="100" w:beforeAutospacing="1" w:after="100" w:afterAutospacing="1"/>
              <w:rPr>
                <w:rFonts w:ascii="Times New Roman" w:hAnsi="Times New Roman"/>
                <w:lang w:eastAsia="de-CH"/>
              </w:rPr>
            </w:pPr>
            <w:r>
              <w:rPr>
                <w:b/>
              </w:rPr>
              <w:t>19.5265</w:t>
            </w:r>
          </w:p>
        </w:tc>
        <w:tc>
          <w:tcPr>
            <w:tcW w:w="8143" w:type="dxa"/>
            <w:hideMark/>
          </w:tcPr>
          <w:p w14:paraId="7BBC3A2A" w14:textId="77777777" w:rsidR="00F941E8" w:rsidRDefault="00F941E8">
            <w:pPr>
              <w:spacing w:before="100" w:beforeAutospacing="1" w:after="100" w:afterAutospacing="1"/>
            </w:pPr>
            <w:proofErr w:type="spellStart"/>
            <w:r>
              <w:rPr>
                <w:b/>
              </w:rPr>
              <w:t>Rochat</w:t>
            </w:r>
            <w:proofErr w:type="spellEnd"/>
            <w:r>
              <w:rPr>
                <w:b/>
              </w:rPr>
              <w:t xml:space="preserve"> Fernandez. Zwangsausschaffungen: Berücksichtigt das von der </w:t>
            </w:r>
            <w:proofErr w:type="spellStart"/>
            <w:r>
              <w:rPr>
                <w:b/>
              </w:rPr>
              <w:t>Oseara</w:t>
            </w:r>
            <w:proofErr w:type="spellEnd"/>
            <w:r>
              <w:rPr>
                <w:b/>
              </w:rPr>
              <w:t xml:space="preserve"> AG übernommene Mandat Fälle, in denen Minderjährige involviert sind?</w:t>
            </w:r>
          </w:p>
        </w:tc>
      </w:tr>
      <w:tr w:rsidR="00F941E8" w14:paraId="69A620BB" w14:textId="77777777" w:rsidTr="00F941E8">
        <w:trPr>
          <w:cantSplit/>
        </w:trPr>
        <w:tc>
          <w:tcPr>
            <w:tcW w:w="1204" w:type="dxa"/>
            <w:hideMark/>
          </w:tcPr>
          <w:p w14:paraId="31C46ADB" w14:textId="77777777" w:rsidR="00F941E8" w:rsidRDefault="00F941E8">
            <w:pPr>
              <w:spacing w:before="100" w:beforeAutospacing="1" w:after="100" w:afterAutospacing="1"/>
            </w:pPr>
            <w:r>
              <w:t> </w:t>
            </w:r>
          </w:p>
        </w:tc>
        <w:tc>
          <w:tcPr>
            <w:tcW w:w="8143" w:type="dxa"/>
            <w:hideMark/>
          </w:tcPr>
          <w:p w14:paraId="57441352" w14:textId="77777777" w:rsidR="00F941E8" w:rsidRDefault="00F941E8">
            <w:pPr>
              <w:spacing w:before="100" w:beforeAutospacing="1" w:after="100" w:afterAutospacing="1"/>
            </w:pPr>
            <w:r>
              <w:t> </w:t>
            </w:r>
          </w:p>
        </w:tc>
      </w:tr>
      <w:tr w:rsidR="00F941E8" w14:paraId="3A5CA490" w14:textId="77777777" w:rsidTr="00F941E8">
        <w:trPr>
          <w:cantSplit/>
        </w:trPr>
        <w:tc>
          <w:tcPr>
            <w:tcW w:w="1204" w:type="dxa"/>
            <w:hideMark/>
          </w:tcPr>
          <w:p w14:paraId="25428E03" w14:textId="77777777" w:rsidR="00F941E8" w:rsidRDefault="00F941E8">
            <w:pPr>
              <w:spacing w:before="100" w:beforeAutospacing="1" w:after="100" w:afterAutospacing="1"/>
            </w:pPr>
            <w:r>
              <w:t> </w:t>
            </w:r>
          </w:p>
        </w:tc>
        <w:tc>
          <w:tcPr>
            <w:tcW w:w="8143" w:type="dxa"/>
            <w:hideMark/>
          </w:tcPr>
          <w:p w14:paraId="054EC809" w14:textId="1DD4D8CD" w:rsidR="00F941E8" w:rsidRDefault="00F941E8">
            <w:pPr>
              <w:spacing w:before="100" w:beforeAutospacing="1" w:after="100" w:afterAutospacing="1"/>
            </w:pPr>
            <w:r>
              <w:t xml:space="preserve">Am 16. April 2019 wurden drei Kinder im Alter von 3 bis 7 mit ihren Eltern von ihrem Wohnort in </w:t>
            </w:r>
            <w:proofErr w:type="spellStart"/>
            <w:r>
              <w:t>Leysin</w:t>
            </w:r>
            <w:proofErr w:type="spellEnd"/>
            <w:r>
              <w:t xml:space="preserve"> zwangsweise nach Georgien zurückgeführt - dies trotz mehreren ärztlichen Beurteilungen, die vor allem eines der Kinder betreffen. Nichtsdestotrotz hat die </w:t>
            </w:r>
            <w:proofErr w:type="spellStart"/>
            <w:r>
              <w:t>Oseara</w:t>
            </w:r>
            <w:proofErr w:type="spellEnd"/>
            <w:r>
              <w:t xml:space="preserve"> AG grünes Licht für den Transfer zum Flughafen gegeben. </w:t>
            </w:r>
            <w:r w:rsidR="006A100F">
              <w:br/>
            </w:r>
            <w:r>
              <w:t xml:space="preserve">Wenn man an die Umstände dieser Ausschaffung denkt, die in den Medien thematisiert wurden, stellt sich folgende Frage: Sollte der an die </w:t>
            </w:r>
            <w:proofErr w:type="spellStart"/>
            <w:r>
              <w:t>Oseara</w:t>
            </w:r>
            <w:proofErr w:type="spellEnd"/>
            <w:r>
              <w:t xml:space="preserve"> AG vergebene Auftrag solche Situationen nicht berücksichtigen, vor allem um die Interessen der Kinder zu schützen? </w:t>
            </w:r>
          </w:p>
        </w:tc>
      </w:tr>
    </w:tbl>
    <w:p w14:paraId="0F21F0FF" w14:textId="77777777" w:rsidR="00F941E8" w:rsidRDefault="00F941E8"/>
    <w:p w14:paraId="24272175"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C751A0A" w14:textId="77777777" w:rsidTr="00F941E8">
        <w:trPr>
          <w:cantSplit/>
        </w:trPr>
        <w:tc>
          <w:tcPr>
            <w:tcW w:w="1204" w:type="dxa"/>
            <w:hideMark/>
          </w:tcPr>
          <w:p w14:paraId="0C3B4F89" w14:textId="77777777" w:rsidR="00F941E8" w:rsidRDefault="00F941E8">
            <w:pPr>
              <w:spacing w:before="100" w:beforeAutospacing="1" w:after="100" w:afterAutospacing="1"/>
              <w:rPr>
                <w:rFonts w:ascii="Times New Roman" w:hAnsi="Times New Roman"/>
                <w:lang w:eastAsia="de-CH"/>
              </w:rPr>
            </w:pPr>
            <w:r>
              <w:rPr>
                <w:b/>
              </w:rPr>
              <w:t>19.5273</w:t>
            </w:r>
          </w:p>
        </w:tc>
        <w:tc>
          <w:tcPr>
            <w:tcW w:w="8143" w:type="dxa"/>
            <w:hideMark/>
          </w:tcPr>
          <w:p w14:paraId="5A66FFED" w14:textId="77777777" w:rsidR="00F941E8" w:rsidRDefault="00F941E8">
            <w:pPr>
              <w:spacing w:before="100" w:beforeAutospacing="1" w:after="100" w:afterAutospacing="1"/>
            </w:pPr>
            <w:r>
              <w:rPr>
                <w:b/>
              </w:rPr>
              <w:t>Flach. Der Bundesrat muss bei der Anwendung des BÜPF den ausdrücklichen Willen des Gesetzgebers achten</w:t>
            </w:r>
          </w:p>
        </w:tc>
      </w:tr>
      <w:tr w:rsidR="00F941E8" w14:paraId="43DEB437" w14:textId="77777777" w:rsidTr="00F941E8">
        <w:trPr>
          <w:cantSplit/>
        </w:trPr>
        <w:tc>
          <w:tcPr>
            <w:tcW w:w="1204" w:type="dxa"/>
            <w:hideMark/>
          </w:tcPr>
          <w:p w14:paraId="7374BD88" w14:textId="77777777" w:rsidR="00F941E8" w:rsidRDefault="00F941E8">
            <w:pPr>
              <w:spacing w:before="100" w:beforeAutospacing="1" w:after="100" w:afterAutospacing="1"/>
            </w:pPr>
            <w:r>
              <w:t> </w:t>
            </w:r>
          </w:p>
        </w:tc>
        <w:tc>
          <w:tcPr>
            <w:tcW w:w="8143" w:type="dxa"/>
            <w:hideMark/>
          </w:tcPr>
          <w:p w14:paraId="60980AAF" w14:textId="77777777" w:rsidR="00F941E8" w:rsidRDefault="00F941E8">
            <w:pPr>
              <w:spacing w:before="100" w:beforeAutospacing="1" w:after="100" w:afterAutospacing="1"/>
            </w:pPr>
            <w:r>
              <w:t> </w:t>
            </w:r>
          </w:p>
        </w:tc>
      </w:tr>
      <w:tr w:rsidR="00F941E8" w14:paraId="70DA936C" w14:textId="77777777" w:rsidTr="00F941E8">
        <w:trPr>
          <w:cantSplit/>
        </w:trPr>
        <w:tc>
          <w:tcPr>
            <w:tcW w:w="1204" w:type="dxa"/>
            <w:hideMark/>
          </w:tcPr>
          <w:p w14:paraId="51B47740" w14:textId="77777777" w:rsidR="00F941E8" w:rsidRDefault="00F941E8">
            <w:pPr>
              <w:spacing w:before="100" w:beforeAutospacing="1" w:after="100" w:afterAutospacing="1"/>
            </w:pPr>
            <w:r>
              <w:t> </w:t>
            </w:r>
          </w:p>
        </w:tc>
        <w:tc>
          <w:tcPr>
            <w:tcW w:w="8143" w:type="dxa"/>
            <w:hideMark/>
          </w:tcPr>
          <w:p w14:paraId="134FA0DA" w14:textId="165CE708" w:rsidR="00F941E8" w:rsidRDefault="00F941E8">
            <w:pPr>
              <w:spacing w:before="100" w:beforeAutospacing="1" w:after="100" w:afterAutospacing="1"/>
            </w:pPr>
            <w:r>
              <w:t>Der Dienst ÜPF behandelt Anbieter, die Instant-Messaging und Peer-</w:t>
            </w:r>
            <w:proofErr w:type="spellStart"/>
            <w:r>
              <w:t>to</w:t>
            </w:r>
            <w:proofErr w:type="spellEnd"/>
            <w:r>
              <w:t xml:space="preserve">-Peer-Telefonie anbieten - entgegen dem ausdrücklichen Willen des Gesetzgebers - als Fernmeldedienste. </w:t>
            </w:r>
            <w:r w:rsidR="006A100F">
              <w:br/>
            </w:r>
            <w:r>
              <w:t xml:space="preserve">Wie bringt der Bundesrat die Uminterpretation des BÜPF durch den Dienst ÜPF gleich nach dem Inkrafttreten des Gesetzes mit dem ausdrücklichen Willen des Parlaments und der strikten Bundesgerichtspraxis (BGE 115 V 347, 349 und 135 III 59, 63) in Einklang? </w:t>
            </w:r>
          </w:p>
        </w:tc>
      </w:tr>
    </w:tbl>
    <w:p w14:paraId="0C569A56" w14:textId="77777777" w:rsidR="00F941E8" w:rsidRDefault="00F941E8"/>
    <w:p w14:paraId="716B91B5"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6B89FF44" w14:textId="77777777" w:rsidTr="00F941E8">
        <w:trPr>
          <w:cantSplit/>
        </w:trPr>
        <w:tc>
          <w:tcPr>
            <w:tcW w:w="1204" w:type="dxa"/>
            <w:hideMark/>
          </w:tcPr>
          <w:p w14:paraId="46C1BCFF" w14:textId="77777777" w:rsidR="00F941E8" w:rsidRDefault="00F941E8">
            <w:pPr>
              <w:spacing w:before="100" w:beforeAutospacing="1" w:after="100" w:afterAutospacing="1"/>
              <w:rPr>
                <w:rFonts w:ascii="Times New Roman" w:hAnsi="Times New Roman"/>
                <w:lang w:eastAsia="de-CH"/>
              </w:rPr>
            </w:pPr>
            <w:r>
              <w:rPr>
                <w:b/>
              </w:rPr>
              <w:t>19.5283</w:t>
            </w:r>
          </w:p>
        </w:tc>
        <w:tc>
          <w:tcPr>
            <w:tcW w:w="8143" w:type="dxa"/>
            <w:hideMark/>
          </w:tcPr>
          <w:p w14:paraId="117C6060" w14:textId="77777777" w:rsidR="00F941E8" w:rsidRDefault="00F941E8">
            <w:pPr>
              <w:spacing w:before="100" w:beforeAutospacing="1" w:after="100" w:afterAutospacing="1"/>
            </w:pPr>
            <w:proofErr w:type="spellStart"/>
            <w:r>
              <w:rPr>
                <w:b/>
              </w:rPr>
              <w:t>Wobmann</w:t>
            </w:r>
            <w:proofErr w:type="spellEnd"/>
            <w:r>
              <w:rPr>
                <w:b/>
              </w:rPr>
              <w:t>. Gebühren für Telefonüberwachung</w:t>
            </w:r>
          </w:p>
        </w:tc>
      </w:tr>
      <w:tr w:rsidR="00F941E8" w14:paraId="04FF835D" w14:textId="77777777" w:rsidTr="00F941E8">
        <w:trPr>
          <w:cantSplit/>
        </w:trPr>
        <w:tc>
          <w:tcPr>
            <w:tcW w:w="1204" w:type="dxa"/>
            <w:hideMark/>
          </w:tcPr>
          <w:p w14:paraId="2812BCFB" w14:textId="77777777" w:rsidR="00F941E8" w:rsidRDefault="00F941E8">
            <w:pPr>
              <w:spacing w:before="100" w:beforeAutospacing="1" w:after="100" w:afterAutospacing="1"/>
            </w:pPr>
            <w:r>
              <w:t> </w:t>
            </w:r>
          </w:p>
        </w:tc>
        <w:tc>
          <w:tcPr>
            <w:tcW w:w="8143" w:type="dxa"/>
            <w:hideMark/>
          </w:tcPr>
          <w:p w14:paraId="71E8A499" w14:textId="77777777" w:rsidR="00F941E8" w:rsidRDefault="00F941E8">
            <w:pPr>
              <w:spacing w:before="100" w:beforeAutospacing="1" w:after="100" w:afterAutospacing="1"/>
            </w:pPr>
            <w:r>
              <w:t> </w:t>
            </w:r>
          </w:p>
        </w:tc>
      </w:tr>
      <w:tr w:rsidR="00F941E8" w14:paraId="367D60C9" w14:textId="77777777" w:rsidTr="00F941E8">
        <w:trPr>
          <w:cantSplit/>
        </w:trPr>
        <w:tc>
          <w:tcPr>
            <w:tcW w:w="1204" w:type="dxa"/>
            <w:hideMark/>
          </w:tcPr>
          <w:p w14:paraId="595F2AF9" w14:textId="77777777" w:rsidR="00F941E8" w:rsidRDefault="00F941E8">
            <w:pPr>
              <w:spacing w:before="100" w:beforeAutospacing="1" w:after="100" w:afterAutospacing="1"/>
            </w:pPr>
            <w:r>
              <w:t> </w:t>
            </w:r>
          </w:p>
        </w:tc>
        <w:tc>
          <w:tcPr>
            <w:tcW w:w="8143" w:type="dxa"/>
            <w:hideMark/>
          </w:tcPr>
          <w:p w14:paraId="33008865" w14:textId="267D36C0" w:rsidR="00F941E8" w:rsidRDefault="00F941E8">
            <w:pPr>
              <w:spacing w:before="100" w:beforeAutospacing="1" w:after="100" w:afterAutospacing="1"/>
            </w:pPr>
            <w:r>
              <w:t xml:space="preserve">Bei der Überwachung durch die Polizei bei Kriminalfällen fallen grosse Kosten an: Überwachung beim Post- und Fernmeldeverkehr, 2160 Franken und für den Provider 1330 Franken, bei Anfragen auf rückwirkende Daten sind es 900 Franken. </w:t>
            </w:r>
            <w:r w:rsidR="006A100F">
              <w:br/>
            </w:r>
            <w:r>
              <w:t xml:space="preserve">Wie rechtfertigen sich diese extrem hohen Kosten bei der Aufklärung von Straftaten? </w:t>
            </w:r>
          </w:p>
        </w:tc>
      </w:tr>
    </w:tbl>
    <w:p w14:paraId="02F6CD8C" w14:textId="77777777" w:rsidR="00F941E8" w:rsidRDefault="00F941E8"/>
    <w:p w14:paraId="5138351F" w14:textId="5A8993A8" w:rsidR="00F941E8" w:rsidRDefault="00F941E8"/>
    <w:p w14:paraId="6AF27E94" w14:textId="091BC5F7" w:rsidR="006A100F" w:rsidRDefault="006A100F"/>
    <w:p w14:paraId="09865C71" w14:textId="34641CD1" w:rsidR="006A100F" w:rsidRDefault="006A100F"/>
    <w:p w14:paraId="7FB24AB9" w14:textId="79D8EE26" w:rsidR="006A100F" w:rsidRDefault="006A100F"/>
    <w:p w14:paraId="12352B3B" w14:textId="79DBD82D" w:rsidR="006A100F" w:rsidRDefault="006A100F"/>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12F4DE3" w14:textId="77777777" w:rsidTr="006A100F">
        <w:trPr>
          <w:cantSplit/>
        </w:trPr>
        <w:tc>
          <w:tcPr>
            <w:tcW w:w="1204" w:type="dxa"/>
            <w:hideMark/>
          </w:tcPr>
          <w:p w14:paraId="745AC81E" w14:textId="77777777" w:rsidR="00F941E8" w:rsidRDefault="00F941E8">
            <w:pPr>
              <w:spacing w:before="100" w:beforeAutospacing="1" w:after="100" w:afterAutospacing="1"/>
              <w:rPr>
                <w:rFonts w:ascii="Times New Roman" w:hAnsi="Times New Roman"/>
                <w:lang w:eastAsia="de-CH"/>
              </w:rPr>
            </w:pPr>
            <w:r>
              <w:rPr>
                <w:b/>
              </w:rPr>
              <w:lastRenderedPageBreak/>
              <w:t>19.5284</w:t>
            </w:r>
          </w:p>
        </w:tc>
        <w:tc>
          <w:tcPr>
            <w:tcW w:w="8143" w:type="dxa"/>
            <w:hideMark/>
          </w:tcPr>
          <w:p w14:paraId="59BC2048" w14:textId="77777777" w:rsidR="00F941E8" w:rsidRDefault="00F941E8">
            <w:pPr>
              <w:spacing w:before="100" w:beforeAutospacing="1" w:after="100" w:afterAutospacing="1"/>
            </w:pPr>
            <w:proofErr w:type="spellStart"/>
            <w:r>
              <w:rPr>
                <w:b/>
              </w:rPr>
              <w:t>Wobmann</w:t>
            </w:r>
            <w:proofErr w:type="spellEnd"/>
            <w:r>
              <w:rPr>
                <w:b/>
              </w:rPr>
              <w:t>. Kuppel mit Mini-Minarett</w:t>
            </w:r>
          </w:p>
        </w:tc>
      </w:tr>
      <w:tr w:rsidR="00F941E8" w14:paraId="1BBF2259" w14:textId="77777777" w:rsidTr="006A100F">
        <w:trPr>
          <w:cantSplit/>
        </w:trPr>
        <w:tc>
          <w:tcPr>
            <w:tcW w:w="1204" w:type="dxa"/>
            <w:hideMark/>
          </w:tcPr>
          <w:p w14:paraId="2ECBCE3D" w14:textId="77777777" w:rsidR="00F941E8" w:rsidRDefault="00F941E8">
            <w:pPr>
              <w:spacing w:before="100" w:beforeAutospacing="1" w:after="100" w:afterAutospacing="1"/>
            </w:pPr>
            <w:r>
              <w:t> </w:t>
            </w:r>
          </w:p>
        </w:tc>
        <w:tc>
          <w:tcPr>
            <w:tcW w:w="8143" w:type="dxa"/>
            <w:hideMark/>
          </w:tcPr>
          <w:p w14:paraId="5BB3CCA8" w14:textId="77777777" w:rsidR="00F941E8" w:rsidRDefault="00F941E8">
            <w:pPr>
              <w:spacing w:before="100" w:beforeAutospacing="1" w:after="100" w:afterAutospacing="1"/>
            </w:pPr>
            <w:r>
              <w:t> </w:t>
            </w:r>
          </w:p>
        </w:tc>
      </w:tr>
      <w:tr w:rsidR="00F941E8" w14:paraId="4EDDF089" w14:textId="77777777" w:rsidTr="006A100F">
        <w:trPr>
          <w:cantSplit/>
        </w:trPr>
        <w:tc>
          <w:tcPr>
            <w:tcW w:w="1204" w:type="dxa"/>
            <w:hideMark/>
          </w:tcPr>
          <w:p w14:paraId="0E957798" w14:textId="77777777" w:rsidR="00F941E8" w:rsidRDefault="00F941E8">
            <w:pPr>
              <w:spacing w:before="100" w:beforeAutospacing="1" w:after="100" w:afterAutospacing="1"/>
            </w:pPr>
            <w:r>
              <w:t> </w:t>
            </w:r>
          </w:p>
        </w:tc>
        <w:tc>
          <w:tcPr>
            <w:tcW w:w="8143" w:type="dxa"/>
            <w:hideMark/>
          </w:tcPr>
          <w:p w14:paraId="1719ABBB" w14:textId="48F76B03" w:rsidR="00F941E8" w:rsidRDefault="00F941E8">
            <w:pPr>
              <w:spacing w:before="100" w:beforeAutospacing="1" w:after="100" w:afterAutospacing="1"/>
            </w:pPr>
            <w:r>
              <w:t xml:space="preserve">Ein muslimischer Verein plant die Errichtung einer 3,5 Meter hohen Kuppel auf dem Haus der Religionen in Bern. Auf dieser Kuppel ist auch ein </w:t>
            </w:r>
            <w:proofErr w:type="spellStart"/>
            <w:r>
              <w:t>minarettähnlicher</w:t>
            </w:r>
            <w:proofErr w:type="spellEnd"/>
            <w:r>
              <w:t xml:space="preserve"> Turm vorgesehen. </w:t>
            </w:r>
            <w:r w:rsidR="006A100F">
              <w:br/>
            </w:r>
            <w:r>
              <w:t xml:space="preserve">Wie ist dieser Turm mit dem seit 2009 in der Verfassung stehenden Verbot vom Bau von Minaretten vereinbar? </w:t>
            </w:r>
          </w:p>
        </w:tc>
      </w:tr>
    </w:tbl>
    <w:p w14:paraId="33619C2D" w14:textId="77777777" w:rsidR="00F941E8" w:rsidRDefault="00F941E8"/>
    <w:p w14:paraId="42B12D1C"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CA89217" w14:textId="77777777" w:rsidTr="00F941E8">
        <w:trPr>
          <w:cantSplit/>
        </w:trPr>
        <w:tc>
          <w:tcPr>
            <w:tcW w:w="1204" w:type="dxa"/>
            <w:hideMark/>
          </w:tcPr>
          <w:p w14:paraId="221C5EF2" w14:textId="77777777" w:rsidR="00F941E8" w:rsidRDefault="00F941E8">
            <w:pPr>
              <w:spacing w:before="100" w:beforeAutospacing="1" w:after="100" w:afterAutospacing="1"/>
              <w:rPr>
                <w:rFonts w:ascii="Times New Roman" w:hAnsi="Times New Roman"/>
                <w:lang w:eastAsia="de-CH"/>
              </w:rPr>
            </w:pPr>
            <w:r>
              <w:rPr>
                <w:b/>
              </w:rPr>
              <w:t>19.5293</w:t>
            </w:r>
          </w:p>
        </w:tc>
        <w:tc>
          <w:tcPr>
            <w:tcW w:w="8143" w:type="dxa"/>
            <w:hideMark/>
          </w:tcPr>
          <w:p w14:paraId="3573203D" w14:textId="77777777" w:rsidR="00F941E8" w:rsidRDefault="00F941E8">
            <w:pPr>
              <w:spacing w:before="100" w:beforeAutospacing="1" w:after="100" w:afterAutospacing="1"/>
            </w:pPr>
            <w:r>
              <w:rPr>
                <w:b/>
              </w:rPr>
              <w:t>Glättli. Wo überall gibt es ausländerrechtlich begründete Inländerinnen- und Inländer-Diskriminierung?</w:t>
            </w:r>
          </w:p>
        </w:tc>
      </w:tr>
      <w:tr w:rsidR="00F941E8" w14:paraId="4E82815C" w14:textId="77777777" w:rsidTr="00F941E8">
        <w:trPr>
          <w:cantSplit/>
        </w:trPr>
        <w:tc>
          <w:tcPr>
            <w:tcW w:w="1204" w:type="dxa"/>
            <w:hideMark/>
          </w:tcPr>
          <w:p w14:paraId="09F92C3D" w14:textId="77777777" w:rsidR="00F941E8" w:rsidRDefault="00F941E8">
            <w:pPr>
              <w:spacing w:before="100" w:beforeAutospacing="1" w:after="100" w:afterAutospacing="1"/>
            </w:pPr>
            <w:r>
              <w:t> </w:t>
            </w:r>
          </w:p>
        </w:tc>
        <w:tc>
          <w:tcPr>
            <w:tcW w:w="8143" w:type="dxa"/>
            <w:hideMark/>
          </w:tcPr>
          <w:p w14:paraId="3722D642" w14:textId="77777777" w:rsidR="00F941E8" w:rsidRDefault="00F941E8">
            <w:pPr>
              <w:spacing w:before="100" w:beforeAutospacing="1" w:after="100" w:afterAutospacing="1"/>
            </w:pPr>
            <w:r>
              <w:t> </w:t>
            </w:r>
          </w:p>
        </w:tc>
      </w:tr>
      <w:tr w:rsidR="00F941E8" w14:paraId="1CC71DC4" w14:textId="77777777" w:rsidTr="00F941E8">
        <w:trPr>
          <w:cantSplit/>
        </w:trPr>
        <w:tc>
          <w:tcPr>
            <w:tcW w:w="1204" w:type="dxa"/>
            <w:hideMark/>
          </w:tcPr>
          <w:p w14:paraId="7FA98906" w14:textId="77777777" w:rsidR="00F941E8" w:rsidRDefault="00F941E8">
            <w:pPr>
              <w:spacing w:before="100" w:beforeAutospacing="1" w:after="100" w:afterAutospacing="1"/>
            </w:pPr>
            <w:r>
              <w:t> </w:t>
            </w:r>
          </w:p>
        </w:tc>
        <w:tc>
          <w:tcPr>
            <w:tcW w:w="8143" w:type="dxa"/>
            <w:hideMark/>
          </w:tcPr>
          <w:p w14:paraId="25FAACE2" w14:textId="2043DD7C" w:rsidR="00F941E8" w:rsidRDefault="00F941E8">
            <w:pPr>
              <w:spacing w:before="100" w:beforeAutospacing="1" w:after="100" w:afterAutospacing="1"/>
            </w:pPr>
            <w:r>
              <w:t xml:space="preserve">Die Diskriminierung von Inländerinnen und Inländern mit ausländischen Angehörigen im Vergleich zu Ausländerpaaren mit EU-Pass führt zu Unverständnis. Dies betrifft z.B. die Vorschrift zum Zusammenleben von Ehepaaren oder Voraussetzungen beim Familiennachzug. </w:t>
            </w:r>
            <w:r w:rsidR="006A100F">
              <w:br/>
            </w:r>
            <w:r>
              <w:t xml:space="preserve">1. Ich bitte den Bundesrat, sämtliche Inländerdiskriminierungen (mit Verweis auf die entsprechenden Gesetze/Verordnungsartikel) aufzulisten. </w:t>
            </w:r>
            <w:r w:rsidR="006A100F">
              <w:br/>
            </w:r>
            <w:r>
              <w:t xml:space="preserve">2. Wäre er bereit, eine Motion zur Eliminierung all dieser erwähnten Diskriminierungen entgegenzunehmen? </w:t>
            </w:r>
          </w:p>
        </w:tc>
      </w:tr>
    </w:tbl>
    <w:p w14:paraId="1DCD9C81" w14:textId="77777777" w:rsidR="00F941E8" w:rsidRDefault="00F941E8"/>
    <w:p w14:paraId="73F9D275"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47CAAD0" w14:textId="77777777" w:rsidTr="00F941E8">
        <w:trPr>
          <w:cantSplit/>
        </w:trPr>
        <w:tc>
          <w:tcPr>
            <w:tcW w:w="1204" w:type="dxa"/>
            <w:hideMark/>
          </w:tcPr>
          <w:p w14:paraId="520BCB4A" w14:textId="77777777" w:rsidR="00F941E8" w:rsidRDefault="00F941E8">
            <w:pPr>
              <w:spacing w:before="100" w:beforeAutospacing="1" w:after="100" w:afterAutospacing="1"/>
              <w:rPr>
                <w:rFonts w:ascii="Times New Roman" w:hAnsi="Times New Roman"/>
                <w:lang w:eastAsia="de-CH"/>
              </w:rPr>
            </w:pPr>
            <w:r>
              <w:rPr>
                <w:b/>
              </w:rPr>
              <w:t>19.5303</w:t>
            </w:r>
          </w:p>
        </w:tc>
        <w:tc>
          <w:tcPr>
            <w:tcW w:w="8143" w:type="dxa"/>
            <w:hideMark/>
          </w:tcPr>
          <w:p w14:paraId="2982A83B" w14:textId="77777777" w:rsidR="00F941E8" w:rsidRDefault="00F941E8">
            <w:pPr>
              <w:spacing w:before="100" w:beforeAutospacing="1" w:after="100" w:afterAutospacing="1"/>
            </w:pPr>
            <w:r>
              <w:rPr>
                <w:b/>
              </w:rPr>
              <w:t>Aeschi Thomas. "</w:t>
            </w:r>
            <w:proofErr w:type="spellStart"/>
            <w:r>
              <w:rPr>
                <w:b/>
              </w:rPr>
              <w:t>Strichli</w:t>
            </w:r>
            <w:proofErr w:type="spellEnd"/>
            <w:r>
              <w:rPr>
                <w:b/>
              </w:rPr>
              <w:t>-Liste" von alt Nationalrat Toni Brunner, SVP-Parteipräsident 2008-2016. Anfrage Nummer 10 im zweiten Quartal 2019</w:t>
            </w:r>
          </w:p>
        </w:tc>
      </w:tr>
      <w:tr w:rsidR="00F941E8" w14:paraId="2D8512D6" w14:textId="77777777" w:rsidTr="00F941E8">
        <w:trPr>
          <w:cantSplit/>
        </w:trPr>
        <w:tc>
          <w:tcPr>
            <w:tcW w:w="1204" w:type="dxa"/>
            <w:hideMark/>
          </w:tcPr>
          <w:p w14:paraId="0DB1BD11" w14:textId="77777777" w:rsidR="00F941E8" w:rsidRDefault="00F941E8">
            <w:pPr>
              <w:spacing w:before="100" w:beforeAutospacing="1" w:after="100" w:afterAutospacing="1"/>
            </w:pPr>
            <w:r>
              <w:t> </w:t>
            </w:r>
          </w:p>
        </w:tc>
        <w:tc>
          <w:tcPr>
            <w:tcW w:w="8143" w:type="dxa"/>
            <w:hideMark/>
          </w:tcPr>
          <w:p w14:paraId="76AEDDEF" w14:textId="77777777" w:rsidR="00F941E8" w:rsidRDefault="00F941E8">
            <w:pPr>
              <w:spacing w:before="100" w:beforeAutospacing="1" w:after="100" w:afterAutospacing="1"/>
            </w:pPr>
            <w:r>
              <w:t> </w:t>
            </w:r>
          </w:p>
        </w:tc>
      </w:tr>
      <w:tr w:rsidR="00F941E8" w14:paraId="2F898C2A" w14:textId="77777777" w:rsidTr="00F941E8">
        <w:trPr>
          <w:cantSplit/>
        </w:trPr>
        <w:tc>
          <w:tcPr>
            <w:tcW w:w="1204" w:type="dxa"/>
            <w:hideMark/>
          </w:tcPr>
          <w:p w14:paraId="65305CB4" w14:textId="77777777" w:rsidR="00F941E8" w:rsidRDefault="00F941E8">
            <w:pPr>
              <w:spacing w:before="100" w:beforeAutospacing="1" w:after="100" w:afterAutospacing="1"/>
            </w:pPr>
            <w:r>
              <w:t> </w:t>
            </w:r>
          </w:p>
        </w:tc>
        <w:tc>
          <w:tcPr>
            <w:tcW w:w="8143" w:type="dxa"/>
            <w:hideMark/>
          </w:tcPr>
          <w:p w14:paraId="0B6151BE" w14:textId="17E70610" w:rsidR="00F941E8" w:rsidRDefault="00F941E8">
            <w:pPr>
              <w:spacing w:before="100" w:beforeAutospacing="1" w:after="100" w:afterAutospacing="1"/>
            </w:pPr>
            <w:r>
              <w:t xml:space="preserve">Die Gegner von </w:t>
            </w:r>
            <w:hyperlink r:id="rId11" w:history="1">
              <w:r>
                <w:rPr>
                  <w:rStyle w:val="Hyperlink"/>
                </w:rPr>
                <w:t>13.091</w:t>
              </w:r>
            </w:hyperlink>
            <w:r>
              <w:t xml:space="preserve"> prognostizierten jährlich mindestens 4000 Ausschaffungen von kriminellen Ausländern mit der "pfefferscharfen" Umsetzung von </w:t>
            </w:r>
            <w:hyperlink r:id="rId12" w:history="1">
              <w:r>
                <w:rPr>
                  <w:rStyle w:val="Hyperlink"/>
                </w:rPr>
                <w:t>09.060</w:t>
              </w:r>
            </w:hyperlink>
            <w:r>
              <w:t xml:space="preserve"> (in Kraft seit 1. Oktober 2016). Toni Brunner fragte im Jahr 2017 (</w:t>
            </w:r>
            <w:hyperlink r:id="rId13" w:history="1">
              <w:r>
                <w:rPr>
                  <w:rStyle w:val="Hyperlink"/>
                </w:rPr>
                <w:t>17.5098</w:t>
              </w:r>
            </w:hyperlink>
            <w:r>
              <w:t xml:space="preserve">, </w:t>
            </w:r>
            <w:hyperlink r:id="rId14" w:history="1">
              <w:r>
                <w:rPr>
                  <w:rStyle w:val="Hyperlink"/>
                </w:rPr>
                <w:t>17.5305</w:t>
              </w:r>
            </w:hyperlink>
            <w:r>
              <w:t xml:space="preserve">, </w:t>
            </w:r>
            <w:hyperlink r:id="rId15" w:history="1">
              <w:r>
                <w:rPr>
                  <w:rStyle w:val="Hyperlink"/>
                </w:rPr>
                <w:t>17.5431</w:t>
              </w:r>
            </w:hyperlink>
            <w:r>
              <w:t xml:space="preserve">, </w:t>
            </w:r>
            <w:hyperlink r:id="rId16" w:history="1">
              <w:r>
                <w:rPr>
                  <w:rStyle w:val="Hyperlink"/>
                </w:rPr>
                <w:t>17.5563</w:t>
              </w:r>
            </w:hyperlink>
            <w:r>
              <w:t>), 2018 (</w:t>
            </w:r>
            <w:hyperlink r:id="rId17" w:history="1">
              <w:r>
                <w:rPr>
                  <w:rStyle w:val="Hyperlink"/>
                </w:rPr>
                <w:t>18.5082</w:t>
              </w:r>
            </w:hyperlink>
            <w:r>
              <w:t xml:space="preserve">, </w:t>
            </w:r>
            <w:hyperlink r:id="rId18" w:history="1">
              <w:r>
                <w:rPr>
                  <w:rStyle w:val="Hyperlink"/>
                </w:rPr>
                <w:t>18.5280</w:t>
              </w:r>
            </w:hyperlink>
            <w:r>
              <w:t xml:space="preserve">, </w:t>
            </w:r>
            <w:hyperlink r:id="rId19" w:history="1">
              <w:r>
                <w:rPr>
                  <w:rStyle w:val="Hyperlink"/>
                </w:rPr>
                <w:t>18.5554</w:t>
              </w:r>
            </w:hyperlink>
            <w:r>
              <w:t xml:space="preserve">, </w:t>
            </w:r>
            <w:hyperlink r:id="rId20" w:history="1">
              <w:r>
                <w:rPr>
                  <w:rStyle w:val="Hyperlink"/>
                </w:rPr>
                <w:t>18.1082</w:t>
              </w:r>
            </w:hyperlink>
            <w:r>
              <w:t xml:space="preserve">) und ich 2019 (19.5122) erfolglos nach den effektiv vollzogenen Landesverweisungen. </w:t>
            </w:r>
            <w:r w:rsidR="006A100F">
              <w:br/>
            </w:r>
            <w:r>
              <w:t xml:space="preserve">Wie viele der 2017 und 2018 gegen erwachsene Ausländer ausgesprochene Landesverweisungen wurden effektiv vollzogen? </w:t>
            </w:r>
          </w:p>
        </w:tc>
      </w:tr>
    </w:tbl>
    <w:p w14:paraId="4AD2EC31" w14:textId="77777777" w:rsidR="00F941E8" w:rsidRDefault="00F941E8"/>
    <w:p w14:paraId="18BBF1D7"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6A5E8B3B" w14:textId="77777777" w:rsidTr="00F941E8">
        <w:trPr>
          <w:cantSplit/>
        </w:trPr>
        <w:tc>
          <w:tcPr>
            <w:tcW w:w="1204" w:type="dxa"/>
            <w:hideMark/>
          </w:tcPr>
          <w:p w14:paraId="7D397701" w14:textId="77777777" w:rsidR="00F941E8" w:rsidRDefault="00F941E8">
            <w:pPr>
              <w:spacing w:before="100" w:beforeAutospacing="1" w:after="100" w:afterAutospacing="1"/>
              <w:rPr>
                <w:rFonts w:ascii="Times New Roman" w:hAnsi="Times New Roman"/>
                <w:lang w:eastAsia="de-CH"/>
              </w:rPr>
            </w:pPr>
            <w:r>
              <w:rPr>
                <w:b/>
              </w:rPr>
              <w:t>19.5306</w:t>
            </w:r>
          </w:p>
        </w:tc>
        <w:tc>
          <w:tcPr>
            <w:tcW w:w="8143" w:type="dxa"/>
            <w:hideMark/>
          </w:tcPr>
          <w:p w14:paraId="20976085" w14:textId="77777777" w:rsidR="00F941E8" w:rsidRDefault="00F941E8">
            <w:pPr>
              <w:spacing w:before="100" w:beforeAutospacing="1" w:after="100" w:afterAutospacing="1"/>
            </w:pPr>
            <w:r>
              <w:rPr>
                <w:b/>
              </w:rPr>
              <w:t>Aeschi Thomas. Durch Gratis-Anwälte für Wirtschaftsmigranten und Asylsuchende dem Schweizer Steuerzahler verursachte Mehrkosten</w:t>
            </w:r>
          </w:p>
        </w:tc>
      </w:tr>
      <w:tr w:rsidR="00F941E8" w14:paraId="5D4CD61D" w14:textId="77777777" w:rsidTr="00F941E8">
        <w:trPr>
          <w:cantSplit/>
        </w:trPr>
        <w:tc>
          <w:tcPr>
            <w:tcW w:w="1204" w:type="dxa"/>
            <w:hideMark/>
          </w:tcPr>
          <w:p w14:paraId="48104A1F" w14:textId="77777777" w:rsidR="00F941E8" w:rsidRDefault="00F941E8">
            <w:pPr>
              <w:spacing w:before="100" w:beforeAutospacing="1" w:after="100" w:afterAutospacing="1"/>
            </w:pPr>
            <w:r>
              <w:t> </w:t>
            </w:r>
          </w:p>
        </w:tc>
        <w:tc>
          <w:tcPr>
            <w:tcW w:w="8143" w:type="dxa"/>
            <w:hideMark/>
          </w:tcPr>
          <w:p w14:paraId="33F8727C" w14:textId="77777777" w:rsidR="00F941E8" w:rsidRDefault="00F941E8">
            <w:pPr>
              <w:spacing w:before="100" w:beforeAutospacing="1" w:after="100" w:afterAutospacing="1"/>
            </w:pPr>
            <w:r>
              <w:t> </w:t>
            </w:r>
          </w:p>
        </w:tc>
      </w:tr>
      <w:tr w:rsidR="00F941E8" w14:paraId="1F303889" w14:textId="77777777" w:rsidTr="00F941E8">
        <w:trPr>
          <w:cantSplit/>
        </w:trPr>
        <w:tc>
          <w:tcPr>
            <w:tcW w:w="1204" w:type="dxa"/>
            <w:hideMark/>
          </w:tcPr>
          <w:p w14:paraId="67BEF2EB" w14:textId="77777777" w:rsidR="00F941E8" w:rsidRDefault="00F941E8">
            <w:pPr>
              <w:spacing w:before="100" w:beforeAutospacing="1" w:after="100" w:afterAutospacing="1"/>
            </w:pPr>
            <w:r>
              <w:t> </w:t>
            </w:r>
          </w:p>
        </w:tc>
        <w:tc>
          <w:tcPr>
            <w:tcW w:w="8143" w:type="dxa"/>
            <w:hideMark/>
          </w:tcPr>
          <w:p w14:paraId="237A2027" w14:textId="77777777" w:rsidR="00F941E8" w:rsidRDefault="00F941E8">
            <w:pPr>
              <w:spacing w:before="100" w:beforeAutospacing="1" w:after="100" w:afterAutospacing="1"/>
            </w:pPr>
            <w:r>
              <w:t xml:space="preserve">Wie hoch sind die Kosten, welche seit Inkrafttreten der Asylgesetzrevision durch Gratis-Anwälte für Wirtschaftsmigranten und Asylsuchende dem Schweizer Steuerzahler verursacht wurden? </w:t>
            </w:r>
          </w:p>
        </w:tc>
      </w:tr>
    </w:tbl>
    <w:p w14:paraId="17F5945F" w14:textId="77777777" w:rsidR="00F941E8" w:rsidRDefault="00F941E8"/>
    <w:p w14:paraId="4349C79E" w14:textId="77777777" w:rsidR="00F941E8" w:rsidRDefault="00F941E8"/>
    <w:p w14:paraId="007BE0B4" w14:textId="77777777" w:rsidR="00F941E8" w:rsidRDefault="00F941E8"/>
    <w:p w14:paraId="2B6806E0" w14:textId="77777777" w:rsidR="00F941E8" w:rsidRDefault="00F941E8">
      <w:pPr>
        <w:rPr>
          <w:b/>
        </w:rPr>
      </w:pPr>
      <w:r w:rsidRPr="00F941E8">
        <w:rPr>
          <w:b/>
        </w:rPr>
        <w:t>Departement für Verteidigung, Bevölkerungsschutz und Sport</w:t>
      </w:r>
    </w:p>
    <w:p w14:paraId="50DC7CAB"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52AC292" w14:textId="77777777" w:rsidTr="00F941E8">
        <w:trPr>
          <w:cantSplit/>
        </w:trPr>
        <w:tc>
          <w:tcPr>
            <w:tcW w:w="1204" w:type="dxa"/>
            <w:hideMark/>
          </w:tcPr>
          <w:p w14:paraId="35A7816E" w14:textId="77777777" w:rsidR="00F941E8" w:rsidRDefault="00F941E8">
            <w:pPr>
              <w:spacing w:before="100" w:beforeAutospacing="1" w:after="100" w:afterAutospacing="1"/>
              <w:rPr>
                <w:rFonts w:ascii="Times New Roman" w:hAnsi="Times New Roman"/>
                <w:lang w:eastAsia="de-CH"/>
              </w:rPr>
            </w:pPr>
            <w:r>
              <w:rPr>
                <w:b/>
              </w:rPr>
              <w:t>19.5260</w:t>
            </w:r>
          </w:p>
        </w:tc>
        <w:tc>
          <w:tcPr>
            <w:tcW w:w="8143" w:type="dxa"/>
            <w:hideMark/>
          </w:tcPr>
          <w:p w14:paraId="761D17E6" w14:textId="77777777" w:rsidR="00F941E8" w:rsidRDefault="00F941E8">
            <w:pPr>
              <w:spacing w:before="100" w:beforeAutospacing="1" w:after="100" w:afterAutospacing="1"/>
            </w:pPr>
            <w:r>
              <w:rPr>
                <w:b/>
              </w:rPr>
              <w:t>Reimann Maximilian. Warum braucht der Ausbildungschef der Armee ein halbes Jahr Ausbildung zum Verteidigungsattaché?</w:t>
            </w:r>
          </w:p>
        </w:tc>
      </w:tr>
      <w:tr w:rsidR="00F941E8" w14:paraId="6873A77B" w14:textId="77777777" w:rsidTr="00F941E8">
        <w:trPr>
          <w:cantSplit/>
        </w:trPr>
        <w:tc>
          <w:tcPr>
            <w:tcW w:w="1204" w:type="dxa"/>
            <w:hideMark/>
          </w:tcPr>
          <w:p w14:paraId="64774A28" w14:textId="77777777" w:rsidR="00F941E8" w:rsidRDefault="00F941E8">
            <w:pPr>
              <w:spacing w:before="100" w:beforeAutospacing="1" w:after="100" w:afterAutospacing="1"/>
            </w:pPr>
            <w:r>
              <w:t> </w:t>
            </w:r>
          </w:p>
        </w:tc>
        <w:tc>
          <w:tcPr>
            <w:tcW w:w="8143" w:type="dxa"/>
            <w:hideMark/>
          </w:tcPr>
          <w:p w14:paraId="4F64C8AE" w14:textId="77777777" w:rsidR="00F941E8" w:rsidRDefault="00F941E8">
            <w:pPr>
              <w:spacing w:before="100" w:beforeAutospacing="1" w:after="100" w:afterAutospacing="1"/>
            </w:pPr>
            <w:r>
              <w:t> </w:t>
            </w:r>
          </w:p>
        </w:tc>
      </w:tr>
      <w:tr w:rsidR="00F941E8" w14:paraId="4DED5EBC" w14:textId="77777777" w:rsidTr="00F941E8">
        <w:trPr>
          <w:cantSplit/>
        </w:trPr>
        <w:tc>
          <w:tcPr>
            <w:tcW w:w="1204" w:type="dxa"/>
            <w:hideMark/>
          </w:tcPr>
          <w:p w14:paraId="37ED0595" w14:textId="77777777" w:rsidR="00F941E8" w:rsidRDefault="00F941E8">
            <w:pPr>
              <w:spacing w:before="100" w:beforeAutospacing="1" w:after="100" w:afterAutospacing="1"/>
            </w:pPr>
            <w:r>
              <w:t> </w:t>
            </w:r>
          </w:p>
        </w:tc>
        <w:tc>
          <w:tcPr>
            <w:tcW w:w="8143" w:type="dxa"/>
            <w:hideMark/>
          </w:tcPr>
          <w:p w14:paraId="1AFBEE30" w14:textId="03674DA2" w:rsidR="00F941E8" w:rsidRDefault="00F941E8">
            <w:pPr>
              <w:spacing w:before="100" w:beforeAutospacing="1" w:after="100" w:afterAutospacing="1"/>
            </w:pPr>
            <w:r>
              <w:t xml:space="preserve">1. Warum braucht der Ausbildungschef der Armee ein halbes Jahr Um- und Ausbildung, um als Verteidigungsattaché nach Washington versetzt werden zu können? </w:t>
            </w:r>
            <w:r w:rsidR="006A100F">
              <w:br/>
            </w:r>
            <w:r>
              <w:t xml:space="preserve">2. Bezieht er während dieser Zeit den vollen Lohn als 3-Stern-General und damit mehr als sein künftiger Vorgesetzter, der Schweizer-Botschafter in den USA? </w:t>
            </w:r>
            <w:r w:rsidR="006A100F">
              <w:br/>
            </w:r>
            <w:r>
              <w:t xml:space="preserve">3. Hält es der Bundesrat für vorbildlich, ausgerechnet einen Berufsoffizier auf diesen wichtigen Posten zu setzen, der wegen Spesenexzessen in Volk und Armee stark an Glaubwürdigkeit eingebüsst hat? </w:t>
            </w:r>
          </w:p>
        </w:tc>
      </w:tr>
    </w:tbl>
    <w:p w14:paraId="26582E16" w14:textId="5C4351A7" w:rsidR="00F941E8" w:rsidRDefault="00F941E8"/>
    <w:p w14:paraId="1DA0644A" w14:textId="52A71359" w:rsidR="006A100F" w:rsidRDefault="006A100F"/>
    <w:p w14:paraId="6E9E2900" w14:textId="025ED8CE" w:rsidR="006A100F" w:rsidRDefault="006A100F"/>
    <w:p w14:paraId="0BAFF6E9" w14:textId="3C514F78" w:rsidR="006A100F" w:rsidRDefault="006A100F"/>
    <w:p w14:paraId="16627A59" w14:textId="5D844366" w:rsidR="006A100F" w:rsidRDefault="006A100F"/>
    <w:p w14:paraId="1FECC907"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2484BDD" w14:textId="77777777" w:rsidTr="00F941E8">
        <w:trPr>
          <w:cantSplit/>
        </w:trPr>
        <w:tc>
          <w:tcPr>
            <w:tcW w:w="1204" w:type="dxa"/>
            <w:hideMark/>
          </w:tcPr>
          <w:p w14:paraId="59E8CC83" w14:textId="77777777" w:rsidR="00F941E8" w:rsidRDefault="00F941E8">
            <w:pPr>
              <w:spacing w:before="100" w:beforeAutospacing="1" w:after="100" w:afterAutospacing="1"/>
              <w:rPr>
                <w:rFonts w:ascii="Times New Roman" w:hAnsi="Times New Roman"/>
                <w:lang w:eastAsia="de-CH"/>
              </w:rPr>
            </w:pPr>
            <w:r>
              <w:rPr>
                <w:b/>
              </w:rPr>
              <w:lastRenderedPageBreak/>
              <w:t>19.5300</w:t>
            </w:r>
          </w:p>
        </w:tc>
        <w:tc>
          <w:tcPr>
            <w:tcW w:w="8143" w:type="dxa"/>
            <w:hideMark/>
          </w:tcPr>
          <w:p w14:paraId="52FA958E" w14:textId="77777777" w:rsidR="00F941E8" w:rsidRDefault="00F941E8">
            <w:pPr>
              <w:spacing w:before="100" w:beforeAutospacing="1" w:after="100" w:afterAutospacing="1"/>
            </w:pPr>
            <w:proofErr w:type="spellStart"/>
            <w:r>
              <w:rPr>
                <w:b/>
              </w:rPr>
              <w:t>Fridez</w:t>
            </w:r>
            <w:proofErr w:type="spellEnd"/>
            <w:r>
              <w:rPr>
                <w:b/>
              </w:rPr>
              <w:t xml:space="preserve">. Zukunft der </w:t>
            </w:r>
            <w:proofErr w:type="spellStart"/>
            <w:r>
              <w:rPr>
                <w:b/>
              </w:rPr>
              <w:t>Ruag</w:t>
            </w:r>
            <w:proofErr w:type="spellEnd"/>
            <w:r>
              <w:rPr>
                <w:b/>
              </w:rPr>
              <w:t>: Konsultation des Parlaments</w:t>
            </w:r>
          </w:p>
        </w:tc>
      </w:tr>
      <w:tr w:rsidR="00F941E8" w14:paraId="00E22948" w14:textId="77777777" w:rsidTr="00F941E8">
        <w:trPr>
          <w:cantSplit/>
        </w:trPr>
        <w:tc>
          <w:tcPr>
            <w:tcW w:w="1204" w:type="dxa"/>
            <w:hideMark/>
          </w:tcPr>
          <w:p w14:paraId="5A9350F9" w14:textId="77777777" w:rsidR="00F941E8" w:rsidRDefault="00F941E8">
            <w:pPr>
              <w:spacing w:before="100" w:beforeAutospacing="1" w:after="100" w:afterAutospacing="1"/>
            </w:pPr>
            <w:r>
              <w:t> </w:t>
            </w:r>
          </w:p>
        </w:tc>
        <w:tc>
          <w:tcPr>
            <w:tcW w:w="8143" w:type="dxa"/>
            <w:hideMark/>
          </w:tcPr>
          <w:p w14:paraId="60964BAE" w14:textId="77777777" w:rsidR="00F941E8" w:rsidRDefault="00F941E8">
            <w:pPr>
              <w:spacing w:before="100" w:beforeAutospacing="1" w:after="100" w:afterAutospacing="1"/>
            </w:pPr>
            <w:r>
              <w:t> </w:t>
            </w:r>
          </w:p>
        </w:tc>
      </w:tr>
      <w:tr w:rsidR="00F941E8" w14:paraId="7DB1B3E3" w14:textId="77777777" w:rsidTr="00F941E8">
        <w:trPr>
          <w:cantSplit/>
        </w:trPr>
        <w:tc>
          <w:tcPr>
            <w:tcW w:w="1204" w:type="dxa"/>
            <w:hideMark/>
          </w:tcPr>
          <w:p w14:paraId="7F56652D" w14:textId="77777777" w:rsidR="00F941E8" w:rsidRDefault="00F941E8">
            <w:pPr>
              <w:spacing w:before="100" w:beforeAutospacing="1" w:after="100" w:afterAutospacing="1"/>
            </w:pPr>
            <w:r>
              <w:t> </w:t>
            </w:r>
          </w:p>
        </w:tc>
        <w:tc>
          <w:tcPr>
            <w:tcW w:w="8143" w:type="dxa"/>
            <w:hideMark/>
          </w:tcPr>
          <w:p w14:paraId="30746E21" w14:textId="79B23887" w:rsidR="00F941E8" w:rsidRDefault="00F941E8">
            <w:pPr>
              <w:spacing w:before="100" w:beforeAutospacing="1" w:after="100" w:afterAutospacing="1"/>
            </w:pPr>
            <w:r>
              <w:t xml:space="preserve">- Wann und wie genau wird das Parlament bei der Teilprivatisierung der </w:t>
            </w:r>
            <w:proofErr w:type="spellStart"/>
            <w:r>
              <w:t>Ruag</w:t>
            </w:r>
            <w:proofErr w:type="spellEnd"/>
            <w:r>
              <w:t xml:space="preserve"> konsultiert werden? </w:t>
            </w:r>
            <w:r w:rsidR="006A100F">
              <w:br/>
            </w:r>
            <w:r>
              <w:t xml:space="preserve">- Ist eine Gesetzesanpassung nötig? </w:t>
            </w:r>
            <w:r w:rsidR="006A100F">
              <w:br/>
            </w:r>
            <w:r>
              <w:t xml:space="preserve">Ich bedanke mich beim Bundesrat im Voraus für seine Antwort. </w:t>
            </w:r>
          </w:p>
        </w:tc>
      </w:tr>
    </w:tbl>
    <w:p w14:paraId="254F0BBE" w14:textId="77777777" w:rsidR="00F941E8" w:rsidRDefault="00F941E8"/>
    <w:p w14:paraId="648250A9" w14:textId="77777777" w:rsidR="00F941E8" w:rsidRDefault="00F941E8"/>
    <w:p w14:paraId="765D5F06" w14:textId="77777777" w:rsidR="00F941E8" w:rsidRDefault="00F941E8"/>
    <w:p w14:paraId="77135E24" w14:textId="77777777" w:rsidR="00F941E8" w:rsidRDefault="00F941E8">
      <w:pPr>
        <w:rPr>
          <w:b/>
        </w:rPr>
      </w:pPr>
      <w:r w:rsidRPr="00F941E8">
        <w:rPr>
          <w:b/>
        </w:rPr>
        <w:t>Departement des Innern</w:t>
      </w:r>
    </w:p>
    <w:p w14:paraId="3D0F79BF"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43284E73" w14:textId="77777777" w:rsidTr="00F941E8">
        <w:trPr>
          <w:cantSplit/>
        </w:trPr>
        <w:tc>
          <w:tcPr>
            <w:tcW w:w="1204" w:type="dxa"/>
            <w:hideMark/>
          </w:tcPr>
          <w:p w14:paraId="15BE792B" w14:textId="77777777" w:rsidR="00F941E8" w:rsidRDefault="00F941E8">
            <w:pPr>
              <w:spacing w:before="100" w:beforeAutospacing="1" w:after="100" w:afterAutospacing="1"/>
              <w:rPr>
                <w:rFonts w:ascii="Times New Roman" w:hAnsi="Times New Roman"/>
                <w:lang w:eastAsia="de-CH"/>
              </w:rPr>
            </w:pPr>
            <w:r>
              <w:rPr>
                <w:b/>
              </w:rPr>
              <w:t>19.5259</w:t>
            </w:r>
          </w:p>
        </w:tc>
        <w:tc>
          <w:tcPr>
            <w:tcW w:w="8143" w:type="dxa"/>
            <w:hideMark/>
          </w:tcPr>
          <w:p w14:paraId="473B25DC" w14:textId="77777777" w:rsidR="00F941E8" w:rsidRDefault="00F941E8">
            <w:pPr>
              <w:spacing w:before="100" w:beforeAutospacing="1" w:after="100" w:afterAutospacing="1"/>
            </w:pPr>
            <w:r>
              <w:rPr>
                <w:b/>
              </w:rPr>
              <w:t>Estermann. Missstände, die wehtun...</w:t>
            </w:r>
          </w:p>
        </w:tc>
      </w:tr>
      <w:tr w:rsidR="00F941E8" w14:paraId="4758C11D" w14:textId="77777777" w:rsidTr="00F941E8">
        <w:trPr>
          <w:cantSplit/>
        </w:trPr>
        <w:tc>
          <w:tcPr>
            <w:tcW w:w="1204" w:type="dxa"/>
            <w:hideMark/>
          </w:tcPr>
          <w:p w14:paraId="7C567055" w14:textId="77777777" w:rsidR="00F941E8" w:rsidRDefault="00F941E8">
            <w:pPr>
              <w:spacing w:before="100" w:beforeAutospacing="1" w:after="100" w:afterAutospacing="1"/>
            </w:pPr>
            <w:r>
              <w:t> </w:t>
            </w:r>
          </w:p>
        </w:tc>
        <w:tc>
          <w:tcPr>
            <w:tcW w:w="8143" w:type="dxa"/>
            <w:hideMark/>
          </w:tcPr>
          <w:p w14:paraId="1B2075ED" w14:textId="77777777" w:rsidR="00F941E8" w:rsidRDefault="00F941E8">
            <w:pPr>
              <w:spacing w:before="100" w:beforeAutospacing="1" w:after="100" w:afterAutospacing="1"/>
            </w:pPr>
            <w:r>
              <w:t> </w:t>
            </w:r>
          </w:p>
        </w:tc>
      </w:tr>
      <w:tr w:rsidR="00F941E8" w14:paraId="08406597" w14:textId="77777777" w:rsidTr="00F941E8">
        <w:trPr>
          <w:cantSplit/>
        </w:trPr>
        <w:tc>
          <w:tcPr>
            <w:tcW w:w="1204" w:type="dxa"/>
            <w:hideMark/>
          </w:tcPr>
          <w:p w14:paraId="32F56255" w14:textId="77777777" w:rsidR="00F941E8" w:rsidRDefault="00F941E8">
            <w:pPr>
              <w:spacing w:before="100" w:beforeAutospacing="1" w:after="100" w:afterAutospacing="1"/>
            </w:pPr>
            <w:r>
              <w:t> </w:t>
            </w:r>
          </w:p>
        </w:tc>
        <w:tc>
          <w:tcPr>
            <w:tcW w:w="8143" w:type="dxa"/>
            <w:hideMark/>
          </w:tcPr>
          <w:p w14:paraId="0ACA26D5" w14:textId="7EE57144" w:rsidR="00F941E8" w:rsidRDefault="00F941E8">
            <w:pPr>
              <w:spacing w:before="100" w:beforeAutospacing="1" w:after="100" w:afterAutospacing="1"/>
            </w:pPr>
            <w:r>
              <w:t xml:space="preserve">Die Eltern der Kinder mit Autismus im Kanton Luzern sind besorgt. Die Kantone Zürich und Zug schaffen es offenbar, diesen Kindern eine befriedigende Schulbildung anzubieten. Der Schuldienst kümmert sich dort viel intensiver um einzelne Schicksale. Im Kanton Luzern ist dies offenbar nicht der Fall. </w:t>
            </w:r>
            <w:r w:rsidR="006A100F">
              <w:br/>
            </w:r>
            <w:r>
              <w:t xml:space="preserve">- Weiss der Bundesrat von solchen Schwierigkeiten? </w:t>
            </w:r>
            <w:r w:rsidR="006A100F">
              <w:br/>
            </w:r>
            <w:r>
              <w:t xml:space="preserve">- Was gedenkt er zu tun, um allen Kindern in der Schweiz gleiche Chancen in der Schulbildung zu garantieren? </w:t>
            </w:r>
          </w:p>
        </w:tc>
      </w:tr>
    </w:tbl>
    <w:p w14:paraId="29860BC7" w14:textId="77777777" w:rsidR="00F941E8" w:rsidRDefault="00F941E8"/>
    <w:p w14:paraId="167E946E"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A0C35D3" w14:textId="77777777" w:rsidTr="00F941E8">
        <w:trPr>
          <w:cantSplit/>
        </w:trPr>
        <w:tc>
          <w:tcPr>
            <w:tcW w:w="1204" w:type="dxa"/>
            <w:hideMark/>
          </w:tcPr>
          <w:p w14:paraId="11111036" w14:textId="77777777" w:rsidR="00F941E8" w:rsidRDefault="00F941E8">
            <w:pPr>
              <w:spacing w:before="100" w:beforeAutospacing="1" w:after="100" w:afterAutospacing="1"/>
              <w:rPr>
                <w:rFonts w:ascii="Times New Roman" w:hAnsi="Times New Roman"/>
                <w:lang w:eastAsia="de-CH"/>
              </w:rPr>
            </w:pPr>
            <w:r>
              <w:rPr>
                <w:b/>
              </w:rPr>
              <w:t>19.5267</w:t>
            </w:r>
          </w:p>
        </w:tc>
        <w:tc>
          <w:tcPr>
            <w:tcW w:w="8143" w:type="dxa"/>
            <w:hideMark/>
          </w:tcPr>
          <w:p w14:paraId="56A7AFB2" w14:textId="77777777" w:rsidR="00F941E8" w:rsidRDefault="00F941E8">
            <w:pPr>
              <w:spacing w:before="100" w:beforeAutospacing="1" w:after="100" w:afterAutospacing="1"/>
            </w:pPr>
            <w:r>
              <w:rPr>
                <w:b/>
              </w:rPr>
              <w:t>Wermuth. Inkohärente Politik der Preistransparenz von Medikamenten</w:t>
            </w:r>
          </w:p>
        </w:tc>
      </w:tr>
      <w:tr w:rsidR="00F941E8" w14:paraId="1C57EFC5" w14:textId="77777777" w:rsidTr="00F941E8">
        <w:trPr>
          <w:cantSplit/>
        </w:trPr>
        <w:tc>
          <w:tcPr>
            <w:tcW w:w="1204" w:type="dxa"/>
            <w:hideMark/>
          </w:tcPr>
          <w:p w14:paraId="4179CAA6" w14:textId="77777777" w:rsidR="00F941E8" w:rsidRDefault="00F941E8">
            <w:pPr>
              <w:spacing w:before="100" w:beforeAutospacing="1" w:after="100" w:afterAutospacing="1"/>
            </w:pPr>
            <w:r>
              <w:t> </w:t>
            </w:r>
          </w:p>
        </w:tc>
        <w:tc>
          <w:tcPr>
            <w:tcW w:w="8143" w:type="dxa"/>
            <w:hideMark/>
          </w:tcPr>
          <w:p w14:paraId="78602AD4" w14:textId="77777777" w:rsidR="00F941E8" w:rsidRDefault="00F941E8">
            <w:pPr>
              <w:spacing w:before="100" w:beforeAutospacing="1" w:after="100" w:afterAutospacing="1"/>
            </w:pPr>
            <w:r>
              <w:t> </w:t>
            </w:r>
          </w:p>
        </w:tc>
      </w:tr>
      <w:tr w:rsidR="00F941E8" w14:paraId="10EFE42A" w14:textId="77777777" w:rsidTr="00F941E8">
        <w:trPr>
          <w:cantSplit/>
        </w:trPr>
        <w:tc>
          <w:tcPr>
            <w:tcW w:w="1204" w:type="dxa"/>
            <w:hideMark/>
          </w:tcPr>
          <w:p w14:paraId="749609A4" w14:textId="77777777" w:rsidR="00F941E8" w:rsidRDefault="00F941E8">
            <w:pPr>
              <w:spacing w:before="100" w:beforeAutospacing="1" w:after="100" w:afterAutospacing="1"/>
            </w:pPr>
            <w:r>
              <w:t> </w:t>
            </w:r>
          </w:p>
        </w:tc>
        <w:tc>
          <w:tcPr>
            <w:tcW w:w="8143" w:type="dxa"/>
            <w:hideMark/>
          </w:tcPr>
          <w:p w14:paraId="3AFCD7CF" w14:textId="16A4EBEA" w:rsidR="00F941E8" w:rsidRDefault="00F941E8">
            <w:pPr>
              <w:spacing w:before="100" w:beforeAutospacing="1" w:after="100" w:afterAutospacing="1"/>
            </w:pPr>
            <w:r>
              <w:t xml:space="preserve">In seiner Antwort zum Postulat 19.3362 erwähnt der Bundesrat, dass "Preismodelle in Zukunft analog zum Ausland auch vertraulich umgesetzt werden" müssen. Ende Mai hat sich aber die Schweiz bei der WHO sehr stark für eine Resolution eingesetzt, die weltweit die Transparenz von Medikamentenpreise sicherstellen soll. Dieses inkohärente Vorgehen schadet der Glaubwürdigkeit der Schweizer Gesundheitspolitik im </w:t>
            </w:r>
            <w:proofErr w:type="spellStart"/>
            <w:r>
              <w:t>ln</w:t>
            </w:r>
            <w:proofErr w:type="spellEnd"/>
            <w:r>
              <w:t xml:space="preserve">- und Ausland. </w:t>
            </w:r>
            <w:r w:rsidR="006A100F">
              <w:br/>
            </w:r>
            <w:r>
              <w:t xml:space="preserve">Wie will der Bundesrat diesen Widerspruch auflösen? </w:t>
            </w:r>
          </w:p>
        </w:tc>
      </w:tr>
    </w:tbl>
    <w:p w14:paraId="5E10C911" w14:textId="77777777" w:rsidR="00F941E8" w:rsidRDefault="00F941E8"/>
    <w:p w14:paraId="44FE78A7"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F4D77A8" w14:textId="77777777" w:rsidTr="00F941E8">
        <w:trPr>
          <w:cantSplit/>
        </w:trPr>
        <w:tc>
          <w:tcPr>
            <w:tcW w:w="1204" w:type="dxa"/>
            <w:hideMark/>
          </w:tcPr>
          <w:p w14:paraId="71677296" w14:textId="77777777" w:rsidR="00F941E8" w:rsidRDefault="00F941E8">
            <w:pPr>
              <w:spacing w:before="100" w:beforeAutospacing="1" w:after="100" w:afterAutospacing="1"/>
              <w:rPr>
                <w:rFonts w:ascii="Times New Roman" w:hAnsi="Times New Roman"/>
                <w:lang w:eastAsia="de-CH"/>
              </w:rPr>
            </w:pPr>
            <w:r>
              <w:rPr>
                <w:b/>
              </w:rPr>
              <w:t>19.5270</w:t>
            </w:r>
          </w:p>
        </w:tc>
        <w:tc>
          <w:tcPr>
            <w:tcW w:w="8143" w:type="dxa"/>
            <w:hideMark/>
          </w:tcPr>
          <w:p w14:paraId="28A3CF1E" w14:textId="77777777" w:rsidR="00F941E8" w:rsidRDefault="00F941E8">
            <w:pPr>
              <w:spacing w:before="100" w:beforeAutospacing="1" w:after="100" w:afterAutospacing="1"/>
            </w:pPr>
            <w:r>
              <w:rPr>
                <w:b/>
              </w:rPr>
              <w:t xml:space="preserve">Gutjahr. Die Babyboomer werden zu </w:t>
            </w:r>
            <w:proofErr w:type="spellStart"/>
            <w:r>
              <w:rPr>
                <w:b/>
              </w:rPr>
              <w:t>Rentenboomer</w:t>
            </w:r>
            <w:proofErr w:type="spellEnd"/>
            <w:r>
              <w:rPr>
                <w:b/>
              </w:rPr>
              <w:t xml:space="preserve"> - wie können diese als Fachkräfte im Arbeitsprozess gehalten werden?</w:t>
            </w:r>
          </w:p>
        </w:tc>
      </w:tr>
      <w:tr w:rsidR="00F941E8" w14:paraId="6CBFA7F3" w14:textId="77777777" w:rsidTr="00F941E8">
        <w:trPr>
          <w:cantSplit/>
        </w:trPr>
        <w:tc>
          <w:tcPr>
            <w:tcW w:w="1204" w:type="dxa"/>
            <w:hideMark/>
          </w:tcPr>
          <w:p w14:paraId="49F445FE" w14:textId="77777777" w:rsidR="00F941E8" w:rsidRDefault="00F941E8">
            <w:pPr>
              <w:spacing w:before="100" w:beforeAutospacing="1" w:after="100" w:afterAutospacing="1"/>
            </w:pPr>
            <w:r>
              <w:t> </w:t>
            </w:r>
          </w:p>
        </w:tc>
        <w:tc>
          <w:tcPr>
            <w:tcW w:w="8143" w:type="dxa"/>
            <w:hideMark/>
          </w:tcPr>
          <w:p w14:paraId="3B2DF292" w14:textId="77777777" w:rsidR="00F941E8" w:rsidRDefault="00F941E8">
            <w:pPr>
              <w:spacing w:before="100" w:beforeAutospacing="1" w:after="100" w:afterAutospacing="1"/>
            </w:pPr>
            <w:r>
              <w:t> </w:t>
            </w:r>
          </w:p>
        </w:tc>
      </w:tr>
      <w:tr w:rsidR="00F941E8" w14:paraId="2769F42E" w14:textId="77777777" w:rsidTr="00F941E8">
        <w:trPr>
          <w:cantSplit/>
        </w:trPr>
        <w:tc>
          <w:tcPr>
            <w:tcW w:w="1204" w:type="dxa"/>
            <w:hideMark/>
          </w:tcPr>
          <w:p w14:paraId="0F9AF81C" w14:textId="77777777" w:rsidR="00F941E8" w:rsidRDefault="00F941E8">
            <w:pPr>
              <w:spacing w:before="100" w:beforeAutospacing="1" w:after="100" w:afterAutospacing="1"/>
            </w:pPr>
            <w:r>
              <w:t> </w:t>
            </w:r>
          </w:p>
        </w:tc>
        <w:tc>
          <w:tcPr>
            <w:tcW w:w="8143" w:type="dxa"/>
            <w:hideMark/>
          </w:tcPr>
          <w:p w14:paraId="472D1420" w14:textId="31A8E071" w:rsidR="00F941E8" w:rsidRDefault="00F941E8">
            <w:pPr>
              <w:spacing w:before="100" w:beforeAutospacing="1" w:after="100" w:afterAutospacing="1"/>
            </w:pPr>
            <w:r>
              <w:t xml:space="preserve">Heute beträgt der Freibetrag für AHV-Rentner monatlich 1400 Franken. Ein Anreizmittel, um Rentner länger im Arbeitsmarkt zu behalten und damit von ihrem Know-how profitieren zu können, wäre eine deutliche Erhöhung des Freibetrages. </w:t>
            </w:r>
            <w:r w:rsidR="006A100F">
              <w:br/>
            </w:r>
            <w:r>
              <w:t xml:space="preserve">1. Wie viele Personen gehen nach der Pensionierung einer oder mehreren Arbeitstätigkeiten nach? </w:t>
            </w:r>
            <w:r w:rsidR="006A100F">
              <w:br/>
            </w:r>
            <w:r>
              <w:t xml:space="preserve">2. Wie hoch wären die finanziellen Einbussen bei der AHV im Falle einer Verdoppelung des Freibetrages für AHV-Rentner? </w:t>
            </w:r>
            <w:r w:rsidR="006A100F">
              <w:br/>
            </w:r>
            <w:r>
              <w:t xml:space="preserve">3. Wie beurteilt der Bundesrat diesen Vorschlag? </w:t>
            </w:r>
          </w:p>
        </w:tc>
      </w:tr>
    </w:tbl>
    <w:p w14:paraId="26C95969" w14:textId="77777777" w:rsidR="00F941E8" w:rsidRDefault="00F941E8"/>
    <w:p w14:paraId="1577DCAD"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78DDDBCA" w14:textId="77777777" w:rsidTr="00F941E8">
        <w:trPr>
          <w:cantSplit/>
        </w:trPr>
        <w:tc>
          <w:tcPr>
            <w:tcW w:w="1204" w:type="dxa"/>
            <w:hideMark/>
          </w:tcPr>
          <w:p w14:paraId="32598FEC" w14:textId="77777777" w:rsidR="00F941E8" w:rsidRDefault="00F941E8">
            <w:pPr>
              <w:spacing w:before="100" w:beforeAutospacing="1" w:after="100" w:afterAutospacing="1"/>
              <w:rPr>
                <w:rFonts w:ascii="Times New Roman" w:hAnsi="Times New Roman"/>
                <w:lang w:eastAsia="de-CH"/>
              </w:rPr>
            </w:pPr>
            <w:r>
              <w:rPr>
                <w:b/>
              </w:rPr>
              <w:t>19.5281</w:t>
            </w:r>
          </w:p>
        </w:tc>
        <w:tc>
          <w:tcPr>
            <w:tcW w:w="8143" w:type="dxa"/>
            <w:hideMark/>
          </w:tcPr>
          <w:p w14:paraId="30F3179E" w14:textId="77777777" w:rsidR="00F941E8" w:rsidRDefault="00F941E8">
            <w:pPr>
              <w:spacing w:before="100" w:beforeAutospacing="1" w:after="100" w:afterAutospacing="1"/>
            </w:pPr>
            <w:r>
              <w:rPr>
                <w:b/>
              </w:rPr>
              <w:t>Graf Maya. Wie sieht es mit der Übertragung von resistenten Schweinekeimen auf Bauern und ihre Angehörigen in der Schweiz aus? (1)</w:t>
            </w:r>
          </w:p>
        </w:tc>
      </w:tr>
      <w:tr w:rsidR="00F941E8" w14:paraId="43E65D6E" w14:textId="77777777" w:rsidTr="00F941E8">
        <w:trPr>
          <w:cantSplit/>
        </w:trPr>
        <w:tc>
          <w:tcPr>
            <w:tcW w:w="1204" w:type="dxa"/>
            <w:hideMark/>
          </w:tcPr>
          <w:p w14:paraId="7245DAF4" w14:textId="77777777" w:rsidR="00F941E8" w:rsidRDefault="00F941E8">
            <w:pPr>
              <w:spacing w:before="100" w:beforeAutospacing="1" w:after="100" w:afterAutospacing="1"/>
            </w:pPr>
            <w:r>
              <w:t> </w:t>
            </w:r>
          </w:p>
        </w:tc>
        <w:tc>
          <w:tcPr>
            <w:tcW w:w="8143" w:type="dxa"/>
            <w:hideMark/>
          </w:tcPr>
          <w:p w14:paraId="7CEDA52B" w14:textId="77777777" w:rsidR="00F941E8" w:rsidRDefault="00F941E8">
            <w:pPr>
              <w:spacing w:before="100" w:beforeAutospacing="1" w:after="100" w:afterAutospacing="1"/>
            </w:pPr>
            <w:r>
              <w:t> </w:t>
            </w:r>
          </w:p>
        </w:tc>
      </w:tr>
      <w:tr w:rsidR="00F941E8" w14:paraId="7F9ADD29" w14:textId="77777777" w:rsidTr="00F941E8">
        <w:trPr>
          <w:cantSplit/>
        </w:trPr>
        <w:tc>
          <w:tcPr>
            <w:tcW w:w="1204" w:type="dxa"/>
            <w:hideMark/>
          </w:tcPr>
          <w:p w14:paraId="779B13B5" w14:textId="77777777" w:rsidR="00F941E8" w:rsidRDefault="00F941E8">
            <w:pPr>
              <w:spacing w:before="100" w:beforeAutospacing="1" w:after="100" w:afterAutospacing="1"/>
            </w:pPr>
            <w:r>
              <w:t> </w:t>
            </w:r>
          </w:p>
        </w:tc>
        <w:tc>
          <w:tcPr>
            <w:tcW w:w="8143" w:type="dxa"/>
            <w:hideMark/>
          </w:tcPr>
          <w:p w14:paraId="1350034A" w14:textId="584DF5BB" w:rsidR="00F941E8" w:rsidRDefault="00F941E8">
            <w:pPr>
              <w:spacing w:before="100" w:beforeAutospacing="1" w:after="100" w:afterAutospacing="1"/>
            </w:pPr>
            <w:r>
              <w:t xml:space="preserve">Laut Tagesanzeiger tragen 85 Prozent der Deutschen Schweinebauern den multiresistenten Krankheitserreger MRSA CC398 auf sich. Damit können Erreger in Spitäler und Pflegeheime eingeschleppt werden und andere Patienten gefährden. Diverse europäische Länder bestätigen erste Todesfälle. Ich bitte den Bundesrat zu beantworten, ob diese Meldung korrekt ist und wie die Situation in der Schweiz ausschaut. </w:t>
            </w:r>
            <w:r w:rsidR="006A100F">
              <w:br/>
            </w:r>
            <w:r>
              <w:t xml:space="preserve">Gibt es weitere resistente Erreger aus der Landwirtschaft, die sich auf Menschen übertragen können? </w:t>
            </w:r>
          </w:p>
        </w:tc>
      </w:tr>
    </w:tbl>
    <w:p w14:paraId="73235F55" w14:textId="33F6BC17" w:rsidR="00F941E8" w:rsidRDefault="00F941E8"/>
    <w:p w14:paraId="1B9A9893" w14:textId="740AA084" w:rsidR="006A100F" w:rsidRDefault="006A100F"/>
    <w:p w14:paraId="56BCCFE1" w14:textId="0EE943BC" w:rsidR="006A100F" w:rsidRDefault="006A100F"/>
    <w:p w14:paraId="25D82F22" w14:textId="60BAAD19" w:rsidR="006A100F" w:rsidRDefault="006A100F"/>
    <w:p w14:paraId="748F8E8A" w14:textId="77777777" w:rsidR="006A100F" w:rsidRDefault="006A100F"/>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64468EB6" w14:textId="77777777" w:rsidTr="006A100F">
        <w:trPr>
          <w:cantSplit/>
        </w:trPr>
        <w:tc>
          <w:tcPr>
            <w:tcW w:w="1204" w:type="dxa"/>
            <w:hideMark/>
          </w:tcPr>
          <w:p w14:paraId="2A6BB6DC" w14:textId="77777777" w:rsidR="00F941E8" w:rsidRDefault="00F941E8">
            <w:pPr>
              <w:spacing w:before="100" w:beforeAutospacing="1" w:after="100" w:afterAutospacing="1"/>
              <w:rPr>
                <w:rFonts w:ascii="Times New Roman" w:hAnsi="Times New Roman"/>
                <w:lang w:eastAsia="de-CH"/>
              </w:rPr>
            </w:pPr>
            <w:r>
              <w:rPr>
                <w:b/>
              </w:rPr>
              <w:lastRenderedPageBreak/>
              <w:t>19.5282</w:t>
            </w:r>
          </w:p>
        </w:tc>
        <w:tc>
          <w:tcPr>
            <w:tcW w:w="8143" w:type="dxa"/>
            <w:hideMark/>
          </w:tcPr>
          <w:p w14:paraId="0152E5CD" w14:textId="77777777" w:rsidR="00F941E8" w:rsidRDefault="00F941E8">
            <w:pPr>
              <w:spacing w:before="100" w:beforeAutospacing="1" w:after="100" w:afterAutospacing="1"/>
            </w:pPr>
            <w:r>
              <w:rPr>
                <w:b/>
              </w:rPr>
              <w:t>Graf Maya. Ausbreitung von resistenten Keimen über die Schweinehaltung auf die Bauern und ihre Angehörigen: Welche Gefahr besteht? (2)</w:t>
            </w:r>
          </w:p>
        </w:tc>
      </w:tr>
      <w:tr w:rsidR="00F941E8" w14:paraId="45896A09" w14:textId="77777777" w:rsidTr="006A100F">
        <w:trPr>
          <w:cantSplit/>
        </w:trPr>
        <w:tc>
          <w:tcPr>
            <w:tcW w:w="1204" w:type="dxa"/>
            <w:hideMark/>
          </w:tcPr>
          <w:p w14:paraId="01DDC087" w14:textId="77777777" w:rsidR="00F941E8" w:rsidRDefault="00F941E8">
            <w:pPr>
              <w:spacing w:before="100" w:beforeAutospacing="1" w:after="100" w:afterAutospacing="1"/>
            </w:pPr>
            <w:r>
              <w:t> </w:t>
            </w:r>
          </w:p>
        </w:tc>
        <w:tc>
          <w:tcPr>
            <w:tcW w:w="8143" w:type="dxa"/>
            <w:hideMark/>
          </w:tcPr>
          <w:p w14:paraId="332FA2E8" w14:textId="77777777" w:rsidR="00F941E8" w:rsidRDefault="00F941E8">
            <w:pPr>
              <w:spacing w:before="100" w:beforeAutospacing="1" w:after="100" w:afterAutospacing="1"/>
            </w:pPr>
            <w:r>
              <w:t> </w:t>
            </w:r>
          </w:p>
        </w:tc>
      </w:tr>
      <w:tr w:rsidR="00F941E8" w14:paraId="5FA7E284" w14:textId="77777777" w:rsidTr="006A100F">
        <w:trPr>
          <w:cantSplit/>
        </w:trPr>
        <w:tc>
          <w:tcPr>
            <w:tcW w:w="1204" w:type="dxa"/>
            <w:hideMark/>
          </w:tcPr>
          <w:p w14:paraId="43B5BE40" w14:textId="77777777" w:rsidR="00F941E8" w:rsidRDefault="00F941E8">
            <w:pPr>
              <w:spacing w:before="100" w:beforeAutospacing="1" w:after="100" w:afterAutospacing="1"/>
            </w:pPr>
            <w:r>
              <w:t> </w:t>
            </w:r>
          </w:p>
        </w:tc>
        <w:tc>
          <w:tcPr>
            <w:tcW w:w="8143" w:type="dxa"/>
            <w:hideMark/>
          </w:tcPr>
          <w:p w14:paraId="2E507511" w14:textId="7CEED9B7" w:rsidR="00F941E8" w:rsidRDefault="00F941E8">
            <w:pPr>
              <w:spacing w:before="100" w:beforeAutospacing="1" w:after="100" w:afterAutospacing="1"/>
            </w:pPr>
            <w:r>
              <w:t xml:space="preserve">Schweizer Wissenschaftler warnen seit Jahren vor der dramatischen Ausbreitung des resistenten Keims MRSA CC398: Kranke Bauern mit ständigem Schweinekontakt und deren Familien müssten künftig speziell auf den Erreger abgeklärt und behandelt werden. </w:t>
            </w:r>
            <w:r w:rsidR="006A100F">
              <w:br/>
            </w:r>
            <w:r>
              <w:t xml:space="preserve">- In wie vielen Schweizer Spitälern geschieht diese heute bereits? </w:t>
            </w:r>
            <w:r w:rsidR="006A100F">
              <w:br/>
            </w:r>
            <w:r>
              <w:t xml:space="preserve">- Wie viele Personen müssen wegen der erhöhten Gefahr einer Übertragung von multiresistenten Erreger isoliert behandelt werden? </w:t>
            </w:r>
            <w:r w:rsidR="006A100F">
              <w:br/>
            </w:r>
            <w:r>
              <w:t xml:space="preserve">- Was tut der Bund zur Vermeidung der gefährlichen Entwicklung? </w:t>
            </w:r>
          </w:p>
        </w:tc>
      </w:tr>
    </w:tbl>
    <w:p w14:paraId="46A9DDE2" w14:textId="77777777" w:rsidR="00F941E8" w:rsidRDefault="00F941E8"/>
    <w:p w14:paraId="7DB21192"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4A341552" w14:textId="77777777" w:rsidTr="00F941E8">
        <w:trPr>
          <w:cantSplit/>
        </w:trPr>
        <w:tc>
          <w:tcPr>
            <w:tcW w:w="1204" w:type="dxa"/>
            <w:hideMark/>
          </w:tcPr>
          <w:p w14:paraId="33591283" w14:textId="77777777" w:rsidR="00F941E8" w:rsidRDefault="00F941E8">
            <w:pPr>
              <w:spacing w:before="100" w:beforeAutospacing="1" w:after="100" w:afterAutospacing="1"/>
              <w:rPr>
                <w:rFonts w:ascii="Times New Roman" w:hAnsi="Times New Roman"/>
                <w:lang w:eastAsia="de-CH"/>
              </w:rPr>
            </w:pPr>
            <w:r>
              <w:rPr>
                <w:b/>
              </w:rPr>
              <w:t>19.5285</w:t>
            </w:r>
          </w:p>
        </w:tc>
        <w:tc>
          <w:tcPr>
            <w:tcW w:w="8143" w:type="dxa"/>
            <w:hideMark/>
          </w:tcPr>
          <w:p w14:paraId="7B280AD2" w14:textId="77777777" w:rsidR="00F941E8" w:rsidRDefault="00F941E8">
            <w:pPr>
              <w:spacing w:before="100" w:beforeAutospacing="1" w:after="100" w:afterAutospacing="1"/>
            </w:pPr>
            <w:r>
              <w:rPr>
                <w:b/>
              </w:rPr>
              <w:t>Wüthrich. Kinderrenten der zweiten Säule</w:t>
            </w:r>
          </w:p>
        </w:tc>
      </w:tr>
      <w:tr w:rsidR="00F941E8" w14:paraId="34B965DA" w14:textId="77777777" w:rsidTr="00F941E8">
        <w:trPr>
          <w:cantSplit/>
        </w:trPr>
        <w:tc>
          <w:tcPr>
            <w:tcW w:w="1204" w:type="dxa"/>
            <w:hideMark/>
          </w:tcPr>
          <w:p w14:paraId="4B22CE85" w14:textId="77777777" w:rsidR="00F941E8" w:rsidRDefault="00F941E8">
            <w:pPr>
              <w:spacing w:before="100" w:beforeAutospacing="1" w:after="100" w:afterAutospacing="1"/>
            </w:pPr>
            <w:r>
              <w:t> </w:t>
            </w:r>
          </w:p>
        </w:tc>
        <w:tc>
          <w:tcPr>
            <w:tcW w:w="8143" w:type="dxa"/>
            <w:hideMark/>
          </w:tcPr>
          <w:p w14:paraId="11599518" w14:textId="77777777" w:rsidR="00F941E8" w:rsidRDefault="00F941E8">
            <w:pPr>
              <w:spacing w:before="100" w:beforeAutospacing="1" w:after="100" w:afterAutospacing="1"/>
            </w:pPr>
            <w:r>
              <w:t> </w:t>
            </w:r>
          </w:p>
        </w:tc>
      </w:tr>
      <w:tr w:rsidR="00F941E8" w14:paraId="501AB9B4" w14:textId="77777777" w:rsidTr="00F941E8">
        <w:trPr>
          <w:cantSplit/>
        </w:trPr>
        <w:tc>
          <w:tcPr>
            <w:tcW w:w="1204" w:type="dxa"/>
            <w:hideMark/>
          </w:tcPr>
          <w:p w14:paraId="47853582" w14:textId="77777777" w:rsidR="00F941E8" w:rsidRDefault="00F941E8">
            <w:pPr>
              <w:spacing w:before="100" w:beforeAutospacing="1" w:after="100" w:afterAutospacing="1"/>
            </w:pPr>
            <w:r>
              <w:t> </w:t>
            </w:r>
          </w:p>
        </w:tc>
        <w:tc>
          <w:tcPr>
            <w:tcW w:w="8143" w:type="dxa"/>
            <w:hideMark/>
          </w:tcPr>
          <w:p w14:paraId="5C62A9D8" w14:textId="4C85DF1D" w:rsidR="00F941E8" w:rsidRDefault="00F941E8">
            <w:pPr>
              <w:spacing w:before="100" w:beforeAutospacing="1" w:after="100" w:afterAutospacing="1"/>
            </w:pPr>
            <w:r>
              <w:t xml:space="preserve">Eine Minderheit der Kinder mit einer IV-Kinderrente der ersten Säule erhält auch eine Invaliden-Kinderrente der zweiten Säule, deren durchschnittliche Höhe ist in der PK-Statistik nicht separat von der Kinderrente zu einer Altersrente der zweiten Säule erfasst. </w:t>
            </w:r>
            <w:r w:rsidR="006A100F">
              <w:br/>
            </w:r>
            <w:r>
              <w:t xml:space="preserve">Deshalb die Frage an den Bundesrat: </w:t>
            </w:r>
            <w:r w:rsidR="006A100F">
              <w:br/>
            </w:r>
            <w:r>
              <w:t xml:space="preserve">Wie hoch ist die durchschnittliche Invaliden-Kinderrente der zweiten Säule (effektiv ausbezahlter Betrag unter Berücksichtigung einer allfälligen Kürzung wegen Überentschädigung)? </w:t>
            </w:r>
          </w:p>
        </w:tc>
      </w:tr>
    </w:tbl>
    <w:p w14:paraId="2C53205C" w14:textId="77777777" w:rsidR="00F941E8" w:rsidRDefault="00F941E8"/>
    <w:p w14:paraId="0C0D2777"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B9CA8D5" w14:textId="77777777" w:rsidTr="00F941E8">
        <w:trPr>
          <w:cantSplit/>
        </w:trPr>
        <w:tc>
          <w:tcPr>
            <w:tcW w:w="1204" w:type="dxa"/>
            <w:hideMark/>
          </w:tcPr>
          <w:p w14:paraId="6FAFC2FD" w14:textId="77777777" w:rsidR="00F941E8" w:rsidRDefault="00F941E8">
            <w:pPr>
              <w:spacing w:before="100" w:beforeAutospacing="1" w:after="100" w:afterAutospacing="1"/>
              <w:rPr>
                <w:rFonts w:ascii="Times New Roman" w:hAnsi="Times New Roman"/>
                <w:lang w:eastAsia="de-CH"/>
              </w:rPr>
            </w:pPr>
            <w:r>
              <w:rPr>
                <w:b/>
              </w:rPr>
              <w:t>19.5288</w:t>
            </w:r>
          </w:p>
        </w:tc>
        <w:tc>
          <w:tcPr>
            <w:tcW w:w="8143" w:type="dxa"/>
            <w:hideMark/>
          </w:tcPr>
          <w:p w14:paraId="44D85E0B" w14:textId="77777777" w:rsidR="00F941E8" w:rsidRDefault="00F941E8">
            <w:pPr>
              <w:spacing w:before="100" w:beforeAutospacing="1" w:after="100" w:afterAutospacing="1"/>
            </w:pPr>
            <w:r>
              <w:rPr>
                <w:b/>
              </w:rPr>
              <w:t>Heim. Schwangerschaftsabbruch - klar geregelte Befreiung von der Kostenbeteiligung</w:t>
            </w:r>
          </w:p>
        </w:tc>
      </w:tr>
      <w:tr w:rsidR="00F941E8" w14:paraId="1D1A30E5" w14:textId="77777777" w:rsidTr="00F941E8">
        <w:trPr>
          <w:cantSplit/>
        </w:trPr>
        <w:tc>
          <w:tcPr>
            <w:tcW w:w="1204" w:type="dxa"/>
            <w:hideMark/>
          </w:tcPr>
          <w:p w14:paraId="0405CF3F" w14:textId="77777777" w:rsidR="00F941E8" w:rsidRDefault="00F941E8">
            <w:pPr>
              <w:spacing w:before="100" w:beforeAutospacing="1" w:after="100" w:afterAutospacing="1"/>
            </w:pPr>
            <w:r>
              <w:t> </w:t>
            </w:r>
          </w:p>
        </w:tc>
        <w:tc>
          <w:tcPr>
            <w:tcW w:w="8143" w:type="dxa"/>
            <w:hideMark/>
          </w:tcPr>
          <w:p w14:paraId="6DEC4B85" w14:textId="77777777" w:rsidR="00F941E8" w:rsidRDefault="00F941E8">
            <w:pPr>
              <w:spacing w:before="100" w:beforeAutospacing="1" w:after="100" w:afterAutospacing="1"/>
            </w:pPr>
            <w:r>
              <w:t> </w:t>
            </w:r>
          </w:p>
        </w:tc>
      </w:tr>
      <w:tr w:rsidR="00F941E8" w14:paraId="30492053" w14:textId="77777777" w:rsidTr="00F941E8">
        <w:trPr>
          <w:cantSplit/>
        </w:trPr>
        <w:tc>
          <w:tcPr>
            <w:tcW w:w="1204" w:type="dxa"/>
            <w:hideMark/>
          </w:tcPr>
          <w:p w14:paraId="10D2732C" w14:textId="77777777" w:rsidR="00F941E8" w:rsidRDefault="00F941E8">
            <w:pPr>
              <w:spacing w:before="100" w:beforeAutospacing="1" w:after="100" w:afterAutospacing="1"/>
            </w:pPr>
            <w:r>
              <w:t> </w:t>
            </w:r>
          </w:p>
        </w:tc>
        <w:tc>
          <w:tcPr>
            <w:tcW w:w="8143" w:type="dxa"/>
            <w:hideMark/>
          </w:tcPr>
          <w:p w14:paraId="74991860" w14:textId="637D65A7" w:rsidR="00F941E8" w:rsidRDefault="00F941E8">
            <w:pPr>
              <w:spacing w:before="100" w:beforeAutospacing="1" w:after="100" w:afterAutospacing="1"/>
            </w:pPr>
            <w:r>
              <w:t xml:space="preserve">Seit 2014 gilt im KVG bei Schwangerschaft: keine Kostenbeteiligung auch bei Krankheit und ihren Folgen ab der 13. Woche. Laut BAG gilt das auch bei Schwangerschaftsabbrüchen bei schwerer Schädigung des Kindes. Dennoch fordern einzelne Krankenkassen eine Kostenbeteiligung. </w:t>
            </w:r>
            <w:r w:rsidR="006A100F">
              <w:br/>
            </w:r>
            <w:r>
              <w:t xml:space="preserve">- Teilt der Bundesrat die Meinung, dass die Gesetzesanwendung zu vereinheitlichen ist? </w:t>
            </w:r>
            <w:r w:rsidR="006A100F">
              <w:br/>
            </w:r>
            <w:r>
              <w:t xml:space="preserve">- Braucht es eine Revision des KVG oder eine Verordnungsänderung? </w:t>
            </w:r>
            <w:r w:rsidR="006A100F">
              <w:br/>
            </w:r>
            <w:r>
              <w:t xml:space="preserve">- Auf wann können Betroffene aller Krankenkassen auf Kostenbefreiung zählen? </w:t>
            </w:r>
          </w:p>
        </w:tc>
      </w:tr>
    </w:tbl>
    <w:p w14:paraId="0069D6F7" w14:textId="77777777" w:rsidR="00F941E8" w:rsidRDefault="00F941E8"/>
    <w:p w14:paraId="776867CA"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146A075" w14:textId="77777777" w:rsidTr="00F941E8">
        <w:trPr>
          <w:cantSplit/>
        </w:trPr>
        <w:tc>
          <w:tcPr>
            <w:tcW w:w="1204" w:type="dxa"/>
            <w:hideMark/>
          </w:tcPr>
          <w:p w14:paraId="7B62BB13" w14:textId="77777777" w:rsidR="00F941E8" w:rsidRDefault="00F941E8">
            <w:pPr>
              <w:spacing w:before="100" w:beforeAutospacing="1" w:after="100" w:afterAutospacing="1"/>
              <w:rPr>
                <w:rFonts w:ascii="Times New Roman" w:hAnsi="Times New Roman"/>
                <w:lang w:eastAsia="de-CH"/>
              </w:rPr>
            </w:pPr>
            <w:r>
              <w:rPr>
                <w:b/>
              </w:rPr>
              <w:t>19.5289</w:t>
            </w:r>
          </w:p>
        </w:tc>
        <w:tc>
          <w:tcPr>
            <w:tcW w:w="8143" w:type="dxa"/>
            <w:hideMark/>
          </w:tcPr>
          <w:p w14:paraId="15AFB886" w14:textId="77777777" w:rsidR="00F941E8" w:rsidRDefault="00F941E8">
            <w:pPr>
              <w:spacing w:before="100" w:beforeAutospacing="1" w:after="100" w:afterAutospacing="1"/>
            </w:pPr>
            <w:r>
              <w:rPr>
                <w:b/>
              </w:rPr>
              <w:t>Heim. Labortarife</w:t>
            </w:r>
          </w:p>
        </w:tc>
      </w:tr>
      <w:tr w:rsidR="00F941E8" w14:paraId="47D6DD31" w14:textId="77777777" w:rsidTr="00F941E8">
        <w:trPr>
          <w:cantSplit/>
        </w:trPr>
        <w:tc>
          <w:tcPr>
            <w:tcW w:w="1204" w:type="dxa"/>
            <w:hideMark/>
          </w:tcPr>
          <w:p w14:paraId="5D866FAF" w14:textId="77777777" w:rsidR="00F941E8" w:rsidRDefault="00F941E8">
            <w:pPr>
              <w:spacing w:before="100" w:beforeAutospacing="1" w:after="100" w:afterAutospacing="1"/>
            </w:pPr>
            <w:r>
              <w:t> </w:t>
            </w:r>
          </w:p>
        </w:tc>
        <w:tc>
          <w:tcPr>
            <w:tcW w:w="8143" w:type="dxa"/>
            <w:hideMark/>
          </w:tcPr>
          <w:p w14:paraId="09777BD9" w14:textId="77777777" w:rsidR="00F941E8" w:rsidRDefault="00F941E8">
            <w:pPr>
              <w:spacing w:before="100" w:beforeAutospacing="1" w:after="100" w:afterAutospacing="1"/>
            </w:pPr>
            <w:r>
              <w:t> </w:t>
            </w:r>
          </w:p>
        </w:tc>
      </w:tr>
      <w:tr w:rsidR="00F941E8" w14:paraId="3EF42CC5" w14:textId="77777777" w:rsidTr="00F941E8">
        <w:trPr>
          <w:cantSplit/>
        </w:trPr>
        <w:tc>
          <w:tcPr>
            <w:tcW w:w="1204" w:type="dxa"/>
            <w:hideMark/>
          </w:tcPr>
          <w:p w14:paraId="18F084D5" w14:textId="77777777" w:rsidR="00F941E8" w:rsidRDefault="00F941E8">
            <w:pPr>
              <w:spacing w:before="100" w:beforeAutospacing="1" w:after="100" w:afterAutospacing="1"/>
            </w:pPr>
            <w:r>
              <w:t> </w:t>
            </w:r>
          </w:p>
        </w:tc>
        <w:tc>
          <w:tcPr>
            <w:tcW w:w="8143" w:type="dxa"/>
            <w:hideMark/>
          </w:tcPr>
          <w:p w14:paraId="5E24A5A9" w14:textId="69B9A4B4" w:rsidR="00F941E8" w:rsidRDefault="00F941E8">
            <w:pPr>
              <w:spacing w:before="100" w:beforeAutospacing="1" w:after="100" w:afterAutospacing="1"/>
            </w:pPr>
            <w:r>
              <w:t xml:space="preserve">Medien kritisieren die amtlichen Tarife für Grosslaboratorien im Vergleich zu den Labor-Tarifen in umliegenden Ländern als stark überhöht. </w:t>
            </w:r>
            <w:r w:rsidR="00DF2800">
              <w:br/>
            </w:r>
            <w:r>
              <w:t xml:space="preserve">- Kommt der Bundesrat zum selben Schluss? </w:t>
            </w:r>
            <w:r w:rsidR="00DF2800">
              <w:br/>
            </w:r>
            <w:r>
              <w:t xml:space="preserve">- Er plant die Überprüfung der Tarife, wann tritt sie in Kraft? </w:t>
            </w:r>
            <w:r w:rsidR="00DF2800">
              <w:br/>
            </w:r>
            <w:r>
              <w:t xml:space="preserve">- In welcher Grössenordnung schätzt er die möglichen Ersparnisse durch die Überprüfung der Labortarife ein? </w:t>
            </w:r>
            <w:r w:rsidR="00DF2800">
              <w:br/>
            </w:r>
            <w:r>
              <w:t xml:space="preserve">- Ist davon auszugehen, dass er dabei die spezielle Situation und die Dienlichkeit für die Patientinnen und Patienten der Labors in Arztpraxen beachtet? </w:t>
            </w:r>
          </w:p>
        </w:tc>
      </w:tr>
    </w:tbl>
    <w:p w14:paraId="38665C61" w14:textId="77777777" w:rsidR="00F941E8" w:rsidRDefault="00F941E8"/>
    <w:p w14:paraId="49F2D4C6"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11D6B667" w14:textId="77777777" w:rsidTr="00F941E8">
        <w:trPr>
          <w:cantSplit/>
        </w:trPr>
        <w:tc>
          <w:tcPr>
            <w:tcW w:w="1204" w:type="dxa"/>
            <w:hideMark/>
          </w:tcPr>
          <w:p w14:paraId="03D97A1D" w14:textId="77777777" w:rsidR="00F941E8" w:rsidRDefault="00F941E8">
            <w:pPr>
              <w:spacing w:before="100" w:beforeAutospacing="1" w:after="100" w:afterAutospacing="1"/>
              <w:rPr>
                <w:rFonts w:ascii="Times New Roman" w:hAnsi="Times New Roman"/>
                <w:lang w:eastAsia="de-CH"/>
              </w:rPr>
            </w:pPr>
            <w:r>
              <w:rPr>
                <w:b/>
              </w:rPr>
              <w:t>19.5304</w:t>
            </w:r>
          </w:p>
        </w:tc>
        <w:tc>
          <w:tcPr>
            <w:tcW w:w="8143" w:type="dxa"/>
            <w:hideMark/>
          </w:tcPr>
          <w:p w14:paraId="492E5744" w14:textId="77777777" w:rsidR="00F941E8" w:rsidRDefault="00F941E8">
            <w:pPr>
              <w:spacing w:before="100" w:beforeAutospacing="1" w:after="100" w:afterAutospacing="1"/>
            </w:pPr>
            <w:r>
              <w:rPr>
                <w:b/>
              </w:rPr>
              <w:t xml:space="preserve">Aeschi Thomas. Anzahl Bundesangestellte an der Uno-Konferenz der </w:t>
            </w:r>
            <w:proofErr w:type="spellStart"/>
            <w:r>
              <w:rPr>
                <w:b/>
              </w:rPr>
              <w:t>Commission</w:t>
            </w:r>
            <w:proofErr w:type="spellEnd"/>
            <w:r>
              <w:rPr>
                <w:b/>
              </w:rPr>
              <w:t xml:space="preserve"> on </w:t>
            </w:r>
            <w:proofErr w:type="spellStart"/>
            <w:r>
              <w:rPr>
                <w:b/>
              </w:rPr>
              <w:t>the</w:t>
            </w:r>
            <w:proofErr w:type="spellEnd"/>
            <w:r>
              <w:rPr>
                <w:b/>
              </w:rPr>
              <w:t xml:space="preserve"> Status </w:t>
            </w:r>
            <w:proofErr w:type="spellStart"/>
            <w:r>
              <w:rPr>
                <w:b/>
              </w:rPr>
              <w:t>of</w:t>
            </w:r>
            <w:proofErr w:type="spellEnd"/>
            <w:r>
              <w:rPr>
                <w:b/>
              </w:rPr>
              <w:t xml:space="preserve"> Women (CSW) in New York</w:t>
            </w:r>
          </w:p>
        </w:tc>
      </w:tr>
      <w:tr w:rsidR="00F941E8" w14:paraId="3C568D16" w14:textId="77777777" w:rsidTr="00F941E8">
        <w:trPr>
          <w:cantSplit/>
        </w:trPr>
        <w:tc>
          <w:tcPr>
            <w:tcW w:w="1204" w:type="dxa"/>
            <w:hideMark/>
          </w:tcPr>
          <w:p w14:paraId="75205A11" w14:textId="77777777" w:rsidR="00F941E8" w:rsidRDefault="00F941E8">
            <w:pPr>
              <w:spacing w:before="100" w:beforeAutospacing="1" w:after="100" w:afterAutospacing="1"/>
            </w:pPr>
            <w:r>
              <w:t> </w:t>
            </w:r>
          </w:p>
        </w:tc>
        <w:tc>
          <w:tcPr>
            <w:tcW w:w="8143" w:type="dxa"/>
            <w:hideMark/>
          </w:tcPr>
          <w:p w14:paraId="752C3768" w14:textId="77777777" w:rsidR="00F941E8" w:rsidRDefault="00F941E8">
            <w:pPr>
              <w:spacing w:before="100" w:beforeAutospacing="1" w:after="100" w:afterAutospacing="1"/>
            </w:pPr>
            <w:r>
              <w:t> </w:t>
            </w:r>
          </w:p>
        </w:tc>
      </w:tr>
      <w:tr w:rsidR="00F941E8" w14:paraId="379D0FDF" w14:textId="77777777" w:rsidTr="00F941E8">
        <w:trPr>
          <w:cantSplit/>
        </w:trPr>
        <w:tc>
          <w:tcPr>
            <w:tcW w:w="1204" w:type="dxa"/>
            <w:hideMark/>
          </w:tcPr>
          <w:p w14:paraId="5F6F6C04" w14:textId="77777777" w:rsidR="00F941E8" w:rsidRDefault="00F941E8">
            <w:pPr>
              <w:spacing w:before="100" w:beforeAutospacing="1" w:after="100" w:afterAutospacing="1"/>
            </w:pPr>
            <w:r>
              <w:t> </w:t>
            </w:r>
          </w:p>
        </w:tc>
        <w:tc>
          <w:tcPr>
            <w:tcW w:w="8143" w:type="dxa"/>
            <w:hideMark/>
          </w:tcPr>
          <w:p w14:paraId="508FCC4A" w14:textId="08209690" w:rsidR="00F941E8" w:rsidRDefault="00F941E8">
            <w:pPr>
              <w:spacing w:before="100" w:beforeAutospacing="1" w:after="100" w:afterAutospacing="1"/>
            </w:pPr>
            <w:r>
              <w:t xml:space="preserve">Gemäss der Weltwoche vom 28. Februar 2019 soll Bundesrat Alain </w:t>
            </w:r>
            <w:proofErr w:type="spellStart"/>
            <w:r>
              <w:t>Berset</w:t>
            </w:r>
            <w:proofErr w:type="spellEnd"/>
            <w:r>
              <w:t xml:space="preserve"> mit 25 bis 30 Personen an der Uno-Konferenz der </w:t>
            </w:r>
            <w:proofErr w:type="spellStart"/>
            <w:r>
              <w:t>Commission</w:t>
            </w:r>
            <w:proofErr w:type="spellEnd"/>
            <w:r>
              <w:t xml:space="preserve"> on </w:t>
            </w:r>
            <w:proofErr w:type="spellStart"/>
            <w:r>
              <w:t>the</w:t>
            </w:r>
            <w:proofErr w:type="spellEnd"/>
            <w:r>
              <w:t xml:space="preserve"> Status </w:t>
            </w:r>
            <w:proofErr w:type="spellStart"/>
            <w:r>
              <w:t>of</w:t>
            </w:r>
            <w:proofErr w:type="spellEnd"/>
            <w:r>
              <w:t xml:space="preserve"> Women (CSW) in New York teilgenommen haben. </w:t>
            </w:r>
            <w:r w:rsidR="006A100F">
              <w:br/>
            </w:r>
            <w:r>
              <w:t xml:space="preserve">Der Bundesrat wird gebeten dem Parlament mitzuteilen, wie viele Bundesangestellte für diese Konferenz auf Staatskosten nach New York gereist sind. </w:t>
            </w:r>
          </w:p>
        </w:tc>
      </w:tr>
    </w:tbl>
    <w:p w14:paraId="1F76A173" w14:textId="77777777" w:rsidR="00F941E8" w:rsidRDefault="00F941E8"/>
    <w:p w14:paraId="251C7E8A" w14:textId="54AFCFDB" w:rsidR="00F941E8" w:rsidRDefault="00F941E8"/>
    <w:p w14:paraId="77C5E357" w14:textId="20EF9AC8" w:rsidR="006A100F" w:rsidRDefault="006A100F"/>
    <w:p w14:paraId="6A1BD10C" w14:textId="1863959F" w:rsidR="006A100F" w:rsidRDefault="006A100F">
      <w:bookmarkStart w:id="0" w:name="_GoBack"/>
      <w:bookmarkEnd w:id="0"/>
    </w:p>
    <w:p w14:paraId="3F6FAE3B" w14:textId="05BD1C0C" w:rsidR="006A100F" w:rsidRDefault="006A100F"/>
    <w:p w14:paraId="42E9BE45" w14:textId="5AA982A8" w:rsidR="006A100F" w:rsidRDefault="006A100F"/>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2E9D9259" w14:textId="77777777" w:rsidTr="006A100F">
        <w:trPr>
          <w:cantSplit/>
        </w:trPr>
        <w:tc>
          <w:tcPr>
            <w:tcW w:w="1204" w:type="dxa"/>
            <w:hideMark/>
          </w:tcPr>
          <w:p w14:paraId="512F2BBB" w14:textId="77777777" w:rsidR="00F941E8" w:rsidRDefault="00F941E8">
            <w:pPr>
              <w:spacing w:before="100" w:beforeAutospacing="1" w:after="100" w:afterAutospacing="1"/>
              <w:rPr>
                <w:rFonts w:ascii="Times New Roman" w:hAnsi="Times New Roman"/>
                <w:lang w:eastAsia="de-CH"/>
              </w:rPr>
            </w:pPr>
            <w:r>
              <w:rPr>
                <w:b/>
              </w:rPr>
              <w:lastRenderedPageBreak/>
              <w:t>19.5305</w:t>
            </w:r>
          </w:p>
        </w:tc>
        <w:tc>
          <w:tcPr>
            <w:tcW w:w="8143" w:type="dxa"/>
            <w:hideMark/>
          </w:tcPr>
          <w:p w14:paraId="19AD763C" w14:textId="77777777" w:rsidR="00F941E8" w:rsidRDefault="00F941E8">
            <w:pPr>
              <w:spacing w:before="100" w:beforeAutospacing="1" w:after="100" w:afterAutospacing="1"/>
            </w:pPr>
            <w:r>
              <w:rPr>
                <w:b/>
              </w:rPr>
              <w:t>Aeschi Thomas. Gesetzesverletzung durch das Bundesamt für Statistik (BFS)</w:t>
            </w:r>
          </w:p>
        </w:tc>
      </w:tr>
      <w:tr w:rsidR="00F941E8" w14:paraId="3D1A906E" w14:textId="77777777" w:rsidTr="006A100F">
        <w:trPr>
          <w:cantSplit/>
        </w:trPr>
        <w:tc>
          <w:tcPr>
            <w:tcW w:w="1204" w:type="dxa"/>
            <w:hideMark/>
          </w:tcPr>
          <w:p w14:paraId="6E041CCC" w14:textId="77777777" w:rsidR="00F941E8" w:rsidRDefault="00F941E8">
            <w:pPr>
              <w:spacing w:before="100" w:beforeAutospacing="1" w:after="100" w:afterAutospacing="1"/>
            </w:pPr>
            <w:r>
              <w:t> </w:t>
            </w:r>
          </w:p>
        </w:tc>
        <w:tc>
          <w:tcPr>
            <w:tcW w:w="8143" w:type="dxa"/>
            <w:hideMark/>
          </w:tcPr>
          <w:p w14:paraId="2ED1AE5A" w14:textId="77777777" w:rsidR="00F941E8" w:rsidRDefault="00F941E8">
            <w:pPr>
              <w:spacing w:before="100" w:beforeAutospacing="1" w:after="100" w:afterAutospacing="1"/>
            </w:pPr>
            <w:r>
              <w:t> </w:t>
            </w:r>
          </w:p>
        </w:tc>
      </w:tr>
      <w:tr w:rsidR="00F941E8" w14:paraId="31E84CD2" w14:textId="77777777" w:rsidTr="006A100F">
        <w:trPr>
          <w:cantSplit/>
        </w:trPr>
        <w:tc>
          <w:tcPr>
            <w:tcW w:w="1204" w:type="dxa"/>
            <w:hideMark/>
          </w:tcPr>
          <w:p w14:paraId="3F23AEB8" w14:textId="77777777" w:rsidR="00F941E8" w:rsidRDefault="00F941E8">
            <w:pPr>
              <w:spacing w:before="100" w:beforeAutospacing="1" w:after="100" w:afterAutospacing="1"/>
            </w:pPr>
            <w:r>
              <w:t> </w:t>
            </w:r>
          </w:p>
        </w:tc>
        <w:tc>
          <w:tcPr>
            <w:tcW w:w="8143" w:type="dxa"/>
            <w:hideMark/>
          </w:tcPr>
          <w:p w14:paraId="56F28BC1" w14:textId="03779F35" w:rsidR="00F941E8" w:rsidRDefault="00F941E8">
            <w:pPr>
              <w:spacing w:before="100" w:beforeAutospacing="1" w:after="100" w:afterAutospacing="1"/>
            </w:pPr>
            <w:r>
              <w:t xml:space="preserve">Vom 18. bis 21. Oktober 2020 wird das Bundesamt für Statistik für die Uno das Weltdatenforum organisieren. Erwartet werden 1200 Teilnehmer. Die Miete des Berner Kursaals kostet 955 000 Franken (800 Franken pro Teilnehmer). </w:t>
            </w:r>
            <w:r w:rsidR="006A100F">
              <w:br/>
            </w:r>
            <w:r>
              <w:t xml:space="preserve">Weshalb vergab das BFS diesen Auftrag freihändig, obwohl das Auftragsvolumen deutlich über dem Schwellenwert für eine öffentliche Ausschreibung (ab 230 000 Franken) liegt und gemäss Gesetz hätte öffentlich ausgeschrieben werden müssen? </w:t>
            </w:r>
          </w:p>
        </w:tc>
      </w:tr>
    </w:tbl>
    <w:p w14:paraId="37D7E8BC" w14:textId="77777777" w:rsidR="00F941E8" w:rsidRDefault="00F941E8"/>
    <w:p w14:paraId="710842F8" w14:textId="77777777" w:rsidR="00F941E8" w:rsidRDefault="00F941E8"/>
    <w:p w14:paraId="64FE19A8" w14:textId="77777777" w:rsidR="00F941E8" w:rsidRDefault="00F941E8"/>
    <w:p w14:paraId="032B1BB9" w14:textId="77777777" w:rsidR="00F941E8" w:rsidRDefault="00F941E8">
      <w:pPr>
        <w:rPr>
          <w:b/>
        </w:rPr>
      </w:pPr>
      <w:r w:rsidRPr="00F941E8">
        <w:rPr>
          <w:b/>
        </w:rPr>
        <w:t>Finanzdepartement</w:t>
      </w:r>
    </w:p>
    <w:p w14:paraId="27D34BF2"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84D9264" w14:textId="77777777" w:rsidTr="00F941E8">
        <w:trPr>
          <w:cantSplit/>
        </w:trPr>
        <w:tc>
          <w:tcPr>
            <w:tcW w:w="1204" w:type="dxa"/>
            <w:hideMark/>
          </w:tcPr>
          <w:p w14:paraId="70153E2F" w14:textId="77777777" w:rsidR="00F941E8" w:rsidRDefault="00F941E8">
            <w:pPr>
              <w:spacing w:before="100" w:beforeAutospacing="1" w:after="100" w:afterAutospacing="1"/>
              <w:rPr>
                <w:rFonts w:ascii="Times New Roman" w:hAnsi="Times New Roman"/>
                <w:lang w:eastAsia="de-CH"/>
              </w:rPr>
            </w:pPr>
            <w:r>
              <w:rPr>
                <w:b/>
              </w:rPr>
              <w:t>19.5245</w:t>
            </w:r>
          </w:p>
        </w:tc>
        <w:tc>
          <w:tcPr>
            <w:tcW w:w="8143" w:type="dxa"/>
            <w:hideMark/>
          </w:tcPr>
          <w:p w14:paraId="79FF758D" w14:textId="77777777" w:rsidR="00F941E8" w:rsidRDefault="00F941E8">
            <w:pPr>
              <w:spacing w:before="100" w:beforeAutospacing="1" w:after="100" w:afterAutospacing="1"/>
            </w:pPr>
            <w:r>
              <w:rPr>
                <w:b/>
              </w:rPr>
              <w:t>Candinas. Ist es zulässig, dass einer Bewerbung als Grenzwächterin oder Grenzwächter in Ausbildung ein Motivationsschreiben in deutscher Sprache beigelegt werden muss?</w:t>
            </w:r>
          </w:p>
        </w:tc>
      </w:tr>
      <w:tr w:rsidR="00F941E8" w14:paraId="5EE8EE3A" w14:textId="77777777" w:rsidTr="00F941E8">
        <w:trPr>
          <w:cantSplit/>
        </w:trPr>
        <w:tc>
          <w:tcPr>
            <w:tcW w:w="1204" w:type="dxa"/>
            <w:hideMark/>
          </w:tcPr>
          <w:p w14:paraId="32F5DD05" w14:textId="77777777" w:rsidR="00F941E8" w:rsidRDefault="00F941E8">
            <w:pPr>
              <w:spacing w:before="100" w:beforeAutospacing="1" w:after="100" w:afterAutospacing="1"/>
            </w:pPr>
            <w:r>
              <w:t> </w:t>
            </w:r>
          </w:p>
        </w:tc>
        <w:tc>
          <w:tcPr>
            <w:tcW w:w="8143" w:type="dxa"/>
            <w:hideMark/>
          </w:tcPr>
          <w:p w14:paraId="1D2CE8BA" w14:textId="77777777" w:rsidR="00F941E8" w:rsidRDefault="00F941E8">
            <w:pPr>
              <w:spacing w:before="100" w:beforeAutospacing="1" w:after="100" w:afterAutospacing="1"/>
            </w:pPr>
            <w:r>
              <w:t> </w:t>
            </w:r>
          </w:p>
        </w:tc>
      </w:tr>
      <w:tr w:rsidR="00F941E8" w14:paraId="030F16BF" w14:textId="77777777" w:rsidTr="00F941E8">
        <w:trPr>
          <w:cantSplit/>
        </w:trPr>
        <w:tc>
          <w:tcPr>
            <w:tcW w:w="1204" w:type="dxa"/>
            <w:hideMark/>
          </w:tcPr>
          <w:p w14:paraId="29080BED" w14:textId="77777777" w:rsidR="00F941E8" w:rsidRDefault="00F941E8">
            <w:pPr>
              <w:spacing w:before="100" w:beforeAutospacing="1" w:after="100" w:afterAutospacing="1"/>
            </w:pPr>
            <w:r>
              <w:t> </w:t>
            </w:r>
          </w:p>
        </w:tc>
        <w:tc>
          <w:tcPr>
            <w:tcW w:w="8143" w:type="dxa"/>
            <w:hideMark/>
          </w:tcPr>
          <w:p w14:paraId="34BE494E" w14:textId="0594ED81" w:rsidR="00F941E8" w:rsidRDefault="00F941E8">
            <w:pPr>
              <w:spacing w:before="100" w:beforeAutospacing="1" w:after="100" w:afterAutospacing="1"/>
            </w:pPr>
            <w:r>
              <w:t xml:space="preserve">Auf der Website der Eidgenössischen Zollverwaltung (EZV) werden die Stellenausschreibungen auch auf Italienisch aufgeschaltet. Ein junger italienischsprachiger Mann wollte sich als Grenzwächter bewerben. Als er die Unterlagen anforderte, erfuhr er von der EZV in Lugano, dass er unter anderem ein Motivationsschreiben in deutscher Sprache beilegen müsse. </w:t>
            </w:r>
            <w:r w:rsidR="006A100F">
              <w:br/>
            </w:r>
            <w:r>
              <w:t xml:space="preserve">Müssen junge italienischsprachige Personen in unserem Land, das vier Landessprachen kennt, ihre Beweggründe für eine Bewerbung tatsächlich auf Deutsch einreichen? </w:t>
            </w:r>
          </w:p>
        </w:tc>
      </w:tr>
    </w:tbl>
    <w:p w14:paraId="74E855F4" w14:textId="77777777" w:rsidR="00F941E8" w:rsidRDefault="00F941E8"/>
    <w:p w14:paraId="1036772B"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3C17D98A" w14:textId="77777777" w:rsidTr="00F941E8">
        <w:trPr>
          <w:cantSplit/>
        </w:trPr>
        <w:tc>
          <w:tcPr>
            <w:tcW w:w="1204" w:type="dxa"/>
            <w:hideMark/>
          </w:tcPr>
          <w:p w14:paraId="14866B0A" w14:textId="77777777" w:rsidR="00F941E8" w:rsidRDefault="00F941E8">
            <w:pPr>
              <w:spacing w:before="100" w:beforeAutospacing="1" w:after="100" w:afterAutospacing="1"/>
              <w:rPr>
                <w:rFonts w:ascii="Times New Roman" w:hAnsi="Times New Roman"/>
                <w:lang w:eastAsia="de-CH"/>
              </w:rPr>
            </w:pPr>
            <w:r>
              <w:rPr>
                <w:b/>
              </w:rPr>
              <w:t>19.5247</w:t>
            </w:r>
          </w:p>
        </w:tc>
        <w:tc>
          <w:tcPr>
            <w:tcW w:w="8143" w:type="dxa"/>
            <w:hideMark/>
          </w:tcPr>
          <w:p w14:paraId="03C51DE0" w14:textId="77777777" w:rsidR="00F941E8" w:rsidRDefault="00F941E8">
            <w:pPr>
              <w:spacing w:before="100" w:beforeAutospacing="1" w:after="100" w:afterAutospacing="1"/>
            </w:pPr>
            <w:r>
              <w:rPr>
                <w:b/>
              </w:rPr>
              <w:t>Romano. Reorganisation der Eidgenössischen Zollverwaltung (EZV): eine Umfrage, um die Rückmeldungen und die Argumente der Personen "an der Front" mit einzubeziehen?</w:t>
            </w:r>
          </w:p>
        </w:tc>
      </w:tr>
      <w:tr w:rsidR="00F941E8" w14:paraId="00A57092" w14:textId="77777777" w:rsidTr="00F941E8">
        <w:trPr>
          <w:cantSplit/>
        </w:trPr>
        <w:tc>
          <w:tcPr>
            <w:tcW w:w="1204" w:type="dxa"/>
            <w:hideMark/>
          </w:tcPr>
          <w:p w14:paraId="7A0161B0" w14:textId="77777777" w:rsidR="00F941E8" w:rsidRDefault="00F941E8">
            <w:pPr>
              <w:spacing w:before="100" w:beforeAutospacing="1" w:after="100" w:afterAutospacing="1"/>
            </w:pPr>
            <w:r>
              <w:t> </w:t>
            </w:r>
          </w:p>
        </w:tc>
        <w:tc>
          <w:tcPr>
            <w:tcW w:w="8143" w:type="dxa"/>
            <w:hideMark/>
          </w:tcPr>
          <w:p w14:paraId="220DA5FC" w14:textId="77777777" w:rsidR="00F941E8" w:rsidRDefault="00F941E8">
            <w:pPr>
              <w:spacing w:before="100" w:beforeAutospacing="1" w:after="100" w:afterAutospacing="1"/>
            </w:pPr>
            <w:r>
              <w:t> </w:t>
            </w:r>
          </w:p>
        </w:tc>
      </w:tr>
      <w:tr w:rsidR="00F941E8" w14:paraId="0F9AB64D" w14:textId="77777777" w:rsidTr="00F941E8">
        <w:trPr>
          <w:cantSplit/>
        </w:trPr>
        <w:tc>
          <w:tcPr>
            <w:tcW w:w="1204" w:type="dxa"/>
            <w:hideMark/>
          </w:tcPr>
          <w:p w14:paraId="65DC311B" w14:textId="77777777" w:rsidR="00F941E8" w:rsidRDefault="00F941E8">
            <w:pPr>
              <w:spacing w:before="100" w:beforeAutospacing="1" w:after="100" w:afterAutospacing="1"/>
            </w:pPr>
            <w:r>
              <w:t> </w:t>
            </w:r>
          </w:p>
        </w:tc>
        <w:tc>
          <w:tcPr>
            <w:tcW w:w="8143" w:type="dxa"/>
            <w:hideMark/>
          </w:tcPr>
          <w:p w14:paraId="4B54CF1F" w14:textId="4FACB837" w:rsidR="00F941E8" w:rsidRDefault="00F941E8">
            <w:pPr>
              <w:spacing w:before="100" w:beforeAutospacing="1" w:after="100" w:afterAutospacing="1"/>
            </w:pPr>
            <w:r>
              <w:t xml:space="preserve">Zurzeit werden das Grenzwachtkorps und der Zoll in eine einzige operative Einheit zusammengeführt. Das Kader der EZV hat das Projekt im Rahmen einer "Tour de Suisse" vorgestellt. Dabei hat sich klar gezeigt, dass eine gewisse Ratlosigkeit herrscht und es Bedenken gibt. </w:t>
            </w:r>
            <w:r w:rsidR="006A100F">
              <w:br/>
            </w:r>
            <w:r>
              <w:t xml:space="preserve">Da diese Reorganisation viel Fingerspitzengefühl erfordert und ihr grosse Bedeutung zukommt, stellen sich die folgenden Fragen: </w:t>
            </w:r>
            <w:r w:rsidR="006A100F">
              <w:br/>
            </w:r>
            <w:r>
              <w:t xml:space="preserve">- Ist vorgesehen, eine interne Umfrage durchzuführen, die auch die Personen "an der Front" mit einbezieht. </w:t>
            </w:r>
            <w:r w:rsidR="006A100F">
              <w:br/>
            </w:r>
            <w:r>
              <w:t xml:space="preserve">- Wird das Personal mitreden und seine praktischen Erfahrungen einbringen können? </w:t>
            </w:r>
            <w:r w:rsidR="006A100F">
              <w:br/>
            </w:r>
            <w:r>
              <w:t xml:space="preserve">- Wird sichergestellt sein, dass die Umfrage anonym erfolgt, unter Umständen indem sie von einer externen Firma durchgeführt wird? </w:t>
            </w:r>
          </w:p>
        </w:tc>
      </w:tr>
    </w:tbl>
    <w:p w14:paraId="3D5059E0" w14:textId="77777777" w:rsidR="00F941E8" w:rsidRDefault="00F941E8"/>
    <w:p w14:paraId="4E94BF2A"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686891D5" w14:textId="77777777" w:rsidTr="00F941E8">
        <w:trPr>
          <w:cantSplit/>
        </w:trPr>
        <w:tc>
          <w:tcPr>
            <w:tcW w:w="1204" w:type="dxa"/>
            <w:hideMark/>
          </w:tcPr>
          <w:p w14:paraId="3B769177" w14:textId="77777777" w:rsidR="00F941E8" w:rsidRDefault="00F941E8">
            <w:pPr>
              <w:spacing w:before="100" w:beforeAutospacing="1" w:after="100" w:afterAutospacing="1"/>
              <w:rPr>
                <w:rFonts w:ascii="Times New Roman" w:hAnsi="Times New Roman"/>
                <w:lang w:eastAsia="de-CH"/>
              </w:rPr>
            </w:pPr>
            <w:r>
              <w:rPr>
                <w:b/>
              </w:rPr>
              <w:t>19.5251</w:t>
            </w:r>
          </w:p>
        </w:tc>
        <w:tc>
          <w:tcPr>
            <w:tcW w:w="8143" w:type="dxa"/>
            <w:hideMark/>
          </w:tcPr>
          <w:p w14:paraId="4EB74896" w14:textId="77777777" w:rsidR="00F941E8" w:rsidRDefault="00F941E8">
            <w:pPr>
              <w:spacing w:before="100" w:beforeAutospacing="1" w:after="100" w:afterAutospacing="1"/>
            </w:pPr>
            <w:r>
              <w:rPr>
                <w:b/>
              </w:rPr>
              <w:t xml:space="preserve">Ammann. Wird Gemeinschaftszollanlage </w:t>
            </w:r>
            <w:proofErr w:type="spellStart"/>
            <w:r>
              <w:rPr>
                <w:b/>
              </w:rPr>
              <w:t>Kriessern</w:t>
            </w:r>
            <w:proofErr w:type="spellEnd"/>
            <w:r>
              <w:rPr>
                <w:b/>
              </w:rPr>
              <w:t xml:space="preserve"> (CH) und Mäder (A) bald in Betrieb gehen?</w:t>
            </w:r>
          </w:p>
        </w:tc>
      </w:tr>
      <w:tr w:rsidR="00F941E8" w14:paraId="29F6FB75" w14:textId="77777777" w:rsidTr="00F941E8">
        <w:trPr>
          <w:cantSplit/>
        </w:trPr>
        <w:tc>
          <w:tcPr>
            <w:tcW w:w="1204" w:type="dxa"/>
            <w:hideMark/>
          </w:tcPr>
          <w:p w14:paraId="0EAF9570" w14:textId="77777777" w:rsidR="00F941E8" w:rsidRDefault="00F941E8">
            <w:pPr>
              <w:spacing w:before="100" w:beforeAutospacing="1" w:after="100" w:afterAutospacing="1"/>
            </w:pPr>
            <w:r>
              <w:t> </w:t>
            </w:r>
          </w:p>
        </w:tc>
        <w:tc>
          <w:tcPr>
            <w:tcW w:w="8143" w:type="dxa"/>
            <w:hideMark/>
          </w:tcPr>
          <w:p w14:paraId="0104A33D" w14:textId="77777777" w:rsidR="00F941E8" w:rsidRDefault="00F941E8">
            <w:pPr>
              <w:spacing w:before="100" w:beforeAutospacing="1" w:after="100" w:afterAutospacing="1"/>
            </w:pPr>
            <w:r>
              <w:t> </w:t>
            </w:r>
          </w:p>
        </w:tc>
      </w:tr>
      <w:tr w:rsidR="00F941E8" w14:paraId="1531E507" w14:textId="77777777" w:rsidTr="00F941E8">
        <w:trPr>
          <w:cantSplit/>
        </w:trPr>
        <w:tc>
          <w:tcPr>
            <w:tcW w:w="1204" w:type="dxa"/>
            <w:hideMark/>
          </w:tcPr>
          <w:p w14:paraId="03197600" w14:textId="77777777" w:rsidR="00F941E8" w:rsidRDefault="00F941E8">
            <w:pPr>
              <w:spacing w:before="100" w:beforeAutospacing="1" w:after="100" w:afterAutospacing="1"/>
            </w:pPr>
            <w:r>
              <w:t> </w:t>
            </w:r>
          </w:p>
        </w:tc>
        <w:tc>
          <w:tcPr>
            <w:tcW w:w="8143" w:type="dxa"/>
            <w:hideMark/>
          </w:tcPr>
          <w:p w14:paraId="02D0895A" w14:textId="15273097" w:rsidR="00F941E8" w:rsidRDefault="00F941E8">
            <w:pPr>
              <w:spacing w:before="100" w:beforeAutospacing="1" w:after="100" w:afterAutospacing="1"/>
            </w:pPr>
            <w:r>
              <w:t xml:space="preserve">Gemäss Bundesrat wird der Betrieb einer Gemeinschaftszollanlage </w:t>
            </w:r>
            <w:proofErr w:type="spellStart"/>
            <w:r>
              <w:t>Kriessern</w:t>
            </w:r>
            <w:proofErr w:type="spellEnd"/>
            <w:r>
              <w:t xml:space="preserve">/Mäder auf österreichischer Seite durch die Schweizerische Eidgenossenschaft und der Republik Österreich evaluiert. Dies wird aufgrund des ständigen Verkehrskollaps sehr begrüsst. Seit April 2019 laufen nun umfassende Instandstellungsarbeiten der Brücke über den Rhein. Die Bauarbeiten dauern bis ins Frühjahr 2020. </w:t>
            </w:r>
            <w:r w:rsidR="006A100F">
              <w:br/>
            </w:r>
            <w:r>
              <w:t xml:space="preserve">Wird nach vollständiger Verkehrsfreigabe der Brücke dann auch die Gemeinschaftszollanlage in Betrieb sein? </w:t>
            </w:r>
          </w:p>
        </w:tc>
      </w:tr>
    </w:tbl>
    <w:p w14:paraId="362C0D86" w14:textId="77777777" w:rsidR="00F941E8" w:rsidRDefault="00F941E8"/>
    <w:p w14:paraId="530FAF4B" w14:textId="17C8263E" w:rsidR="00F941E8" w:rsidRDefault="00F941E8"/>
    <w:p w14:paraId="746FC40E" w14:textId="593606CC" w:rsidR="00BA4BAF" w:rsidRDefault="00BA4BAF"/>
    <w:p w14:paraId="08AF96A8" w14:textId="3EA812B9" w:rsidR="00BA4BAF" w:rsidRDefault="00BA4BAF"/>
    <w:p w14:paraId="50E31F25" w14:textId="3A3F2D3D" w:rsidR="00BA4BAF" w:rsidRDefault="00BA4BAF"/>
    <w:p w14:paraId="24B74B50" w14:textId="35101AB4" w:rsidR="00BA4BAF" w:rsidRDefault="00BA4BAF"/>
    <w:p w14:paraId="45DD3C77" w14:textId="5141516E" w:rsidR="00BA4BAF" w:rsidRDefault="00BA4BAF"/>
    <w:p w14:paraId="51DDD7A1" w14:textId="1D89A6D6" w:rsidR="00BA4BAF" w:rsidRDefault="00BA4BAF"/>
    <w:tbl>
      <w:tblPr>
        <w:tblW w:w="9347" w:type="dxa"/>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50B984B5" w14:textId="77777777" w:rsidTr="00BA4BAF">
        <w:trPr>
          <w:cantSplit/>
        </w:trPr>
        <w:tc>
          <w:tcPr>
            <w:tcW w:w="1204" w:type="dxa"/>
            <w:hideMark/>
          </w:tcPr>
          <w:p w14:paraId="1BC4A598" w14:textId="77777777" w:rsidR="00F941E8" w:rsidRDefault="00F941E8">
            <w:pPr>
              <w:spacing w:before="100" w:beforeAutospacing="1" w:after="100" w:afterAutospacing="1"/>
              <w:rPr>
                <w:rFonts w:ascii="Times New Roman" w:hAnsi="Times New Roman"/>
                <w:lang w:eastAsia="de-CH"/>
              </w:rPr>
            </w:pPr>
            <w:r>
              <w:rPr>
                <w:b/>
              </w:rPr>
              <w:lastRenderedPageBreak/>
              <w:t>19.5269</w:t>
            </w:r>
          </w:p>
        </w:tc>
        <w:tc>
          <w:tcPr>
            <w:tcW w:w="8143" w:type="dxa"/>
            <w:hideMark/>
          </w:tcPr>
          <w:p w14:paraId="6211676C" w14:textId="77777777" w:rsidR="00F941E8" w:rsidRDefault="00F941E8">
            <w:pPr>
              <w:spacing w:before="100" w:beforeAutospacing="1" w:after="100" w:afterAutospacing="1"/>
            </w:pPr>
            <w:r>
              <w:rPr>
                <w:b/>
              </w:rPr>
              <w:t xml:space="preserve">Meyer </w:t>
            </w:r>
            <w:proofErr w:type="spellStart"/>
            <w:r>
              <w:rPr>
                <w:b/>
              </w:rPr>
              <w:t>Mattea</w:t>
            </w:r>
            <w:proofErr w:type="spellEnd"/>
            <w:r>
              <w:rPr>
                <w:b/>
              </w:rPr>
              <w:t>. Neuseeländisches "</w:t>
            </w:r>
            <w:proofErr w:type="spellStart"/>
            <w:r>
              <w:rPr>
                <w:b/>
              </w:rPr>
              <w:t>Wellbeing</w:t>
            </w:r>
            <w:proofErr w:type="spellEnd"/>
            <w:r>
              <w:rPr>
                <w:b/>
              </w:rPr>
              <w:t>"-Budget als Vorbild für zukünftige Budgetplanung?</w:t>
            </w:r>
          </w:p>
        </w:tc>
      </w:tr>
      <w:tr w:rsidR="00F941E8" w14:paraId="3851E510" w14:textId="77777777" w:rsidTr="00BA4BAF">
        <w:trPr>
          <w:cantSplit/>
        </w:trPr>
        <w:tc>
          <w:tcPr>
            <w:tcW w:w="1204" w:type="dxa"/>
            <w:hideMark/>
          </w:tcPr>
          <w:p w14:paraId="7824F1DC" w14:textId="77777777" w:rsidR="00F941E8" w:rsidRDefault="00F941E8">
            <w:pPr>
              <w:spacing w:before="100" w:beforeAutospacing="1" w:after="100" w:afterAutospacing="1"/>
            </w:pPr>
            <w:r>
              <w:t> </w:t>
            </w:r>
          </w:p>
        </w:tc>
        <w:tc>
          <w:tcPr>
            <w:tcW w:w="8143" w:type="dxa"/>
            <w:hideMark/>
          </w:tcPr>
          <w:p w14:paraId="3C5F8A85" w14:textId="77777777" w:rsidR="00F941E8" w:rsidRDefault="00F941E8">
            <w:pPr>
              <w:spacing w:before="100" w:beforeAutospacing="1" w:after="100" w:afterAutospacing="1"/>
            </w:pPr>
            <w:r>
              <w:t> </w:t>
            </w:r>
          </w:p>
        </w:tc>
      </w:tr>
      <w:tr w:rsidR="00F941E8" w14:paraId="6D68C097" w14:textId="77777777" w:rsidTr="00BA4BAF">
        <w:trPr>
          <w:cantSplit/>
        </w:trPr>
        <w:tc>
          <w:tcPr>
            <w:tcW w:w="1204" w:type="dxa"/>
            <w:hideMark/>
          </w:tcPr>
          <w:p w14:paraId="38CD5AFF" w14:textId="77777777" w:rsidR="00F941E8" w:rsidRDefault="00F941E8">
            <w:pPr>
              <w:spacing w:before="100" w:beforeAutospacing="1" w:after="100" w:afterAutospacing="1"/>
            </w:pPr>
            <w:r>
              <w:t> </w:t>
            </w:r>
          </w:p>
        </w:tc>
        <w:tc>
          <w:tcPr>
            <w:tcW w:w="8143" w:type="dxa"/>
            <w:hideMark/>
          </w:tcPr>
          <w:p w14:paraId="3928CDB7" w14:textId="539DCB65" w:rsidR="00F941E8" w:rsidRDefault="00F941E8">
            <w:pPr>
              <w:spacing w:before="100" w:beforeAutospacing="1" w:after="100" w:afterAutospacing="1"/>
            </w:pPr>
            <w:r>
              <w:t xml:space="preserve">Neuseeland hat ein Budget erstellt, welches das Wohlbefinden der Bevölkerung ins Zentrum stellt. Staatliche Ausgaben fokussieren auf fünf Ziele: Reduktion von Kinderarmut, Verbesserung der psychischen Gesundheit, Bekämpfung von Ungleichheit, Umgang mit Digitalisierung sowie eine nachhaltige Wirtschaft. Soziale Gerechtigkeit und Klimaschutz werden gleich gewichtet wie Wachstum. </w:t>
            </w:r>
            <w:r w:rsidR="006A100F">
              <w:br/>
            </w:r>
            <w:r>
              <w:t xml:space="preserve">Ist der Bundesrat bereit, sein Budget auf soziale Gerechtigkeit und Umweltschutz auszurichten? </w:t>
            </w:r>
          </w:p>
        </w:tc>
      </w:tr>
    </w:tbl>
    <w:p w14:paraId="66B15C43" w14:textId="77777777" w:rsidR="00F941E8" w:rsidRDefault="00F941E8"/>
    <w:p w14:paraId="3D2D5679" w14:textId="77777777" w:rsidR="00F941E8" w:rsidRDefault="00F941E8"/>
    <w:tbl>
      <w:tblPr>
        <w:tblW w:w="0" w:type="auto"/>
        <w:tblInd w:w="79" w:type="dxa"/>
        <w:tblLayout w:type="fixed"/>
        <w:tblCellMar>
          <w:left w:w="70" w:type="dxa"/>
          <w:right w:w="70" w:type="dxa"/>
        </w:tblCellMar>
        <w:tblLook w:val="04A0" w:firstRow="1" w:lastRow="0" w:firstColumn="1" w:lastColumn="0" w:noHBand="0" w:noVBand="1"/>
      </w:tblPr>
      <w:tblGrid>
        <w:gridCol w:w="1204"/>
        <w:gridCol w:w="8143"/>
      </w:tblGrid>
      <w:tr w:rsidR="00F941E8" w14:paraId="41A80D88" w14:textId="77777777" w:rsidTr="00F941E8">
        <w:trPr>
          <w:cantSplit/>
        </w:trPr>
        <w:tc>
          <w:tcPr>
            <w:tcW w:w="1204" w:type="dxa"/>
            <w:hideMark/>
          </w:tcPr>
          <w:p w14:paraId="0F5B3B86" w14:textId="77777777" w:rsidR="00F941E8" w:rsidRDefault="00F941E8">
            <w:pPr>
              <w:spacing w:before="100" w:beforeAutospacing="1" w:after="100" w:afterAutospacing="1"/>
              <w:rPr>
                <w:rFonts w:ascii="Times New Roman" w:hAnsi="Times New Roman"/>
                <w:lang w:eastAsia="de-CH"/>
              </w:rPr>
            </w:pPr>
            <w:r>
              <w:rPr>
                <w:b/>
              </w:rPr>
              <w:t>19.5295</w:t>
            </w:r>
          </w:p>
        </w:tc>
        <w:tc>
          <w:tcPr>
            <w:tcW w:w="8143" w:type="dxa"/>
            <w:hideMark/>
          </w:tcPr>
          <w:p w14:paraId="3A0735CF" w14:textId="77777777" w:rsidR="00F941E8" w:rsidRDefault="00F941E8">
            <w:pPr>
              <w:spacing w:before="100" w:beforeAutospacing="1" w:after="100" w:afterAutospacing="1"/>
            </w:pPr>
            <w:r>
              <w:rPr>
                <w:b/>
              </w:rPr>
              <w:t>Riklin Kathy. Wurde das Thema Klima beim Besuch des Bundespräsidenten Ueli Maurer in China angesprochen?</w:t>
            </w:r>
          </w:p>
        </w:tc>
      </w:tr>
      <w:tr w:rsidR="00F941E8" w14:paraId="291A49B7" w14:textId="77777777" w:rsidTr="00F941E8">
        <w:trPr>
          <w:cantSplit/>
        </w:trPr>
        <w:tc>
          <w:tcPr>
            <w:tcW w:w="1204" w:type="dxa"/>
            <w:hideMark/>
          </w:tcPr>
          <w:p w14:paraId="671BF13F" w14:textId="77777777" w:rsidR="00F941E8" w:rsidRDefault="00F941E8">
            <w:pPr>
              <w:spacing w:before="100" w:beforeAutospacing="1" w:after="100" w:afterAutospacing="1"/>
            </w:pPr>
            <w:r>
              <w:t> </w:t>
            </w:r>
          </w:p>
        </w:tc>
        <w:tc>
          <w:tcPr>
            <w:tcW w:w="8143" w:type="dxa"/>
            <w:hideMark/>
          </w:tcPr>
          <w:p w14:paraId="3602EBBC" w14:textId="77777777" w:rsidR="00F941E8" w:rsidRDefault="00F941E8">
            <w:pPr>
              <w:spacing w:before="100" w:beforeAutospacing="1" w:after="100" w:afterAutospacing="1"/>
            </w:pPr>
            <w:r>
              <w:t> </w:t>
            </w:r>
          </w:p>
        </w:tc>
      </w:tr>
      <w:tr w:rsidR="00F941E8" w14:paraId="0B72E326" w14:textId="77777777" w:rsidTr="00F941E8">
        <w:trPr>
          <w:cantSplit/>
        </w:trPr>
        <w:tc>
          <w:tcPr>
            <w:tcW w:w="1204" w:type="dxa"/>
            <w:hideMark/>
          </w:tcPr>
          <w:p w14:paraId="708AB0B8" w14:textId="77777777" w:rsidR="00F941E8" w:rsidRDefault="00F941E8">
            <w:pPr>
              <w:spacing w:before="100" w:beforeAutospacing="1" w:after="100" w:afterAutospacing="1"/>
            </w:pPr>
            <w:r>
              <w:t> </w:t>
            </w:r>
          </w:p>
        </w:tc>
        <w:tc>
          <w:tcPr>
            <w:tcW w:w="8143" w:type="dxa"/>
            <w:hideMark/>
          </w:tcPr>
          <w:p w14:paraId="13AA6860" w14:textId="0407C7B8" w:rsidR="00F941E8" w:rsidRDefault="00F941E8">
            <w:pPr>
              <w:spacing w:before="100" w:beforeAutospacing="1" w:after="100" w:afterAutospacing="1"/>
            </w:pPr>
            <w:r>
              <w:t xml:space="preserve">Die Klimaerwärmung ist eine der grössten globalen Herausforderungen. Am 28./29. April traf Bundespräsident Maurer den chinesischen Präsident </w:t>
            </w:r>
            <w:proofErr w:type="spellStart"/>
            <w:r>
              <w:t>Xi</w:t>
            </w:r>
            <w:proofErr w:type="spellEnd"/>
            <w:r>
              <w:t xml:space="preserve"> </w:t>
            </w:r>
            <w:proofErr w:type="spellStart"/>
            <w:r>
              <w:t>Jinping</w:t>
            </w:r>
            <w:proofErr w:type="spellEnd"/>
            <w:r>
              <w:t xml:space="preserve"> und Premierminister Li </w:t>
            </w:r>
            <w:proofErr w:type="spellStart"/>
            <w:r>
              <w:t>Keqiang</w:t>
            </w:r>
            <w:proofErr w:type="spellEnd"/>
            <w:r>
              <w:t xml:space="preserve">. China hat, im Gegensatz zu den USA, das Pariser Abkommen unterzeichnet. Um die globale Erwärmung auf 1,5 bis 2 Grad zu begrenzen müssen die CO2-Emissionen auf netto null bis zum Zeitraum 2050 bis 2075 reduziert werden. </w:t>
            </w:r>
            <w:r w:rsidR="00BA4BAF">
              <w:br/>
            </w:r>
            <w:r>
              <w:t xml:space="preserve">Wurden beim offiziellen Besuch das Thema Klima behandelt und gemeinsame Handlungsfelder evaluiert? </w:t>
            </w:r>
          </w:p>
        </w:tc>
      </w:tr>
    </w:tbl>
    <w:p w14:paraId="5180EC17" w14:textId="77777777" w:rsidR="00F941E8" w:rsidRDefault="00F941E8"/>
    <w:p w14:paraId="1C63F056" w14:textId="77777777" w:rsidR="00F941E8" w:rsidRPr="00F941E8" w:rsidRDefault="00F941E8"/>
    <w:sectPr w:rsidR="00F941E8" w:rsidRPr="00F941E8" w:rsidSect="00F941E8">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5ED71" w14:textId="77777777" w:rsidR="00C54298" w:rsidRDefault="00C54298" w:rsidP="00F941E8">
      <w:r>
        <w:separator/>
      </w:r>
    </w:p>
  </w:endnote>
  <w:endnote w:type="continuationSeparator" w:id="0">
    <w:p w14:paraId="78B29C5C" w14:textId="77777777" w:rsidR="00C54298" w:rsidRDefault="00C54298" w:rsidP="00F94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C91F4" w14:textId="77777777" w:rsidR="00C54298" w:rsidRDefault="00C542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6248943"/>
      <w:docPartObj>
        <w:docPartGallery w:val="Page Numbers (Bottom of Page)"/>
        <w:docPartUnique/>
      </w:docPartObj>
    </w:sdtPr>
    <w:sdtContent>
      <w:p w14:paraId="2E75297E" w14:textId="0FE64678" w:rsidR="00C54298" w:rsidRDefault="00C54298">
        <w:pPr>
          <w:pStyle w:val="Fuzeile"/>
          <w:jc w:val="right"/>
        </w:pPr>
        <w:r>
          <w:fldChar w:fldCharType="begin"/>
        </w:r>
        <w:r>
          <w:instrText>PAGE   \* MERGEFORMAT</w:instrText>
        </w:r>
        <w:r>
          <w:fldChar w:fldCharType="separate"/>
        </w:r>
        <w:r w:rsidR="00DF2800" w:rsidRPr="00DF2800">
          <w:rPr>
            <w:noProof/>
            <w:lang w:val="de-DE"/>
          </w:rPr>
          <w:t>15</w:t>
        </w:r>
        <w:r>
          <w:fldChar w:fldCharType="end"/>
        </w:r>
      </w:p>
    </w:sdtContent>
  </w:sdt>
  <w:p w14:paraId="5FC5A03C" w14:textId="77777777" w:rsidR="00C54298" w:rsidRDefault="00C5429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76507" w14:textId="77777777" w:rsidR="00C54298" w:rsidRDefault="00C5429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9F17F4" w14:textId="77777777" w:rsidR="00C54298" w:rsidRDefault="00C54298" w:rsidP="00F941E8">
      <w:r>
        <w:separator/>
      </w:r>
    </w:p>
  </w:footnote>
  <w:footnote w:type="continuationSeparator" w:id="0">
    <w:p w14:paraId="782C6578" w14:textId="77777777" w:rsidR="00C54298" w:rsidRDefault="00C54298" w:rsidP="00F94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3CC38" w14:textId="77777777" w:rsidR="00C54298" w:rsidRDefault="00C5429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04666" w14:textId="77777777" w:rsidR="00C54298" w:rsidRDefault="00C542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67FB1" w14:textId="77777777" w:rsidR="00C54298" w:rsidRDefault="00C542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1E8"/>
    <w:rsid w:val="00074C2E"/>
    <w:rsid w:val="000975E7"/>
    <w:rsid w:val="0029711E"/>
    <w:rsid w:val="003D3C58"/>
    <w:rsid w:val="004328D1"/>
    <w:rsid w:val="0066353A"/>
    <w:rsid w:val="006A100F"/>
    <w:rsid w:val="006C1625"/>
    <w:rsid w:val="006E32E2"/>
    <w:rsid w:val="0074251D"/>
    <w:rsid w:val="00766E53"/>
    <w:rsid w:val="007734B2"/>
    <w:rsid w:val="007B6CC4"/>
    <w:rsid w:val="00870B4E"/>
    <w:rsid w:val="008B370A"/>
    <w:rsid w:val="00A01BCE"/>
    <w:rsid w:val="00A107B2"/>
    <w:rsid w:val="00B84BDF"/>
    <w:rsid w:val="00B91A40"/>
    <w:rsid w:val="00BA4BAF"/>
    <w:rsid w:val="00C10319"/>
    <w:rsid w:val="00C54298"/>
    <w:rsid w:val="00D22D6F"/>
    <w:rsid w:val="00D239FC"/>
    <w:rsid w:val="00DF2800"/>
    <w:rsid w:val="00EA6B0D"/>
    <w:rsid w:val="00EF0E3E"/>
    <w:rsid w:val="00EF57E2"/>
    <w:rsid w:val="00F941E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BE45C"/>
  <w15:docId w15:val="{EBC35696-0728-45B7-BB99-E749A99B8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lang w:eastAsia="de-DE"/>
    </w:rPr>
  </w:style>
  <w:style w:type="paragraph" w:styleId="berschrift1">
    <w:name w:val="heading 1"/>
    <w:basedOn w:val="Standard"/>
    <w:next w:val="Standard"/>
    <w:qFormat/>
    <w:pPr>
      <w:keepNext/>
      <w:outlineLvl w:val="0"/>
    </w:pPr>
    <w:rPr>
      <w:rFonts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F941E8"/>
    <w:rPr>
      <w:color w:val="0000FF"/>
      <w:u w:val="single"/>
    </w:rPr>
  </w:style>
  <w:style w:type="paragraph" w:styleId="Kopfzeile">
    <w:name w:val="header"/>
    <w:basedOn w:val="Standard"/>
    <w:link w:val="KopfzeileZchn"/>
    <w:uiPriority w:val="99"/>
    <w:unhideWhenUsed/>
    <w:rsid w:val="00F941E8"/>
    <w:pPr>
      <w:tabs>
        <w:tab w:val="center" w:pos="4536"/>
        <w:tab w:val="right" w:pos="9072"/>
      </w:tabs>
    </w:pPr>
  </w:style>
  <w:style w:type="character" w:customStyle="1" w:styleId="KopfzeileZchn">
    <w:name w:val="Kopfzeile Zchn"/>
    <w:basedOn w:val="Absatz-Standardschriftart"/>
    <w:link w:val="Kopfzeile"/>
    <w:uiPriority w:val="99"/>
    <w:rsid w:val="00F941E8"/>
    <w:rPr>
      <w:rFonts w:ascii="Arial" w:hAnsi="Arial"/>
      <w:lang w:eastAsia="de-DE"/>
    </w:rPr>
  </w:style>
  <w:style w:type="paragraph" w:styleId="Fuzeile">
    <w:name w:val="footer"/>
    <w:basedOn w:val="Standard"/>
    <w:link w:val="FuzeileZchn"/>
    <w:uiPriority w:val="99"/>
    <w:unhideWhenUsed/>
    <w:rsid w:val="00F941E8"/>
    <w:pPr>
      <w:tabs>
        <w:tab w:val="center" w:pos="4536"/>
        <w:tab w:val="right" w:pos="9072"/>
      </w:tabs>
    </w:pPr>
  </w:style>
  <w:style w:type="character" w:customStyle="1" w:styleId="FuzeileZchn">
    <w:name w:val="Fußzeile Zchn"/>
    <w:basedOn w:val="Absatz-Standardschriftart"/>
    <w:link w:val="Fuzeile"/>
    <w:uiPriority w:val="99"/>
    <w:rsid w:val="00F941E8"/>
    <w:rPr>
      <w:rFonts w:ascii="Arial" w:hAnsi="Arial"/>
      <w:lang w:eastAsia="de-DE"/>
    </w:rPr>
  </w:style>
  <w:style w:type="paragraph" w:styleId="Sprechblasentext">
    <w:name w:val="Balloon Text"/>
    <w:basedOn w:val="Standard"/>
    <w:link w:val="SprechblasentextZchn"/>
    <w:uiPriority w:val="99"/>
    <w:semiHidden/>
    <w:unhideWhenUsed/>
    <w:rsid w:val="00D239F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239FC"/>
    <w:rPr>
      <w:rFonts w:ascii="Segoe UI"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8599">
      <w:bodyDiv w:val="1"/>
      <w:marLeft w:val="0"/>
      <w:marRight w:val="0"/>
      <w:marTop w:val="0"/>
      <w:marBottom w:val="0"/>
      <w:divBdr>
        <w:top w:val="none" w:sz="0" w:space="0" w:color="auto"/>
        <w:left w:val="none" w:sz="0" w:space="0" w:color="auto"/>
        <w:bottom w:val="none" w:sz="0" w:space="0" w:color="auto"/>
        <w:right w:val="none" w:sz="0" w:space="0" w:color="auto"/>
      </w:divBdr>
    </w:div>
    <w:div w:id="40398541">
      <w:bodyDiv w:val="1"/>
      <w:marLeft w:val="0"/>
      <w:marRight w:val="0"/>
      <w:marTop w:val="0"/>
      <w:marBottom w:val="0"/>
      <w:divBdr>
        <w:top w:val="none" w:sz="0" w:space="0" w:color="auto"/>
        <w:left w:val="none" w:sz="0" w:space="0" w:color="auto"/>
        <w:bottom w:val="none" w:sz="0" w:space="0" w:color="auto"/>
        <w:right w:val="none" w:sz="0" w:space="0" w:color="auto"/>
      </w:divBdr>
    </w:div>
    <w:div w:id="53549378">
      <w:bodyDiv w:val="1"/>
      <w:marLeft w:val="0"/>
      <w:marRight w:val="0"/>
      <w:marTop w:val="0"/>
      <w:marBottom w:val="0"/>
      <w:divBdr>
        <w:top w:val="none" w:sz="0" w:space="0" w:color="auto"/>
        <w:left w:val="none" w:sz="0" w:space="0" w:color="auto"/>
        <w:bottom w:val="none" w:sz="0" w:space="0" w:color="auto"/>
        <w:right w:val="none" w:sz="0" w:space="0" w:color="auto"/>
      </w:divBdr>
    </w:div>
    <w:div w:id="73207422">
      <w:bodyDiv w:val="1"/>
      <w:marLeft w:val="0"/>
      <w:marRight w:val="0"/>
      <w:marTop w:val="0"/>
      <w:marBottom w:val="0"/>
      <w:divBdr>
        <w:top w:val="none" w:sz="0" w:space="0" w:color="auto"/>
        <w:left w:val="none" w:sz="0" w:space="0" w:color="auto"/>
        <w:bottom w:val="none" w:sz="0" w:space="0" w:color="auto"/>
        <w:right w:val="none" w:sz="0" w:space="0" w:color="auto"/>
      </w:divBdr>
    </w:div>
    <w:div w:id="77287015">
      <w:bodyDiv w:val="1"/>
      <w:marLeft w:val="0"/>
      <w:marRight w:val="0"/>
      <w:marTop w:val="0"/>
      <w:marBottom w:val="0"/>
      <w:divBdr>
        <w:top w:val="none" w:sz="0" w:space="0" w:color="auto"/>
        <w:left w:val="none" w:sz="0" w:space="0" w:color="auto"/>
        <w:bottom w:val="none" w:sz="0" w:space="0" w:color="auto"/>
        <w:right w:val="none" w:sz="0" w:space="0" w:color="auto"/>
      </w:divBdr>
    </w:div>
    <w:div w:id="82844313">
      <w:bodyDiv w:val="1"/>
      <w:marLeft w:val="0"/>
      <w:marRight w:val="0"/>
      <w:marTop w:val="0"/>
      <w:marBottom w:val="0"/>
      <w:divBdr>
        <w:top w:val="none" w:sz="0" w:space="0" w:color="auto"/>
        <w:left w:val="none" w:sz="0" w:space="0" w:color="auto"/>
        <w:bottom w:val="none" w:sz="0" w:space="0" w:color="auto"/>
        <w:right w:val="none" w:sz="0" w:space="0" w:color="auto"/>
      </w:divBdr>
    </w:div>
    <w:div w:id="90787102">
      <w:bodyDiv w:val="1"/>
      <w:marLeft w:val="0"/>
      <w:marRight w:val="0"/>
      <w:marTop w:val="0"/>
      <w:marBottom w:val="0"/>
      <w:divBdr>
        <w:top w:val="none" w:sz="0" w:space="0" w:color="auto"/>
        <w:left w:val="none" w:sz="0" w:space="0" w:color="auto"/>
        <w:bottom w:val="none" w:sz="0" w:space="0" w:color="auto"/>
        <w:right w:val="none" w:sz="0" w:space="0" w:color="auto"/>
      </w:divBdr>
    </w:div>
    <w:div w:id="259995304">
      <w:bodyDiv w:val="1"/>
      <w:marLeft w:val="0"/>
      <w:marRight w:val="0"/>
      <w:marTop w:val="0"/>
      <w:marBottom w:val="0"/>
      <w:divBdr>
        <w:top w:val="none" w:sz="0" w:space="0" w:color="auto"/>
        <w:left w:val="none" w:sz="0" w:space="0" w:color="auto"/>
        <w:bottom w:val="none" w:sz="0" w:space="0" w:color="auto"/>
        <w:right w:val="none" w:sz="0" w:space="0" w:color="auto"/>
      </w:divBdr>
    </w:div>
    <w:div w:id="297027983">
      <w:bodyDiv w:val="1"/>
      <w:marLeft w:val="0"/>
      <w:marRight w:val="0"/>
      <w:marTop w:val="0"/>
      <w:marBottom w:val="0"/>
      <w:divBdr>
        <w:top w:val="none" w:sz="0" w:space="0" w:color="auto"/>
        <w:left w:val="none" w:sz="0" w:space="0" w:color="auto"/>
        <w:bottom w:val="none" w:sz="0" w:space="0" w:color="auto"/>
        <w:right w:val="none" w:sz="0" w:space="0" w:color="auto"/>
      </w:divBdr>
    </w:div>
    <w:div w:id="410079926">
      <w:bodyDiv w:val="1"/>
      <w:marLeft w:val="0"/>
      <w:marRight w:val="0"/>
      <w:marTop w:val="0"/>
      <w:marBottom w:val="0"/>
      <w:divBdr>
        <w:top w:val="none" w:sz="0" w:space="0" w:color="auto"/>
        <w:left w:val="none" w:sz="0" w:space="0" w:color="auto"/>
        <w:bottom w:val="none" w:sz="0" w:space="0" w:color="auto"/>
        <w:right w:val="none" w:sz="0" w:space="0" w:color="auto"/>
      </w:divBdr>
    </w:div>
    <w:div w:id="450126482">
      <w:bodyDiv w:val="1"/>
      <w:marLeft w:val="0"/>
      <w:marRight w:val="0"/>
      <w:marTop w:val="0"/>
      <w:marBottom w:val="0"/>
      <w:divBdr>
        <w:top w:val="none" w:sz="0" w:space="0" w:color="auto"/>
        <w:left w:val="none" w:sz="0" w:space="0" w:color="auto"/>
        <w:bottom w:val="none" w:sz="0" w:space="0" w:color="auto"/>
        <w:right w:val="none" w:sz="0" w:space="0" w:color="auto"/>
      </w:divBdr>
    </w:div>
    <w:div w:id="460266595">
      <w:bodyDiv w:val="1"/>
      <w:marLeft w:val="0"/>
      <w:marRight w:val="0"/>
      <w:marTop w:val="0"/>
      <w:marBottom w:val="0"/>
      <w:divBdr>
        <w:top w:val="none" w:sz="0" w:space="0" w:color="auto"/>
        <w:left w:val="none" w:sz="0" w:space="0" w:color="auto"/>
        <w:bottom w:val="none" w:sz="0" w:space="0" w:color="auto"/>
        <w:right w:val="none" w:sz="0" w:space="0" w:color="auto"/>
      </w:divBdr>
    </w:div>
    <w:div w:id="462382979">
      <w:bodyDiv w:val="1"/>
      <w:marLeft w:val="0"/>
      <w:marRight w:val="0"/>
      <w:marTop w:val="0"/>
      <w:marBottom w:val="0"/>
      <w:divBdr>
        <w:top w:val="none" w:sz="0" w:space="0" w:color="auto"/>
        <w:left w:val="none" w:sz="0" w:space="0" w:color="auto"/>
        <w:bottom w:val="none" w:sz="0" w:space="0" w:color="auto"/>
        <w:right w:val="none" w:sz="0" w:space="0" w:color="auto"/>
      </w:divBdr>
    </w:div>
    <w:div w:id="499195864">
      <w:bodyDiv w:val="1"/>
      <w:marLeft w:val="0"/>
      <w:marRight w:val="0"/>
      <w:marTop w:val="0"/>
      <w:marBottom w:val="0"/>
      <w:divBdr>
        <w:top w:val="none" w:sz="0" w:space="0" w:color="auto"/>
        <w:left w:val="none" w:sz="0" w:space="0" w:color="auto"/>
        <w:bottom w:val="none" w:sz="0" w:space="0" w:color="auto"/>
        <w:right w:val="none" w:sz="0" w:space="0" w:color="auto"/>
      </w:divBdr>
    </w:div>
    <w:div w:id="506748964">
      <w:bodyDiv w:val="1"/>
      <w:marLeft w:val="0"/>
      <w:marRight w:val="0"/>
      <w:marTop w:val="0"/>
      <w:marBottom w:val="0"/>
      <w:divBdr>
        <w:top w:val="none" w:sz="0" w:space="0" w:color="auto"/>
        <w:left w:val="none" w:sz="0" w:space="0" w:color="auto"/>
        <w:bottom w:val="none" w:sz="0" w:space="0" w:color="auto"/>
        <w:right w:val="none" w:sz="0" w:space="0" w:color="auto"/>
      </w:divBdr>
    </w:div>
    <w:div w:id="532423968">
      <w:bodyDiv w:val="1"/>
      <w:marLeft w:val="0"/>
      <w:marRight w:val="0"/>
      <w:marTop w:val="0"/>
      <w:marBottom w:val="0"/>
      <w:divBdr>
        <w:top w:val="none" w:sz="0" w:space="0" w:color="auto"/>
        <w:left w:val="none" w:sz="0" w:space="0" w:color="auto"/>
        <w:bottom w:val="none" w:sz="0" w:space="0" w:color="auto"/>
        <w:right w:val="none" w:sz="0" w:space="0" w:color="auto"/>
      </w:divBdr>
    </w:div>
    <w:div w:id="563833613">
      <w:bodyDiv w:val="1"/>
      <w:marLeft w:val="0"/>
      <w:marRight w:val="0"/>
      <w:marTop w:val="0"/>
      <w:marBottom w:val="0"/>
      <w:divBdr>
        <w:top w:val="none" w:sz="0" w:space="0" w:color="auto"/>
        <w:left w:val="none" w:sz="0" w:space="0" w:color="auto"/>
        <w:bottom w:val="none" w:sz="0" w:space="0" w:color="auto"/>
        <w:right w:val="none" w:sz="0" w:space="0" w:color="auto"/>
      </w:divBdr>
    </w:div>
    <w:div w:id="578103730">
      <w:bodyDiv w:val="1"/>
      <w:marLeft w:val="0"/>
      <w:marRight w:val="0"/>
      <w:marTop w:val="0"/>
      <w:marBottom w:val="0"/>
      <w:divBdr>
        <w:top w:val="none" w:sz="0" w:space="0" w:color="auto"/>
        <w:left w:val="none" w:sz="0" w:space="0" w:color="auto"/>
        <w:bottom w:val="none" w:sz="0" w:space="0" w:color="auto"/>
        <w:right w:val="none" w:sz="0" w:space="0" w:color="auto"/>
      </w:divBdr>
    </w:div>
    <w:div w:id="597367339">
      <w:bodyDiv w:val="1"/>
      <w:marLeft w:val="0"/>
      <w:marRight w:val="0"/>
      <w:marTop w:val="0"/>
      <w:marBottom w:val="0"/>
      <w:divBdr>
        <w:top w:val="none" w:sz="0" w:space="0" w:color="auto"/>
        <w:left w:val="none" w:sz="0" w:space="0" w:color="auto"/>
        <w:bottom w:val="none" w:sz="0" w:space="0" w:color="auto"/>
        <w:right w:val="none" w:sz="0" w:space="0" w:color="auto"/>
      </w:divBdr>
    </w:div>
    <w:div w:id="658730248">
      <w:bodyDiv w:val="1"/>
      <w:marLeft w:val="0"/>
      <w:marRight w:val="0"/>
      <w:marTop w:val="0"/>
      <w:marBottom w:val="0"/>
      <w:divBdr>
        <w:top w:val="none" w:sz="0" w:space="0" w:color="auto"/>
        <w:left w:val="none" w:sz="0" w:space="0" w:color="auto"/>
        <w:bottom w:val="none" w:sz="0" w:space="0" w:color="auto"/>
        <w:right w:val="none" w:sz="0" w:space="0" w:color="auto"/>
      </w:divBdr>
    </w:div>
    <w:div w:id="668482068">
      <w:bodyDiv w:val="1"/>
      <w:marLeft w:val="0"/>
      <w:marRight w:val="0"/>
      <w:marTop w:val="0"/>
      <w:marBottom w:val="0"/>
      <w:divBdr>
        <w:top w:val="none" w:sz="0" w:space="0" w:color="auto"/>
        <w:left w:val="none" w:sz="0" w:space="0" w:color="auto"/>
        <w:bottom w:val="none" w:sz="0" w:space="0" w:color="auto"/>
        <w:right w:val="none" w:sz="0" w:space="0" w:color="auto"/>
      </w:divBdr>
    </w:div>
    <w:div w:id="684745566">
      <w:bodyDiv w:val="1"/>
      <w:marLeft w:val="0"/>
      <w:marRight w:val="0"/>
      <w:marTop w:val="0"/>
      <w:marBottom w:val="0"/>
      <w:divBdr>
        <w:top w:val="none" w:sz="0" w:space="0" w:color="auto"/>
        <w:left w:val="none" w:sz="0" w:space="0" w:color="auto"/>
        <w:bottom w:val="none" w:sz="0" w:space="0" w:color="auto"/>
        <w:right w:val="none" w:sz="0" w:space="0" w:color="auto"/>
      </w:divBdr>
    </w:div>
    <w:div w:id="697122897">
      <w:bodyDiv w:val="1"/>
      <w:marLeft w:val="0"/>
      <w:marRight w:val="0"/>
      <w:marTop w:val="0"/>
      <w:marBottom w:val="0"/>
      <w:divBdr>
        <w:top w:val="none" w:sz="0" w:space="0" w:color="auto"/>
        <w:left w:val="none" w:sz="0" w:space="0" w:color="auto"/>
        <w:bottom w:val="none" w:sz="0" w:space="0" w:color="auto"/>
        <w:right w:val="none" w:sz="0" w:space="0" w:color="auto"/>
      </w:divBdr>
    </w:div>
    <w:div w:id="737754229">
      <w:bodyDiv w:val="1"/>
      <w:marLeft w:val="0"/>
      <w:marRight w:val="0"/>
      <w:marTop w:val="0"/>
      <w:marBottom w:val="0"/>
      <w:divBdr>
        <w:top w:val="none" w:sz="0" w:space="0" w:color="auto"/>
        <w:left w:val="none" w:sz="0" w:space="0" w:color="auto"/>
        <w:bottom w:val="none" w:sz="0" w:space="0" w:color="auto"/>
        <w:right w:val="none" w:sz="0" w:space="0" w:color="auto"/>
      </w:divBdr>
    </w:div>
    <w:div w:id="741369679">
      <w:bodyDiv w:val="1"/>
      <w:marLeft w:val="0"/>
      <w:marRight w:val="0"/>
      <w:marTop w:val="0"/>
      <w:marBottom w:val="0"/>
      <w:divBdr>
        <w:top w:val="none" w:sz="0" w:space="0" w:color="auto"/>
        <w:left w:val="none" w:sz="0" w:space="0" w:color="auto"/>
        <w:bottom w:val="none" w:sz="0" w:space="0" w:color="auto"/>
        <w:right w:val="none" w:sz="0" w:space="0" w:color="auto"/>
      </w:divBdr>
    </w:div>
    <w:div w:id="788819860">
      <w:bodyDiv w:val="1"/>
      <w:marLeft w:val="0"/>
      <w:marRight w:val="0"/>
      <w:marTop w:val="0"/>
      <w:marBottom w:val="0"/>
      <w:divBdr>
        <w:top w:val="none" w:sz="0" w:space="0" w:color="auto"/>
        <w:left w:val="none" w:sz="0" w:space="0" w:color="auto"/>
        <w:bottom w:val="none" w:sz="0" w:space="0" w:color="auto"/>
        <w:right w:val="none" w:sz="0" w:space="0" w:color="auto"/>
      </w:divBdr>
    </w:div>
    <w:div w:id="804273829">
      <w:bodyDiv w:val="1"/>
      <w:marLeft w:val="0"/>
      <w:marRight w:val="0"/>
      <w:marTop w:val="0"/>
      <w:marBottom w:val="0"/>
      <w:divBdr>
        <w:top w:val="none" w:sz="0" w:space="0" w:color="auto"/>
        <w:left w:val="none" w:sz="0" w:space="0" w:color="auto"/>
        <w:bottom w:val="none" w:sz="0" w:space="0" w:color="auto"/>
        <w:right w:val="none" w:sz="0" w:space="0" w:color="auto"/>
      </w:divBdr>
    </w:div>
    <w:div w:id="811555274">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61555696">
      <w:bodyDiv w:val="1"/>
      <w:marLeft w:val="0"/>
      <w:marRight w:val="0"/>
      <w:marTop w:val="0"/>
      <w:marBottom w:val="0"/>
      <w:divBdr>
        <w:top w:val="none" w:sz="0" w:space="0" w:color="auto"/>
        <w:left w:val="none" w:sz="0" w:space="0" w:color="auto"/>
        <w:bottom w:val="none" w:sz="0" w:space="0" w:color="auto"/>
        <w:right w:val="none" w:sz="0" w:space="0" w:color="auto"/>
      </w:divBdr>
    </w:div>
    <w:div w:id="940527845">
      <w:bodyDiv w:val="1"/>
      <w:marLeft w:val="0"/>
      <w:marRight w:val="0"/>
      <w:marTop w:val="0"/>
      <w:marBottom w:val="0"/>
      <w:divBdr>
        <w:top w:val="none" w:sz="0" w:space="0" w:color="auto"/>
        <w:left w:val="none" w:sz="0" w:space="0" w:color="auto"/>
        <w:bottom w:val="none" w:sz="0" w:space="0" w:color="auto"/>
        <w:right w:val="none" w:sz="0" w:space="0" w:color="auto"/>
      </w:divBdr>
    </w:div>
    <w:div w:id="956985653">
      <w:bodyDiv w:val="1"/>
      <w:marLeft w:val="0"/>
      <w:marRight w:val="0"/>
      <w:marTop w:val="0"/>
      <w:marBottom w:val="0"/>
      <w:divBdr>
        <w:top w:val="none" w:sz="0" w:space="0" w:color="auto"/>
        <w:left w:val="none" w:sz="0" w:space="0" w:color="auto"/>
        <w:bottom w:val="none" w:sz="0" w:space="0" w:color="auto"/>
        <w:right w:val="none" w:sz="0" w:space="0" w:color="auto"/>
      </w:divBdr>
    </w:div>
    <w:div w:id="985820337">
      <w:bodyDiv w:val="1"/>
      <w:marLeft w:val="0"/>
      <w:marRight w:val="0"/>
      <w:marTop w:val="0"/>
      <w:marBottom w:val="0"/>
      <w:divBdr>
        <w:top w:val="none" w:sz="0" w:space="0" w:color="auto"/>
        <w:left w:val="none" w:sz="0" w:space="0" w:color="auto"/>
        <w:bottom w:val="none" w:sz="0" w:space="0" w:color="auto"/>
        <w:right w:val="none" w:sz="0" w:space="0" w:color="auto"/>
      </w:divBdr>
    </w:div>
    <w:div w:id="1070156648">
      <w:bodyDiv w:val="1"/>
      <w:marLeft w:val="0"/>
      <w:marRight w:val="0"/>
      <w:marTop w:val="0"/>
      <w:marBottom w:val="0"/>
      <w:divBdr>
        <w:top w:val="none" w:sz="0" w:space="0" w:color="auto"/>
        <w:left w:val="none" w:sz="0" w:space="0" w:color="auto"/>
        <w:bottom w:val="none" w:sz="0" w:space="0" w:color="auto"/>
        <w:right w:val="none" w:sz="0" w:space="0" w:color="auto"/>
      </w:divBdr>
    </w:div>
    <w:div w:id="1113136301">
      <w:bodyDiv w:val="1"/>
      <w:marLeft w:val="0"/>
      <w:marRight w:val="0"/>
      <w:marTop w:val="0"/>
      <w:marBottom w:val="0"/>
      <w:divBdr>
        <w:top w:val="none" w:sz="0" w:space="0" w:color="auto"/>
        <w:left w:val="none" w:sz="0" w:space="0" w:color="auto"/>
        <w:bottom w:val="none" w:sz="0" w:space="0" w:color="auto"/>
        <w:right w:val="none" w:sz="0" w:space="0" w:color="auto"/>
      </w:divBdr>
    </w:div>
    <w:div w:id="1141577806">
      <w:bodyDiv w:val="1"/>
      <w:marLeft w:val="0"/>
      <w:marRight w:val="0"/>
      <w:marTop w:val="0"/>
      <w:marBottom w:val="0"/>
      <w:divBdr>
        <w:top w:val="none" w:sz="0" w:space="0" w:color="auto"/>
        <w:left w:val="none" w:sz="0" w:space="0" w:color="auto"/>
        <w:bottom w:val="none" w:sz="0" w:space="0" w:color="auto"/>
        <w:right w:val="none" w:sz="0" w:space="0" w:color="auto"/>
      </w:divBdr>
    </w:div>
    <w:div w:id="1151098077">
      <w:bodyDiv w:val="1"/>
      <w:marLeft w:val="0"/>
      <w:marRight w:val="0"/>
      <w:marTop w:val="0"/>
      <w:marBottom w:val="0"/>
      <w:divBdr>
        <w:top w:val="none" w:sz="0" w:space="0" w:color="auto"/>
        <w:left w:val="none" w:sz="0" w:space="0" w:color="auto"/>
        <w:bottom w:val="none" w:sz="0" w:space="0" w:color="auto"/>
        <w:right w:val="none" w:sz="0" w:space="0" w:color="auto"/>
      </w:divBdr>
    </w:div>
    <w:div w:id="1158964179">
      <w:bodyDiv w:val="1"/>
      <w:marLeft w:val="0"/>
      <w:marRight w:val="0"/>
      <w:marTop w:val="0"/>
      <w:marBottom w:val="0"/>
      <w:divBdr>
        <w:top w:val="none" w:sz="0" w:space="0" w:color="auto"/>
        <w:left w:val="none" w:sz="0" w:space="0" w:color="auto"/>
        <w:bottom w:val="none" w:sz="0" w:space="0" w:color="auto"/>
        <w:right w:val="none" w:sz="0" w:space="0" w:color="auto"/>
      </w:divBdr>
    </w:div>
    <w:div w:id="1161775891">
      <w:bodyDiv w:val="1"/>
      <w:marLeft w:val="0"/>
      <w:marRight w:val="0"/>
      <w:marTop w:val="0"/>
      <w:marBottom w:val="0"/>
      <w:divBdr>
        <w:top w:val="none" w:sz="0" w:space="0" w:color="auto"/>
        <w:left w:val="none" w:sz="0" w:space="0" w:color="auto"/>
        <w:bottom w:val="none" w:sz="0" w:space="0" w:color="auto"/>
        <w:right w:val="none" w:sz="0" w:space="0" w:color="auto"/>
      </w:divBdr>
    </w:div>
    <w:div w:id="1198811064">
      <w:bodyDiv w:val="1"/>
      <w:marLeft w:val="0"/>
      <w:marRight w:val="0"/>
      <w:marTop w:val="0"/>
      <w:marBottom w:val="0"/>
      <w:divBdr>
        <w:top w:val="none" w:sz="0" w:space="0" w:color="auto"/>
        <w:left w:val="none" w:sz="0" w:space="0" w:color="auto"/>
        <w:bottom w:val="none" w:sz="0" w:space="0" w:color="auto"/>
        <w:right w:val="none" w:sz="0" w:space="0" w:color="auto"/>
      </w:divBdr>
    </w:div>
    <w:div w:id="1287931490">
      <w:bodyDiv w:val="1"/>
      <w:marLeft w:val="0"/>
      <w:marRight w:val="0"/>
      <w:marTop w:val="0"/>
      <w:marBottom w:val="0"/>
      <w:divBdr>
        <w:top w:val="none" w:sz="0" w:space="0" w:color="auto"/>
        <w:left w:val="none" w:sz="0" w:space="0" w:color="auto"/>
        <w:bottom w:val="none" w:sz="0" w:space="0" w:color="auto"/>
        <w:right w:val="none" w:sz="0" w:space="0" w:color="auto"/>
      </w:divBdr>
    </w:div>
    <w:div w:id="1289553748">
      <w:bodyDiv w:val="1"/>
      <w:marLeft w:val="0"/>
      <w:marRight w:val="0"/>
      <w:marTop w:val="0"/>
      <w:marBottom w:val="0"/>
      <w:divBdr>
        <w:top w:val="none" w:sz="0" w:space="0" w:color="auto"/>
        <w:left w:val="none" w:sz="0" w:space="0" w:color="auto"/>
        <w:bottom w:val="none" w:sz="0" w:space="0" w:color="auto"/>
        <w:right w:val="none" w:sz="0" w:space="0" w:color="auto"/>
      </w:divBdr>
    </w:div>
    <w:div w:id="1293708038">
      <w:bodyDiv w:val="1"/>
      <w:marLeft w:val="0"/>
      <w:marRight w:val="0"/>
      <w:marTop w:val="0"/>
      <w:marBottom w:val="0"/>
      <w:divBdr>
        <w:top w:val="none" w:sz="0" w:space="0" w:color="auto"/>
        <w:left w:val="none" w:sz="0" w:space="0" w:color="auto"/>
        <w:bottom w:val="none" w:sz="0" w:space="0" w:color="auto"/>
        <w:right w:val="none" w:sz="0" w:space="0" w:color="auto"/>
      </w:divBdr>
    </w:div>
    <w:div w:id="1318997391">
      <w:bodyDiv w:val="1"/>
      <w:marLeft w:val="0"/>
      <w:marRight w:val="0"/>
      <w:marTop w:val="0"/>
      <w:marBottom w:val="0"/>
      <w:divBdr>
        <w:top w:val="none" w:sz="0" w:space="0" w:color="auto"/>
        <w:left w:val="none" w:sz="0" w:space="0" w:color="auto"/>
        <w:bottom w:val="none" w:sz="0" w:space="0" w:color="auto"/>
        <w:right w:val="none" w:sz="0" w:space="0" w:color="auto"/>
      </w:divBdr>
    </w:div>
    <w:div w:id="1359240838">
      <w:bodyDiv w:val="1"/>
      <w:marLeft w:val="0"/>
      <w:marRight w:val="0"/>
      <w:marTop w:val="0"/>
      <w:marBottom w:val="0"/>
      <w:divBdr>
        <w:top w:val="none" w:sz="0" w:space="0" w:color="auto"/>
        <w:left w:val="none" w:sz="0" w:space="0" w:color="auto"/>
        <w:bottom w:val="none" w:sz="0" w:space="0" w:color="auto"/>
        <w:right w:val="none" w:sz="0" w:space="0" w:color="auto"/>
      </w:divBdr>
    </w:div>
    <w:div w:id="1406302355">
      <w:bodyDiv w:val="1"/>
      <w:marLeft w:val="0"/>
      <w:marRight w:val="0"/>
      <w:marTop w:val="0"/>
      <w:marBottom w:val="0"/>
      <w:divBdr>
        <w:top w:val="none" w:sz="0" w:space="0" w:color="auto"/>
        <w:left w:val="none" w:sz="0" w:space="0" w:color="auto"/>
        <w:bottom w:val="none" w:sz="0" w:space="0" w:color="auto"/>
        <w:right w:val="none" w:sz="0" w:space="0" w:color="auto"/>
      </w:divBdr>
    </w:div>
    <w:div w:id="1415323958">
      <w:bodyDiv w:val="1"/>
      <w:marLeft w:val="0"/>
      <w:marRight w:val="0"/>
      <w:marTop w:val="0"/>
      <w:marBottom w:val="0"/>
      <w:divBdr>
        <w:top w:val="none" w:sz="0" w:space="0" w:color="auto"/>
        <w:left w:val="none" w:sz="0" w:space="0" w:color="auto"/>
        <w:bottom w:val="none" w:sz="0" w:space="0" w:color="auto"/>
        <w:right w:val="none" w:sz="0" w:space="0" w:color="auto"/>
      </w:divBdr>
    </w:div>
    <w:div w:id="1419011631">
      <w:bodyDiv w:val="1"/>
      <w:marLeft w:val="0"/>
      <w:marRight w:val="0"/>
      <w:marTop w:val="0"/>
      <w:marBottom w:val="0"/>
      <w:divBdr>
        <w:top w:val="none" w:sz="0" w:space="0" w:color="auto"/>
        <w:left w:val="none" w:sz="0" w:space="0" w:color="auto"/>
        <w:bottom w:val="none" w:sz="0" w:space="0" w:color="auto"/>
        <w:right w:val="none" w:sz="0" w:space="0" w:color="auto"/>
      </w:divBdr>
    </w:div>
    <w:div w:id="1450128806">
      <w:bodyDiv w:val="1"/>
      <w:marLeft w:val="0"/>
      <w:marRight w:val="0"/>
      <w:marTop w:val="0"/>
      <w:marBottom w:val="0"/>
      <w:divBdr>
        <w:top w:val="none" w:sz="0" w:space="0" w:color="auto"/>
        <w:left w:val="none" w:sz="0" w:space="0" w:color="auto"/>
        <w:bottom w:val="none" w:sz="0" w:space="0" w:color="auto"/>
        <w:right w:val="none" w:sz="0" w:space="0" w:color="auto"/>
      </w:divBdr>
    </w:div>
    <w:div w:id="1455639888">
      <w:bodyDiv w:val="1"/>
      <w:marLeft w:val="0"/>
      <w:marRight w:val="0"/>
      <w:marTop w:val="0"/>
      <w:marBottom w:val="0"/>
      <w:divBdr>
        <w:top w:val="none" w:sz="0" w:space="0" w:color="auto"/>
        <w:left w:val="none" w:sz="0" w:space="0" w:color="auto"/>
        <w:bottom w:val="none" w:sz="0" w:space="0" w:color="auto"/>
        <w:right w:val="none" w:sz="0" w:space="0" w:color="auto"/>
      </w:divBdr>
    </w:div>
    <w:div w:id="1460029626">
      <w:bodyDiv w:val="1"/>
      <w:marLeft w:val="0"/>
      <w:marRight w:val="0"/>
      <w:marTop w:val="0"/>
      <w:marBottom w:val="0"/>
      <w:divBdr>
        <w:top w:val="none" w:sz="0" w:space="0" w:color="auto"/>
        <w:left w:val="none" w:sz="0" w:space="0" w:color="auto"/>
        <w:bottom w:val="none" w:sz="0" w:space="0" w:color="auto"/>
        <w:right w:val="none" w:sz="0" w:space="0" w:color="auto"/>
      </w:divBdr>
    </w:div>
    <w:div w:id="1489515302">
      <w:bodyDiv w:val="1"/>
      <w:marLeft w:val="0"/>
      <w:marRight w:val="0"/>
      <w:marTop w:val="0"/>
      <w:marBottom w:val="0"/>
      <w:divBdr>
        <w:top w:val="none" w:sz="0" w:space="0" w:color="auto"/>
        <w:left w:val="none" w:sz="0" w:space="0" w:color="auto"/>
        <w:bottom w:val="none" w:sz="0" w:space="0" w:color="auto"/>
        <w:right w:val="none" w:sz="0" w:space="0" w:color="auto"/>
      </w:divBdr>
    </w:div>
    <w:div w:id="1498307970">
      <w:bodyDiv w:val="1"/>
      <w:marLeft w:val="0"/>
      <w:marRight w:val="0"/>
      <w:marTop w:val="0"/>
      <w:marBottom w:val="0"/>
      <w:divBdr>
        <w:top w:val="none" w:sz="0" w:space="0" w:color="auto"/>
        <w:left w:val="none" w:sz="0" w:space="0" w:color="auto"/>
        <w:bottom w:val="none" w:sz="0" w:space="0" w:color="auto"/>
        <w:right w:val="none" w:sz="0" w:space="0" w:color="auto"/>
      </w:divBdr>
    </w:div>
    <w:div w:id="1568878928">
      <w:bodyDiv w:val="1"/>
      <w:marLeft w:val="0"/>
      <w:marRight w:val="0"/>
      <w:marTop w:val="0"/>
      <w:marBottom w:val="0"/>
      <w:divBdr>
        <w:top w:val="none" w:sz="0" w:space="0" w:color="auto"/>
        <w:left w:val="none" w:sz="0" w:space="0" w:color="auto"/>
        <w:bottom w:val="none" w:sz="0" w:space="0" w:color="auto"/>
        <w:right w:val="none" w:sz="0" w:space="0" w:color="auto"/>
      </w:divBdr>
    </w:div>
    <w:div w:id="1581872142">
      <w:bodyDiv w:val="1"/>
      <w:marLeft w:val="0"/>
      <w:marRight w:val="0"/>
      <w:marTop w:val="0"/>
      <w:marBottom w:val="0"/>
      <w:divBdr>
        <w:top w:val="none" w:sz="0" w:space="0" w:color="auto"/>
        <w:left w:val="none" w:sz="0" w:space="0" w:color="auto"/>
        <w:bottom w:val="none" w:sz="0" w:space="0" w:color="auto"/>
        <w:right w:val="none" w:sz="0" w:space="0" w:color="auto"/>
      </w:divBdr>
    </w:div>
    <w:div w:id="1621062065">
      <w:bodyDiv w:val="1"/>
      <w:marLeft w:val="0"/>
      <w:marRight w:val="0"/>
      <w:marTop w:val="0"/>
      <w:marBottom w:val="0"/>
      <w:divBdr>
        <w:top w:val="none" w:sz="0" w:space="0" w:color="auto"/>
        <w:left w:val="none" w:sz="0" w:space="0" w:color="auto"/>
        <w:bottom w:val="none" w:sz="0" w:space="0" w:color="auto"/>
        <w:right w:val="none" w:sz="0" w:space="0" w:color="auto"/>
      </w:divBdr>
    </w:div>
    <w:div w:id="1623222487">
      <w:bodyDiv w:val="1"/>
      <w:marLeft w:val="0"/>
      <w:marRight w:val="0"/>
      <w:marTop w:val="0"/>
      <w:marBottom w:val="0"/>
      <w:divBdr>
        <w:top w:val="none" w:sz="0" w:space="0" w:color="auto"/>
        <w:left w:val="none" w:sz="0" w:space="0" w:color="auto"/>
        <w:bottom w:val="none" w:sz="0" w:space="0" w:color="auto"/>
        <w:right w:val="none" w:sz="0" w:space="0" w:color="auto"/>
      </w:divBdr>
    </w:div>
    <w:div w:id="1780833227">
      <w:bodyDiv w:val="1"/>
      <w:marLeft w:val="0"/>
      <w:marRight w:val="0"/>
      <w:marTop w:val="0"/>
      <w:marBottom w:val="0"/>
      <w:divBdr>
        <w:top w:val="none" w:sz="0" w:space="0" w:color="auto"/>
        <w:left w:val="none" w:sz="0" w:space="0" w:color="auto"/>
        <w:bottom w:val="none" w:sz="0" w:space="0" w:color="auto"/>
        <w:right w:val="none" w:sz="0" w:space="0" w:color="auto"/>
      </w:divBdr>
    </w:div>
    <w:div w:id="1789274378">
      <w:bodyDiv w:val="1"/>
      <w:marLeft w:val="0"/>
      <w:marRight w:val="0"/>
      <w:marTop w:val="0"/>
      <w:marBottom w:val="0"/>
      <w:divBdr>
        <w:top w:val="none" w:sz="0" w:space="0" w:color="auto"/>
        <w:left w:val="none" w:sz="0" w:space="0" w:color="auto"/>
        <w:bottom w:val="none" w:sz="0" w:space="0" w:color="auto"/>
        <w:right w:val="none" w:sz="0" w:space="0" w:color="auto"/>
      </w:divBdr>
    </w:div>
    <w:div w:id="1867135016">
      <w:bodyDiv w:val="1"/>
      <w:marLeft w:val="0"/>
      <w:marRight w:val="0"/>
      <w:marTop w:val="0"/>
      <w:marBottom w:val="0"/>
      <w:divBdr>
        <w:top w:val="none" w:sz="0" w:space="0" w:color="auto"/>
        <w:left w:val="none" w:sz="0" w:space="0" w:color="auto"/>
        <w:bottom w:val="none" w:sz="0" w:space="0" w:color="auto"/>
        <w:right w:val="none" w:sz="0" w:space="0" w:color="auto"/>
      </w:divBdr>
    </w:div>
    <w:div w:id="1869567292">
      <w:bodyDiv w:val="1"/>
      <w:marLeft w:val="0"/>
      <w:marRight w:val="0"/>
      <w:marTop w:val="0"/>
      <w:marBottom w:val="0"/>
      <w:divBdr>
        <w:top w:val="none" w:sz="0" w:space="0" w:color="auto"/>
        <w:left w:val="none" w:sz="0" w:space="0" w:color="auto"/>
        <w:bottom w:val="none" w:sz="0" w:space="0" w:color="auto"/>
        <w:right w:val="none" w:sz="0" w:space="0" w:color="auto"/>
      </w:divBdr>
    </w:div>
    <w:div w:id="1895921682">
      <w:bodyDiv w:val="1"/>
      <w:marLeft w:val="0"/>
      <w:marRight w:val="0"/>
      <w:marTop w:val="0"/>
      <w:marBottom w:val="0"/>
      <w:divBdr>
        <w:top w:val="none" w:sz="0" w:space="0" w:color="auto"/>
        <w:left w:val="none" w:sz="0" w:space="0" w:color="auto"/>
        <w:bottom w:val="none" w:sz="0" w:space="0" w:color="auto"/>
        <w:right w:val="none" w:sz="0" w:space="0" w:color="auto"/>
      </w:divBdr>
    </w:div>
    <w:div w:id="1941260179">
      <w:bodyDiv w:val="1"/>
      <w:marLeft w:val="0"/>
      <w:marRight w:val="0"/>
      <w:marTop w:val="0"/>
      <w:marBottom w:val="0"/>
      <w:divBdr>
        <w:top w:val="none" w:sz="0" w:space="0" w:color="auto"/>
        <w:left w:val="none" w:sz="0" w:space="0" w:color="auto"/>
        <w:bottom w:val="none" w:sz="0" w:space="0" w:color="auto"/>
        <w:right w:val="none" w:sz="0" w:space="0" w:color="auto"/>
      </w:divBdr>
    </w:div>
    <w:div w:id="2005008694">
      <w:bodyDiv w:val="1"/>
      <w:marLeft w:val="0"/>
      <w:marRight w:val="0"/>
      <w:marTop w:val="0"/>
      <w:marBottom w:val="0"/>
      <w:divBdr>
        <w:top w:val="none" w:sz="0" w:space="0" w:color="auto"/>
        <w:left w:val="none" w:sz="0" w:space="0" w:color="auto"/>
        <w:bottom w:val="none" w:sz="0" w:space="0" w:color="auto"/>
        <w:right w:val="none" w:sz="0" w:space="0" w:color="auto"/>
      </w:divBdr>
    </w:div>
    <w:div w:id="2049715004">
      <w:bodyDiv w:val="1"/>
      <w:marLeft w:val="0"/>
      <w:marRight w:val="0"/>
      <w:marTop w:val="0"/>
      <w:marBottom w:val="0"/>
      <w:divBdr>
        <w:top w:val="none" w:sz="0" w:space="0" w:color="auto"/>
        <w:left w:val="none" w:sz="0" w:space="0" w:color="auto"/>
        <w:bottom w:val="none" w:sz="0" w:space="0" w:color="auto"/>
        <w:right w:val="none" w:sz="0" w:space="0" w:color="auto"/>
      </w:divBdr>
    </w:div>
    <w:div w:id="2051107362">
      <w:bodyDiv w:val="1"/>
      <w:marLeft w:val="0"/>
      <w:marRight w:val="0"/>
      <w:marTop w:val="0"/>
      <w:marBottom w:val="0"/>
      <w:divBdr>
        <w:top w:val="none" w:sz="0" w:space="0" w:color="auto"/>
        <w:left w:val="none" w:sz="0" w:space="0" w:color="auto"/>
        <w:bottom w:val="none" w:sz="0" w:space="0" w:color="auto"/>
        <w:right w:val="none" w:sz="0" w:space="0" w:color="auto"/>
      </w:divBdr>
    </w:div>
    <w:div w:id="2087216130">
      <w:bodyDiv w:val="1"/>
      <w:marLeft w:val="0"/>
      <w:marRight w:val="0"/>
      <w:marTop w:val="0"/>
      <w:marBottom w:val="0"/>
      <w:divBdr>
        <w:top w:val="none" w:sz="0" w:space="0" w:color="auto"/>
        <w:left w:val="none" w:sz="0" w:space="0" w:color="auto"/>
        <w:bottom w:val="none" w:sz="0" w:space="0" w:color="auto"/>
        <w:right w:val="none" w:sz="0" w:space="0" w:color="auto"/>
      </w:divBdr>
    </w:div>
    <w:div w:id="210733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rlament.ch/de/ratsbetrieb/suche-curia-vista/geschaeft?AffairId=20175098" TargetMode="External"/><Relationship Id="rId18" Type="http://schemas.openxmlformats.org/officeDocument/2006/relationships/hyperlink" Target="https://www.parlament.ch/de/ratsbetrieb/suche-curia-vista/geschaeft?AffairId=20185280"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parlament.ch/de/ratsbetrieb/suche-curia-vista/geschaeft?AffairId=20090060" TargetMode="External"/><Relationship Id="rId17" Type="http://schemas.openxmlformats.org/officeDocument/2006/relationships/hyperlink" Target="https://www.parlament.ch/de/ratsbetrieb/suche-curia-vista/geschaeft?AffairId=20185082"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parlament.ch/de/ratsbetrieb/suche-curia-vista/geschaeft?AffairId=20175563" TargetMode="External"/><Relationship Id="rId20" Type="http://schemas.openxmlformats.org/officeDocument/2006/relationships/hyperlink" Target="https://www.parlament.ch/de/ratsbetrieb/suche-curia-vista/geschaeft?AffairId=2018108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rlament.ch/de/ratsbetrieb/suche-curia-vista/geschaeft?AffairId=20130091" TargetMode="Externa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parlament.ch/de/ratsbetrieb/suche-curia-vista/geschaeft?AffairId=20175431"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arlament.ch/de/ratsbetrieb/suche-curia-vista/geschaeft?AffairId=2018555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rlament.ch/de/ratsbetrieb/suche-curia-vista/geschaeft?AffairId=20175305"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ddoku1\doc_Client\Templates\ListeFragestd_d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kumententyp xmlns="673932bc-7c50-4e93-afe1-7c692330eb19">Tagesordnung--Ordre du jour</Dokumententyp>
    <Aktenzeichen xmlns="673932bc-7c50-4e93-afe1-7c692330eb19">203/2019 II/Fragestunde--Heure des questions</Aktenzeichen>
    <Teildossier xmlns="673932bc-7c50-4e93-afe1-7c692330eb19">2019 II N</Teildossier>
    <e-parl xmlns="673932bc-7c50-4e93-afe1-7c692330eb19">true</e-parl>
    <Autor xmlns="673932bc-7c50-4e93-afe1-7c692330eb19">Brügger Karin PARL INT</Autor>
    <Dokumentendatum xmlns="673932bc-7c50-4e93-afe1-7c692330eb19">2019-06-06T22:00:00+00:00</Dokumentendatum>
  </documentManagement>
</p:properties>
</file>

<file path=customXml/item4.xml><?xml version="1.0" encoding="utf-8"?>
<ct:contentTypeSchema xmlns:ct="http://schemas.microsoft.com/office/2006/metadata/contentType" xmlns:ma="http://schemas.microsoft.com/office/2006/metadata/properties/metaAttributes" ct:_="" ma:_="" ma:contentTypeName="ParlDocEparl" ma:contentTypeID="0x0101006F7700D8DF1953488F58F32AB4E7CBB30100AC2D3BBBCF810544BE9C0863BAF385C5" ma:contentTypeVersion="4" ma:contentTypeDescription="Create a new document." ma:contentTypeScope="" ma:versionID="6ea75bb85d5d47ee1bf61bb2a3e74b12">
  <xsd:schema xmlns:xsd="http://www.w3.org/2001/XMLSchema" xmlns:xs="http://www.w3.org/2001/XMLSchema" xmlns:p="http://schemas.microsoft.com/office/2006/metadata/properties" xmlns:ns2="673932bc-7c50-4e93-afe1-7c692330eb19" targetNamespace="http://schemas.microsoft.com/office/2006/metadata/properties" ma:root="true" ma:fieldsID="fd0ecb60d85a8bea06edab0a0aedd2eb" ns2:_="">
    <xsd:import namespace="673932bc-7c50-4e93-afe1-7c692330eb19"/>
    <xsd:element name="properties">
      <xsd:complexType>
        <xsd:sequence>
          <xsd:element name="documentManagement">
            <xsd:complexType>
              <xsd:all>
                <xsd:element ref="ns2:Teildossier" minOccurs="0"/>
                <xsd:element ref="ns2:Dokumentendatum"/>
                <xsd:element ref="ns2:Dokumententyp"/>
                <xsd:element ref="ns2:Autor"/>
                <xsd:element ref="ns2:Aktenzeichen" minOccurs="0"/>
                <xsd:element ref="ns2:e-pa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932bc-7c50-4e93-afe1-7c692330eb19" elementFormDefault="qualified">
    <xsd:import namespace="http://schemas.microsoft.com/office/2006/documentManagement/types"/>
    <xsd:import namespace="http://schemas.microsoft.com/office/infopath/2007/PartnerControls"/>
    <xsd:element name="Teildossier" ma:index="8" nillable="true" ma:displayName="Teildossier--Sous-dossier" ma:internalName="Teildossier" ma:readOnly="false">
      <xsd:simpleType>
        <xsd:restriction base="dms:Text"/>
      </xsd:simpleType>
    </xsd:element>
    <xsd:element name="Dokumentendatum" ma:index="9" ma:displayName="Dok.datum--Date du doc." ma:default="[today]" ma:format="DateOnly" ma:internalName="Dokumentendatum" ma:readOnly="false">
      <xsd:simpleType>
        <xsd:restriction base="dms:DateTime"/>
      </xsd:simpleType>
    </xsd:element>
    <xsd:element name="Dokumententyp" ma:index="10" ma:displayName="Dokumententyp--Type de document" ma:format="Dropdown" ma:internalName="Dokumententyp" ma:readOnly="false">
      <xsd:simpleType>
        <xsd:restriction base="dms:Choice">
          <xsd:enumeration value="Sitzungseinladung--Invitation séance"/>
          <xsd:enumeration value="Protokoll--Procès-verbal"/>
          <xsd:enumeration value="Korrespondenz--Correspondance"/>
          <xsd:enumeration value="Medienmitteilung--Communiqué de presse"/>
          <xsd:enumeration value="Drehbuch--Scénario"/>
          <xsd:enumeration value="Unterlagen der Bundesverwaltung--Documents émanant de l'admin. fédérale"/>
          <xsd:enumeration value="Unterlagen Dritter--Documents émanant de tiers"/>
          <xsd:enumeration value="Unterlagen der PVK--Documents émanant du CPA"/>
          <xsd:enumeration value="Bericht--Rapport"/>
          <xsd:enumeration value="Arbeitspapier--Document de travail"/>
          <xsd:enumeration value="Dokumentation--Documentation"/>
          <xsd:enumeration value="Dokumentationsverzeichnis--Liste de documents"/>
          <xsd:enumeration value="Antrag--Proposition"/>
          <xsd:enumeration value="Fahne--Dépliant"/>
          <xsd:enumeration value="Vorstoss--Intervention"/>
          <xsd:enumeration value="Fragen, Antworten--Questions, réponses"/>
          <xsd:enumeration value="Stellungnahme--Prise de position"/>
          <xsd:enumeration value="Empfehlung--Recommandation"/>
          <xsd:enumeration value="Präsentation--Présentation"/>
          <xsd:enumeration value="Publikation--Publication"/>
          <xsd:enumeration value="Vertrag--Contrat"/>
          <xsd:enumeration value="Bestellung--Commande"/>
          <xsd:enumeration value="Auftrag--Mandat"/>
          <xsd:enumeration value="Offerte--Soumission"/>
          <xsd:enumeration value="Planung--Planification"/>
          <xsd:enumeration value="Programm--Programme"/>
          <xsd:enumeration value="Botschaft--Message"/>
          <xsd:enumeration value="Rede--Discours"/>
          <xsd:enumeration value="Weisungen--Instructions"/>
          <xsd:enumeration value="Rechnung--Facture"/>
          <xsd:enumeration value="Baupläne--Plans constructions et aménagement"/>
          <xsd:enumeration value="Presseschau--Revue de presse"/>
          <xsd:enumeration value="Tagesordnung--Ordre du jour"/>
          <xsd:enumeration value="Fragestunde--Heure des questions"/>
          <xsd:enumeration value="Rednerliste--Liste des orateurs"/>
          <xsd:enumeration value="Schlussabstimmungstext--Texte pour le vote final"/>
          <xsd:enumeration value="Bericht in Erfüllung des Vorstosses--Rapport en réponse à l'intervention"/>
          <xsd:enumeration value="Vorabpublikation--Prépublication"/>
          <xsd:enumeration value="Vorabpublikation Pa.Iv.--Prépublication iv.pa."/>
          <xsd:enumeration value="Parl. Vorstösse--Interventions parlementaires"/>
          <xsd:enumeration value="Eingereichte Vorstösse--Interventions déposées"/>
        </xsd:restriction>
      </xsd:simpleType>
    </xsd:element>
    <xsd:element name="Autor" ma:index="11" ma:displayName="AutorIn--Auteur" ma:internalName="Autor" ma:readOnly="false">
      <xsd:simpleType>
        <xsd:restriction base="dms:Text"/>
      </xsd:simpleType>
    </xsd:element>
    <xsd:element name="Aktenzeichen" ma:index="12" nillable="true" ma:displayName="Aktenzeichen--Référence" ma:internalName="Aktenzeichen" ma:readOnly="false">
      <xsd:simpleType>
        <xsd:restriction base="dms:Text"/>
      </xsd:simpleType>
    </xsd:element>
    <xsd:element name="e-parl" ma:index="13" nillable="true" ma:displayName="e-parl" ma:internalName="e_x002d_parl"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Dokumententitel--Titre du documen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e-parl Publishing - ItemAdding</Name>
    <Synchronization>Synchronous</Synchronization>
    <Type>1</Type>
    <SequenceNumber>12101</SequenceNumber>
    <Url/>
    <Assembly>Parl.Dms.2013.Core, Version=1.0.0.0, Culture=neutral, PublicKeyToken=ffce76bc17c21d60</Assembly>
    <Class>Parl.Dms.Core.eparl.ContentTypeEventReceiver</Class>
    <Data/>
    <Filter/>
  </Receiver>
  <Receiver>
    <Name>e-parl Publishing - ItemUpdating</Name>
    <Synchronization>Synchronous</Synchronization>
    <Type>2</Type>
    <SequenceNumber>12102</SequenceNumber>
    <Url/>
    <Assembly>Parl.Dms.2013.Core, Version=1.0.0.0, Culture=neutral, PublicKeyToken=ffce76bc17c21d60</Assembly>
    <Class>Parl.Dms.Core.eparl.ContentTypeEventReceiver</Class>
    <Data/>
    <Filter/>
  </Receiver>
  <Receiver>
    <Name>e-parl Publishing - ItemDeleting</Name>
    <Synchronization>Synchronous</Synchronization>
    <Type>3</Type>
    <SequenceNumber>12103</SequenceNumber>
    <Url/>
    <Assembly>Parl.Dms.2013.Core, Version=1.0.0.0, Culture=neutral, PublicKeyToken=ffce76bc17c21d60</Assembly>
    <Class>Parl.Dms.Core.eparl.ContentTypeEventReceiver</Class>
    <Data/>
    <Filter/>
  </Receiver>
  <Receiver>
    <Name>e-parl Publishing - ItemFileMoving</Name>
    <Synchronization>Synchronous</Synchronization>
    <Type>9</Type>
    <SequenceNumber>12104</SequenceNumber>
    <Url/>
    <Assembly>Parl.Dms.2013.Core, Version=1.0.0.0, Culture=neutral, PublicKeyToken=ffce76bc17c21d60</Assembly>
    <Class>Parl.Dms.Core.eparl.ContentTypeEventReceiver</Class>
    <Data/>
    <Filter/>
  </Receiver>
  <Receiver>
    <Name>e-parl Publishing - ItemCheckingOut</Name>
    <Synchronization>Synchronous</Synchronization>
    <Type>5</Type>
    <SequenceNumber>12105</SequenceNumber>
    <Url/>
    <Assembly>Parl.Dms.2013.Core, Version=1.0.0.0, Culture=neutral, PublicKeyToken=ffce76bc17c21d60</Assembly>
    <Class>Parl.Dms.Core.eparl.ContentTypeEventReceiver</Class>
    <Data/>
    <Filter/>
  </Receiver>
  <Receiver>
    <Name>e-parl Publishing - ItemAdded</Name>
    <Synchronization>Asynchronous</Synchronization>
    <Type>10001</Type>
    <SequenceNumber>12106</SequenceNumber>
    <Url/>
    <Assembly>Parl.Dms.2013.Core, Version=1.0.0.0, Culture=neutral, PublicKeyToken=ffce76bc17c21d60</Assembly>
    <Class>Parl.Dms.Core.eparl.ContentTypeEventReceiver</Class>
    <Data/>
    <Filter/>
  </Receiver>
  <Receiver>
    <Name>e-parl Publishing - ItemUpdated</Name>
    <Synchronization>Asynchronous</Synchronization>
    <Type>10002</Type>
    <SequenceNumber>12107</SequenceNumber>
    <Url/>
    <Assembly>Parl.Dms.2013.Core, Version=1.0.0.0, Culture=neutral, PublicKeyToken=ffce76bc17c21d60</Assembly>
    <Class>Parl.Dms.Core.eparl.ContentTypeEventReceiver</Class>
    <Data/>
    <Filter/>
  </Receiver>
</spe:Receivers>
</file>

<file path=customXml/itemProps1.xml><?xml version="1.0" encoding="utf-8"?>
<ds:datastoreItem xmlns:ds="http://schemas.openxmlformats.org/officeDocument/2006/customXml" ds:itemID="{AABACE0C-838A-481B-A329-AE2C80A26B36}"/>
</file>

<file path=customXml/itemProps2.xml><?xml version="1.0" encoding="utf-8"?>
<ds:datastoreItem xmlns:ds="http://schemas.openxmlformats.org/officeDocument/2006/customXml" ds:itemID="{C13AA6E2-58DC-443E-88C9-560EAA21DA05}"/>
</file>

<file path=customXml/itemProps3.xml><?xml version="1.0" encoding="utf-8"?>
<ds:datastoreItem xmlns:ds="http://schemas.openxmlformats.org/officeDocument/2006/customXml" ds:itemID="{839385A9-2647-4179-BA6D-6748CA0D5E0A}"/>
</file>

<file path=customXml/itemProps4.xml><?xml version="1.0" encoding="utf-8"?>
<ds:datastoreItem xmlns:ds="http://schemas.openxmlformats.org/officeDocument/2006/customXml" ds:itemID="{F4CA6B9C-EBE2-498F-A640-3E61B24C8D40}"/>
</file>

<file path=customXml/itemProps5.xml><?xml version="1.0" encoding="utf-8"?>
<ds:datastoreItem xmlns:ds="http://schemas.openxmlformats.org/officeDocument/2006/customXml" ds:itemID="{F650C486-1362-4AB3-B8FD-83ED36F667FF}"/>
</file>

<file path=docProps/app.xml><?xml version="1.0" encoding="utf-8"?>
<Properties xmlns="http://schemas.openxmlformats.org/officeDocument/2006/extended-properties" xmlns:vt="http://schemas.openxmlformats.org/officeDocument/2006/docPropsVTypes">
  <Template>ListeFragestd_de.dotm</Template>
  <TotalTime>0</TotalTime>
  <Pages>15</Pages>
  <Words>5370</Words>
  <Characters>36523</Characters>
  <Application>Microsoft Office Word</Application>
  <DocSecurity>0</DocSecurity>
  <Lines>1014</Lines>
  <Paragraphs>249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Fragestunde</vt:lpstr>
      <vt:lpstr/>
    </vt:vector>
  </TitlesOfParts>
  <Company>Parlamentsdienste</Company>
  <LinksUpToDate>false</LinksUpToDate>
  <CharactersWithSpaces>41644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Fragestunde</dc:title>
  <dc:creator>Brügger Karin PARL INT</dc:creator>
  <cp:lastModifiedBy>Brügger Karin PARL INT</cp:lastModifiedBy>
  <cp:revision>5</cp:revision>
  <cp:lastPrinted>2019-06-07T14:11:00Z</cp:lastPrinted>
  <dcterms:created xsi:type="dcterms:W3CDTF">2019-06-07T12:51:00Z</dcterms:created>
  <dcterms:modified xsi:type="dcterms:W3CDTF">2019-06-07T14:19:00Z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PD_doctype">
    <vt:lpwstr>Fragestunde--Heure des questions</vt:lpwstr>
  </property>
  <property fmtid="{D5CDD505-2E9C-101B-9397-08002B2CF9AE}" pid="3" name="_PD_lang">
    <vt:lpwstr>de</vt:lpwstr>
  </property>
  <property fmtid="{D5CDD505-2E9C-101B-9397-08002B2CF9AE}" pid="4" name="ContentTypeId">
    <vt:lpwstr>0x0101006F7700D8DF1953488F58F32AB4E7CBB30100AC2D3BBBCF810544BE9C0863BAF385C5</vt:lpwstr>
  </property>
</Properties>
</file>