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1D85" w14:paraId="7C9C2C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74781" w14:textId="77777777" w:rsidR="00845E8C" w:rsidRP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F13C7" w14:textId="06C8520E" w:rsid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</w:t>
            </w:r>
            <w:r w:rsidR="00255B6A">
              <w:rPr>
                <w:noProof/>
                <w:spacing w:val="30"/>
                <w:sz w:val="16"/>
                <w:szCs w:val="16"/>
                <w:lang w:val="de-CH"/>
              </w:rPr>
              <w:t>, 16. September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A6932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75107" w14:textId="77777777" w:rsid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1D85" w14:paraId="2E6CA32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C6B02" w14:textId="77777777" w:rsidR="00845E8C" w:rsidRP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1EF62" w14:textId="3B2D7E46" w:rsidR="00845E8C" w:rsidRPr="008117B0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</w:t>
            </w:r>
            <w:r w:rsidR="00255B6A">
              <w:rPr>
                <w:b/>
                <w:noProof/>
                <w:spacing w:val="30"/>
                <w:sz w:val="16"/>
                <w:szCs w:val="16"/>
                <w:lang w:val="de-CH"/>
              </w:rPr>
              <w:t>i, 16 septembre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5983A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B893D" w14:textId="77777777" w:rsidR="00845E8C" w:rsidRPr="008117B0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1D85" w14:paraId="0F7E48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BFFA3" w14:textId="77777777" w:rsidR="00845E8C" w:rsidRP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4ADC57" w14:textId="201ACA58" w:rsid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</w:t>
            </w:r>
            <w:r w:rsidR="00255B6A">
              <w:rPr>
                <w:noProof/>
                <w:spacing w:val="30"/>
                <w:sz w:val="16"/>
                <w:szCs w:val="16"/>
                <w:lang w:val="de-CH"/>
              </w:rPr>
              <w:t>ì, 16 settembre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F3E46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EF5F4" w14:textId="77777777" w:rsidR="00845E8C" w:rsidRDefault="005F2F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1D85" w14:paraId="09DAEF2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85B5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5D22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D0EF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50FC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1D85" w14:paraId="0429DEF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67FC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15E8C" w14:textId="77777777" w:rsidR="00845E8C" w:rsidRPr="00C655F0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4E57F" w14:textId="77777777" w:rsidR="00845E8C" w:rsidRPr="00C655F0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4FB4C" w14:textId="77777777" w:rsidR="00845E8C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3897B5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C4E4FB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4EA69" w14:textId="77777777" w:rsidR="00845E8C" w:rsidRPr="002670A7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670A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2670A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2670A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18A33" w14:textId="77777777" w:rsidR="00845E8C" w:rsidRPr="00A15E92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F8804" w14:textId="77777777" w:rsidR="00845E8C" w:rsidRPr="00A15E92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1D1DA" w14:textId="77777777" w:rsidR="00845E8C" w:rsidRPr="003268EC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C6E38" w14:textId="77777777" w:rsidR="00845E8C" w:rsidRPr="00C655F0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CFB89" w14:textId="77777777" w:rsidR="00845E8C" w:rsidRPr="003268EC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AA284" w14:textId="77777777" w:rsidR="00845E8C" w:rsidRPr="00230BCC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98395" w14:textId="77777777" w:rsidR="00845E8C" w:rsidRDefault="005F2F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1D85" w:rsidRPr="00B3032D" w14:paraId="5442ADD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BA2E3" w14:textId="77777777" w:rsidR="00845E8C" w:rsidRPr="00230BCC" w:rsidRDefault="005F2F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4D3A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88AC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1D23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FDA1F4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DEEF9C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215D9" w14:textId="77777777" w:rsidR="00845E8C" w:rsidRPr="002670A7" w:rsidRDefault="005F2F25" w:rsidP="00B207C5">
            <w:pPr>
              <w:rPr>
                <w:lang w:val="fr-CH"/>
              </w:rPr>
            </w:pPr>
            <w:r w:rsidRPr="002670A7">
              <w:rPr>
                <w:noProof/>
                <w:lang w:val="fr-CH"/>
              </w:rPr>
              <w:t>Fragestunde (bis 15.30 Uhr)</w:t>
            </w:r>
          </w:p>
          <w:p w14:paraId="593D00A5" w14:textId="77777777" w:rsidR="006C1D85" w:rsidRPr="002670A7" w:rsidRDefault="005F2F25" w:rsidP="00B207C5">
            <w:pPr>
              <w:rPr>
                <w:lang w:val="fr-CH"/>
              </w:rPr>
            </w:pPr>
            <w:r w:rsidRPr="002670A7">
              <w:rPr>
                <w:noProof/>
                <w:lang w:val="fr-CH"/>
              </w:rPr>
              <w:t>Heure des questions (jusqu'à 15h30)</w:t>
            </w:r>
          </w:p>
          <w:p w14:paraId="144E997A" w14:textId="77777777" w:rsidR="00845E8C" w:rsidRPr="003C6844" w:rsidRDefault="005F2F25" w:rsidP="00B207C5">
            <w:pPr>
              <w:rPr>
                <w:lang w:val="it-CH"/>
              </w:rPr>
            </w:pPr>
            <w:r w:rsidRPr="002670A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2A780" w14:textId="77777777" w:rsidR="00845E8C" w:rsidRPr="002670A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0AC99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A2DEB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05D05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D820E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30284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45AF7" w14:textId="77777777" w:rsidR="00845E8C" w:rsidRPr="002670A7" w:rsidRDefault="00845E8C" w:rsidP="00B207C5">
            <w:pPr>
              <w:rPr>
                <w:lang w:val="it-IT"/>
              </w:rPr>
            </w:pPr>
          </w:p>
        </w:tc>
      </w:tr>
      <w:tr w:rsidR="00B3032D" w:rsidRPr="00B3032D" w14:paraId="734AD7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7BC0" w14:textId="77777777" w:rsidR="00B3032D" w:rsidRDefault="00B3032D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4B25" w14:textId="4B0AC3DE" w:rsidR="00B3032D" w:rsidRPr="00B3032D" w:rsidRDefault="00B3032D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  <w:r w:rsidRPr="00B3032D">
              <w:rPr>
                <w:b/>
                <w:noProof/>
                <w:lang w:val="de-DE"/>
              </w:rPr>
              <w:t>17.069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8E7A" w14:textId="6A6189EA" w:rsidR="00B3032D" w:rsidRPr="00B3032D" w:rsidRDefault="005F2F25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58CCD" w14:textId="32C1FA1A" w:rsidR="005F2F25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Pr="005F2F25">
                <w:rPr>
                  <w:rStyle w:val="Lienhypertexte"/>
                  <w:b/>
                </w:rPr>
                <w:t>DE</w:t>
              </w:r>
            </w:hyperlink>
          </w:p>
          <w:p w14:paraId="536768EA" w14:textId="6C357AA3" w:rsidR="005F2F25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Pr="005F2F25">
                <w:rPr>
                  <w:rStyle w:val="Lienhypertexte"/>
                  <w:b/>
                </w:rPr>
                <w:t>FR</w:t>
              </w:r>
            </w:hyperlink>
          </w:p>
          <w:p w14:paraId="5260B576" w14:textId="09B2D742" w:rsidR="00B3032D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Pr="005F2F2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E5338" w14:textId="6B5AB7F5" w:rsidR="00B3032D" w:rsidRPr="00B3032D" w:rsidRDefault="00B3032D" w:rsidP="00B3032D">
            <w:pPr>
              <w:rPr>
                <w:noProof/>
                <w:lang w:val="it-IT"/>
              </w:rPr>
            </w:pPr>
            <w:proofErr w:type="spellStart"/>
            <w:r w:rsidRPr="00B3032D">
              <w:rPr>
                <w:noProof/>
                <w:lang w:val="fr-CH"/>
              </w:rPr>
              <w:t>Urhebe</w:t>
            </w:r>
            <w:r>
              <w:rPr>
                <w:noProof/>
                <w:lang w:val="fr-CH"/>
              </w:rPr>
              <w:t>rrechtsgesetz</w:t>
            </w:r>
            <w:proofErr w:type="spellEnd"/>
            <w:r>
              <w:rPr>
                <w:noProof/>
                <w:lang w:val="fr-CH"/>
              </w:rPr>
              <w:t>. Änderung</w:t>
            </w:r>
            <w:r w:rsidRPr="00B3032D">
              <w:rPr>
                <w:noProof/>
                <w:lang w:val="fr-CH"/>
              </w:rPr>
              <w:br/>
              <w:t xml:space="preserve">Loi sur le droit </w:t>
            </w:r>
            <w:r>
              <w:rPr>
                <w:noProof/>
                <w:lang w:val="fr-CH"/>
              </w:rPr>
              <w:t xml:space="preserve">d'auteur. </w:t>
            </w:r>
            <w:r>
              <w:rPr>
                <w:noProof/>
                <w:lang w:val="it-IT"/>
              </w:rPr>
              <w:t xml:space="preserve">Modification </w:t>
            </w:r>
            <w:r w:rsidRPr="00B3032D">
              <w:rPr>
                <w:noProof/>
                <w:lang w:val="it-IT"/>
              </w:rPr>
              <w:br/>
              <w:t>Legge sul diritto d'autore.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B8601" w14:textId="77777777" w:rsidR="00B3032D" w:rsidRPr="002670A7" w:rsidRDefault="00B3032D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414A0" w14:textId="77777777" w:rsidR="00B3032D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6D39FBEE" w14:textId="77777777" w:rsidR="00B3032D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4100951A" w14:textId="4DE79E96" w:rsidR="00B3032D" w:rsidRPr="002670A7" w:rsidRDefault="00B3032D" w:rsidP="00B207C5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AD6E1" w14:textId="77777777" w:rsidR="00B3032D" w:rsidRDefault="00B3032D" w:rsidP="00B207C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62FDF8F" w14:textId="77777777" w:rsidR="00B3032D" w:rsidRDefault="00B3032D" w:rsidP="00B207C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E64DDE3" w14:textId="0F9C68C2" w:rsidR="00B3032D" w:rsidRPr="002670A7" w:rsidRDefault="00B3032D" w:rsidP="00B207C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28CB2" w14:textId="77777777" w:rsidR="00B3032D" w:rsidRPr="003C6844" w:rsidRDefault="00B3032D" w:rsidP="00B3032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DC4894" w14:textId="77777777" w:rsidR="00B3032D" w:rsidRPr="003C6844" w:rsidRDefault="00B3032D" w:rsidP="00B3032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A12655" w14:textId="00D92D49" w:rsidR="00B3032D" w:rsidRPr="002670A7" w:rsidRDefault="00B3032D" w:rsidP="00B3032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94F6" w14:textId="22A24791" w:rsidR="00B3032D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Aebischer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Matthias</w:t>
            </w:r>
            <w:proofErr w:type="spellEnd"/>
          </w:p>
          <w:p w14:paraId="57484EB0" w14:textId="304ADEBA" w:rsidR="00B3032D" w:rsidRPr="002670A7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Bauer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F9E8A" w14:textId="77777777" w:rsidR="00B3032D" w:rsidRPr="002670A7" w:rsidRDefault="00B3032D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1DD7C" w14:textId="13B2F42F" w:rsidR="00B3032D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IIIb</w:t>
            </w:r>
            <w:proofErr w:type="spellEnd"/>
            <w:r>
              <w:rPr>
                <w:lang w:val="it-IT"/>
              </w:rPr>
              <w:t>/IV</w:t>
            </w:r>
          </w:p>
        </w:tc>
      </w:tr>
      <w:tr w:rsidR="00B3032D" w:rsidRPr="00B3032D" w14:paraId="67D7033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ED397" w14:textId="77777777" w:rsidR="00B3032D" w:rsidRPr="00B3032D" w:rsidRDefault="00B3032D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7FB2F" w14:textId="5A57EEA2" w:rsidR="00B3032D" w:rsidRPr="00B3032D" w:rsidRDefault="00B3032D" w:rsidP="00B207C5">
            <w:pPr>
              <w:spacing w:beforeAutospacing="1" w:afterAutospacing="1"/>
              <w:rPr>
                <w:noProof/>
                <w:lang w:val="de-DE"/>
              </w:rPr>
            </w:pPr>
            <w:r w:rsidRPr="00B3032D">
              <w:rPr>
                <w:b/>
                <w:noProof/>
                <w:lang w:val="de-DE"/>
              </w:rPr>
              <w:t>18.049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BFDCF" w14:textId="5B482D0F" w:rsidR="00B3032D" w:rsidRPr="00B3032D" w:rsidRDefault="005F2F25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D617C" w14:textId="50FFCE99" w:rsidR="005F2F25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Pr="005F2F25">
                <w:rPr>
                  <w:rStyle w:val="Lienhypertexte"/>
                  <w:b/>
                </w:rPr>
                <w:t>DE</w:t>
              </w:r>
            </w:hyperlink>
          </w:p>
          <w:p w14:paraId="19F1CC42" w14:textId="3BD0D1B2" w:rsidR="005F2F25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Pr="005F2F25">
                <w:rPr>
                  <w:rStyle w:val="Lienhypertexte"/>
                  <w:b/>
                </w:rPr>
                <w:t>FR</w:t>
              </w:r>
            </w:hyperlink>
          </w:p>
          <w:p w14:paraId="2604CFD5" w14:textId="378FAFDE" w:rsidR="00B3032D" w:rsidRPr="00C655F0" w:rsidRDefault="005F2F25" w:rsidP="005F2F25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Pr="005F2F2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EBEF" w14:textId="160B8BA6" w:rsidR="00B3032D" w:rsidRPr="00B3032D" w:rsidRDefault="00B3032D" w:rsidP="00B207C5">
            <w:pPr>
              <w:rPr>
                <w:noProof/>
                <w:lang w:val="it-IT"/>
              </w:rPr>
            </w:pPr>
            <w:r w:rsidRPr="00B3032D">
              <w:rPr>
                <w:noProof/>
                <w:lang w:val="fr-CH"/>
              </w:rPr>
              <w:t>Bundesgesetz über elektronis</w:t>
            </w:r>
            <w:r w:rsidRPr="00B3032D">
              <w:rPr>
                <w:noProof/>
                <w:lang w:val="fr-CH"/>
              </w:rPr>
              <w:t>che Identifizierungsdienste</w:t>
            </w:r>
            <w:r w:rsidRPr="00B3032D">
              <w:rPr>
                <w:noProof/>
                <w:lang w:val="fr-CH"/>
              </w:rPr>
              <w:br/>
              <w:t>Loi sur les services d'i</w:t>
            </w:r>
            <w:r w:rsidRPr="00B3032D">
              <w:rPr>
                <w:noProof/>
                <w:lang w:val="fr-CH"/>
              </w:rPr>
              <w:t xml:space="preserve">dentification électronique </w:t>
            </w:r>
            <w:r w:rsidRPr="00B3032D">
              <w:rPr>
                <w:noProof/>
                <w:lang w:val="fr-CH"/>
              </w:rPr>
              <w:br/>
              <w:t>Legge federale sui servizi d'identificazione elettronica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8E339" w14:textId="77777777" w:rsidR="00B3032D" w:rsidRPr="002670A7" w:rsidRDefault="00B3032D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C4B99" w14:textId="77777777" w:rsidR="00B3032D" w:rsidRDefault="00B3032D" w:rsidP="00B3032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56FCE7B3" w14:textId="77777777" w:rsidR="00B3032D" w:rsidRDefault="00B3032D" w:rsidP="00B3032D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6E11F2C5" w14:textId="3F51A3EE" w:rsidR="00B3032D" w:rsidRPr="002670A7" w:rsidRDefault="00B3032D" w:rsidP="00B3032D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871F9" w14:textId="77777777" w:rsidR="00B3032D" w:rsidRDefault="00B3032D" w:rsidP="00B3032D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3C92072" w14:textId="77777777" w:rsidR="00B3032D" w:rsidRDefault="00B3032D" w:rsidP="00B3032D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19B7384" w14:textId="25EE77BA" w:rsidR="00B3032D" w:rsidRPr="002670A7" w:rsidRDefault="00B3032D" w:rsidP="00B3032D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A3F8F" w14:textId="77777777" w:rsidR="00B3032D" w:rsidRPr="003C6844" w:rsidRDefault="00B3032D" w:rsidP="00B3032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5D52517" w14:textId="77777777" w:rsidR="00B3032D" w:rsidRPr="003C6844" w:rsidRDefault="00B3032D" w:rsidP="00B3032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AB63DA" w14:textId="0CFCE2E3" w:rsidR="00B3032D" w:rsidRPr="002670A7" w:rsidRDefault="00B3032D" w:rsidP="00B3032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7568" w14:textId="77777777" w:rsidR="00B3032D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Bauer</w:t>
            </w:r>
            <w:proofErr w:type="spellEnd"/>
            <w:r>
              <w:rPr>
                <w:lang w:val="it-IT"/>
              </w:rPr>
              <w:t xml:space="preserve"> </w:t>
            </w:r>
          </w:p>
          <w:p w14:paraId="61224DF4" w14:textId="3D895334" w:rsidR="00B3032D" w:rsidRPr="002670A7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Gmür-Schönenberger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56679" w14:textId="77777777" w:rsidR="00B3032D" w:rsidRPr="002670A7" w:rsidRDefault="00B3032D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9322E" w14:textId="25CCC13D" w:rsidR="00B3032D" w:rsidRPr="002670A7" w:rsidRDefault="00B3032D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IIIa</w:t>
            </w:r>
            <w:proofErr w:type="spellEnd"/>
            <w:r>
              <w:rPr>
                <w:lang w:val="it-IT"/>
              </w:rPr>
              <w:t>/IV</w:t>
            </w:r>
          </w:p>
        </w:tc>
      </w:tr>
      <w:tr w:rsidR="006C1D85" w14:paraId="20A3E20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3F18A" w14:textId="77777777" w:rsidR="00845E8C" w:rsidRPr="002670A7" w:rsidRDefault="005F2F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0C35" w14:textId="77777777" w:rsidR="00845E8C" w:rsidRPr="004C13D5" w:rsidRDefault="005F2F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F1542" w14:textId="77777777" w:rsidR="00845E8C" w:rsidRPr="00A026A1" w:rsidRDefault="005F2F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F742C" w14:textId="77777777" w:rsidR="00845E8C" w:rsidRPr="00C655F0" w:rsidRDefault="005F2F25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FA884BE" w14:textId="77777777" w:rsidR="00845E8C" w:rsidRPr="00C655F0" w:rsidRDefault="005F2F25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EF92ECF" w14:textId="77777777" w:rsidR="00845E8C" w:rsidRPr="00C655F0" w:rsidRDefault="005F2F2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A778" w14:textId="77777777" w:rsidR="00845E8C" w:rsidRPr="002670A7" w:rsidRDefault="005F2F2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Basel-Landschaft und Aargau. </w:t>
            </w:r>
            <w:r w:rsidRPr="002670A7">
              <w:rPr>
                <w:noProof/>
                <w:lang w:val="fr-CH"/>
              </w:rPr>
              <w:t>Gewährleistung</w:t>
            </w:r>
          </w:p>
          <w:p w14:paraId="6A769290" w14:textId="77777777" w:rsidR="006C1D85" w:rsidRPr="002670A7" w:rsidRDefault="005F2F25" w:rsidP="00B207C5">
            <w:pPr>
              <w:rPr>
                <w:lang w:val="it-IT"/>
              </w:rPr>
            </w:pPr>
            <w:r w:rsidRPr="002670A7">
              <w:rPr>
                <w:noProof/>
                <w:lang w:val="fr-CH"/>
              </w:rPr>
              <w:t xml:space="preserve">Constitutions des cantons d’Uri, Bâle-Campagne et d’Argovie. </w:t>
            </w:r>
            <w:r w:rsidRPr="002670A7">
              <w:rPr>
                <w:noProof/>
                <w:lang w:val="it-IT"/>
              </w:rPr>
              <w:t>Garantie</w:t>
            </w:r>
          </w:p>
          <w:p w14:paraId="61E194B3" w14:textId="77777777" w:rsidR="00845E8C" w:rsidRPr="003C6844" w:rsidRDefault="005F2F25" w:rsidP="00B207C5">
            <w:pPr>
              <w:rPr>
                <w:lang w:val="it-CH"/>
              </w:rPr>
            </w:pPr>
            <w:r w:rsidRPr="002670A7">
              <w:rPr>
                <w:noProof/>
                <w:lang w:val="it-IT"/>
              </w:rPr>
              <w:t xml:space="preserve">Costituzioni rivedute dei Cantoni di Uri, Basilea Campagna e Argovia.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270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546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B699E" w14:textId="77777777" w:rsidR="006C1D85" w:rsidRPr="003C6844" w:rsidRDefault="005F2F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E7F9F20" w14:textId="77777777" w:rsidR="006C1D85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086876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C6EE8" w14:textId="77777777" w:rsidR="006C1D85" w:rsidRPr="003C6844" w:rsidRDefault="005F2F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E576D4E" w14:textId="77777777" w:rsidR="006C1D85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B093DEC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978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E0F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BCBBE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1D85" w14:paraId="30879C6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42F77" w14:textId="77777777" w:rsidR="00845E8C" w:rsidRPr="00230BCC" w:rsidRDefault="005F2F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DD626" w14:textId="77777777" w:rsidR="00845E8C" w:rsidRPr="004C13D5" w:rsidRDefault="005F2F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D5B8E" w14:textId="77777777" w:rsidR="00845E8C" w:rsidRPr="00A026A1" w:rsidRDefault="005F2F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E11B5" w14:textId="77777777" w:rsidR="00845E8C" w:rsidRPr="00C655F0" w:rsidRDefault="005F2F25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4BA0C4B" w14:textId="77777777" w:rsidR="00845E8C" w:rsidRPr="00C655F0" w:rsidRDefault="005F2F25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0767449" w14:textId="77777777" w:rsidR="00845E8C" w:rsidRPr="00C655F0" w:rsidRDefault="005F2F2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7E298" w14:textId="77777777" w:rsidR="00845E8C" w:rsidRPr="002670A7" w:rsidRDefault="005F2F2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2670A7">
              <w:rPr>
                <w:noProof/>
                <w:lang w:val="fr-CH"/>
              </w:rPr>
              <w:t>Volksinitiative</w:t>
            </w:r>
          </w:p>
          <w:p w14:paraId="259CC566" w14:textId="77777777" w:rsidR="006C1D85" w:rsidRPr="002670A7" w:rsidRDefault="005F2F25" w:rsidP="00B207C5">
            <w:pPr>
              <w:rPr>
                <w:lang w:val="it-IT"/>
              </w:rPr>
            </w:pPr>
            <w:r w:rsidRPr="002670A7">
              <w:rPr>
                <w:noProof/>
                <w:lang w:val="fr-CH"/>
              </w:rPr>
              <w:t xml:space="preserve">Pour une immigration modérée (initiative de limitation). </w:t>
            </w:r>
            <w:r w:rsidRPr="002670A7">
              <w:rPr>
                <w:noProof/>
                <w:lang w:val="it-IT"/>
              </w:rPr>
              <w:t>Initiative populaire</w:t>
            </w:r>
          </w:p>
          <w:p w14:paraId="0A4DAE5A" w14:textId="77777777" w:rsidR="00845E8C" w:rsidRPr="003C6844" w:rsidRDefault="005F2F25" w:rsidP="00B207C5">
            <w:pPr>
              <w:rPr>
                <w:lang w:val="it-CH"/>
              </w:rPr>
            </w:pPr>
            <w:r w:rsidRPr="002670A7">
              <w:rPr>
                <w:noProof/>
                <w:lang w:val="it-IT"/>
              </w:rPr>
              <w:t>Per</w:t>
            </w:r>
            <w:r w:rsidRPr="002670A7">
              <w:rPr>
                <w:noProof/>
                <w:lang w:val="it-IT"/>
              </w:rPr>
              <w:t xml:space="preserve">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6736F" w14:textId="77777777" w:rsidR="00845E8C" w:rsidRPr="002670A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740C5" w14:textId="77777777" w:rsidR="00845E8C" w:rsidRPr="002670A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C7811" w14:textId="77777777" w:rsidR="006C1D85" w:rsidRPr="003C6844" w:rsidRDefault="005F2F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9C70E59" w14:textId="77777777" w:rsidR="006C1D85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47E54EE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D1E2E" w14:textId="77777777" w:rsidR="006C1D85" w:rsidRPr="003C6844" w:rsidRDefault="005F2F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9CB9DF5" w14:textId="77777777" w:rsidR="006C1D85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3779247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37235" w14:textId="77777777" w:rsidR="006C1D85" w:rsidRPr="003C6844" w:rsidRDefault="005F2F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09B10884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058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9D7C7" w14:textId="77777777" w:rsidR="00845E8C" w:rsidRPr="003C6844" w:rsidRDefault="005F2F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</w:tbl>
    <w:bookmarkStart w:id="0" w:name="_GoBack"/>
    <w:bookmarkEnd w:id="0"/>
    <w:p w14:paraId="0C38F948" w14:textId="7366E49D" w:rsidR="00B3032D" w:rsidRDefault="00B3032D"/>
    <w:sectPr w:rsidR="00B3032D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B6A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670A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F25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1D85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B6D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271D5"/>
    <w:rsid w:val="00B3032D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49" TargetMode="External"/><Relationship Id="rId18" Type="http://schemas.openxmlformats.org/officeDocument/2006/relationships/hyperlink" Target="https://www.parlament.ch/de/ratsbetrieb/suche-curia-vista/geschaeft?AffairId=2019002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49" TargetMode="External"/><Relationship Id="rId17" Type="http://schemas.openxmlformats.org/officeDocument/2006/relationships/hyperlink" Target="https://www.parlament.ch/it/ratsbetrieb/suche-curia-vista/geschaeft?AffairId=201900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31" TargetMode="External"/><Relationship Id="rId20" Type="http://schemas.openxmlformats.org/officeDocument/2006/relationships/hyperlink" Target="https://www.parlament.ch/it/ratsbetrieb/suche-curia-vista/geschaeft?AffairId=20190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6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31" TargetMode="External"/><Relationship Id="rId10" Type="http://schemas.openxmlformats.org/officeDocument/2006/relationships/hyperlink" Target="https://www.parlament.ch/fr/ratsbetrieb/suche-curia-vista/geschaeft?AffairId=20170069" TargetMode="External"/><Relationship Id="rId19" Type="http://schemas.openxmlformats.org/officeDocument/2006/relationships/hyperlink" Target="https://www.parlament.ch/fr/ratsbetrieb/suche-curia-vista/geschaeft?AffairId=20190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69" TargetMode="External"/><Relationship Id="rId14" Type="http://schemas.openxmlformats.org/officeDocument/2006/relationships/hyperlink" Target="https://www.parlament.ch/it/ratsbetrieb/suche-curia-vista/geschaeft?AffairId=201800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Create a new document." ma:contentTypeScope="" ma:versionID="82af3b0102296bba63063080ee2a9fd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III/Tagesordnungen--Ordres du jour</Aktenzeichen>
    <Teildossier xmlns="673932bc-7c50-4e93-afe1-7c692330eb19">2019 III N</Teildossier>
    <e-parl xmlns="673932bc-7c50-4e93-afe1-7c692330eb19">true</e-parl>
    <Autor xmlns="673932bc-7c50-4e93-afe1-7c692330eb19">Kohler Laetitia</Autor>
    <Dokumentendatum xmlns="673932bc-7c50-4e93-afe1-7c692330eb19">2019-09-11T22:00:00+00:00</Dokumentendatum>
    <Dokumententyp xmlns="673932bc-7c50-4e93-afe1-7c692330eb19">Tagesordnung--Ordre du jour</Dokumententyp>
  </documentManagement>
</p:properties>
</file>

<file path=customXml/itemProps1.xml><?xml version="1.0" encoding="utf-8"?>
<ds:datastoreItem xmlns:ds="http://schemas.openxmlformats.org/officeDocument/2006/customXml" ds:itemID="{467BCA73-2D5B-4027-A3A1-D7FA6E5BEC71}"/>
</file>

<file path=customXml/itemProps2.xml><?xml version="1.0" encoding="utf-8"?>
<ds:datastoreItem xmlns:ds="http://schemas.openxmlformats.org/officeDocument/2006/customXml" ds:itemID="{29C9804C-04F6-40C8-82A9-97B6B8C7CA57}"/>
</file>

<file path=customXml/itemProps3.xml><?xml version="1.0" encoding="utf-8"?>
<ds:datastoreItem xmlns:ds="http://schemas.openxmlformats.org/officeDocument/2006/customXml" ds:itemID="{DE01D1F3-0723-4072-9D4A-C9C08C7F003E}"/>
</file>

<file path=customXml/itemProps4.xml><?xml version="1.0" encoding="utf-8"?>
<ds:datastoreItem xmlns:ds="http://schemas.openxmlformats.org/officeDocument/2006/customXml" ds:itemID="{2CC6A825-71D5-41D6-BDDD-D6347A06AFAD}"/>
</file>

<file path=customXml/itemProps5.xml><?xml version="1.0" encoding="utf-8"?>
<ds:datastoreItem xmlns:ds="http://schemas.openxmlformats.org/officeDocument/2006/customXml" ds:itemID="{7C032B88-6D9B-4411-879C-072FB2653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2698</Characters>
  <Application>Microsoft Office Word</Application>
  <DocSecurity>0</DocSecurity>
  <Lines>269</Lines>
  <Paragraphs>171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2019-09-12T08:01:00Z</dcterms:created>
  <dcterms:modified xsi:type="dcterms:W3CDTF">2019-09-12T09:25:00Z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