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E82E6" w14:textId="77777777" w:rsidR="003343EE" w:rsidRPr="00FE7E5D" w:rsidRDefault="003343EE" w:rsidP="00F946EC">
      <w:pPr>
        <w:pStyle w:val="En-tte"/>
        <w:pageBreakBefore/>
        <w:widowControl w:val="0"/>
        <w:rPr>
          <w:b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1276"/>
        <w:gridCol w:w="567"/>
        <w:gridCol w:w="2268"/>
        <w:gridCol w:w="850"/>
        <w:gridCol w:w="142"/>
        <w:gridCol w:w="567"/>
        <w:gridCol w:w="1276"/>
        <w:gridCol w:w="1134"/>
      </w:tblGrid>
      <w:tr w:rsidR="006A5902" w14:paraId="4CD44CBF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07F56" w14:textId="77777777" w:rsidR="00C649D8" w:rsidRDefault="002C7C8A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bookmarkStart w:id="0" w:name="_GoBack"/>
            <w:bookmarkEnd w:id="0"/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SR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21A830" w14:textId="77777777" w:rsidR="00C649D8" w:rsidRDefault="002C7C8A" w:rsidP="00501D8D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Montag, 16. September 2019, 15:15-2</w:t>
            </w:r>
            <w:r w:rsidR="00501D8D">
              <w:rPr>
                <w:noProof/>
                <w:spacing w:val="30"/>
                <w:sz w:val="16"/>
                <w:szCs w:val="16"/>
                <w:lang w:val="de-CH"/>
              </w:rPr>
              <w:t>0</w:t>
            </w:r>
            <w:r>
              <w:rPr>
                <w:noProof/>
                <w:spacing w:val="30"/>
                <w:sz w:val="16"/>
                <w:szCs w:val="16"/>
                <w:lang w:val="de-CH"/>
              </w:rPr>
              <w:t>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3DF7C8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576BED" w14:textId="77777777" w:rsidR="00C649D8" w:rsidRDefault="002C7C8A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6A5902" w14:paraId="6F437330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119BA" w14:textId="77777777" w:rsidR="00C649D8" w:rsidRPr="008117B0" w:rsidRDefault="002C7C8A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CE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949BFB" w14:textId="77777777" w:rsidR="00C649D8" w:rsidRPr="008117B0" w:rsidRDefault="002C7C8A" w:rsidP="00501D8D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Lundi, 16 septembre 2019, 15:15-2</w:t>
            </w:r>
            <w:r w:rsidR="00501D8D">
              <w:rPr>
                <w:b/>
                <w:noProof/>
                <w:spacing w:val="30"/>
                <w:sz w:val="16"/>
                <w:szCs w:val="16"/>
                <w:lang w:val="de-CH"/>
              </w:rPr>
              <w:t>0</w:t>
            </w: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30DADB" w14:textId="77777777" w:rsidR="00C649D8" w:rsidRPr="008117B0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48C1E6" w14:textId="77777777" w:rsidR="00C649D8" w:rsidRPr="008117B0" w:rsidRDefault="002C7C8A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6A5902" w14:paraId="31AAAEED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E217" w14:textId="77777777" w:rsidR="00C649D8" w:rsidRDefault="002C7C8A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CS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3C4453" w14:textId="77777777" w:rsidR="00C649D8" w:rsidRDefault="002C7C8A" w:rsidP="00501D8D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16 settembre 2019, 15:15-2</w:t>
            </w:r>
            <w:r w:rsidR="00501D8D">
              <w:rPr>
                <w:noProof/>
                <w:spacing w:val="30"/>
                <w:sz w:val="16"/>
                <w:szCs w:val="16"/>
                <w:lang w:val="de-CH"/>
              </w:rPr>
              <w:t>0</w:t>
            </w:r>
            <w:r>
              <w:rPr>
                <w:noProof/>
                <w:spacing w:val="30"/>
                <w:sz w:val="16"/>
                <w:szCs w:val="16"/>
                <w:lang w:val="de-CH"/>
              </w:rPr>
              <w:t>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16184B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AEBD8E" w14:textId="77777777" w:rsidR="00C649D8" w:rsidRDefault="002C7C8A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6A5902" w14:paraId="1A2D30FB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0598BB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12794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85D76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66C15" w14:textId="77777777" w:rsidR="00C649D8" w:rsidRPr="00DB7310" w:rsidRDefault="00C649D8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6A5902" w:rsidRPr="000A11A2" w14:paraId="4804E4AA" w14:textId="77777777" w:rsidTr="00EB3F4D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BCCE5F" w14:textId="77777777" w:rsidR="00C649D8" w:rsidRPr="003268EC" w:rsidRDefault="00C649D8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5ED67" w14:textId="77777777" w:rsidR="00C649D8" w:rsidRPr="003268EC" w:rsidRDefault="002C7C8A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Nr.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No.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1488F" w14:textId="77777777" w:rsidR="00C649D8" w:rsidRPr="003268EC" w:rsidRDefault="002C7C8A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Rat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95C01" w14:textId="77777777" w:rsidR="00C649D8" w:rsidRDefault="002C7C8A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1C8B8C33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308E417E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344C1" w14:textId="77777777" w:rsidR="00C649D8" w:rsidRPr="003268EC" w:rsidRDefault="002C7C8A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Titre de l'objet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2192FA" w14:textId="77777777" w:rsidR="00C649D8" w:rsidRPr="003268EC" w:rsidRDefault="002C7C8A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106C1F" w14:textId="77777777" w:rsidR="00C649D8" w:rsidRPr="004C13D5" w:rsidRDefault="002C7C8A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1098EF" w14:textId="77777777" w:rsidR="00C649D8" w:rsidRPr="003268EC" w:rsidRDefault="002C7C8A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7E117" w14:textId="77777777" w:rsidR="00C649D8" w:rsidRPr="003268EC" w:rsidRDefault="002C7C8A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130825" w14:textId="77777777" w:rsidR="00C649D8" w:rsidRPr="003268EC" w:rsidRDefault="002C7C8A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Rapporteurs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2C56A6" w14:textId="77777777" w:rsidR="00C649D8" w:rsidRPr="00230BCC" w:rsidRDefault="002C7C8A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</w:tr>
      <w:tr w:rsidR="006A5902" w:rsidRPr="000A11A2" w14:paraId="465A5A86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C516BC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06275A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19.3570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2087AF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1EBD6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9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24C1517A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10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275F7BE8" w14:textId="77777777" w:rsidR="00C649D8" w:rsidRPr="00A66CD6" w:rsidRDefault="000A11A2" w:rsidP="002809F9">
            <w:pPr>
              <w:rPr>
                <w:lang w:val="en-US"/>
              </w:rPr>
            </w:pPr>
            <w:hyperlink r:id="rId11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212ACE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Po. Jositsch. Überprüfung der Struktur, Organisation, Zuständigkeit und Überwachung der Bundesanwaltschaft</w:t>
            </w:r>
          </w:p>
          <w:p w14:paraId="3473EB2A" w14:textId="77777777" w:rsidR="006A5902" w:rsidRPr="00501D8D" w:rsidRDefault="002C7C8A" w:rsidP="00B207C5">
            <w:pPr>
              <w:rPr>
                <w:lang w:val="fr-CH"/>
              </w:rPr>
            </w:pPr>
            <w:r w:rsidRPr="00501D8D">
              <w:rPr>
                <w:noProof/>
                <w:lang w:val="fr-CH"/>
              </w:rPr>
              <w:t>Po. Jositsch. Contrôle de la structure, de l’organisation, de la compétence et de la surveillance du Ministère public de la Confédération</w:t>
            </w:r>
          </w:p>
          <w:p w14:paraId="5E118B4A" w14:textId="77777777" w:rsidR="00C649D8" w:rsidRPr="00501D8D" w:rsidRDefault="002C7C8A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01D8D">
              <w:rPr>
                <w:noProof/>
                <w:lang w:val="it-IT"/>
              </w:rPr>
              <w:t>Po. Jositsch. Controllo della struttura, dell'organizzazione, della competenza e della vigilanza del Ministero pubblico della Confederazione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97856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2A6F03" w14:textId="77777777" w:rsidR="00C649D8" w:rsidRPr="00501D8D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F16B8E" w14:textId="77777777" w:rsidR="00C649D8" w:rsidRPr="00501D8D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B7F988" w14:textId="77777777" w:rsidR="006A5902" w:rsidRPr="00501D8D" w:rsidRDefault="002C7C8A" w:rsidP="00B207C5">
            <w:pPr>
              <w:rPr>
                <w:noProof/>
                <w:lang w:val="en-US"/>
              </w:rPr>
            </w:pPr>
            <w:r w:rsidRPr="00501D8D">
              <w:rPr>
                <w:noProof/>
                <w:lang w:val="en-US"/>
              </w:rPr>
              <w:t>AB-BA</w:t>
            </w:r>
          </w:p>
          <w:p w14:paraId="18ECB32C" w14:textId="77777777" w:rsidR="006A5902" w:rsidRPr="00501D8D" w:rsidRDefault="002C7C8A" w:rsidP="00B207C5">
            <w:pPr>
              <w:rPr>
                <w:lang w:val="en-US"/>
              </w:rPr>
            </w:pPr>
            <w:r w:rsidRPr="00501D8D">
              <w:rPr>
                <w:noProof/>
                <w:lang w:val="en-US"/>
              </w:rPr>
              <w:t>AS-MPC</w:t>
            </w:r>
          </w:p>
          <w:p w14:paraId="4BA24D84" w14:textId="77777777" w:rsidR="00C649D8" w:rsidRPr="00501D8D" w:rsidRDefault="002C7C8A" w:rsidP="00B207C5">
            <w:pPr>
              <w:rPr>
                <w:lang w:val="en-US"/>
              </w:rPr>
            </w:pPr>
            <w:r w:rsidRPr="00501D8D">
              <w:rPr>
                <w:noProof/>
                <w:lang w:val="en-US"/>
              </w:rPr>
              <w:t>AV-MPC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849313" w14:textId="77777777" w:rsidR="00C649D8" w:rsidRPr="00501D8D" w:rsidRDefault="00C649D8" w:rsidP="00B207C5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0B1CBC" w14:textId="77777777" w:rsidR="00C649D8" w:rsidRPr="00501D8D" w:rsidRDefault="00C649D8" w:rsidP="00B207C5">
            <w:pPr>
              <w:rPr>
                <w:lang w:val="en-US"/>
              </w:rPr>
            </w:pPr>
          </w:p>
        </w:tc>
      </w:tr>
      <w:tr w:rsidR="006A5902" w14:paraId="3BB3E4DB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4F94D5" w14:textId="77777777" w:rsidR="00C649D8" w:rsidRPr="00501D8D" w:rsidRDefault="002C7C8A" w:rsidP="00B207C5">
            <w:pPr>
              <w:rPr>
                <w:rFonts w:cs="Arial"/>
                <w:lang w:val="en-US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0D7429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18.034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2E3F5A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166A3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12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2F0B80AA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13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6753C090" w14:textId="77777777" w:rsidR="00C649D8" w:rsidRPr="00A66CD6" w:rsidRDefault="000A11A2" w:rsidP="002809F9">
            <w:pPr>
              <w:rPr>
                <w:lang w:val="en-US"/>
              </w:rPr>
            </w:pPr>
            <w:hyperlink r:id="rId14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0F471B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Bundesgesetz über die direkte Bundessteuer (ausgewogene Paar- und Familienbesteuerung)</w:t>
            </w:r>
          </w:p>
          <w:p w14:paraId="4C2794C6" w14:textId="77777777" w:rsidR="006A5902" w:rsidRPr="00501D8D" w:rsidRDefault="002C7C8A" w:rsidP="00B207C5">
            <w:pPr>
              <w:rPr>
                <w:lang w:val="fr-CH"/>
              </w:rPr>
            </w:pPr>
            <w:r w:rsidRPr="00501D8D">
              <w:rPr>
                <w:noProof/>
                <w:lang w:val="fr-CH"/>
              </w:rPr>
              <w:t>Loi sur l'impôt fédéral direct (imposition équilibrée des couples et de la famille)</w:t>
            </w:r>
          </w:p>
          <w:p w14:paraId="25835216" w14:textId="77777777" w:rsidR="00C649D8" w:rsidRPr="00501D8D" w:rsidRDefault="002C7C8A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01D8D">
              <w:rPr>
                <w:noProof/>
                <w:lang w:val="it-IT"/>
              </w:rPr>
              <w:t>Legge sull'imposta federale diretta (equità dell'imposizione delle coppie e delle famiglie)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0EDE2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E2D369" w14:textId="77777777" w:rsidR="00C649D8" w:rsidRPr="00501D8D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D55AF5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WAK</w:t>
            </w:r>
          </w:p>
          <w:p w14:paraId="060F2D91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CER</w:t>
            </w:r>
          </w:p>
          <w:p w14:paraId="0F53CEDF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340786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EFD</w:t>
            </w:r>
          </w:p>
          <w:p w14:paraId="7011503B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  <w:p w14:paraId="633FDC3F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F13D9F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Bischof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D5C357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786C19FB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5F6FF5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57185F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19.3571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4EAC7C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BDED3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15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63E00CF5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16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255DF7B6" w14:textId="77777777" w:rsidR="00C649D8" w:rsidRPr="00A66CD6" w:rsidRDefault="000A11A2" w:rsidP="002809F9">
            <w:pPr>
              <w:rPr>
                <w:lang w:val="en-US"/>
              </w:rPr>
            </w:pPr>
            <w:hyperlink r:id="rId17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F4B964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Müller Damian. Sofortiger Systemwechsel bei der Veranlagung von Liquefied Natural Gas</w:t>
            </w:r>
          </w:p>
          <w:p w14:paraId="6778F49D" w14:textId="77777777" w:rsidR="006A5902" w:rsidRPr="00501D8D" w:rsidRDefault="002C7C8A" w:rsidP="00B207C5">
            <w:pPr>
              <w:rPr>
                <w:lang w:val="fr-CH"/>
              </w:rPr>
            </w:pPr>
            <w:r w:rsidRPr="00501D8D">
              <w:rPr>
                <w:noProof/>
                <w:lang w:val="fr-CH"/>
              </w:rPr>
              <w:t>Mo. Müller Damian. Changer immédiatement le système d'imposition du gaz naturel liquéfié</w:t>
            </w:r>
          </w:p>
          <w:p w14:paraId="264D0939" w14:textId="77777777" w:rsidR="00C649D8" w:rsidRPr="00501D8D" w:rsidRDefault="002C7C8A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01D8D">
              <w:rPr>
                <w:noProof/>
                <w:lang w:val="it-IT"/>
              </w:rPr>
              <w:t>Mo. Müller Damian. Cambiamento immediato di sistema riguardo all'imposizione del gas naturale liquefatto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78F8B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FABE68" w14:textId="77777777" w:rsidR="00C649D8" w:rsidRPr="00501D8D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677FD0" w14:textId="77777777" w:rsidR="00C649D8" w:rsidRPr="00501D8D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9F14D8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EFD</w:t>
            </w:r>
          </w:p>
          <w:p w14:paraId="67EF8AD7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  <w:p w14:paraId="6BAE5B5B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F39890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309260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6F3D6079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2D995C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613CE7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19.3602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6A6BFE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DD5B3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18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11BC198F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19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782D3B24" w14:textId="77777777" w:rsidR="00C649D8" w:rsidRPr="00A66CD6" w:rsidRDefault="000A11A2" w:rsidP="002809F9">
            <w:pPr>
              <w:rPr>
                <w:lang w:val="en-US"/>
              </w:rPr>
            </w:pPr>
            <w:hyperlink r:id="rId20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42DD1E" w14:textId="77777777" w:rsidR="00C649D8" w:rsidRPr="00501D8D" w:rsidRDefault="002C7C8A" w:rsidP="00B207C5">
            <w:pPr>
              <w:rPr>
                <w:sz w:val="16"/>
                <w:szCs w:val="16"/>
                <w:highlight w:val="yellow"/>
                <w:lang w:val="fr-CH"/>
              </w:rPr>
            </w:pPr>
            <w:r>
              <w:rPr>
                <w:noProof/>
                <w:lang w:val="de-DE"/>
              </w:rPr>
              <w:t xml:space="preserve">Ip. Vonlanthen. Sicherheitsrisiken bei kritischen Hard- und Softwarekomponenten. </w:t>
            </w:r>
            <w:r w:rsidRPr="00501D8D">
              <w:rPr>
                <w:noProof/>
                <w:lang w:val="fr-CH"/>
              </w:rPr>
              <w:t>Schaffung einer unabhängigen Prüfstelle?</w:t>
            </w:r>
          </w:p>
          <w:p w14:paraId="7229D0A4" w14:textId="77777777" w:rsidR="006A5902" w:rsidRPr="00501D8D" w:rsidRDefault="002C7C8A" w:rsidP="00B207C5">
            <w:pPr>
              <w:rPr>
                <w:lang w:val="it-IT"/>
              </w:rPr>
            </w:pPr>
            <w:r w:rsidRPr="00501D8D">
              <w:rPr>
                <w:noProof/>
                <w:lang w:val="fr-CH"/>
              </w:rPr>
              <w:t xml:space="preserve">Ip. Vonlanthen. Risques pour la sécurité au niveau des composants essentiels de matériels informatiques et de logiciels. </w:t>
            </w:r>
            <w:r w:rsidRPr="00501D8D">
              <w:rPr>
                <w:noProof/>
                <w:lang w:val="it-IT"/>
              </w:rPr>
              <w:t>Créer un organe de contrôle indépendant?</w:t>
            </w:r>
          </w:p>
          <w:p w14:paraId="49361073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501D8D">
              <w:rPr>
                <w:noProof/>
                <w:lang w:val="it-IT"/>
              </w:rPr>
              <w:t xml:space="preserve">Ip. Vonlanthen. Rischi per la sicurezza legati ai componenti critici hardware e software. </w:t>
            </w:r>
            <w:r>
              <w:rPr>
                <w:noProof/>
                <w:lang w:val="de-DE"/>
              </w:rPr>
              <w:t>Creazione di un organismo di controllo indipendente?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1E2C5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0574FC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65C416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203FFC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EFD</w:t>
            </w:r>
          </w:p>
          <w:p w14:paraId="10435EAC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  <w:p w14:paraId="0393A1D6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B44ECE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01A4B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7C58626F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AAE8C3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B03C68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19.3601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0A4B22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F119A9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21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04725F16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22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32B677AE" w14:textId="77777777" w:rsidR="00C649D8" w:rsidRPr="00A66CD6" w:rsidRDefault="000A11A2" w:rsidP="002809F9">
            <w:pPr>
              <w:rPr>
                <w:lang w:val="en-US"/>
              </w:rPr>
            </w:pPr>
            <w:hyperlink r:id="rId23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A19E4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Ip. Müller Damian. Reorganisation der Zollverwaltung (Programm Dazit)</w:t>
            </w:r>
          </w:p>
          <w:p w14:paraId="0D6004D7" w14:textId="77777777" w:rsidR="006A5902" w:rsidRPr="00501D8D" w:rsidRDefault="002C7C8A" w:rsidP="00B207C5">
            <w:pPr>
              <w:rPr>
                <w:lang w:val="fr-CH"/>
              </w:rPr>
            </w:pPr>
            <w:r w:rsidRPr="00501D8D">
              <w:rPr>
                <w:noProof/>
                <w:lang w:val="fr-CH"/>
              </w:rPr>
              <w:t>Ip. Müller Damian. Réorganisation de l'Administration fédérale des douanes (programme Dazit)</w:t>
            </w:r>
          </w:p>
          <w:p w14:paraId="37A66ABF" w14:textId="77777777" w:rsidR="00C649D8" w:rsidRPr="00501D8D" w:rsidRDefault="002C7C8A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01D8D">
              <w:rPr>
                <w:noProof/>
                <w:lang w:val="it-IT"/>
              </w:rPr>
              <w:t>Ip. Müller Damian. Riorganizzazione dell'Amministrazione federale delle dogane (programma DaziT)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9F589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2D3B92" w14:textId="77777777" w:rsidR="00C649D8" w:rsidRPr="00501D8D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532FBA" w14:textId="77777777" w:rsidR="00C649D8" w:rsidRPr="00501D8D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5AA453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EFD</w:t>
            </w:r>
          </w:p>
          <w:p w14:paraId="005ECF03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  <w:p w14:paraId="503844CF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B4A52D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316765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0F575B32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C526DF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711E3D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19.3632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A1F336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C2B6B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24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191A88AE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25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29FA48C3" w14:textId="77777777" w:rsidR="00C649D8" w:rsidRPr="00A66CD6" w:rsidRDefault="000A11A2" w:rsidP="002809F9">
            <w:pPr>
              <w:rPr>
                <w:lang w:val="en-US"/>
              </w:rPr>
            </w:pPr>
            <w:hyperlink r:id="rId26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C63A9C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Ip. Hêche. Aufgabenteilung zwischen Bund und Kantonen. Vor erneuten Überlegungen muss eine Bilanz gezogen werden</w:t>
            </w:r>
          </w:p>
          <w:p w14:paraId="2CC31703" w14:textId="77777777" w:rsidR="006A5902" w:rsidRPr="00501D8D" w:rsidRDefault="002C7C8A" w:rsidP="00B207C5">
            <w:pPr>
              <w:rPr>
                <w:lang w:val="fr-CH"/>
              </w:rPr>
            </w:pPr>
            <w:r w:rsidRPr="00501D8D">
              <w:rPr>
                <w:noProof/>
                <w:lang w:val="fr-CH"/>
              </w:rPr>
              <w:t>Ip. Hêche. Répartition des tâches entre la Confédération et les cantons. Nécessité de faire le bilan avant une nouvelle réflexion</w:t>
            </w:r>
          </w:p>
          <w:p w14:paraId="5356AB9A" w14:textId="77777777" w:rsidR="00C649D8" w:rsidRPr="00501D8D" w:rsidRDefault="002C7C8A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01D8D">
              <w:rPr>
                <w:noProof/>
                <w:lang w:val="fr-CH"/>
              </w:rPr>
              <w:t xml:space="preserve">Ip. Hêche. </w:t>
            </w:r>
            <w:r w:rsidRPr="00501D8D">
              <w:rPr>
                <w:noProof/>
                <w:lang w:val="it-IT"/>
              </w:rPr>
              <w:t>Ripartizione dei compiti tra Confederazione e Cantoni. Necessità di fare il punto prima di una nuova riflessione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217CD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57D9AE" w14:textId="77777777" w:rsidR="00C649D8" w:rsidRPr="00501D8D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46C99F" w14:textId="77777777" w:rsidR="00C649D8" w:rsidRPr="00501D8D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B19156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EFD</w:t>
            </w:r>
          </w:p>
          <w:p w14:paraId="0821490B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  <w:p w14:paraId="7FFBD254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C0EE94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8D8C97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011BCC40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523494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lastRenderedPageBreak/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B7DA12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19.3747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35C93D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62E29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27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4BD59E41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28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5D2508C4" w14:textId="77777777" w:rsidR="00C649D8" w:rsidRPr="00A66CD6" w:rsidRDefault="000A11A2" w:rsidP="002809F9">
            <w:pPr>
              <w:rPr>
                <w:lang w:val="en-US"/>
              </w:rPr>
            </w:pPr>
            <w:hyperlink r:id="rId29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CE2948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Caroni. Stopp der automatischen Steuererhöhung. Ausgleich der realen Progression</w:t>
            </w:r>
          </w:p>
          <w:p w14:paraId="3012A672" w14:textId="77777777" w:rsidR="006A5902" w:rsidRPr="00501D8D" w:rsidRDefault="002C7C8A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Mo. Caroni. </w:t>
            </w:r>
            <w:r w:rsidRPr="00501D8D">
              <w:rPr>
                <w:noProof/>
                <w:lang w:val="fr-CH"/>
              </w:rPr>
              <w:t>Stopper l'augmentation automatique des impôts par une compensation de la progression réelle</w:t>
            </w:r>
          </w:p>
          <w:p w14:paraId="56881D7C" w14:textId="77777777" w:rsidR="00C649D8" w:rsidRPr="00501D8D" w:rsidRDefault="002C7C8A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01D8D">
              <w:rPr>
                <w:noProof/>
                <w:lang w:val="it-IT"/>
              </w:rPr>
              <w:t>Mo. Caroni. Bloccare l'aumento automatico delle imposte con una compensazione della progressione reale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FEF1F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E54045" w14:textId="77777777" w:rsidR="00C649D8" w:rsidRPr="00501D8D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DF5FE7" w14:textId="77777777" w:rsidR="00C649D8" w:rsidRPr="00501D8D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6EC34F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EFD</w:t>
            </w:r>
          </w:p>
          <w:p w14:paraId="404795DA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  <w:p w14:paraId="154C9242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939B16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B15BCD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4B4DC6C4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7761A2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E94809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19.3945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7D71DA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57BA1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30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4EE4BB9C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31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37FE2DA2" w14:textId="77777777" w:rsidR="00C649D8" w:rsidRPr="00A66CD6" w:rsidRDefault="000A11A2" w:rsidP="002809F9">
            <w:pPr>
              <w:rPr>
                <w:lang w:val="en-US"/>
              </w:rPr>
            </w:pPr>
            <w:hyperlink r:id="rId32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297126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Ip. Bischof. OECD-Plan wird konkret. Droht der Schweiz ein Steuerkollaps?</w:t>
            </w:r>
          </w:p>
          <w:p w14:paraId="29E69BB8" w14:textId="77777777" w:rsidR="006A5902" w:rsidRPr="00501D8D" w:rsidRDefault="002C7C8A" w:rsidP="00B207C5">
            <w:pPr>
              <w:rPr>
                <w:lang w:val="fr-CH"/>
              </w:rPr>
            </w:pPr>
            <w:r w:rsidRPr="00501D8D">
              <w:rPr>
                <w:noProof/>
                <w:lang w:val="fr-CH"/>
              </w:rPr>
              <w:t>Ip. Bischof. Le plan de l'OCDE se concrétise. La Suisse risque-t-elle un effondrement de son système fiscal?</w:t>
            </w:r>
          </w:p>
          <w:p w14:paraId="0EF09E50" w14:textId="77777777" w:rsidR="00C649D8" w:rsidRPr="00501D8D" w:rsidRDefault="002C7C8A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01D8D">
              <w:rPr>
                <w:noProof/>
                <w:lang w:val="it-IT"/>
              </w:rPr>
              <w:t>Ip. Bischof. Il piano dell'OCSE diventa concreto. La Svizzera rischia un collasso fiscale?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F62CF1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26F722" w14:textId="77777777" w:rsidR="00C649D8" w:rsidRPr="00501D8D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E3CE8A" w14:textId="77777777" w:rsidR="00C649D8" w:rsidRPr="00501D8D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7728EC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EFD</w:t>
            </w:r>
          </w:p>
          <w:p w14:paraId="1F69C6B2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  <w:p w14:paraId="37F84FCA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19C9E8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6394BD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4F2477B6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trip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01CF1836" w14:textId="77777777" w:rsidR="00C649D8" w:rsidRPr="00230BCC" w:rsidRDefault="002C7C8A" w:rsidP="00B207C5">
            <w:pPr>
              <w:keepNext/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00E07C47" w14:textId="77777777" w:rsidR="00C649D8" w:rsidRPr="004C13D5" w:rsidRDefault="00C649D8" w:rsidP="00B207C5">
            <w:pPr>
              <w:keepNext/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F0C6D29" w14:textId="77777777" w:rsidR="00C649D8" w:rsidRPr="00A026A1" w:rsidRDefault="00C649D8" w:rsidP="00591530">
            <w:pPr>
              <w:keepNext/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5AC4A5AA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45144772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3605AE57" w14:textId="77777777" w:rsidR="00C649D8" w:rsidRPr="00A66CD6" w:rsidRDefault="00C649D8" w:rsidP="002809F9">
            <w:pPr>
              <w:keepNext/>
              <w:rPr>
                <w:lang w:val="en-US"/>
              </w:rPr>
            </w:pPr>
          </w:p>
        </w:tc>
        <w:tc>
          <w:tcPr>
            <w:tcW w:w="6663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12FE15DA" w14:textId="77777777" w:rsidR="00C649D8" w:rsidRPr="003268EC" w:rsidRDefault="002C7C8A" w:rsidP="00B207C5">
            <w:pPr>
              <w:keepNext/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b/>
                <w:lang w:val="de-DE"/>
              </w:rPr>
              <w:t>Gemeinsame Behandlung</w:t>
            </w:r>
          </w:p>
          <w:p w14:paraId="3899024B" w14:textId="77777777" w:rsidR="006A5902" w:rsidRDefault="002C7C8A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Examen </w:t>
            </w:r>
            <w:proofErr w:type="spellStart"/>
            <w:r>
              <w:rPr>
                <w:b/>
                <w:lang w:val="de-DE"/>
              </w:rPr>
              <w:t>simultané</w:t>
            </w:r>
            <w:proofErr w:type="spellEnd"/>
          </w:p>
          <w:p w14:paraId="60F9D6A1" w14:textId="77777777" w:rsidR="006A5902" w:rsidRDefault="002C7C8A" w:rsidP="00B207C5">
            <w:pPr>
              <w:keepNext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Trattazione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congiunta</w:t>
            </w:r>
            <w:proofErr w:type="spellEnd"/>
          </w:p>
        </w:tc>
        <w:tc>
          <w:tcPr>
            <w:tcW w:w="567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6BABC117" w14:textId="77777777" w:rsidR="00C649D8" w:rsidRPr="003C6844" w:rsidRDefault="00C649D8" w:rsidP="00B207C5">
            <w:pPr>
              <w:keepNext/>
              <w:rPr>
                <w:lang w:val="it-CH"/>
              </w:rPr>
            </w:pPr>
          </w:p>
        </w:tc>
        <w:tc>
          <w:tcPr>
            <w:tcW w:w="2268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71B910F" w14:textId="77777777" w:rsidR="00C649D8" w:rsidRPr="003C6844" w:rsidRDefault="00C649D8" w:rsidP="00642EDF">
            <w:pPr>
              <w:keepNext/>
              <w:rPr>
                <w:lang w:val="de-CH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798B01C" w14:textId="77777777" w:rsidR="006A5902" w:rsidRPr="003C6844" w:rsidRDefault="002C7C8A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KVF</w:t>
            </w:r>
          </w:p>
          <w:p w14:paraId="77A8FCD5" w14:textId="77777777" w:rsidR="006A5902" w:rsidRPr="003C6844" w:rsidRDefault="002C7C8A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CTT</w:t>
            </w:r>
          </w:p>
          <w:p w14:paraId="28F86F57" w14:textId="77777777" w:rsidR="00C649D8" w:rsidRPr="003C6844" w:rsidRDefault="002C7C8A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CTT</w:t>
            </w:r>
          </w:p>
        </w:tc>
        <w:tc>
          <w:tcPr>
            <w:tcW w:w="709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5DD42F1A" w14:textId="77777777" w:rsidR="006A5902" w:rsidRPr="003C6844" w:rsidRDefault="002C7C8A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  <w:p w14:paraId="301FD1C3" w14:textId="77777777" w:rsidR="006A5902" w:rsidRPr="003C6844" w:rsidRDefault="002C7C8A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  <w:p w14:paraId="4FBEED19" w14:textId="77777777" w:rsidR="00C649D8" w:rsidRPr="003C6844" w:rsidRDefault="002C7C8A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</w:tc>
        <w:tc>
          <w:tcPr>
            <w:tcW w:w="127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A9AA7F4" w14:textId="77777777" w:rsidR="00C649D8" w:rsidRPr="003C6844" w:rsidRDefault="002C7C8A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Janiak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4A2A2D9B" w14:textId="77777777" w:rsidR="00C649D8" w:rsidRPr="003C6844" w:rsidRDefault="00C649D8" w:rsidP="00B207C5">
            <w:pPr>
              <w:keepNext/>
              <w:rPr>
                <w:lang w:val="de-CH"/>
              </w:rPr>
            </w:pPr>
          </w:p>
        </w:tc>
      </w:tr>
      <w:tr w:rsidR="006A5902" w14:paraId="3626E70B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45116A3E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25A04B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18.312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8339EE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253C0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33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1863C2FF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34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463C66BC" w14:textId="77777777" w:rsidR="00C649D8" w:rsidRPr="00A66CD6" w:rsidRDefault="000A11A2" w:rsidP="002809F9">
            <w:pPr>
              <w:rPr>
                <w:lang w:val="en-US"/>
              </w:rPr>
            </w:pPr>
            <w:hyperlink r:id="rId35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3E19AF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Kt.Iv. Genf. Für den Erhalt der Arbeitsplätze und eine echte Grundversorgung durch die Post</w:t>
            </w:r>
          </w:p>
          <w:p w14:paraId="676C0AD1" w14:textId="77777777" w:rsidR="006A5902" w:rsidRPr="00501D8D" w:rsidRDefault="002C7C8A" w:rsidP="00B207C5">
            <w:pPr>
              <w:rPr>
                <w:lang w:val="fr-CH"/>
              </w:rPr>
            </w:pPr>
            <w:r w:rsidRPr="00501D8D">
              <w:rPr>
                <w:noProof/>
                <w:lang w:val="fr-CH"/>
              </w:rPr>
              <w:t>Iv.ct. Genève. Pour le maintien de l'emploi et d'un vrai service universel à la Poste</w:t>
            </w:r>
          </w:p>
          <w:p w14:paraId="36E7CF44" w14:textId="77777777" w:rsidR="00C649D8" w:rsidRPr="00501D8D" w:rsidRDefault="002C7C8A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01D8D">
              <w:rPr>
                <w:noProof/>
                <w:lang w:val="it-IT"/>
              </w:rPr>
              <w:t>Iv.ct. Ginevra. Per la salvaguardia dei posti di lavoro e di un vero servizio universale presso la Posta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072749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7B1595" w14:textId="77777777" w:rsidR="00C649D8" w:rsidRPr="00501D8D" w:rsidRDefault="002C7C8A" w:rsidP="00642EDF">
            <w:pPr>
              <w:rPr>
                <w:lang w:val="en-US"/>
              </w:rPr>
            </w:pPr>
            <w:r w:rsidRPr="00501D8D">
              <w:rPr>
                <w:noProof/>
                <w:lang w:val="en-US"/>
              </w:rPr>
              <w:t>Kt.Iv. 1. Phase</w:t>
            </w:r>
          </w:p>
          <w:p w14:paraId="0BF7A490" w14:textId="77777777" w:rsidR="006A5902" w:rsidRPr="00501D8D" w:rsidRDefault="002C7C8A" w:rsidP="00642EDF">
            <w:pPr>
              <w:rPr>
                <w:lang w:val="en-US"/>
              </w:rPr>
            </w:pPr>
            <w:r w:rsidRPr="00501D8D">
              <w:rPr>
                <w:noProof/>
                <w:lang w:val="en-US"/>
              </w:rPr>
              <w:t>Iv.ct. 1re phase</w:t>
            </w:r>
          </w:p>
          <w:p w14:paraId="3670DAF7" w14:textId="77777777" w:rsidR="00C649D8" w:rsidRPr="003C6844" w:rsidRDefault="002C7C8A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Iv.ct. 1a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8D077B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4B3AE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4DE452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003CC38F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4E18E50F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0D7A5D47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592B36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18.314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DB75DB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453816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36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0185828E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37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79EE3DE6" w14:textId="77777777" w:rsidR="00C649D8" w:rsidRPr="00A66CD6" w:rsidRDefault="000A11A2" w:rsidP="002809F9">
            <w:pPr>
              <w:rPr>
                <w:lang w:val="en-US"/>
              </w:rPr>
            </w:pPr>
            <w:hyperlink r:id="rId38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C9A93A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Kt.Iv. Basel-Stadt. Service public erhalten. Keine Schliessung von Quartierpoststellen!</w:t>
            </w:r>
          </w:p>
          <w:p w14:paraId="2A6DE113" w14:textId="77777777" w:rsidR="006A5902" w:rsidRPr="00501D8D" w:rsidRDefault="002C7C8A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Iv.ct. Bâle-Ville. </w:t>
            </w:r>
            <w:r w:rsidRPr="00501D8D">
              <w:rPr>
                <w:noProof/>
                <w:lang w:val="fr-CH"/>
              </w:rPr>
              <w:t>Maintien du service public. Contre la fermeture d'offices de poste de quartier</w:t>
            </w:r>
          </w:p>
          <w:p w14:paraId="546068EC" w14:textId="77777777" w:rsidR="00C649D8" w:rsidRPr="00501D8D" w:rsidRDefault="002C7C8A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01D8D">
              <w:rPr>
                <w:noProof/>
                <w:lang w:val="it-IT"/>
              </w:rPr>
              <w:t>Iv.ct. Basilea-Città. Mantenere il servizio pubblico. No alla chiusura degli uffici postali di quartiere!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60978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C5EB01" w14:textId="77777777" w:rsidR="00C649D8" w:rsidRPr="00501D8D" w:rsidRDefault="002C7C8A" w:rsidP="00642EDF">
            <w:pPr>
              <w:rPr>
                <w:lang w:val="en-US"/>
              </w:rPr>
            </w:pPr>
            <w:r w:rsidRPr="00501D8D">
              <w:rPr>
                <w:noProof/>
                <w:lang w:val="en-US"/>
              </w:rPr>
              <w:t>Kt.Iv. 1. Phase</w:t>
            </w:r>
          </w:p>
          <w:p w14:paraId="28D557DC" w14:textId="77777777" w:rsidR="006A5902" w:rsidRPr="00501D8D" w:rsidRDefault="002C7C8A" w:rsidP="00642EDF">
            <w:pPr>
              <w:rPr>
                <w:lang w:val="en-US"/>
              </w:rPr>
            </w:pPr>
            <w:r w:rsidRPr="00501D8D">
              <w:rPr>
                <w:noProof/>
                <w:lang w:val="en-US"/>
              </w:rPr>
              <w:t>Iv.ct. 1re phase</w:t>
            </w:r>
          </w:p>
          <w:p w14:paraId="1B986C3D" w14:textId="77777777" w:rsidR="00C649D8" w:rsidRPr="003C6844" w:rsidRDefault="002C7C8A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Iv.ct. 1a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7D276B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5E03BE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C281FE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0F01AB64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35FB9AEC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triple" w:sz="4" w:space="0" w:color="auto"/>
              <w:right w:val="nil"/>
            </w:tcBorders>
            <w:hideMark/>
          </w:tcPr>
          <w:p w14:paraId="2C184019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395FDC25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18.315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2D8D41D9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1F23E379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39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3EDA50EE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40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585F883C" w14:textId="77777777" w:rsidR="00C649D8" w:rsidRPr="00A66CD6" w:rsidRDefault="000A11A2" w:rsidP="002809F9">
            <w:pPr>
              <w:rPr>
                <w:lang w:val="en-US"/>
              </w:rPr>
            </w:pPr>
            <w:hyperlink r:id="rId41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63FA5477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Kt.Iv. Solothurn. Postversorgung</w:t>
            </w:r>
          </w:p>
          <w:p w14:paraId="15873DF0" w14:textId="77777777" w:rsidR="006A5902" w:rsidRPr="00501D8D" w:rsidRDefault="002C7C8A" w:rsidP="00B207C5">
            <w:pPr>
              <w:rPr>
                <w:lang w:val="it-IT"/>
              </w:rPr>
            </w:pPr>
            <w:r>
              <w:rPr>
                <w:noProof/>
                <w:lang w:val="de-DE"/>
              </w:rPr>
              <w:t xml:space="preserve">Iv.ct. Soleure. </w:t>
            </w:r>
            <w:r w:rsidRPr="00501D8D">
              <w:rPr>
                <w:noProof/>
                <w:lang w:val="it-IT"/>
              </w:rPr>
              <w:t>Desserte postale</w:t>
            </w:r>
          </w:p>
          <w:p w14:paraId="005FD876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501D8D">
              <w:rPr>
                <w:noProof/>
                <w:lang w:val="it-IT"/>
              </w:rPr>
              <w:t xml:space="preserve">Iv.ct. Soletta. </w:t>
            </w:r>
            <w:r>
              <w:rPr>
                <w:noProof/>
                <w:lang w:val="de-DE"/>
              </w:rPr>
              <w:t>Servizi postali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77FFEA26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2FC6B85B" w14:textId="77777777" w:rsidR="00C649D8" w:rsidRPr="00501D8D" w:rsidRDefault="002C7C8A" w:rsidP="00642EDF">
            <w:pPr>
              <w:rPr>
                <w:lang w:val="en-US"/>
              </w:rPr>
            </w:pPr>
            <w:r w:rsidRPr="00501D8D">
              <w:rPr>
                <w:noProof/>
                <w:lang w:val="en-US"/>
              </w:rPr>
              <w:t>Kt.Iv. 1. Phase</w:t>
            </w:r>
          </w:p>
          <w:p w14:paraId="759B495B" w14:textId="77777777" w:rsidR="006A5902" w:rsidRPr="00501D8D" w:rsidRDefault="002C7C8A" w:rsidP="00642EDF">
            <w:pPr>
              <w:rPr>
                <w:lang w:val="en-US"/>
              </w:rPr>
            </w:pPr>
            <w:r w:rsidRPr="00501D8D">
              <w:rPr>
                <w:noProof/>
                <w:lang w:val="en-US"/>
              </w:rPr>
              <w:t>Iv.ct. 1re phase</w:t>
            </w:r>
          </w:p>
          <w:p w14:paraId="615A2124" w14:textId="77777777" w:rsidR="00C649D8" w:rsidRPr="003C6844" w:rsidRDefault="002C7C8A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Iv.ct. 1a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59B6504C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423354DE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464B99A5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triple" w:sz="4" w:space="0" w:color="auto"/>
              <w:right w:val="triple" w:sz="2" w:space="0" w:color="auto"/>
            </w:tcBorders>
            <w:hideMark/>
          </w:tcPr>
          <w:p w14:paraId="5D523657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7B5564BA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73181E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70FC35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14.401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8857C4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BE43A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42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1F8F5FBC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43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5A5880E4" w14:textId="77777777" w:rsidR="00C649D8" w:rsidRPr="00A66CD6" w:rsidRDefault="000A11A2" w:rsidP="002809F9">
            <w:pPr>
              <w:rPr>
                <w:lang w:val="en-US"/>
              </w:rPr>
            </w:pPr>
            <w:hyperlink r:id="rId44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55A39E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Pa.Iv. GPK-SR. Wirksame Strafbestimmungen zur Verfolgung der organisierten Kriminalität (Revision von Art. 260ter StGB)</w:t>
            </w:r>
          </w:p>
          <w:p w14:paraId="40729062" w14:textId="77777777" w:rsidR="006A5902" w:rsidRPr="00501D8D" w:rsidRDefault="002C7C8A" w:rsidP="00B207C5">
            <w:pPr>
              <w:rPr>
                <w:lang w:val="it-IT"/>
              </w:rPr>
            </w:pPr>
            <w:r w:rsidRPr="00501D8D">
              <w:rPr>
                <w:noProof/>
                <w:lang w:val="fr-CH"/>
              </w:rPr>
              <w:t xml:space="preserve">Iv.pa. CdG-CE. Prévoir des dispositions pénales efficaces pour poursuivre le crime organisé (révision de l'art. </w:t>
            </w:r>
            <w:r w:rsidRPr="00501D8D">
              <w:rPr>
                <w:noProof/>
                <w:lang w:val="it-IT"/>
              </w:rPr>
              <w:t>260ter CP)</w:t>
            </w:r>
          </w:p>
          <w:p w14:paraId="0619CAFC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501D8D">
              <w:rPr>
                <w:noProof/>
                <w:lang w:val="it-IT"/>
              </w:rPr>
              <w:t xml:space="preserve">Iv.pa. CdG-CS. Prevedere disposizioni penali efficaci per perseguire la criminalità organizzata (revisione dell'art. </w:t>
            </w:r>
            <w:r>
              <w:rPr>
                <w:noProof/>
                <w:lang w:val="de-DE"/>
              </w:rPr>
              <w:t>260ter CP)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8CCEAF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E1DEB4" w14:textId="77777777" w:rsidR="006A5902" w:rsidRPr="003C6844" w:rsidRDefault="002C7C8A" w:rsidP="00642EDF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Fristverlängerung</w:t>
            </w:r>
          </w:p>
          <w:p w14:paraId="2E294BAD" w14:textId="77777777" w:rsidR="006A5902" w:rsidRPr="003C6844" w:rsidRDefault="002C7C8A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Prolongation du délai</w:t>
            </w:r>
          </w:p>
          <w:p w14:paraId="0148ECBE" w14:textId="77777777" w:rsidR="00C649D8" w:rsidRPr="003C6844" w:rsidRDefault="002C7C8A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Proroga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AEE4AD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RK</w:t>
            </w:r>
          </w:p>
          <w:p w14:paraId="0187AEC6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CAJ</w:t>
            </w:r>
          </w:p>
          <w:p w14:paraId="4D488C6A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3F97F8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  <w:p w14:paraId="69B60C1D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  <w:p w14:paraId="07FB9AAB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693556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Janiak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300C52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5EFCD64F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062397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lastRenderedPageBreak/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90209D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14.470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3FE8D3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D3AC90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45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718FD5D8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46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360BAEE3" w14:textId="77777777" w:rsidR="00C649D8" w:rsidRPr="00A66CD6" w:rsidRDefault="000A11A2" w:rsidP="002809F9">
            <w:pPr>
              <w:rPr>
                <w:lang w:val="en-US"/>
              </w:rPr>
            </w:pPr>
            <w:hyperlink r:id="rId47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411832" w14:textId="77777777" w:rsidR="00C649D8" w:rsidRPr="00501D8D" w:rsidRDefault="002C7C8A" w:rsidP="00B207C5">
            <w:pPr>
              <w:rPr>
                <w:sz w:val="16"/>
                <w:szCs w:val="16"/>
                <w:highlight w:val="yellow"/>
                <w:lang w:val="fr-CH"/>
              </w:rPr>
            </w:pPr>
            <w:r>
              <w:rPr>
                <w:noProof/>
                <w:lang w:val="de-DE"/>
              </w:rPr>
              <w:t xml:space="preserve">Pa.Iv. Luginbühl. Schweizer Stiftungsstandort. </w:t>
            </w:r>
            <w:r w:rsidRPr="00501D8D">
              <w:rPr>
                <w:noProof/>
                <w:lang w:val="fr-CH"/>
              </w:rPr>
              <w:t>Stärkung</w:t>
            </w:r>
          </w:p>
          <w:p w14:paraId="514A3F48" w14:textId="77777777" w:rsidR="006A5902" w:rsidRPr="00501D8D" w:rsidRDefault="002C7C8A" w:rsidP="00B207C5">
            <w:pPr>
              <w:rPr>
                <w:lang w:val="fr-CH"/>
              </w:rPr>
            </w:pPr>
            <w:r w:rsidRPr="00501D8D">
              <w:rPr>
                <w:noProof/>
                <w:lang w:val="fr-CH"/>
              </w:rPr>
              <w:t>Iv.pa. Luginbühl. Renforcer l'attractivité de la Suisse pour les fondations</w:t>
            </w:r>
          </w:p>
          <w:p w14:paraId="286A9695" w14:textId="77777777" w:rsidR="00C649D8" w:rsidRPr="00501D8D" w:rsidRDefault="002C7C8A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01D8D">
              <w:rPr>
                <w:noProof/>
                <w:lang w:val="it-IT"/>
              </w:rPr>
              <w:t>Iv.pa. Luginbühl. Fondazioni. Rafforzare l'attrattiva della Svizzera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F9B69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99D75A" w14:textId="77777777" w:rsidR="006A5902" w:rsidRPr="003C6844" w:rsidRDefault="002C7C8A" w:rsidP="00642EDF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Fristverlängerung</w:t>
            </w:r>
          </w:p>
          <w:p w14:paraId="3FE740C2" w14:textId="77777777" w:rsidR="006A5902" w:rsidRPr="003C6844" w:rsidRDefault="002C7C8A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Prolongation du délai</w:t>
            </w:r>
          </w:p>
          <w:p w14:paraId="25AC1AA2" w14:textId="77777777" w:rsidR="00C649D8" w:rsidRPr="003C6844" w:rsidRDefault="002C7C8A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Proroga del termine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868F9E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RK</w:t>
            </w:r>
          </w:p>
          <w:p w14:paraId="03408747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CAJ</w:t>
            </w:r>
          </w:p>
          <w:p w14:paraId="5D927154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1288BF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  <w:p w14:paraId="2014E114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  <w:p w14:paraId="5C0B8000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3A61A2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Cramer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C05154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72A65869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B689E4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D4A69B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14.449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083351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58E4E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48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7951250B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49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3907079D" w14:textId="77777777" w:rsidR="00C649D8" w:rsidRPr="00A66CD6" w:rsidRDefault="000A11A2" w:rsidP="002809F9">
            <w:pPr>
              <w:rPr>
                <w:lang w:val="en-US"/>
              </w:rPr>
            </w:pPr>
            <w:hyperlink r:id="rId50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BBEC2C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Pa.Iv. Altherr. Überhöhte Importpreise. Aufhebung des Beschaffungszwangs im Inland</w:t>
            </w:r>
          </w:p>
          <w:p w14:paraId="0D604188" w14:textId="77777777" w:rsidR="006A5902" w:rsidRPr="00501D8D" w:rsidRDefault="002C7C8A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Iv.pa. Altherr. </w:t>
            </w:r>
            <w:r w:rsidRPr="00501D8D">
              <w:rPr>
                <w:noProof/>
                <w:lang w:val="fr-CH"/>
              </w:rPr>
              <w:t>Prix à l'importation surfaits. Supprimer l'obligation de s'approvisionner en Suisse</w:t>
            </w:r>
          </w:p>
          <w:p w14:paraId="40BEC750" w14:textId="77777777" w:rsidR="00C649D8" w:rsidRPr="00501D8D" w:rsidRDefault="002C7C8A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501D8D">
              <w:rPr>
                <w:noProof/>
                <w:lang w:val="it-IT"/>
              </w:rPr>
              <w:t>Iv.pa. Altherr. Prezzi all'importazione eccessivi. Abolizione dell'obbligo di acquisto in Svizzera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117C9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2A5E0C" w14:textId="77777777" w:rsidR="00C649D8" w:rsidRPr="003C6844" w:rsidRDefault="002C7C8A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Fristverlängerung / Abschreibung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66DF14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WAK</w:t>
            </w:r>
          </w:p>
          <w:p w14:paraId="7A88F19B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CER</w:t>
            </w:r>
          </w:p>
          <w:p w14:paraId="72A9C483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E4C382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WBF</w:t>
            </w:r>
          </w:p>
          <w:p w14:paraId="642D3E0C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DEFR</w:t>
            </w:r>
          </w:p>
          <w:p w14:paraId="36B23AE3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DEFR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89D8D9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Schmid Martin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50FA7D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2586A462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9AAD87" w14:textId="77777777" w:rsidR="00C649D8" w:rsidRPr="00230BCC" w:rsidRDefault="002C7C8A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FFF7C6" w14:textId="77777777" w:rsidR="00C649D8" w:rsidRPr="004C13D5" w:rsidRDefault="002C7C8A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18.463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D137C8" w14:textId="77777777" w:rsidR="00C649D8" w:rsidRPr="00A026A1" w:rsidRDefault="002C7C8A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5A6C3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51" w:history="1">
              <w:r w:rsidR="002C7C8A">
                <w:rPr>
                  <w:rStyle w:val="Lienhypertexte"/>
                  <w:b/>
                </w:rPr>
                <w:t>DE</w:t>
              </w:r>
            </w:hyperlink>
          </w:p>
          <w:p w14:paraId="11EB35AC" w14:textId="77777777" w:rsidR="00C649D8" w:rsidRDefault="000A11A2" w:rsidP="002809F9">
            <w:pPr>
              <w:rPr>
                <w:rStyle w:val="Lienhypertexte"/>
                <w:b/>
              </w:rPr>
            </w:pPr>
            <w:hyperlink r:id="rId52" w:history="1">
              <w:r w:rsidR="002C7C8A">
                <w:rPr>
                  <w:rStyle w:val="Lienhypertexte"/>
                  <w:b/>
                </w:rPr>
                <w:t>FR</w:t>
              </w:r>
            </w:hyperlink>
          </w:p>
          <w:p w14:paraId="0776CF1F" w14:textId="77777777" w:rsidR="00C649D8" w:rsidRPr="00A66CD6" w:rsidRDefault="000A11A2" w:rsidP="002809F9">
            <w:pPr>
              <w:rPr>
                <w:lang w:val="en-US"/>
              </w:rPr>
            </w:pPr>
            <w:hyperlink r:id="rId53" w:history="1">
              <w:r w:rsidR="002C7C8A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F47E3F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Pa.Iv. SPK-NR. Ehemalige Mitglieder des Bundesrates. Karenzfrist</w:t>
            </w:r>
          </w:p>
          <w:p w14:paraId="059C3A9D" w14:textId="77777777" w:rsidR="006A5902" w:rsidRPr="00501D8D" w:rsidRDefault="002C7C8A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Iv.pa. CIP-CN. </w:t>
            </w:r>
            <w:r w:rsidRPr="00501D8D">
              <w:rPr>
                <w:noProof/>
                <w:lang w:val="fr-CH"/>
              </w:rPr>
              <w:t>Anciens conseillers fédéraux. Délai d'attente</w:t>
            </w:r>
          </w:p>
          <w:p w14:paraId="55815919" w14:textId="77777777" w:rsidR="00C649D8" w:rsidRPr="003268EC" w:rsidRDefault="002C7C8A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501D8D">
              <w:rPr>
                <w:noProof/>
                <w:lang w:val="fr-CH"/>
              </w:rPr>
              <w:t xml:space="preserve">Iv.pa. CIP-CN. </w:t>
            </w:r>
            <w:r w:rsidRPr="00501D8D">
              <w:rPr>
                <w:noProof/>
                <w:lang w:val="it-IT"/>
              </w:rPr>
              <w:t xml:space="preserve">Ex membri del Consiglio federale. </w:t>
            </w:r>
            <w:r>
              <w:rPr>
                <w:noProof/>
                <w:lang w:val="de-DE"/>
              </w:rPr>
              <w:t>Termine d'attesa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3F989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C8D45C" w14:textId="77777777" w:rsidR="00C649D8" w:rsidRPr="00501D8D" w:rsidRDefault="002C7C8A" w:rsidP="00642EDF">
            <w:pPr>
              <w:rPr>
                <w:lang w:val="en-US"/>
              </w:rPr>
            </w:pPr>
            <w:r w:rsidRPr="00501D8D">
              <w:rPr>
                <w:noProof/>
                <w:lang w:val="en-US"/>
              </w:rPr>
              <w:t>Pa.Iv. 1. Phase</w:t>
            </w:r>
          </w:p>
          <w:p w14:paraId="6387B439" w14:textId="77777777" w:rsidR="006A5902" w:rsidRPr="00501D8D" w:rsidRDefault="002C7C8A" w:rsidP="00642EDF">
            <w:pPr>
              <w:rPr>
                <w:lang w:val="en-US"/>
              </w:rPr>
            </w:pPr>
            <w:r w:rsidRPr="00501D8D">
              <w:rPr>
                <w:noProof/>
                <w:lang w:val="en-US"/>
              </w:rPr>
              <w:t>Iv.pa. 1re phase</w:t>
            </w:r>
          </w:p>
          <w:p w14:paraId="6819D0A3" w14:textId="77777777" w:rsidR="00C649D8" w:rsidRPr="003C6844" w:rsidRDefault="002C7C8A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Iv.pa. 1a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65E690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SPK</w:t>
            </w:r>
          </w:p>
          <w:p w14:paraId="7D4B0AFC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CIP</w:t>
            </w:r>
          </w:p>
          <w:p w14:paraId="42F15C3C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CIP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6C38D9" w14:textId="77777777" w:rsidR="006A5902" w:rsidRPr="003C6844" w:rsidRDefault="002C7C8A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  <w:p w14:paraId="12CDA883" w14:textId="77777777" w:rsidR="006A5902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  <w:p w14:paraId="76C66E99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8DC896" w14:textId="77777777" w:rsidR="00C649D8" w:rsidRPr="003C6844" w:rsidRDefault="002C7C8A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Müller Philipp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54F6A4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A5902" w14:paraId="3F5FC1DA" w14:textId="77777777" w:rsidTr="00C649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395CFCEC" w14:textId="77777777" w:rsidR="00C649D8" w:rsidRPr="00E822EB" w:rsidRDefault="00C649D8" w:rsidP="00133AB0">
            <w:pPr>
              <w:keepLines/>
              <w:rPr>
                <w:lang w:val="en-US"/>
              </w:rPr>
            </w:pPr>
          </w:p>
        </w:tc>
      </w:tr>
    </w:tbl>
    <w:p w14:paraId="579C930C" w14:textId="77777777" w:rsidR="00F946EC" w:rsidRDefault="00F946EC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  <w:lang w:val="it-IT"/>
        </w:rPr>
      </w:pPr>
    </w:p>
    <w:sectPr w:rsidR="00F946EC" w:rsidSect="00C43733"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1A2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0F6"/>
    <w:rsid w:val="000F71E4"/>
    <w:rsid w:val="000F77FE"/>
    <w:rsid w:val="000F7F37"/>
    <w:rsid w:val="00101610"/>
    <w:rsid w:val="00101B23"/>
    <w:rsid w:val="00101CA0"/>
    <w:rsid w:val="00102C5F"/>
    <w:rsid w:val="00103B37"/>
    <w:rsid w:val="001041C0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BBC"/>
    <w:rsid w:val="0014567F"/>
    <w:rsid w:val="001459D1"/>
    <w:rsid w:val="00145DA2"/>
    <w:rsid w:val="00146B6F"/>
    <w:rsid w:val="00146EDC"/>
    <w:rsid w:val="0014769D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09F9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A7A57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C7C8A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E42"/>
    <w:rsid w:val="002E1972"/>
    <w:rsid w:val="002E31A0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4C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6BF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97DE9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892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31"/>
    <w:rsid w:val="004D1AED"/>
    <w:rsid w:val="004D3C94"/>
    <w:rsid w:val="004D412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412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1D8D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08E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5E62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902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0D79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663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538D"/>
    <w:rsid w:val="007859E8"/>
    <w:rsid w:val="00786A33"/>
    <w:rsid w:val="00786C73"/>
    <w:rsid w:val="007872BA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760A"/>
    <w:rsid w:val="008A0917"/>
    <w:rsid w:val="008A299A"/>
    <w:rsid w:val="008A33B4"/>
    <w:rsid w:val="008A399F"/>
    <w:rsid w:val="008A3F37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13A0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49AD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6CD6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45C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B8C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531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4DB9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2C1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3733"/>
    <w:rsid w:val="00C44995"/>
    <w:rsid w:val="00C45F62"/>
    <w:rsid w:val="00C462D0"/>
    <w:rsid w:val="00C46BDC"/>
    <w:rsid w:val="00C4756F"/>
    <w:rsid w:val="00C50CFE"/>
    <w:rsid w:val="00C51C1E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9D8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724"/>
    <w:rsid w:val="00C93858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686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08C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D7D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723"/>
    <w:rsid w:val="00D408D1"/>
    <w:rsid w:val="00D40FBF"/>
    <w:rsid w:val="00D418F7"/>
    <w:rsid w:val="00D426B2"/>
    <w:rsid w:val="00D42DC3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905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61BB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902BB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B03DD"/>
    <w:rsid w:val="00EB0F9E"/>
    <w:rsid w:val="00EB130E"/>
    <w:rsid w:val="00EB149F"/>
    <w:rsid w:val="00EB1769"/>
    <w:rsid w:val="00EB2A81"/>
    <w:rsid w:val="00EB2CE2"/>
    <w:rsid w:val="00EB3A52"/>
    <w:rsid w:val="00EB3CF9"/>
    <w:rsid w:val="00EB3F4D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048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0BD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D0C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rlament.ch/fr/ratsbetrieb/suche-curia-vista/geschaeft?AffairId=20180034" TargetMode="External"/><Relationship Id="rId18" Type="http://schemas.openxmlformats.org/officeDocument/2006/relationships/hyperlink" Target="https://www.parlament.ch/de/ratsbetrieb/suche-curia-vista/geschaeft?AffairId=20193602" TargetMode="External"/><Relationship Id="rId26" Type="http://schemas.openxmlformats.org/officeDocument/2006/relationships/hyperlink" Target="https://www.parlament.ch/it/ratsbetrieb/suche-curia-vista/geschaeft?AffairId=20193632" TargetMode="External"/><Relationship Id="rId39" Type="http://schemas.openxmlformats.org/officeDocument/2006/relationships/hyperlink" Target="https://www.parlament.ch/de/ratsbetrieb/suche-curia-vista/geschaeft?AffairId=20180315" TargetMode="External"/><Relationship Id="rId21" Type="http://schemas.openxmlformats.org/officeDocument/2006/relationships/hyperlink" Target="https://www.parlament.ch/de/ratsbetrieb/suche-curia-vista/geschaeft?AffairId=20193601" TargetMode="External"/><Relationship Id="rId34" Type="http://schemas.openxmlformats.org/officeDocument/2006/relationships/hyperlink" Target="https://www.parlament.ch/fr/ratsbetrieb/suche-curia-vista/geschaeft?AffairId=20180312" TargetMode="External"/><Relationship Id="rId42" Type="http://schemas.openxmlformats.org/officeDocument/2006/relationships/hyperlink" Target="https://www.parlament.ch/de/ratsbetrieb/suche-curia-vista/geschaeft?AffairId=20140401" TargetMode="External"/><Relationship Id="rId47" Type="http://schemas.openxmlformats.org/officeDocument/2006/relationships/hyperlink" Target="https://www.parlament.ch/it/ratsbetrieb/suche-curia-vista/geschaeft?AffairId=20140470" TargetMode="External"/><Relationship Id="rId50" Type="http://schemas.openxmlformats.org/officeDocument/2006/relationships/hyperlink" Target="https://www.parlament.ch/it/ratsbetrieb/suche-curia-vista/geschaeft?AffairId=20140449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parlament.ch/de/ratsbetrieb/suche-curia-vista/geschaeft?AffairId=20180034" TargetMode="External"/><Relationship Id="rId17" Type="http://schemas.openxmlformats.org/officeDocument/2006/relationships/hyperlink" Target="https://www.parlament.ch/it/ratsbetrieb/suche-curia-vista/geschaeft?AffairId=20193571" TargetMode="External"/><Relationship Id="rId25" Type="http://schemas.openxmlformats.org/officeDocument/2006/relationships/hyperlink" Target="https://www.parlament.ch/fr/ratsbetrieb/suche-curia-vista/geschaeft?AffairId=20193632" TargetMode="External"/><Relationship Id="rId33" Type="http://schemas.openxmlformats.org/officeDocument/2006/relationships/hyperlink" Target="https://www.parlament.ch/de/ratsbetrieb/suche-curia-vista/geschaeft?AffairId=20180312" TargetMode="External"/><Relationship Id="rId38" Type="http://schemas.openxmlformats.org/officeDocument/2006/relationships/hyperlink" Target="https://www.parlament.ch/it/ratsbetrieb/suche-curia-vista/geschaeft?AffairId=20180314" TargetMode="External"/><Relationship Id="rId46" Type="http://schemas.openxmlformats.org/officeDocument/2006/relationships/hyperlink" Target="https://www.parlament.ch/fr/ratsbetrieb/suche-curia-vista/geschaeft?AffairId=2014047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193571" TargetMode="External"/><Relationship Id="rId20" Type="http://schemas.openxmlformats.org/officeDocument/2006/relationships/hyperlink" Target="https://www.parlament.ch/it/ratsbetrieb/suche-curia-vista/geschaeft?AffairId=20193602" TargetMode="External"/><Relationship Id="rId29" Type="http://schemas.openxmlformats.org/officeDocument/2006/relationships/hyperlink" Target="https://www.parlament.ch/it/ratsbetrieb/suche-curia-vista/geschaeft?AffairId=20193747" TargetMode="External"/><Relationship Id="rId41" Type="http://schemas.openxmlformats.org/officeDocument/2006/relationships/hyperlink" Target="https://www.parlament.ch/it/ratsbetrieb/suche-curia-vista/geschaeft?AffairId=20180315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it/ratsbetrieb/suche-curia-vista/geschaeft?AffairId=20193570" TargetMode="External"/><Relationship Id="rId24" Type="http://schemas.openxmlformats.org/officeDocument/2006/relationships/hyperlink" Target="https://www.parlament.ch/de/ratsbetrieb/suche-curia-vista/geschaeft?AffairId=20193632" TargetMode="External"/><Relationship Id="rId32" Type="http://schemas.openxmlformats.org/officeDocument/2006/relationships/hyperlink" Target="https://www.parlament.ch/it/ratsbetrieb/suche-curia-vista/geschaeft?AffairId=20193945" TargetMode="External"/><Relationship Id="rId37" Type="http://schemas.openxmlformats.org/officeDocument/2006/relationships/hyperlink" Target="https://www.parlament.ch/fr/ratsbetrieb/suche-curia-vista/geschaeft?AffairId=20180314" TargetMode="External"/><Relationship Id="rId40" Type="http://schemas.openxmlformats.org/officeDocument/2006/relationships/hyperlink" Target="https://www.parlament.ch/fr/ratsbetrieb/suche-curia-vista/geschaeft?AffairId=20180315" TargetMode="External"/><Relationship Id="rId45" Type="http://schemas.openxmlformats.org/officeDocument/2006/relationships/hyperlink" Target="https://www.parlament.ch/de/ratsbetrieb/suche-curia-vista/geschaeft?AffairId=20140470" TargetMode="External"/><Relationship Id="rId53" Type="http://schemas.openxmlformats.org/officeDocument/2006/relationships/hyperlink" Target="https://www.parlament.ch/it/ratsbetrieb/suche-curia-vista/geschaeft?AffairId=20180463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193571" TargetMode="External"/><Relationship Id="rId23" Type="http://schemas.openxmlformats.org/officeDocument/2006/relationships/hyperlink" Target="https://www.parlament.ch/it/ratsbetrieb/suche-curia-vista/geschaeft?AffairId=20193601" TargetMode="External"/><Relationship Id="rId28" Type="http://schemas.openxmlformats.org/officeDocument/2006/relationships/hyperlink" Target="https://www.parlament.ch/fr/ratsbetrieb/suche-curia-vista/geschaeft?AffairId=20193747" TargetMode="External"/><Relationship Id="rId36" Type="http://schemas.openxmlformats.org/officeDocument/2006/relationships/hyperlink" Target="https://www.parlament.ch/de/ratsbetrieb/suche-curia-vista/geschaeft?AffairId=20180314" TargetMode="External"/><Relationship Id="rId49" Type="http://schemas.openxmlformats.org/officeDocument/2006/relationships/hyperlink" Target="https://www.parlament.ch/fr/ratsbetrieb/suche-curia-vista/geschaeft?AffairId=20140449" TargetMode="External"/><Relationship Id="rId10" Type="http://schemas.openxmlformats.org/officeDocument/2006/relationships/hyperlink" Target="https://www.parlament.ch/fr/ratsbetrieb/suche-curia-vista/geschaeft?AffairId=20193570" TargetMode="External"/><Relationship Id="rId19" Type="http://schemas.openxmlformats.org/officeDocument/2006/relationships/hyperlink" Target="https://www.parlament.ch/fr/ratsbetrieb/suche-curia-vista/geschaeft?AffairId=20193602" TargetMode="External"/><Relationship Id="rId31" Type="http://schemas.openxmlformats.org/officeDocument/2006/relationships/hyperlink" Target="https://www.parlament.ch/fr/ratsbetrieb/suche-curia-vista/geschaeft?AffairId=20193945" TargetMode="External"/><Relationship Id="rId44" Type="http://schemas.openxmlformats.org/officeDocument/2006/relationships/hyperlink" Target="https://www.parlament.ch/it/ratsbetrieb/suche-curia-vista/geschaeft?AffairId=20140401" TargetMode="External"/><Relationship Id="rId52" Type="http://schemas.openxmlformats.org/officeDocument/2006/relationships/hyperlink" Target="https://www.parlament.ch/fr/ratsbetrieb/suche-curia-vista/geschaeft?AffairId=20180463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parlament.ch/de/ratsbetrieb/suche-curia-vista/geschaeft?AffairId=20193570" TargetMode="External"/><Relationship Id="rId14" Type="http://schemas.openxmlformats.org/officeDocument/2006/relationships/hyperlink" Target="https://www.parlament.ch/it/ratsbetrieb/suche-curia-vista/geschaeft?AffairId=20180034" TargetMode="External"/><Relationship Id="rId22" Type="http://schemas.openxmlformats.org/officeDocument/2006/relationships/hyperlink" Target="https://www.parlament.ch/fr/ratsbetrieb/suche-curia-vista/geschaeft?AffairId=20193601" TargetMode="External"/><Relationship Id="rId27" Type="http://schemas.openxmlformats.org/officeDocument/2006/relationships/hyperlink" Target="https://www.parlament.ch/de/ratsbetrieb/suche-curia-vista/geschaeft?AffairId=20193747" TargetMode="External"/><Relationship Id="rId30" Type="http://schemas.openxmlformats.org/officeDocument/2006/relationships/hyperlink" Target="https://www.parlament.ch/de/ratsbetrieb/suche-curia-vista/geschaeft?AffairId=20193945" TargetMode="External"/><Relationship Id="rId35" Type="http://schemas.openxmlformats.org/officeDocument/2006/relationships/hyperlink" Target="https://www.parlament.ch/it/ratsbetrieb/suche-curia-vista/geschaeft?AffairId=20180312" TargetMode="External"/><Relationship Id="rId43" Type="http://schemas.openxmlformats.org/officeDocument/2006/relationships/hyperlink" Target="https://www.parlament.ch/fr/ratsbetrieb/suche-curia-vista/geschaeft?AffairId=20140401" TargetMode="External"/><Relationship Id="rId48" Type="http://schemas.openxmlformats.org/officeDocument/2006/relationships/hyperlink" Target="https://www.parlament.ch/de/ratsbetrieb/suche-curia-vista/geschaeft?AffairId=20140449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parlament.ch/de/ratsbetrieb/suche-curia-vista/geschaeft?AffairId=20180463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BDD19114D5B134BBAD9F5B4D9959D1A" ma:contentTypeVersion="4" ma:contentTypeDescription="Create a new document." ma:contentTypeScope="" ma:versionID="82af3b0102296bba63063080ee2a9fd3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fd0ecb60d85a8bea06edab0a0aedd2e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>
    <Dokumententyp xmlns="673932bc-7c50-4e93-afe1-7c692330eb19">Tagesordnung--Ordre du jour</Dokumententyp>
    <Aktenzeichen xmlns="673932bc-7c50-4e93-afe1-7c692330eb19">203/2019 III/Tagesordnungen--Ordres du jour</Aktenzeichen>
    <Teildossier xmlns="673932bc-7c50-4e93-afe1-7c692330eb19">2019 III S</Teildossier>
    <e-parl xmlns="673932bc-7c50-4e93-afe1-7c692330eb19">true</e-parl>
    <Autor xmlns="673932bc-7c50-4e93-afe1-7c692330eb19">Kohler Laetitia</Autor>
    <Dokumentendatum xmlns="673932bc-7c50-4e93-afe1-7c692330eb19">2019-09-11T22:00:00+00:00</Dokumentendatum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Props1.xml><?xml version="1.0" encoding="utf-8"?>
<ds:datastoreItem xmlns:ds="http://schemas.openxmlformats.org/officeDocument/2006/customXml" ds:itemID="{E677325D-2E99-499D-964F-0D6EBF0C6FB2}"/>
</file>

<file path=customXml/itemProps2.xml><?xml version="1.0" encoding="utf-8"?>
<ds:datastoreItem xmlns:ds="http://schemas.openxmlformats.org/officeDocument/2006/customXml" ds:itemID="{68B6FC14-4FC9-46AC-8B02-61E7223C4864}"/>
</file>

<file path=customXml/itemProps3.xml><?xml version="1.0" encoding="utf-8"?>
<ds:datastoreItem xmlns:ds="http://schemas.openxmlformats.org/officeDocument/2006/customXml" ds:itemID="{1F29989C-9E82-46C2-B439-01ECB7EC6F4B}"/>
</file>

<file path=customXml/itemProps4.xml><?xml version="1.0" encoding="utf-8"?>
<ds:datastoreItem xmlns:ds="http://schemas.openxmlformats.org/officeDocument/2006/customXml" ds:itemID="{010F76FB-4C02-427B-9443-4C4C9972AD04}"/>
</file>

<file path=customXml/itemProps5.xml><?xml version="1.0" encoding="utf-8"?>
<ds:datastoreItem xmlns:ds="http://schemas.openxmlformats.org/officeDocument/2006/customXml" ds:itemID="{7F588B98-301C-418C-8313-E80EACEE00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9625</Characters>
  <Application>Microsoft Office Word</Application>
  <DocSecurity>0</DocSecurity>
  <Lines>962</Lines>
  <Paragraphs>613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cp:lastModifiedBy/>
  <cp:revision>1</cp:revision>
  <dcterms:created xsi:type="dcterms:W3CDTF">2019-09-12T07:57:00Z</dcterms:created>
  <dcterms:modified xsi:type="dcterms:W3CDTF">2019-09-12T10:28:00Z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0x0101006F7700D8DF1953488F58F32AB4E7CBB30100FBDD19114D5B134BBAD9F5B4D9959D1A</vt:lpwstr>
  </property>
</Properties>
</file>