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A3B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B1AEB" w14:paraId="2D50EBF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D6F0E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A55CF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September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ACB5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81DED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1AEB" w14:paraId="14C063C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EE33" w14:textId="77777777" w:rsidR="00C649D8" w:rsidRPr="008117B0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6C5FB" w14:textId="77777777" w:rsidR="00C649D8" w:rsidRPr="008117B0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septembre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F63BDF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3C66F" w14:textId="77777777" w:rsidR="00C649D8" w:rsidRPr="008117B0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1AEB" w14:paraId="2A0CDEF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149EC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DC126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settembre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77D2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A5EA0" w14:textId="77777777" w:rsidR="00C649D8" w:rsidRDefault="00D7374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B1AEB" w14:paraId="2004AC5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378F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4422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B4C6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FE58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B1AEB" w:rsidRPr="00C74B3E" w14:paraId="6AA12E33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4E9C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8BB5A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8398B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47F22" w14:textId="77777777" w:rsidR="00C649D8" w:rsidRDefault="00D7374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8AE1BE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A727ED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89781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91FCF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60A10" w14:textId="77777777" w:rsidR="00C649D8" w:rsidRPr="004C13D5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CD4B0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84BB6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D74E9" w14:textId="77777777" w:rsidR="00C649D8" w:rsidRPr="003268E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AE8C8" w14:textId="77777777" w:rsidR="00C649D8" w:rsidRPr="00230BCC" w:rsidRDefault="00D7374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B1AEB" w:rsidRPr="009A2626" w14:paraId="7A21D9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649F2" w14:textId="77777777" w:rsidR="00C649D8" w:rsidRPr="009A2626" w:rsidRDefault="00D7374D" w:rsidP="00B207C5">
            <w:pPr>
              <w:rPr>
                <w:rFonts w:cs="Arial"/>
                <w:lang w:val="de-CH" w:eastAsia="de-CH"/>
              </w:rPr>
            </w:pPr>
            <w:r w:rsidRPr="009A2626">
              <w:rPr>
                <w:rFonts w:cs="Arial"/>
                <w:lang w:val="de-CH" w:eastAsia="de-CH"/>
              </w:rPr>
              <w:fldChar w:fldCharType="begin"/>
            </w:r>
            <w:r w:rsidRPr="009A2626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FA694" w14:textId="77777777" w:rsidR="00C649D8" w:rsidRPr="009A2626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A2626"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63130" w14:textId="77777777" w:rsidR="00C649D8" w:rsidRPr="009A2626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A2626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9EBD5" w14:textId="77777777" w:rsidR="00C649D8" w:rsidRPr="009A2626" w:rsidRDefault="00C74B3E" w:rsidP="002809F9">
            <w:pPr>
              <w:rPr>
                <w:rStyle w:val="Lienhypertexte"/>
                <w:b/>
              </w:rPr>
            </w:pPr>
            <w:hyperlink r:id="rId9" w:history="1">
              <w:r w:rsidR="00D7374D" w:rsidRPr="009A2626">
                <w:rPr>
                  <w:rStyle w:val="Lienhypertexte"/>
                  <w:b/>
                </w:rPr>
                <w:t>DE</w:t>
              </w:r>
            </w:hyperlink>
          </w:p>
          <w:p w14:paraId="13992BB7" w14:textId="77777777" w:rsidR="00C649D8" w:rsidRPr="009A2626" w:rsidRDefault="00C74B3E" w:rsidP="002809F9">
            <w:pPr>
              <w:rPr>
                <w:rStyle w:val="Lienhypertexte"/>
                <w:b/>
              </w:rPr>
            </w:pPr>
            <w:hyperlink r:id="rId10" w:history="1">
              <w:r w:rsidR="00D7374D" w:rsidRPr="009A2626">
                <w:rPr>
                  <w:rStyle w:val="Lienhypertexte"/>
                  <w:b/>
                </w:rPr>
                <w:t>FR</w:t>
              </w:r>
            </w:hyperlink>
          </w:p>
          <w:p w14:paraId="762EBD14" w14:textId="77777777" w:rsidR="00C649D8" w:rsidRPr="009A2626" w:rsidRDefault="00C74B3E" w:rsidP="002809F9">
            <w:pPr>
              <w:rPr>
                <w:lang w:val="en-US"/>
              </w:rPr>
            </w:pPr>
            <w:hyperlink r:id="rId11" w:history="1">
              <w:r w:rsidR="00D7374D" w:rsidRPr="009A262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8B1E8" w14:textId="77777777" w:rsidR="00C649D8" w:rsidRPr="009A2626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A2626">
              <w:rPr>
                <w:noProof/>
                <w:lang w:val="de-DE"/>
              </w:rPr>
              <w:t>Agglomerationsverkehr. Verpflichtungskredite für die Beiträge ab 2019</w:t>
            </w:r>
          </w:p>
          <w:p w14:paraId="206E050C" w14:textId="77777777" w:rsidR="008B1AEB" w:rsidRPr="009A2626" w:rsidRDefault="00D7374D" w:rsidP="00B207C5">
            <w:pPr>
              <w:rPr>
                <w:lang w:val="fr-CH"/>
              </w:rPr>
            </w:pPr>
            <w:r w:rsidRPr="009A2626">
              <w:rPr>
                <w:noProof/>
                <w:lang w:val="fr-CH"/>
              </w:rPr>
              <w:t>Trafic d'agglomération. Crédits d'engagement à partir de 2019</w:t>
            </w:r>
          </w:p>
          <w:p w14:paraId="37C46943" w14:textId="77777777" w:rsidR="00C649D8" w:rsidRPr="009A2626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A2626">
              <w:rPr>
                <w:noProof/>
                <w:lang w:val="it-IT"/>
              </w:rPr>
              <w:t>Traffico d'agglomerato. Crediti d'impegno a partire dal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70942" w14:textId="77777777" w:rsidR="00C649D8" w:rsidRPr="009A2626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ADB40" w14:textId="77777777" w:rsidR="008B1AEB" w:rsidRPr="009A2626" w:rsidRDefault="00D7374D" w:rsidP="00642EDF">
            <w:pPr>
              <w:rPr>
                <w:noProof/>
                <w:lang w:val="de-CH"/>
              </w:rPr>
            </w:pPr>
            <w:r w:rsidRPr="009A2626">
              <w:rPr>
                <w:noProof/>
                <w:lang w:val="de-CH"/>
              </w:rPr>
              <w:t>Differenzen</w:t>
            </w:r>
          </w:p>
          <w:p w14:paraId="27BA21E2" w14:textId="77777777" w:rsidR="008B1AEB" w:rsidRPr="009A2626" w:rsidRDefault="00D7374D" w:rsidP="00642EDF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Divergences</w:t>
            </w:r>
          </w:p>
          <w:p w14:paraId="2AB2A9DA" w14:textId="77777777" w:rsidR="00C649D8" w:rsidRPr="009A2626" w:rsidRDefault="00D7374D" w:rsidP="00642EDF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AE65D" w14:textId="77777777" w:rsidR="008B1AEB" w:rsidRPr="009A2626" w:rsidRDefault="00D7374D" w:rsidP="00B207C5">
            <w:pPr>
              <w:rPr>
                <w:noProof/>
                <w:lang w:val="de-CH"/>
              </w:rPr>
            </w:pPr>
            <w:r w:rsidRPr="009A2626">
              <w:rPr>
                <w:noProof/>
                <w:lang w:val="de-CH"/>
              </w:rPr>
              <w:t>KVF</w:t>
            </w:r>
          </w:p>
          <w:p w14:paraId="3FD45347" w14:textId="77777777" w:rsidR="008B1AEB" w:rsidRPr="009A2626" w:rsidRDefault="00D7374D" w:rsidP="00B207C5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CTT</w:t>
            </w:r>
          </w:p>
          <w:p w14:paraId="4F8BAE4C" w14:textId="77777777" w:rsidR="00C649D8" w:rsidRPr="009A2626" w:rsidRDefault="00D7374D" w:rsidP="00B207C5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A7BD7" w14:textId="77777777" w:rsidR="008B1AEB" w:rsidRPr="009A2626" w:rsidRDefault="00D7374D" w:rsidP="00B207C5">
            <w:pPr>
              <w:rPr>
                <w:noProof/>
                <w:lang w:val="de-CH"/>
              </w:rPr>
            </w:pPr>
            <w:r w:rsidRPr="009A2626">
              <w:rPr>
                <w:noProof/>
                <w:lang w:val="de-CH"/>
              </w:rPr>
              <w:t>UVEK</w:t>
            </w:r>
          </w:p>
          <w:p w14:paraId="735DC5F6" w14:textId="77777777" w:rsidR="008B1AEB" w:rsidRPr="009A2626" w:rsidRDefault="00D7374D" w:rsidP="00B207C5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DETEC</w:t>
            </w:r>
          </w:p>
          <w:p w14:paraId="6F806CEB" w14:textId="77777777" w:rsidR="00C649D8" w:rsidRPr="009A2626" w:rsidRDefault="00D7374D" w:rsidP="00B207C5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F6BA2" w14:textId="77777777" w:rsidR="00C649D8" w:rsidRPr="009A2626" w:rsidRDefault="00D7374D" w:rsidP="00B207C5">
            <w:pPr>
              <w:rPr>
                <w:lang w:val="de-CH"/>
              </w:rPr>
            </w:pPr>
            <w:r w:rsidRPr="009A2626">
              <w:rPr>
                <w:noProof/>
                <w:lang w:val="de-CH"/>
              </w:rPr>
              <w:t>Janiak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0EDDC" w14:textId="77777777" w:rsidR="00C649D8" w:rsidRPr="009A2626" w:rsidRDefault="00C649D8" w:rsidP="00B207C5">
            <w:pPr>
              <w:rPr>
                <w:lang w:val="de-CH"/>
              </w:rPr>
            </w:pPr>
          </w:p>
        </w:tc>
      </w:tr>
      <w:tr w:rsidR="008B1AEB" w:rsidRPr="00927AD0" w14:paraId="15CEE4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B89DD" w14:textId="77777777" w:rsidR="00C649D8" w:rsidRPr="00927AD0" w:rsidRDefault="00D7374D" w:rsidP="00B207C5">
            <w:pPr>
              <w:rPr>
                <w:rFonts w:cs="Arial"/>
                <w:lang w:val="de-CH" w:eastAsia="de-CH"/>
              </w:rPr>
            </w:pPr>
            <w:r w:rsidRPr="00927AD0">
              <w:rPr>
                <w:rFonts w:cs="Arial"/>
                <w:lang w:val="de-CH" w:eastAsia="de-CH"/>
              </w:rPr>
              <w:fldChar w:fldCharType="begin"/>
            </w:r>
            <w:r w:rsidRPr="00927AD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4F1DF" w14:textId="77777777" w:rsidR="00C649D8" w:rsidRPr="00927AD0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27AD0"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FEB53" w14:textId="77777777" w:rsidR="00C649D8" w:rsidRPr="00927AD0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27AD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3BDFA" w14:textId="77777777" w:rsidR="00C649D8" w:rsidRPr="00927AD0" w:rsidRDefault="00C74B3E" w:rsidP="002809F9">
            <w:pPr>
              <w:rPr>
                <w:rStyle w:val="Lienhypertexte"/>
                <w:b/>
              </w:rPr>
            </w:pPr>
            <w:hyperlink r:id="rId12" w:history="1">
              <w:r w:rsidR="00D7374D" w:rsidRPr="00927AD0">
                <w:rPr>
                  <w:rStyle w:val="Lienhypertexte"/>
                  <w:b/>
                </w:rPr>
                <w:t>DE</w:t>
              </w:r>
            </w:hyperlink>
          </w:p>
          <w:p w14:paraId="299BC5D0" w14:textId="77777777" w:rsidR="00C649D8" w:rsidRPr="00927AD0" w:rsidRDefault="00C74B3E" w:rsidP="002809F9">
            <w:pPr>
              <w:rPr>
                <w:rStyle w:val="Lienhypertexte"/>
                <w:b/>
              </w:rPr>
            </w:pPr>
            <w:hyperlink r:id="rId13" w:history="1">
              <w:r w:rsidR="00D7374D" w:rsidRPr="00927AD0">
                <w:rPr>
                  <w:rStyle w:val="Lienhypertexte"/>
                  <w:b/>
                </w:rPr>
                <w:t>FR</w:t>
              </w:r>
            </w:hyperlink>
          </w:p>
          <w:p w14:paraId="5800738F" w14:textId="77777777" w:rsidR="00C649D8" w:rsidRPr="00927AD0" w:rsidRDefault="00C74B3E" w:rsidP="002809F9">
            <w:pPr>
              <w:rPr>
                <w:lang w:val="en-US"/>
              </w:rPr>
            </w:pPr>
            <w:hyperlink r:id="rId14" w:history="1">
              <w:r w:rsidR="00D7374D" w:rsidRPr="00927AD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E1B3A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27AD0">
              <w:rPr>
                <w:noProof/>
                <w:lang w:val="fr-CH"/>
              </w:rPr>
              <w:t>Jagdgesetz. Änderung</w:t>
            </w:r>
          </w:p>
          <w:p w14:paraId="49475796" w14:textId="77777777" w:rsidR="008B1AEB" w:rsidRPr="00927AD0" w:rsidRDefault="00D7374D" w:rsidP="00B207C5">
            <w:pPr>
              <w:rPr>
                <w:lang w:val="it-IT"/>
              </w:rPr>
            </w:pPr>
            <w:r w:rsidRPr="00927AD0">
              <w:rPr>
                <w:noProof/>
                <w:lang w:val="fr-CH"/>
              </w:rPr>
              <w:t xml:space="preserve">Loi sur la chasse. </w:t>
            </w:r>
            <w:r w:rsidRPr="00927AD0">
              <w:rPr>
                <w:noProof/>
                <w:lang w:val="it-IT"/>
              </w:rPr>
              <w:t>Modification</w:t>
            </w:r>
          </w:p>
          <w:p w14:paraId="50F7F553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27AD0">
              <w:rPr>
                <w:noProof/>
                <w:lang w:val="it-IT"/>
              </w:rPr>
              <w:t xml:space="preserve">Legge federale sulla caccia. </w:t>
            </w:r>
            <w:r w:rsidRPr="00927AD0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B5734" w14:textId="77777777" w:rsidR="00C649D8" w:rsidRPr="00927AD0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D4EDE" w14:textId="77777777" w:rsidR="00927AD0" w:rsidRPr="00413EFB" w:rsidRDefault="00927AD0" w:rsidP="00927AD0">
            <w:pPr>
              <w:rPr>
                <w:lang w:val="fr-CH"/>
              </w:rPr>
            </w:pPr>
            <w:r w:rsidRPr="00413EFB">
              <w:rPr>
                <w:noProof/>
                <w:lang w:val="fr-CH"/>
              </w:rPr>
              <w:t>Antrag der EK</w:t>
            </w:r>
          </w:p>
          <w:p w14:paraId="64E7607B" w14:textId="77777777" w:rsidR="00927AD0" w:rsidRPr="00413EFB" w:rsidRDefault="00927AD0" w:rsidP="00927AD0">
            <w:pPr>
              <w:rPr>
                <w:lang w:val="fr-CH"/>
              </w:rPr>
            </w:pPr>
            <w:r w:rsidRPr="00413EFB">
              <w:rPr>
                <w:noProof/>
                <w:lang w:val="fr-CH"/>
              </w:rPr>
              <w:t>Prop. de la Conf. de conciliation</w:t>
            </w:r>
          </w:p>
          <w:p w14:paraId="1B6D339D" w14:textId="77777777" w:rsidR="00C649D8" w:rsidRPr="00927AD0" w:rsidRDefault="00927AD0" w:rsidP="00927AD0">
            <w:pPr>
              <w:rPr>
                <w:lang w:val="it-IT"/>
              </w:rPr>
            </w:pPr>
            <w:r w:rsidRPr="00413EFB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1DB36" w14:textId="77777777" w:rsidR="008B1AEB" w:rsidRPr="00927AD0" w:rsidRDefault="00D7374D" w:rsidP="00B207C5">
            <w:pPr>
              <w:rPr>
                <w:noProof/>
                <w:lang w:val="de-CH"/>
              </w:rPr>
            </w:pPr>
            <w:r w:rsidRPr="00927AD0">
              <w:rPr>
                <w:noProof/>
                <w:lang w:val="de-CH"/>
              </w:rPr>
              <w:t>UREK</w:t>
            </w:r>
          </w:p>
          <w:p w14:paraId="102383E8" w14:textId="77777777" w:rsidR="008B1AEB" w:rsidRPr="00927AD0" w:rsidRDefault="00D7374D" w:rsidP="00B207C5">
            <w:pPr>
              <w:rPr>
                <w:lang w:val="de-CH"/>
              </w:rPr>
            </w:pPr>
            <w:r w:rsidRPr="00927AD0">
              <w:rPr>
                <w:noProof/>
                <w:lang w:val="de-CH"/>
              </w:rPr>
              <w:t>CEATE</w:t>
            </w:r>
          </w:p>
          <w:p w14:paraId="3D88143A" w14:textId="77777777" w:rsidR="00C649D8" w:rsidRPr="00927AD0" w:rsidRDefault="00D7374D" w:rsidP="00B207C5">
            <w:pPr>
              <w:rPr>
                <w:lang w:val="de-CH"/>
              </w:rPr>
            </w:pPr>
            <w:r w:rsidRPr="00927AD0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CD0B6" w14:textId="77777777" w:rsidR="008B1AEB" w:rsidRPr="00927AD0" w:rsidRDefault="00D7374D" w:rsidP="00B207C5">
            <w:pPr>
              <w:rPr>
                <w:noProof/>
                <w:lang w:val="de-CH"/>
              </w:rPr>
            </w:pPr>
            <w:r w:rsidRPr="00927AD0">
              <w:rPr>
                <w:noProof/>
                <w:lang w:val="de-CH"/>
              </w:rPr>
              <w:t>UVEK</w:t>
            </w:r>
          </w:p>
          <w:p w14:paraId="575F8F36" w14:textId="77777777" w:rsidR="008B1AEB" w:rsidRPr="00927AD0" w:rsidRDefault="00D7374D" w:rsidP="00B207C5">
            <w:pPr>
              <w:rPr>
                <w:lang w:val="de-CH"/>
              </w:rPr>
            </w:pPr>
            <w:r w:rsidRPr="00927AD0">
              <w:rPr>
                <w:noProof/>
                <w:lang w:val="de-CH"/>
              </w:rPr>
              <w:t>DETEC</w:t>
            </w:r>
          </w:p>
          <w:p w14:paraId="0805F432" w14:textId="77777777" w:rsidR="00C649D8" w:rsidRPr="00927AD0" w:rsidRDefault="00D7374D" w:rsidP="00B207C5">
            <w:pPr>
              <w:rPr>
                <w:lang w:val="de-CH"/>
              </w:rPr>
            </w:pPr>
            <w:r w:rsidRPr="00927AD0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5D304" w14:textId="77777777" w:rsidR="00C649D8" w:rsidRPr="00927AD0" w:rsidRDefault="00D7374D" w:rsidP="00B207C5">
            <w:pPr>
              <w:rPr>
                <w:lang w:val="de-CH"/>
              </w:rPr>
            </w:pPr>
            <w:r w:rsidRPr="00927AD0">
              <w:rPr>
                <w:noProof/>
                <w:lang w:val="de-CH"/>
              </w:rPr>
              <w:t>Eberle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D2AC7" w14:textId="77777777" w:rsidR="00C649D8" w:rsidRPr="00927AD0" w:rsidRDefault="00C649D8" w:rsidP="00B207C5">
            <w:pPr>
              <w:rPr>
                <w:lang w:val="de-CH"/>
              </w:rPr>
            </w:pPr>
          </w:p>
        </w:tc>
      </w:tr>
      <w:tr w:rsidR="008B1AEB" w14:paraId="605A3F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F90B5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43AC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4081C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7DFEE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15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06668B6D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16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26FF7F89" w14:textId="77777777" w:rsidR="00C649D8" w:rsidRPr="00A66CD6" w:rsidRDefault="00C74B3E" w:rsidP="002809F9">
            <w:pPr>
              <w:rPr>
                <w:lang w:val="en-US"/>
              </w:rPr>
            </w:pPr>
            <w:hyperlink r:id="rId17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C6152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Familienzulagen. Änderung</w:t>
            </w:r>
          </w:p>
          <w:p w14:paraId="65BE4341" w14:textId="77777777" w:rsidR="008B1AEB" w:rsidRPr="00927AD0" w:rsidRDefault="00D7374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les allocations familiales. </w:t>
            </w:r>
            <w:r w:rsidRPr="00927AD0">
              <w:rPr>
                <w:noProof/>
                <w:lang w:val="it-IT"/>
              </w:rPr>
              <w:t>Modification</w:t>
            </w:r>
          </w:p>
          <w:p w14:paraId="4F2704DB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27AD0">
              <w:rPr>
                <w:noProof/>
                <w:lang w:val="it-IT"/>
              </w:rPr>
              <w:t xml:space="preserve">Legge sugli assegni familiari.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2232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B174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8307F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6932BC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CC0B6C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EFFC2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0680EE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58D00ED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97577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C295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6DB0CAA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05ADA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A09B5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31430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A3397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18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5D99F149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19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75CA57A8" w14:textId="77777777" w:rsidR="00C649D8" w:rsidRPr="00A66CD6" w:rsidRDefault="00C74B3E" w:rsidP="002809F9">
            <w:pPr>
              <w:rPr>
                <w:lang w:val="en-US"/>
              </w:rPr>
            </w:pPr>
            <w:hyperlink r:id="rId20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1B593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IVG. Änderung (Weiterentwicklung der IV)</w:t>
            </w:r>
          </w:p>
          <w:p w14:paraId="66EFB7D2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LAI. Modification (Développement continu de l’AI)</w:t>
            </w:r>
          </w:p>
          <w:p w14:paraId="156BD107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LAI. Modifica (Ulteriore sviluppo dell’AI)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B5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67B19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D4FCA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22ACCD4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F00AFB0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0E880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C4501C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424BAB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D9E95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9B490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22 Abs. 2 Ausgleichsfondsgesetz</w:t>
            </w:r>
          </w:p>
        </w:tc>
      </w:tr>
      <w:tr w:rsidR="008B1AEB" w14:paraId="7523568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B80C6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7FB93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18.3513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B39D3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64492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1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4091649D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2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24CDB121" w14:textId="77777777" w:rsidR="00C649D8" w:rsidRPr="00A66CD6" w:rsidRDefault="00C74B3E" w:rsidP="002809F9">
            <w:pPr>
              <w:rPr>
                <w:lang w:val="en-US"/>
              </w:rPr>
            </w:pPr>
            <w:hyperlink r:id="rId23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10D84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(Buffat). KVG. Dank der Digitalisierung die Effizienz steigern und die Kosten reduzieren</w:t>
            </w:r>
          </w:p>
          <w:p w14:paraId="63404237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Mo. Conseil national (Buffat). LAMal. Accroître l'efficience et réduire les coûts grâce à la numérisation</w:t>
            </w:r>
          </w:p>
          <w:p w14:paraId="333919D7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Mo. Consiglio nazionale (Buffat). LAMal. Aumentare l'efficienza e ridurre i costi grazie alla digitalizzazione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120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A4F5B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326D6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5158BDF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6A3E9B0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8F28E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8E27D3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9A9542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CC305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259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16B1F2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BA274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43082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18.3664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5A213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78B3E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4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2E65A948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5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0D1C0E3E" w14:textId="77777777" w:rsidR="00C649D8" w:rsidRPr="00A66CD6" w:rsidRDefault="00C74B3E" w:rsidP="002809F9">
            <w:pPr>
              <w:rPr>
                <w:lang w:val="en-US"/>
              </w:rPr>
            </w:pPr>
            <w:hyperlink r:id="rId26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B2742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(Grossen Jürg). Digitalisierung auch im Gesundheitswesen. Sämtliche Rechnungen sollen elektronisch zu den Krankenversicherern</w:t>
            </w:r>
          </w:p>
          <w:p w14:paraId="2BFDD470" w14:textId="77777777" w:rsidR="008B1AEB" w:rsidRPr="00927AD0" w:rsidRDefault="00D737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(Grossen Jürg). </w:t>
            </w:r>
            <w:r w:rsidRPr="00927AD0">
              <w:rPr>
                <w:noProof/>
                <w:lang w:val="fr-CH"/>
              </w:rPr>
              <w:t>Système de santé et numérisation. Remise de toutes les factures aux assureurs par voie électronique</w:t>
            </w:r>
          </w:p>
          <w:p w14:paraId="43CB8EC6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27AD0">
              <w:rPr>
                <w:noProof/>
                <w:lang w:val="fr-CH"/>
              </w:rPr>
              <w:t xml:space="preserve">Mo. Consiglio nazionale (Grossen Jürg). </w:t>
            </w:r>
            <w:r w:rsidRPr="00927AD0">
              <w:rPr>
                <w:noProof/>
                <w:lang w:val="it-IT"/>
              </w:rPr>
              <w:t xml:space="preserve">Digitalizzazione anche nel sistema sanitario. </w:t>
            </w:r>
            <w:r>
              <w:rPr>
                <w:noProof/>
                <w:lang w:val="de-DE"/>
              </w:rPr>
              <w:t>Invio elettronico di tutte le fatture agli assicuratori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123B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3D88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6A3F6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0CCE3F0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F516AA4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50A8A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2223ECE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6D02340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533DA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317B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21BA22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B2BE2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F5F67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18.3649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BFE9B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37AD1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7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343B7D17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28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693ABB09" w14:textId="77777777" w:rsidR="00C649D8" w:rsidRPr="00A66CD6" w:rsidRDefault="00C74B3E" w:rsidP="002809F9">
            <w:pPr>
              <w:rPr>
                <w:lang w:val="en-US"/>
              </w:rPr>
            </w:pPr>
            <w:hyperlink r:id="rId29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646C0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(Humbel). Stärkung von integrierten Versorgungsmodellen. Abgrenzung zu einseitigen Listenangeboten ohne koordinierte Behandlung</w:t>
            </w:r>
          </w:p>
          <w:p w14:paraId="1074FE9B" w14:textId="77777777" w:rsidR="008B1AEB" w:rsidRPr="00927AD0" w:rsidRDefault="00D7374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(Humbel). </w:t>
            </w:r>
            <w:r w:rsidRPr="00927AD0">
              <w:rPr>
                <w:noProof/>
                <w:lang w:val="fr-CH"/>
              </w:rPr>
              <w:t>Renforcer les modèles de soins intégrés en les distinguant des offres de listes unilatérales sans coordination des traitements</w:t>
            </w:r>
          </w:p>
          <w:p w14:paraId="73584564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Mo. Consiglio nazionale (Humbel). Rafforzare i modelli assicurativi di cure integrate. Distinguerli dalle offerte di liste unilaterali senza coordinamento delle cure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AF9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ACF12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6C60D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1B89267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0D53D4E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DA28B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D718ABB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7E418C7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752E7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41BC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741A533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2B1A0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53D96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88414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FABE9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0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1372EFC6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1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3B654883" w14:textId="77777777" w:rsidR="00C649D8" w:rsidRPr="00A66CD6" w:rsidRDefault="00C74B3E" w:rsidP="002809F9">
            <w:pPr>
              <w:rPr>
                <w:lang w:val="en-US"/>
              </w:rPr>
            </w:pPr>
            <w:hyperlink r:id="rId32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B8B4E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Stopp dem Schreddern lebender Küken</w:t>
            </w:r>
          </w:p>
          <w:p w14:paraId="653BEE46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Mo. Conseil national (CSEC-CN). Arrêtons le broyage des poussins vivants</w:t>
            </w:r>
          </w:p>
          <w:p w14:paraId="4730E373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Mo. Consiglio nazionale (CSEC-CN). Fermiamo la triturazione di pulcini vivi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7B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718B0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9AE1F8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EDBAC41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C6C0630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3651B4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9E9404E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454C8FA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EF418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6E4F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18B130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F80289" w14:textId="77777777" w:rsidR="00C649D8" w:rsidRPr="00230BCC" w:rsidRDefault="00D7374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85FE3D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773409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814413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C16D63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325B449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820AFE" w14:textId="77777777" w:rsidR="00C649D8" w:rsidRPr="003268EC" w:rsidRDefault="00D7374D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FEC8E24" w14:textId="77777777" w:rsidR="008B1AEB" w:rsidRDefault="00D7374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115B9B9" w14:textId="77777777" w:rsidR="008B1AEB" w:rsidRDefault="00D7374D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9829BF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A71213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6D4E0D" w14:textId="77777777" w:rsidR="008B1AEB" w:rsidRPr="003C6844" w:rsidRDefault="00D7374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25818D3" w14:textId="77777777" w:rsidR="008B1AEB" w:rsidRPr="003C6844" w:rsidRDefault="00D737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8BD10CD" w14:textId="77777777" w:rsidR="00C649D8" w:rsidRPr="003C6844" w:rsidRDefault="00D737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3A3A27" w14:textId="77777777" w:rsidR="008B1AEB" w:rsidRPr="003C6844" w:rsidRDefault="00D7374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D5C50C" w14:textId="77777777" w:rsidR="008B1AEB" w:rsidRPr="003C6844" w:rsidRDefault="00D737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F53494" w14:textId="77777777" w:rsidR="00C649D8" w:rsidRPr="003C6844" w:rsidRDefault="00D737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EED5BA" w14:textId="77777777" w:rsidR="00C649D8" w:rsidRPr="003C6844" w:rsidRDefault="00D7374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18A10B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8B1AEB" w:rsidRPr="00C74B3E" w14:paraId="32973D9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09E726B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85D7F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796D2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1CD48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3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16DD1894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4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3B049BF0" w14:textId="77777777" w:rsidR="00C649D8" w:rsidRPr="00A66CD6" w:rsidRDefault="00C74B3E" w:rsidP="002809F9">
            <w:pPr>
              <w:rPr>
                <w:lang w:val="en-US"/>
              </w:rPr>
            </w:pPr>
            <w:hyperlink r:id="rId35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F2C8A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WBK-SR. Regelmässiges Monitoring der Armutssituation in der Schweiz</w:t>
            </w:r>
          </w:p>
          <w:p w14:paraId="1EBC889F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Mo. CSEC-CE. Pauvreté en Suisse. Monitoring régulier de la situation</w:t>
            </w:r>
          </w:p>
          <w:p w14:paraId="41D1F11C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fr-CH"/>
              </w:rPr>
              <w:t xml:space="preserve">Mo. CSEC-CS. </w:t>
            </w:r>
            <w:r w:rsidRPr="00927AD0">
              <w:rPr>
                <w:noProof/>
                <w:lang w:val="it-IT"/>
              </w:rPr>
              <w:t>Povertà in Svizzera. Monitoraggio regolare della situazione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BA5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CC408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964DB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F32CD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CA516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B602D4" w14:textId="77777777" w:rsidR="00C649D8" w:rsidRPr="00927AD0" w:rsidRDefault="00C649D8" w:rsidP="00B207C5">
            <w:pPr>
              <w:rPr>
                <w:lang w:val="it-IT"/>
              </w:rPr>
            </w:pPr>
          </w:p>
        </w:tc>
      </w:tr>
      <w:tr w:rsidR="008B1AEB" w:rsidRPr="00C74B3E" w14:paraId="67F6DBC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F224A4D" w14:textId="77777777" w:rsidR="00C649D8" w:rsidRPr="00927AD0" w:rsidRDefault="00D737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896FA0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8C0625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6D49C0B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6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557353B2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7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445EBDB0" w14:textId="77777777" w:rsidR="00C649D8" w:rsidRPr="00A66CD6" w:rsidRDefault="00C74B3E" w:rsidP="002809F9">
            <w:pPr>
              <w:rPr>
                <w:lang w:val="en-US"/>
              </w:rPr>
            </w:pPr>
            <w:hyperlink r:id="rId38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9FE39B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WBK-SR. Weiterführung der strategischen Aufgabe der Armutsprävention</w:t>
            </w:r>
          </w:p>
          <w:p w14:paraId="6DEB5C8A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Po. CSEC-CE. Maintien du rôle stratégique de la Confédération en matière de prévention de la pauvreté</w:t>
            </w:r>
          </w:p>
          <w:p w14:paraId="794A12EA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Po. CSEC-CS. Mantenimento del ruolo strategico della Confederazione in materia di prevenzione della povertà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9C49F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1E7161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F07E3D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27C87E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437DE9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B424250" w14:textId="77777777" w:rsidR="00C649D8" w:rsidRPr="00927AD0" w:rsidRDefault="00C649D8" w:rsidP="00B207C5">
            <w:pPr>
              <w:rPr>
                <w:lang w:val="it-IT"/>
              </w:rPr>
            </w:pPr>
          </w:p>
        </w:tc>
      </w:tr>
      <w:tr w:rsidR="008B1AEB" w14:paraId="6FDDEA3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9CCD7" w14:textId="77777777" w:rsidR="00C649D8" w:rsidRPr="00927AD0" w:rsidRDefault="00D7374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41765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23584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BC8CB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39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0432E44C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0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2F6CF534" w14:textId="77777777" w:rsidR="00C649D8" w:rsidRPr="00A66CD6" w:rsidRDefault="00C74B3E" w:rsidP="002809F9">
            <w:pPr>
              <w:rPr>
                <w:lang w:val="en-US"/>
              </w:rPr>
            </w:pPr>
            <w:hyperlink r:id="rId41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78B36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Maury Pasquier. Sexuelle Gewalt an Frauen. Wieso gibt es auf Bundesebene noch zu wenig zuverlässige Daten?</w:t>
            </w:r>
          </w:p>
          <w:p w14:paraId="76743662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Ip. Maury Pasquier. Violences sexuelles contre les femmes. Pourquoi ce manque de données fiables au niveau fédéral?</w:t>
            </w:r>
          </w:p>
          <w:p w14:paraId="63574E67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Ip. Maury Pasquier. Violenza sessuale contro le donne. Perché mancano dati affidabili a livello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BF7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9810A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82EAF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39F13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86AA23F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DDF3EF4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ED7F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07AA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662647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E93B3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50688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85457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86BA5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2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0B564AD9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3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08821943" w14:textId="77777777" w:rsidR="00C649D8" w:rsidRPr="00A66CD6" w:rsidRDefault="00C74B3E" w:rsidP="002809F9">
            <w:pPr>
              <w:rPr>
                <w:lang w:val="en-US"/>
              </w:rPr>
            </w:pPr>
            <w:hyperlink r:id="rId44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FDC30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Seydoux. Sexuelle Gewalt. Zu viele Frauen erfahren keine Gerechtigkeit!</w:t>
            </w:r>
          </w:p>
          <w:p w14:paraId="357EBD6F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Ip. Seydoux. Violence sexuelle. Trop de femmes n'obtiennent pas justice!</w:t>
            </w:r>
          </w:p>
          <w:p w14:paraId="5A36144E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Ip. Seydoux. Violenza sessuale. Troppe donne non ottengono giustizia!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5E2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D23BF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1443B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37036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254AD38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8622DF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4A39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3FAB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2C6D5F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462A1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8B4EC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193EF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4F543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5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03E20973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6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119128DE" w14:textId="77777777" w:rsidR="00C649D8" w:rsidRPr="00A66CD6" w:rsidRDefault="00C74B3E" w:rsidP="002809F9">
            <w:pPr>
              <w:rPr>
                <w:lang w:val="en-US"/>
              </w:rPr>
            </w:pPr>
            <w:hyperlink r:id="rId47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986F2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Wo behandelt das Bundesrecht Frauen und Männer direkt unterschiedlich?</w:t>
            </w:r>
          </w:p>
          <w:p w14:paraId="1C1AB188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Ip. Caroni. Quelles sont les dispositions du droit fédéral qui instaurent directement un traitement différent des femmes et des hommes?</w:t>
            </w:r>
          </w:p>
          <w:p w14:paraId="47196A0D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Ip. Caroni. Quali disposizioni del diritto federale instaurano direttamente una disparità di trattamento tra donne e uomini?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63E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F5767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8DB1E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AD96E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0E40809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7150828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693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7DB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14:paraId="4DC57D5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2DC33" w14:textId="77777777" w:rsidR="00C649D8" w:rsidRPr="00230BCC" w:rsidRDefault="00D7374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67E99" w14:textId="77777777" w:rsidR="00C649D8" w:rsidRPr="004C13D5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386FA" w14:textId="77777777" w:rsidR="00C649D8" w:rsidRPr="00A026A1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E0508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8" w:history="1">
              <w:r w:rsidR="00D7374D">
                <w:rPr>
                  <w:rStyle w:val="Lienhypertexte"/>
                  <w:b/>
                </w:rPr>
                <w:t>DE</w:t>
              </w:r>
            </w:hyperlink>
          </w:p>
          <w:p w14:paraId="6C63C012" w14:textId="77777777" w:rsidR="00C649D8" w:rsidRDefault="00C74B3E" w:rsidP="002809F9">
            <w:pPr>
              <w:rPr>
                <w:rStyle w:val="Lienhypertexte"/>
                <w:b/>
              </w:rPr>
            </w:pPr>
            <w:hyperlink r:id="rId49" w:history="1">
              <w:r w:rsidR="00D7374D">
                <w:rPr>
                  <w:rStyle w:val="Lienhypertexte"/>
                  <w:b/>
                </w:rPr>
                <w:t>FR</w:t>
              </w:r>
            </w:hyperlink>
          </w:p>
          <w:p w14:paraId="49CC6D45" w14:textId="77777777" w:rsidR="00C649D8" w:rsidRPr="00A66CD6" w:rsidRDefault="00C74B3E" w:rsidP="002809F9">
            <w:pPr>
              <w:rPr>
                <w:lang w:val="en-US"/>
              </w:rPr>
            </w:pPr>
            <w:hyperlink r:id="rId50" w:history="1">
              <w:r w:rsid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8DE49" w14:textId="77777777" w:rsidR="00C649D8" w:rsidRPr="003268EC" w:rsidRDefault="00D7374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Kuprecht. Gesetzesgrundlage zur Kontrolle der Oberaufsichtskommission über die berufliche Vorsorge</w:t>
            </w:r>
          </w:p>
          <w:p w14:paraId="17C477C7" w14:textId="77777777" w:rsidR="008B1AEB" w:rsidRPr="00927AD0" w:rsidRDefault="00D7374D" w:rsidP="00B207C5">
            <w:pPr>
              <w:rPr>
                <w:lang w:val="fr-CH"/>
              </w:rPr>
            </w:pPr>
            <w:r w:rsidRPr="00927AD0">
              <w:rPr>
                <w:noProof/>
                <w:lang w:val="fr-CH"/>
              </w:rPr>
              <w:t>Mo. Kuprecht. Créer une base légale pour le contrôle de la Commission de haute surveillance de la prévoyance professionnelle</w:t>
            </w:r>
          </w:p>
          <w:p w14:paraId="6733DE4A" w14:textId="77777777" w:rsidR="00C649D8" w:rsidRPr="00927AD0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7AD0">
              <w:rPr>
                <w:noProof/>
                <w:lang w:val="it-IT"/>
              </w:rPr>
              <w:t>Mo. Kuprecht. Creare una base legale per il controllo sulla Commissione di alta vigilanza della previdenza professionale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3A44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25178" w14:textId="77777777" w:rsidR="00C649D8" w:rsidRPr="00927AD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C5756" w14:textId="77777777" w:rsidR="00C649D8" w:rsidRPr="00927AD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F6A10" w14:textId="77777777" w:rsidR="008B1AEB" w:rsidRPr="003C6844" w:rsidRDefault="00D7374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224D056" w14:textId="77777777" w:rsidR="008B1AEB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595BFE" w14:textId="77777777" w:rsidR="00C649D8" w:rsidRPr="003C6844" w:rsidRDefault="00D7374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AF69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1E3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B1AEB" w:rsidRPr="00D7374D" w14:paraId="3A71AD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71A59" w14:textId="15AC3117" w:rsidR="00C649D8" w:rsidRPr="00D7374D" w:rsidRDefault="00D7374D" w:rsidP="00B207C5">
            <w:pPr>
              <w:rPr>
                <w:rFonts w:cs="Arial"/>
                <w:lang w:val="de-CH" w:eastAsia="de-CH"/>
              </w:rPr>
            </w:pPr>
            <w:r w:rsidRPr="00D7374D">
              <w:rPr>
                <w:rFonts w:cs="Arial"/>
                <w:lang w:val="de-CH" w:eastAsia="de-CH"/>
              </w:rPr>
              <w:fldChar w:fldCharType="begin"/>
            </w:r>
            <w:r w:rsidRPr="00D737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A9FB4" w14:textId="77777777" w:rsidR="00C649D8" w:rsidRPr="00D7374D" w:rsidRDefault="00D7374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7374D">
              <w:rPr>
                <w:b/>
                <w:noProof/>
                <w:lang w:val="de-DE"/>
              </w:rPr>
              <w:t>19.016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D67ED" w14:textId="77777777" w:rsidR="00C649D8" w:rsidRPr="00D7374D" w:rsidRDefault="00D7374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737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8B707" w14:textId="77777777" w:rsidR="00C649D8" w:rsidRPr="00D7374D" w:rsidRDefault="00C74B3E" w:rsidP="002809F9">
            <w:pPr>
              <w:rPr>
                <w:rStyle w:val="Lienhypertexte"/>
                <w:b/>
              </w:rPr>
            </w:pPr>
            <w:hyperlink r:id="rId51" w:history="1">
              <w:r w:rsidR="00D7374D" w:rsidRPr="00D7374D">
                <w:rPr>
                  <w:rStyle w:val="Lienhypertexte"/>
                  <w:b/>
                </w:rPr>
                <w:t>DE</w:t>
              </w:r>
            </w:hyperlink>
          </w:p>
          <w:p w14:paraId="26626FC5" w14:textId="77777777" w:rsidR="00C649D8" w:rsidRPr="00D7374D" w:rsidRDefault="00C74B3E" w:rsidP="002809F9">
            <w:pPr>
              <w:rPr>
                <w:rStyle w:val="Lienhypertexte"/>
                <w:b/>
              </w:rPr>
            </w:pPr>
            <w:hyperlink r:id="rId52" w:history="1">
              <w:r w:rsidR="00D7374D" w:rsidRPr="00D7374D">
                <w:rPr>
                  <w:rStyle w:val="Lienhypertexte"/>
                  <w:b/>
                </w:rPr>
                <w:t>FR</w:t>
              </w:r>
            </w:hyperlink>
          </w:p>
          <w:p w14:paraId="2966A572" w14:textId="77777777" w:rsidR="00C649D8" w:rsidRPr="00D7374D" w:rsidRDefault="00C74B3E" w:rsidP="002809F9">
            <w:pPr>
              <w:rPr>
                <w:lang w:val="en-US"/>
              </w:rPr>
            </w:pPr>
            <w:hyperlink r:id="rId53" w:history="1">
              <w:r w:rsidR="00D7374D" w:rsidRPr="00D737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5C7D3" w14:textId="77777777" w:rsidR="00C649D8" w:rsidRPr="00D7374D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7374D">
              <w:rPr>
                <w:noProof/>
                <w:lang w:val="it-IT"/>
              </w:rPr>
              <w:t>Standortförderung 2020-2023</w:t>
            </w:r>
          </w:p>
          <w:p w14:paraId="472FD972" w14:textId="77777777" w:rsidR="008B1AEB" w:rsidRPr="00D7374D" w:rsidRDefault="00D7374D" w:rsidP="00B207C5">
            <w:pPr>
              <w:rPr>
                <w:lang w:val="it-IT"/>
              </w:rPr>
            </w:pPr>
            <w:r w:rsidRPr="00D7374D">
              <w:rPr>
                <w:noProof/>
                <w:lang w:val="it-IT"/>
              </w:rPr>
              <w:t>Promotion économique 2020-2023</w:t>
            </w:r>
          </w:p>
          <w:p w14:paraId="11B5C48E" w14:textId="77777777" w:rsidR="00C649D8" w:rsidRPr="00D7374D" w:rsidRDefault="00D7374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D7374D">
              <w:rPr>
                <w:noProof/>
                <w:lang w:val="it-IT"/>
              </w:rPr>
              <w:t>Promozione della piazza economica 2020–2023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242C6" w14:textId="47DDEEB7" w:rsidR="00C649D8" w:rsidRPr="00D7374D" w:rsidRDefault="0076380F" w:rsidP="00B207C5">
            <w:pPr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84878" w14:textId="77777777" w:rsidR="008B1AEB" w:rsidRPr="00D7374D" w:rsidRDefault="00D7374D" w:rsidP="00642EDF">
            <w:pPr>
              <w:rPr>
                <w:noProof/>
                <w:lang w:val="de-CH"/>
              </w:rPr>
            </w:pPr>
            <w:r w:rsidRPr="00D7374D">
              <w:rPr>
                <w:noProof/>
                <w:lang w:val="de-CH"/>
              </w:rPr>
              <w:t>Differenzen</w:t>
            </w:r>
          </w:p>
          <w:p w14:paraId="0AD119AF" w14:textId="77777777" w:rsidR="008B1AEB" w:rsidRPr="00D7374D" w:rsidRDefault="00D7374D" w:rsidP="00642EDF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Divergences</w:t>
            </w:r>
          </w:p>
          <w:p w14:paraId="12D30C3E" w14:textId="77777777" w:rsidR="00C649D8" w:rsidRPr="00D7374D" w:rsidRDefault="00D7374D" w:rsidP="00642EDF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96CCE" w14:textId="77777777" w:rsidR="008B1AEB" w:rsidRPr="00D7374D" w:rsidRDefault="00D7374D" w:rsidP="00B207C5">
            <w:pPr>
              <w:rPr>
                <w:noProof/>
                <w:lang w:val="de-CH"/>
              </w:rPr>
            </w:pPr>
            <w:r w:rsidRPr="00D7374D">
              <w:rPr>
                <w:noProof/>
                <w:lang w:val="de-CH"/>
              </w:rPr>
              <w:t>WAK</w:t>
            </w:r>
          </w:p>
          <w:p w14:paraId="44200336" w14:textId="77777777" w:rsidR="008B1AEB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CER</w:t>
            </w:r>
          </w:p>
          <w:p w14:paraId="1B28096F" w14:textId="77777777" w:rsidR="00C649D8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EA07E" w14:textId="77777777" w:rsidR="008B1AEB" w:rsidRPr="00D7374D" w:rsidRDefault="00D7374D" w:rsidP="00B207C5">
            <w:pPr>
              <w:rPr>
                <w:noProof/>
                <w:lang w:val="de-CH"/>
              </w:rPr>
            </w:pPr>
            <w:r w:rsidRPr="00D7374D">
              <w:rPr>
                <w:noProof/>
                <w:lang w:val="de-CH"/>
              </w:rPr>
              <w:t>WBF</w:t>
            </w:r>
          </w:p>
          <w:p w14:paraId="685FF250" w14:textId="77777777" w:rsidR="008B1AEB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DEFR</w:t>
            </w:r>
          </w:p>
          <w:p w14:paraId="43DFE085" w14:textId="77777777" w:rsidR="00C649D8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53903" w14:textId="77777777" w:rsidR="00C649D8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91B1C" w14:textId="77777777" w:rsidR="00C649D8" w:rsidRPr="00D7374D" w:rsidRDefault="00D7374D" w:rsidP="00B207C5">
            <w:pPr>
              <w:rPr>
                <w:lang w:val="de-CH"/>
              </w:rPr>
            </w:pPr>
            <w:r w:rsidRPr="00D7374D">
              <w:rPr>
                <w:noProof/>
                <w:lang w:val="de-CH"/>
              </w:rPr>
              <w:t>Art. 1</w:t>
            </w:r>
          </w:p>
        </w:tc>
      </w:tr>
      <w:tr w:rsidR="008B1AEB" w14:paraId="1005E34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623A1E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CECA030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lastRenderedPageBreak/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380F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1AEB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AD0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626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B3E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374D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E0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70052" TargetMode="External"/><Relationship Id="rId18" Type="http://schemas.openxmlformats.org/officeDocument/2006/relationships/hyperlink" Target="https://www.parlament.ch/de/ratsbetrieb/suche-curia-vista/geschaeft?AffairId=20170022" TargetMode="External"/><Relationship Id="rId26" Type="http://schemas.openxmlformats.org/officeDocument/2006/relationships/hyperlink" Target="https://www.parlament.ch/it/ratsbetrieb/suche-curia-vista/geschaeft?AffairId=20183664" TargetMode="External"/><Relationship Id="rId39" Type="http://schemas.openxmlformats.org/officeDocument/2006/relationships/hyperlink" Target="https://www.parlament.ch/de/ratsbetrieb/suche-curia-vista/geschaeft?AffairId=20193709" TargetMode="External"/><Relationship Id="rId21" Type="http://schemas.openxmlformats.org/officeDocument/2006/relationships/hyperlink" Target="https://www.parlament.ch/de/ratsbetrieb/suche-curia-vista/geschaeft?AffairId=20183513" TargetMode="External"/><Relationship Id="rId34" Type="http://schemas.openxmlformats.org/officeDocument/2006/relationships/hyperlink" Target="https://www.parlament.ch/fr/ratsbetrieb/suche-curia-vista/geschaeft?AffairId=20193953" TargetMode="External"/><Relationship Id="rId42" Type="http://schemas.openxmlformats.org/officeDocument/2006/relationships/hyperlink" Target="https://www.parlament.ch/de/ratsbetrieb/suche-curia-vista/geschaeft?AffairId=20193710" TargetMode="External"/><Relationship Id="rId47" Type="http://schemas.openxmlformats.org/officeDocument/2006/relationships/hyperlink" Target="https://www.parlament.ch/it/ratsbetrieb/suche-curia-vista/geschaeft?AffairId=20193548" TargetMode="External"/><Relationship Id="rId50" Type="http://schemas.openxmlformats.org/officeDocument/2006/relationships/hyperlink" Target="https://www.parlament.ch/it/ratsbetrieb/suche-curia-vista/geschaeft?AffairId=20193600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52" TargetMode="External"/><Relationship Id="rId17" Type="http://schemas.openxmlformats.org/officeDocument/2006/relationships/hyperlink" Target="https://www.parlament.ch/it/ratsbetrieb/suche-curia-vista/geschaeft?AffairId=20180091" TargetMode="External"/><Relationship Id="rId25" Type="http://schemas.openxmlformats.org/officeDocument/2006/relationships/hyperlink" Target="https://www.parlament.ch/fr/ratsbetrieb/suche-curia-vista/geschaeft?AffairId=20183664" TargetMode="External"/><Relationship Id="rId33" Type="http://schemas.openxmlformats.org/officeDocument/2006/relationships/hyperlink" Target="https://www.parlament.ch/de/ratsbetrieb/suche-curia-vista/geschaeft?AffairId=20193953" TargetMode="External"/><Relationship Id="rId38" Type="http://schemas.openxmlformats.org/officeDocument/2006/relationships/hyperlink" Target="https://www.parlament.ch/it/ratsbetrieb/suche-curia-vista/geschaeft?AffairId=20193954" TargetMode="External"/><Relationship Id="rId46" Type="http://schemas.openxmlformats.org/officeDocument/2006/relationships/hyperlink" Target="https://www.parlament.ch/fr/ratsbetrieb/suche-curia-vista/geschaeft?AffairId=2019354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91" TargetMode="External"/><Relationship Id="rId20" Type="http://schemas.openxmlformats.org/officeDocument/2006/relationships/hyperlink" Target="https://www.parlament.ch/it/ratsbetrieb/suche-curia-vista/geschaeft?AffairId=20170022" TargetMode="External"/><Relationship Id="rId29" Type="http://schemas.openxmlformats.org/officeDocument/2006/relationships/hyperlink" Target="https://www.parlament.ch/it/ratsbetrieb/suche-curia-vista/geschaeft?AffairId=20183649" TargetMode="External"/><Relationship Id="rId41" Type="http://schemas.openxmlformats.org/officeDocument/2006/relationships/hyperlink" Target="https://www.parlament.ch/it/ratsbetrieb/suche-curia-vista/geschaeft?AffairId=2019370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65" TargetMode="External"/><Relationship Id="rId24" Type="http://schemas.openxmlformats.org/officeDocument/2006/relationships/hyperlink" Target="https://www.parlament.ch/de/ratsbetrieb/suche-curia-vista/geschaeft?AffairId=20183664" TargetMode="External"/><Relationship Id="rId32" Type="http://schemas.openxmlformats.org/officeDocument/2006/relationships/hyperlink" Target="https://www.parlament.ch/it/ratsbetrieb/suche-curia-vista/geschaeft?AffairId=20193003" TargetMode="External"/><Relationship Id="rId37" Type="http://schemas.openxmlformats.org/officeDocument/2006/relationships/hyperlink" Target="https://www.parlament.ch/fr/ratsbetrieb/suche-curia-vista/geschaeft?AffairId=20193954" TargetMode="External"/><Relationship Id="rId40" Type="http://schemas.openxmlformats.org/officeDocument/2006/relationships/hyperlink" Target="https://www.parlament.ch/fr/ratsbetrieb/suche-curia-vista/geschaeft?AffairId=20193709" TargetMode="External"/><Relationship Id="rId45" Type="http://schemas.openxmlformats.org/officeDocument/2006/relationships/hyperlink" Target="https://www.parlament.ch/de/ratsbetrieb/suche-curia-vista/geschaeft?AffairId=20193548" TargetMode="External"/><Relationship Id="rId53" Type="http://schemas.openxmlformats.org/officeDocument/2006/relationships/hyperlink" Target="https://www.parlament.ch/it/ratsbetrieb/suche-curia-vista/geschaeft?AffairId=201900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91" TargetMode="External"/><Relationship Id="rId23" Type="http://schemas.openxmlformats.org/officeDocument/2006/relationships/hyperlink" Target="https://www.parlament.ch/it/ratsbetrieb/suche-curia-vista/geschaeft?AffairId=20183513" TargetMode="External"/><Relationship Id="rId28" Type="http://schemas.openxmlformats.org/officeDocument/2006/relationships/hyperlink" Target="https://www.parlament.ch/fr/ratsbetrieb/suche-curia-vista/geschaeft?AffairId=20183649" TargetMode="External"/><Relationship Id="rId36" Type="http://schemas.openxmlformats.org/officeDocument/2006/relationships/hyperlink" Target="https://www.parlament.ch/de/ratsbetrieb/suche-curia-vista/geschaeft?AffairId=20193954" TargetMode="External"/><Relationship Id="rId49" Type="http://schemas.openxmlformats.org/officeDocument/2006/relationships/hyperlink" Target="https://www.parlament.ch/fr/ratsbetrieb/suche-curia-vista/geschaeft?AffairId=20193600" TargetMode="External"/><Relationship Id="rId10" Type="http://schemas.openxmlformats.org/officeDocument/2006/relationships/hyperlink" Target="https://www.parlament.ch/fr/ratsbetrieb/suche-curia-vista/geschaeft?AffairId=20180065" TargetMode="External"/><Relationship Id="rId19" Type="http://schemas.openxmlformats.org/officeDocument/2006/relationships/hyperlink" Target="https://www.parlament.ch/fr/ratsbetrieb/suche-curia-vista/geschaeft?AffairId=20170022" TargetMode="External"/><Relationship Id="rId31" Type="http://schemas.openxmlformats.org/officeDocument/2006/relationships/hyperlink" Target="https://www.parlament.ch/fr/ratsbetrieb/suche-curia-vista/geschaeft?AffairId=20193003" TargetMode="External"/><Relationship Id="rId44" Type="http://schemas.openxmlformats.org/officeDocument/2006/relationships/hyperlink" Target="https://www.parlament.ch/it/ratsbetrieb/suche-curia-vista/geschaeft?AffairId=20193710" TargetMode="External"/><Relationship Id="rId52" Type="http://schemas.openxmlformats.org/officeDocument/2006/relationships/hyperlink" Target="https://www.parlament.ch/fr/ratsbetrieb/suche-curia-vista/geschaeft?AffairId=2019001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65" TargetMode="External"/><Relationship Id="rId14" Type="http://schemas.openxmlformats.org/officeDocument/2006/relationships/hyperlink" Target="https://www.parlament.ch/it/ratsbetrieb/suche-curia-vista/geschaeft?AffairId=20170052" TargetMode="External"/><Relationship Id="rId22" Type="http://schemas.openxmlformats.org/officeDocument/2006/relationships/hyperlink" Target="https://www.parlament.ch/fr/ratsbetrieb/suche-curia-vista/geschaeft?AffairId=20183513" TargetMode="External"/><Relationship Id="rId27" Type="http://schemas.openxmlformats.org/officeDocument/2006/relationships/hyperlink" Target="https://www.parlament.ch/de/ratsbetrieb/suche-curia-vista/geschaeft?AffairId=20183649" TargetMode="External"/><Relationship Id="rId30" Type="http://schemas.openxmlformats.org/officeDocument/2006/relationships/hyperlink" Target="https://www.parlament.ch/de/ratsbetrieb/suche-curia-vista/geschaeft?AffairId=20193003" TargetMode="External"/><Relationship Id="rId35" Type="http://schemas.openxmlformats.org/officeDocument/2006/relationships/hyperlink" Target="https://www.parlament.ch/it/ratsbetrieb/suche-curia-vista/geschaeft?AffairId=20193953" TargetMode="External"/><Relationship Id="rId43" Type="http://schemas.openxmlformats.org/officeDocument/2006/relationships/hyperlink" Target="https://www.parlament.ch/fr/ratsbetrieb/suche-curia-vista/geschaeft?AffairId=20193710" TargetMode="External"/><Relationship Id="rId48" Type="http://schemas.openxmlformats.org/officeDocument/2006/relationships/hyperlink" Target="https://www.parlament.ch/de/ratsbetrieb/suche-curia-vista/geschaeft?AffairId=2019360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0016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Create a new document." ma:contentTypeScope="" ma:versionID="82af3b0102296bba63063080ee2a9fd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III/Tagesordnungen--Ordres du jour</Aktenzeichen>
    <Teildossier xmlns="673932bc-7c50-4e93-afe1-7c692330eb19">2019 III S</Teildossier>
    <e-parl xmlns="673932bc-7c50-4e93-afe1-7c692330eb19">true</e-parl>
    <Autor xmlns="673932bc-7c50-4e93-afe1-7c692330eb19">Kohler Laetitia</Autor>
    <Dokumentendatum xmlns="673932bc-7c50-4e93-afe1-7c692330eb19">2019-09-17T22:00:00+00:00</Dokumentendatum>
    <Dokumententyp xmlns="673932bc-7c50-4e93-afe1-7c692330eb19">Tagesordnung--Ordre du jour</Dokumententy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63A8-468A-44D1-9766-18087BE171E3}"/>
</file>

<file path=customXml/itemProps2.xml><?xml version="1.0" encoding="utf-8"?>
<ds:datastoreItem xmlns:ds="http://schemas.openxmlformats.org/officeDocument/2006/customXml" ds:itemID="{D1F59628-30FE-411B-95B0-9D9B255DD282}"/>
</file>

<file path=customXml/itemProps3.xml><?xml version="1.0" encoding="utf-8"?>
<ds:datastoreItem xmlns:ds="http://schemas.openxmlformats.org/officeDocument/2006/customXml" ds:itemID="{08976661-E388-480E-A12A-E7B27960A804}"/>
</file>

<file path=customXml/itemProps4.xml><?xml version="1.0" encoding="utf-8"?>
<ds:datastoreItem xmlns:ds="http://schemas.openxmlformats.org/officeDocument/2006/customXml" ds:itemID="{172965BC-239A-4918-8663-12C44625679E}"/>
</file>

<file path=customXml/itemProps5.xml><?xml version="1.0" encoding="utf-8"?>
<ds:datastoreItem xmlns:ds="http://schemas.openxmlformats.org/officeDocument/2006/customXml" ds:itemID="{2620DA56-5BEF-4D1A-971A-F6D590376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9200</Characters>
  <Application>Microsoft Office Word</Application>
  <DocSecurity>0</DocSecurity>
  <Lines>76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HS19 SR 18.09.2019_092547807</vt:lpstr>
      <vt:lpstr/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2019-09-18T07:32:00Z</dcterms:created>
  <dcterms:modified xsi:type="dcterms:W3CDTF">2019-09-18T10:23:00Z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