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3DFDF" w14:textId="77777777" w:rsidR="00976B30" w:rsidRPr="003A77EA" w:rsidRDefault="00976B30" w:rsidP="003A77EA">
      <w:bookmarkStart w:id="0" w:name="14b1e38f-2193-4197-80b2-aab700c5f5bf"/>
      <w:bookmarkEnd w:id="0"/>
    </w:p>
    <w:p w14:paraId="39B01D11" w14:textId="77777777" w:rsidR="00017A17" w:rsidRDefault="0074721F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3457F1B7" w14:textId="77777777" w:rsidR="00017A17" w:rsidRDefault="0074721F">
      <w:r>
        <w:rPr>
          <w:rFonts w:eastAsia="Arial" w:cs="Arial"/>
          <w:b/>
          <w:sz w:val="20"/>
        </w:rPr>
        <w:t>Interventions parlementaires de catégorie IV</w:t>
      </w:r>
    </w:p>
    <w:p w14:paraId="2CE0B979" w14:textId="77777777" w:rsidR="00017A17" w:rsidRPr="0074721F" w:rsidRDefault="0074721F">
      <w:pPr>
        <w:rPr>
          <w:lang w:val="de-CH"/>
        </w:rPr>
      </w:pPr>
      <w:proofErr w:type="spellStart"/>
      <w:r w:rsidRPr="0074721F">
        <w:rPr>
          <w:rFonts w:eastAsia="Arial" w:cs="Arial"/>
          <w:b/>
          <w:sz w:val="20"/>
          <w:lang w:val="de-CH"/>
        </w:rPr>
        <w:t>Interventi</w:t>
      </w:r>
      <w:proofErr w:type="spellEnd"/>
      <w:r w:rsidRPr="0074721F">
        <w:rPr>
          <w:rFonts w:eastAsia="Arial" w:cs="Arial"/>
          <w:b/>
          <w:sz w:val="20"/>
          <w:lang w:val="de-CH"/>
        </w:rPr>
        <w:t xml:space="preserve"> della </w:t>
      </w:r>
      <w:proofErr w:type="spellStart"/>
      <w:r w:rsidRPr="0074721F">
        <w:rPr>
          <w:rFonts w:eastAsia="Arial" w:cs="Arial"/>
          <w:b/>
          <w:sz w:val="20"/>
          <w:lang w:val="de-CH"/>
        </w:rPr>
        <w:t>categoria</w:t>
      </w:r>
      <w:proofErr w:type="spellEnd"/>
      <w:r w:rsidRPr="0074721F">
        <w:rPr>
          <w:rFonts w:eastAsia="Arial" w:cs="Arial"/>
          <w:b/>
          <w:sz w:val="20"/>
          <w:lang w:val="de-CH"/>
        </w:rPr>
        <w:t xml:space="preserve"> IV</w:t>
      </w:r>
    </w:p>
    <w:p w14:paraId="44380F14" w14:textId="77777777" w:rsidR="00017A17" w:rsidRPr="0074721F" w:rsidRDefault="00017A17">
      <w:pPr>
        <w:rPr>
          <w:lang w:val="de-CH"/>
        </w:rPr>
      </w:pPr>
    </w:p>
    <w:p w14:paraId="35A74DFB" w14:textId="77777777" w:rsidR="00017A17" w:rsidRPr="0074721F" w:rsidRDefault="00017A17">
      <w:pPr>
        <w:rPr>
          <w:lang w:val="de-CH"/>
        </w:rPr>
      </w:pPr>
    </w:p>
    <w:p w14:paraId="6E67563F" w14:textId="77777777" w:rsidR="00017A17" w:rsidRPr="0074721F" w:rsidRDefault="0074721F">
      <w:pPr>
        <w:rPr>
          <w:lang w:val="de-CH"/>
        </w:rPr>
      </w:pPr>
      <w:r w:rsidRPr="0074721F">
        <w:rPr>
          <w:rFonts w:eastAsia="Arial" w:cs="Arial"/>
          <w:b/>
          <w:sz w:val="20"/>
          <w:lang w:val="de-CH"/>
        </w:rPr>
        <w:t>Departement für Verteidigung, Bevölkerungsschutz und Sport</w:t>
      </w:r>
    </w:p>
    <w:p w14:paraId="0D649458" w14:textId="77777777" w:rsidR="00017A17" w:rsidRDefault="0074721F">
      <w:r>
        <w:rPr>
          <w:rFonts w:eastAsia="Arial" w:cs="Arial"/>
          <w:b/>
          <w:sz w:val="20"/>
        </w:rPr>
        <w:t>Département de la défense, de la protection de la population et des sports</w:t>
      </w:r>
    </w:p>
    <w:p w14:paraId="669BA558" w14:textId="77777777" w:rsidR="00017A17" w:rsidRPr="0074721F" w:rsidRDefault="0074721F">
      <w:pPr>
        <w:rPr>
          <w:lang w:val="it-CH"/>
        </w:rPr>
      </w:pPr>
      <w:r w:rsidRPr="0074721F">
        <w:rPr>
          <w:rFonts w:eastAsia="Arial" w:cs="Arial"/>
          <w:b/>
          <w:sz w:val="20"/>
          <w:lang w:val="it-CH"/>
        </w:rPr>
        <w:t>Dipartimento della difesa, della protezione della popolazione e dello sport</w:t>
      </w:r>
    </w:p>
    <w:p w14:paraId="7C2315B4" w14:textId="77777777" w:rsidR="00017A17" w:rsidRPr="0074721F" w:rsidRDefault="00017A17">
      <w:pPr>
        <w:rPr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702"/>
        <w:gridCol w:w="4049"/>
        <w:gridCol w:w="815"/>
        <w:gridCol w:w="1022"/>
        <w:gridCol w:w="855"/>
        <w:gridCol w:w="2129"/>
      </w:tblGrid>
      <w:tr w:rsidR="00017A17" w14:paraId="0CCA09AE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9049A71" w14:textId="77777777" w:rsidR="00017A17" w:rsidRDefault="0074721F">
            <w:r>
              <w:rPr>
                <w:rFonts w:eastAsia="Arial" w:cs="Arial"/>
                <w:b/>
                <w:sz w:val="12"/>
              </w:rPr>
              <w:t>Nr.</w:t>
            </w:r>
          </w:p>
          <w:p w14:paraId="70A5CB39" w14:textId="77777777" w:rsidR="00017A17" w:rsidRDefault="0074721F">
            <w:r>
              <w:rPr>
                <w:rFonts w:eastAsia="Arial" w:cs="Arial"/>
                <w:b/>
                <w:sz w:val="12"/>
              </w:rPr>
              <w:t>No.</w:t>
            </w:r>
          </w:p>
          <w:p w14:paraId="2372324F" w14:textId="77777777" w:rsidR="00017A17" w:rsidRDefault="0074721F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F00CA0D" w14:textId="77777777" w:rsidR="00017A17" w:rsidRDefault="0074721F">
            <w:r>
              <w:rPr>
                <w:rFonts w:eastAsia="Arial" w:cs="Arial"/>
                <w:b/>
                <w:sz w:val="12"/>
              </w:rPr>
              <w:t>Rat</w:t>
            </w:r>
          </w:p>
          <w:p w14:paraId="0C544E43" w14:textId="77777777" w:rsidR="00017A17" w:rsidRDefault="0074721F">
            <w:r>
              <w:rPr>
                <w:rFonts w:eastAsia="Arial" w:cs="Arial"/>
                <w:b/>
                <w:sz w:val="12"/>
              </w:rPr>
              <w:t>Cons.</w:t>
            </w:r>
          </w:p>
          <w:p w14:paraId="194B056F" w14:textId="77777777" w:rsidR="00017A17" w:rsidRDefault="0074721F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E1C236D" w14:textId="77777777" w:rsidR="00017A17" w:rsidRDefault="0074721F">
            <w:proofErr w:type="spellStart"/>
            <w:r>
              <w:rPr>
                <w:rFonts w:eastAsia="Arial" w:cs="Arial"/>
                <w:b/>
                <w:sz w:val="12"/>
              </w:rPr>
              <w:t>CuriaVista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887FDF7" w14:textId="77777777" w:rsidR="00017A17" w:rsidRPr="0074721F" w:rsidRDefault="0074721F">
            <w:pPr>
              <w:rPr>
                <w:lang w:val="it-CH"/>
              </w:rPr>
            </w:pPr>
            <w:proofErr w:type="spellStart"/>
            <w:r w:rsidRPr="0074721F">
              <w:rPr>
                <w:rFonts w:eastAsia="Arial" w:cs="Arial"/>
                <w:b/>
                <w:sz w:val="12"/>
                <w:lang w:val="it-CH"/>
              </w:rPr>
              <w:t>Geschäftstitel</w:t>
            </w:r>
            <w:proofErr w:type="spellEnd"/>
          </w:p>
          <w:p w14:paraId="2426BFD4" w14:textId="77777777" w:rsidR="00017A17" w:rsidRPr="0074721F" w:rsidRDefault="0074721F">
            <w:pPr>
              <w:rPr>
                <w:lang w:val="it-CH"/>
              </w:rPr>
            </w:pPr>
            <w:proofErr w:type="spellStart"/>
            <w:r w:rsidRPr="0074721F">
              <w:rPr>
                <w:rFonts w:eastAsia="Arial" w:cs="Arial"/>
                <w:b/>
                <w:sz w:val="12"/>
                <w:lang w:val="it-CH"/>
              </w:rPr>
              <w:t>Titre</w:t>
            </w:r>
            <w:proofErr w:type="spellEnd"/>
            <w:r w:rsidRPr="0074721F">
              <w:rPr>
                <w:rFonts w:eastAsia="Arial" w:cs="Arial"/>
                <w:b/>
                <w:sz w:val="12"/>
                <w:lang w:val="it-CH"/>
              </w:rPr>
              <w:t xml:space="preserve"> de l'</w:t>
            </w:r>
            <w:proofErr w:type="spellStart"/>
            <w:r w:rsidRPr="0074721F">
              <w:rPr>
                <w:rFonts w:eastAsia="Arial" w:cs="Arial"/>
                <w:b/>
                <w:sz w:val="12"/>
                <w:lang w:val="it-CH"/>
              </w:rPr>
              <w:t>objet</w:t>
            </w:r>
            <w:proofErr w:type="spellEnd"/>
          </w:p>
          <w:p w14:paraId="7D99EC59" w14:textId="77777777" w:rsidR="00017A17" w:rsidRPr="0074721F" w:rsidRDefault="0074721F">
            <w:pPr>
              <w:rPr>
                <w:lang w:val="it-CH"/>
              </w:rPr>
            </w:pPr>
            <w:r w:rsidRPr="0074721F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50D055A" w14:textId="77777777" w:rsidR="00017A17" w:rsidRPr="0074721F" w:rsidRDefault="0074721F">
            <w:pPr>
              <w:rPr>
                <w:lang w:val="it-CH"/>
              </w:rPr>
            </w:pPr>
            <w:proofErr w:type="spellStart"/>
            <w:r w:rsidRPr="0074721F">
              <w:rPr>
                <w:rFonts w:eastAsia="Arial" w:cs="Arial"/>
                <w:b/>
                <w:sz w:val="12"/>
                <w:lang w:val="it-CH"/>
              </w:rPr>
              <w:t>Sprecher</w:t>
            </w:r>
            <w:proofErr w:type="spellEnd"/>
            <w:r w:rsidRPr="0074721F">
              <w:rPr>
                <w:rFonts w:eastAsia="Arial" w:cs="Arial"/>
                <w:b/>
                <w:sz w:val="12"/>
                <w:lang w:val="it-CH"/>
              </w:rPr>
              <w:t>/in</w:t>
            </w:r>
          </w:p>
          <w:p w14:paraId="2F92FA47" w14:textId="77777777" w:rsidR="00017A17" w:rsidRPr="0074721F" w:rsidRDefault="0074721F">
            <w:pPr>
              <w:rPr>
                <w:lang w:val="it-CH"/>
              </w:rPr>
            </w:pPr>
            <w:r w:rsidRPr="0074721F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3498528E" w14:textId="77777777" w:rsidR="00017A17" w:rsidRPr="0074721F" w:rsidRDefault="0074721F">
            <w:pPr>
              <w:rPr>
                <w:lang w:val="it-CH"/>
              </w:rPr>
            </w:pPr>
            <w:r w:rsidRPr="0074721F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2A3E67B" w14:textId="77777777" w:rsidR="00017A17" w:rsidRPr="0074721F" w:rsidRDefault="0074721F">
            <w:pPr>
              <w:rPr>
                <w:lang w:val="it-CH"/>
              </w:rPr>
            </w:pPr>
            <w:proofErr w:type="spellStart"/>
            <w:r w:rsidRPr="0074721F">
              <w:rPr>
                <w:rFonts w:eastAsia="Arial" w:cs="Arial"/>
                <w:b/>
                <w:sz w:val="12"/>
                <w:lang w:val="it-CH"/>
              </w:rPr>
              <w:t>Bekämpft</w:t>
            </w:r>
            <w:proofErr w:type="spellEnd"/>
            <w:r w:rsidRPr="0074721F">
              <w:rPr>
                <w:rFonts w:eastAsia="Arial" w:cs="Arial"/>
                <w:b/>
                <w:sz w:val="12"/>
                <w:lang w:val="it-CH"/>
              </w:rPr>
              <w:t xml:space="preserve"> </w:t>
            </w:r>
            <w:proofErr w:type="spellStart"/>
            <w:r w:rsidRPr="0074721F">
              <w:rPr>
                <w:rFonts w:eastAsia="Arial" w:cs="Arial"/>
                <w:b/>
                <w:sz w:val="12"/>
                <w:lang w:val="it-CH"/>
              </w:rPr>
              <w:t>durch</w:t>
            </w:r>
            <w:proofErr w:type="spellEnd"/>
          </w:p>
          <w:p w14:paraId="74CDCECD" w14:textId="77777777" w:rsidR="00017A17" w:rsidRPr="0074721F" w:rsidRDefault="0074721F">
            <w:pPr>
              <w:rPr>
                <w:lang w:val="it-CH"/>
              </w:rPr>
            </w:pPr>
            <w:proofErr w:type="spellStart"/>
            <w:r w:rsidRPr="0074721F">
              <w:rPr>
                <w:rFonts w:eastAsia="Arial" w:cs="Arial"/>
                <w:b/>
                <w:sz w:val="12"/>
                <w:lang w:val="it-CH"/>
              </w:rPr>
              <w:t>Combattu</w:t>
            </w:r>
            <w:proofErr w:type="spellEnd"/>
            <w:r w:rsidRPr="0074721F">
              <w:rPr>
                <w:rFonts w:eastAsia="Arial" w:cs="Arial"/>
                <w:b/>
                <w:sz w:val="12"/>
                <w:lang w:val="it-CH"/>
              </w:rPr>
              <w:t xml:space="preserve"> par</w:t>
            </w:r>
          </w:p>
          <w:p w14:paraId="168391AD" w14:textId="77777777" w:rsidR="00017A17" w:rsidRPr="0074721F" w:rsidRDefault="0074721F">
            <w:pPr>
              <w:rPr>
                <w:lang w:val="it-CH"/>
              </w:rPr>
            </w:pPr>
            <w:r w:rsidRPr="0074721F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0784F6C" w14:textId="77777777" w:rsidR="00017A17" w:rsidRDefault="0074721F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328BB734" w14:textId="77777777" w:rsidR="00017A17" w:rsidRDefault="0074721F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35001EFB" w14:textId="77777777" w:rsidR="00017A17" w:rsidRDefault="0074721F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0B15BE6" w14:textId="77777777" w:rsidR="00017A17" w:rsidRDefault="0074721F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0F1F62CB" w14:textId="77777777" w:rsidR="00017A17" w:rsidRDefault="0074721F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421DD03A" w14:textId="77777777" w:rsidR="00017A17" w:rsidRDefault="0074721F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017A17" w14:paraId="2E2D23E3" w14:textId="77777777" w:rsidTr="004E506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E20C10" w14:textId="77777777" w:rsidR="00017A17" w:rsidRDefault="0074721F">
            <w:r>
              <w:rPr>
                <w:rFonts w:eastAsia="Arial" w:cs="Arial"/>
                <w:b/>
              </w:rPr>
              <w:t>18.3358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F58FF7" w14:textId="77777777" w:rsidR="00017A17" w:rsidRDefault="0074721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A0BB84" w14:textId="77777777" w:rsidR="00017A17" w:rsidRDefault="004E5069">
            <w:pPr>
              <w:pStyle w:val="Normal0"/>
            </w:pPr>
            <w:hyperlink r:id="rId13" w:history="1">
              <w:r w:rsidR="0074721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746870E" w14:textId="77777777" w:rsidR="00017A17" w:rsidRDefault="004E5069">
            <w:pPr>
              <w:pStyle w:val="Normal1"/>
            </w:pPr>
            <w:hyperlink r:id="rId14" w:history="1">
              <w:r w:rsidR="0074721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7B7DE3C" w14:textId="77777777" w:rsidR="00017A17" w:rsidRDefault="004E5069">
            <w:pPr>
              <w:pStyle w:val="Normal2"/>
            </w:pPr>
            <w:hyperlink r:id="rId15" w:history="1">
              <w:r w:rsidR="0074721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D5557A" w14:textId="77777777" w:rsidR="00017A17" w:rsidRPr="0074721F" w:rsidRDefault="0074721F">
            <w:pPr>
              <w:rPr>
                <w:lang w:val="de-CH"/>
              </w:rPr>
            </w:pPr>
            <w:r w:rsidRPr="0074721F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74721F">
              <w:rPr>
                <w:rFonts w:eastAsia="Arial" w:cs="Arial"/>
                <w:lang w:val="de-CH"/>
              </w:rPr>
              <w:t>Mazzone</w:t>
            </w:r>
            <w:proofErr w:type="spellEnd"/>
            <w:r w:rsidRPr="0074721F">
              <w:rPr>
                <w:rFonts w:eastAsia="Arial" w:cs="Arial"/>
                <w:lang w:val="de-CH"/>
              </w:rPr>
              <w:t xml:space="preserve">. Geheimarmee P-26. </w:t>
            </w:r>
            <w:proofErr w:type="spellStart"/>
            <w:r w:rsidRPr="0074721F">
              <w:rPr>
                <w:rFonts w:eastAsia="Arial" w:cs="Arial"/>
                <w:lang w:val="de-CH"/>
              </w:rPr>
              <w:t>Cornu</w:t>
            </w:r>
            <w:proofErr w:type="spellEnd"/>
            <w:r w:rsidRPr="0074721F">
              <w:rPr>
                <w:rFonts w:eastAsia="Arial" w:cs="Arial"/>
                <w:lang w:val="de-CH"/>
              </w:rPr>
              <w:t>-Bericht enthüllen!</w:t>
            </w:r>
          </w:p>
          <w:p w14:paraId="1A3CED35" w14:textId="77777777" w:rsidR="00017A17" w:rsidRDefault="0074721F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Mazzone</w:t>
            </w:r>
            <w:proofErr w:type="spellEnd"/>
            <w:r>
              <w:rPr>
                <w:rFonts w:eastAsia="Arial" w:cs="Arial"/>
              </w:rPr>
              <w:t>. Armée secrète P-26. Lever le voile sur le rapport Cornu</w:t>
            </w:r>
          </w:p>
          <w:p w14:paraId="2E64D376" w14:textId="77777777" w:rsidR="00017A17" w:rsidRPr="0074721F" w:rsidRDefault="0074721F">
            <w:pPr>
              <w:rPr>
                <w:lang w:val="it-CH"/>
              </w:rPr>
            </w:pPr>
            <w:proofErr w:type="spellStart"/>
            <w:r w:rsidRPr="0074721F">
              <w:rPr>
                <w:rFonts w:eastAsia="Arial" w:cs="Arial"/>
                <w:lang w:val="it-CH"/>
              </w:rPr>
              <w:t>Mo</w:t>
            </w:r>
            <w:proofErr w:type="spellEnd"/>
            <w:r w:rsidRPr="0074721F">
              <w:rPr>
                <w:rFonts w:eastAsia="Arial" w:cs="Arial"/>
                <w:lang w:val="it-CH"/>
              </w:rPr>
              <w:t xml:space="preserve">. Mazzone. Esercito segreto P-26. Togliere il velo dal rapporto </w:t>
            </w:r>
            <w:proofErr w:type="spellStart"/>
            <w:r w:rsidRPr="0074721F">
              <w:rPr>
                <w:rFonts w:eastAsia="Arial" w:cs="Arial"/>
                <w:lang w:val="it-CH"/>
              </w:rPr>
              <w:t>Cornu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111B19" w14:textId="77777777" w:rsidR="00017A17" w:rsidRPr="0074721F" w:rsidRDefault="00017A1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4987FE" w14:textId="77777777" w:rsidR="00017A17" w:rsidRPr="0074721F" w:rsidRDefault="00017A1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F2E321" w14:textId="77777777" w:rsidR="00017A17" w:rsidRDefault="0074721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004A3F" w14:textId="77777777" w:rsidR="00017A17" w:rsidRDefault="0074721F">
            <w:r>
              <w:rPr>
                <w:rFonts w:eastAsia="Arial" w:cs="Arial"/>
              </w:rPr>
              <w:t>✖</w:t>
            </w:r>
          </w:p>
        </w:tc>
      </w:tr>
      <w:tr w:rsidR="00017A17" w14:paraId="560CC8CC" w14:textId="77777777" w:rsidTr="004E506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C67C81" w14:textId="77777777" w:rsidR="00017A17" w:rsidRDefault="0074721F">
            <w:r>
              <w:rPr>
                <w:rFonts w:eastAsia="Arial" w:cs="Arial"/>
                <w:b/>
              </w:rPr>
              <w:t>18.4170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A32DD1" w14:textId="77777777" w:rsidR="00017A17" w:rsidRDefault="0074721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21734F" w14:textId="77777777" w:rsidR="00017A17" w:rsidRDefault="004E5069">
            <w:pPr>
              <w:pStyle w:val="Normal3"/>
            </w:pPr>
            <w:hyperlink r:id="rId16" w:history="1">
              <w:r w:rsidR="0074721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6516302" w14:textId="77777777" w:rsidR="00017A17" w:rsidRDefault="004E5069">
            <w:pPr>
              <w:pStyle w:val="Normal4"/>
            </w:pPr>
            <w:hyperlink r:id="rId17" w:history="1">
              <w:r w:rsidR="0074721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B501E3E" w14:textId="77777777" w:rsidR="00017A17" w:rsidRDefault="004E5069">
            <w:pPr>
              <w:pStyle w:val="Normal5"/>
            </w:pPr>
            <w:hyperlink r:id="rId18" w:history="1">
              <w:r w:rsidR="0074721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A4F430" w14:textId="77777777" w:rsidR="00017A17" w:rsidRPr="0074721F" w:rsidRDefault="0074721F">
            <w:pPr>
              <w:rPr>
                <w:lang w:val="de-CH"/>
              </w:rPr>
            </w:pPr>
            <w:r w:rsidRPr="0074721F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74721F">
              <w:rPr>
                <w:rFonts w:eastAsia="Arial" w:cs="Arial"/>
                <w:lang w:val="de-CH"/>
              </w:rPr>
              <w:t>Zuberbühler</w:t>
            </w:r>
            <w:proofErr w:type="spellEnd"/>
            <w:r w:rsidRPr="0074721F">
              <w:rPr>
                <w:rFonts w:eastAsia="Arial" w:cs="Arial"/>
                <w:lang w:val="de-CH"/>
              </w:rPr>
              <w:t>. Beginn der Rekrutenschule auf den Berufslehrabschluss abstimmen</w:t>
            </w:r>
          </w:p>
          <w:p w14:paraId="223889BD" w14:textId="77777777" w:rsidR="00017A17" w:rsidRDefault="0074721F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Zuberbühler</w:t>
            </w:r>
            <w:proofErr w:type="spellEnd"/>
            <w:r>
              <w:rPr>
                <w:rFonts w:eastAsia="Arial" w:cs="Arial"/>
              </w:rPr>
              <w:t>. Faire coïncider le début de l'école de recrues avec la fin de l'apprentissage</w:t>
            </w:r>
          </w:p>
          <w:p w14:paraId="6E08E941" w14:textId="77777777" w:rsidR="00017A17" w:rsidRPr="0074721F" w:rsidRDefault="0074721F">
            <w:pPr>
              <w:rPr>
                <w:lang w:val="it-CH"/>
              </w:rPr>
            </w:pPr>
            <w:proofErr w:type="spellStart"/>
            <w:r w:rsidRPr="0074721F">
              <w:rPr>
                <w:rFonts w:eastAsia="Arial" w:cs="Arial"/>
                <w:lang w:val="it-CH"/>
              </w:rPr>
              <w:t>Mo</w:t>
            </w:r>
            <w:proofErr w:type="spellEnd"/>
            <w:r w:rsidRPr="0074721F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74721F">
              <w:rPr>
                <w:rFonts w:eastAsia="Arial" w:cs="Arial"/>
                <w:lang w:val="it-CH"/>
              </w:rPr>
              <w:t>Zuberbühler</w:t>
            </w:r>
            <w:proofErr w:type="spellEnd"/>
            <w:r w:rsidRPr="0074721F">
              <w:rPr>
                <w:rFonts w:eastAsia="Arial" w:cs="Arial"/>
                <w:lang w:val="it-CH"/>
              </w:rPr>
              <w:t>. Coordinare l'inizio della scuola reclute con la conclusione dell'apprendistato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E95B65" w14:textId="77777777" w:rsidR="00017A17" w:rsidRPr="0074721F" w:rsidRDefault="00017A1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642A67" w14:textId="77777777" w:rsidR="00017A17" w:rsidRPr="0074721F" w:rsidRDefault="00017A1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BB7CCC" w14:textId="77777777" w:rsidR="00017A17" w:rsidRDefault="0074721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AF6D9C" w14:textId="77777777" w:rsidR="00017A17" w:rsidRDefault="0074721F">
            <w:r>
              <w:rPr>
                <w:rFonts w:eastAsia="Arial" w:cs="Arial"/>
              </w:rPr>
              <w:t>✖</w:t>
            </w:r>
          </w:p>
        </w:tc>
      </w:tr>
      <w:tr w:rsidR="00017A17" w14:paraId="1F883369" w14:textId="77777777" w:rsidTr="004E506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800CC1" w14:textId="77777777" w:rsidR="00017A17" w:rsidRDefault="0074721F">
            <w:r>
              <w:rPr>
                <w:rFonts w:eastAsia="Arial" w:cs="Arial"/>
                <w:b/>
              </w:rPr>
              <w:t>18.4385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762F5E" w14:textId="77777777" w:rsidR="00017A17" w:rsidRDefault="0074721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03E82A" w14:textId="77777777" w:rsidR="00017A17" w:rsidRDefault="004E5069">
            <w:pPr>
              <w:pStyle w:val="Normal6"/>
            </w:pPr>
            <w:hyperlink r:id="rId19" w:history="1">
              <w:r w:rsidR="0074721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FEE63E1" w14:textId="77777777" w:rsidR="00017A17" w:rsidRDefault="004E5069">
            <w:pPr>
              <w:pStyle w:val="Normal7"/>
            </w:pPr>
            <w:hyperlink r:id="rId20" w:history="1">
              <w:r w:rsidR="0074721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77A99AA" w14:textId="77777777" w:rsidR="00017A17" w:rsidRDefault="004E5069">
            <w:pPr>
              <w:pStyle w:val="Normal8"/>
            </w:pPr>
            <w:hyperlink r:id="rId21" w:history="1">
              <w:r w:rsidR="0074721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65C9F4" w14:textId="77777777" w:rsidR="00017A17" w:rsidRPr="0074721F" w:rsidRDefault="0074721F">
            <w:pPr>
              <w:rPr>
                <w:lang w:val="de-CH"/>
              </w:rPr>
            </w:pPr>
            <w:r w:rsidRPr="0074721F">
              <w:rPr>
                <w:rFonts w:eastAsia="Arial" w:cs="Arial"/>
                <w:lang w:val="de-CH"/>
              </w:rPr>
              <w:t xml:space="preserve">Mo. Grossen Jürg. Saubere Aufarbeitung des unzulänglichen Risikomanagements und der mangelhaften Informationspolitik des VBS in Bezug auf das ehemalige Munitionslager </w:t>
            </w:r>
            <w:proofErr w:type="spellStart"/>
            <w:r w:rsidRPr="0074721F">
              <w:rPr>
                <w:rFonts w:eastAsia="Arial" w:cs="Arial"/>
                <w:lang w:val="de-CH"/>
              </w:rPr>
              <w:t>Mitholz</w:t>
            </w:r>
            <w:proofErr w:type="spellEnd"/>
          </w:p>
          <w:p w14:paraId="2D015C26" w14:textId="77777777" w:rsidR="00017A17" w:rsidRPr="0074721F" w:rsidRDefault="0074721F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Grossen Jürg. Ancien dépôt de munitions de </w:t>
            </w:r>
            <w:proofErr w:type="spellStart"/>
            <w:r>
              <w:rPr>
                <w:rFonts w:eastAsia="Arial" w:cs="Arial"/>
              </w:rPr>
              <w:t>Mitholz</w:t>
            </w:r>
            <w:proofErr w:type="spellEnd"/>
            <w:r>
              <w:rPr>
                <w:rFonts w:eastAsia="Arial" w:cs="Arial"/>
              </w:rPr>
              <w:t xml:space="preserve">. Gestion des risques insuffisante et information lacunaire du DDPS. </w:t>
            </w:r>
            <w:proofErr w:type="spellStart"/>
            <w:r w:rsidRPr="0074721F">
              <w:rPr>
                <w:rFonts w:eastAsia="Arial" w:cs="Arial"/>
                <w:lang w:val="it-CH"/>
              </w:rPr>
              <w:t>Prendre</w:t>
            </w:r>
            <w:proofErr w:type="spellEnd"/>
            <w:r w:rsidRPr="0074721F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74721F">
              <w:rPr>
                <w:rFonts w:eastAsia="Arial" w:cs="Arial"/>
                <w:lang w:val="it-CH"/>
              </w:rPr>
              <w:t>les</w:t>
            </w:r>
            <w:proofErr w:type="spellEnd"/>
            <w:r w:rsidRPr="0074721F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74721F">
              <w:rPr>
                <w:rFonts w:eastAsia="Arial" w:cs="Arial"/>
                <w:lang w:val="it-CH"/>
              </w:rPr>
              <w:t>mesures</w:t>
            </w:r>
            <w:proofErr w:type="spellEnd"/>
            <w:r w:rsidRPr="0074721F">
              <w:rPr>
                <w:rFonts w:eastAsia="Arial" w:cs="Arial"/>
                <w:lang w:val="it-CH"/>
              </w:rPr>
              <w:t xml:space="preserve"> qui s'</w:t>
            </w:r>
            <w:proofErr w:type="spellStart"/>
            <w:r w:rsidRPr="0074721F">
              <w:rPr>
                <w:rFonts w:eastAsia="Arial" w:cs="Arial"/>
                <w:lang w:val="it-CH"/>
              </w:rPr>
              <w:t>imposent</w:t>
            </w:r>
            <w:proofErr w:type="spellEnd"/>
          </w:p>
          <w:p w14:paraId="2838F4B9" w14:textId="77777777" w:rsidR="00017A17" w:rsidRPr="0074721F" w:rsidRDefault="0074721F">
            <w:pPr>
              <w:rPr>
                <w:lang w:val="it-CH"/>
              </w:rPr>
            </w:pPr>
            <w:proofErr w:type="spellStart"/>
            <w:r w:rsidRPr="0074721F">
              <w:rPr>
                <w:rFonts w:eastAsia="Arial" w:cs="Arial"/>
                <w:lang w:val="it-CH"/>
              </w:rPr>
              <w:t>Mo</w:t>
            </w:r>
            <w:proofErr w:type="spellEnd"/>
            <w:r w:rsidRPr="0074721F">
              <w:rPr>
                <w:rFonts w:eastAsia="Arial" w:cs="Arial"/>
                <w:lang w:val="it-CH"/>
              </w:rPr>
              <w:t xml:space="preserve">. Grossen Jürg. Trattamento trasparente dell'inadeguata politica informativa e di gestione dei rischi del DDPS relativa all'ex deposito di munizioni di </w:t>
            </w:r>
            <w:proofErr w:type="spellStart"/>
            <w:r w:rsidRPr="0074721F">
              <w:rPr>
                <w:rFonts w:eastAsia="Arial" w:cs="Arial"/>
                <w:lang w:val="it-CH"/>
              </w:rPr>
              <w:t>Mitholz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112BA9" w14:textId="77777777" w:rsidR="00017A17" w:rsidRPr="0074721F" w:rsidRDefault="00017A1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C4ACB1" w14:textId="77777777" w:rsidR="00017A17" w:rsidRPr="0074721F" w:rsidRDefault="00017A1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21C1E9" w14:textId="77777777" w:rsidR="00017A17" w:rsidRDefault="0074721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191004" w14:textId="77777777" w:rsidR="00017A17" w:rsidRDefault="0074721F">
            <w:r>
              <w:rPr>
                <w:rFonts w:eastAsia="Arial" w:cs="Arial"/>
              </w:rPr>
              <w:t>✖</w:t>
            </w:r>
          </w:p>
        </w:tc>
      </w:tr>
      <w:tr w:rsidR="00017A17" w14:paraId="453D56D5" w14:textId="77777777" w:rsidTr="004E506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290156" w14:textId="77777777" w:rsidR="00017A17" w:rsidRDefault="0074721F">
            <w:r>
              <w:rPr>
                <w:rFonts w:eastAsia="Arial" w:cs="Arial"/>
                <w:b/>
              </w:rPr>
              <w:t>19.3316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2510F2" w14:textId="77777777" w:rsidR="00017A17" w:rsidRDefault="0074721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07B915" w14:textId="77777777" w:rsidR="00017A17" w:rsidRDefault="004E5069">
            <w:pPr>
              <w:pStyle w:val="Normal9"/>
            </w:pPr>
            <w:hyperlink r:id="rId22" w:history="1">
              <w:r w:rsidR="0074721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B5411B3" w14:textId="77777777" w:rsidR="00017A17" w:rsidRDefault="004E5069">
            <w:pPr>
              <w:pStyle w:val="Normal10"/>
            </w:pPr>
            <w:hyperlink r:id="rId23" w:history="1">
              <w:r w:rsidR="0074721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337ED45" w14:textId="77777777" w:rsidR="00017A17" w:rsidRDefault="004E5069">
            <w:pPr>
              <w:pStyle w:val="Normal11"/>
            </w:pPr>
            <w:hyperlink r:id="rId24" w:history="1">
              <w:r w:rsidR="0074721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9669D3" w14:textId="77777777" w:rsidR="00017A17" w:rsidRPr="0074721F" w:rsidRDefault="0074721F">
            <w:pPr>
              <w:rPr>
                <w:lang w:val="de-CH"/>
              </w:rPr>
            </w:pPr>
            <w:r w:rsidRPr="0074721F">
              <w:rPr>
                <w:rFonts w:eastAsia="Arial" w:cs="Arial"/>
                <w:lang w:val="de-CH"/>
              </w:rPr>
              <w:t>Mo. Estermann. Für eine sinnvolle Frauenförderung und Gleichstellung in der Armee</w:t>
            </w:r>
          </w:p>
          <w:p w14:paraId="7C66A3EF" w14:textId="77777777" w:rsidR="00017A17" w:rsidRDefault="0074721F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Estermann</w:t>
            </w:r>
            <w:proofErr w:type="spellEnd"/>
            <w:r>
              <w:rPr>
                <w:rFonts w:eastAsia="Arial" w:cs="Arial"/>
              </w:rPr>
              <w:t>. Egalité entre hommes et femmes et promotion appropriée des femmes dans l'armée</w:t>
            </w:r>
          </w:p>
          <w:p w14:paraId="08ABF154" w14:textId="77777777" w:rsidR="00017A17" w:rsidRPr="0074721F" w:rsidRDefault="0074721F">
            <w:pPr>
              <w:rPr>
                <w:lang w:val="it-CH"/>
              </w:rPr>
            </w:pPr>
            <w:proofErr w:type="spellStart"/>
            <w:r w:rsidRPr="0074721F">
              <w:rPr>
                <w:rFonts w:eastAsia="Arial" w:cs="Arial"/>
                <w:lang w:val="it-CH"/>
              </w:rPr>
              <w:t>Mo</w:t>
            </w:r>
            <w:proofErr w:type="spellEnd"/>
            <w:r w:rsidRPr="0074721F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74721F">
              <w:rPr>
                <w:rFonts w:eastAsia="Arial" w:cs="Arial"/>
                <w:lang w:val="it-CH"/>
              </w:rPr>
              <w:t>Estermann</w:t>
            </w:r>
            <w:proofErr w:type="spellEnd"/>
            <w:r w:rsidRPr="0074721F">
              <w:rPr>
                <w:rFonts w:eastAsia="Arial" w:cs="Arial"/>
                <w:lang w:val="it-CH"/>
              </w:rPr>
              <w:t>. Per una promozione sensata delle donne e pari opportunità in seno all'esercito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55CD67" w14:textId="77777777" w:rsidR="00017A17" w:rsidRPr="0074721F" w:rsidRDefault="00017A1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B5B080" w14:textId="77777777" w:rsidR="00017A17" w:rsidRPr="0074721F" w:rsidRDefault="00017A1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40EE4C" w14:textId="77777777" w:rsidR="00017A17" w:rsidRDefault="0074721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02C49B" w14:textId="77777777" w:rsidR="00017A17" w:rsidRDefault="0074721F">
            <w:r>
              <w:rPr>
                <w:rFonts w:eastAsia="Arial" w:cs="Arial"/>
              </w:rPr>
              <w:t>✖</w:t>
            </w:r>
          </w:p>
        </w:tc>
      </w:tr>
      <w:tr w:rsidR="00017A17" w14:paraId="24285160" w14:textId="77777777" w:rsidTr="004E506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391221" w14:textId="77777777" w:rsidR="00017A17" w:rsidRDefault="0074721F">
            <w:r>
              <w:rPr>
                <w:rFonts w:eastAsia="Arial" w:cs="Arial"/>
                <w:b/>
              </w:rPr>
              <w:t>19.3320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795347" w14:textId="77777777" w:rsidR="00017A17" w:rsidRDefault="0074721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7CBC15" w14:textId="77777777" w:rsidR="00017A17" w:rsidRDefault="004E5069">
            <w:pPr>
              <w:pStyle w:val="Normal12"/>
            </w:pPr>
            <w:hyperlink r:id="rId25" w:history="1">
              <w:r w:rsidR="0074721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A48640C" w14:textId="77777777" w:rsidR="00017A17" w:rsidRDefault="004E5069">
            <w:pPr>
              <w:pStyle w:val="Normal13"/>
            </w:pPr>
            <w:hyperlink r:id="rId26" w:history="1">
              <w:r w:rsidR="0074721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632E1D9" w14:textId="77777777" w:rsidR="00017A17" w:rsidRDefault="004E5069">
            <w:pPr>
              <w:pStyle w:val="Normal14"/>
            </w:pPr>
            <w:hyperlink r:id="rId27" w:history="1">
              <w:r w:rsidR="0074721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0F123B" w14:textId="77777777" w:rsidR="00017A17" w:rsidRPr="0074721F" w:rsidRDefault="0074721F">
            <w:pPr>
              <w:rPr>
                <w:lang w:val="de-CH"/>
              </w:rPr>
            </w:pPr>
            <w:r w:rsidRPr="0074721F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74721F">
              <w:rPr>
                <w:rFonts w:eastAsia="Arial" w:cs="Arial"/>
                <w:lang w:val="de-CH"/>
              </w:rPr>
              <w:t>Fridez</w:t>
            </w:r>
            <w:proofErr w:type="spellEnd"/>
            <w:r w:rsidRPr="0074721F">
              <w:rPr>
                <w:rFonts w:eastAsia="Arial" w:cs="Arial"/>
                <w:lang w:val="de-CH"/>
              </w:rPr>
              <w:t>. Der militärischen Friedensförderung muss mehr Gewicht beigemessen werden</w:t>
            </w:r>
          </w:p>
          <w:p w14:paraId="123B3774" w14:textId="77777777" w:rsidR="00017A17" w:rsidRDefault="0074721F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Fridez</w:t>
            </w:r>
            <w:proofErr w:type="spellEnd"/>
            <w:r>
              <w:rPr>
                <w:rFonts w:eastAsia="Arial" w:cs="Arial"/>
              </w:rPr>
              <w:t>. Promotion militaire de la paix. Monter en puissance</w:t>
            </w:r>
          </w:p>
          <w:p w14:paraId="04CB24B3" w14:textId="77777777" w:rsidR="00017A17" w:rsidRPr="0074721F" w:rsidRDefault="0074721F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Fridez</w:t>
            </w:r>
            <w:proofErr w:type="spellEnd"/>
            <w:r>
              <w:rPr>
                <w:rFonts w:eastAsia="Arial" w:cs="Arial"/>
              </w:rPr>
              <w:t xml:space="preserve">. </w:t>
            </w:r>
            <w:r w:rsidRPr="0074721F">
              <w:rPr>
                <w:rFonts w:eastAsia="Arial" w:cs="Arial"/>
                <w:lang w:val="it-CH"/>
              </w:rPr>
              <w:t>Promovimento militare della pace. Procedere al potenziamento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4BAC6A" w14:textId="77777777" w:rsidR="00017A17" w:rsidRPr="0074721F" w:rsidRDefault="00017A1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2219A0" w14:textId="77777777" w:rsidR="00017A17" w:rsidRPr="0074721F" w:rsidRDefault="00017A1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3DF508" w14:textId="77777777" w:rsidR="00017A17" w:rsidRDefault="0074721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EDF6F7" w14:textId="77777777" w:rsidR="00017A17" w:rsidRDefault="0074721F">
            <w:r>
              <w:rPr>
                <w:rFonts w:eastAsia="Arial" w:cs="Arial"/>
              </w:rPr>
              <w:t>✖</w:t>
            </w:r>
          </w:p>
        </w:tc>
      </w:tr>
      <w:tr w:rsidR="00017A17" w14:paraId="4A2B7A27" w14:textId="77777777" w:rsidTr="004E506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C69C14" w14:textId="77777777" w:rsidR="00017A17" w:rsidRDefault="0074721F">
            <w:r>
              <w:rPr>
                <w:rFonts w:eastAsia="Arial" w:cs="Arial"/>
                <w:b/>
              </w:rPr>
              <w:lastRenderedPageBreak/>
              <w:t>19.3328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5E7AB1" w14:textId="77777777" w:rsidR="00017A17" w:rsidRDefault="0074721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95A075" w14:textId="77777777" w:rsidR="00017A17" w:rsidRDefault="004E5069">
            <w:pPr>
              <w:pStyle w:val="Normal15"/>
            </w:pPr>
            <w:hyperlink r:id="rId28" w:history="1">
              <w:r w:rsidR="0074721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9397F45" w14:textId="77777777" w:rsidR="00017A17" w:rsidRDefault="004E5069">
            <w:pPr>
              <w:pStyle w:val="Normal16"/>
            </w:pPr>
            <w:hyperlink r:id="rId29" w:history="1">
              <w:r w:rsidR="0074721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DD460F2" w14:textId="77777777" w:rsidR="00017A17" w:rsidRDefault="004E5069">
            <w:pPr>
              <w:pStyle w:val="Normal17"/>
            </w:pPr>
            <w:hyperlink r:id="rId30" w:history="1">
              <w:r w:rsidR="0074721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97E674" w14:textId="77777777" w:rsidR="00017A17" w:rsidRPr="0074721F" w:rsidRDefault="0074721F">
            <w:pPr>
              <w:rPr>
                <w:lang w:val="de-CH"/>
              </w:rPr>
            </w:pPr>
            <w:r w:rsidRPr="0074721F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74721F">
              <w:rPr>
                <w:rFonts w:eastAsia="Arial" w:cs="Arial"/>
                <w:lang w:val="de-CH"/>
              </w:rPr>
              <w:t>Zuberbühler</w:t>
            </w:r>
            <w:proofErr w:type="spellEnd"/>
            <w:r w:rsidRPr="0074721F">
              <w:rPr>
                <w:rFonts w:eastAsia="Arial" w:cs="Arial"/>
                <w:lang w:val="de-CH"/>
              </w:rPr>
              <w:t xml:space="preserve">. </w:t>
            </w:r>
            <w:proofErr w:type="spellStart"/>
            <w:r w:rsidRPr="0074721F">
              <w:rPr>
                <w:rFonts w:eastAsia="Arial" w:cs="Arial"/>
                <w:lang w:val="de-CH"/>
              </w:rPr>
              <w:t>Ruag</w:t>
            </w:r>
            <w:proofErr w:type="spellEnd"/>
            <w:r w:rsidRPr="0074721F">
              <w:rPr>
                <w:rFonts w:eastAsia="Arial" w:cs="Arial"/>
                <w:lang w:val="de-CH"/>
              </w:rPr>
              <w:t xml:space="preserve"> International soll zu einem Luft- und Raumfahrttechnologiekonzern umgebaut, mittelfristig vollständig privatisiert werden und auch in Zukunft mehrheitlich in Schweizer Händen bleiben!</w:t>
            </w:r>
          </w:p>
          <w:p w14:paraId="3970AF02" w14:textId="77777777" w:rsidR="00017A17" w:rsidRDefault="0074721F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Zuberbühler</w:t>
            </w:r>
            <w:proofErr w:type="spellEnd"/>
            <w:r>
              <w:rPr>
                <w:rFonts w:eastAsia="Arial" w:cs="Arial"/>
              </w:rPr>
              <w:t>. RUAG International. Restructuration sous forme d'un conglomérat aéronautique et spatial, privatisation complète à moyen terme et maintien majoritairement en mains suisses</w:t>
            </w:r>
          </w:p>
          <w:p w14:paraId="32F6A26A" w14:textId="77777777" w:rsidR="00017A17" w:rsidRPr="0074721F" w:rsidRDefault="0074721F">
            <w:pPr>
              <w:rPr>
                <w:lang w:val="it-CH"/>
              </w:rPr>
            </w:pPr>
            <w:proofErr w:type="spellStart"/>
            <w:r w:rsidRPr="0074721F">
              <w:rPr>
                <w:rFonts w:eastAsia="Arial" w:cs="Arial"/>
                <w:lang w:val="it-CH"/>
              </w:rPr>
              <w:t>Mo</w:t>
            </w:r>
            <w:proofErr w:type="spellEnd"/>
            <w:r w:rsidRPr="0074721F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74721F">
              <w:rPr>
                <w:rFonts w:eastAsia="Arial" w:cs="Arial"/>
                <w:lang w:val="it-CH"/>
              </w:rPr>
              <w:t>Zuberbühler</w:t>
            </w:r>
            <w:proofErr w:type="spellEnd"/>
            <w:r w:rsidRPr="0074721F">
              <w:rPr>
                <w:rFonts w:eastAsia="Arial" w:cs="Arial"/>
                <w:lang w:val="it-CH"/>
              </w:rPr>
              <w:t>. RUAG International. Trasformazione in un gruppo tecnologico operativo nel settore aerospaziale, privatizzazione completa a medio termine e maggioranza del capitale in mani svizzere anche in futuro!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C1894F" w14:textId="77777777" w:rsidR="00017A17" w:rsidRPr="0074721F" w:rsidRDefault="00017A1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BD7C82" w14:textId="77777777" w:rsidR="00017A17" w:rsidRPr="0074721F" w:rsidRDefault="00017A1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5E54C7" w14:textId="77777777" w:rsidR="00017A17" w:rsidRDefault="0074721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E7300F" w14:textId="77777777" w:rsidR="00017A17" w:rsidRDefault="0074721F">
            <w:r>
              <w:rPr>
                <w:rFonts w:eastAsia="Arial" w:cs="Arial"/>
              </w:rPr>
              <w:t>✖</w:t>
            </w:r>
          </w:p>
        </w:tc>
      </w:tr>
      <w:tr w:rsidR="00017A17" w14:paraId="723BCC00" w14:textId="77777777" w:rsidTr="004E506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FA07AF" w14:textId="77777777" w:rsidR="00017A17" w:rsidRDefault="0074721F">
            <w:r>
              <w:rPr>
                <w:rFonts w:eastAsia="Arial" w:cs="Arial"/>
                <w:b/>
              </w:rPr>
              <w:t>19.3399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056C11" w14:textId="77777777" w:rsidR="00017A17" w:rsidRDefault="0074721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0F7116" w14:textId="77777777" w:rsidR="00017A17" w:rsidRDefault="004E5069">
            <w:pPr>
              <w:pStyle w:val="Normal18"/>
            </w:pPr>
            <w:hyperlink r:id="rId31" w:history="1">
              <w:r w:rsidR="0074721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5724514" w14:textId="77777777" w:rsidR="00017A17" w:rsidRDefault="004E5069">
            <w:pPr>
              <w:pStyle w:val="Normal19"/>
            </w:pPr>
            <w:hyperlink r:id="rId32" w:history="1">
              <w:r w:rsidR="0074721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BD0D798" w14:textId="77777777" w:rsidR="00017A17" w:rsidRDefault="004E5069">
            <w:pPr>
              <w:pStyle w:val="Normal20"/>
            </w:pPr>
            <w:hyperlink r:id="rId33" w:history="1">
              <w:r w:rsidR="0074721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EBDF6D" w14:textId="77777777" w:rsidR="00017A17" w:rsidRPr="0074721F" w:rsidRDefault="0074721F">
            <w:pPr>
              <w:rPr>
                <w:lang w:val="de-CH"/>
              </w:rPr>
            </w:pPr>
            <w:r w:rsidRPr="0074721F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74721F">
              <w:rPr>
                <w:rFonts w:eastAsia="Arial" w:cs="Arial"/>
                <w:lang w:val="de-CH"/>
              </w:rPr>
              <w:t>Golay</w:t>
            </w:r>
            <w:proofErr w:type="spellEnd"/>
            <w:r w:rsidRPr="0074721F">
              <w:rPr>
                <w:rFonts w:eastAsia="Arial" w:cs="Arial"/>
                <w:lang w:val="de-CH"/>
              </w:rPr>
              <w:t>. Armee. Budgetkürzungen kompensieren, die der Reform und der Modernisierung schaden</w:t>
            </w:r>
          </w:p>
          <w:p w14:paraId="14E72028" w14:textId="77777777" w:rsidR="00017A17" w:rsidRDefault="0074721F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Golay</w:t>
            </w:r>
            <w:proofErr w:type="spellEnd"/>
            <w:r>
              <w:rPr>
                <w:rFonts w:eastAsia="Arial" w:cs="Arial"/>
              </w:rPr>
              <w:t>. Pour la compensation des coupes budgétaires qui nuisent à la réforme et à la modernisation de l'armée</w:t>
            </w:r>
          </w:p>
          <w:p w14:paraId="01C963EB" w14:textId="77777777" w:rsidR="00017A17" w:rsidRPr="0074721F" w:rsidRDefault="0074721F">
            <w:pPr>
              <w:rPr>
                <w:lang w:val="it-CH"/>
              </w:rPr>
            </w:pPr>
            <w:proofErr w:type="spellStart"/>
            <w:r w:rsidRPr="0074721F">
              <w:rPr>
                <w:rFonts w:eastAsia="Arial" w:cs="Arial"/>
                <w:lang w:val="it-CH"/>
              </w:rPr>
              <w:t>Mo</w:t>
            </w:r>
            <w:proofErr w:type="spellEnd"/>
            <w:r w:rsidRPr="0074721F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74721F">
              <w:rPr>
                <w:rFonts w:eastAsia="Arial" w:cs="Arial"/>
                <w:lang w:val="it-CH"/>
              </w:rPr>
              <w:t>Golay</w:t>
            </w:r>
            <w:proofErr w:type="spellEnd"/>
            <w:r w:rsidRPr="0074721F">
              <w:rPr>
                <w:rFonts w:eastAsia="Arial" w:cs="Arial"/>
                <w:lang w:val="it-CH"/>
              </w:rPr>
              <w:t>. Compensare i tagli budgettari che pregiudicano la riforma e la modernizzazione dell'esercito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0AE97E" w14:textId="77777777" w:rsidR="00017A17" w:rsidRPr="0074721F" w:rsidRDefault="00017A1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AC4652" w14:textId="77777777" w:rsidR="00017A17" w:rsidRPr="0074721F" w:rsidRDefault="00017A1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125D1A" w14:textId="77777777" w:rsidR="00017A17" w:rsidRDefault="0074721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8A99D1" w14:textId="77777777" w:rsidR="00017A17" w:rsidRDefault="0074721F">
            <w:r>
              <w:rPr>
                <w:rFonts w:eastAsia="Arial" w:cs="Arial"/>
              </w:rPr>
              <w:t>✖</w:t>
            </w:r>
          </w:p>
        </w:tc>
      </w:tr>
      <w:tr w:rsidR="00017A17" w14:paraId="671B78CF" w14:textId="77777777" w:rsidTr="004E506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0E1D79" w14:textId="77777777" w:rsidR="00017A17" w:rsidRDefault="0074721F">
            <w:r>
              <w:rPr>
                <w:rFonts w:eastAsia="Arial" w:cs="Arial"/>
                <w:b/>
              </w:rPr>
              <w:t>19.3427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8DA65D" w14:textId="77777777" w:rsidR="00017A17" w:rsidRDefault="0074721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341DEB" w14:textId="77777777" w:rsidR="00017A17" w:rsidRDefault="004E5069">
            <w:pPr>
              <w:pStyle w:val="Normal21"/>
            </w:pPr>
            <w:hyperlink r:id="rId34" w:history="1">
              <w:r w:rsidR="0074721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A6C9BEF" w14:textId="77777777" w:rsidR="00017A17" w:rsidRDefault="004E5069">
            <w:pPr>
              <w:pStyle w:val="Normal22"/>
            </w:pPr>
            <w:hyperlink r:id="rId35" w:history="1">
              <w:r w:rsidR="0074721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3A6F851" w14:textId="77777777" w:rsidR="00017A17" w:rsidRDefault="004E5069">
            <w:pPr>
              <w:pStyle w:val="Normal23"/>
            </w:pPr>
            <w:hyperlink r:id="rId36" w:history="1">
              <w:r w:rsidR="0074721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9102C2" w14:textId="77777777" w:rsidR="00017A17" w:rsidRPr="0074721F" w:rsidRDefault="0074721F">
            <w:pPr>
              <w:rPr>
                <w:lang w:val="de-CH"/>
              </w:rPr>
            </w:pPr>
            <w:r w:rsidRPr="0074721F">
              <w:rPr>
                <w:rFonts w:eastAsia="Arial" w:cs="Arial"/>
                <w:lang w:val="de-CH"/>
              </w:rPr>
              <w:t>Mo. Fraktion V. Verzicht auf die unnötige Bildung eines Unterstützungskommandos in der Armee</w:t>
            </w:r>
          </w:p>
          <w:p w14:paraId="7123A351" w14:textId="77777777" w:rsidR="00017A17" w:rsidRDefault="0074721F">
            <w:r>
              <w:rPr>
                <w:rFonts w:eastAsia="Arial" w:cs="Arial"/>
              </w:rPr>
              <w:t>Mo. Groupe V. Armée. Revenir sur la création inutile d'un commandement du Soutien</w:t>
            </w:r>
          </w:p>
          <w:p w14:paraId="7F3D4844" w14:textId="77777777" w:rsidR="00017A17" w:rsidRPr="0074721F" w:rsidRDefault="0074721F">
            <w:pPr>
              <w:rPr>
                <w:lang w:val="it-CH"/>
              </w:rPr>
            </w:pPr>
            <w:proofErr w:type="spellStart"/>
            <w:r w:rsidRPr="0074721F">
              <w:rPr>
                <w:rFonts w:eastAsia="Arial" w:cs="Arial"/>
                <w:lang w:val="it-CH"/>
              </w:rPr>
              <w:t>Mo</w:t>
            </w:r>
            <w:proofErr w:type="spellEnd"/>
            <w:r w:rsidRPr="0074721F">
              <w:rPr>
                <w:rFonts w:eastAsia="Arial" w:cs="Arial"/>
                <w:lang w:val="it-CH"/>
              </w:rPr>
              <w:t>. Gruppo V. Rinuncia all'inutile istituzione di un Comando Supporto nell'esercito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0A63FE" w14:textId="77777777" w:rsidR="00017A17" w:rsidRDefault="0074721F">
            <w:r>
              <w:rPr>
                <w:rFonts w:eastAsia="Arial" w:cs="Arial"/>
              </w:rPr>
              <w:t>Amstutz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AAFAE3" w14:textId="77777777" w:rsidR="00017A17" w:rsidRDefault="00017A17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67BACB" w14:textId="77777777" w:rsidR="00017A17" w:rsidRDefault="0074721F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75DFE8" w14:textId="77777777" w:rsidR="00017A17" w:rsidRDefault="00017A17"/>
        </w:tc>
      </w:tr>
      <w:tr w:rsidR="00017A17" w14:paraId="4D554F9A" w14:textId="77777777" w:rsidTr="004E506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F67983" w14:textId="77777777" w:rsidR="00017A17" w:rsidRDefault="0074721F">
            <w:r>
              <w:rPr>
                <w:rFonts w:eastAsia="Arial" w:cs="Arial"/>
                <w:b/>
              </w:rPr>
              <w:t>19.3667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A0680A" w14:textId="77777777" w:rsidR="00017A17" w:rsidRDefault="0074721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C40C1E" w14:textId="77777777" w:rsidR="00017A17" w:rsidRDefault="004E5069">
            <w:pPr>
              <w:pStyle w:val="Normal24"/>
            </w:pPr>
            <w:hyperlink r:id="rId37" w:history="1">
              <w:r w:rsidR="0074721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911B57D" w14:textId="77777777" w:rsidR="00017A17" w:rsidRDefault="004E5069">
            <w:pPr>
              <w:pStyle w:val="Normal25"/>
            </w:pPr>
            <w:hyperlink r:id="rId38" w:history="1">
              <w:r w:rsidR="0074721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76C470A" w14:textId="77777777" w:rsidR="00017A17" w:rsidRDefault="004E5069">
            <w:pPr>
              <w:pStyle w:val="Normal26"/>
            </w:pPr>
            <w:hyperlink r:id="rId39" w:history="1">
              <w:r w:rsidR="0074721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EE212C" w14:textId="77777777" w:rsidR="00017A17" w:rsidRPr="0074721F" w:rsidRDefault="0074721F">
            <w:pPr>
              <w:rPr>
                <w:lang w:val="de-CH"/>
              </w:rPr>
            </w:pPr>
            <w:r w:rsidRPr="0074721F">
              <w:rPr>
                <w:rFonts w:eastAsia="Arial" w:cs="Arial"/>
                <w:lang w:val="de-CH"/>
              </w:rPr>
              <w:t>Mo. Bourgeois. Koordination im Dopingbereich verbessern</w:t>
            </w:r>
          </w:p>
          <w:p w14:paraId="1D7B8D52" w14:textId="77777777" w:rsidR="00017A17" w:rsidRDefault="0074721F">
            <w:r>
              <w:rPr>
                <w:rFonts w:eastAsia="Arial" w:cs="Arial"/>
              </w:rPr>
              <w:t>Mo. Bourgeois. Améliorer la coordination de la lutte contre le dopage</w:t>
            </w:r>
          </w:p>
          <w:p w14:paraId="27E951D7" w14:textId="77777777" w:rsidR="00017A17" w:rsidRPr="0074721F" w:rsidRDefault="0074721F">
            <w:pPr>
              <w:rPr>
                <w:lang w:val="it-CH"/>
              </w:rPr>
            </w:pPr>
            <w:proofErr w:type="spellStart"/>
            <w:r w:rsidRPr="0074721F">
              <w:rPr>
                <w:rFonts w:eastAsia="Arial" w:cs="Arial"/>
                <w:lang w:val="it-CH"/>
              </w:rPr>
              <w:t>Mo</w:t>
            </w:r>
            <w:proofErr w:type="spellEnd"/>
            <w:r w:rsidRPr="0074721F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74721F">
              <w:rPr>
                <w:rFonts w:eastAsia="Arial" w:cs="Arial"/>
                <w:lang w:val="it-CH"/>
              </w:rPr>
              <w:t>Bourgeois</w:t>
            </w:r>
            <w:proofErr w:type="spellEnd"/>
            <w:r w:rsidRPr="0074721F">
              <w:rPr>
                <w:rFonts w:eastAsia="Arial" w:cs="Arial"/>
                <w:lang w:val="it-CH"/>
              </w:rPr>
              <w:t>. Migliorare il coordinamento nella lotta al doping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F570C9" w14:textId="77777777" w:rsidR="00017A17" w:rsidRPr="0074721F" w:rsidRDefault="00017A1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F49408" w14:textId="77777777" w:rsidR="00017A17" w:rsidRPr="0074721F" w:rsidRDefault="00017A1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DFB58B" w14:textId="77777777" w:rsidR="00017A17" w:rsidRDefault="0074721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449001" w14:textId="77777777" w:rsidR="00017A17" w:rsidRDefault="00017A17"/>
        </w:tc>
      </w:tr>
      <w:tr w:rsidR="00017A17" w14:paraId="52AD3637" w14:textId="77777777" w:rsidTr="004E506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DBAD98" w14:textId="77777777" w:rsidR="00017A17" w:rsidRDefault="0074721F">
            <w:r>
              <w:rPr>
                <w:rFonts w:eastAsia="Arial" w:cs="Arial"/>
                <w:b/>
              </w:rPr>
              <w:t>19.3779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9F9A93" w14:textId="77777777" w:rsidR="00017A17" w:rsidRDefault="0074721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F9EAFE" w14:textId="77777777" w:rsidR="00017A17" w:rsidRDefault="004E5069">
            <w:pPr>
              <w:pStyle w:val="Normal27"/>
            </w:pPr>
            <w:hyperlink r:id="rId40" w:history="1">
              <w:r w:rsidR="0074721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1B8FA32" w14:textId="77777777" w:rsidR="00017A17" w:rsidRDefault="004E5069">
            <w:pPr>
              <w:pStyle w:val="Normal28"/>
            </w:pPr>
            <w:hyperlink r:id="rId41" w:history="1">
              <w:r w:rsidR="0074721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0634DF9" w14:textId="77777777" w:rsidR="00017A17" w:rsidRDefault="004E5069">
            <w:pPr>
              <w:pStyle w:val="Normal29"/>
            </w:pPr>
            <w:hyperlink r:id="rId42" w:history="1">
              <w:r w:rsidR="0074721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B2FBF5" w14:textId="77777777" w:rsidR="00017A17" w:rsidRDefault="0074721F">
            <w:r>
              <w:rPr>
                <w:rFonts w:eastAsia="Arial" w:cs="Arial"/>
              </w:rPr>
              <w:t xml:space="preserve">Po. Jans. </w:t>
            </w:r>
            <w:proofErr w:type="spellStart"/>
            <w:r>
              <w:rPr>
                <w:rFonts w:eastAsia="Arial" w:cs="Arial"/>
              </w:rPr>
              <w:t>Photovoltaik</w:t>
            </w:r>
            <w:proofErr w:type="spellEnd"/>
            <w:r>
              <w:rPr>
                <w:rFonts w:eastAsia="Arial" w:cs="Arial"/>
              </w:rPr>
              <w:t xml:space="preserve">-Offensive der </w:t>
            </w:r>
            <w:proofErr w:type="spellStart"/>
            <w:r>
              <w:rPr>
                <w:rFonts w:eastAsia="Arial" w:cs="Arial"/>
              </w:rPr>
              <w:t>Armee</w:t>
            </w:r>
            <w:proofErr w:type="spellEnd"/>
          </w:p>
          <w:p w14:paraId="0978D02E" w14:textId="77777777" w:rsidR="00017A17" w:rsidRDefault="0074721F">
            <w:r>
              <w:rPr>
                <w:rFonts w:eastAsia="Arial" w:cs="Arial"/>
              </w:rPr>
              <w:t>Po. Jans. Lancer une offensive photovoltaïque à l’armée</w:t>
            </w:r>
          </w:p>
          <w:p w14:paraId="7AD736F2" w14:textId="77777777" w:rsidR="00017A17" w:rsidRPr="0074721F" w:rsidRDefault="0074721F">
            <w:pPr>
              <w:rPr>
                <w:lang w:val="it-CH"/>
              </w:rPr>
            </w:pPr>
            <w:r w:rsidRPr="0074721F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74721F">
              <w:rPr>
                <w:rFonts w:eastAsia="Arial" w:cs="Arial"/>
                <w:lang w:val="it-CH"/>
              </w:rPr>
              <w:t>Jans</w:t>
            </w:r>
            <w:proofErr w:type="spellEnd"/>
            <w:r w:rsidRPr="0074721F">
              <w:rPr>
                <w:rFonts w:eastAsia="Arial" w:cs="Arial"/>
                <w:lang w:val="it-CH"/>
              </w:rPr>
              <w:t>. Offensiva dell’esercito nel campo dell’energia fotovoltaica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63D1A2" w14:textId="77777777" w:rsidR="00017A17" w:rsidRPr="0074721F" w:rsidRDefault="00017A1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6E0718" w14:textId="77777777" w:rsidR="00017A17" w:rsidRPr="0074721F" w:rsidRDefault="00017A1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131C5B" w14:textId="77777777" w:rsidR="00017A17" w:rsidRDefault="0074721F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339378" w14:textId="77777777" w:rsidR="00017A17" w:rsidRDefault="00017A17"/>
        </w:tc>
      </w:tr>
    </w:tbl>
    <w:p w14:paraId="5A05AABB" w14:textId="77777777" w:rsidR="00017A17" w:rsidRDefault="0074721F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26739E1A" w14:textId="77777777" w:rsidR="00017A17" w:rsidRDefault="0074721F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3C8520F0" w14:textId="77777777" w:rsidR="00017A17" w:rsidRDefault="0074721F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5A4D7AB1" w14:textId="77777777" w:rsidR="00017A17" w:rsidRDefault="0074721F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  <w:bookmarkStart w:id="1" w:name="_GoBack"/>
      <w:bookmarkEnd w:id="1"/>
    </w:p>
    <w:sectPr w:rsidR="00017A17" w:rsidSect="00A011C3">
      <w:headerReference w:type="even" r:id="rId43"/>
      <w:headerReference w:type="default" r:id="rId44"/>
      <w:footerReference w:type="default" r:id="rId45"/>
      <w:headerReference w:type="first" r:id="rId46"/>
      <w:footerReference w:type="first" r:id="rId4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A2757" w14:textId="77777777" w:rsidR="00B366B4" w:rsidRDefault="0074721F">
      <w:r>
        <w:separator/>
      </w:r>
    </w:p>
  </w:endnote>
  <w:endnote w:type="continuationSeparator" w:id="0">
    <w:p w14:paraId="341CDFF3" w14:textId="77777777" w:rsidR="00B366B4" w:rsidRDefault="0074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0AD6C" w14:textId="62C3E477" w:rsidR="00B12E56" w:rsidRPr="00F05DDF" w:rsidRDefault="0074721F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E5069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E5069" w:rsidRPr="004E5069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0D49D24E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334F0" w14:textId="4B6D8115" w:rsidR="003A77EA" w:rsidRPr="00F05DDF" w:rsidRDefault="0074721F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E5069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E5069" w:rsidRPr="004E5069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19D2B8A1" w14:textId="77777777" w:rsidR="004E5069" w:rsidRPr="00E84EDE" w:rsidRDefault="004E5069" w:rsidP="004E5069">
    <w:pPr>
      <w:pStyle w:val="Pieddepage"/>
      <w:shd w:val="clear" w:color="auto" w:fill="D9D9D9" w:themeFill="background1" w:themeFillShade="D9"/>
      <w:rPr>
        <w:bCs/>
      </w:rPr>
    </w:pPr>
    <w:proofErr w:type="spellStart"/>
    <w:proofErr w:type="gramStart"/>
    <w:r>
      <w:t>schon</w:t>
    </w:r>
    <w:proofErr w:type="spellEnd"/>
    <w:proofErr w:type="gramEnd"/>
    <w:r>
      <w:t xml:space="preserve"> </w:t>
    </w:r>
    <w:proofErr w:type="spellStart"/>
    <w:r>
      <w:t>behandelt</w:t>
    </w:r>
    <w:proofErr w:type="spellEnd"/>
    <w:r>
      <w:t xml:space="preserve"> – </w:t>
    </w:r>
    <w:r>
      <w:rPr>
        <w:bCs/>
      </w:rPr>
      <w:t xml:space="preserve">déjà traité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7A02B2ED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29576" w14:textId="77777777" w:rsidR="00B366B4" w:rsidRDefault="0074721F">
      <w:r>
        <w:separator/>
      </w:r>
    </w:p>
  </w:footnote>
  <w:footnote w:type="continuationSeparator" w:id="0">
    <w:p w14:paraId="7AD1BC1D" w14:textId="77777777" w:rsidR="00B366B4" w:rsidRDefault="00747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29AFF" w14:textId="77777777" w:rsidR="00294471" w:rsidRDefault="0074721F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210600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70186" w14:textId="77777777" w:rsidR="00485287" w:rsidRDefault="00485287">
    <w:pPr>
      <w:pStyle w:val="En-tte"/>
    </w:pPr>
  </w:p>
  <w:p w14:paraId="50525183" w14:textId="77777777" w:rsidR="00485287" w:rsidRDefault="00485287">
    <w:pPr>
      <w:pStyle w:val="En-tte"/>
    </w:pPr>
  </w:p>
  <w:p w14:paraId="010DF4A5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017A17" w:rsidRPr="004E5069" w14:paraId="543BDDF8" w14:textId="77777777" w:rsidTr="00A011C3">
      <w:tc>
        <w:tcPr>
          <w:tcW w:w="6096" w:type="dxa"/>
          <w:gridSpan w:val="3"/>
        </w:tcPr>
        <w:p w14:paraId="2F0602CF" w14:textId="77777777" w:rsidR="00294471" w:rsidRPr="007610F2" w:rsidRDefault="0074721F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14A68B54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017A17" w:rsidRPr="004E5069" w14:paraId="2123D390" w14:textId="77777777" w:rsidTr="00A011C3">
      <w:tc>
        <w:tcPr>
          <w:tcW w:w="993" w:type="dxa"/>
        </w:tcPr>
        <w:p w14:paraId="17BF65BD" w14:textId="77777777" w:rsidR="00294471" w:rsidRDefault="0074721F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021A36CE" wp14:editId="42B52FDD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6984055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4AEB3B1" w14:textId="77777777" w:rsidR="00294471" w:rsidRDefault="0074721F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3BF9FF83" wp14:editId="00CC2759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69208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305156" w14:textId="57F5F536" w:rsidR="00294471" w:rsidRPr="002F71A0" w:rsidRDefault="0074721F" w:rsidP="004E5069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4E5069">
            <w:rPr>
              <w:noProof/>
              <w:lang w:val="en-US"/>
            </w:rPr>
            <w:t>19.09</w:t>
          </w:r>
          <w:r w:rsidRPr="002F71A0">
            <w:rPr>
              <w:noProof/>
              <w:lang w:val="en-US"/>
            </w:rPr>
            <w:t>.2019</w:t>
          </w:r>
        </w:p>
      </w:tc>
      <w:tc>
        <w:tcPr>
          <w:tcW w:w="7228" w:type="dxa"/>
          <w:gridSpan w:val="2"/>
        </w:tcPr>
        <w:p w14:paraId="21AD2763" w14:textId="77777777" w:rsidR="002F71A0" w:rsidRPr="0074721F" w:rsidRDefault="0074721F" w:rsidP="006A3A42">
          <w:pPr>
            <w:pStyle w:val="Empfaenger"/>
            <w:rPr>
              <w:sz w:val="22"/>
              <w:lang w:val="fr-CH"/>
            </w:rPr>
          </w:pPr>
          <w:r w:rsidRPr="0074721F">
            <w:rPr>
              <w:noProof/>
              <w:sz w:val="22"/>
              <w:lang w:val="fr-CH"/>
            </w:rPr>
            <w:t>Ergänzung zur Tagesordnung</w:t>
          </w:r>
        </w:p>
        <w:p w14:paraId="0ACCBDF6" w14:textId="77777777" w:rsidR="00294471" w:rsidRPr="0074721F" w:rsidRDefault="0074721F" w:rsidP="006A3A42">
          <w:pPr>
            <w:pStyle w:val="Empfaenger"/>
            <w:rPr>
              <w:sz w:val="22"/>
              <w:lang w:val="fr-CH"/>
            </w:rPr>
          </w:pPr>
          <w:r w:rsidRPr="0074721F">
            <w:rPr>
              <w:noProof/>
              <w:sz w:val="22"/>
              <w:lang w:val="fr-CH"/>
            </w:rPr>
            <w:t>Complément à l'ordre du jour</w:t>
          </w:r>
        </w:p>
        <w:p w14:paraId="6BA0344C" w14:textId="77777777" w:rsidR="005E462B" w:rsidRPr="0074721F" w:rsidRDefault="0074721F" w:rsidP="006A3A42">
          <w:pPr>
            <w:pStyle w:val="Empfaenger"/>
            <w:rPr>
              <w:sz w:val="22"/>
              <w:lang w:val="it-CH"/>
            </w:rPr>
          </w:pPr>
          <w:r w:rsidRPr="0074721F">
            <w:rPr>
              <w:noProof/>
              <w:sz w:val="22"/>
              <w:lang w:val="it-CH"/>
            </w:rPr>
            <w:t>Complemento all'ordine del giorno</w:t>
          </w:r>
          <w:r w:rsidR="00294471" w:rsidRPr="0074721F">
            <w:rPr>
              <w:sz w:val="22"/>
              <w:lang w:val="it-CH"/>
            </w:rPr>
            <w:br/>
          </w:r>
          <w:r w:rsidRPr="0074721F">
            <w:rPr>
              <w:noProof/>
              <w:sz w:val="22"/>
              <w:lang w:val="it-CH"/>
            </w:rPr>
            <w:t>Herbstsession 2019</w:t>
          </w:r>
          <w:r w:rsidR="00294471" w:rsidRPr="0074721F">
            <w:rPr>
              <w:sz w:val="22"/>
              <w:lang w:val="it-CH"/>
            </w:rPr>
            <w:br/>
          </w:r>
          <w:r w:rsidRPr="0074721F">
            <w:rPr>
              <w:noProof/>
              <w:sz w:val="22"/>
              <w:lang w:val="it-CH"/>
            </w:rPr>
            <w:t>Session d'automne 2019</w:t>
          </w:r>
          <w:r w:rsidR="00294471" w:rsidRPr="0074721F">
            <w:rPr>
              <w:sz w:val="22"/>
              <w:lang w:val="it-CH"/>
            </w:rPr>
            <w:br/>
          </w:r>
          <w:r w:rsidRPr="0074721F">
            <w:rPr>
              <w:noProof/>
              <w:sz w:val="22"/>
              <w:lang w:val="it-CH"/>
            </w:rPr>
            <w:t>Sessione autunnale 2019</w:t>
          </w:r>
        </w:p>
        <w:p w14:paraId="7C032EB5" w14:textId="77777777" w:rsidR="00C74678" w:rsidRPr="0074721F" w:rsidRDefault="00C74678" w:rsidP="006A3A42">
          <w:pPr>
            <w:pStyle w:val="Empfaenger"/>
            <w:rPr>
              <w:sz w:val="22"/>
              <w:lang w:val="it-CH"/>
            </w:rPr>
          </w:pPr>
        </w:p>
      </w:tc>
    </w:tr>
    <w:bookmarkEnd w:id="2"/>
    <w:bookmarkEnd w:id="3"/>
    <w:bookmarkEnd w:id="4"/>
    <w:bookmarkEnd w:id="5"/>
    <w:bookmarkEnd w:id="6"/>
    <w:bookmarkEnd w:id="7"/>
  </w:tbl>
  <w:p w14:paraId="7677EDE3" w14:textId="77777777" w:rsidR="00294471" w:rsidRPr="0074721F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C922B2D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A6E3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60E8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017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6DC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0259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2C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252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5EC9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A406269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75EF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929F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81D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CB3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8423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AD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C32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BE1A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DC229B5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AC45E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BA2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419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A4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E84E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CD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811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D4E3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A0F677C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E888A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0C2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0E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C10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2485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89D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A0C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84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11CE4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88B80C" w:tentative="1">
      <w:start w:val="1"/>
      <w:numFmt w:val="lowerLetter"/>
      <w:lvlText w:val="%2."/>
      <w:lvlJc w:val="left"/>
      <w:pPr>
        <w:ind w:left="1080" w:hanging="360"/>
      </w:pPr>
    </w:lvl>
    <w:lvl w:ilvl="2" w:tplc="1B364B10" w:tentative="1">
      <w:start w:val="1"/>
      <w:numFmt w:val="lowerRoman"/>
      <w:lvlText w:val="%3."/>
      <w:lvlJc w:val="right"/>
      <w:pPr>
        <w:ind w:left="1800" w:hanging="180"/>
      </w:pPr>
    </w:lvl>
    <w:lvl w:ilvl="3" w:tplc="1FA8EFF2" w:tentative="1">
      <w:start w:val="1"/>
      <w:numFmt w:val="decimal"/>
      <w:lvlText w:val="%4."/>
      <w:lvlJc w:val="left"/>
      <w:pPr>
        <w:ind w:left="2520" w:hanging="360"/>
      </w:pPr>
    </w:lvl>
    <w:lvl w:ilvl="4" w:tplc="9D26329C" w:tentative="1">
      <w:start w:val="1"/>
      <w:numFmt w:val="lowerLetter"/>
      <w:lvlText w:val="%5."/>
      <w:lvlJc w:val="left"/>
      <w:pPr>
        <w:ind w:left="3240" w:hanging="360"/>
      </w:pPr>
    </w:lvl>
    <w:lvl w:ilvl="5" w:tplc="E5463E60" w:tentative="1">
      <w:start w:val="1"/>
      <w:numFmt w:val="lowerRoman"/>
      <w:lvlText w:val="%6."/>
      <w:lvlJc w:val="right"/>
      <w:pPr>
        <w:ind w:left="3960" w:hanging="180"/>
      </w:pPr>
    </w:lvl>
    <w:lvl w:ilvl="6" w:tplc="3B1AC6B6" w:tentative="1">
      <w:start w:val="1"/>
      <w:numFmt w:val="decimal"/>
      <w:lvlText w:val="%7."/>
      <w:lvlJc w:val="left"/>
      <w:pPr>
        <w:ind w:left="4680" w:hanging="360"/>
      </w:pPr>
    </w:lvl>
    <w:lvl w:ilvl="7" w:tplc="B1464D34" w:tentative="1">
      <w:start w:val="1"/>
      <w:numFmt w:val="lowerLetter"/>
      <w:lvlText w:val="%8."/>
      <w:lvlJc w:val="left"/>
      <w:pPr>
        <w:ind w:left="5400" w:hanging="360"/>
      </w:pPr>
    </w:lvl>
    <w:lvl w:ilvl="8" w:tplc="43B01F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B08EA9E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71AED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C67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ED1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E3F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10F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6E8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E84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405C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17A17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069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21F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6B4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4FB3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5CE03B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4E5069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83358" TargetMode="External"/><Relationship Id="rId18" Type="http://schemas.openxmlformats.org/officeDocument/2006/relationships/hyperlink" Target="https://www.parlament.ch/it/ratsbetrieb/suche-curia-vista/geschaeft?AffairId=20184170" TargetMode="External"/><Relationship Id="rId26" Type="http://schemas.openxmlformats.org/officeDocument/2006/relationships/hyperlink" Target="https://www.parlament.ch/fr/ratsbetrieb/suche-curia-vista/geschaeft?AffairId=20193320" TargetMode="External"/><Relationship Id="rId39" Type="http://schemas.openxmlformats.org/officeDocument/2006/relationships/hyperlink" Target="https://www.parlament.ch/it/ratsbetrieb/suche-curia-vista/geschaeft?AffairId=2019366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184385" TargetMode="External"/><Relationship Id="rId34" Type="http://schemas.openxmlformats.org/officeDocument/2006/relationships/hyperlink" Target="https://www.parlament.ch/de/ratsbetrieb/suche-curia-vista/geschaeft?AffairId=20193427" TargetMode="External"/><Relationship Id="rId42" Type="http://schemas.openxmlformats.org/officeDocument/2006/relationships/hyperlink" Target="https://www.parlament.ch/it/ratsbetrieb/suche-curia-vista/geschaeft?AffairId=20193779" TargetMode="External"/><Relationship Id="rId47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84170" TargetMode="External"/><Relationship Id="rId25" Type="http://schemas.openxmlformats.org/officeDocument/2006/relationships/hyperlink" Target="https://www.parlament.ch/de/ratsbetrieb/suche-curia-vista/geschaeft?AffairId=20193320" TargetMode="External"/><Relationship Id="rId33" Type="http://schemas.openxmlformats.org/officeDocument/2006/relationships/hyperlink" Target="https://www.parlament.ch/it/ratsbetrieb/suche-curia-vista/geschaeft?AffairId=20193399" TargetMode="External"/><Relationship Id="rId38" Type="http://schemas.openxmlformats.org/officeDocument/2006/relationships/hyperlink" Target="https://www.parlament.ch/fr/ratsbetrieb/suche-curia-vista/geschaeft?AffairId=20193667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4170" TargetMode="External"/><Relationship Id="rId20" Type="http://schemas.openxmlformats.org/officeDocument/2006/relationships/hyperlink" Target="https://www.parlament.ch/fr/ratsbetrieb/suche-curia-vista/geschaeft?AffairId=20184385" TargetMode="External"/><Relationship Id="rId29" Type="http://schemas.openxmlformats.org/officeDocument/2006/relationships/hyperlink" Target="https://www.parlament.ch/fr/ratsbetrieb/suche-curia-vista/geschaeft?AffairId=20193328" TargetMode="External"/><Relationship Id="rId41" Type="http://schemas.openxmlformats.org/officeDocument/2006/relationships/hyperlink" Target="https://www.parlament.ch/fr/ratsbetrieb/suche-curia-vista/geschaeft?AffairId=20193779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93316" TargetMode="External"/><Relationship Id="rId32" Type="http://schemas.openxmlformats.org/officeDocument/2006/relationships/hyperlink" Target="https://www.parlament.ch/fr/ratsbetrieb/suche-curia-vista/geschaeft?AffairId=20193399" TargetMode="External"/><Relationship Id="rId37" Type="http://schemas.openxmlformats.org/officeDocument/2006/relationships/hyperlink" Target="https://www.parlament.ch/de/ratsbetrieb/suche-curia-vista/geschaeft?AffairId=20193667" TargetMode="External"/><Relationship Id="rId40" Type="http://schemas.openxmlformats.org/officeDocument/2006/relationships/hyperlink" Target="https://www.parlament.ch/de/ratsbetrieb/suche-curia-vista/geschaeft?AffairId=20193779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183358" TargetMode="External"/><Relationship Id="rId23" Type="http://schemas.openxmlformats.org/officeDocument/2006/relationships/hyperlink" Target="https://www.parlament.ch/fr/ratsbetrieb/suche-curia-vista/geschaeft?AffairId=20193316" TargetMode="External"/><Relationship Id="rId28" Type="http://schemas.openxmlformats.org/officeDocument/2006/relationships/hyperlink" Target="https://www.parlament.ch/de/ratsbetrieb/suche-curia-vista/geschaeft?AffairId=20193328" TargetMode="External"/><Relationship Id="rId36" Type="http://schemas.openxmlformats.org/officeDocument/2006/relationships/hyperlink" Target="https://www.parlament.ch/it/ratsbetrieb/suche-curia-vista/geschaeft?AffairId=20193427" TargetMode="External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84385" TargetMode="External"/><Relationship Id="rId31" Type="http://schemas.openxmlformats.org/officeDocument/2006/relationships/hyperlink" Target="https://www.parlament.ch/de/ratsbetrieb/suche-curia-vista/geschaeft?AffairId=20193399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183358" TargetMode="External"/><Relationship Id="rId22" Type="http://schemas.openxmlformats.org/officeDocument/2006/relationships/hyperlink" Target="https://www.parlament.ch/de/ratsbetrieb/suche-curia-vista/geschaeft?AffairId=20193316" TargetMode="External"/><Relationship Id="rId27" Type="http://schemas.openxmlformats.org/officeDocument/2006/relationships/hyperlink" Target="https://www.parlament.ch/it/ratsbetrieb/suche-curia-vista/geschaeft?AffairId=20193320" TargetMode="External"/><Relationship Id="rId30" Type="http://schemas.openxmlformats.org/officeDocument/2006/relationships/hyperlink" Target="https://www.parlament.ch/it/ratsbetrieb/suche-curia-vista/geschaeft?AffairId=20193328" TargetMode="External"/><Relationship Id="rId35" Type="http://schemas.openxmlformats.org/officeDocument/2006/relationships/hyperlink" Target="https://www.parlament.ch/fr/ratsbetrieb/suche-curia-vista/geschaeft?AffairId=20193427" TargetMode="External"/><Relationship Id="rId43" Type="http://schemas.openxmlformats.org/officeDocument/2006/relationships/header" Target="header1.xml"/><Relationship Id="rId48" Type="http://schemas.openxmlformats.org/officeDocument/2006/relationships/fontTable" Target="fontTable.xml"/><Relationship Id="rId8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203/2019 III/Vorstosslisten--Listes des interventions</Aktenzeichen>
    <Teildossier xmlns="673932bc-7c50-4e93-afe1-7c692330eb19">2019 III N</Teildossier>
    <e-parl xmlns="673932bc-7c50-4e93-afe1-7c692330eb19">true</e-parl>
    <Autor xmlns="673932bc-7c50-4e93-afe1-7c692330eb19">Michel Camelin</Autor>
    <Dokumentendatum xmlns="673932bc-7c50-4e93-afe1-7c692330eb19">2017-02-19T23:00:00+00:00</Dokumentendatum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0EAD26351F6344089E0F4F26F21A15D" ma:contentTypeVersion="4" ma:contentTypeDescription="Create a new document." ma:contentTypeScope="" ma:versionID="47a336defa20ac430744d7aeae72778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9f03919323e78807ec8fc4dfefe9ac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A8AF4-501C-461C-936E-81E7A597EFF8}"/>
</file>

<file path=customXml/itemProps2.xml><?xml version="1.0" encoding="utf-8"?>
<ds:datastoreItem xmlns:ds="http://schemas.openxmlformats.org/officeDocument/2006/customXml" ds:itemID="{7C270108-6950-498F-894B-53B0E0DBFEFE}"/>
</file>

<file path=customXml/itemProps3.xml><?xml version="1.0" encoding="utf-8"?>
<ds:datastoreItem xmlns:ds="http://schemas.openxmlformats.org/officeDocument/2006/customXml" ds:itemID="{68A5858B-A8FF-493B-8D60-227066903907}"/>
</file>

<file path=customXml/itemProps4.xml><?xml version="1.0" encoding="utf-8"?>
<ds:datastoreItem xmlns:ds="http://schemas.openxmlformats.org/officeDocument/2006/customXml" ds:itemID="{5CD1EF2F-8812-496B-B114-B2CCB0473000}"/>
</file>

<file path=customXml/itemProps5.xml><?xml version="1.0" encoding="utf-8"?>
<ds:datastoreItem xmlns:ds="http://schemas.openxmlformats.org/officeDocument/2006/customXml" ds:itemID="{06F96364-ED53-4635-95B6-B3442A2552F4}"/>
</file>

<file path=customXml/itemProps6.xml><?xml version="1.0" encoding="utf-8"?>
<ds:datastoreItem xmlns:ds="http://schemas.openxmlformats.org/officeDocument/2006/customXml" ds:itemID="{53D2974A-65B2-4BB3-839F-C964D84D0E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6494</Characters>
  <Application>Microsoft Office Word</Application>
  <DocSecurity>0</DocSecurity>
  <Lines>811</Lines>
  <Paragraphs>415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VBS -- Interventions parlementaires relevant du DDPS -- Interventi parlamentari del DDPS</dc:title>
  <dc:subject/>
  <dc:creator>Zülli Margaret</dc:creator>
  <cp:keywords/>
  <dc:description/>
  <cp:lastModifiedBy>Kohler Laetitia PARL INT</cp:lastModifiedBy>
  <cp:revision>3</cp:revision>
  <cp:lastPrinted>2016-10-27T15:51:00Z</cp:lastPrinted>
  <dcterms:created xsi:type="dcterms:W3CDTF">2019-08-28T10:21:00Z</dcterms:created>
  <dcterms:modified xsi:type="dcterms:W3CDTF">2019-09-19T07:23:00Z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0x0101006F7700D8DF1953488F58F32AB4E7CBB30100B0EAD26351F6344089E0F4F26F21A15D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