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3AA35" w14:textId="77777777" w:rsidR="00976B30" w:rsidRPr="003A77EA" w:rsidRDefault="009F74E9" w:rsidP="003A77EA">
      <w:bookmarkStart w:id="0" w:name="00c04fc5-26f3-4f37-a7f5-aaf501104c5b"/>
      <w:bookmarkEnd w:id="0"/>
      <w:r>
        <w:t xml:space="preserve"> </w:t>
      </w:r>
    </w:p>
    <w:p w14:paraId="62C5848D" w14:textId="77777777" w:rsidR="009823A4" w:rsidRDefault="00980A8B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Initiativen</w:t>
      </w:r>
      <w:proofErr w:type="spellEnd"/>
      <w:r>
        <w:rPr>
          <w:rFonts w:eastAsia="Arial" w:cs="Arial"/>
          <w:b/>
          <w:sz w:val="20"/>
        </w:rPr>
        <w:t xml:space="preserve"> 1. Phase</w:t>
      </w:r>
    </w:p>
    <w:p w14:paraId="4E7AF222" w14:textId="77777777" w:rsidR="009823A4" w:rsidRDefault="00980A8B">
      <w:r>
        <w:rPr>
          <w:rFonts w:eastAsia="Arial" w:cs="Arial"/>
          <w:b/>
          <w:sz w:val="20"/>
        </w:rPr>
        <w:t>Initiatives parlementaires 1re phase</w:t>
      </w:r>
    </w:p>
    <w:p w14:paraId="5DA7E52E" w14:textId="77777777" w:rsidR="009823A4" w:rsidRDefault="00980A8B">
      <w:proofErr w:type="spellStart"/>
      <w:r>
        <w:rPr>
          <w:rFonts w:eastAsia="Arial" w:cs="Arial"/>
          <w:b/>
          <w:sz w:val="20"/>
        </w:rPr>
        <w:t>Iniziative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parlamentari</w:t>
      </w:r>
      <w:proofErr w:type="spellEnd"/>
      <w:r>
        <w:rPr>
          <w:rFonts w:eastAsia="Arial" w:cs="Arial"/>
          <w:b/>
          <w:sz w:val="20"/>
        </w:rPr>
        <w:t xml:space="preserve">, prima </w:t>
      </w:r>
      <w:proofErr w:type="spellStart"/>
      <w:r>
        <w:rPr>
          <w:rFonts w:eastAsia="Arial" w:cs="Arial"/>
          <w:b/>
          <w:sz w:val="20"/>
        </w:rPr>
        <w:t>fase</w:t>
      </w:r>
      <w:proofErr w:type="spellEnd"/>
      <w:r>
        <w:rPr>
          <w:rFonts w:eastAsia="Arial" w:cs="Arial"/>
          <w:b/>
          <w:sz w:val="20"/>
        </w:rPr>
        <w:t xml:space="preserve"> </w:t>
      </w:r>
    </w:p>
    <w:p w14:paraId="0D1005F5" w14:textId="77777777" w:rsidR="009823A4" w:rsidRDefault="009823A4"/>
    <w:p w14:paraId="3AC13F3A" w14:textId="77777777" w:rsidR="009823A4" w:rsidRDefault="009823A4"/>
    <w:tbl>
      <w:tblPr>
        <w:tblW w:w="1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73"/>
        <w:gridCol w:w="586"/>
        <w:gridCol w:w="718"/>
        <w:gridCol w:w="3356"/>
        <w:gridCol w:w="1370"/>
        <w:gridCol w:w="709"/>
        <w:gridCol w:w="1348"/>
        <w:gridCol w:w="1647"/>
        <w:gridCol w:w="813"/>
      </w:tblGrid>
      <w:tr w:rsidR="00E45001" w14:paraId="56419F90" w14:textId="77777777" w:rsidTr="00977B75">
        <w:trPr>
          <w:cantSplit/>
          <w:tblHeader/>
        </w:trPr>
        <w:tc>
          <w:tcPr>
            <w:tcW w:w="865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2A368E4" w14:textId="77777777" w:rsidR="00E45001" w:rsidRDefault="00E45001">
            <w:r>
              <w:rPr>
                <w:rFonts w:eastAsia="Arial" w:cs="Arial"/>
                <w:b/>
                <w:sz w:val="12"/>
              </w:rPr>
              <w:t>Nr.</w:t>
            </w:r>
          </w:p>
          <w:p w14:paraId="71FBBDFA" w14:textId="77777777" w:rsidR="00E45001" w:rsidRDefault="00E45001">
            <w:r>
              <w:rPr>
                <w:rFonts w:eastAsia="Arial" w:cs="Arial"/>
                <w:b/>
                <w:sz w:val="12"/>
              </w:rPr>
              <w:t>No.</w:t>
            </w:r>
          </w:p>
          <w:p w14:paraId="61B42724" w14:textId="77777777" w:rsidR="00E45001" w:rsidRDefault="00E45001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578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74E6BB7" w14:textId="77777777" w:rsidR="00E45001" w:rsidRDefault="00E45001">
            <w:r>
              <w:rPr>
                <w:rFonts w:eastAsia="Arial" w:cs="Arial"/>
                <w:b/>
                <w:sz w:val="12"/>
              </w:rPr>
              <w:t>Rat</w:t>
            </w:r>
          </w:p>
          <w:p w14:paraId="76872AF0" w14:textId="77777777" w:rsidR="00E45001" w:rsidRDefault="00E45001">
            <w:r>
              <w:rPr>
                <w:rFonts w:eastAsia="Arial" w:cs="Arial"/>
                <w:b/>
                <w:sz w:val="12"/>
              </w:rPr>
              <w:t>Cons.</w:t>
            </w:r>
          </w:p>
          <w:p w14:paraId="3A8722C3" w14:textId="77777777" w:rsidR="00E45001" w:rsidRDefault="00E45001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710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1222B86" w14:textId="77777777" w:rsidR="00E45001" w:rsidRDefault="00E45001">
            <w:pPr>
              <w:rPr>
                <w:rFonts w:eastAsia="Arial" w:cs="Arial"/>
                <w:b/>
                <w:sz w:val="12"/>
              </w:rPr>
            </w:pPr>
            <w:proofErr w:type="spellStart"/>
            <w:r>
              <w:rPr>
                <w:rFonts w:eastAsia="Arial" w:cs="Arial"/>
                <w:b/>
                <w:sz w:val="12"/>
              </w:rPr>
              <w:t>Curia</w:t>
            </w:r>
            <w:proofErr w:type="spellEnd"/>
          </w:p>
          <w:p w14:paraId="6D4D6A21" w14:textId="4D1CB395" w:rsidR="00E45001" w:rsidRDefault="00E45001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3348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DED6548" w14:textId="77777777" w:rsidR="00E45001" w:rsidRPr="009F74E9" w:rsidRDefault="00E45001">
            <w:pPr>
              <w:rPr>
                <w:lang w:val="it-IT"/>
              </w:rPr>
            </w:pPr>
            <w:proofErr w:type="spellStart"/>
            <w:r w:rsidRPr="009F74E9">
              <w:rPr>
                <w:rFonts w:eastAsia="Arial" w:cs="Arial"/>
                <w:b/>
                <w:sz w:val="12"/>
                <w:lang w:val="it-IT"/>
              </w:rPr>
              <w:t>Geschäftstitel</w:t>
            </w:r>
            <w:proofErr w:type="spellEnd"/>
          </w:p>
          <w:p w14:paraId="27534736" w14:textId="77777777" w:rsidR="00E45001" w:rsidRPr="009F74E9" w:rsidRDefault="00E45001">
            <w:pPr>
              <w:rPr>
                <w:lang w:val="it-IT"/>
              </w:rPr>
            </w:pPr>
            <w:proofErr w:type="spellStart"/>
            <w:r w:rsidRPr="009F74E9">
              <w:rPr>
                <w:rFonts w:eastAsia="Arial" w:cs="Arial"/>
                <w:b/>
                <w:sz w:val="12"/>
                <w:lang w:val="it-IT"/>
              </w:rPr>
              <w:t>Titre</w:t>
            </w:r>
            <w:proofErr w:type="spellEnd"/>
            <w:r w:rsidRPr="009F74E9">
              <w:rPr>
                <w:rFonts w:eastAsia="Arial" w:cs="Arial"/>
                <w:b/>
                <w:sz w:val="12"/>
                <w:lang w:val="it-IT"/>
              </w:rPr>
              <w:t xml:space="preserve"> de l'</w:t>
            </w:r>
            <w:proofErr w:type="spellStart"/>
            <w:r w:rsidRPr="009F74E9">
              <w:rPr>
                <w:rFonts w:eastAsia="Arial" w:cs="Arial"/>
                <w:b/>
                <w:sz w:val="12"/>
                <w:lang w:val="it-IT"/>
              </w:rPr>
              <w:t>objet</w:t>
            </w:r>
            <w:proofErr w:type="spellEnd"/>
          </w:p>
          <w:p w14:paraId="40DFA41B" w14:textId="77777777" w:rsidR="00E45001" w:rsidRPr="009F74E9" w:rsidRDefault="00E45001">
            <w:pPr>
              <w:rPr>
                <w:lang w:val="it-IT"/>
              </w:rPr>
            </w:pPr>
            <w:r w:rsidRPr="009F74E9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1362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EA77035" w14:textId="77777777" w:rsidR="00E45001" w:rsidRPr="009F74E9" w:rsidRDefault="00E45001">
            <w:pPr>
              <w:rPr>
                <w:lang w:val="it-IT"/>
              </w:rPr>
            </w:pPr>
            <w:proofErr w:type="spellStart"/>
            <w:r w:rsidRPr="009F74E9">
              <w:rPr>
                <w:rFonts w:eastAsia="Arial" w:cs="Arial"/>
                <w:b/>
                <w:sz w:val="12"/>
                <w:lang w:val="it-IT"/>
              </w:rPr>
              <w:t>Sprecher</w:t>
            </w:r>
            <w:proofErr w:type="spellEnd"/>
            <w:r w:rsidRPr="009F74E9">
              <w:rPr>
                <w:rFonts w:eastAsia="Arial" w:cs="Arial"/>
                <w:b/>
                <w:sz w:val="12"/>
                <w:lang w:val="it-IT"/>
              </w:rPr>
              <w:t>/in</w:t>
            </w:r>
          </w:p>
          <w:p w14:paraId="58887745" w14:textId="77777777" w:rsidR="00E45001" w:rsidRPr="009F74E9" w:rsidRDefault="00E45001">
            <w:pPr>
              <w:rPr>
                <w:lang w:val="it-IT"/>
              </w:rPr>
            </w:pPr>
            <w:r w:rsidRPr="009F74E9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06547FFD" w14:textId="77777777" w:rsidR="00E45001" w:rsidRPr="009F74E9" w:rsidRDefault="00E45001">
            <w:pPr>
              <w:rPr>
                <w:lang w:val="it-IT"/>
              </w:rPr>
            </w:pPr>
            <w:r w:rsidRPr="009F74E9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0F00244" w14:textId="77777777" w:rsidR="00E45001" w:rsidRPr="0005008D" w:rsidRDefault="00E45001" w:rsidP="00E45001">
            <w:pPr>
              <w:rPr>
                <w:rFonts w:eastAsia="Arial" w:cs="Arial"/>
                <w:b/>
                <w:sz w:val="12"/>
                <w:lang w:val="it-IT"/>
              </w:rPr>
            </w:pPr>
            <w:proofErr w:type="spellStart"/>
            <w:r w:rsidRPr="0005008D">
              <w:rPr>
                <w:rFonts w:eastAsia="Arial" w:cs="Arial"/>
                <w:b/>
                <w:sz w:val="12"/>
                <w:lang w:val="it-IT"/>
              </w:rPr>
              <w:t>Komm</w:t>
            </w:r>
            <w:proofErr w:type="spellEnd"/>
            <w:r w:rsidRPr="0005008D">
              <w:rPr>
                <w:rFonts w:eastAsia="Arial" w:cs="Arial"/>
                <w:b/>
                <w:sz w:val="12"/>
                <w:lang w:val="it-IT"/>
              </w:rPr>
              <w:t>.</w:t>
            </w:r>
          </w:p>
          <w:p w14:paraId="0293B915" w14:textId="77777777" w:rsidR="00E45001" w:rsidRPr="0005008D" w:rsidRDefault="00E45001" w:rsidP="00E45001">
            <w:pPr>
              <w:rPr>
                <w:rFonts w:eastAsia="Arial" w:cs="Arial"/>
                <w:b/>
                <w:sz w:val="12"/>
                <w:lang w:val="it-IT"/>
              </w:rPr>
            </w:pPr>
            <w:r w:rsidRPr="0005008D">
              <w:rPr>
                <w:rFonts w:eastAsia="Arial" w:cs="Arial"/>
                <w:b/>
                <w:sz w:val="12"/>
                <w:lang w:val="it-IT"/>
              </w:rPr>
              <w:t>Comm.</w:t>
            </w:r>
          </w:p>
          <w:p w14:paraId="567BE74B" w14:textId="78300DF4" w:rsidR="00E45001" w:rsidRDefault="00E45001" w:rsidP="00E45001">
            <w:pPr>
              <w:rPr>
                <w:rFonts w:eastAsia="Arial" w:cs="Arial"/>
                <w:b/>
                <w:sz w:val="12"/>
              </w:rPr>
            </w:pPr>
            <w:r w:rsidRPr="00F40066">
              <w:rPr>
                <w:rFonts w:eastAsia="Arial" w:cs="Arial"/>
                <w:b/>
                <w:sz w:val="12"/>
                <w:lang w:val="it-IT"/>
              </w:rPr>
              <w:t>Comm.</w:t>
            </w:r>
          </w:p>
        </w:tc>
        <w:tc>
          <w:tcPr>
            <w:tcW w:w="1340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2BED24A" w14:textId="4ADE8AB4" w:rsidR="00E45001" w:rsidRDefault="00E45001">
            <w:proofErr w:type="spellStart"/>
            <w:r>
              <w:rPr>
                <w:rFonts w:eastAsia="Arial" w:cs="Arial"/>
                <w:b/>
                <w:sz w:val="12"/>
              </w:rPr>
              <w:t>Berichterstatter</w:t>
            </w:r>
            <w:proofErr w:type="spellEnd"/>
          </w:p>
          <w:p w14:paraId="1D9668BB" w14:textId="77777777" w:rsidR="00E45001" w:rsidRDefault="00E45001">
            <w:r>
              <w:rPr>
                <w:rFonts w:eastAsia="Arial" w:cs="Arial"/>
                <w:b/>
                <w:sz w:val="12"/>
              </w:rPr>
              <w:t>Rapporteurs</w:t>
            </w:r>
          </w:p>
          <w:p w14:paraId="2E3C8D8D" w14:textId="77777777" w:rsidR="00E45001" w:rsidRDefault="00E45001">
            <w:proofErr w:type="spellStart"/>
            <w:r>
              <w:rPr>
                <w:rFonts w:eastAsia="Arial" w:cs="Arial"/>
                <w:b/>
                <w:sz w:val="12"/>
              </w:rPr>
              <w:t>Relatori</w:t>
            </w:r>
            <w:proofErr w:type="spellEnd"/>
          </w:p>
        </w:tc>
        <w:tc>
          <w:tcPr>
            <w:tcW w:w="1639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40F15DD" w14:textId="77777777" w:rsidR="00E45001" w:rsidRPr="009F74E9" w:rsidRDefault="00E45001">
            <w:pPr>
              <w:rPr>
                <w:lang w:val="de-CH"/>
              </w:rPr>
            </w:pPr>
            <w:r w:rsidRPr="009F74E9">
              <w:rPr>
                <w:rFonts w:eastAsia="Arial" w:cs="Arial"/>
                <w:b/>
                <w:sz w:val="12"/>
                <w:lang w:val="de-CH"/>
              </w:rPr>
              <w:t>Sprecher/in Minderheit</w:t>
            </w:r>
          </w:p>
          <w:p w14:paraId="31C6AF9B" w14:textId="77777777" w:rsidR="00E45001" w:rsidRPr="009F74E9" w:rsidRDefault="00E45001">
            <w:pPr>
              <w:rPr>
                <w:lang w:val="de-CH"/>
              </w:rPr>
            </w:pPr>
            <w:r w:rsidRPr="009F74E9">
              <w:rPr>
                <w:rFonts w:eastAsia="Arial" w:cs="Arial"/>
                <w:b/>
                <w:sz w:val="12"/>
                <w:lang w:val="de-CH"/>
              </w:rPr>
              <w:t xml:space="preserve">Porte-parole </w:t>
            </w:r>
            <w:proofErr w:type="spellStart"/>
            <w:r w:rsidRPr="009F74E9">
              <w:rPr>
                <w:rFonts w:eastAsia="Arial" w:cs="Arial"/>
                <w:b/>
                <w:sz w:val="12"/>
                <w:lang w:val="de-CH"/>
              </w:rPr>
              <w:t>minorité</w:t>
            </w:r>
            <w:proofErr w:type="spellEnd"/>
          </w:p>
          <w:p w14:paraId="2E4B8B80" w14:textId="77777777" w:rsidR="00E45001" w:rsidRDefault="00E45001">
            <w:proofErr w:type="spellStart"/>
            <w:r>
              <w:rPr>
                <w:rFonts w:eastAsia="Arial" w:cs="Arial"/>
                <w:b/>
                <w:sz w:val="12"/>
              </w:rPr>
              <w:t>Portavoce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minoranza</w:t>
            </w:r>
            <w:proofErr w:type="spellEnd"/>
          </w:p>
        </w:tc>
        <w:tc>
          <w:tcPr>
            <w:tcW w:w="805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3337E33" w14:textId="77777777" w:rsidR="00E45001" w:rsidRDefault="00E45001">
            <w:proofErr w:type="spellStart"/>
            <w:r>
              <w:rPr>
                <w:rFonts w:eastAsia="Arial" w:cs="Arial"/>
                <w:b/>
                <w:sz w:val="12"/>
              </w:rPr>
              <w:t>Kategorie</w:t>
            </w:r>
            <w:proofErr w:type="spellEnd"/>
          </w:p>
          <w:p w14:paraId="097D360F" w14:textId="77777777" w:rsidR="00E45001" w:rsidRDefault="00E45001">
            <w:r>
              <w:rPr>
                <w:rFonts w:eastAsia="Arial" w:cs="Arial"/>
                <w:b/>
                <w:sz w:val="12"/>
              </w:rPr>
              <w:t>Catégorie</w:t>
            </w:r>
          </w:p>
          <w:p w14:paraId="238F9486" w14:textId="77777777" w:rsidR="00E45001" w:rsidRDefault="00E45001">
            <w:proofErr w:type="spellStart"/>
            <w:r>
              <w:rPr>
                <w:rFonts w:eastAsia="Arial" w:cs="Arial"/>
                <w:b/>
                <w:sz w:val="12"/>
              </w:rPr>
              <w:t>Categoria</w:t>
            </w:r>
            <w:proofErr w:type="spellEnd"/>
          </w:p>
        </w:tc>
      </w:tr>
      <w:tr w:rsidR="00E45001" w14:paraId="1B63C82D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932AB6" w14:textId="77777777" w:rsidR="00E45001" w:rsidRDefault="00E45001" w:rsidP="00CD43E9">
            <w:r>
              <w:rPr>
                <w:rFonts w:eastAsia="Arial" w:cs="Arial"/>
                <w:b/>
              </w:rPr>
              <w:t>*17.479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DA41F6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215CE5" w14:textId="77777777" w:rsidR="00E45001" w:rsidRDefault="00977B75" w:rsidP="00CD43E9">
            <w:pPr>
              <w:pStyle w:val="Normal3"/>
            </w:pPr>
            <w:hyperlink r:id="rId13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8F5B7EC" w14:textId="77777777" w:rsidR="00E45001" w:rsidRDefault="00977B75" w:rsidP="00CD43E9">
            <w:pPr>
              <w:pStyle w:val="Normal4"/>
            </w:pPr>
            <w:hyperlink r:id="rId14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9DC6F5" w14:textId="77777777" w:rsidR="00E45001" w:rsidRDefault="00977B75" w:rsidP="00CD43E9">
            <w:pPr>
              <w:pStyle w:val="Normal5"/>
            </w:pPr>
            <w:hyperlink r:id="rId15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E65FFA" w14:textId="77777777" w:rsidR="00E45001" w:rsidRPr="009F74E9" w:rsidRDefault="00E45001" w:rsidP="00CD43E9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Hess Erich. Mehrwertsteuerpflicht generell ab 150 000 Franken Umsatz</w:t>
            </w:r>
          </w:p>
          <w:p w14:paraId="70FCAB6C" w14:textId="77777777" w:rsidR="00E45001" w:rsidRDefault="00E45001" w:rsidP="00CD43E9">
            <w:r>
              <w:rPr>
                <w:rFonts w:eastAsia="Arial" w:cs="Arial"/>
              </w:rPr>
              <w:t>Iv.pa. Hess Erich. Imposer la TVA à partir d'un chiffre d'affaires de 150 000 francs</w:t>
            </w:r>
          </w:p>
          <w:p w14:paraId="28493184" w14:textId="77777777" w:rsidR="00E45001" w:rsidRPr="009F74E9" w:rsidRDefault="00E45001" w:rsidP="00CD43E9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Hess Erich. Assoggettamento generalizzato all'IVA a partire da una cifra d'affari di 150 000 franchi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FD625B" w14:textId="77777777" w:rsidR="00E45001" w:rsidRPr="009F74E9" w:rsidRDefault="00E45001" w:rsidP="00CD43E9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40973C1" w14:textId="77777777" w:rsidR="008E4B27" w:rsidRDefault="008E4B27" w:rsidP="008E4B2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WAK</w:t>
            </w:r>
          </w:p>
          <w:p w14:paraId="49AA6DEF" w14:textId="77777777" w:rsidR="008E4B27" w:rsidRDefault="008E4B27" w:rsidP="008E4B2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CER</w:t>
            </w:r>
          </w:p>
          <w:p w14:paraId="1735C63C" w14:textId="2A4833DB" w:rsidR="00E45001" w:rsidRPr="00E45001" w:rsidRDefault="008E4B27" w:rsidP="008E4B27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</w:rPr>
              <w:t>CET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B308E4" w14:textId="5C5DD809" w:rsidR="00E45001" w:rsidRDefault="00E45001" w:rsidP="00CD43E9">
            <w:r>
              <w:rPr>
                <w:rFonts w:eastAsia="Arial" w:cs="Arial"/>
              </w:rPr>
              <w:t>Hess Erich, Lüscher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68BF69" w14:textId="314399D1" w:rsidR="00E45001" w:rsidRDefault="00186D8B" w:rsidP="00CD43E9">
            <w:r>
              <w:t>Müller Leo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83FBE9" w14:textId="77777777" w:rsidR="00E45001" w:rsidRDefault="00E45001" w:rsidP="00CD43E9">
            <w:r>
              <w:rPr>
                <w:rFonts w:eastAsia="Arial" w:cs="Arial"/>
              </w:rPr>
              <w:t>IV</w:t>
            </w:r>
          </w:p>
        </w:tc>
      </w:tr>
      <w:tr w:rsidR="000533F2" w:rsidRPr="00E45001" w14:paraId="1A23492F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583A40" w14:textId="3B3CB698" w:rsidR="000533F2" w:rsidRDefault="000533F2" w:rsidP="000533F2">
            <w:r>
              <w:rPr>
                <w:rFonts w:eastAsia="Arial" w:cs="Arial"/>
                <w:b/>
              </w:rPr>
              <w:t>*17.480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BF8B2F" w14:textId="77777777" w:rsidR="000533F2" w:rsidRDefault="000533F2" w:rsidP="000533F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4B4D10" w14:textId="77777777" w:rsidR="000533F2" w:rsidRDefault="00977B75" w:rsidP="000533F2">
            <w:pPr>
              <w:pStyle w:val="Normal48"/>
            </w:pPr>
            <w:hyperlink r:id="rId16" w:history="1">
              <w:r w:rsidR="000533F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6D82120" w14:textId="77777777" w:rsidR="000533F2" w:rsidRDefault="00977B75" w:rsidP="000533F2">
            <w:pPr>
              <w:pStyle w:val="Normal49"/>
            </w:pPr>
            <w:hyperlink r:id="rId17" w:history="1">
              <w:r w:rsidR="000533F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C7B98F3" w14:textId="77777777" w:rsidR="000533F2" w:rsidRDefault="00977B75" w:rsidP="000533F2">
            <w:pPr>
              <w:pStyle w:val="Normal50"/>
            </w:pPr>
            <w:hyperlink r:id="rId18" w:history="1">
              <w:r w:rsidR="000533F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A77154" w14:textId="77777777" w:rsidR="000533F2" w:rsidRPr="009F74E9" w:rsidRDefault="000533F2" w:rsidP="000533F2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Weibel. Gebühr für Bagatellfälle in der Spitalnotfallaufnahme</w:t>
            </w:r>
          </w:p>
          <w:p w14:paraId="7EB36F31" w14:textId="77777777" w:rsidR="000533F2" w:rsidRDefault="000533F2" w:rsidP="000533F2">
            <w:r>
              <w:rPr>
                <w:rFonts w:eastAsia="Arial" w:cs="Arial"/>
              </w:rPr>
              <w:t>Iv.pa. Weibel. Urgences hospitalières. Taxe pour les cas bénins</w:t>
            </w:r>
          </w:p>
          <w:p w14:paraId="44BD962C" w14:textId="77777777" w:rsidR="000533F2" w:rsidRPr="009F74E9" w:rsidRDefault="000533F2" w:rsidP="000533F2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Iv.pa. Weibel. </w:t>
            </w:r>
            <w:r w:rsidRPr="009F74E9">
              <w:rPr>
                <w:rFonts w:eastAsia="Arial" w:cs="Arial"/>
                <w:lang w:val="it-IT"/>
              </w:rPr>
              <w:t>Tassa per i casi di lieve entità nei reparti di pronto soccorso degli ospedali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36FB10" w14:textId="77777777" w:rsidR="000533F2" w:rsidRPr="009F74E9" w:rsidRDefault="000533F2" w:rsidP="000533F2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04A6FED" w14:textId="77777777" w:rsidR="000533F2" w:rsidRDefault="000533F2" w:rsidP="000533F2">
            <w:r>
              <w:t>SGK</w:t>
            </w:r>
          </w:p>
          <w:p w14:paraId="32B4AC24" w14:textId="77777777" w:rsidR="000533F2" w:rsidRDefault="000533F2" w:rsidP="000533F2">
            <w:r>
              <w:t>CSSS</w:t>
            </w:r>
          </w:p>
          <w:p w14:paraId="583CC123" w14:textId="77777777" w:rsidR="000533F2" w:rsidRPr="009F74E9" w:rsidRDefault="000533F2" w:rsidP="000533F2">
            <w:pPr>
              <w:rPr>
                <w:lang w:val="it-IT"/>
              </w:rPr>
            </w:pPr>
            <w:r>
              <w:t>CSS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CA304F" w14:textId="57C54A30" w:rsidR="000533F2" w:rsidRPr="009F74E9" w:rsidRDefault="000533F2" w:rsidP="000533F2">
            <w:pPr>
              <w:rPr>
                <w:lang w:val="it-IT"/>
              </w:rPr>
            </w:pPr>
            <w:r>
              <w:rPr>
                <w:lang w:val="it-IT"/>
              </w:rPr>
              <w:t>Bertschy</w:t>
            </w:r>
            <w:r>
              <w:rPr>
                <w:lang w:val="it-IT"/>
              </w:rPr>
              <w:br/>
              <w:t>Nantermod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AC2350" w14:textId="0B3CF3F6" w:rsidR="000533F2" w:rsidRPr="009F74E9" w:rsidRDefault="000533F2" w:rsidP="000533F2">
            <w:pPr>
              <w:rPr>
                <w:lang w:val="it-IT"/>
              </w:rPr>
            </w:pPr>
            <w:r>
              <w:rPr>
                <w:lang w:val="it-IT"/>
              </w:rPr>
              <w:t>Feri Yvonne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D37B05" w14:textId="77777777" w:rsidR="000533F2" w:rsidRPr="009F74E9" w:rsidRDefault="000533F2" w:rsidP="000533F2">
            <w:pPr>
              <w:rPr>
                <w:lang w:val="it-IT"/>
              </w:rPr>
            </w:pPr>
            <w:r w:rsidRPr="00ED0050">
              <w:rPr>
                <w:rFonts w:eastAsia="Arial" w:cs="Arial"/>
              </w:rPr>
              <w:t>IV</w:t>
            </w:r>
          </w:p>
        </w:tc>
      </w:tr>
      <w:tr w:rsidR="00E45001" w14:paraId="62188968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033878" w14:textId="77777777" w:rsidR="00E45001" w:rsidRDefault="00E45001">
            <w:r>
              <w:rPr>
                <w:rFonts w:eastAsia="Arial" w:cs="Arial"/>
                <w:b/>
              </w:rPr>
              <w:t>*19.432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9A306E" w14:textId="77777777" w:rsidR="00E45001" w:rsidRDefault="00E4500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40C7D4" w14:textId="77777777" w:rsidR="00E45001" w:rsidRDefault="00977B75">
            <w:pPr>
              <w:pStyle w:val="Normal0"/>
            </w:pPr>
            <w:hyperlink r:id="rId19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3EB7A8" w14:textId="77777777" w:rsidR="00E45001" w:rsidRDefault="00977B75">
            <w:pPr>
              <w:pStyle w:val="Normal1"/>
            </w:pPr>
            <w:hyperlink r:id="rId20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3185EE2" w14:textId="77777777" w:rsidR="00E45001" w:rsidRDefault="00977B75">
            <w:pPr>
              <w:pStyle w:val="Normal2"/>
            </w:pPr>
            <w:hyperlink r:id="rId21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FCCD12" w14:textId="77777777" w:rsidR="00E45001" w:rsidRPr="009F74E9" w:rsidRDefault="00E45001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SPK-NR. Sicherstellung der Unterstützung der Kommissionen und der einzelnen Ratsmitglieder</w:t>
            </w:r>
          </w:p>
          <w:p w14:paraId="15541959" w14:textId="77777777" w:rsidR="00E45001" w:rsidRDefault="00E45001">
            <w:r>
              <w:rPr>
                <w:rFonts w:eastAsia="Arial" w:cs="Arial"/>
              </w:rPr>
              <w:t>Iv.pa. CIP-CN. Garantie du soutien aux commissions et aux membres des conseils</w:t>
            </w:r>
          </w:p>
          <w:p w14:paraId="565D397B" w14:textId="77777777" w:rsidR="00E45001" w:rsidRPr="009F74E9" w:rsidRDefault="00E45001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CIP-CN. Garantire il sostegno alle Commissioni e ai singoli parlamentari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730ED5" w14:textId="77777777" w:rsidR="00E45001" w:rsidRPr="009F74E9" w:rsidRDefault="00E45001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5245EE3" w14:textId="77777777" w:rsidR="00D5587B" w:rsidRDefault="00D5587B" w:rsidP="00D5587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SPK</w:t>
            </w:r>
          </w:p>
          <w:p w14:paraId="5F58E9B4" w14:textId="77777777" w:rsidR="00D5587B" w:rsidRDefault="00D5587B" w:rsidP="00D5587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CIP</w:t>
            </w:r>
          </w:p>
          <w:p w14:paraId="1BEDD023" w14:textId="710A83EA" w:rsidR="00E45001" w:rsidRPr="00E45001" w:rsidRDefault="00D5587B" w:rsidP="00D5587B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</w:rPr>
              <w:t>CIP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0CD17A" w14:textId="39E4DC8D" w:rsidR="00E45001" w:rsidRDefault="00E45001">
            <w:proofErr w:type="spellStart"/>
            <w:r>
              <w:rPr>
                <w:rFonts w:eastAsia="Arial" w:cs="Arial"/>
              </w:rPr>
              <w:t>Pfister</w:t>
            </w:r>
            <w:proofErr w:type="spellEnd"/>
            <w:r>
              <w:rPr>
                <w:rFonts w:eastAsia="Arial" w:cs="Arial"/>
              </w:rPr>
              <w:t xml:space="preserve"> Gerhard, Piller Carrard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CD15D3" w14:textId="55DAD4DE" w:rsidR="00E45001" w:rsidRDefault="00186D8B">
            <w:r>
              <w:t>Feller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CB3E0E" w14:textId="77777777" w:rsidR="00E45001" w:rsidRDefault="00E45001">
            <w:r>
              <w:rPr>
                <w:rFonts w:eastAsia="Arial" w:cs="Arial"/>
              </w:rPr>
              <w:t>IV</w:t>
            </w:r>
          </w:p>
        </w:tc>
      </w:tr>
      <w:tr w:rsidR="00E45001" w:rsidRPr="00E45001" w14:paraId="23EE23D1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5C5164" w14:textId="77777777" w:rsidR="00E45001" w:rsidRDefault="00E45001" w:rsidP="00CD43E9">
            <w:r>
              <w:rPr>
                <w:rFonts w:eastAsia="Arial" w:cs="Arial"/>
                <w:b/>
              </w:rPr>
              <w:t>17.406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AB57C7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5316BA" w14:textId="77777777" w:rsidR="00E45001" w:rsidRDefault="00977B75" w:rsidP="00CD43E9">
            <w:pPr>
              <w:pStyle w:val="Normal36"/>
            </w:pPr>
            <w:hyperlink r:id="rId22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09BC892" w14:textId="77777777" w:rsidR="00E45001" w:rsidRDefault="00977B75" w:rsidP="00CD43E9">
            <w:pPr>
              <w:pStyle w:val="Normal37"/>
            </w:pPr>
            <w:hyperlink r:id="rId23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36A4B33" w14:textId="77777777" w:rsidR="00E45001" w:rsidRDefault="00977B75" w:rsidP="00CD43E9">
            <w:pPr>
              <w:pStyle w:val="Normal38"/>
            </w:pPr>
            <w:hyperlink r:id="rId24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D3CC47" w14:textId="77777777" w:rsidR="00E45001" w:rsidRPr="009F74E9" w:rsidRDefault="00E45001" w:rsidP="00CD43E9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Feller. Für eine moderne Sozialpartnerschaft</w:t>
            </w:r>
          </w:p>
          <w:p w14:paraId="5B509715" w14:textId="77777777" w:rsidR="00E45001" w:rsidRDefault="00E45001" w:rsidP="00CD43E9">
            <w:r>
              <w:rPr>
                <w:rFonts w:eastAsia="Arial" w:cs="Arial"/>
              </w:rPr>
              <w:t>Iv.pa. Feller. Pour un partenariat social moderne</w:t>
            </w:r>
          </w:p>
          <w:p w14:paraId="3DC0F1EC" w14:textId="77777777" w:rsidR="00E45001" w:rsidRPr="009F74E9" w:rsidRDefault="00E45001" w:rsidP="00CD43E9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Feller. Per un moderno partenariato sociale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5B2CD6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3CAF8C51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8A50853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EE99AEA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127017F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E0DB6CA" w14:textId="589D0DB2" w:rsidR="00E45001" w:rsidRPr="009F74E9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343F3DA" w14:textId="5D53CA60" w:rsidR="00E45001" w:rsidRPr="009F74E9" w:rsidRDefault="00E45001" w:rsidP="00CD43E9">
            <w:pPr>
              <w:rPr>
                <w:lang w:val="it-IT"/>
              </w:rPr>
            </w:pP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2A24DE" w14:textId="7F4F60DD" w:rsidR="00E45001" w:rsidRPr="009F74E9" w:rsidRDefault="00E45001" w:rsidP="00CD43E9">
            <w:pPr>
              <w:rPr>
                <w:lang w:val="it-IT"/>
              </w:rPr>
            </w:pP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D54F68" w14:textId="77777777" w:rsidR="00E45001" w:rsidRPr="00ED0050" w:rsidRDefault="00E45001" w:rsidP="00CD43E9">
            <w:pPr>
              <w:rPr>
                <w:lang w:val="it-IT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54452A" w14:textId="6D87D393" w:rsidR="00E45001" w:rsidRPr="00ED0050" w:rsidRDefault="00E45001" w:rsidP="00CD43E9">
            <w:pPr>
              <w:rPr>
                <w:lang w:val="it-IT"/>
              </w:rPr>
            </w:pPr>
          </w:p>
        </w:tc>
      </w:tr>
      <w:tr w:rsidR="00E45001" w:rsidRPr="00E45001" w14:paraId="6389DF7A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E0CE50" w14:textId="77777777" w:rsidR="00E45001" w:rsidRDefault="00E45001" w:rsidP="00CD43E9">
            <w:r>
              <w:rPr>
                <w:rFonts w:eastAsia="Arial" w:cs="Arial"/>
                <w:b/>
              </w:rPr>
              <w:t>17.407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578E2F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F6609E" w14:textId="77777777" w:rsidR="00E45001" w:rsidRDefault="00977B75" w:rsidP="00CD43E9">
            <w:pPr>
              <w:pStyle w:val="Normal39"/>
            </w:pPr>
            <w:hyperlink r:id="rId25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E55914" w14:textId="77777777" w:rsidR="00E45001" w:rsidRDefault="00977B75" w:rsidP="00CD43E9">
            <w:pPr>
              <w:pStyle w:val="Normal40"/>
            </w:pPr>
            <w:hyperlink r:id="rId26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971947" w14:textId="77777777" w:rsidR="00E45001" w:rsidRDefault="00977B75" w:rsidP="00CD43E9">
            <w:pPr>
              <w:pStyle w:val="Normal41"/>
            </w:pPr>
            <w:hyperlink r:id="rId27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B1776F" w14:textId="77777777" w:rsidR="00E45001" w:rsidRPr="009F74E9" w:rsidRDefault="00E45001" w:rsidP="00CD43E9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Gschwind. Für eine moderne Sozialpartnerschaft</w:t>
            </w:r>
          </w:p>
          <w:p w14:paraId="463FB178" w14:textId="77777777" w:rsidR="00E45001" w:rsidRDefault="00E45001" w:rsidP="00CD43E9">
            <w:r>
              <w:rPr>
                <w:rFonts w:eastAsia="Arial" w:cs="Arial"/>
              </w:rPr>
              <w:t>Iv.pa. Gschwind. Pour un partenariat social moderne</w:t>
            </w:r>
          </w:p>
          <w:p w14:paraId="148821C3" w14:textId="77777777" w:rsidR="00E45001" w:rsidRPr="009F74E9" w:rsidRDefault="00E45001" w:rsidP="00CD43E9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Gschwind. Per un moderno partenariato sociale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DCBA0C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1B31078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400D54FF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3E840D5A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381C9F7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4583EF29" w14:textId="4615A4C0" w:rsidR="00E45001" w:rsidRPr="009F74E9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0C5995B" w14:textId="77777777" w:rsidR="00CD43E9" w:rsidRDefault="00CD43E9" w:rsidP="00CD43E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WAK</w:t>
            </w:r>
          </w:p>
          <w:p w14:paraId="0798F128" w14:textId="77777777" w:rsidR="00CD43E9" w:rsidRDefault="00CD43E9" w:rsidP="00CD43E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CER</w:t>
            </w:r>
          </w:p>
          <w:p w14:paraId="62704304" w14:textId="11684EBF" w:rsidR="00E45001" w:rsidRPr="009F74E9" w:rsidRDefault="00CD43E9" w:rsidP="00CD43E9">
            <w:pPr>
              <w:rPr>
                <w:lang w:val="it-IT"/>
              </w:rPr>
            </w:pPr>
            <w:r>
              <w:rPr>
                <w:rFonts w:eastAsia="Arial" w:cs="Arial"/>
              </w:rPr>
              <w:t>CET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C4E8D9" w14:textId="77777777" w:rsidR="00F83000" w:rsidRDefault="00F83000" w:rsidP="00F83000">
            <w:pPr>
              <w:rPr>
                <w:lang w:val="it-IT"/>
              </w:rPr>
            </w:pPr>
            <w:r>
              <w:rPr>
                <w:lang w:val="it-IT"/>
              </w:rPr>
              <w:t>Gössi</w:t>
            </w:r>
          </w:p>
          <w:p w14:paraId="7FE2ABAB" w14:textId="1425B73C" w:rsidR="00186D8B" w:rsidRDefault="00F83000" w:rsidP="00F83000">
            <w:pPr>
              <w:rPr>
                <w:lang w:val="it-IT"/>
              </w:rPr>
            </w:pPr>
            <w:r>
              <w:rPr>
                <w:lang w:val="it-IT"/>
              </w:rPr>
              <w:t>Amaudruz</w:t>
            </w:r>
          </w:p>
          <w:p w14:paraId="6B19CC5E" w14:textId="77777777" w:rsidR="00186D8B" w:rsidRDefault="00186D8B" w:rsidP="00CD43E9">
            <w:pPr>
              <w:rPr>
                <w:lang w:val="it-IT"/>
              </w:rPr>
            </w:pPr>
          </w:p>
          <w:p w14:paraId="037D0252" w14:textId="77777777" w:rsidR="00186D8B" w:rsidRDefault="00186D8B" w:rsidP="00CD43E9">
            <w:pPr>
              <w:rPr>
                <w:lang w:val="it-IT"/>
              </w:rPr>
            </w:pPr>
          </w:p>
          <w:p w14:paraId="5B1A79F1" w14:textId="77777777" w:rsidR="00186D8B" w:rsidRDefault="00186D8B" w:rsidP="00CD43E9">
            <w:pPr>
              <w:rPr>
                <w:lang w:val="it-IT"/>
              </w:rPr>
            </w:pPr>
          </w:p>
          <w:p w14:paraId="717AD002" w14:textId="4ADA98B8" w:rsidR="00186D8B" w:rsidRPr="009F74E9" w:rsidRDefault="00186D8B" w:rsidP="00CD43E9">
            <w:pPr>
              <w:rPr>
                <w:lang w:val="it-IT"/>
              </w:rPr>
            </w:pP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8ACDF2" w14:textId="41E86281" w:rsidR="00E45001" w:rsidRPr="00ED0050" w:rsidRDefault="00F83000" w:rsidP="00CD43E9">
            <w:pPr>
              <w:rPr>
                <w:lang w:val="it-IT"/>
              </w:rPr>
            </w:pPr>
            <w:r>
              <w:rPr>
                <w:lang w:val="it-IT"/>
              </w:rPr>
              <w:t>Feller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0B8212" w14:textId="337B35AB" w:rsidR="00E45001" w:rsidRPr="00ED0050" w:rsidRDefault="00C63136" w:rsidP="00CD43E9">
            <w:pPr>
              <w:rPr>
                <w:lang w:val="it-IT"/>
              </w:rPr>
            </w:pPr>
            <w:r w:rsidRPr="00ED0050">
              <w:rPr>
                <w:rFonts w:eastAsia="Arial" w:cs="Arial"/>
              </w:rPr>
              <w:t>IV</w:t>
            </w:r>
          </w:p>
        </w:tc>
      </w:tr>
      <w:tr w:rsidR="00E45001" w:rsidRPr="00E45001" w14:paraId="2D602FB1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4F3D96" w14:textId="77777777" w:rsidR="00E45001" w:rsidRDefault="00E45001" w:rsidP="00CD43E9">
            <w:r>
              <w:rPr>
                <w:rFonts w:eastAsia="Arial" w:cs="Arial"/>
                <w:b/>
              </w:rPr>
              <w:t>17.408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FA7D67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A9D76C" w14:textId="77777777" w:rsidR="00E45001" w:rsidRDefault="00977B75" w:rsidP="00CD43E9">
            <w:pPr>
              <w:pStyle w:val="Normal42"/>
            </w:pPr>
            <w:hyperlink r:id="rId28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3BA1F81" w14:textId="77777777" w:rsidR="00E45001" w:rsidRDefault="00977B75" w:rsidP="00CD43E9">
            <w:pPr>
              <w:pStyle w:val="Normal43"/>
            </w:pPr>
            <w:hyperlink r:id="rId29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6576676" w14:textId="77777777" w:rsidR="00E45001" w:rsidRDefault="00977B75" w:rsidP="00CD43E9">
            <w:pPr>
              <w:pStyle w:val="Normal44"/>
            </w:pPr>
            <w:hyperlink r:id="rId30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02AB76" w14:textId="77777777" w:rsidR="00E45001" w:rsidRPr="009F74E9" w:rsidRDefault="00E45001" w:rsidP="00CD43E9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Chiesa. Für eine moderne Sozialpartnerschaft</w:t>
            </w:r>
          </w:p>
          <w:p w14:paraId="7B78AB99" w14:textId="77777777" w:rsidR="00E45001" w:rsidRPr="009F74E9" w:rsidRDefault="00E45001" w:rsidP="00CD43E9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 xml:space="preserve">Iv.pa. Chiesa. Pour un </w:t>
            </w:r>
            <w:proofErr w:type="spellStart"/>
            <w:r w:rsidRPr="009F74E9">
              <w:rPr>
                <w:rFonts w:eastAsia="Arial" w:cs="Arial"/>
                <w:lang w:val="it-IT"/>
              </w:rPr>
              <w:t>partenariat</w:t>
            </w:r>
            <w:proofErr w:type="spellEnd"/>
            <w:r w:rsidRPr="009F74E9">
              <w:rPr>
                <w:rFonts w:eastAsia="Arial" w:cs="Arial"/>
                <w:lang w:val="it-IT"/>
              </w:rPr>
              <w:t xml:space="preserve"> social moderne</w:t>
            </w:r>
          </w:p>
          <w:p w14:paraId="5F5C15B3" w14:textId="77777777" w:rsidR="00E45001" w:rsidRPr="009F74E9" w:rsidRDefault="00E45001" w:rsidP="00CD43E9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Chiesa. Per un moderno partenariato sociale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C367F5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C58DF9D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D5053E4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055360C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0D473C6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AB95D73" w14:textId="74998DB8" w:rsidR="00E45001" w:rsidRPr="009F74E9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4A53620" w14:textId="23B3F021" w:rsidR="00E45001" w:rsidRPr="009F74E9" w:rsidRDefault="00E45001" w:rsidP="00CD43E9">
            <w:pPr>
              <w:rPr>
                <w:lang w:val="it-IT"/>
              </w:rPr>
            </w:pP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42F46B" w14:textId="1E10D2FC" w:rsidR="00E45001" w:rsidRPr="009F74E9" w:rsidRDefault="00E45001" w:rsidP="00186D8B">
            <w:pPr>
              <w:rPr>
                <w:lang w:val="it-IT"/>
              </w:rPr>
            </w:pP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A79F6F" w14:textId="65BF8934" w:rsidR="00E45001" w:rsidRPr="00ED0050" w:rsidRDefault="00E45001" w:rsidP="00CD43E9">
            <w:pPr>
              <w:rPr>
                <w:lang w:val="it-IT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9C5B1C" w14:textId="7BEAA788" w:rsidR="00E45001" w:rsidRPr="00ED0050" w:rsidRDefault="00E45001" w:rsidP="00CD43E9">
            <w:pPr>
              <w:rPr>
                <w:lang w:val="it-IT"/>
              </w:rPr>
            </w:pPr>
          </w:p>
        </w:tc>
      </w:tr>
      <w:tr w:rsidR="00E45001" w:rsidRPr="00E45001" w14:paraId="6D5AAC06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127024" w14:textId="77777777" w:rsidR="00E45001" w:rsidRDefault="00E45001" w:rsidP="00CD43E9">
            <w:r>
              <w:rPr>
                <w:rFonts w:eastAsia="Arial" w:cs="Arial"/>
                <w:b/>
              </w:rPr>
              <w:lastRenderedPageBreak/>
              <w:t>17.452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6502ED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2DFC84" w14:textId="77777777" w:rsidR="00E45001" w:rsidRDefault="00977B75" w:rsidP="00CD43E9">
            <w:pPr>
              <w:pStyle w:val="Normal45"/>
            </w:pPr>
            <w:hyperlink r:id="rId31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93D1332" w14:textId="77777777" w:rsidR="00E45001" w:rsidRDefault="00977B75" w:rsidP="00CD43E9">
            <w:pPr>
              <w:pStyle w:val="Normal46"/>
            </w:pPr>
            <w:hyperlink r:id="rId32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7162455" w14:textId="77777777" w:rsidR="00E45001" w:rsidRDefault="00977B75" w:rsidP="00CD43E9">
            <w:pPr>
              <w:pStyle w:val="Normal47"/>
            </w:pPr>
            <w:hyperlink r:id="rId33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7C8914" w14:textId="77777777" w:rsidR="00E45001" w:rsidRPr="009F74E9" w:rsidRDefault="00E45001" w:rsidP="00CD43E9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Burgherr. Die Selbstverantwortung im Gesundheitswesen stärken</w:t>
            </w:r>
          </w:p>
          <w:p w14:paraId="1FA38096" w14:textId="77777777" w:rsidR="00E45001" w:rsidRDefault="00E45001" w:rsidP="00CD43E9">
            <w:r>
              <w:rPr>
                <w:rFonts w:eastAsia="Arial" w:cs="Arial"/>
              </w:rPr>
              <w:t>Iv.pa. Burgherr. Renforcer la responsabilité individuelle dans le système de santé</w:t>
            </w:r>
          </w:p>
          <w:p w14:paraId="5E88B66F" w14:textId="77777777" w:rsidR="00E45001" w:rsidRPr="009F74E9" w:rsidRDefault="00E45001" w:rsidP="00CD43E9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Burgherr. Rafforzare la responsabilità individuale nell'ambito della sanità pubblica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CBA627" w14:textId="77777777" w:rsidR="00E45001" w:rsidRPr="009F74E9" w:rsidRDefault="00E45001" w:rsidP="00CD43E9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DB80D49" w14:textId="77777777" w:rsidR="0072333D" w:rsidRDefault="0072333D" w:rsidP="0072333D">
            <w:r>
              <w:t>SGK</w:t>
            </w:r>
          </w:p>
          <w:p w14:paraId="28E28BE7" w14:textId="77777777" w:rsidR="0072333D" w:rsidRDefault="0072333D" w:rsidP="0072333D">
            <w:r>
              <w:t>CSSS</w:t>
            </w:r>
          </w:p>
          <w:p w14:paraId="7D4BFDA4" w14:textId="161DE35A" w:rsidR="00E45001" w:rsidRPr="009F74E9" w:rsidRDefault="0072333D" w:rsidP="0072333D">
            <w:pPr>
              <w:rPr>
                <w:lang w:val="it-IT"/>
              </w:rPr>
            </w:pPr>
            <w:r>
              <w:t>CSS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EC6F16" w14:textId="77777777" w:rsidR="00E45001" w:rsidRDefault="000533F2" w:rsidP="00CD43E9">
            <w:pPr>
              <w:rPr>
                <w:lang w:val="it-IT"/>
              </w:rPr>
            </w:pPr>
            <w:r>
              <w:rPr>
                <w:lang w:val="it-IT"/>
              </w:rPr>
              <w:t>Feri Yvonne</w:t>
            </w:r>
          </w:p>
          <w:p w14:paraId="48B1FA3D" w14:textId="161EF9F3" w:rsidR="000533F2" w:rsidRPr="009F74E9" w:rsidRDefault="000533F2" w:rsidP="00CD43E9">
            <w:pPr>
              <w:rPr>
                <w:lang w:val="it-IT"/>
              </w:rPr>
            </w:pPr>
            <w:r>
              <w:rPr>
                <w:lang w:val="it-IT"/>
              </w:rPr>
              <w:t>Roduit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D9C85B" w14:textId="77777777" w:rsidR="00E45001" w:rsidRPr="00ED0050" w:rsidRDefault="00E45001" w:rsidP="00CD43E9">
            <w:pPr>
              <w:rPr>
                <w:lang w:val="it-IT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E82EDD" w14:textId="5A4BFF0E" w:rsidR="00E45001" w:rsidRPr="00ED0050" w:rsidRDefault="00C63136" w:rsidP="00CD43E9">
            <w:pPr>
              <w:rPr>
                <w:lang w:val="it-IT"/>
              </w:rPr>
            </w:pPr>
            <w:r w:rsidRPr="00ED0050">
              <w:rPr>
                <w:rFonts w:eastAsia="Arial" w:cs="Arial"/>
              </w:rPr>
              <w:t>IV</w:t>
            </w:r>
          </w:p>
        </w:tc>
      </w:tr>
      <w:tr w:rsidR="00E45001" w:rsidRPr="00186D8B" w14:paraId="50B82BC3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27BB86" w14:textId="77777777" w:rsidR="00E45001" w:rsidRDefault="00E45001">
            <w:r>
              <w:rPr>
                <w:rFonts w:eastAsia="Arial" w:cs="Arial"/>
                <w:b/>
              </w:rPr>
              <w:t>18.433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51D91A" w14:textId="77777777" w:rsidR="00E45001" w:rsidRDefault="00E4500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02709F" w14:textId="77777777" w:rsidR="00E45001" w:rsidRDefault="00977B75">
            <w:pPr>
              <w:pStyle w:val="Normal6"/>
            </w:pPr>
            <w:hyperlink r:id="rId34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A743C0" w14:textId="77777777" w:rsidR="00E45001" w:rsidRDefault="00977B75">
            <w:pPr>
              <w:pStyle w:val="Normal7"/>
            </w:pPr>
            <w:hyperlink r:id="rId35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DEFB3D" w14:textId="77777777" w:rsidR="00E45001" w:rsidRDefault="00977B75">
            <w:pPr>
              <w:pStyle w:val="Normal8"/>
            </w:pPr>
            <w:hyperlink r:id="rId36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590882" w14:textId="77777777" w:rsidR="00E45001" w:rsidRPr="009F74E9" w:rsidRDefault="00E45001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Glarner. Wirklich lebenslange Strafen bei besonders schweren Verbrechen. Denn auch die Opfer und Angehörigen haben lebenslänglich!</w:t>
            </w:r>
          </w:p>
          <w:p w14:paraId="67A849A7" w14:textId="77777777" w:rsidR="00E45001" w:rsidRDefault="00E45001">
            <w:r w:rsidRPr="009F74E9">
              <w:rPr>
                <w:rFonts w:eastAsia="Arial" w:cs="Arial"/>
                <w:lang w:val="de-CH"/>
              </w:rPr>
              <w:t xml:space="preserve">Iv.pa. Glarner. </w:t>
            </w:r>
            <w:r>
              <w:rPr>
                <w:rFonts w:eastAsia="Arial" w:cs="Arial"/>
              </w:rPr>
              <w:t>Peine réellement à vie pour les auteurs de crimes particulièrement graves, car les victimes et leurs proches sont aussi affectés à vie</w:t>
            </w:r>
          </w:p>
          <w:p w14:paraId="3E1E7132" w14:textId="77777777" w:rsidR="00E45001" w:rsidRPr="009F74E9" w:rsidRDefault="00E45001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 xml:space="preserve">Iv.pa. </w:t>
            </w:r>
            <w:proofErr w:type="spellStart"/>
            <w:r w:rsidRPr="009F74E9">
              <w:rPr>
                <w:rFonts w:eastAsia="Arial" w:cs="Arial"/>
                <w:lang w:val="it-IT"/>
              </w:rPr>
              <w:t>Glarner</w:t>
            </w:r>
            <w:proofErr w:type="spellEnd"/>
            <w:r w:rsidRPr="009F74E9">
              <w:rPr>
                <w:rFonts w:eastAsia="Arial" w:cs="Arial"/>
                <w:lang w:val="it-IT"/>
              </w:rPr>
              <w:t>. Pena detentiva perpetua in caso di crimini particolarmente gravi, poiché anche il trauma delle vittime e dei famigliari resta per tutta la vita!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965256" w14:textId="245305E2" w:rsidR="00F83000" w:rsidRDefault="00186D8B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51A335BD" w14:textId="3A492BB1" w:rsidR="00186D8B" w:rsidRPr="00186D8B" w:rsidRDefault="00186D8B">
            <w:pPr>
              <w:rPr>
                <w:lang w:val="de-CH"/>
              </w:rPr>
            </w:pPr>
            <w:r w:rsidRPr="00186D8B">
              <w:rPr>
                <w:lang w:val="de-CH"/>
              </w:rPr>
              <w:t>)</w:t>
            </w:r>
          </w:p>
          <w:p w14:paraId="4DC846CD" w14:textId="77777777" w:rsidR="00186D8B" w:rsidRDefault="00186D8B">
            <w:pPr>
              <w:rPr>
                <w:lang w:val="de-CH"/>
              </w:rPr>
            </w:pPr>
            <w:r w:rsidRPr="00186D8B">
              <w:rPr>
                <w:lang w:val="de-CH"/>
              </w:rPr>
              <w:t>)</w:t>
            </w:r>
            <w:r w:rsidRPr="00186D8B">
              <w:rPr>
                <w:lang w:val="de-CH"/>
              </w:rPr>
              <w:br/>
            </w:r>
            <w:r>
              <w:rPr>
                <w:lang w:val="de-CH"/>
              </w:rPr>
              <w:t>)</w:t>
            </w:r>
            <w:r>
              <w:rPr>
                <w:lang w:val="de-CH"/>
              </w:rPr>
              <w:br/>
              <w:t>)</w:t>
            </w:r>
          </w:p>
          <w:p w14:paraId="73A9AD22" w14:textId="77777777" w:rsidR="00186D8B" w:rsidRDefault="00186D8B">
            <w:pPr>
              <w:rPr>
                <w:lang w:val="de-CH"/>
              </w:rPr>
            </w:pPr>
            <w:r>
              <w:rPr>
                <w:lang w:val="de-CH"/>
              </w:rPr>
              <w:t>)</w:t>
            </w:r>
          </w:p>
          <w:p w14:paraId="2C57712E" w14:textId="77777777" w:rsidR="00186D8B" w:rsidRDefault="00186D8B">
            <w:pPr>
              <w:rPr>
                <w:lang w:val="de-CH"/>
              </w:rPr>
            </w:pPr>
            <w:r>
              <w:rPr>
                <w:lang w:val="de-CH"/>
              </w:rPr>
              <w:t>)</w:t>
            </w:r>
          </w:p>
          <w:p w14:paraId="42410C3E" w14:textId="77777777" w:rsidR="00186D8B" w:rsidRDefault="00186D8B">
            <w:pPr>
              <w:rPr>
                <w:lang w:val="de-CH"/>
              </w:rPr>
            </w:pPr>
            <w:r>
              <w:rPr>
                <w:lang w:val="de-CH"/>
              </w:rPr>
              <w:t>)</w:t>
            </w:r>
          </w:p>
          <w:p w14:paraId="279DDBFA" w14:textId="77777777" w:rsidR="00186D8B" w:rsidRDefault="00186D8B">
            <w:pPr>
              <w:rPr>
                <w:lang w:val="de-CH"/>
              </w:rPr>
            </w:pPr>
            <w:r>
              <w:rPr>
                <w:lang w:val="de-CH"/>
              </w:rPr>
              <w:t>)</w:t>
            </w:r>
          </w:p>
          <w:p w14:paraId="79137411" w14:textId="77777777" w:rsidR="00186D8B" w:rsidRDefault="00186D8B">
            <w:pPr>
              <w:rPr>
                <w:lang w:val="de-CH"/>
              </w:rPr>
            </w:pPr>
            <w:r>
              <w:rPr>
                <w:lang w:val="de-CH"/>
              </w:rPr>
              <w:t>)</w:t>
            </w:r>
          </w:p>
          <w:p w14:paraId="60B47C5C" w14:textId="77777777" w:rsidR="00186D8B" w:rsidRDefault="00186D8B">
            <w:pPr>
              <w:rPr>
                <w:lang w:val="de-CH"/>
              </w:rPr>
            </w:pPr>
            <w:r>
              <w:rPr>
                <w:lang w:val="de-CH"/>
              </w:rPr>
              <w:t>)</w:t>
            </w:r>
          </w:p>
          <w:p w14:paraId="1B5230E2" w14:textId="77777777" w:rsidR="00186D8B" w:rsidRDefault="00186D8B">
            <w:pPr>
              <w:rPr>
                <w:lang w:val="de-CH"/>
              </w:rPr>
            </w:pPr>
            <w:r>
              <w:rPr>
                <w:lang w:val="de-CH"/>
              </w:rPr>
              <w:t>)</w:t>
            </w:r>
          </w:p>
          <w:p w14:paraId="30E969BA" w14:textId="1EE30631" w:rsidR="00E45001" w:rsidRPr="00186D8B" w:rsidRDefault="00186D8B">
            <w:pPr>
              <w:rPr>
                <w:lang w:val="de-CH"/>
              </w:rPr>
            </w:pPr>
            <w:r>
              <w:rPr>
                <w:lang w:val="de-CH"/>
              </w:rPr>
              <w:t>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FD7BFD7" w14:textId="77777777" w:rsidR="00F83000" w:rsidRDefault="00F83000" w:rsidP="0072333D">
            <w:pPr>
              <w:rPr>
                <w:lang w:val="de-CH"/>
              </w:rPr>
            </w:pPr>
          </w:p>
          <w:p w14:paraId="43CA229F" w14:textId="77777777" w:rsidR="00F83000" w:rsidRDefault="00F83000" w:rsidP="0072333D">
            <w:pPr>
              <w:rPr>
                <w:lang w:val="de-CH"/>
              </w:rPr>
            </w:pPr>
          </w:p>
          <w:p w14:paraId="5DE22FCB" w14:textId="77777777" w:rsidR="00F83000" w:rsidRDefault="00F83000" w:rsidP="0072333D">
            <w:pPr>
              <w:rPr>
                <w:lang w:val="de-CH"/>
              </w:rPr>
            </w:pPr>
          </w:p>
          <w:p w14:paraId="4939D119" w14:textId="77777777" w:rsidR="00F83000" w:rsidRDefault="00F83000" w:rsidP="0072333D">
            <w:pPr>
              <w:rPr>
                <w:lang w:val="de-CH"/>
              </w:rPr>
            </w:pPr>
          </w:p>
          <w:p w14:paraId="2B900894" w14:textId="77777777" w:rsidR="00F83000" w:rsidRDefault="00F83000" w:rsidP="0072333D">
            <w:pPr>
              <w:rPr>
                <w:lang w:val="de-CH"/>
              </w:rPr>
            </w:pPr>
          </w:p>
          <w:p w14:paraId="0EF689AA" w14:textId="77777777" w:rsidR="00F83000" w:rsidRDefault="00F83000" w:rsidP="0072333D">
            <w:pPr>
              <w:rPr>
                <w:lang w:val="de-CH"/>
              </w:rPr>
            </w:pPr>
          </w:p>
          <w:p w14:paraId="652354D1" w14:textId="77777777" w:rsidR="00F83000" w:rsidRDefault="00F83000" w:rsidP="0072333D">
            <w:pPr>
              <w:rPr>
                <w:lang w:val="de-CH"/>
              </w:rPr>
            </w:pPr>
          </w:p>
          <w:p w14:paraId="68497611" w14:textId="77777777" w:rsidR="00F83000" w:rsidRDefault="00F83000" w:rsidP="0072333D">
            <w:pPr>
              <w:rPr>
                <w:lang w:val="de-CH"/>
              </w:rPr>
            </w:pPr>
          </w:p>
          <w:p w14:paraId="0E2F219D" w14:textId="77777777" w:rsidR="00F83000" w:rsidRDefault="00F83000" w:rsidP="0072333D">
            <w:pPr>
              <w:rPr>
                <w:lang w:val="de-CH"/>
              </w:rPr>
            </w:pPr>
          </w:p>
          <w:p w14:paraId="4938F3CB" w14:textId="323AA094" w:rsidR="0072333D" w:rsidRPr="00186D8B" w:rsidRDefault="0072333D" w:rsidP="0072333D">
            <w:pPr>
              <w:rPr>
                <w:lang w:val="de-CH"/>
              </w:rPr>
            </w:pPr>
            <w:r w:rsidRPr="00186D8B">
              <w:rPr>
                <w:lang w:val="de-CH"/>
              </w:rPr>
              <w:t>RK</w:t>
            </w:r>
          </w:p>
          <w:p w14:paraId="28ED9102" w14:textId="77777777" w:rsidR="0072333D" w:rsidRPr="00186D8B" w:rsidRDefault="0072333D" w:rsidP="0072333D">
            <w:pPr>
              <w:rPr>
                <w:lang w:val="de-CH"/>
              </w:rPr>
            </w:pPr>
            <w:r w:rsidRPr="00186D8B">
              <w:rPr>
                <w:lang w:val="de-CH"/>
              </w:rPr>
              <w:t>CAJ</w:t>
            </w:r>
          </w:p>
          <w:p w14:paraId="392FE181" w14:textId="3CE0C089" w:rsidR="00E45001" w:rsidRPr="00186D8B" w:rsidRDefault="0072333D" w:rsidP="0072333D">
            <w:pPr>
              <w:rPr>
                <w:lang w:val="de-CH"/>
              </w:rPr>
            </w:pPr>
            <w:r w:rsidRPr="00186D8B">
              <w:rPr>
                <w:lang w:val="de-CH"/>
              </w:rPr>
              <w:t>CAG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4246E1" w14:textId="77777777" w:rsidR="00186D8B" w:rsidRDefault="00186D8B" w:rsidP="00ED0050">
            <w:pPr>
              <w:rPr>
                <w:lang w:val="de-CH"/>
              </w:rPr>
            </w:pPr>
          </w:p>
          <w:p w14:paraId="2D2AF10B" w14:textId="77777777" w:rsidR="00186D8B" w:rsidRDefault="00186D8B" w:rsidP="00ED0050">
            <w:pPr>
              <w:rPr>
                <w:lang w:val="de-CH"/>
              </w:rPr>
            </w:pPr>
          </w:p>
          <w:p w14:paraId="3D20A76B" w14:textId="77777777" w:rsidR="00186D8B" w:rsidRDefault="00186D8B" w:rsidP="00ED0050">
            <w:pPr>
              <w:rPr>
                <w:lang w:val="de-CH"/>
              </w:rPr>
            </w:pPr>
          </w:p>
          <w:p w14:paraId="5AE5E9E3" w14:textId="77777777" w:rsidR="00186D8B" w:rsidRDefault="00186D8B" w:rsidP="00ED0050">
            <w:pPr>
              <w:rPr>
                <w:lang w:val="de-CH"/>
              </w:rPr>
            </w:pPr>
          </w:p>
          <w:p w14:paraId="7D4D0AC3" w14:textId="77777777" w:rsidR="00186D8B" w:rsidRDefault="00186D8B" w:rsidP="00ED0050">
            <w:pPr>
              <w:rPr>
                <w:lang w:val="de-CH"/>
              </w:rPr>
            </w:pPr>
          </w:p>
          <w:p w14:paraId="59800F3F" w14:textId="77777777" w:rsidR="00186D8B" w:rsidRDefault="00186D8B" w:rsidP="00ED0050">
            <w:pPr>
              <w:rPr>
                <w:lang w:val="de-CH"/>
              </w:rPr>
            </w:pPr>
          </w:p>
          <w:p w14:paraId="25F12470" w14:textId="77777777" w:rsidR="00186D8B" w:rsidRDefault="00186D8B" w:rsidP="00ED0050">
            <w:pPr>
              <w:rPr>
                <w:lang w:val="de-CH"/>
              </w:rPr>
            </w:pPr>
          </w:p>
          <w:p w14:paraId="00769E36" w14:textId="77777777" w:rsidR="00186D8B" w:rsidRDefault="00186D8B" w:rsidP="00ED0050">
            <w:pPr>
              <w:rPr>
                <w:lang w:val="de-CH"/>
              </w:rPr>
            </w:pPr>
          </w:p>
          <w:p w14:paraId="15DAB918" w14:textId="77777777" w:rsidR="00186D8B" w:rsidRDefault="00186D8B" w:rsidP="00ED0050">
            <w:pPr>
              <w:rPr>
                <w:lang w:val="de-CH"/>
              </w:rPr>
            </w:pPr>
          </w:p>
          <w:p w14:paraId="476B5FBF" w14:textId="41DB51B7" w:rsidR="00ED0050" w:rsidRPr="00186D8B" w:rsidRDefault="00ED0050" w:rsidP="00ED0050">
            <w:pPr>
              <w:rPr>
                <w:lang w:val="de-CH"/>
              </w:rPr>
            </w:pPr>
            <w:r w:rsidRPr="00186D8B">
              <w:rPr>
                <w:lang w:val="de-CH"/>
              </w:rPr>
              <w:t>Flach</w:t>
            </w:r>
          </w:p>
          <w:p w14:paraId="0589C0E4" w14:textId="7D44F900" w:rsidR="00E45001" w:rsidRPr="00186D8B" w:rsidRDefault="00ED0050" w:rsidP="00ED0050">
            <w:pPr>
              <w:rPr>
                <w:lang w:val="de-CH"/>
              </w:rPr>
            </w:pPr>
            <w:r w:rsidRPr="00186D8B">
              <w:rPr>
                <w:lang w:val="de-CH"/>
              </w:rPr>
              <w:t>Fehlmann Rielle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FBDCD3" w14:textId="77777777" w:rsidR="00E45001" w:rsidRDefault="00E45001">
            <w:pPr>
              <w:rPr>
                <w:lang w:val="de-CH"/>
              </w:rPr>
            </w:pPr>
          </w:p>
          <w:p w14:paraId="68B6B354" w14:textId="77777777" w:rsidR="00186D8B" w:rsidRDefault="00186D8B">
            <w:pPr>
              <w:rPr>
                <w:lang w:val="de-CH"/>
              </w:rPr>
            </w:pPr>
          </w:p>
          <w:p w14:paraId="13982234" w14:textId="77777777" w:rsidR="00186D8B" w:rsidRDefault="00186D8B">
            <w:pPr>
              <w:rPr>
                <w:lang w:val="de-CH"/>
              </w:rPr>
            </w:pPr>
          </w:p>
          <w:p w14:paraId="3DA4D88B" w14:textId="77777777" w:rsidR="00186D8B" w:rsidRDefault="00186D8B">
            <w:pPr>
              <w:rPr>
                <w:lang w:val="de-CH"/>
              </w:rPr>
            </w:pPr>
          </w:p>
          <w:p w14:paraId="49356EE0" w14:textId="77777777" w:rsidR="00186D8B" w:rsidRDefault="00186D8B">
            <w:pPr>
              <w:rPr>
                <w:lang w:val="de-CH"/>
              </w:rPr>
            </w:pPr>
          </w:p>
          <w:p w14:paraId="173C5F47" w14:textId="77777777" w:rsidR="00186D8B" w:rsidRDefault="00186D8B">
            <w:pPr>
              <w:rPr>
                <w:lang w:val="de-CH"/>
              </w:rPr>
            </w:pPr>
          </w:p>
          <w:p w14:paraId="22C971CF" w14:textId="77777777" w:rsidR="00186D8B" w:rsidRDefault="00186D8B">
            <w:pPr>
              <w:rPr>
                <w:lang w:val="de-CH"/>
              </w:rPr>
            </w:pPr>
          </w:p>
          <w:p w14:paraId="3CA98BA4" w14:textId="77777777" w:rsidR="00186D8B" w:rsidRDefault="00186D8B">
            <w:pPr>
              <w:rPr>
                <w:lang w:val="de-CH"/>
              </w:rPr>
            </w:pPr>
          </w:p>
          <w:p w14:paraId="67E2832E" w14:textId="77777777" w:rsidR="00186D8B" w:rsidRDefault="00186D8B">
            <w:pPr>
              <w:rPr>
                <w:lang w:val="de-CH"/>
              </w:rPr>
            </w:pPr>
          </w:p>
          <w:p w14:paraId="031109BD" w14:textId="77777777" w:rsidR="00186D8B" w:rsidRDefault="00186D8B">
            <w:pPr>
              <w:rPr>
                <w:lang w:val="de-CH"/>
              </w:rPr>
            </w:pPr>
          </w:p>
          <w:p w14:paraId="10B9A6C6" w14:textId="688AAE58" w:rsidR="00186D8B" w:rsidRPr="00186D8B" w:rsidRDefault="00186D8B" w:rsidP="00186D8B">
            <w:pPr>
              <w:rPr>
                <w:lang w:val="de-CH"/>
              </w:rPr>
            </w:pPr>
            <w:r>
              <w:rPr>
                <w:lang w:val="de-CH"/>
              </w:rPr>
              <w:t xml:space="preserve">Geissbühler 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426FE8" w14:textId="77777777" w:rsidR="00F83000" w:rsidRDefault="00F83000">
            <w:pPr>
              <w:rPr>
                <w:rFonts w:eastAsia="Arial" w:cs="Arial"/>
                <w:lang w:val="de-CH"/>
              </w:rPr>
            </w:pPr>
          </w:p>
          <w:p w14:paraId="1B7B4819" w14:textId="77777777" w:rsidR="00F83000" w:rsidRDefault="00F83000">
            <w:pPr>
              <w:rPr>
                <w:rFonts w:eastAsia="Arial" w:cs="Arial"/>
                <w:lang w:val="de-CH"/>
              </w:rPr>
            </w:pPr>
          </w:p>
          <w:p w14:paraId="2D55184C" w14:textId="77777777" w:rsidR="00F83000" w:rsidRDefault="00F83000">
            <w:pPr>
              <w:rPr>
                <w:rFonts w:eastAsia="Arial" w:cs="Arial"/>
                <w:lang w:val="de-CH"/>
              </w:rPr>
            </w:pPr>
          </w:p>
          <w:p w14:paraId="580B637E" w14:textId="77777777" w:rsidR="00F83000" w:rsidRDefault="00F83000">
            <w:pPr>
              <w:rPr>
                <w:rFonts w:eastAsia="Arial" w:cs="Arial"/>
                <w:lang w:val="de-CH"/>
              </w:rPr>
            </w:pPr>
          </w:p>
          <w:p w14:paraId="2DB7D1D4" w14:textId="77777777" w:rsidR="00F83000" w:rsidRDefault="00F83000">
            <w:pPr>
              <w:rPr>
                <w:rFonts w:eastAsia="Arial" w:cs="Arial"/>
                <w:lang w:val="de-CH"/>
              </w:rPr>
            </w:pPr>
          </w:p>
          <w:p w14:paraId="5E6CCE47" w14:textId="77777777" w:rsidR="00F83000" w:rsidRDefault="00F83000">
            <w:pPr>
              <w:rPr>
                <w:rFonts w:eastAsia="Arial" w:cs="Arial"/>
                <w:lang w:val="de-CH"/>
              </w:rPr>
            </w:pPr>
          </w:p>
          <w:p w14:paraId="2DB89D49" w14:textId="77777777" w:rsidR="00F83000" w:rsidRDefault="00F83000">
            <w:pPr>
              <w:rPr>
                <w:rFonts w:eastAsia="Arial" w:cs="Arial"/>
                <w:lang w:val="de-CH"/>
              </w:rPr>
            </w:pPr>
          </w:p>
          <w:p w14:paraId="2EB7272A" w14:textId="77777777" w:rsidR="00F83000" w:rsidRDefault="00F83000">
            <w:pPr>
              <w:rPr>
                <w:rFonts w:eastAsia="Arial" w:cs="Arial"/>
                <w:lang w:val="de-CH"/>
              </w:rPr>
            </w:pPr>
          </w:p>
          <w:p w14:paraId="628420CF" w14:textId="77777777" w:rsidR="00F83000" w:rsidRDefault="00F83000">
            <w:pPr>
              <w:rPr>
                <w:rFonts w:eastAsia="Arial" w:cs="Arial"/>
                <w:lang w:val="de-CH"/>
              </w:rPr>
            </w:pPr>
          </w:p>
          <w:p w14:paraId="6D819768" w14:textId="77777777" w:rsidR="00F83000" w:rsidRDefault="00F83000">
            <w:pPr>
              <w:rPr>
                <w:rFonts w:eastAsia="Arial" w:cs="Arial"/>
                <w:lang w:val="de-CH"/>
              </w:rPr>
            </w:pPr>
          </w:p>
          <w:p w14:paraId="3D3FB965" w14:textId="2328C105" w:rsidR="00E45001" w:rsidRPr="00186D8B" w:rsidRDefault="00E45001">
            <w:pPr>
              <w:rPr>
                <w:lang w:val="de-CH"/>
              </w:rPr>
            </w:pPr>
            <w:r w:rsidRPr="00186D8B">
              <w:rPr>
                <w:rFonts w:eastAsia="Arial" w:cs="Arial"/>
                <w:lang w:val="de-CH"/>
              </w:rPr>
              <w:t>IV</w:t>
            </w:r>
          </w:p>
        </w:tc>
      </w:tr>
      <w:tr w:rsidR="00E45001" w14:paraId="03A463CD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73AA09" w14:textId="77777777" w:rsidR="00E45001" w:rsidRPr="00186D8B" w:rsidRDefault="00E45001">
            <w:pPr>
              <w:rPr>
                <w:lang w:val="de-CH"/>
              </w:rPr>
            </w:pPr>
            <w:r w:rsidRPr="00186D8B">
              <w:rPr>
                <w:rFonts w:eastAsia="Arial" w:cs="Arial"/>
                <w:b/>
                <w:lang w:val="de-CH"/>
              </w:rPr>
              <w:t>18.435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4EFF13" w14:textId="77777777" w:rsidR="00E45001" w:rsidRPr="00186D8B" w:rsidRDefault="00E45001">
            <w:pPr>
              <w:rPr>
                <w:lang w:val="de-CH"/>
              </w:rPr>
            </w:pPr>
            <w:r w:rsidRPr="00186D8B">
              <w:rPr>
                <w:rFonts w:eastAsia="Arial" w:cs="Arial"/>
                <w:b/>
                <w:lang w:val="de-CH"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9C53A6" w14:textId="77777777" w:rsidR="00E45001" w:rsidRDefault="00977B75">
            <w:pPr>
              <w:pStyle w:val="Normal9"/>
            </w:pPr>
            <w:hyperlink r:id="rId37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41AF51" w14:textId="77777777" w:rsidR="00E45001" w:rsidRDefault="00977B75">
            <w:pPr>
              <w:pStyle w:val="Normal10"/>
            </w:pPr>
            <w:hyperlink r:id="rId38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7EF901D" w14:textId="77777777" w:rsidR="00E45001" w:rsidRDefault="00977B75">
            <w:pPr>
              <w:pStyle w:val="Normal11"/>
            </w:pPr>
            <w:hyperlink r:id="rId39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7892A2" w14:textId="77777777" w:rsidR="00E45001" w:rsidRPr="009F74E9" w:rsidRDefault="00E45001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Stamm. Maximaldauer der Freiheitsstrafen wesentlich erhöhen</w:t>
            </w:r>
          </w:p>
          <w:p w14:paraId="489E327C" w14:textId="77777777" w:rsidR="00E45001" w:rsidRDefault="00E45001">
            <w:r>
              <w:rPr>
                <w:rFonts w:eastAsia="Arial" w:cs="Arial"/>
              </w:rPr>
              <w:t xml:space="preserve">Iv.pa. </w:t>
            </w:r>
            <w:proofErr w:type="spellStart"/>
            <w:r>
              <w:rPr>
                <w:rFonts w:eastAsia="Arial" w:cs="Arial"/>
              </w:rPr>
              <w:t>Stamm</w:t>
            </w:r>
            <w:proofErr w:type="spellEnd"/>
            <w:r>
              <w:rPr>
                <w:rFonts w:eastAsia="Arial" w:cs="Arial"/>
              </w:rPr>
              <w:t>. Augmenter de manière significative la durée maximale des peines privatives de liberté</w:t>
            </w:r>
          </w:p>
          <w:p w14:paraId="78038C85" w14:textId="77777777" w:rsidR="00E45001" w:rsidRPr="009F74E9" w:rsidRDefault="00E45001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 xml:space="preserve">Iv.pa. </w:t>
            </w:r>
            <w:proofErr w:type="spellStart"/>
            <w:r w:rsidRPr="009F74E9">
              <w:rPr>
                <w:rFonts w:eastAsia="Arial" w:cs="Arial"/>
                <w:lang w:val="it-IT"/>
              </w:rPr>
              <w:t>Stamm</w:t>
            </w:r>
            <w:proofErr w:type="spellEnd"/>
            <w:r w:rsidRPr="009F74E9">
              <w:rPr>
                <w:rFonts w:eastAsia="Arial" w:cs="Arial"/>
                <w:lang w:val="it-IT"/>
              </w:rPr>
              <w:t>. Aumentare sensibilmente la durata massima delle pene detentive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C119C5" w14:textId="77777777" w:rsidR="00186D8B" w:rsidRDefault="00186D8B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13C6838D" w14:textId="77777777" w:rsidR="00186D8B" w:rsidRDefault="00186D8B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DE259E3" w14:textId="77777777" w:rsidR="00186D8B" w:rsidRDefault="00186D8B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38E383A7" w14:textId="77777777" w:rsidR="00186D8B" w:rsidRDefault="00186D8B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75E6F0F" w14:textId="77777777" w:rsidR="00186D8B" w:rsidRDefault="00186D8B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A9759CB" w14:textId="77777777" w:rsidR="00186D8B" w:rsidRDefault="00186D8B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3B32C37A" w14:textId="15231B51" w:rsidR="00E45001" w:rsidRPr="009F74E9" w:rsidRDefault="00186D8B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36A6210" w14:textId="1B8BCA21" w:rsidR="00E45001" w:rsidRPr="000911A4" w:rsidRDefault="00E45001" w:rsidP="0072333D">
            <w:pPr>
              <w:rPr>
                <w:lang w:val="it-IT"/>
              </w:rPr>
            </w:pP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81EE39" w14:textId="09D02ABD" w:rsidR="00E45001" w:rsidRPr="000911A4" w:rsidRDefault="00E45001" w:rsidP="00ED0050">
            <w:pPr>
              <w:rPr>
                <w:lang w:val="it-IT"/>
              </w:rPr>
            </w:pP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53E8F5" w14:textId="35B592EA" w:rsidR="00ED0050" w:rsidRDefault="00ED0050" w:rsidP="00ED0050"/>
          <w:p w14:paraId="049CBE74" w14:textId="711C3BD1" w:rsidR="00E45001" w:rsidRPr="000911A4" w:rsidRDefault="00E45001" w:rsidP="00720E80">
            <w:pPr>
              <w:rPr>
                <w:lang w:val="it-IT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430F08" w14:textId="2F64A931" w:rsidR="00E45001" w:rsidRDefault="00E45001"/>
        </w:tc>
      </w:tr>
      <w:tr w:rsidR="00E45001" w14:paraId="656427F1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8C36C0" w14:textId="77777777" w:rsidR="00E45001" w:rsidRDefault="00E45001" w:rsidP="00CD43E9">
            <w:r>
              <w:rPr>
                <w:rFonts w:eastAsia="Arial" w:cs="Arial"/>
                <w:b/>
              </w:rPr>
              <w:t>18.468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1D508C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A7DACF" w14:textId="77777777" w:rsidR="00E45001" w:rsidRDefault="00977B75" w:rsidP="00CD43E9">
            <w:pPr>
              <w:pStyle w:val="Normal12"/>
            </w:pPr>
            <w:hyperlink r:id="rId40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8209C6" w14:textId="77777777" w:rsidR="00E45001" w:rsidRDefault="00977B75" w:rsidP="00CD43E9">
            <w:pPr>
              <w:pStyle w:val="Normal13"/>
            </w:pPr>
            <w:hyperlink r:id="rId41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EBDAAD9" w14:textId="77777777" w:rsidR="00E45001" w:rsidRDefault="00977B75" w:rsidP="00CD43E9">
            <w:pPr>
              <w:pStyle w:val="Normal14"/>
            </w:pPr>
            <w:hyperlink r:id="rId42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503054" w14:textId="77777777" w:rsidR="00E45001" w:rsidRPr="009F74E9" w:rsidRDefault="00E45001" w:rsidP="00CD43E9">
            <w:pPr>
              <w:rPr>
                <w:lang w:val="it-IT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it-IT"/>
              </w:rPr>
              <w:t>Pa.Iv</w:t>
            </w:r>
            <w:proofErr w:type="spellEnd"/>
            <w:r w:rsidRPr="009F74E9">
              <w:rPr>
                <w:rFonts w:eastAsia="Arial" w:cs="Arial"/>
                <w:lang w:val="it-IT"/>
              </w:rPr>
              <w:t>.</w:t>
            </w:r>
            <w:proofErr w:type="gramEnd"/>
            <w:r w:rsidRPr="009F74E9">
              <w:rPr>
                <w:rFonts w:eastAsia="Arial" w:cs="Arial"/>
                <w:lang w:val="it-IT"/>
              </w:rPr>
              <w:t xml:space="preserve"> Zanetti Claudio. </w:t>
            </w:r>
            <w:proofErr w:type="spellStart"/>
            <w:r w:rsidRPr="009F74E9">
              <w:rPr>
                <w:rFonts w:eastAsia="Arial" w:cs="Arial"/>
                <w:lang w:val="it-IT"/>
              </w:rPr>
              <w:t>Marschhalt</w:t>
            </w:r>
            <w:proofErr w:type="spellEnd"/>
            <w:r w:rsidRPr="009F74E9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9F74E9">
              <w:rPr>
                <w:rFonts w:eastAsia="Arial" w:cs="Arial"/>
                <w:lang w:val="it-IT"/>
              </w:rPr>
              <w:t>beim</w:t>
            </w:r>
            <w:proofErr w:type="spellEnd"/>
            <w:r w:rsidRPr="009F74E9">
              <w:rPr>
                <w:rFonts w:eastAsia="Arial" w:cs="Arial"/>
                <w:lang w:val="it-IT"/>
              </w:rPr>
              <w:t xml:space="preserve"> E-</w:t>
            </w:r>
            <w:proofErr w:type="spellStart"/>
            <w:r w:rsidRPr="009F74E9">
              <w:rPr>
                <w:rFonts w:eastAsia="Arial" w:cs="Arial"/>
                <w:lang w:val="it-IT"/>
              </w:rPr>
              <w:t>Voting</w:t>
            </w:r>
            <w:proofErr w:type="spellEnd"/>
          </w:p>
          <w:p w14:paraId="685AFD20" w14:textId="77777777" w:rsidR="00E45001" w:rsidRDefault="00E45001" w:rsidP="00CD43E9">
            <w:r>
              <w:rPr>
                <w:rFonts w:eastAsia="Arial" w:cs="Arial"/>
              </w:rPr>
              <w:t xml:space="preserve">Iv.pa. </w:t>
            </w:r>
            <w:proofErr w:type="spellStart"/>
            <w:r>
              <w:rPr>
                <w:rFonts w:eastAsia="Arial" w:cs="Arial"/>
              </w:rPr>
              <w:t>Zanetti</w:t>
            </w:r>
            <w:proofErr w:type="spellEnd"/>
            <w:r>
              <w:rPr>
                <w:rFonts w:eastAsia="Arial" w:cs="Arial"/>
              </w:rPr>
              <w:t xml:space="preserve"> Claudio. Vote électronique. Suspendre les travaux</w:t>
            </w:r>
          </w:p>
          <w:p w14:paraId="05ADA313" w14:textId="77777777" w:rsidR="00E45001" w:rsidRDefault="00E45001" w:rsidP="00CD43E9">
            <w:r>
              <w:rPr>
                <w:rFonts w:eastAsia="Arial" w:cs="Arial"/>
              </w:rPr>
              <w:t xml:space="preserve">Iv.pa. </w:t>
            </w:r>
            <w:proofErr w:type="spellStart"/>
            <w:r>
              <w:rPr>
                <w:rFonts w:eastAsia="Arial" w:cs="Arial"/>
              </w:rPr>
              <w:t>Zanetti</w:t>
            </w:r>
            <w:proofErr w:type="spellEnd"/>
            <w:r>
              <w:rPr>
                <w:rFonts w:eastAsia="Arial" w:cs="Arial"/>
              </w:rPr>
              <w:t xml:space="preserve"> Claudio. </w:t>
            </w:r>
            <w:proofErr w:type="spellStart"/>
            <w:r>
              <w:rPr>
                <w:rFonts w:eastAsia="Arial" w:cs="Arial"/>
              </w:rPr>
              <w:t>Sospendere</w:t>
            </w:r>
            <w:proofErr w:type="spellEnd"/>
            <w:r>
              <w:rPr>
                <w:rFonts w:eastAsia="Arial" w:cs="Arial"/>
              </w:rPr>
              <w:t xml:space="preserve"> il </w:t>
            </w:r>
            <w:proofErr w:type="spellStart"/>
            <w:r>
              <w:rPr>
                <w:rFonts w:eastAsia="Arial" w:cs="Arial"/>
              </w:rPr>
              <w:t>voto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elettronico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55B956" w14:textId="77777777" w:rsidR="00E45001" w:rsidRDefault="00E45001" w:rsidP="00CD43E9"/>
        </w:tc>
        <w:tc>
          <w:tcPr>
            <w:tcW w:w="709" w:type="dxa"/>
            <w:tcBorders>
              <w:left w:val="nil"/>
              <w:right w:val="nil"/>
            </w:tcBorders>
          </w:tcPr>
          <w:p w14:paraId="360B14B5" w14:textId="77777777" w:rsidR="00CD43E9" w:rsidRDefault="00CD43E9" w:rsidP="00CD43E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SPK</w:t>
            </w:r>
          </w:p>
          <w:p w14:paraId="6226319A" w14:textId="77777777" w:rsidR="00CD43E9" w:rsidRDefault="00CD43E9" w:rsidP="00CD43E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CIP</w:t>
            </w:r>
          </w:p>
          <w:p w14:paraId="1D63FD68" w14:textId="6E49D695" w:rsidR="00E45001" w:rsidRDefault="00CD43E9" w:rsidP="00CD43E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CIP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B4033E" w14:textId="77EEC0B6" w:rsidR="00E45001" w:rsidRDefault="00E45001" w:rsidP="00CD43E9">
            <w:proofErr w:type="spellStart"/>
            <w:r>
              <w:rPr>
                <w:rFonts w:eastAsia="Arial" w:cs="Arial"/>
              </w:rPr>
              <w:t>Pfister</w:t>
            </w:r>
            <w:proofErr w:type="spellEnd"/>
            <w:r>
              <w:rPr>
                <w:rFonts w:eastAsia="Arial" w:cs="Arial"/>
              </w:rPr>
              <w:t xml:space="preserve"> Gerhard, Piller Carrard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ED23B0" w14:textId="284A6F0C" w:rsidR="00E45001" w:rsidRDefault="00FD2405" w:rsidP="00CD43E9">
            <w:r>
              <w:t>Addor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7ED953" w14:textId="77777777" w:rsidR="00E45001" w:rsidRDefault="00E45001" w:rsidP="00CD43E9">
            <w:r>
              <w:rPr>
                <w:rFonts w:eastAsia="Arial" w:cs="Arial"/>
              </w:rPr>
              <w:t>IV</w:t>
            </w:r>
          </w:p>
        </w:tc>
      </w:tr>
      <w:tr w:rsidR="00E45001" w14:paraId="1205791A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5D4887" w14:textId="77777777" w:rsidR="00E45001" w:rsidRDefault="00E45001" w:rsidP="00CD43E9">
            <w:r>
              <w:rPr>
                <w:rFonts w:eastAsia="Arial" w:cs="Arial"/>
                <w:b/>
              </w:rPr>
              <w:t>18.470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B4462C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F4EBBC" w14:textId="77777777" w:rsidR="00E45001" w:rsidRDefault="00977B75" w:rsidP="00CD43E9">
            <w:pPr>
              <w:pStyle w:val="Normal15"/>
            </w:pPr>
            <w:hyperlink r:id="rId43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8047EE9" w14:textId="77777777" w:rsidR="00E45001" w:rsidRDefault="00977B75" w:rsidP="00CD43E9">
            <w:pPr>
              <w:pStyle w:val="Normal16"/>
            </w:pPr>
            <w:hyperlink r:id="rId44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F8594FA" w14:textId="77777777" w:rsidR="00E45001" w:rsidRDefault="00977B75" w:rsidP="00CD43E9">
            <w:pPr>
              <w:pStyle w:val="Normal17"/>
            </w:pPr>
            <w:hyperlink r:id="rId45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B0F69C" w14:textId="77777777" w:rsidR="00E45001" w:rsidRPr="009F74E9" w:rsidRDefault="00E45001" w:rsidP="00CD43E9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Aebischer Matthias. Medien in die Bundesverfassung</w:t>
            </w:r>
          </w:p>
          <w:p w14:paraId="39F1BCED" w14:textId="77777777" w:rsidR="00E45001" w:rsidRDefault="00E45001" w:rsidP="00CD43E9">
            <w:r>
              <w:rPr>
                <w:rFonts w:eastAsia="Arial" w:cs="Arial"/>
              </w:rPr>
              <w:t>Iv.pa. Aebischer Matthias. Inscription dans la Constitution d'un article sur les médias</w:t>
            </w:r>
          </w:p>
          <w:p w14:paraId="09E9AC6A" w14:textId="77777777" w:rsidR="00E45001" w:rsidRPr="009F74E9" w:rsidRDefault="00E45001" w:rsidP="00CD43E9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Aebischer Matthias. I media nella Costituzione federale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880997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51E4D0B4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522763FA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4C335ED0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9C9281A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51465C7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5A91788E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12C22A8E" w14:textId="1013FDB1" w:rsidR="00E45001" w:rsidRPr="009F74E9" w:rsidRDefault="000533F2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C0458BB" w14:textId="77AEED6E" w:rsidR="00E45001" w:rsidRDefault="00E45001" w:rsidP="00CD43E9"/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E7477A" w14:textId="132E2313" w:rsidR="00E45001" w:rsidRDefault="00E45001" w:rsidP="00CD43E9"/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ADEE81" w14:textId="77777777" w:rsidR="00E45001" w:rsidRDefault="00E45001" w:rsidP="00CD43E9"/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A3CD3D" w14:textId="4847555A" w:rsidR="00E45001" w:rsidRDefault="00E45001" w:rsidP="00CD43E9"/>
        </w:tc>
      </w:tr>
      <w:tr w:rsidR="00E45001" w14:paraId="2C18F01B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03890C" w14:textId="77777777" w:rsidR="00E45001" w:rsidRDefault="00E45001" w:rsidP="00CD43E9">
            <w:r>
              <w:rPr>
                <w:rFonts w:eastAsia="Arial" w:cs="Arial"/>
                <w:b/>
              </w:rPr>
              <w:t>18.471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AD90D0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99545A" w14:textId="77777777" w:rsidR="00E45001" w:rsidRDefault="00977B75" w:rsidP="00CD43E9">
            <w:pPr>
              <w:pStyle w:val="Normal18"/>
            </w:pPr>
            <w:hyperlink r:id="rId46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45E3E7" w14:textId="77777777" w:rsidR="00E45001" w:rsidRDefault="00977B75" w:rsidP="00CD43E9">
            <w:pPr>
              <w:pStyle w:val="Normal19"/>
            </w:pPr>
            <w:hyperlink r:id="rId47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B44DB46" w14:textId="77777777" w:rsidR="00E45001" w:rsidRDefault="00977B75" w:rsidP="00CD43E9">
            <w:pPr>
              <w:pStyle w:val="Normal20"/>
            </w:pPr>
            <w:hyperlink r:id="rId48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9CFBC6" w14:textId="77777777" w:rsidR="00E45001" w:rsidRPr="009F74E9" w:rsidRDefault="00E45001" w:rsidP="00CD43E9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Guhl. Medien in die Bundesverfassung</w:t>
            </w:r>
          </w:p>
          <w:p w14:paraId="4073B19F" w14:textId="77777777" w:rsidR="00E45001" w:rsidRDefault="00E45001" w:rsidP="00CD43E9">
            <w:r>
              <w:rPr>
                <w:rFonts w:eastAsia="Arial" w:cs="Arial"/>
              </w:rPr>
              <w:t>Iv.pa. Guhl. Inscription dans la Constitution d'un article sur les médias</w:t>
            </w:r>
          </w:p>
          <w:p w14:paraId="317200AC" w14:textId="77777777" w:rsidR="00E45001" w:rsidRPr="009F74E9" w:rsidRDefault="00E45001" w:rsidP="00CD43E9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Guhl. I media nella Costituzione federale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908D23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D8382EF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942D12F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035FC10F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0B7E0CC8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58D6A78C" w14:textId="77777777" w:rsidR="00E45001" w:rsidRPr="009F74E9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DA2769E" w14:textId="77777777" w:rsidR="00F83000" w:rsidRDefault="00F83000" w:rsidP="00CD43E9">
            <w:pPr>
              <w:rPr>
                <w:rFonts w:eastAsia="Arial" w:cs="Arial"/>
              </w:rPr>
            </w:pPr>
          </w:p>
          <w:p w14:paraId="58D88638" w14:textId="77777777" w:rsidR="00F83000" w:rsidRDefault="00F83000" w:rsidP="00CD43E9">
            <w:pPr>
              <w:rPr>
                <w:rFonts w:eastAsia="Arial" w:cs="Arial"/>
              </w:rPr>
            </w:pPr>
          </w:p>
          <w:p w14:paraId="3F1D4844" w14:textId="77777777" w:rsidR="00F83000" w:rsidRDefault="00F83000" w:rsidP="00CD43E9">
            <w:pPr>
              <w:rPr>
                <w:rFonts w:eastAsia="Arial" w:cs="Arial"/>
              </w:rPr>
            </w:pPr>
          </w:p>
          <w:p w14:paraId="43709E4C" w14:textId="5425899E" w:rsidR="00CD43E9" w:rsidRDefault="00CD43E9" w:rsidP="00CD43E9">
            <w:pPr>
              <w:rPr>
                <w:rFonts w:eastAsia="Arial" w:cs="Arial"/>
              </w:rPr>
            </w:pPr>
            <w:r w:rsidRPr="00775F1E">
              <w:rPr>
                <w:rFonts w:eastAsia="Arial" w:cs="Arial"/>
              </w:rPr>
              <w:t>KVF</w:t>
            </w:r>
          </w:p>
          <w:p w14:paraId="5275A446" w14:textId="77777777" w:rsidR="00CD43E9" w:rsidRDefault="00CD43E9" w:rsidP="00CD43E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CTT</w:t>
            </w:r>
          </w:p>
          <w:p w14:paraId="0AE465D1" w14:textId="062BE308" w:rsidR="00E45001" w:rsidRDefault="00CD43E9" w:rsidP="00CD43E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CTT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DBAE2C" w14:textId="77777777" w:rsidR="00F83000" w:rsidRDefault="00F83000" w:rsidP="00CD43E9">
            <w:pPr>
              <w:rPr>
                <w:rFonts w:eastAsia="Arial" w:cs="Arial"/>
              </w:rPr>
            </w:pPr>
          </w:p>
          <w:p w14:paraId="1A3C4A41" w14:textId="77777777" w:rsidR="00F83000" w:rsidRDefault="00F83000" w:rsidP="00CD43E9">
            <w:pPr>
              <w:rPr>
                <w:rFonts w:eastAsia="Arial" w:cs="Arial"/>
              </w:rPr>
            </w:pPr>
          </w:p>
          <w:p w14:paraId="0D04CAD8" w14:textId="77777777" w:rsidR="00F83000" w:rsidRDefault="00F83000" w:rsidP="00CD43E9">
            <w:pPr>
              <w:rPr>
                <w:rFonts w:eastAsia="Arial" w:cs="Arial"/>
              </w:rPr>
            </w:pPr>
          </w:p>
          <w:p w14:paraId="3DE68ACA" w14:textId="4563496E" w:rsidR="00E45001" w:rsidRDefault="00E45001" w:rsidP="00CD43E9">
            <w:proofErr w:type="spellStart"/>
            <w:r>
              <w:rPr>
                <w:rFonts w:eastAsia="Arial" w:cs="Arial"/>
              </w:rPr>
              <w:t>Borloz</w:t>
            </w:r>
            <w:proofErr w:type="spellEnd"/>
            <w:r>
              <w:rPr>
                <w:rFonts w:eastAsia="Arial" w:cs="Arial"/>
              </w:rPr>
              <w:t>, Rutz Gregor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67348F" w14:textId="77777777" w:rsidR="00E45001" w:rsidRDefault="00E45001" w:rsidP="00CD43E9"/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5EFA01" w14:textId="77777777" w:rsidR="00F83000" w:rsidRDefault="00F83000" w:rsidP="00CD43E9">
            <w:pPr>
              <w:rPr>
                <w:rFonts w:eastAsia="Arial" w:cs="Arial"/>
              </w:rPr>
            </w:pPr>
          </w:p>
          <w:p w14:paraId="29A027EC" w14:textId="77777777" w:rsidR="00F83000" w:rsidRDefault="00F83000" w:rsidP="00CD43E9">
            <w:pPr>
              <w:rPr>
                <w:rFonts w:eastAsia="Arial" w:cs="Arial"/>
              </w:rPr>
            </w:pPr>
          </w:p>
          <w:p w14:paraId="0D81CA36" w14:textId="77777777" w:rsidR="00F83000" w:rsidRDefault="00F83000" w:rsidP="00CD43E9">
            <w:pPr>
              <w:rPr>
                <w:rFonts w:eastAsia="Arial" w:cs="Arial"/>
              </w:rPr>
            </w:pPr>
          </w:p>
          <w:p w14:paraId="22582F3D" w14:textId="1D8EE206" w:rsidR="00E45001" w:rsidRDefault="00E45001" w:rsidP="00CD43E9">
            <w:r>
              <w:rPr>
                <w:rFonts w:eastAsia="Arial" w:cs="Arial"/>
              </w:rPr>
              <w:t>IV</w:t>
            </w:r>
          </w:p>
        </w:tc>
      </w:tr>
      <w:tr w:rsidR="00E45001" w14:paraId="7AB4F682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C01772" w14:textId="77777777" w:rsidR="00E45001" w:rsidRDefault="00E45001" w:rsidP="00CD43E9">
            <w:r>
              <w:rPr>
                <w:rFonts w:eastAsia="Arial" w:cs="Arial"/>
                <w:b/>
              </w:rPr>
              <w:t>18.472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504FE0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150796" w14:textId="77777777" w:rsidR="00E45001" w:rsidRDefault="00977B75" w:rsidP="00CD43E9">
            <w:pPr>
              <w:pStyle w:val="Normal21"/>
            </w:pPr>
            <w:hyperlink r:id="rId49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8D0DCB5" w14:textId="77777777" w:rsidR="00E45001" w:rsidRDefault="00977B75" w:rsidP="00CD43E9">
            <w:pPr>
              <w:pStyle w:val="Normal22"/>
            </w:pPr>
            <w:hyperlink r:id="rId50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AFF613" w14:textId="77777777" w:rsidR="00E45001" w:rsidRDefault="00977B75" w:rsidP="00CD43E9">
            <w:pPr>
              <w:pStyle w:val="Normal23"/>
            </w:pPr>
            <w:hyperlink r:id="rId51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802D84" w14:textId="77777777" w:rsidR="00E45001" w:rsidRPr="009F74E9" w:rsidRDefault="00E45001" w:rsidP="00CD43E9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Feller. Die notwendige Verfassungsgrundlage für die Ausweitung der Massnahmen zur Unterstützung der gedruckten Presse schaffen</w:t>
            </w:r>
          </w:p>
          <w:p w14:paraId="7C5EE91B" w14:textId="77777777" w:rsidR="00E45001" w:rsidRDefault="00E45001" w:rsidP="00CD43E9">
            <w:r>
              <w:rPr>
                <w:rFonts w:eastAsia="Arial" w:cs="Arial"/>
              </w:rPr>
              <w:t>Iv.pa. Feller. Créer la base constitutionnelle nécessaire à un élargissement des formes de soutien à la presse écrite</w:t>
            </w:r>
          </w:p>
          <w:p w14:paraId="6021ADF0" w14:textId="77777777" w:rsidR="00E45001" w:rsidRPr="009F74E9" w:rsidRDefault="00E45001" w:rsidP="00CD43E9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Feller. Creare la base costituzionale per ampliare le forme di sostegno alla stampa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1AB738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6F38975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7ED0420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0AC4296D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276005C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3F88105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0F7A6E1E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6DF2B72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1A92973F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04C115C5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E6CDDC9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31856334" w14:textId="77777777" w:rsidR="00E45001" w:rsidRPr="009F74E9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432D3E0" w14:textId="0CFFCEA4" w:rsidR="00E45001" w:rsidRDefault="00E45001" w:rsidP="00CD43E9"/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3B8D0B" w14:textId="200F40BA" w:rsidR="00E45001" w:rsidRDefault="00E45001" w:rsidP="00CD43E9"/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9EBFF4" w14:textId="77777777" w:rsidR="00E45001" w:rsidRDefault="00E45001" w:rsidP="00CD43E9"/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36CF21" w14:textId="500D6CBA" w:rsidR="00E45001" w:rsidRDefault="00E45001" w:rsidP="00CD43E9"/>
        </w:tc>
      </w:tr>
      <w:tr w:rsidR="00E45001" w14:paraId="1C9C6F1B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61CB0C" w14:textId="77777777" w:rsidR="00E45001" w:rsidRDefault="00E45001" w:rsidP="00CD43E9">
            <w:r>
              <w:rPr>
                <w:rFonts w:eastAsia="Arial" w:cs="Arial"/>
                <w:b/>
              </w:rPr>
              <w:lastRenderedPageBreak/>
              <w:t>18.474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B73B8A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73EF1B" w14:textId="77777777" w:rsidR="00E45001" w:rsidRDefault="00977B75" w:rsidP="00CD43E9">
            <w:pPr>
              <w:pStyle w:val="Normal24"/>
            </w:pPr>
            <w:hyperlink r:id="rId52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3A8ADB5" w14:textId="77777777" w:rsidR="00E45001" w:rsidRDefault="00977B75" w:rsidP="00CD43E9">
            <w:pPr>
              <w:pStyle w:val="Normal25"/>
            </w:pPr>
            <w:hyperlink r:id="rId53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1CDCDD" w14:textId="77777777" w:rsidR="00E45001" w:rsidRDefault="00977B75" w:rsidP="00CD43E9">
            <w:pPr>
              <w:pStyle w:val="Normal26"/>
            </w:pPr>
            <w:hyperlink r:id="rId54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51B12D" w14:textId="77777777" w:rsidR="00E45001" w:rsidRPr="009F74E9" w:rsidRDefault="00E45001" w:rsidP="00CD43E9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Grossen Jürg. Mediale Grundversorgung in die Bundesverfassung</w:t>
            </w:r>
          </w:p>
          <w:p w14:paraId="6006C93D" w14:textId="77777777" w:rsidR="00E45001" w:rsidRDefault="00E45001" w:rsidP="00CD43E9">
            <w:r>
              <w:rPr>
                <w:rFonts w:eastAsia="Arial" w:cs="Arial"/>
              </w:rPr>
              <w:t xml:space="preserve">Iv.pa. </w:t>
            </w:r>
            <w:proofErr w:type="spellStart"/>
            <w:r>
              <w:rPr>
                <w:rFonts w:eastAsia="Arial" w:cs="Arial"/>
              </w:rPr>
              <w:t>Grossen</w:t>
            </w:r>
            <w:proofErr w:type="spellEnd"/>
            <w:r>
              <w:rPr>
                <w:rFonts w:eastAsia="Arial" w:cs="Arial"/>
              </w:rPr>
              <w:t xml:space="preserve"> Jürg. Inscription dans la Constitution d'un article sur les prestations de base en matière de médias</w:t>
            </w:r>
          </w:p>
          <w:p w14:paraId="7F630458" w14:textId="77777777" w:rsidR="00E45001" w:rsidRPr="009F74E9" w:rsidRDefault="00E45001" w:rsidP="00CD43E9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 xml:space="preserve">Iv.pa. </w:t>
            </w:r>
            <w:proofErr w:type="spellStart"/>
            <w:r w:rsidRPr="009F74E9">
              <w:rPr>
                <w:rFonts w:eastAsia="Arial" w:cs="Arial"/>
                <w:lang w:val="it-IT"/>
              </w:rPr>
              <w:t>Grossen</w:t>
            </w:r>
            <w:proofErr w:type="spellEnd"/>
            <w:r w:rsidRPr="009F74E9">
              <w:rPr>
                <w:rFonts w:eastAsia="Arial" w:cs="Arial"/>
                <w:lang w:val="it-IT"/>
              </w:rPr>
              <w:t xml:space="preserve"> Jürg. Servizio universale in ambito mediatico nella Costituzione federale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AAA659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1BC59E7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1D1EE40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4DADE67D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3703010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1F0A9CF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8AF356E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4A17E85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03F659FC" w14:textId="77777777" w:rsidR="00E45001" w:rsidRDefault="00E45001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27FB20C" w14:textId="6D09756F" w:rsidR="00176E32" w:rsidRPr="009F74E9" w:rsidRDefault="00176E32" w:rsidP="00CD43E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125B08E" w14:textId="244C9800" w:rsidR="00E45001" w:rsidRDefault="00E45001" w:rsidP="00ED639E"/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DE4842" w14:textId="47382D11" w:rsidR="00E45001" w:rsidRDefault="00E45001" w:rsidP="00CD43E9"/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86D3E8" w14:textId="77777777" w:rsidR="00E45001" w:rsidRDefault="00E45001" w:rsidP="00CD43E9"/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7C5381" w14:textId="7C3F163F" w:rsidR="00E45001" w:rsidRDefault="00E45001" w:rsidP="00CD43E9"/>
        </w:tc>
      </w:tr>
      <w:tr w:rsidR="00E45001" w:rsidRPr="00E45001" w14:paraId="2D135DEA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5F2039" w14:textId="77777777" w:rsidR="00E45001" w:rsidRDefault="00E45001" w:rsidP="00CD43E9">
            <w:r>
              <w:rPr>
                <w:rFonts w:eastAsia="Arial" w:cs="Arial"/>
                <w:b/>
              </w:rPr>
              <w:t>18.482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63F423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99BCDA" w14:textId="77777777" w:rsidR="00E45001" w:rsidRDefault="00977B75" w:rsidP="00CD43E9">
            <w:pPr>
              <w:pStyle w:val="Normal57"/>
            </w:pPr>
            <w:hyperlink r:id="rId55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9EEE4BE" w14:textId="77777777" w:rsidR="00E45001" w:rsidRDefault="00977B75" w:rsidP="00CD43E9">
            <w:pPr>
              <w:pStyle w:val="Normal58"/>
            </w:pPr>
            <w:hyperlink r:id="rId56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CCA1613" w14:textId="77777777" w:rsidR="00E45001" w:rsidRDefault="00977B75" w:rsidP="00CD43E9">
            <w:pPr>
              <w:pStyle w:val="Normal59"/>
            </w:pPr>
            <w:hyperlink r:id="rId57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BDDAEC" w14:textId="77777777" w:rsidR="00E45001" w:rsidRDefault="00E45001" w:rsidP="00CD43E9"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Grossen Jürg. Gleichbehandlung von KMU und Grossunternehmen. </w:t>
            </w:r>
            <w:proofErr w:type="spellStart"/>
            <w:r>
              <w:rPr>
                <w:rFonts w:eastAsia="Arial" w:cs="Arial"/>
              </w:rPr>
              <w:t>Rechtsformneutrale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Besteuerung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einführen</w:t>
            </w:r>
            <w:proofErr w:type="spellEnd"/>
          </w:p>
          <w:p w14:paraId="61849208" w14:textId="77777777" w:rsidR="00E45001" w:rsidRDefault="00E45001" w:rsidP="00CD43E9">
            <w:r>
              <w:rPr>
                <w:rFonts w:eastAsia="Arial" w:cs="Arial"/>
              </w:rPr>
              <w:t xml:space="preserve">Iv.pa. </w:t>
            </w:r>
            <w:proofErr w:type="spellStart"/>
            <w:r>
              <w:rPr>
                <w:rFonts w:eastAsia="Arial" w:cs="Arial"/>
              </w:rPr>
              <w:t>Grossen</w:t>
            </w:r>
            <w:proofErr w:type="spellEnd"/>
            <w:r>
              <w:rPr>
                <w:rFonts w:eastAsia="Arial" w:cs="Arial"/>
              </w:rPr>
              <w:t xml:space="preserve"> Jürg. Egalité de traitement entre PME et grandes entreprises. Introduire une imposition neutre par rapport à la forme juridique</w:t>
            </w:r>
          </w:p>
          <w:p w14:paraId="35E33850" w14:textId="77777777" w:rsidR="00E45001" w:rsidRPr="009F74E9" w:rsidRDefault="00E45001" w:rsidP="00CD43E9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Iv.pa. </w:t>
            </w:r>
            <w:proofErr w:type="spellStart"/>
            <w:r>
              <w:rPr>
                <w:rFonts w:eastAsia="Arial" w:cs="Arial"/>
              </w:rPr>
              <w:t>Grossen</w:t>
            </w:r>
            <w:proofErr w:type="spellEnd"/>
            <w:r>
              <w:rPr>
                <w:rFonts w:eastAsia="Arial" w:cs="Arial"/>
              </w:rPr>
              <w:t xml:space="preserve"> Jürg. </w:t>
            </w:r>
            <w:r w:rsidRPr="009F74E9">
              <w:rPr>
                <w:rFonts w:eastAsia="Arial" w:cs="Arial"/>
                <w:lang w:val="it-IT"/>
              </w:rPr>
              <w:t>Parità di trattamento tra PMI e grandi imprese. Introdurre il principio della neutralità della forma giuridica a livello d'imposizione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F4351E" w14:textId="77777777" w:rsidR="00E45001" w:rsidRPr="009F74E9" w:rsidRDefault="00E45001" w:rsidP="00CD43E9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5ACD362" w14:textId="77777777" w:rsidR="00ED639E" w:rsidRDefault="00ED639E" w:rsidP="00ED639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WAK</w:t>
            </w:r>
          </w:p>
          <w:p w14:paraId="62364605" w14:textId="77777777" w:rsidR="00ED639E" w:rsidRDefault="00ED639E" w:rsidP="00ED639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CER</w:t>
            </w:r>
          </w:p>
          <w:p w14:paraId="533D7EBF" w14:textId="57290B7A" w:rsidR="00E45001" w:rsidRPr="009F74E9" w:rsidRDefault="00ED639E" w:rsidP="00ED639E">
            <w:pPr>
              <w:rPr>
                <w:lang w:val="it-IT"/>
              </w:rPr>
            </w:pPr>
            <w:r>
              <w:rPr>
                <w:rFonts w:eastAsia="Arial" w:cs="Arial"/>
              </w:rPr>
              <w:t>CET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A825DE" w14:textId="77777777" w:rsidR="00186D8B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Müller Leo</w:t>
            </w:r>
          </w:p>
          <w:p w14:paraId="7BA6BADA" w14:textId="20DD77BE" w:rsidR="00E45001" w:rsidRPr="009F74E9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Feller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5B402B" w14:textId="7C3DD6D6" w:rsidR="00E45001" w:rsidRPr="00ED0050" w:rsidRDefault="00186D8B" w:rsidP="00CD43E9">
            <w:pPr>
              <w:rPr>
                <w:lang w:val="it-IT"/>
              </w:rPr>
            </w:pPr>
            <w:r>
              <w:rPr>
                <w:lang w:val="it-IT"/>
              </w:rPr>
              <w:t>Aeschi Thomas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B99EF1" w14:textId="2D251703" w:rsidR="00E45001" w:rsidRPr="00ED0050" w:rsidRDefault="00C63136" w:rsidP="00CD43E9">
            <w:pPr>
              <w:rPr>
                <w:lang w:val="it-IT"/>
              </w:rPr>
            </w:pPr>
            <w:r w:rsidRPr="00ED0050">
              <w:rPr>
                <w:rFonts w:eastAsia="Arial" w:cs="Arial"/>
              </w:rPr>
              <w:t>IV</w:t>
            </w:r>
          </w:p>
        </w:tc>
      </w:tr>
      <w:tr w:rsidR="00E45001" w:rsidRPr="00E45001" w14:paraId="397D1469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06B618" w14:textId="77777777" w:rsidR="00E45001" w:rsidRDefault="00E45001" w:rsidP="00CD43E9">
            <w:r>
              <w:rPr>
                <w:rFonts w:eastAsia="Arial" w:cs="Arial"/>
                <w:b/>
              </w:rPr>
              <w:t>18.484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8499A0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065FFA" w14:textId="77777777" w:rsidR="00E45001" w:rsidRDefault="00977B75" w:rsidP="00CD43E9">
            <w:pPr>
              <w:pStyle w:val="Normal60"/>
            </w:pPr>
            <w:hyperlink r:id="rId58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49CACEC" w14:textId="77777777" w:rsidR="00E45001" w:rsidRDefault="00977B75" w:rsidP="00CD43E9">
            <w:pPr>
              <w:pStyle w:val="Normal61"/>
            </w:pPr>
            <w:hyperlink r:id="rId59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9A2AEEE" w14:textId="77777777" w:rsidR="00E45001" w:rsidRDefault="00977B75" w:rsidP="00CD43E9">
            <w:pPr>
              <w:pStyle w:val="Normal62"/>
            </w:pPr>
            <w:hyperlink r:id="rId60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1DA817" w14:textId="77777777" w:rsidR="00E45001" w:rsidRPr="009F74E9" w:rsidRDefault="00E45001" w:rsidP="00CD43E9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Nantermod. Referenzfranchise von 1500 Franken zur Reduktion der Krankenversicherungsprämien</w:t>
            </w:r>
          </w:p>
          <w:p w14:paraId="49C66D12" w14:textId="77777777" w:rsidR="00E45001" w:rsidRDefault="00E45001" w:rsidP="00CD43E9">
            <w:r>
              <w:rPr>
                <w:rFonts w:eastAsia="Arial" w:cs="Arial"/>
              </w:rPr>
              <w:t>Iv.pa. Nantermod. Une franchise de référence à 1500 francs pour réduire les primes de l'AOS</w:t>
            </w:r>
          </w:p>
          <w:p w14:paraId="5C5328E6" w14:textId="77777777" w:rsidR="00E45001" w:rsidRPr="009F74E9" w:rsidRDefault="00E45001" w:rsidP="00CD43E9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 xml:space="preserve">Iv.pa. Nantermod. </w:t>
            </w:r>
            <w:proofErr w:type="spellStart"/>
            <w:r w:rsidRPr="009F74E9">
              <w:rPr>
                <w:rFonts w:eastAsia="Arial" w:cs="Arial"/>
                <w:lang w:val="it-IT"/>
              </w:rPr>
              <w:t>LAMal</w:t>
            </w:r>
            <w:proofErr w:type="spellEnd"/>
            <w:r w:rsidRPr="009F74E9">
              <w:rPr>
                <w:rFonts w:eastAsia="Arial" w:cs="Arial"/>
                <w:lang w:val="it-IT"/>
              </w:rPr>
              <w:t>. Una franchigia di riferimento di 1500 franchi per ridurre i premi nell'AOMS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54E5D4" w14:textId="77777777" w:rsidR="00E45001" w:rsidRPr="009F74E9" w:rsidRDefault="00E45001" w:rsidP="00CD43E9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610291C" w14:textId="77777777" w:rsidR="0072333D" w:rsidRDefault="0072333D" w:rsidP="0072333D">
            <w:r>
              <w:t>SGK</w:t>
            </w:r>
          </w:p>
          <w:p w14:paraId="1505F669" w14:textId="77777777" w:rsidR="0072333D" w:rsidRDefault="0072333D" w:rsidP="0072333D">
            <w:r>
              <w:t>CSSS</w:t>
            </w:r>
          </w:p>
          <w:p w14:paraId="564E06F5" w14:textId="20CAC874" w:rsidR="00E45001" w:rsidRPr="009F74E9" w:rsidRDefault="0072333D" w:rsidP="0072333D">
            <w:pPr>
              <w:rPr>
                <w:lang w:val="it-IT"/>
              </w:rPr>
            </w:pPr>
            <w:r>
              <w:t>CSS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45C532" w14:textId="77777777" w:rsidR="00E45001" w:rsidRDefault="000533F2" w:rsidP="00CD43E9">
            <w:pPr>
              <w:rPr>
                <w:lang w:val="it-IT"/>
              </w:rPr>
            </w:pPr>
            <w:r>
              <w:rPr>
                <w:lang w:val="it-IT"/>
              </w:rPr>
              <w:t>Hess Lorenz</w:t>
            </w:r>
          </w:p>
          <w:p w14:paraId="3D01F3E5" w14:textId="2EE71C96" w:rsidR="000533F2" w:rsidRPr="009F74E9" w:rsidRDefault="000533F2" w:rsidP="000533F2">
            <w:pPr>
              <w:rPr>
                <w:lang w:val="it-IT"/>
              </w:rPr>
            </w:pPr>
            <w:r>
              <w:rPr>
                <w:lang w:val="it-IT"/>
              </w:rPr>
              <w:t>Carobbio Guscetti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F67807" w14:textId="56809A4B" w:rsidR="00E45001" w:rsidRPr="00ED0050" w:rsidRDefault="000533F2" w:rsidP="00CD43E9">
            <w:pPr>
              <w:rPr>
                <w:lang w:val="it-IT"/>
              </w:rPr>
            </w:pPr>
            <w:r>
              <w:rPr>
                <w:lang w:val="it-IT"/>
              </w:rPr>
              <w:t>Nantermod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67643C" w14:textId="623E4B23" w:rsidR="00E45001" w:rsidRPr="00ED0050" w:rsidRDefault="00C63136" w:rsidP="00CD43E9">
            <w:pPr>
              <w:rPr>
                <w:lang w:val="it-IT"/>
              </w:rPr>
            </w:pPr>
            <w:r w:rsidRPr="00ED0050">
              <w:rPr>
                <w:rFonts w:eastAsia="Arial" w:cs="Arial"/>
              </w:rPr>
              <w:t>IV</w:t>
            </w:r>
          </w:p>
        </w:tc>
      </w:tr>
      <w:tr w:rsidR="00186D8B" w14:paraId="56A89B5D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355A74" w14:textId="77777777" w:rsidR="00186D8B" w:rsidRDefault="00186D8B" w:rsidP="000533F2">
            <w:r>
              <w:rPr>
                <w:rFonts w:eastAsia="Arial" w:cs="Arial"/>
                <w:b/>
              </w:rPr>
              <w:t>18.485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DC0C7A" w14:textId="77777777" w:rsidR="00186D8B" w:rsidRDefault="00186D8B" w:rsidP="000533F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D77337" w14:textId="77777777" w:rsidR="00186D8B" w:rsidRDefault="00977B75" w:rsidP="000533F2">
            <w:pPr>
              <w:pStyle w:val="Normal27"/>
            </w:pPr>
            <w:hyperlink r:id="rId61" w:history="1">
              <w:r w:rsidR="00186D8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26C0F73" w14:textId="77777777" w:rsidR="00186D8B" w:rsidRDefault="00977B75" w:rsidP="000533F2">
            <w:pPr>
              <w:pStyle w:val="Normal28"/>
            </w:pPr>
            <w:hyperlink r:id="rId62" w:history="1">
              <w:r w:rsidR="00186D8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6997C07" w14:textId="77777777" w:rsidR="00186D8B" w:rsidRDefault="00977B75" w:rsidP="000533F2">
            <w:pPr>
              <w:pStyle w:val="Normal29"/>
            </w:pPr>
            <w:hyperlink r:id="rId63" w:history="1">
              <w:r w:rsidR="00186D8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37FCCD" w14:textId="77777777" w:rsidR="00186D8B" w:rsidRPr="009F74E9" w:rsidRDefault="00186D8B" w:rsidP="000533F2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Nantermod. Chronische Krankheiten. Programme für die Behandlung und Vorteile für die Patientinnen und Patienten</w:t>
            </w:r>
          </w:p>
          <w:p w14:paraId="43E9F94C" w14:textId="77777777" w:rsidR="00186D8B" w:rsidRDefault="00186D8B" w:rsidP="000533F2">
            <w:r>
              <w:rPr>
                <w:rFonts w:eastAsia="Arial" w:cs="Arial"/>
              </w:rPr>
              <w:t>Iv.pa. Nantermod. Maladies chroniques. Des programmes de suivi des traitements et des avantages pour le patient</w:t>
            </w:r>
          </w:p>
          <w:p w14:paraId="020DB4A0" w14:textId="77777777" w:rsidR="00186D8B" w:rsidRPr="009F74E9" w:rsidRDefault="00186D8B" w:rsidP="000533F2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Nantermod. Malattie croniche. Programmi di monitoraggio delle terapie e dei benefici per i pazienti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D713B2" w14:textId="77777777" w:rsidR="00186D8B" w:rsidRPr="009F74E9" w:rsidRDefault="00186D8B" w:rsidP="000533F2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01B8EFF" w14:textId="77777777" w:rsidR="00186D8B" w:rsidRDefault="00186D8B" w:rsidP="000533F2">
            <w:r>
              <w:t>SGK</w:t>
            </w:r>
          </w:p>
          <w:p w14:paraId="6C49BCBA" w14:textId="77777777" w:rsidR="00186D8B" w:rsidRDefault="00186D8B" w:rsidP="000533F2">
            <w:r>
              <w:t>CSSS</w:t>
            </w:r>
          </w:p>
          <w:p w14:paraId="63DA2195" w14:textId="77777777" w:rsidR="00186D8B" w:rsidRPr="00E45001" w:rsidRDefault="00186D8B" w:rsidP="000533F2">
            <w:pPr>
              <w:rPr>
                <w:rFonts w:eastAsia="Arial" w:cs="Arial"/>
                <w:lang w:val="it-IT"/>
              </w:rPr>
            </w:pPr>
            <w:r>
              <w:t>CSS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472E44" w14:textId="77777777" w:rsidR="00186D8B" w:rsidRDefault="00186D8B" w:rsidP="000533F2">
            <w:proofErr w:type="spellStart"/>
            <w:r>
              <w:rPr>
                <w:rFonts w:eastAsia="Arial" w:cs="Arial"/>
              </w:rPr>
              <w:t>Feri</w:t>
            </w:r>
            <w:proofErr w:type="spellEnd"/>
            <w:r>
              <w:rPr>
                <w:rFonts w:eastAsia="Arial" w:cs="Arial"/>
              </w:rPr>
              <w:t xml:space="preserve"> Yvonne, </w:t>
            </w:r>
            <w:proofErr w:type="spellStart"/>
            <w:r>
              <w:rPr>
                <w:rFonts w:eastAsia="Arial" w:cs="Arial"/>
              </w:rPr>
              <w:t>Roduit</w:t>
            </w:r>
            <w:proofErr w:type="spellEnd"/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C6B813" w14:textId="312BB47C" w:rsidR="00186D8B" w:rsidRDefault="00186D8B" w:rsidP="000533F2">
            <w:r>
              <w:t>Nantermod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9094C8" w14:textId="77777777" w:rsidR="00186D8B" w:rsidRDefault="00186D8B" w:rsidP="000533F2">
            <w:r>
              <w:rPr>
                <w:rFonts w:eastAsia="Arial" w:cs="Arial"/>
              </w:rPr>
              <w:t>IV</w:t>
            </w:r>
          </w:p>
        </w:tc>
      </w:tr>
      <w:tr w:rsidR="00E45001" w14:paraId="3DCC9550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3B7698" w14:textId="77777777" w:rsidR="00E45001" w:rsidRDefault="00E45001">
            <w:r>
              <w:rPr>
                <w:rFonts w:eastAsia="Arial" w:cs="Arial"/>
                <w:b/>
              </w:rPr>
              <w:t>18.489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417458" w14:textId="77777777" w:rsidR="00E45001" w:rsidRDefault="00E4500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19269E" w14:textId="77777777" w:rsidR="00E45001" w:rsidRDefault="00977B75">
            <w:pPr>
              <w:pStyle w:val="Normal30"/>
            </w:pPr>
            <w:hyperlink r:id="rId64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DEB3C48" w14:textId="77777777" w:rsidR="00E45001" w:rsidRDefault="00977B75">
            <w:pPr>
              <w:pStyle w:val="Normal31"/>
            </w:pPr>
            <w:hyperlink r:id="rId65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474A1E6" w14:textId="77777777" w:rsidR="00E45001" w:rsidRDefault="00977B75">
            <w:pPr>
              <w:pStyle w:val="Normal32"/>
            </w:pPr>
            <w:hyperlink r:id="rId66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73C541" w14:textId="77777777" w:rsidR="00E45001" w:rsidRPr="009F74E9" w:rsidRDefault="00E45001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Vogt. </w:t>
            </w:r>
            <w:proofErr w:type="spellStart"/>
            <w:r w:rsidRPr="009F74E9">
              <w:rPr>
                <w:rFonts w:eastAsia="Arial" w:cs="Arial"/>
                <w:lang w:val="de-CH"/>
              </w:rPr>
              <w:t>FinfraG</w:t>
            </w:r>
            <w:proofErr w:type="spellEnd"/>
            <w:r w:rsidRPr="009F74E9">
              <w:rPr>
                <w:rFonts w:eastAsia="Arial" w:cs="Arial"/>
                <w:lang w:val="de-CH"/>
              </w:rPr>
              <w:t>. Bestrafung im Fall von unwahren oder unvollständigen Angaben in öffentlichen Kaufangeboten</w:t>
            </w:r>
          </w:p>
          <w:p w14:paraId="79631A23" w14:textId="77777777" w:rsidR="00E45001" w:rsidRDefault="00E45001">
            <w:r>
              <w:rPr>
                <w:rFonts w:eastAsia="Arial" w:cs="Arial"/>
              </w:rPr>
              <w:t>Iv.pa. Vogt. LIMF. Sanctions en cas d'indications fausses ou incomplètes dans les offres publiques d'achat</w:t>
            </w:r>
          </w:p>
          <w:p w14:paraId="69EEB483" w14:textId="77777777" w:rsidR="00E45001" w:rsidRPr="009F74E9" w:rsidRDefault="00E45001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 xml:space="preserve">Iv.pa. Vogt. </w:t>
            </w:r>
            <w:proofErr w:type="spellStart"/>
            <w:r w:rsidRPr="009F74E9">
              <w:rPr>
                <w:rFonts w:eastAsia="Arial" w:cs="Arial"/>
                <w:lang w:val="it-IT"/>
              </w:rPr>
              <w:t>LInF</w:t>
            </w:r>
            <w:proofErr w:type="spellEnd"/>
            <w:r w:rsidRPr="009F74E9">
              <w:rPr>
                <w:rFonts w:eastAsia="Arial" w:cs="Arial"/>
                <w:lang w:val="it-IT"/>
              </w:rPr>
              <w:t xml:space="preserve">. Pena nel caso di indicazioni </w:t>
            </w:r>
            <w:proofErr w:type="spellStart"/>
            <w:r w:rsidRPr="009F74E9">
              <w:rPr>
                <w:rFonts w:eastAsia="Arial" w:cs="Arial"/>
                <w:lang w:val="it-IT"/>
              </w:rPr>
              <w:t>inveritiere</w:t>
            </w:r>
            <w:proofErr w:type="spellEnd"/>
            <w:r w:rsidRPr="009F74E9">
              <w:rPr>
                <w:rFonts w:eastAsia="Arial" w:cs="Arial"/>
                <w:lang w:val="it-IT"/>
              </w:rPr>
              <w:t xml:space="preserve"> o incomplete nelle offerte pubbliche di acquisto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8FF2EA" w14:textId="77777777" w:rsidR="00E45001" w:rsidRPr="009F74E9" w:rsidRDefault="00E45001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2D793E9" w14:textId="77777777" w:rsidR="00056E7C" w:rsidRDefault="00056E7C" w:rsidP="00056E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WAK</w:t>
            </w:r>
          </w:p>
          <w:p w14:paraId="135229EA" w14:textId="77777777" w:rsidR="00056E7C" w:rsidRDefault="00056E7C" w:rsidP="00056E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CER</w:t>
            </w:r>
          </w:p>
          <w:p w14:paraId="759E802E" w14:textId="521EA86F" w:rsidR="00E45001" w:rsidRPr="00E45001" w:rsidRDefault="00056E7C" w:rsidP="00056E7C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</w:rPr>
              <w:t>CET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66AF01" w14:textId="18AE667D" w:rsidR="00E45001" w:rsidRDefault="00E45001">
            <w:r>
              <w:rPr>
                <w:rFonts w:eastAsia="Arial" w:cs="Arial"/>
              </w:rPr>
              <w:t xml:space="preserve">Lüscher, </w:t>
            </w:r>
            <w:proofErr w:type="spellStart"/>
            <w:r>
              <w:rPr>
                <w:rFonts w:eastAsia="Arial" w:cs="Arial"/>
              </w:rPr>
              <w:t>Matter</w:t>
            </w:r>
            <w:proofErr w:type="spellEnd"/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54BBD0" w14:textId="0711559C" w:rsidR="00E45001" w:rsidRPr="00ED0050" w:rsidRDefault="00186D8B">
            <w:r>
              <w:t>Müller Leo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B5FD8C" w14:textId="0B6C79F8" w:rsidR="00E45001" w:rsidRPr="00ED0050" w:rsidRDefault="00056E7C">
            <w:r w:rsidRPr="00ED0050">
              <w:rPr>
                <w:rFonts w:eastAsia="Arial" w:cs="Arial"/>
              </w:rPr>
              <w:t>IV</w:t>
            </w:r>
          </w:p>
        </w:tc>
      </w:tr>
      <w:tr w:rsidR="00E45001" w14:paraId="2C9AC3AC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6F8F83" w14:textId="77777777" w:rsidR="00E45001" w:rsidRDefault="00E45001">
            <w:bookmarkStart w:id="1" w:name="_GoBack"/>
            <w:bookmarkEnd w:id="1"/>
            <w:r>
              <w:rPr>
                <w:rFonts w:eastAsia="Arial" w:cs="Arial"/>
                <w:b/>
              </w:rPr>
              <w:t>19.417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E1795E" w14:textId="77777777" w:rsidR="00E45001" w:rsidRDefault="00E4500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F9F0C1" w14:textId="77777777" w:rsidR="00E45001" w:rsidRDefault="00977B75">
            <w:pPr>
              <w:pStyle w:val="Normal75"/>
            </w:pPr>
            <w:hyperlink r:id="rId67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695DB47" w14:textId="77777777" w:rsidR="00E45001" w:rsidRDefault="00977B75">
            <w:pPr>
              <w:pStyle w:val="Normal76"/>
            </w:pPr>
            <w:hyperlink r:id="rId68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0A1159" w14:textId="77777777" w:rsidR="00E45001" w:rsidRDefault="00977B75">
            <w:pPr>
              <w:pStyle w:val="Normal77"/>
            </w:pPr>
            <w:hyperlink r:id="rId69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488C60" w14:textId="77777777" w:rsidR="00E45001" w:rsidRPr="009F74E9" w:rsidRDefault="00E45001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Töngi. Schaffung einer Medienförderabgabe auf digitalen Plattformen</w:t>
            </w:r>
          </w:p>
          <w:p w14:paraId="713E2141" w14:textId="77777777" w:rsidR="00E45001" w:rsidRDefault="00E45001">
            <w:r>
              <w:rPr>
                <w:rFonts w:eastAsia="Arial" w:cs="Arial"/>
              </w:rPr>
              <w:t>Iv.pa. Töngi. Perception d'une redevance sur les plateformes numériques destinée à aider les médias</w:t>
            </w:r>
          </w:p>
          <w:p w14:paraId="778EA768" w14:textId="77777777" w:rsidR="00E45001" w:rsidRPr="009F74E9" w:rsidRDefault="00E45001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Töngi. Riscossione di una tassa sulle piattaforme digitali destinata alla promozione dei media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B93718" w14:textId="77777777" w:rsidR="00E45001" w:rsidRPr="009F74E9" w:rsidRDefault="00E45001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1FB74D0" w14:textId="77777777" w:rsidR="00056E7C" w:rsidRDefault="00056E7C" w:rsidP="00056E7C">
            <w:pPr>
              <w:rPr>
                <w:rFonts w:eastAsia="Arial" w:cs="Arial"/>
              </w:rPr>
            </w:pPr>
            <w:r w:rsidRPr="00775F1E">
              <w:rPr>
                <w:rFonts w:eastAsia="Arial" w:cs="Arial"/>
              </w:rPr>
              <w:t>KVF</w:t>
            </w:r>
          </w:p>
          <w:p w14:paraId="16BD1F10" w14:textId="77777777" w:rsidR="00056E7C" w:rsidRDefault="00056E7C" w:rsidP="00056E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CTT</w:t>
            </w:r>
          </w:p>
          <w:p w14:paraId="2E22D69A" w14:textId="705D77EF" w:rsidR="00E45001" w:rsidRDefault="00056E7C" w:rsidP="00056E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CTT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83665D" w14:textId="2C78B775" w:rsidR="00E45001" w:rsidRDefault="00E45001">
            <w:proofErr w:type="spellStart"/>
            <w:r>
              <w:rPr>
                <w:rFonts w:eastAsia="Arial" w:cs="Arial"/>
              </w:rPr>
              <w:t>Borloz</w:t>
            </w:r>
            <w:proofErr w:type="spellEnd"/>
            <w:r>
              <w:rPr>
                <w:rFonts w:eastAsia="Arial" w:cs="Arial"/>
              </w:rPr>
              <w:t>, Rutz Gregor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FAE50A" w14:textId="2FC25A38" w:rsidR="00E45001" w:rsidRDefault="00FD2405">
            <w:r>
              <w:t>Aebischer Matthias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316FCC" w14:textId="77777777" w:rsidR="00E45001" w:rsidRDefault="00E45001">
            <w:r>
              <w:rPr>
                <w:rFonts w:eastAsia="Arial" w:cs="Arial"/>
              </w:rPr>
              <w:t>IV</w:t>
            </w:r>
          </w:p>
        </w:tc>
      </w:tr>
      <w:tr w:rsidR="00E45001" w14:paraId="53478D21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5159CD" w14:textId="77777777" w:rsidR="00E45001" w:rsidRDefault="00E45001">
            <w:r>
              <w:rPr>
                <w:rFonts w:eastAsia="Arial" w:cs="Arial"/>
                <w:b/>
              </w:rPr>
              <w:lastRenderedPageBreak/>
              <w:t>19.418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EEEFC7" w14:textId="77777777" w:rsidR="00E45001" w:rsidRDefault="00E4500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718B1F" w14:textId="77777777" w:rsidR="00E45001" w:rsidRDefault="00977B75">
            <w:pPr>
              <w:pStyle w:val="Normal78"/>
            </w:pPr>
            <w:hyperlink r:id="rId70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EF2F869" w14:textId="77777777" w:rsidR="00E45001" w:rsidRDefault="00977B75">
            <w:pPr>
              <w:pStyle w:val="Normal79"/>
            </w:pPr>
            <w:hyperlink r:id="rId71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A3086F3" w14:textId="77777777" w:rsidR="00E45001" w:rsidRDefault="00977B75">
            <w:pPr>
              <w:pStyle w:val="Normal80"/>
            </w:pPr>
            <w:hyperlink r:id="rId72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B5D199" w14:textId="77777777" w:rsidR="00E45001" w:rsidRPr="009F74E9" w:rsidRDefault="00E45001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Töngi. Für ein Fördermodell zugunsten der elektronischen Medien</w:t>
            </w:r>
          </w:p>
          <w:p w14:paraId="2436B2B3" w14:textId="77777777" w:rsidR="00E45001" w:rsidRDefault="00E45001">
            <w:r>
              <w:rPr>
                <w:rFonts w:eastAsia="Arial" w:cs="Arial"/>
              </w:rPr>
              <w:t>Iv.pa. Töngi. Pour un modèle destiné à aider les médias électroniques</w:t>
            </w:r>
          </w:p>
          <w:p w14:paraId="617247E1" w14:textId="77777777" w:rsidR="00E45001" w:rsidRPr="009F74E9" w:rsidRDefault="00E45001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Töngi. Per un modello di promozione a favore dei media elettronici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3C6E2F" w14:textId="77777777" w:rsidR="00E45001" w:rsidRPr="009F74E9" w:rsidRDefault="00E45001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EA85824" w14:textId="77777777" w:rsidR="00056E7C" w:rsidRDefault="00056E7C" w:rsidP="00056E7C">
            <w:pPr>
              <w:rPr>
                <w:rFonts w:eastAsia="Arial" w:cs="Arial"/>
              </w:rPr>
            </w:pPr>
            <w:r w:rsidRPr="00775F1E">
              <w:rPr>
                <w:rFonts w:eastAsia="Arial" w:cs="Arial"/>
              </w:rPr>
              <w:t>KVF</w:t>
            </w:r>
          </w:p>
          <w:p w14:paraId="2B4A3EF0" w14:textId="77777777" w:rsidR="00056E7C" w:rsidRDefault="00056E7C" w:rsidP="00056E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CTT</w:t>
            </w:r>
          </w:p>
          <w:p w14:paraId="144DB456" w14:textId="5A5D3934" w:rsidR="00E45001" w:rsidRDefault="00056E7C" w:rsidP="00056E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CTT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5BED0C" w14:textId="607C1C11" w:rsidR="00E45001" w:rsidRDefault="00E45001">
            <w:proofErr w:type="spellStart"/>
            <w:r>
              <w:rPr>
                <w:rFonts w:eastAsia="Arial" w:cs="Arial"/>
              </w:rPr>
              <w:t>Borloz</w:t>
            </w:r>
            <w:proofErr w:type="spellEnd"/>
            <w:r>
              <w:rPr>
                <w:rFonts w:eastAsia="Arial" w:cs="Arial"/>
              </w:rPr>
              <w:t>, Rutz Gregor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A1B574" w14:textId="49FDDE18" w:rsidR="00E45001" w:rsidRDefault="00FD2405">
            <w:r>
              <w:t>Aebischer Matthias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BB2A04" w14:textId="77777777" w:rsidR="00E45001" w:rsidRDefault="00E45001">
            <w:r>
              <w:rPr>
                <w:rFonts w:eastAsia="Arial" w:cs="Arial"/>
              </w:rPr>
              <w:t>IV</w:t>
            </w:r>
          </w:p>
        </w:tc>
      </w:tr>
      <w:tr w:rsidR="00E45001" w14:paraId="0F7688DD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FE153C" w14:textId="77777777" w:rsidR="00E45001" w:rsidRDefault="00E45001">
            <w:r>
              <w:rPr>
                <w:rFonts w:eastAsia="Arial" w:cs="Arial"/>
                <w:b/>
              </w:rPr>
              <w:t>19.425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818E5F" w14:textId="77777777" w:rsidR="00E45001" w:rsidRDefault="00E4500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3F7176" w14:textId="77777777" w:rsidR="00E45001" w:rsidRDefault="00977B75">
            <w:pPr>
              <w:pStyle w:val="Normal81"/>
            </w:pPr>
            <w:hyperlink r:id="rId73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DF07004" w14:textId="77777777" w:rsidR="00E45001" w:rsidRDefault="00977B75">
            <w:pPr>
              <w:pStyle w:val="Normal82"/>
            </w:pPr>
            <w:hyperlink r:id="rId74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C063EF9" w14:textId="77777777" w:rsidR="00E45001" w:rsidRDefault="00977B75">
            <w:pPr>
              <w:pStyle w:val="Normal83"/>
            </w:pPr>
            <w:hyperlink r:id="rId75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AAB83D" w14:textId="77777777" w:rsidR="00E45001" w:rsidRPr="009F74E9" w:rsidRDefault="00E45001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Sommaruga Carlo. Finanzierung von Massnahmen zur (Wieder-)Eingliederung von über 50-Jährigen und von jungen Leuten in den Arbeitsmarkt</w:t>
            </w:r>
          </w:p>
          <w:p w14:paraId="6E6AD792" w14:textId="77777777" w:rsidR="00E45001" w:rsidRDefault="00E45001">
            <w:r>
              <w:rPr>
                <w:rFonts w:eastAsia="Arial" w:cs="Arial"/>
              </w:rPr>
              <w:t xml:space="preserve">Iv.pa. </w:t>
            </w:r>
            <w:proofErr w:type="spellStart"/>
            <w:r>
              <w:rPr>
                <w:rFonts w:eastAsia="Arial" w:cs="Arial"/>
              </w:rPr>
              <w:t>Sommaruga</w:t>
            </w:r>
            <w:proofErr w:type="spellEnd"/>
            <w:r>
              <w:rPr>
                <w:rFonts w:eastAsia="Arial" w:cs="Arial"/>
              </w:rPr>
              <w:t xml:space="preserve"> Carlo. Financement de mesures de (ré)insertion professionnelle pour les 50 ans et plus et l'accès des jeunes à leur premier emploi</w:t>
            </w:r>
          </w:p>
          <w:p w14:paraId="13DCECF6" w14:textId="77777777" w:rsidR="00E45001" w:rsidRPr="009F74E9" w:rsidRDefault="00E45001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 xml:space="preserve">Iv.pa. </w:t>
            </w:r>
            <w:proofErr w:type="spellStart"/>
            <w:r w:rsidRPr="009F74E9">
              <w:rPr>
                <w:rFonts w:eastAsia="Arial" w:cs="Arial"/>
                <w:lang w:val="it-IT"/>
              </w:rPr>
              <w:t>Sommaruga</w:t>
            </w:r>
            <w:proofErr w:type="spellEnd"/>
            <w:r w:rsidRPr="009F74E9">
              <w:rPr>
                <w:rFonts w:eastAsia="Arial" w:cs="Arial"/>
                <w:lang w:val="it-IT"/>
              </w:rPr>
              <w:t xml:space="preserve"> Carlo. Finanziamento di misure per il reinserimento professionale dei cinquantenni e degli ultracinquantenni e l'accesso al primo impiego dei giovani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7B42A8" w14:textId="77777777" w:rsidR="00E45001" w:rsidRPr="009F74E9" w:rsidRDefault="00E45001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A30DDC3" w14:textId="77777777" w:rsidR="00056E7C" w:rsidRDefault="00056E7C" w:rsidP="00056E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WBK</w:t>
            </w:r>
          </w:p>
          <w:p w14:paraId="6FB86F02" w14:textId="77777777" w:rsidR="00056E7C" w:rsidRDefault="00056E7C" w:rsidP="00056E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CSEC</w:t>
            </w:r>
          </w:p>
          <w:p w14:paraId="67A96EF6" w14:textId="11879285" w:rsidR="00E45001" w:rsidRDefault="00056E7C" w:rsidP="00056E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CSEC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B8DDBB" w14:textId="4597B28C" w:rsidR="00E45001" w:rsidRDefault="00E45001">
            <w:proofErr w:type="spellStart"/>
            <w:r>
              <w:rPr>
                <w:rFonts w:eastAsia="Arial" w:cs="Arial"/>
              </w:rPr>
              <w:t>Buillar</w:t>
            </w:r>
            <w:proofErr w:type="spellEnd"/>
            <w:r>
              <w:rPr>
                <w:rFonts w:eastAsia="Arial" w:cs="Arial"/>
              </w:rPr>
              <w:t>, Chevalley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1F1956" w14:textId="3BA8B820" w:rsidR="00E45001" w:rsidRDefault="00186D8B">
            <w:r>
              <w:t>Reynard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1BE03D" w14:textId="77777777" w:rsidR="00E45001" w:rsidRDefault="00E45001">
            <w:r>
              <w:rPr>
                <w:rFonts w:eastAsia="Arial" w:cs="Arial"/>
              </w:rPr>
              <w:t>IV</w:t>
            </w:r>
          </w:p>
        </w:tc>
      </w:tr>
      <w:tr w:rsidR="00E45001" w14:paraId="24A97DE7" w14:textId="77777777" w:rsidTr="00977B75">
        <w:trPr>
          <w:cantSplit/>
        </w:trPr>
        <w:tc>
          <w:tcPr>
            <w:tcW w:w="86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6D2DC6" w14:textId="77777777" w:rsidR="00E45001" w:rsidRDefault="00E45001" w:rsidP="00CD43E9">
            <w:r>
              <w:rPr>
                <w:rFonts w:eastAsia="Arial" w:cs="Arial"/>
                <w:b/>
              </w:rPr>
              <w:t>19.430</w:t>
            </w:r>
          </w:p>
        </w:tc>
        <w:tc>
          <w:tcPr>
            <w:tcW w:w="57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81D434" w14:textId="77777777" w:rsidR="00E45001" w:rsidRDefault="00E45001" w:rsidP="00CD43E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71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B6AF79" w14:textId="77777777" w:rsidR="00E45001" w:rsidRDefault="00977B75" w:rsidP="00CD43E9">
            <w:pPr>
              <w:pStyle w:val="Normal33"/>
            </w:pPr>
            <w:hyperlink r:id="rId76" w:history="1">
              <w:r w:rsidR="00E4500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27693F7" w14:textId="77777777" w:rsidR="00E45001" w:rsidRDefault="00977B75" w:rsidP="00CD43E9">
            <w:pPr>
              <w:pStyle w:val="Normal34"/>
            </w:pPr>
            <w:hyperlink r:id="rId77" w:history="1">
              <w:r w:rsidR="00E4500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A1750DC" w14:textId="77777777" w:rsidR="00E45001" w:rsidRDefault="00977B75" w:rsidP="00CD43E9">
            <w:pPr>
              <w:pStyle w:val="Normal35"/>
            </w:pPr>
            <w:hyperlink r:id="rId78" w:history="1">
              <w:r w:rsidR="00E4500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3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85D193" w14:textId="77777777" w:rsidR="00E45001" w:rsidRPr="009F74E9" w:rsidRDefault="00E45001" w:rsidP="00CD43E9">
            <w:pPr>
              <w:rPr>
                <w:lang w:val="de-CH"/>
              </w:rPr>
            </w:pPr>
            <w:proofErr w:type="spellStart"/>
            <w:proofErr w:type="gramStart"/>
            <w:r w:rsidRPr="009F74E9">
              <w:rPr>
                <w:rFonts w:eastAsia="Arial" w:cs="Arial"/>
                <w:lang w:val="de-CH"/>
              </w:rPr>
              <w:t>Pa.Iv</w:t>
            </w:r>
            <w:proofErr w:type="spellEnd"/>
            <w:r w:rsidRPr="009F74E9">
              <w:rPr>
                <w:rFonts w:eastAsia="Arial" w:cs="Arial"/>
                <w:lang w:val="de-CH"/>
              </w:rPr>
              <w:t>.</w:t>
            </w:r>
            <w:proofErr w:type="gramEnd"/>
            <w:r w:rsidRPr="009F74E9">
              <w:rPr>
                <w:rFonts w:eastAsia="Arial" w:cs="Arial"/>
                <w:lang w:val="de-CH"/>
              </w:rPr>
              <w:t xml:space="preserve"> Jans. Konsequenter Schutz des Grund-, Trink-, Fluss- und Seewassers vor nachweislich schädlichen Pestiziden</w:t>
            </w:r>
          </w:p>
          <w:p w14:paraId="57C5E372" w14:textId="77777777" w:rsidR="00E45001" w:rsidRDefault="00E45001" w:rsidP="00CD43E9">
            <w:r>
              <w:rPr>
                <w:rFonts w:eastAsia="Arial" w:cs="Arial"/>
              </w:rPr>
              <w:t>Iv.pa. Jans. Pesticides aux effets nuisibles avérés. Protection systématique de l'eau souterraine, potable, de rivière et de lac</w:t>
            </w:r>
          </w:p>
          <w:p w14:paraId="5DB36DBF" w14:textId="77777777" w:rsidR="00E45001" w:rsidRPr="009F74E9" w:rsidRDefault="00E45001" w:rsidP="00CD43E9">
            <w:pPr>
              <w:rPr>
                <w:lang w:val="it-IT"/>
              </w:rPr>
            </w:pPr>
            <w:r w:rsidRPr="009F74E9">
              <w:rPr>
                <w:rFonts w:eastAsia="Arial" w:cs="Arial"/>
                <w:lang w:val="it-IT"/>
              </w:rPr>
              <w:t>Iv.pa. Jans. Proteggere coerentemente le acque sotterranee, l'acqua potabile e le acque di superficie da pesticidi che si sono dimostrati nocivi</w:t>
            </w:r>
          </w:p>
        </w:tc>
        <w:tc>
          <w:tcPr>
            <w:tcW w:w="1362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86105A" w14:textId="77777777" w:rsidR="00E45001" w:rsidRPr="009F74E9" w:rsidRDefault="00E45001" w:rsidP="00CD43E9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F3BA5E0" w14:textId="77777777" w:rsidR="00056E7C" w:rsidRDefault="00056E7C" w:rsidP="00CD43E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UREK</w:t>
            </w:r>
          </w:p>
          <w:p w14:paraId="70101D02" w14:textId="77777777" w:rsidR="00056E7C" w:rsidRDefault="00056E7C" w:rsidP="00CD43E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CEATE</w:t>
            </w:r>
          </w:p>
          <w:p w14:paraId="7B9E187E" w14:textId="4C262529" w:rsidR="00E45001" w:rsidRDefault="00056E7C" w:rsidP="00CD43E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CAPTE</w:t>
            </w:r>
          </w:p>
        </w:tc>
        <w:tc>
          <w:tcPr>
            <w:tcW w:w="1340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2E2FF9" w14:textId="6467C283" w:rsidR="00E45001" w:rsidRDefault="00E45001" w:rsidP="00CD43E9">
            <w:r>
              <w:rPr>
                <w:rFonts w:eastAsia="Arial" w:cs="Arial"/>
              </w:rPr>
              <w:t>Egger Mike, Page</w:t>
            </w:r>
          </w:p>
        </w:tc>
        <w:tc>
          <w:tcPr>
            <w:tcW w:w="1639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F35725" w14:textId="299EBA71" w:rsidR="00E45001" w:rsidRDefault="00186D8B" w:rsidP="00CD43E9">
            <w:r>
              <w:t>Girod</w:t>
            </w:r>
          </w:p>
        </w:tc>
        <w:tc>
          <w:tcPr>
            <w:tcW w:w="80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6311A9" w14:textId="77777777" w:rsidR="00E45001" w:rsidRDefault="00E45001" w:rsidP="00CD43E9">
            <w:r>
              <w:rPr>
                <w:rFonts w:eastAsia="Arial" w:cs="Arial"/>
              </w:rPr>
              <w:t>IV</w:t>
            </w:r>
          </w:p>
        </w:tc>
      </w:tr>
    </w:tbl>
    <w:p w14:paraId="154FC3EA" w14:textId="77777777" w:rsidR="009823A4" w:rsidRPr="009F74E9" w:rsidRDefault="00980A8B">
      <w:pPr>
        <w:rPr>
          <w:lang w:val="de-CH"/>
        </w:rPr>
      </w:pPr>
      <w:r w:rsidRPr="009F74E9">
        <w:rPr>
          <w:rFonts w:eastAsia="Arial" w:cs="Arial"/>
          <w:sz w:val="14"/>
          <w:lang w:val="de-CH"/>
        </w:rPr>
        <w:t>*   Parlamentarische Initiativen, zu welchen die Kommission dem Rat Folge zu geben beantragt, werden aufgrund von Art. 28b Abs. 2 GRN prioritär behandelt.</w:t>
      </w:r>
    </w:p>
    <w:p w14:paraId="301B95F1" w14:textId="77777777" w:rsidR="009823A4" w:rsidRDefault="00980A8B">
      <w:r w:rsidRPr="009F74E9">
        <w:rPr>
          <w:rFonts w:eastAsia="Arial" w:cs="Arial"/>
          <w:sz w:val="14"/>
          <w:lang w:val="de-CH"/>
        </w:rPr>
        <w:t xml:space="preserve">    </w:t>
      </w:r>
      <w:r>
        <w:rPr>
          <w:rFonts w:eastAsia="Arial" w:cs="Arial"/>
          <w:sz w:val="14"/>
        </w:rPr>
        <w:t>Les initiatives parlementaires auxquelles la commission propose au conseil de donner suite sont traitées prioritairement, conformément à l’article 28b, al. 2, RCN.</w:t>
      </w:r>
    </w:p>
    <w:p w14:paraId="2D53FF4A" w14:textId="77777777" w:rsidR="009823A4" w:rsidRPr="009F74E9" w:rsidRDefault="00980A8B">
      <w:pPr>
        <w:rPr>
          <w:lang w:val="it-IT"/>
        </w:rPr>
      </w:pPr>
      <w:r>
        <w:rPr>
          <w:rFonts w:eastAsia="Arial" w:cs="Arial"/>
          <w:sz w:val="14"/>
        </w:rPr>
        <w:t xml:space="preserve">    </w:t>
      </w:r>
      <w:r w:rsidRPr="009F74E9">
        <w:rPr>
          <w:rFonts w:eastAsia="Arial" w:cs="Arial"/>
          <w:sz w:val="14"/>
          <w:lang w:val="it-IT"/>
        </w:rPr>
        <w:t>Le iniziative parlamentari alle quali la commissione propone al Consiglio di dare seguito saranno trattate in modo prioritario, conformemente all’art. 28b cpv. 2 RCN.</w:t>
      </w:r>
    </w:p>
    <w:sectPr w:rsidR="009823A4" w:rsidRPr="009F74E9" w:rsidSect="00A011C3">
      <w:headerReference w:type="even" r:id="rId79"/>
      <w:headerReference w:type="default" r:id="rId80"/>
      <w:footerReference w:type="default" r:id="rId81"/>
      <w:headerReference w:type="first" r:id="rId82"/>
      <w:footerReference w:type="first" r:id="rId83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73645" w14:textId="77777777" w:rsidR="000533F2" w:rsidRDefault="000533F2">
      <w:r>
        <w:separator/>
      </w:r>
    </w:p>
  </w:endnote>
  <w:endnote w:type="continuationSeparator" w:id="0">
    <w:p w14:paraId="19B5C50C" w14:textId="77777777" w:rsidR="000533F2" w:rsidRDefault="0005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D4F42" w14:textId="6D2B28DA" w:rsidR="000533F2" w:rsidRPr="00F05DDF" w:rsidRDefault="000533F2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77B75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77B75" w:rsidRPr="00977B75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3C565458" w14:textId="77777777" w:rsidR="000533F2" w:rsidRDefault="000533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EEE87" w14:textId="11AC2D96" w:rsidR="000533F2" w:rsidRPr="00F05DDF" w:rsidRDefault="000533F2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77B75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77B75" w:rsidRPr="00977B75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6981A076" w14:textId="77777777" w:rsidR="000533F2" w:rsidRDefault="000533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4F604" w14:textId="77777777" w:rsidR="000533F2" w:rsidRDefault="000533F2">
      <w:r>
        <w:separator/>
      </w:r>
    </w:p>
  </w:footnote>
  <w:footnote w:type="continuationSeparator" w:id="0">
    <w:p w14:paraId="69D29FB9" w14:textId="77777777" w:rsidR="000533F2" w:rsidRDefault="0005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6D5CC" w14:textId="77777777" w:rsidR="000533F2" w:rsidRDefault="000533F2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3F4D4E4" w14:textId="77777777" w:rsidR="000533F2" w:rsidRDefault="000533F2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096F2" w14:textId="77777777" w:rsidR="000533F2" w:rsidRDefault="000533F2">
    <w:pPr>
      <w:pStyle w:val="En-tte"/>
    </w:pPr>
  </w:p>
  <w:p w14:paraId="563BB3BB" w14:textId="77777777" w:rsidR="000533F2" w:rsidRDefault="000533F2">
    <w:pPr>
      <w:pStyle w:val="En-tte"/>
    </w:pPr>
  </w:p>
  <w:p w14:paraId="4B6AE367" w14:textId="77777777" w:rsidR="000533F2" w:rsidRDefault="000533F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0533F2" w:rsidRPr="00977B75" w14:paraId="6E2AD01B" w14:textId="77777777" w:rsidTr="00A011C3">
      <w:tc>
        <w:tcPr>
          <w:tcW w:w="6096" w:type="dxa"/>
          <w:gridSpan w:val="3"/>
        </w:tcPr>
        <w:p w14:paraId="17673F86" w14:textId="77777777" w:rsidR="000533F2" w:rsidRPr="007610F2" w:rsidRDefault="000533F2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6EFCAAA1" w14:textId="77777777" w:rsidR="000533F2" w:rsidRPr="002B70F4" w:rsidRDefault="000533F2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0533F2" w14:paraId="195DBFDE" w14:textId="77777777" w:rsidTr="00A011C3">
      <w:tc>
        <w:tcPr>
          <w:tcW w:w="993" w:type="dxa"/>
        </w:tcPr>
        <w:p w14:paraId="7B7E921E" w14:textId="77777777" w:rsidR="000533F2" w:rsidRDefault="000533F2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4E9C264D" wp14:editId="577639AE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230253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1B881E8" w14:textId="77777777" w:rsidR="000533F2" w:rsidRDefault="000533F2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6D8F9CA7" wp14:editId="3979A7B5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40188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C889B" w14:textId="2180F6ED" w:rsidR="000533F2" w:rsidRPr="002F71A0" w:rsidRDefault="000533F2" w:rsidP="00720E80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>
            <w:rPr>
              <w:noProof/>
              <w:lang w:val="en-US"/>
            </w:rPr>
            <w:t>15.11</w:t>
          </w:r>
          <w:r w:rsidRPr="002F71A0">
            <w:rPr>
              <w:noProof/>
              <w:lang w:val="en-US"/>
            </w:rPr>
            <w:t>.2019</w:t>
          </w:r>
        </w:p>
      </w:tc>
      <w:tc>
        <w:tcPr>
          <w:tcW w:w="7228" w:type="dxa"/>
          <w:gridSpan w:val="2"/>
        </w:tcPr>
        <w:p w14:paraId="1EF18EA8" w14:textId="77777777" w:rsidR="000533F2" w:rsidRPr="009F74E9" w:rsidRDefault="000533F2" w:rsidP="006A3A42">
          <w:pPr>
            <w:pStyle w:val="Empfaenger"/>
            <w:rPr>
              <w:sz w:val="22"/>
              <w:lang w:val="fr-CH"/>
            </w:rPr>
          </w:pPr>
          <w:r w:rsidRPr="009F74E9">
            <w:rPr>
              <w:noProof/>
              <w:sz w:val="22"/>
              <w:lang w:val="fr-CH"/>
            </w:rPr>
            <w:t>Ergänzung zur Tagesordnung</w:t>
          </w:r>
        </w:p>
        <w:p w14:paraId="33FA8F89" w14:textId="77777777" w:rsidR="000533F2" w:rsidRPr="009F74E9" w:rsidRDefault="000533F2" w:rsidP="006A3A42">
          <w:pPr>
            <w:pStyle w:val="Empfaenger"/>
            <w:rPr>
              <w:sz w:val="22"/>
              <w:lang w:val="fr-CH"/>
            </w:rPr>
          </w:pPr>
          <w:r w:rsidRPr="009F74E9">
            <w:rPr>
              <w:noProof/>
              <w:sz w:val="22"/>
              <w:lang w:val="fr-CH"/>
            </w:rPr>
            <w:t>Complément à l'ordre du jour</w:t>
          </w:r>
        </w:p>
        <w:p w14:paraId="2E613FB4" w14:textId="77777777" w:rsidR="000533F2" w:rsidRPr="009F74E9" w:rsidRDefault="000533F2" w:rsidP="006A3A42">
          <w:pPr>
            <w:pStyle w:val="Empfaenger"/>
            <w:rPr>
              <w:sz w:val="22"/>
              <w:lang w:val="it-IT"/>
            </w:rPr>
          </w:pPr>
          <w:r w:rsidRPr="009F74E9">
            <w:rPr>
              <w:noProof/>
              <w:sz w:val="22"/>
              <w:lang w:val="it-IT"/>
            </w:rPr>
            <w:t>Complemento all'ordine del giorno</w:t>
          </w:r>
          <w:r w:rsidRPr="009F74E9">
            <w:rPr>
              <w:sz w:val="22"/>
              <w:lang w:val="it-IT"/>
            </w:rPr>
            <w:br/>
          </w:r>
          <w:r w:rsidRPr="009F74E9">
            <w:rPr>
              <w:noProof/>
              <w:sz w:val="22"/>
              <w:lang w:val="it-IT"/>
            </w:rPr>
            <w:t>Wintersession 2019</w:t>
          </w:r>
          <w:r w:rsidRPr="009F74E9">
            <w:rPr>
              <w:sz w:val="22"/>
              <w:lang w:val="it-IT"/>
            </w:rPr>
            <w:br/>
          </w:r>
          <w:r w:rsidRPr="009F74E9">
            <w:rPr>
              <w:noProof/>
              <w:sz w:val="22"/>
              <w:lang w:val="it-IT"/>
            </w:rPr>
            <w:t>Session d'hiver 2019</w:t>
          </w:r>
          <w:r w:rsidRPr="009F74E9">
            <w:rPr>
              <w:sz w:val="22"/>
              <w:lang w:val="it-IT"/>
            </w:rPr>
            <w:br/>
          </w:r>
          <w:r w:rsidRPr="009F74E9">
            <w:rPr>
              <w:noProof/>
              <w:sz w:val="22"/>
              <w:lang w:val="it-IT"/>
            </w:rPr>
            <w:t>Sessione invernale 2019</w:t>
          </w:r>
        </w:p>
        <w:p w14:paraId="63D5BA6C" w14:textId="77777777" w:rsidR="000533F2" w:rsidRPr="002F71A0" w:rsidRDefault="000533F2" w:rsidP="006A3A42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03.12.2019</w:t>
          </w:r>
        </w:p>
      </w:tc>
    </w:tr>
    <w:bookmarkEnd w:id="2"/>
    <w:bookmarkEnd w:id="3"/>
    <w:bookmarkEnd w:id="4"/>
    <w:bookmarkEnd w:id="5"/>
    <w:bookmarkEnd w:id="6"/>
    <w:bookmarkEnd w:id="7"/>
  </w:tbl>
  <w:p w14:paraId="3C965A13" w14:textId="77777777" w:rsidR="000533F2" w:rsidRPr="002F71A0" w:rsidRDefault="000533F2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9438BC0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9F68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C8B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CA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02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E8F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21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A5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D2D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98FA375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5A0B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3E9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A33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44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46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28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46C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BC0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C4AEE77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102E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E39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81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0C1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C44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42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06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2A6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6992685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EA69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8D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26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E2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0C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A77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06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06A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F3604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46470C" w:tentative="1">
      <w:start w:val="1"/>
      <w:numFmt w:val="lowerLetter"/>
      <w:lvlText w:val="%2."/>
      <w:lvlJc w:val="left"/>
      <w:pPr>
        <w:ind w:left="1080" w:hanging="360"/>
      </w:pPr>
    </w:lvl>
    <w:lvl w:ilvl="2" w:tplc="ECA40A3C" w:tentative="1">
      <w:start w:val="1"/>
      <w:numFmt w:val="lowerRoman"/>
      <w:lvlText w:val="%3."/>
      <w:lvlJc w:val="right"/>
      <w:pPr>
        <w:ind w:left="1800" w:hanging="180"/>
      </w:pPr>
    </w:lvl>
    <w:lvl w:ilvl="3" w:tplc="E3FCBA36" w:tentative="1">
      <w:start w:val="1"/>
      <w:numFmt w:val="decimal"/>
      <w:lvlText w:val="%4."/>
      <w:lvlJc w:val="left"/>
      <w:pPr>
        <w:ind w:left="2520" w:hanging="360"/>
      </w:pPr>
    </w:lvl>
    <w:lvl w:ilvl="4" w:tplc="51E6768E" w:tentative="1">
      <w:start w:val="1"/>
      <w:numFmt w:val="lowerLetter"/>
      <w:lvlText w:val="%5."/>
      <w:lvlJc w:val="left"/>
      <w:pPr>
        <w:ind w:left="3240" w:hanging="360"/>
      </w:pPr>
    </w:lvl>
    <w:lvl w:ilvl="5" w:tplc="B1E8B3F6" w:tentative="1">
      <w:start w:val="1"/>
      <w:numFmt w:val="lowerRoman"/>
      <w:lvlText w:val="%6."/>
      <w:lvlJc w:val="right"/>
      <w:pPr>
        <w:ind w:left="3960" w:hanging="180"/>
      </w:pPr>
    </w:lvl>
    <w:lvl w:ilvl="6" w:tplc="5A9A2EDA" w:tentative="1">
      <w:start w:val="1"/>
      <w:numFmt w:val="decimal"/>
      <w:lvlText w:val="%7."/>
      <w:lvlJc w:val="left"/>
      <w:pPr>
        <w:ind w:left="4680" w:hanging="360"/>
      </w:pPr>
    </w:lvl>
    <w:lvl w:ilvl="7" w:tplc="AC5837BE" w:tentative="1">
      <w:start w:val="1"/>
      <w:numFmt w:val="lowerLetter"/>
      <w:lvlText w:val="%8."/>
      <w:lvlJc w:val="left"/>
      <w:pPr>
        <w:ind w:left="5400" w:hanging="360"/>
      </w:pPr>
    </w:lvl>
    <w:lvl w:ilvl="8" w:tplc="FED4A6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11C875B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3AEB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6A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AA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A9B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CE9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4E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EE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8B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3BD8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33F2"/>
    <w:rsid w:val="0005621A"/>
    <w:rsid w:val="00056E7C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1A4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8D2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6E32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6D8B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1928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2C95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0E80"/>
    <w:rsid w:val="0072120D"/>
    <w:rsid w:val="00721848"/>
    <w:rsid w:val="00721C4B"/>
    <w:rsid w:val="007221A3"/>
    <w:rsid w:val="00722412"/>
    <w:rsid w:val="007229A5"/>
    <w:rsid w:val="0072333D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4B27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B75"/>
    <w:rsid w:val="00977EEF"/>
    <w:rsid w:val="0098062A"/>
    <w:rsid w:val="00980A8B"/>
    <w:rsid w:val="009817DC"/>
    <w:rsid w:val="009823A4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9F74E9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6CEB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136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3E9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587B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974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001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AC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050"/>
    <w:rsid w:val="00ED04B3"/>
    <w:rsid w:val="00ED27C1"/>
    <w:rsid w:val="00ED32FB"/>
    <w:rsid w:val="00ED3DB5"/>
    <w:rsid w:val="00ED4719"/>
    <w:rsid w:val="00ED5DCA"/>
    <w:rsid w:val="00ED5E2F"/>
    <w:rsid w:val="00ED639E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3000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405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BBEFE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38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70479" TargetMode="External"/><Relationship Id="rId18" Type="http://schemas.openxmlformats.org/officeDocument/2006/relationships/hyperlink" Target="https://www.parlament.ch/it/ratsbetrieb/suche-curia-vista/geschaeft?AffairId=20170480" TargetMode="External"/><Relationship Id="rId26" Type="http://schemas.openxmlformats.org/officeDocument/2006/relationships/hyperlink" Target="https://www.parlament.ch/fr/ratsbetrieb/suche-curia-vista/geschaeft?AffairId=20170407" TargetMode="External"/><Relationship Id="rId39" Type="http://schemas.openxmlformats.org/officeDocument/2006/relationships/hyperlink" Target="https://www.parlament.ch/it/ratsbetrieb/suche-curia-vista/geschaeft?AffairId=20180435" TargetMode="External"/><Relationship Id="rId21" Type="http://schemas.openxmlformats.org/officeDocument/2006/relationships/hyperlink" Target="https://www.parlament.ch/it/ratsbetrieb/suche-curia-vista/geschaeft?AffairId=20190432" TargetMode="External"/><Relationship Id="rId34" Type="http://schemas.openxmlformats.org/officeDocument/2006/relationships/hyperlink" Target="https://www.parlament.ch/de/ratsbetrieb/suche-curia-vista/geschaeft?AffairId=20180433" TargetMode="External"/><Relationship Id="rId42" Type="http://schemas.openxmlformats.org/officeDocument/2006/relationships/hyperlink" Target="https://www.parlament.ch/it/ratsbetrieb/suche-curia-vista/geschaeft?AffairId=20180468" TargetMode="External"/><Relationship Id="rId47" Type="http://schemas.openxmlformats.org/officeDocument/2006/relationships/hyperlink" Target="https://www.parlament.ch/fr/ratsbetrieb/suche-curia-vista/geschaeft?AffairId=20180471" TargetMode="External"/><Relationship Id="rId50" Type="http://schemas.openxmlformats.org/officeDocument/2006/relationships/hyperlink" Target="https://www.parlament.ch/fr/ratsbetrieb/suche-curia-vista/geschaeft?AffairId=20180472" TargetMode="External"/><Relationship Id="rId55" Type="http://schemas.openxmlformats.org/officeDocument/2006/relationships/hyperlink" Target="https://www.parlament.ch/de/ratsbetrieb/suche-curia-vista/geschaeft?AffairId=20180482" TargetMode="External"/><Relationship Id="rId63" Type="http://schemas.openxmlformats.org/officeDocument/2006/relationships/hyperlink" Target="https://www.parlament.ch/it/ratsbetrieb/suche-curia-vista/geschaeft?AffairId=20180485" TargetMode="External"/><Relationship Id="rId68" Type="http://schemas.openxmlformats.org/officeDocument/2006/relationships/hyperlink" Target="https://www.parlament.ch/fr/ratsbetrieb/suche-curia-vista/geschaeft?AffairId=20190417" TargetMode="External"/><Relationship Id="rId76" Type="http://schemas.openxmlformats.org/officeDocument/2006/relationships/hyperlink" Target="https://www.parlament.ch/de/ratsbetrieb/suche-curia-vista/geschaeft?AffairId=20190430" TargetMode="External"/><Relationship Id="rId84" Type="http://schemas.openxmlformats.org/officeDocument/2006/relationships/fontTable" Target="fontTable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904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0480" TargetMode="External"/><Relationship Id="rId29" Type="http://schemas.openxmlformats.org/officeDocument/2006/relationships/hyperlink" Target="https://www.parlament.ch/fr/ratsbetrieb/suche-curia-vista/geschaeft?AffairId=20170408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70406" TargetMode="External"/><Relationship Id="rId32" Type="http://schemas.openxmlformats.org/officeDocument/2006/relationships/hyperlink" Target="https://www.parlament.ch/fr/ratsbetrieb/suche-curia-vista/geschaeft?AffairId=20170452" TargetMode="External"/><Relationship Id="rId37" Type="http://schemas.openxmlformats.org/officeDocument/2006/relationships/hyperlink" Target="https://www.parlament.ch/de/ratsbetrieb/suche-curia-vista/geschaeft?AffairId=20180435" TargetMode="External"/><Relationship Id="rId40" Type="http://schemas.openxmlformats.org/officeDocument/2006/relationships/hyperlink" Target="https://www.parlament.ch/de/ratsbetrieb/suche-curia-vista/geschaeft?AffairId=20180468" TargetMode="External"/><Relationship Id="rId45" Type="http://schemas.openxmlformats.org/officeDocument/2006/relationships/hyperlink" Target="https://www.parlament.ch/it/ratsbetrieb/suche-curia-vista/geschaeft?AffairId=20180470" TargetMode="External"/><Relationship Id="rId53" Type="http://schemas.openxmlformats.org/officeDocument/2006/relationships/hyperlink" Target="https://www.parlament.ch/fr/ratsbetrieb/suche-curia-vista/geschaeft?AffairId=20180474" TargetMode="External"/><Relationship Id="rId58" Type="http://schemas.openxmlformats.org/officeDocument/2006/relationships/hyperlink" Target="https://www.parlament.ch/de/ratsbetrieb/suche-curia-vista/geschaeft?AffairId=20180484" TargetMode="External"/><Relationship Id="rId66" Type="http://schemas.openxmlformats.org/officeDocument/2006/relationships/hyperlink" Target="https://www.parlament.ch/it/ratsbetrieb/suche-curia-vista/geschaeft?AffairId=20180489" TargetMode="External"/><Relationship Id="rId74" Type="http://schemas.openxmlformats.org/officeDocument/2006/relationships/hyperlink" Target="https://www.parlament.ch/fr/ratsbetrieb/suche-curia-vista/geschaeft?AffairId=20190425" TargetMode="External"/><Relationship Id="rId79" Type="http://schemas.openxmlformats.org/officeDocument/2006/relationships/header" Target="header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80485" TargetMode="External"/><Relationship Id="rId82" Type="http://schemas.openxmlformats.org/officeDocument/2006/relationships/header" Target="header3.xml"/><Relationship Id="rId19" Type="http://schemas.openxmlformats.org/officeDocument/2006/relationships/hyperlink" Target="https://www.parlament.ch/de/ratsbetrieb/suche-curia-vista/geschaeft?AffairId=20190432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70479" TargetMode="External"/><Relationship Id="rId22" Type="http://schemas.openxmlformats.org/officeDocument/2006/relationships/hyperlink" Target="https://www.parlament.ch/de/ratsbetrieb/suche-curia-vista/geschaeft?AffairId=20170406" TargetMode="External"/><Relationship Id="rId27" Type="http://schemas.openxmlformats.org/officeDocument/2006/relationships/hyperlink" Target="https://www.parlament.ch/it/ratsbetrieb/suche-curia-vista/geschaeft?AffairId=20170407" TargetMode="External"/><Relationship Id="rId30" Type="http://schemas.openxmlformats.org/officeDocument/2006/relationships/hyperlink" Target="https://www.parlament.ch/it/ratsbetrieb/suche-curia-vista/geschaeft?AffairId=20170408" TargetMode="External"/><Relationship Id="rId35" Type="http://schemas.openxmlformats.org/officeDocument/2006/relationships/hyperlink" Target="https://www.parlament.ch/fr/ratsbetrieb/suche-curia-vista/geschaeft?AffairId=20180433" TargetMode="External"/><Relationship Id="rId43" Type="http://schemas.openxmlformats.org/officeDocument/2006/relationships/hyperlink" Target="https://www.parlament.ch/de/ratsbetrieb/suche-curia-vista/geschaeft?AffairId=20180470" TargetMode="External"/><Relationship Id="rId48" Type="http://schemas.openxmlformats.org/officeDocument/2006/relationships/hyperlink" Target="https://www.parlament.ch/it/ratsbetrieb/suche-curia-vista/geschaeft?AffairId=20180471" TargetMode="External"/><Relationship Id="rId56" Type="http://schemas.openxmlformats.org/officeDocument/2006/relationships/hyperlink" Target="https://www.parlament.ch/fr/ratsbetrieb/suche-curia-vista/geschaeft?AffairId=20180482" TargetMode="External"/><Relationship Id="rId64" Type="http://schemas.openxmlformats.org/officeDocument/2006/relationships/hyperlink" Target="https://www.parlament.ch/de/ratsbetrieb/suche-curia-vista/geschaeft?AffairId=20180489" TargetMode="External"/><Relationship Id="rId69" Type="http://schemas.openxmlformats.org/officeDocument/2006/relationships/hyperlink" Target="https://www.parlament.ch/it/ratsbetrieb/suche-curia-vista/geschaeft?AffairId=20190417" TargetMode="External"/><Relationship Id="rId77" Type="http://schemas.openxmlformats.org/officeDocument/2006/relationships/hyperlink" Target="https://www.parlament.ch/fr/ratsbetrieb/suche-curia-vista/geschaeft?AffairId=20190430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80472" TargetMode="External"/><Relationship Id="rId72" Type="http://schemas.openxmlformats.org/officeDocument/2006/relationships/hyperlink" Target="https://www.parlament.ch/it/ratsbetrieb/suche-curia-vista/geschaeft?AffairId=20190418" TargetMode="External"/><Relationship Id="rId80" Type="http://schemas.openxmlformats.org/officeDocument/2006/relationships/header" Target="header2.xm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70480" TargetMode="External"/><Relationship Id="rId25" Type="http://schemas.openxmlformats.org/officeDocument/2006/relationships/hyperlink" Target="https://www.parlament.ch/de/ratsbetrieb/suche-curia-vista/geschaeft?AffairId=20170407" TargetMode="External"/><Relationship Id="rId33" Type="http://schemas.openxmlformats.org/officeDocument/2006/relationships/hyperlink" Target="https://www.parlament.ch/it/ratsbetrieb/suche-curia-vista/geschaeft?AffairId=20170452" TargetMode="External"/><Relationship Id="rId38" Type="http://schemas.openxmlformats.org/officeDocument/2006/relationships/hyperlink" Target="https://www.parlament.ch/fr/ratsbetrieb/suche-curia-vista/geschaeft?AffairId=20180435" TargetMode="External"/><Relationship Id="rId46" Type="http://schemas.openxmlformats.org/officeDocument/2006/relationships/hyperlink" Target="https://www.parlament.ch/de/ratsbetrieb/suche-curia-vista/geschaeft?AffairId=20180471" TargetMode="External"/><Relationship Id="rId59" Type="http://schemas.openxmlformats.org/officeDocument/2006/relationships/hyperlink" Target="https://www.parlament.ch/fr/ratsbetrieb/suche-curia-vista/geschaeft?AffairId=20180484" TargetMode="External"/><Relationship Id="rId67" Type="http://schemas.openxmlformats.org/officeDocument/2006/relationships/hyperlink" Target="https://www.parlament.ch/de/ratsbetrieb/suche-curia-vista/geschaeft?AffairId=20190417" TargetMode="External"/><Relationship Id="rId20" Type="http://schemas.openxmlformats.org/officeDocument/2006/relationships/hyperlink" Target="https://www.parlament.ch/fr/ratsbetrieb/suche-curia-vista/geschaeft?AffairId=20190432" TargetMode="External"/><Relationship Id="rId41" Type="http://schemas.openxmlformats.org/officeDocument/2006/relationships/hyperlink" Target="https://www.parlament.ch/fr/ratsbetrieb/suche-curia-vista/geschaeft?AffairId=20180468" TargetMode="External"/><Relationship Id="rId54" Type="http://schemas.openxmlformats.org/officeDocument/2006/relationships/hyperlink" Target="https://www.parlament.ch/it/ratsbetrieb/suche-curia-vista/geschaeft?AffairId=20180474" TargetMode="External"/><Relationship Id="rId62" Type="http://schemas.openxmlformats.org/officeDocument/2006/relationships/hyperlink" Target="https://www.parlament.ch/fr/ratsbetrieb/suche-curia-vista/geschaeft?AffairId=20180485" TargetMode="External"/><Relationship Id="rId70" Type="http://schemas.openxmlformats.org/officeDocument/2006/relationships/hyperlink" Target="https://www.parlament.ch/de/ratsbetrieb/suche-curia-vista/geschaeft?AffairId=20190418" TargetMode="External"/><Relationship Id="rId75" Type="http://schemas.openxmlformats.org/officeDocument/2006/relationships/hyperlink" Target="https://www.parlament.ch/it/ratsbetrieb/suche-curia-vista/geschaeft?AffairId=20190425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170479" TargetMode="External"/><Relationship Id="rId23" Type="http://schemas.openxmlformats.org/officeDocument/2006/relationships/hyperlink" Target="https://www.parlament.ch/fr/ratsbetrieb/suche-curia-vista/geschaeft?AffairId=20170406" TargetMode="External"/><Relationship Id="rId28" Type="http://schemas.openxmlformats.org/officeDocument/2006/relationships/hyperlink" Target="https://www.parlament.ch/de/ratsbetrieb/suche-curia-vista/geschaeft?AffairId=20170408" TargetMode="External"/><Relationship Id="rId36" Type="http://schemas.openxmlformats.org/officeDocument/2006/relationships/hyperlink" Target="https://www.parlament.ch/it/ratsbetrieb/suche-curia-vista/geschaeft?AffairId=20180433" TargetMode="External"/><Relationship Id="rId49" Type="http://schemas.openxmlformats.org/officeDocument/2006/relationships/hyperlink" Target="https://www.parlament.ch/de/ratsbetrieb/suche-curia-vista/geschaeft?AffairId=20180472" TargetMode="External"/><Relationship Id="rId57" Type="http://schemas.openxmlformats.org/officeDocument/2006/relationships/hyperlink" Target="https://www.parlament.ch/it/ratsbetrieb/suche-curia-vista/geschaeft?AffairId=20180482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170452" TargetMode="External"/><Relationship Id="rId44" Type="http://schemas.openxmlformats.org/officeDocument/2006/relationships/hyperlink" Target="https://www.parlament.ch/fr/ratsbetrieb/suche-curia-vista/geschaeft?AffairId=20180470" TargetMode="External"/><Relationship Id="rId52" Type="http://schemas.openxmlformats.org/officeDocument/2006/relationships/hyperlink" Target="https://www.parlament.ch/de/ratsbetrieb/suche-curia-vista/geschaeft?AffairId=20180474" TargetMode="External"/><Relationship Id="rId60" Type="http://schemas.openxmlformats.org/officeDocument/2006/relationships/hyperlink" Target="https://www.parlament.ch/it/ratsbetrieb/suche-curia-vista/geschaeft?AffairId=20180484" TargetMode="External"/><Relationship Id="rId65" Type="http://schemas.openxmlformats.org/officeDocument/2006/relationships/hyperlink" Target="https://www.parlament.ch/fr/ratsbetrieb/suche-curia-vista/geschaeft?AffairId=20180489" TargetMode="External"/><Relationship Id="rId73" Type="http://schemas.openxmlformats.org/officeDocument/2006/relationships/hyperlink" Target="https://www.parlament.ch/de/ratsbetrieb/suche-curia-vista/geschaeft?AffairId=20190425" TargetMode="External"/><Relationship Id="rId78" Type="http://schemas.openxmlformats.org/officeDocument/2006/relationships/hyperlink" Target="https://www.parlament.ch/it/ratsbetrieb/suche-curia-vista/geschaeft?AffairId=20190430" TargetMode="External"/><Relationship Id="rId81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3E0899F45E7124F90E65B3E1EDE170C" ma:contentTypeVersion="6" ma:contentTypeDescription="Create a new document." ma:contentTypeScope="" ma:versionID="0fcf2a49365ee495bfa0aba6a9a57e6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Arbeitspapier--Document de travail</Dokumententyp>
    <Aktenzeichen xmlns="673932bc-7c50-4e93-afe1-7c692330eb19">203/2019 IV/Programme--Programmes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2019-11-14T23:00:00+00:00</Dokumentendatum>
    <Klassifizierung xmlns="673932bc-7c50-4e93-afe1-7c692330eb19" xsi:nil="true"/>
    <Entklassifizierungsvermerk xmlns="673932bc-7c50-4e93-afe1-7c692330eb1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CA30-414C-452F-8490-6B622C09F94B}"/>
</file>

<file path=customXml/itemProps2.xml><?xml version="1.0" encoding="utf-8"?>
<ds:datastoreItem xmlns:ds="http://schemas.openxmlformats.org/officeDocument/2006/customXml" ds:itemID="{1B559BCD-D4E8-4235-8DAF-64209B8E47F0}"/>
</file>

<file path=customXml/itemProps3.xml><?xml version="1.0" encoding="utf-8"?>
<ds:datastoreItem xmlns:ds="http://schemas.openxmlformats.org/officeDocument/2006/customXml" ds:itemID="{20A7E024-50D5-435F-9799-EF01D20BD613}"/>
</file>

<file path=customXml/itemProps4.xml><?xml version="1.0" encoding="utf-8"?>
<ds:datastoreItem xmlns:ds="http://schemas.openxmlformats.org/officeDocument/2006/customXml" ds:itemID="{68A5858B-A8FF-493B-8D60-227066903907}"/>
</file>

<file path=customXml/itemProps5.xml><?xml version="1.0" encoding="utf-8"?>
<ds:datastoreItem xmlns:ds="http://schemas.openxmlformats.org/officeDocument/2006/customXml" ds:itemID="{ED57F836-B366-49D5-92B1-CFCB8917B7F3}"/>
</file>

<file path=customXml/itemProps6.xml><?xml version="1.0" encoding="utf-8"?>
<ds:datastoreItem xmlns:ds="http://schemas.openxmlformats.org/officeDocument/2006/customXml" ds:itemID="{34F36BC2-77B0-4308-ABAC-5456A1380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13798</Characters>
  <Application>Microsoft Office Word</Application>
  <DocSecurity>0</DocSecurity>
  <Lines>114</Lines>
  <Paragraphs>30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Sessionsplanung - Vorlage Ergänzung zur Tagesordnung</vt:lpstr>
    </vt:vector>
  </TitlesOfParts>
  <Company>Parlamentsdienste</Company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Sessionsplanung - Vorlage Ergänzung zur Tagesordnung</dc:title>
  <dc:subject/>
  <dc:creator>Zülli Margaret</dc:creator>
  <cp:keywords/>
  <dc:description/>
  <cp:lastModifiedBy>Kohler Laetitia PARL INT</cp:lastModifiedBy>
  <cp:revision>17</cp:revision>
  <cp:lastPrinted>2019-11-01T09:19:00Z</cp:lastPrinted>
  <dcterms:created xsi:type="dcterms:W3CDTF">2019-11-12T08:17:00Z</dcterms:created>
  <dcterms:modified xsi:type="dcterms:W3CDTF">2019-11-15T13:48:00Z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0x0101006F7700D8DF1953488F58F32AB4E7CBB30100A3E0899F45E7124F90E65B3E1EDE170C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