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C24240" w14:paraId="31B5058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E23A3" w14:textId="77777777" w:rsidR="00845E8C" w:rsidRPr="00845E8C" w:rsidRDefault="008B5CC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bookmarkStart w:id="0" w:name="_GoBack"/>
            <w:bookmarkEnd w:id="0"/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89F97D" w14:textId="77777777" w:rsidR="00845E8C" w:rsidRDefault="008B5CC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3. Dezember 2019, 08:15-13:00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34D8A5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682089" w14:textId="77777777" w:rsidR="00845E8C" w:rsidRDefault="008B5CC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C24240" w14:paraId="37EA999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1089F" w14:textId="77777777" w:rsidR="00845E8C" w:rsidRPr="00845E8C" w:rsidRDefault="008B5CC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D47EAD" w14:textId="77777777" w:rsidR="00845E8C" w:rsidRPr="008117B0" w:rsidRDefault="008B5CC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3 décembre 2019, 08:15-13:00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0C6E32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EC2240" w14:textId="77777777" w:rsidR="00845E8C" w:rsidRPr="008117B0" w:rsidRDefault="008B5CC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C24240" w14:paraId="73FA4A6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1F884" w14:textId="77777777" w:rsidR="00845E8C" w:rsidRPr="00845E8C" w:rsidRDefault="008B5CC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77AA35" w14:textId="77777777" w:rsidR="00845E8C" w:rsidRDefault="008B5CC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3 dicembre 2019, 08:15-13:00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C98D51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3F4300" w14:textId="77777777" w:rsidR="00845E8C" w:rsidRDefault="008B5CC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C24240" w14:paraId="347E7F5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4ADA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7AD7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6DCD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1F9F1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C24240" w14:paraId="7CB879BE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E8494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021BA" w14:textId="77777777" w:rsidR="00845E8C" w:rsidRPr="00C655F0" w:rsidRDefault="008B5CC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2ABD00" w14:textId="77777777" w:rsidR="00845E8C" w:rsidRPr="00C655F0" w:rsidRDefault="008B5CC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A1A071" w14:textId="77777777" w:rsidR="00845E8C" w:rsidRDefault="008B5CC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794B0B2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E4B657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8181E5" w14:textId="77777777" w:rsidR="00845E8C" w:rsidRPr="00A706D2" w:rsidRDefault="008B5CC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A706D2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A706D2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A706D2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0EFFB" w14:textId="77777777" w:rsidR="00845E8C" w:rsidRPr="00A15E92" w:rsidRDefault="008B5CC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E33617" w14:textId="77777777" w:rsidR="00845E8C" w:rsidRPr="00A15E92" w:rsidRDefault="008B5CC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9EFC41" w14:textId="77777777" w:rsidR="00845E8C" w:rsidRPr="003268EC" w:rsidRDefault="008B5CC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012AB" w14:textId="77777777" w:rsidR="00845E8C" w:rsidRPr="00C655F0" w:rsidRDefault="008B5CC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1907C8" w14:textId="77777777" w:rsidR="00845E8C" w:rsidRPr="003268EC" w:rsidRDefault="008B5CC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4C5F71" w14:textId="77777777" w:rsidR="00845E8C" w:rsidRPr="00230BCC" w:rsidRDefault="008B5CC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F65F72" w14:textId="77777777" w:rsidR="00845E8C" w:rsidRDefault="008B5CC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C24240" w14:paraId="4B6FCB1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36C6D" w14:textId="77777777" w:rsidR="00845E8C" w:rsidRPr="00230BCC" w:rsidRDefault="008B5CC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037BED" w14:textId="77777777" w:rsidR="00845E8C" w:rsidRPr="004C13D5" w:rsidRDefault="008B5CC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B5DCE8" w14:textId="77777777" w:rsidR="00845E8C" w:rsidRPr="00A026A1" w:rsidRDefault="008B5CC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E897C2" w14:textId="77777777" w:rsidR="00845E8C" w:rsidRPr="00C655F0" w:rsidRDefault="008B5CC8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4312C165" w14:textId="77777777" w:rsidR="00845E8C" w:rsidRPr="00C655F0" w:rsidRDefault="008B5CC8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1922A51" w14:textId="77777777" w:rsidR="00845E8C" w:rsidRPr="00C655F0" w:rsidRDefault="008B5CC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E2B1D" w14:textId="77777777" w:rsidR="00845E8C" w:rsidRPr="00A706D2" w:rsidRDefault="008B5CC8" w:rsidP="00B207C5">
            <w:pPr>
              <w:rPr>
                <w:lang w:val="fr-CH"/>
              </w:rPr>
            </w:pPr>
            <w:r w:rsidRPr="00A706D2">
              <w:rPr>
                <w:noProof/>
                <w:lang w:val="fr-CH"/>
              </w:rPr>
              <w:t>Bevölkerungs- und Zivilschutzgesetz. Totalrevision</w:t>
            </w:r>
          </w:p>
          <w:p w14:paraId="6078A829" w14:textId="77777777" w:rsidR="00C24240" w:rsidRPr="00A706D2" w:rsidRDefault="008B5CC8" w:rsidP="00B207C5">
            <w:pPr>
              <w:rPr>
                <w:lang w:val="it-IT"/>
              </w:rPr>
            </w:pPr>
            <w:r w:rsidRPr="00A706D2">
              <w:rPr>
                <w:noProof/>
                <w:lang w:val="fr-CH"/>
              </w:rPr>
              <w:t xml:space="preserve">Loi sur la protection de la population et sur la protection civile. </w:t>
            </w:r>
            <w:r w:rsidRPr="00A706D2">
              <w:rPr>
                <w:noProof/>
                <w:lang w:val="it-IT"/>
              </w:rPr>
              <w:t>Révision totale</w:t>
            </w:r>
          </w:p>
          <w:p w14:paraId="0FD828AE" w14:textId="77777777" w:rsidR="00845E8C" w:rsidRPr="003C6844" w:rsidRDefault="008B5CC8" w:rsidP="00B207C5">
            <w:pPr>
              <w:rPr>
                <w:lang w:val="it-CH"/>
              </w:rPr>
            </w:pPr>
            <w:r w:rsidRPr="00A706D2">
              <w:rPr>
                <w:noProof/>
                <w:lang w:val="it-IT"/>
              </w:rPr>
              <w:t>Legge federale sul</w:t>
            </w:r>
            <w:r w:rsidRPr="00A706D2">
              <w:rPr>
                <w:noProof/>
                <w:lang w:val="it-IT"/>
              </w:rPr>
              <w:t xml:space="preserve">la protezione della popolazione e sulla protezione civile.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D516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4802F5" w14:textId="77777777" w:rsidR="00C24240" w:rsidRPr="003C6844" w:rsidRDefault="008B5CC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DA62947" w14:textId="77777777" w:rsidR="00C24240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0A8A4C15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957973" w14:textId="77777777" w:rsidR="00C24240" w:rsidRPr="003C6844" w:rsidRDefault="008B5CC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F6116FA" w14:textId="77777777" w:rsidR="00C24240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2ABB6BBC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20C8E3" w14:textId="77777777" w:rsidR="00C24240" w:rsidRPr="003C6844" w:rsidRDefault="008B5CC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4BC79224" w14:textId="77777777" w:rsidR="00C24240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23E5BA6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4ED0B6" w14:textId="77777777" w:rsidR="00C24240" w:rsidRPr="003C6844" w:rsidRDefault="008B5CC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03A9B50E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Paganini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9392F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995AC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C24240" w14:paraId="461CD3A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CE0E04" w14:textId="77777777" w:rsidR="00845E8C" w:rsidRPr="00230BCC" w:rsidRDefault="008B5CC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C63D3" w14:textId="77777777" w:rsidR="00845E8C" w:rsidRPr="004C13D5" w:rsidRDefault="008B5CC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8E9496" w14:textId="77777777" w:rsidR="00845E8C" w:rsidRPr="00A026A1" w:rsidRDefault="008B5CC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6E695" w14:textId="77777777" w:rsidR="00845E8C" w:rsidRPr="00C655F0" w:rsidRDefault="008B5CC8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3289C6D" w14:textId="77777777" w:rsidR="00845E8C" w:rsidRPr="00C655F0" w:rsidRDefault="008B5CC8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805C136" w14:textId="77777777" w:rsidR="00845E8C" w:rsidRPr="00C655F0" w:rsidRDefault="008B5CC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216A1" w14:textId="77777777" w:rsidR="00845E8C" w:rsidRPr="00A706D2" w:rsidRDefault="008B5CC8" w:rsidP="00B207C5">
            <w:pPr>
              <w:rPr>
                <w:lang w:val="fr-CH"/>
              </w:rPr>
            </w:pPr>
            <w:r w:rsidRPr="00A706D2">
              <w:rPr>
                <w:noProof/>
                <w:lang w:val="fr-CH"/>
              </w:rPr>
              <w:t>Raumplanungsgesetz. Teilrevision. 2. Etappe</w:t>
            </w:r>
          </w:p>
          <w:p w14:paraId="59BAD915" w14:textId="77777777" w:rsidR="00C24240" w:rsidRPr="00A706D2" w:rsidRDefault="008B5CC8" w:rsidP="00B207C5">
            <w:pPr>
              <w:rPr>
                <w:lang w:val="it-IT"/>
              </w:rPr>
            </w:pPr>
            <w:r w:rsidRPr="00A706D2">
              <w:rPr>
                <w:noProof/>
                <w:lang w:val="fr-CH"/>
              </w:rPr>
              <w:t xml:space="preserve">Loi sur l’aménagement du territoire. </w:t>
            </w:r>
            <w:r w:rsidRPr="00A706D2">
              <w:rPr>
                <w:noProof/>
                <w:lang w:val="it-IT"/>
              </w:rPr>
              <w:t>Révision partielle. 2ème phase</w:t>
            </w:r>
          </w:p>
          <w:p w14:paraId="7026D61D" w14:textId="77777777" w:rsidR="00845E8C" w:rsidRPr="003C6844" w:rsidRDefault="008B5CC8" w:rsidP="00B207C5">
            <w:pPr>
              <w:rPr>
                <w:lang w:val="it-CH"/>
              </w:rPr>
            </w:pPr>
            <w:r w:rsidRPr="00A706D2">
              <w:rPr>
                <w:noProof/>
                <w:lang w:val="it-IT"/>
              </w:rPr>
              <w:t>Legge sulla pianificazione del territorio</w:t>
            </w:r>
            <w:r w:rsidRPr="00A706D2">
              <w:rPr>
                <w:noProof/>
                <w:lang w:val="it-IT"/>
              </w:rPr>
              <w:t xml:space="preserve">. </w:t>
            </w:r>
            <w:r>
              <w:rPr>
                <w:noProof/>
                <w:lang w:val="de-DE"/>
              </w:rPr>
              <w:t>Revisione parziale. Seconda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F10E6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C310AF" w14:textId="77777777" w:rsidR="00C24240" w:rsidRPr="00A706D2" w:rsidRDefault="008B5CC8" w:rsidP="00B207C5">
            <w:pPr>
              <w:rPr>
                <w:noProof/>
                <w:lang w:val="fr-CH"/>
              </w:rPr>
            </w:pPr>
            <w:r w:rsidRPr="00A706D2">
              <w:rPr>
                <w:noProof/>
                <w:lang w:val="fr-CH"/>
              </w:rPr>
              <w:t>Nichteintreten</w:t>
            </w:r>
          </w:p>
          <w:p w14:paraId="64640667" w14:textId="77777777" w:rsidR="00C24240" w:rsidRPr="00A706D2" w:rsidRDefault="008B5CC8" w:rsidP="00B207C5">
            <w:pPr>
              <w:rPr>
                <w:lang w:val="fr-CH"/>
              </w:rPr>
            </w:pPr>
            <w:r w:rsidRPr="00A706D2">
              <w:rPr>
                <w:noProof/>
                <w:lang w:val="fr-CH"/>
              </w:rPr>
              <w:t>Ne pas entrer en matière</w:t>
            </w:r>
          </w:p>
          <w:p w14:paraId="6C568EC8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Non entrata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B0880A" w14:textId="77777777" w:rsidR="00C24240" w:rsidRPr="003C6844" w:rsidRDefault="008B5CC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425FCB5D" w14:textId="77777777" w:rsidR="00C24240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0097F8E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F6372" w14:textId="77777777" w:rsidR="00C24240" w:rsidRPr="003C6844" w:rsidRDefault="008B5CC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746E5CE" w14:textId="77777777" w:rsidR="00C24240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5EADE11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5D791" w14:textId="77777777" w:rsidR="00C24240" w:rsidRPr="003C6844" w:rsidRDefault="008B5CC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Bourgeois</w:t>
            </w:r>
          </w:p>
          <w:p w14:paraId="5E3BA1A7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Egger Mike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5648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F49BE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C24240" w14:paraId="449ED07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11233" w14:textId="77777777" w:rsidR="00845E8C" w:rsidRPr="00230BCC" w:rsidRDefault="008B5CC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40884" w14:textId="77777777" w:rsidR="00845E8C" w:rsidRPr="004C13D5" w:rsidRDefault="008B5CC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78F90" w14:textId="77777777" w:rsidR="00845E8C" w:rsidRPr="00A026A1" w:rsidRDefault="008B5CC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AB5876" w14:textId="77777777" w:rsidR="00845E8C" w:rsidRPr="00C655F0" w:rsidRDefault="008B5CC8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36D75D7" w14:textId="77777777" w:rsidR="00845E8C" w:rsidRPr="00C655F0" w:rsidRDefault="008B5CC8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94EA42E" w14:textId="77777777" w:rsidR="00845E8C" w:rsidRPr="00C655F0" w:rsidRDefault="008B5CC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D41EA" w14:textId="77777777" w:rsidR="00845E8C" w:rsidRPr="00A706D2" w:rsidRDefault="008B5CC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Wirtschaftliche und soziale Ungleichheiten in der erweiterten EU. 2. </w:t>
            </w:r>
            <w:r w:rsidRPr="00A706D2">
              <w:rPr>
                <w:noProof/>
                <w:lang w:val="fr-CH"/>
              </w:rPr>
              <w:t>Schweizer Beitrag an ausgewählte EU-Staaten</w:t>
            </w:r>
          </w:p>
          <w:p w14:paraId="56D6999B" w14:textId="77777777" w:rsidR="00C24240" w:rsidRPr="00A706D2" w:rsidRDefault="008B5CC8" w:rsidP="00B207C5">
            <w:pPr>
              <w:rPr>
                <w:lang w:val="fr-CH"/>
              </w:rPr>
            </w:pPr>
            <w:r w:rsidRPr="00A706D2">
              <w:rPr>
                <w:noProof/>
                <w:lang w:val="fr-CH"/>
              </w:rPr>
              <w:t xml:space="preserve">Réduction des disparités économiques et </w:t>
            </w:r>
            <w:r w:rsidRPr="00A706D2">
              <w:rPr>
                <w:noProof/>
                <w:lang w:val="fr-CH"/>
              </w:rPr>
              <w:t>sociales dans l'Union européenne élargie. Deuxième contribution de la Suisse en faveur de certains Etats membres de l’UE</w:t>
            </w:r>
          </w:p>
          <w:p w14:paraId="01CFA2DC" w14:textId="77777777" w:rsidR="00845E8C" w:rsidRPr="003C6844" w:rsidRDefault="008B5CC8" w:rsidP="00B207C5">
            <w:pPr>
              <w:rPr>
                <w:lang w:val="it-CH"/>
              </w:rPr>
            </w:pPr>
            <w:r w:rsidRPr="00A706D2">
              <w:rPr>
                <w:noProof/>
                <w:lang w:val="it-IT"/>
              </w:rPr>
              <w:t>Disparità economiche e sociali nell’UE allargata. Secondo contributo svizzero ad alcuni Stati membri dell’UE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A77358" w14:textId="77777777" w:rsidR="00845E8C" w:rsidRPr="00A706D2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0AAE5" w14:textId="77777777" w:rsidR="00845E8C" w:rsidRPr="00A706D2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8FF50" w14:textId="77777777" w:rsidR="00C24240" w:rsidRPr="003C6844" w:rsidRDefault="008B5CC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6577E06" w14:textId="77777777" w:rsidR="00C24240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58A7D7B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FC8E3B" w14:textId="77777777" w:rsidR="00C24240" w:rsidRPr="003C6844" w:rsidRDefault="008B5CC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0FE95044" w14:textId="77777777" w:rsidR="00C24240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04B90A96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</w:t>
            </w:r>
            <w:r w:rsidRPr="003C6844">
              <w:rPr>
                <w:noProof/>
                <w:lang w:val="de-CH"/>
              </w:rPr>
              <w:t>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D7D3B7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la Reussille</w:t>
            </w:r>
          </w:p>
          <w:p w14:paraId="77E1E84C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Portmann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999D2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DB5A9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C24240" w14:paraId="39244CB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B118D0" w14:textId="77777777" w:rsidR="00845E8C" w:rsidRPr="00230BCC" w:rsidRDefault="008B5CC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1AF63" w14:textId="77777777" w:rsidR="00845E8C" w:rsidRPr="004C13D5" w:rsidRDefault="008B5CC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19.3416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26246" w14:textId="77777777" w:rsidR="00845E8C" w:rsidRPr="00A026A1" w:rsidRDefault="008B5CC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00F444" w14:textId="77777777" w:rsidR="00845E8C" w:rsidRPr="00C655F0" w:rsidRDefault="008B5CC8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DA7B090" w14:textId="77777777" w:rsidR="00845E8C" w:rsidRPr="00C655F0" w:rsidRDefault="008B5CC8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52D78AE" w14:textId="77777777" w:rsidR="00845E8C" w:rsidRPr="00C655F0" w:rsidRDefault="008B5CC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B6222" w14:textId="77777777" w:rsidR="00845E8C" w:rsidRPr="00A706D2" w:rsidRDefault="008B5CC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(WAK-SR). Zusatzverhandlungen zum institutionellen Abkommen mit der EU</w:t>
            </w:r>
          </w:p>
          <w:p w14:paraId="047091AA" w14:textId="77777777" w:rsidR="00C24240" w:rsidRPr="00A706D2" w:rsidRDefault="008B5CC8" w:rsidP="00B207C5">
            <w:pPr>
              <w:rPr>
                <w:lang w:val="fr-CH"/>
              </w:rPr>
            </w:pPr>
            <w:r w:rsidRPr="00A706D2">
              <w:rPr>
                <w:noProof/>
                <w:lang w:val="fr-CH"/>
              </w:rPr>
              <w:t>Mo. Conseil des Etats (CER-CE). Négociations complémentaires a</w:t>
            </w:r>
            <w:r w:rsidRPr="00A706D2">
              <w:rPr>
                <w:noProof/>
                <w:lang w:val="fr-CH"/>
              </w:rPr>
              <w:t>u sujet de l'accord institutionnel avec l'UE</w:t>
            </w:r>
          </w:p>
          <w:p w14:paraId="6D90DC08" w14:textId="77777777" w:rsidR="00845E8C" w:rsidRPr="003C6844" w:rsidRDefault="008B5CC8" w:rsidP="00B207C5">
            <w:pPr>
              <w:rPr>
                <w:lang w:val="it-CH"/>
              </w:rPr>
            </w:pPr>
            <w:r w:rsidRPr="00A706D2">
              <w:rPr>
                <w:noProof/>
                <w:lang w:val="it-IT"/>
              </w:rPr>
              <w:t>Mo. Consiglio degli Stati (CET-CS). Negoziati complementari in merito all'accordo istituzionale con l'UE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55FE5D" w14:textId="77777777" w:rsidR="00845E8C" w:rsidRPr="00A706D2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C1F83" w14:textId="77777777" w:rsidR="00845E8C" w:rsidRPr="00A706D2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1A362" w14:textId="77777777" w:rsidR="00C24240" w:rsidRPr="003C6844" w:rsidRDefault="008B5CC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C85A251" w14:textId="77777777" w:rsidR="00C24240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DB0F4B7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A8CA8C" w14:textId="77777777" w:rsidR="00C24240" w:rsidRPr="003C6844" w:rsidRDefault="008B5CC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E6F544B" w14:textId="77777777" w:rsidR="00C24240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7001AF9D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BB093B" w14:textId="77777777" w:rsidR="00C24240" w:rsidRPr="003C6844" w:rsidRDefault="008B5CC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Buffat</w:t>
            </w:r>
          </w:p>
          <w:p w14:paraId="215DE531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2E4A9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048C3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C24240" w14:paraId="17430C5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0B7B7" w14:textId="77777777" w:rsidR="00845E8C" w:rsidRPr="00230BCC" w:rsidRDefault="008B5CC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4C523" w14:textId="77777777" w:rsidR="00845E8C" w:rsidRPr="004C13D5" w:rsidRDefault="008B5CC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19.3969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BD1DD" w14:textId="77777777" w:rsidR="00845E8C" w:rsidRPr="00A026A1" w:rsidRDefault="008B5CC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AEF8C2" w14:textId="77777777" w:rsidR="00845E8C" w:rsidRPr="00C655F0" w:rsidRDefault="008B5CC8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1789EC6B" w14:textId="77777777" w:rsidR="00845E8C" w:rsidRPr="00C655F0" w:rsidRDefault="008B5CC8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13F725B" w14:textId="77777777" w:rsidR="00845E8C" w:rsidRPr="00C655F0" w:rsidRDefault="008B5CC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2CA5A" w14:textId="77777777" w:rsidR="00845E8C" w:rsidRPr="00A706D2" w:rsidRDefault="008B5CC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SiK-NR. Unternehmen brauchen Rechtssicherheit. Die Schweiz braucht Sicherheit</w:t>
            </w:r>
          </w:p>
          <w:p w14:paraId="5DE9A880" w14:textId="77777777" w:rsidR="00C24240" w:rsidRPr="00A706D2" w:rsidRDefault="008B5CC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CPS-CN. </w:t>
            </w:r>
            <w:r w:rsidRPr="00A706D2">
              <w:rPr>
                <w:noProof/>
                <w:lang w:val="fr-CH"/>
              </w:rPr>
              <w:t>Les entreprises ont besoin de sécurité juridique, la Suisse</w:t>
            </w:r>
            <w:r w:rsidRPr="00A706D2">
              <w:rPr>
                <w:noProof/>
                <w:lang w:val="fr-CH"/>
              </w:rPr>
              <w:t xml:space="preserve"> de sécurité</w:t>
            </w:r>
          </w:p>
          <w:p w14:paraId="67F20D1D" w14:textId="77777777" w:rsidR="00845E8C" w:rsidRPr="003C6844" w:rsidRDefault="008B5CC8" w:rsidP="00B207C5">
            <w:pPr>
              <w:rPr>
                <w:lang w:val="it-CH"/>
              </w:rPr>
            </w:pPr>
            <w:r w:rsidRPr="00A706D2">
              <w:rPr>
                <w:noProof/>
                <w:lang w:val="it-IT"/>
              </w:rPr>
              <w:t>Mo. CPS-CN. Le imprese hanno bisogno di certezza del diritto. La Svizzera ha bisogno di sicurezza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E10D7" w14:textId="77777777" w:rsidR="00845E8C" w:rsidRPr="00A706D2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08D2E3" w14:textId="77777777" w:rsidR="00845E8C" w:rsidRPr="00A706D2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F0C94" w14:textId="77777777" w:rsidR="00C24240" w:rsidRPr="003C6844" w:rsidRDefault="008B5CC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22E279DC" w14:textId="77777777" w:rsidR="00C24240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569BC92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40A1A" w14:textId="77777777" w:rsidR="00C24240" w:rsidRPr="003C6844" w:rsidRDefault="008B5CC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12B451DA" w14:textId="77777777" w:rsidR="00C24240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2AB4D9D6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159EB6" w14:textId="77777777" w:rsidR="00C24240" w:rsidRPr="003C6844" w:rsidRDefault="008B5CC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Cattaneo</w:t>
            </w:r>
          </w:p>
          <w:p w14:paraId="1376A042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Glanzmann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ECC6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58A9B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C24240" w14:paraId="76833DE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3D29A5" w14:textId="77777777" w:rsidR="00845E8C" w:rsidRPr="00230BCC" w:rsidRDefault="008B5CC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734FB7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62934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774E7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ABC808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C9CC218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EEBE3" w14:textId="77777777" w:rsidR="00845E8C" w:rsidRPr="00A706D2" w:rsidRDefault="008B5CC8" w:rsidP="00B207C5">
            <w:pPr>
              <w:rPr>
                <w:lang w:val="fr-CH"/>
              </w:rPr>
            </w:pPr>
            <w:r w:rsidRPr="00A706D2">
              <w:rPr>
                <w:noProof/>
                <w:lang w:val="fr-CH"/>
              </w:rPr>
              <w:t>Parlamentarische Initiativen 1. Phase</w:t>
            </w:r>
          </w:p>
          <w:p w14:paraId="113C1CCA" w14:textId="77777777" w:rsidR="00C24240" w:rsidRPr="00A706D2" w:rsidRDefault="008B5CC8" w:rsidP="00B207C5">
            <w:pPr>
              <w:rPr>
                <w:lang w:val="fr-CH"/>
              </w:rPr>
            </w:pPr>
            <w:r w:rsidRPr="00A706D2">
              <w:rPr>
                <w:noProof/>
                <w:lang w:val="fr-CH"/>
              </w:rPr>
              <w:t>Initiatives parlementaires 1re phase</w:t>
            </w:r>
          </w:p>
          <w:p w14:paraId="4A292323" w14:textId="77777777" w:rsidR="00845E8C" w:rsidRPr="003C6844" w:rsidRDefault="008B5CC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35C09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29661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F9F3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CC90D2" w14:textId="77777777" w:rsidR="00C24240" w:rsidRPr="003C6844" w:rsidRDefault="008B5CC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4DCA1D5" w14:textId="77777777" w:rsidR="00C24240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F391E2E" w14:textId="77777777" w:rsidR="00845E8C" w:rsidRPr="003C6844" w:rsidRDefault="008B5CC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78E3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7ED7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C952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C24240" w:rsidRPr="008B5CC8" w14:paraId="761F4EC6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3EBACDA" w14:textId="77777777" w:rsidR="00845E8C" w:rsidRPr="00C655F0" w:rsidRDefault="008B5CC8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12.45 Uhr </w:t>
            </w:r>
          </w:p>
          <w:p w14:paraId="2352F57F" w14:textId="77777777" w:rsidR="00845E8C" w:rsidRPr="00A706D2" w:rsidRDefault="008B5CC8" w:rsidP="00133AB0">
            <w:pPr>
              <w:keepLines/>
              <w:rPr>
                <w:lang w:val="fr-CH"/>
              </w:rPr>
            </w:pPr>
            <w:r w:rsidRPr="00A706D2">
              <w:rPr>
                <w:noProof/>
                <w:vertAlign w:val="superscript"/>
                <w:lang w:val="fr-CH"/>
              </w:rPr>
              <w:t>1</w:t>
            </w:r>
            <w:r w:rsidRPr="00A706D2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40A0DBDC" w14:textId="77777777" w:rsidR="00845E8C" w:rsidRPr="00A706D2" w:rsidRDefault="008B5CC8" w:rsidP="00133AB0">
            <w:pPr>
              <w:keepLines/>
              <w:rPr>
                <w:rFonts w:cs="Arial"/>
                <w:lang w:val="it-IT"/>
              </w:rPr>
            </w:pPr>
            <w:r w:rsidRPr="00A706D2">
              <w:rPr>
                <w:noProof/>
                <w:vertAlign w:val="superscript"/>
                <w:lang w:val="it-IT"/>
              </w:rPr>
              <w:t>1</w:t>
            </w:r>
            <w:r w:rsidRPr="00A706D2">
              <w:rPr>
                <w:rFonts w:cs="Arial"/>
                <w:noProof/>
                <w:lang w:val="it-IT"/>
              </w:rPr>
              <w:t xml:space="preserve">Voti raggruppati su </w:t>
            </w:r>
            <w:r w:rsidRPr="00A706D2">
              <w:rPr>
                <w:rFonts w:cs="Arial"/>
                <w:noProof/>
                <w:lang w:val="it-IT"/>
              </w:rPr>
              <w:t xml:space="preserve">tutti gli iniziative parlamentari verso le ore 12.45 </w:t>
            </w:r>
          </w:p>
        </w:tc>
      </w:tr>
    </w:tbl>
    <w:p w14:paraId="2A1E098D" w14:textId="77777777" w:rsidR="00C24240" w:rsidRPr="00A706D2" w:rsidRDefault="00C24240">
      <w:pPr>
        <w:rPr>
          <w:lang w:val="it-IT"/>
        </w:rPr>
      </w:pPr>
    </w:p>
    <w:sectPr w:rsidR="00C24240" w:rsidRPr="00A706D2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5CC8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06D2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6E5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240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15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0077" TargetMode="External"/><Relationship Id="rId18" Type="http://schemas.openxmlformats.org/officeDocument/2006/relationships/hyperlink" Target="https://www.parlament.ch/de/ratsbetrieb/suche-curia-vista/geschaeft?AffairId=2019341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9396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77" TargetMode="External"/><Relationship Id="rId17" Type="http://schemas.openxmlformats.org/officeDocument/2006/relationships/hyperlink" Target="https://www.parlament.ch/it/ratsbetrieb/suche-curia-vista/geschaeft?AffairId=2018006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80067" TargetMode="External"/><Relationship Id="rId20" Type="http://schemas.openxmlformats.org/officeDocument/2006/relationships/hyperlink" Target="https://www.parlament.ch/it/ratsbetrieb/suche-curia-vista/geschaeft?AffairId=2019341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80085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0067" TargetMode="External"/><Relationship Id="rId23" Type="http://schemas.openxmlformats.org/officeDocument/2006/relationships/hyperlink" Target="https://www.parlament.ch/it/ratsbetrieb/suche-curia-vista/geschaeft?AffairId=20193969" TargetMode="External"/><Relationship Id="rId10" Type="http://schemas.openxmlformats.org/officeDocument/2006/relationships/hyperlink" Target="https://www.parlament.ch/fr/ratsbetrieb/suche-curia-vista/geschaeft?AffairId=20180085" TargetMode="External"/><Relationship Id="rId19" Type="http://schemas.openxmlformats.org/officeDocument/2006/relationships/hyperlink" Target="https://www.parlament.ch/fr/ratsbetrieb/suche-curia-vista/geschaeft?AffairId=2019341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80085" TargetMode="External"/><Relationship Id="rId14" Type="http://schemas.openxmlformats.org/officeDocument/2006/relationships/hyperlink" Target="https://www.parlament.ch/it/ratsbetrieb/suche-curia-vista/geschaeft?AffairId=20180077" TargetMode="External"/><Relationship Id="rId22" Type="http://schemas.openxmlformats.org/officeDocument/2006/relationships/hyperlink" Target="https://www.parlament.ch/fr/ratsbetrieb/suche-curia-vista/geschaeft?AffairId=2019396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203/2019 IV/Tagesordnungen--Ordres du jour</Aktenzeichen>
    <Teildossier xmlns="673932bc-7c50-4e93-afe1-7c692330eb19">2019 IV N</Teildossier>
    <e-parl xmlns="673932bc-7c50-4e93-afe1-7c692330eb19">true</e-parl>
    <Autor xmlns="673932bc-7c50-4e93-afe1-7c692330eb19">Kohler Laetitia</Autor>
    <Dokumentendatum xmlns="673932bc-7c50-4e93-afe1-7c692330eb19">2019-12-01T23:00:00+00:00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ée un document." ma:contentTypeScope="" ma:versionID="e4cba11d307a5e15f10f5594bac3c46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63e143c6e9e0332648603eb9e29136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26F2BE78-9F8B-498F-93A0-D8840564EF57}"/>
</file>

<file path=customXml/itemProps2.xml><?xml version="1.0" encoding="utf-8"?>
<ds:datastoreItem xmlns:ds="http://schemas.openxmlformats.org/officeDocument/2006/customXml" ds:itemID="{314BF9FD-B824-402E-9750-B92C7022C9B0}"/>
</file>

<file path=customXml/itemProps3.xml><?xml version="1.0" encoding="utf-8"?>
<ds:datastoreItem xmlns:ds="http://schemas.openxmlformats.org/officeDocument/2006/customXml" ds:itemID="{DD7F8515-B44B-43E0-B24C-6981AE7AC407}"/>
</file>

<file path=customXml/itemProps4.xml><?xml version="1.0" encoding="utf-8"?>
<ds:datastoreItem xmlns:ds="http://schemas.openxmlformats.org/officeDocument/2006/customXml" ds:itemID="{72365243-AD41-4C2D-9728-970638D992EB}"/>
</file>

<file path=customXml/itemProps5.xml><?xml version="1.0" encoding="utf-8"?>
<ds:datastoreItem xmlns:ds="http://schemas.openxmlformats.org/officeDocument/2006/customXml" ds:itemID="{B956225C-B522-457F-ACF6-DA22252F5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3858</Characters>
  <Application>Microsoft Office Word</Application>
  <DocSecurity>0</DocSecurity>
  <Lines>350</Lines>
  <Paragraphs>222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2019-12-02T15:38:00Z</dcterms:created>
  <dcterms:modified xsi:type="dcterms:W3CDTF">2019-12-02T17:03:00Z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