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D95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925303" w14:paraId="23A8078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124E9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1CD2B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Dezember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48D23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69CBF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25303" w14:paraId="66C16BE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6A6F6" w14:textId="77777777" w:rsidR="00C649D8" w:rsidRPr="008117B0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AFCCB6" w14:textId="77777777" w:rsidR="00C649D8" w:rsidRPr="008117B0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décembre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D3571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7F150" w14:textId="77777777" w:rsidR="00C649D8" w:rsidRPr="008117B0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25303" w14:paraId="5485ECC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5F8C1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4CA8B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dicembre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B2CCE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2D3D9" w14:textId="77777777" w:rsidR="00C649D8" w:rsidRDefault="00D568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25303" w14:paraId="2BE2C04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A141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1A93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5B4A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FD59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25303" w:rsidRPr="006379FF" w14:paraId="0599B0F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822C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A760C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F70B7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40BD3" w14:textId="77777777" w:rsidR="00C649D8" w:rsidRDefault="00D56847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A86745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32A33E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50566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CD88B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C3911" w14:textId="77777777" w:rsidR="00C649D8" w:rsidRPr="004C13D5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62296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98D0F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57DF9" w14:textId="77777777" w:rsidR="00C649D8" w:rsidRPr="003268E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E874E" w14:textId="77777777" w:rsidR="00C649D8" w:rsidRPr="00230BCC" w:rsidRDefault="00D568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D56847" w14:paraId="287092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4610F" w14:textId="1448390B" w:rsidR="00D56847" w:rsidRDefault="00D56847" w:rsidP="00D56847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C42E2" w14:textId="4BF193B8" w:rsidR="00D56847" w:rsidRPr="00B752C1" w:rsidRDefault="00D56847" w:rsidP="00D56847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EA80E" w14:textId="0DBCDCD4" w:rsidR="00D56847" w:rsidRDefault="00D56847" w:rsidP="00D56847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06278" w14:textId="77777777" w:rsidR="00D56847" w:rsidRPr="00C655F0" w:rsidRDefault="006379FF" w:rsidP="00D56847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6F7E6AEF" w14:textId="77777777" w:rsidR="00D56847" w:rsidRPr="00C655F0" w:rsidRDefault="006379FF" w:rsidP="00D56847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8C1CD4B" w14:textId="5FD94EC1" w:rsidR="00D56847" w:rsidRDefault="006379FF" w:rsidP="00D56847">
            <w:hyperlink r:id="rId11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F2CBD" w14:textId="77777777" w:rsidR="00D56847" w:rsidRPr="004569F9" w:rsidRDefault="00D56847" w:rsidP="00D56847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Beschaffung neuer Kampfflugzeuge. Bundesbeschluss</w:t>
            </w:r>
          </w:p>
          <w:p w14:paraId="11541459" w14:textId="77777777" w:rsidR="00D56847" w:rsidRPr="004569F9" w:rsidRDefault="00D56847" w:rsidP="00D56847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Acquisition de nouveaux avions de combat. Arrêté fédéral</w:t>
            </w:r>
          </w:p>
          <w:p w14:paraId="7DED9687" w14:textId="619D4AF5" w:rsidR="00D56847" w:rsidRDefault="00D56847" w:rsidP="00D56847">
            <w:pPr>
              <w:rPr>
                <w:noProof/>
                <w:lang w:val="de-DE"/>
              </w:rPr>
            </w:pPr>
            <w:r w:rsidRPr="004569F9"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4B98C" w14:textId="77777777" w:rsidR="00D56847" w:rsidRPr="003C6844" w:rsidRDefault="00D56847" w:rsidP="00D5684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1C4A7" w14:textId="77777777" w:rsidR="00CF1CDC" w:rsidRPr="003C6844" w:rsidRDefault="00CF1CDC" w:rsidP="00CF1CD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5D1F722" w14:textId="77777777" w:rsidR="00CF1CDC" w:rsidRPr="003C6844" w:rsidRDefault="00CF1CDC" w:rsidP="00CF1CD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63EF71E" w14:textId="1302C399" w:rsidR="00D56847" w:rsidRPr="003C6844" w:rsidRDefault="00CF1CDC" w:rsidP="00CF1CD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194C8" w14:textId="77777777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6C5BF8E" w14:textId="77777777" w:rsidR="00D56847" w:rsidRPr="003C6844" w:rsidRDefault="00D56847" w:rsidP="00D568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89B09C7" w14:textId="7B5290EF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F25AC" w14:textId="77777777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3A51345" w14:textId="77777777" w:rsidR="00D56847" w:rsidRPr="003C6844" w:rsidRDefault="00D56847" w:rsidP="00D568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ED2BC88" w14:textId="1EE12B77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791D0" w14:textId="32064765" w:rsidR="00D56847" w:rsidRPr="003C6844" w:rsidRDefault="00CF1CDC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19B54" w14:textId="0424D691" w:rsidR="00D56847" w:rsidRDefault="00D56847" w:rsidP="00D56847">
            <w:pPr>
              <w:rPr>
                <w:lang w:val="de-CH"/>
              </w:rPr>
            </w:pPr>
          </w:p>
        </w:tc>
      </w:tr>
      <w:tr w:rsidR="00D56847" w14:paraId="7B66DC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122E5" w14:textId="37336F40" w:rsidR="00D56847" w:rsidRPr="00B3249C" w:rsidRDefault="00D56847" w:rsidP="00D56847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8901" w14:textId="6F89808C" w:rsidR="00D56847" w:rsidRPr="00B752C1" w:rsidRDefault="00D56847" w:rsidP="00D56847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B752C1">
              <w:rPr>
                <w:b/>
                <w:noProof/>
                <w:lang w:val="de-DE"/>
              </w:rPr>
              <w:t>19.051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8AEBA" w14:textId="09157C57" w:rsidR="00D56847" w:rsidRDefault="00D56847" w:rsidP="00D56847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FC44A" w14:textId="77777777" w:rsidR="00D56847" w:rsidRDefault="006379FF" w:rsidP="00D56847">
            <w:pPr>
              <w:rPr>
                <w:rStyle w:val="Lienhypertexte"/>
                <w:b/>
              </w:rPr>
            </w:pPr>
            <w:hyperlink r:id="rId12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472A0494" w14:textId="77777777" w:rsidR="00D56847" w:rsidRDefault="006379FF" w:rsidP="00D56847">
            <w:pPr>
              <w:rPr>
                <w:rStyle w:val="Lienhypertexte"/>
                <w:b/>
              </w:rPr>
            </w:pPr>
            <w:hyperlink r:id="rId13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4CF3D45C" w14:textId="31FE765C" w:rsidR="00D56847" w:rsidRDefault="006379FF" w:rsidP="00D56847">
            <w:hyperlink r:id="rId14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F8409" w14:textId="77777777" w:rsidR="00D56847" w:rsidRPr="003268EC" w:rsidRDefault="00D56847" w:rsidP="00D5684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Überbrückungsleistung für ältere Arbeitslose. Bundesgesetz</w:t>
            </w:r>
          </w:p>
          <w:p w14:paraId="1049143B" w14:textId="77777777" w:rsidR="00D56847" w:rsidRPr="00567A17" w:rsidRDefault="00D56847" w:rsidP="00D56847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Prestation transitoire pour les chômeurs âgés. </w:t>
            </w:r>
            <w:r w:rsidRPr="00567A17">
              <w:rPr>
                <w:noProof/>
                <w:lang w:val="it-IT"/>
              </w:rPr>
              <w:t>Loi</w:t>
            </w:r>
          </w:p>
          <w:p w14:paraId="4126AF81" w14:textId="5E99CF6F" w:rsidR="00D56847" w:rsidRDefault="00D56847" w:rsidP="00D56847">
            <w:pPr>
              <w:rPr>
                <w:noProof/>
                <w:lang w:val="de-DE"/>
              </w:rPr>
            </w:pPr>
            <w:r w:rsidRPr="00567A17">
              <w:rPr>
                <w:noProof/>
                <w:lang w:val="it-IT"/>
              </w:rPr>
              <w:t xml:space="preserve">Prestazioni transitorie per i disoccupati anziani.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B8CA" w14:textId="77777777" w:rsidR="00D56847" w:rsidRPr="003C6844" w:rsidRDefault="00D56847" w:rsidP="00D5684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8D775" w14:textId="77777777" w:rsidR="00D56847" w:rsidRPr="003C6844" w:rsidRDefault="00D56847" w:rsidP="00D56847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7B169" w14:textId="77777777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B1DEC0D" w14:textId="77777777" w:rsidR="00D56847" w:rsidRPr="003C6844" w:rsidRDefault="00D56847" w:rsidP="00D568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99E4E37" w14:textId="65F57F91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BDD82" w14:textId="77777777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DD730F" w14:textId="77777777" w:rsidR="00D56847" w:rsidRPr="003C6844" w:rsidRDefault="00D56847" w:rsidP="00D568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92B5BFE" w14:textId="6993CE14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4D8BE" w14:textId="6655C7FB" w:rsidR="00D56847" w:rsidRPr="003C6844" w:rsidRDefault="00D56847" w:rsidP="00D568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BD714" w14:textId="24DFC273" w:rsidR="00D56847" w:rsidRPr="003C6844" w:rsidRDefault="00D56847" w:rsidP="00D56847">
            <w:pPr>
              <w:rPr>
                <w:lang w:val="de-CH"/>
              </w:rPr>
            </w:pPr>
          </w:p>
        </w:tc>
      </w:tr>
      <w:tr w:rsidR="00925303" w14:paraId="471487B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3C15E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DEE6B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04C59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DC522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15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477051D0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16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AFF75B3" w14:textId="77777777" w:rsidR="00C649D8" w:rsidRPr="00A66CD6" w:rsidRDefault="006379FF" w:rsidP="002809F9">
            <w:pPr>
              <w:rPr>
                <w:lang w:val="en-US"/>
              </w:rPr>
            </w:pPr>
            <w:hyperlink r:id="rId17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32566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SGK-SR. Gewährleistung der Ergänzungsleistungen ehemaliger Verdingkinder und Administrativversorgter</w:t>
            </w:r>
          </w:p>
          <w:p w14:paraId="11CE9DF0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Iv.pa. CSSS-CE. Garantir aux anciens enfants placés de force et aux personnes placées par décision administrative le droit aux prestations complémentaires</w:t>
            </w:r>
          </w:p>
          <w:p w14:paraId="3E8DB89C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Iv.pa. CSSS-CS. Garantire il diritto alle prestazioni complementari alle persone che nell'infanzia hanno subito collocamenti coatti e alle persone internate sulla base di una decisione amministrativa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009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86C22" w14:textId="77777777" w:rsidR="00C649D8" w:rsidRPr="00567A17" w:rsidRDefault="00D56847" w:rsidP="00642EDF">
            <w:pPr>
              <w:rPr>
                <w:lang w:val="it-IT"/>
              </w:rPr>
            </w:pPr>
            <w:r w:rsidRPr="00567A17">
              <w:rPr>
                <w:noProof/>
                <w:lang w:val="it-IT"/>
              </w:rPr>
              <w:t>Pa.Iv. 2. Phase</w:t>
            </w:r>
          </w:p>
          <w:p w14:paraId="2A193B4E" w14:textId="77777777" w:rsidR="00925303" w:rsidRPr="00567A17" w:rsidRDefault="00D56847" w:rsidP="00642EDF">
            <w:pPr>
              <w:rPr>
                <w:lang w:val="it-IT"/>
              </w:rPr>
            </w:pPr>
            <w:r w:rsidRPr="00567A17">
              <w:rPr>
                <w:noProof/>
                <w:lang w:val="it-IT"/>
              </w:rPr>
              <w:t>Iv.pa. 2e phase</w:t>
            </w:r>
          </w:p>
          <w:p w14:paraId="2504E8D8" w14:textId="77777777" w:rsidR="00C649D8" w:rsidRPr="00567A17" w:rsidRDefault="00D56847" w:rsidP="00642EDF">
            <w:pPr>
              <w:rPr>
                <w:lang w:val="it-IT"/>
              </w:rPr>
            </w:pPr>
            <w:r w:rsidRPr="00567A17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56136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44F3E0A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F0BF547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D7126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7A75CD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1061FC0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CE057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7506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090BC0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73A77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ACFE8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6C7AE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7343A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18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4F8B82FD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19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62D0FA8" w14:textId="77777777" w:rsidR="00C649D8" w:rsidRPr="00A66CD6" w:rsidRDefault="006379FF" w:rsidP="002809F9">
            <w:pPr>
              <w:rPr>
                <w:lang w:val="en-US"/>
              </w:rPr>
            </w:pPr>
            <w:hyperlink r:id="rId20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E8182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RK-SR. Gerechtigkeit für Verdingkinder</w:t>
            </w:r>
          </w:p>
          <w:p w14:paraId="1C7B647F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CAJ-CE. Justice pour les enfants placés</w:t>
            </w:r>
          </w:p>
          <w:p w14:paraId="44CB10D0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CAG-CS. Giustizia per i bambini che hanno subito collocamenti coatti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0C9A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45664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334E9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191AEC7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CEAE3DB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4210C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E4B70E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4F6AED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5F3F1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C497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5E9616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57515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95B74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18.3716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64D27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AD1A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1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1C2FB9C8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2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6DF6E088" w14:textId="77777777" w:rsidR="00C649D8" w:rsidRPr="00A66CD6" w:rsidRDefault="006379FF" w:rsidP="002809F9">
            <w:pPr>
              <w:rPr>
                <w:lang w:val="en-US"/>
              </w:rPr>
            </w:pPr>
            <w:hyperlink r:id="rId23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0A80F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Ergänzungsleistungen für betreutes Wohnen</w:t>
            </w:r>
          </w:p>
          <w:p w14:paraId="210C1B99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Conseil national (CSSS-CN). Prestations complémentaires pour les personnes âgées en logement protégé</w:t>
            </w:r>
          </w:p>
          <w:p w14:paraId="688B6F62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Consiglio nazionale (CSSS-CN). Prestazioni complementari per le forme di alloggio con assistenza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CE24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1E2A2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05211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9F9419F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A575CBB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D6853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FE7EB54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3BD1AE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7C3B8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C5CE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54C517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04981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0BA39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4E6D1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785B0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4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3F209FC2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5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619DA1C0" w14:textId="77777777" w:rsidR="00C649D8" w:rsidRPr="00A66CD6" w:rsidRDefault="006379FF" w:rsidP="002809F9">
            <w:pPr>
              <w:rPr>
                <w:lang w:val="en-US"/>
              </w:rPr>
            </w:pPr>
            <w:hyperlink r:id="rId26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33F81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Mehr Zeit für die Behandlung von Kindern und Jugendlichen</w:t>
            </w:r>
          </w:p>
          <w:p w14:paraId="4FB82243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Müller Damian. Plus de temps pour les soins aux enfants et aux adolescents</w:t>
            </w:r>
          </w:p>
          <w:p w14:paraId="66073B7B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Müller Damian. Più tempo per il trattamento di bambini e adolescenti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1C10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770EE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41B32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44AF9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9CE508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C0B550D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A91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9AED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3626B5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F3477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C8A9A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E19D3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1925D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7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5518C40A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28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2258DB3" w14:textId="77777777" w:rsidR="00C649D8" w:rsidRPr="00A66CD6" w:rsidRDefault="006379FF" w:rsidP="002809F9">
            <w:pPr>
              <w:rPr>
                <w:lang w:val="en-US"/>
              </w:rPr>
            </w:pPr>
            <w:hyperlink r:id="rId29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9CC3D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Fässler Daniel. Überflüssige IV-Expertisen stoppen</w:t>
            </w:r>
          </w:p>
          <w:p w14:paraId="23DD338D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Fässler Daniel. Mettre fin aux expertises AI superflues</w:t>
            </w:r>
          </w:p>
          <w:p w14:paraId="780F7792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Fässler Daniel. Stop alle perizie AI superflue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B03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592E5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12944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8F9E1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CC72765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3F34CC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9273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1354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0546974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0350C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B05A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D3FDD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7F2F4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0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5CA0433F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1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0B40A21B" w14:textId="77777777" w:rsidR="00C649D8" w:rsidRPr="00A66CD6" w:rsidRDefault="006379FF" w:rsidP="002809F9">
            <w:pPr>
              <w:rPr>
                <w:lang w:val="en-US"/>
              </w:rPr>
            </w:pPr>
            <w:hyperlink r:id="rId32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78D98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Hegglin Peter. Deklaration der Herkunft und des Verarbeitungsorts von Brot und Backwaren</w:t>
            </w:r>
          </w:p>
          <w:p w14:paraId="561FEB5D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Hegglin Peter. Déclaration de l'origine et du lieu de transformation des pains et produits de boulangerie</w:t>
            </w:r>
          </w:p>
          <w:p w14:paraId="21954540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Hegglin Peter. Dichiarazione dell'origine e del luogo di trasformazione del pane e dei prodotti di panetteria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E62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194BB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3B441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71826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1E6516F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BCECAD1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7964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E1B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0D53EB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5214F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B89E0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5165E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DAA7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3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302C35F3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4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2B1E79BB" w14:textId="77777777" w:rsidR="00C649D8" w:rsidRPr="00A66CD6" w:rsidRDefault="006379FF" w:rsidP="002809F9">
            <w:pPr>
              <w:rPr>
                <w:lang w:val="en-US"/>
              </w:rPr>
            </w:pPr>
            <w:hyperlink r:id="rId35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0B53A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(Lombardi) Rieder. Wiederherstellung der Transparenz bei den Gesundheitskosten</w:t>
            </w:r>
          </w:p>
          <w:p w14:paraId="26A5580D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(Lombardi) Rieder. Coûts de la santé. Rétablir la transparence</w:t>
            </w:r>
          </w:p>
          <w:p w14:paraId="302FA65E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(Lombardi) Rieder. Ripristinare la trasparenza sui costi della salute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E2E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B8000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A50B3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6AE8F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D35B06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D57BC10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6853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122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4D529C9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A7C7F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7092C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7D28B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51E79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6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2F7EEB17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7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30D90D2" w14:textId="77777777" w:rsidR="00C649D8" w:rsidRPr="00A66CD6" w:rsidRDefault="006379FF" w:rsidP="002809F9">
            <w:pPr>
              <w:rPr>
                <w:lang w:val="en-US"/>
              </w:rPr>
            </w:pPr>
            <w:hyperlink r:id="rId38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99C5C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(Maury Pasquier) Baume-Schneider. Betriebszulage bei Mutterschaftsentschädigung von Selbstständigerwerbenden</w:t>
            </w:r>
          </w:p>
          <w:p w14:paraId="1670479F" w14:textId="77777777" w:rsidR="00925303" w:rsidRPr="00567A17" w:rsidRDefault="00D5684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(Maury Pasquier) Baume-Schneider. </w:t>
            </w:r>
            <w:r w:rsidRPr="00567A17">
              <w:rPr>
                <w:noProof/>
                <w:lang w:val="fr-CH"/>
              </w:rPr>
              <w:t xml:space="preserve">Allocation de maternité pour les indépendantes. </w:t>
            </w:r>
            <w:r w:rsidRPr="00567A17">
              <w:rPr>
                <w:noProof/>
                <w:lang w:val="it-IT"/>
              </w:rPr>
              <w:t>Allocation d'exploitation</w:t>
            </w:r>
          </w:p>
          <w:p w14:paraId="6C785C33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(Maury Pasquier) Baume-Schneider. Assegni per l'azienda in caso di maternità per le lavoratrici indipendenti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60EA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C2B4E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609A1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C4B78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807F63D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47E4C1D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AD91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7180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4E1BB2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F1078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7B8D6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E3A6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C4587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39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5AC40703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0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2D4DD60F" w14:textId="77777777" w:rsidR="00C649D8" w:rsidRPr="00A66CD6" w:rsidRDefault="006379FF" w:rsidP="002809F9">
            <w:pPr>
              <w:rPr>
                <w:lang w:val="en-US"/>
              </w:rPr>
            </w:pPr>
            <w:hyperlink r:id="rId41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9BA5E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Stöckli. Erhöhung der Arzneimittelsicherheit in der Pädiatrie. </w:t>
            </w:r>
            <w:r w:rsidRPr="00567A17">
              <w:rPr>
                <w:noProof/>
                <w:lang w:val="fr-CH"/>
              </w:rPr>
              <w:t>Medikationsfehler durch E-Health reduzieren</w:t>
            </w:r>
          </w:p>
          <w:p w14:paraId="5C0F7579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Mo. Stöckli. Améliorer la sécurité des médicaments en pédiatrie en réduisant les erreurs de médication grâce aux outils électroniques</w:t>
            </w:r>
          </w:p>
          <w:p w14:paraId="581A8E2E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Mo. Stöckli. Aumentare la sicurezza dei medicamenti in pediatria riducendo gli errori nella terapia farmacologica grazie alla e-Health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D51C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71BAF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DBAA1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D72DA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CDBF029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C991C01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4144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BA1D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66411A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EC7F0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8F271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9B1FD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E280D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2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02735F5B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3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1F1DD75D" w14:textId="77777777" w:rsidR="00C649D8" w:rsidRPr="00A66CD6" w:rsidRDefault="006379FF" w:rsidP="002809F9">
            <w:pPr>
              <w:rPr>
                <w:lang w:val="en-US"/>
              </w:rPr>
            </w:pPr>
            <w:hyperlink r:id="rId44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BD231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Caroni. Rechtliche Ungleichbehandlung von Frauen und Männern im Bundesrecht</w:t>
            </w:r>
          </w:p>
          <w:p w14:paraId="4A1B969D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Po. Caroni. Droit fédéral et inégalités de traitement des femmes et des hommes</w:t>
            </w:r>
          </w:p>
          <w:p w14:paraId="1F6DE5B2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Po. Caroni. Disparità di trattamento giuridico tra donne e uomini nel diritto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19D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B8ECC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2186E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FF23A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5C72BD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BAA8410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95DF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7764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3ED709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7B86C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AFE85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314C0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FDAD3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5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0C8A98A9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6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3C0F543A" w14:textId="77777777" w:rsidR="00C649D8" w:rsidRPr="00A66CD6" w:rsidRDefault="006379FF" w:rsidP="002809F9">
            <w:pPr>
              <w:rPr>
                <w:lang w:val="en-US"/>
              </w:rPr>
            </w:pPr>
            <w:hyperlink r:id="rId47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1EFDD4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Stöckli. Frühförderung in der Kinder- und Jugendgesundheit</w:t>
            </w:r>
          </w:p>
          <w:p w14:paraId="46FC6FCD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Ip. Stöckli. Santé des enfants et des jeunes. Pour une promotion précoce</w:t>
            </w:r>
          </w:p>
          <w:p w14:paraId="5D59F7BE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fr-CH"/>
              </w:rPr>
              <w:t xml:space="preserve">Ip. Stöckli. </w:t>
            </w:r>
            <w:r w:rsidRPr="00567A17">
              <w:rPr>
                <w:noProof/>
                <w:lang w:val="it-IT"/>
              </w:rPr>
              <w:t>Promozione della salute fin dalla prima infanzia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21FE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0F69CB" w14:textId="77777777" w:rsidR="00C649D8" w:rsidRPr="00567A1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5A480B" w14:textId="77777777" w:rsidR="00C649D8" w:rsidRPr="00567A1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AA9C9" w14:textId="77777777" w:rsidR="00925303" w:rsidRPr="003C6844" w:rsidRDefault="00D568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CA04B0E" w14:textId="77777777" w:rsidR="00925303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6C130D" w14:textId="77777777" w:rsidR="00C649D8" w:rsidRPr="003C6844" w:rsidRDefault="00D568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3D80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44E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22C869D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A91A3F1" w14:textId="77777777" w:rsidR="00C649D8" w:rsidRPr="00230BCC" w:rsidRDefault="00D568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4B2C5E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F1E77D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4AA258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742CE3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8EE731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C31CE4" w14:textId="77777777" w:rsidR="00C649D8" w:rsidRPr="003268EC" w:rsidRDefault="00D56847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E382C3F" w14:textId="77777777" w:rsidR="00925303" w:rsidRDefault="00D568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0C06496D" w14:textId="77777777" w:rsidR="00925303" w:rsidRDefault="00D56847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83B9A96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A64AF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973488" w14:textId="77777777" w:rsidR="00925303" w:rsidRPr="003C6844" w:rsidRDefault="00D568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AC72BD6" w14:textId="77777777" w:rsidR="00925303" w:rsidRPr="003C6844" w:rsidRDefault="00D568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5E96FE9" w14:textId="77777777" w:rsidR="00C649D8" w:rsidRPr="003C6844" w:rsidRDefault="00D568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76F5D7" w14:textId="77777777" w:rsidR="00925303" w:rsidRPr="003C6844" w:rsidRDefault="00D568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C21BC9" w14:textId="77777777" w:rsidR="00925303" w:rsidRPr="003C6844" w:rsidRDefault="00D568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6B0D053" w14:textId="77777777" w:rsidR="00C649D8" w:rsidRPr="003C6844" w:rsidRDefault="00D568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34E5FB" w14:textId="77777777" w:rsidR="00C649D8" w:rsidRPr="003C6844" w:rsidRDefault="00D568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067A242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925303" w14:paraId="0C491E8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900E00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76227E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6056E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5A5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8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63DA15C2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49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4081A3DF" w14:textId="77777777" w:rsidR="00C649D8" w:rsidRPr="00A66CD6" w:rsidRDefault="006379FF" w:rsidP="002809F9">
            <w:pPr>
              <w:rPr>
                <w:lang w:val="en-US"/>
              </w:rPr>
            </w:pPr>
            <w:hyperlink r:id="rId50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78672C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Graubünden. Aufstockung des Grenzwachtkorps</w:t>
            </w:r>
          </w:p>
          <w:p w14:paraId="4E1ACF90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Iv.ct. Grisons. Renforcement du Corps des gardes-frontière</w:t>
            </w:r>
          </w:p>
          <w:p w14:paraId="75999336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Iv.ct. Grigioni. Potenziamento del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7E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DEFD4" w14:textId="77777777" w:rsidR="00C649D8" w:rsidRPr="00567A17" w:rsidRDefault="00D56847" w:rsidP="00642EDF">
            <w:pPr>
              <w:rPr>
                <w:lang w:val="en-US"/>
              </w:rPr>
            </w:pPr>
            <w:r w:rsidRPr="00567A17">
              <w:rPr>
                <w:noProof/>
                <w:lang w:val="en-US"/>
              </w:rPr>
              <w:t>Kt.Iv. 2. Phase</w:t>
            </w:r>
          </w:p>
          <w:p w14:paraId="69C693A5" w14:textId="77777777" w:rsidR="00925303" w:rsidRPr="00567A17" w:rsidRDefault="00D56847" w:rsidP="00642EDF">
            <w:pPr>
              <w:rPr>
                <w:lang w:val="en-US"/>
              </w:rPr>
            </w:pPr>
            <w:r w:rsidRPr="00567A17">
              <w:rPr>
                <w:noProof/>
                <w:lang w:val="en-US"/>
              </w:rPr>
              <w:t>Iv.ct. 2e phase</w:t>
            </w:r>
          </w:p>
          <w:p w14:paraId="021B160F" w14:textId="77777777" w:rsidR="00C649D8" w:rsidRPr="003C6844" w:rsidRDefault="00D56847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9ED4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7FAC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A82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06636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4ECDAAD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6C256C3F" w14:textId="77777777" w:rsidR="00C649D8" w:rsidRPr="00230BCC" w:rsidRDefault="00D568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B69E1A" w14:textId="77777777" w:rsidR="00C649D8" w:rsidRPr="004C13D5" w:rsidRDefault="00D568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DC36F7" w14:textId="77777777" w:rsidR="00C649D8" w:rsidRPr="00A026A1" w:rsidRDefault="00D568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3594BF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51" w:history="1">
              <w:r w:rsidR="00D56847">
                <w:rPr>
                  <w:rStyle w:val="Lienhypertexte"/>
                  <w:b/>
                </w:rPr>
                <w:t>DE</w:t>
              </w:r>
            </w:hyperlink>
          </w:p>
          <w:p w14:paraId="63983641" w14:textId="77777777" w:rsidR="00C649D8" w:rsidRDefault="006379FF" w:rsidP="002809F9">
            <w:pPr>
              <w:rPr>
                <w:rStyle w:val="Lienhypertexte"/>
                <w:b/>
              </w:rPr>
            </w:pPr>
            <w:hyperlink r:id="rId52" w:history="1">
              <w:r w:rsidR="00D56847">
                <w:rPr>
                  <w:rStyle w:val="Lienhypertexte"/>
                  <w:b/>
                </w:rPr>
                <w:t>FR</w:t>
              </w:r>
            </w:hyperlink>
          </w:p>
          <w:p w14:paraId="616657C5" w14:textId="77777777" w:rsidR="00C649D8" w:rsidRPr="00A66CD6" w:rsidRDefault="006379FF" w:rsidP="002809F9">
            <w:pPr>
              <w:rPr>
                <w:lang w:val="en-US"/>
              </w:rPr>
            </w:pPr>
            <w:hyperlink r:id="rId53" w:history="1">
              <w:r w:rsidR="00D568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41F995" w14:textId="77777777" w:rsidR="00C649D8" w:rsidRPr="003268EC" w:rsidRDefault="00D5684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Wallis. Aufstockung des Grenzwachtkorps</w:t>
            </w:r>
          </w:p>
          <w:p w14:paraId="34109AE0" w14:textId="77777777" w:rsidR="00925303" w:rsidRPr="00567A17" w:rsidRDefault="00D56847" w:rsidP="00B207C5">
            <w:pPr>
              <w:rPr>
                <w:lang w:val="fr-CH"/>
              </w:rPr>
            </w:pPr>
            <w:r w:rsidRPr="00567A17">
              <w:rPr>
                <w:noProof/>
                <w:lang w:val="fr-CH"/>
              </w:rPr>
              <w:t>Iv.ct. Valais. Renforcement du Corps des gardes-frontière</w:t>
            </w:r>
          </w:p>
          <w:p w14:paraId="7C1263BB" w14:textId="77777777" w:rsidR="00C649D8" w:rsidRPr="00567A17" w:rsidRDefault="00D5684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67A17">
              <w:rPr>
                <w:noProof/>
                <w:lang w:val="it-IT"/>
              </w:rPr>
              <w:t>Iv.ct. Vallese. Potenziare il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888ED6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08549E" w14:textId="77777777" w:rsidR="00C649D8" w:rsidRPr="00567A17" w:rsidRDefault="00D56847" w:rsidP="00642EDF">
            <w:pPr>
              <w:rPr>
                <w:lang w:val="en-US"/>
              </w:rPr>
            </w:pPr>
            <w:r w:rsidRPr="00567A17">
              <w:rPr>
                <w:noProof/>
                <w:lang w:val="en-US"/>
              </w:rPr>
              <w:t>Kt.Iv. 2. Phase</w:t>
            </w:r>
          </w:p>
          <w:p w14:paraId="22A32730" w14:textId="77777777" w:rsidR="00925303" w:rsidRPr="00567A17" w:rsidRDefault="00D56847" w:rsidP="00642EDF">
            <w:pPr>
              <w:rPr>
                <w:lang w:val="en-US"/>
              </w:rPr>
            </w:pPr>
            <w:r w:rsidRPr="00567A17">
              <w:rPr>
                <w:noProof/>
                <w:lang w:val="en-US"/>
              </w:rPr>
              <w:t>Iv.ct. 2e phase</w:t>
            </w:r>
          </w:p>
          <w:p w14:paraId="68232497" w14:textId="77777777" w:rsidR="00C649D8" w:rsidRPr="003C6844" w:rsidRDefault="00D56847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3FB1F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9BF76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6FD32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803A4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925303" w14:paraId="12A0206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31EE0B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406F6CB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67A17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9FF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5303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1CDC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847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E7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51" TargetMode="External"/><Relationship Id="rId18" Type="http://schemas.openxmlformats.org/officeDocument/2006/relationships/hyperlink" Target="https://www.parlament.ch/de/ratsbetrieb/suche-curia-vista/geschaeft?AffairId=20193973" TargetMode="External"/><Relationship Id="rId26" Type="http://schemas.openxmlformats.org/officeDocument/2006/relationships/hyperlink" Target="https://www.parlament.ch/it/ratsbetrieb/suche-curia-vista/geschaeft?AffairId=20194120" TargetMode="External"/><Relationship Id="rId39" Type="http://schemas.openxmlformats.org/officeDocument/2006/relationships/hyperlink" Target="https://www.parlament.ch/de/ratsbetrieb/suche-curia-vista/geschaeft?AffairId=20194119" TargetMode="External"/><Relationship Id="rId21" Type="http://schemas.openxmlformats.org/officeDocument/2006/relationships/hyperlink" Target="https://www.parlament.ch/de/ratsbetrieb/suche-curia-vista/geschaeft?AffairId=20183716" TargetMode="External"/><Relationship Id="rId34" Type="http://schemas.openxmlformats.org/officeDocument/2006/relationships/hyperlink" Target="https://www.parlament.ch/fr/ratsbetrieb/suche-curia-vista/geschaeft?AffairId=20194180" TargetMode="External"/><Relationship Id="rId42" Type="http://schemas.openxmlformats.org/officeDocument/2006/relationships/hyperlink" Target="https://www.parlament.ch/de/ratsbetrieb/suche-curia-vista/geschaeft?AffairId=20194092" TargetMode="External"/><Relationship Id="rId47" Type="http://schemas.openxmlformats.org/officeDocument/2006/relationships/hyperlink" Target="https://www.parlament.ch/it/ratsbetrieb/suche-curia-vista/geschaeft?AffairId=20194029" TargetMode="External"/><Relationship Id="rId50" Type="http://schemas.openxmlformats.org/officeDocument/2006/relationships/hyperlink" Target="https://www.parlament.ch/it/ratsbetrieb/suche-curia-vista/geschaeft?AffairId=20170318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51" TargetMode="External"/><Relationship Id="rId17" Type="http://schemas.openxmlformats.org/officeDocument/2006/relationships/hyperlink" Target="https://www.parlament.ch/it/ratsbetrieb/suche-curia-vista/geschaeft?AffairId=20190476" TargetMode="External"/><Relationship Id="rId25" Type="http://schemas.openxmlformats.org/officeDocument/2006/relationships/hyperlink" Target="https://www.parlament.ch/fr/ratsbetrieb/suche-curia-vista/geschaeft?AffairId=20194120" TargetMode="External"/><Relationship Id="rId33" Type="http://schemas.openxmlformats.org/officeDocument/2006/relationships/hyperlink" Target="https://www.parlament.ch/de/ratsbetrieb/suche-curia-vista/geschaeft?AffairId=20194180" TargetMode="External"/><Relationship Id="rId38" Type="http://schemas.openxmlformats.org/officeDocument/2006/relationships/hyperlink" Target="https://www.parlament.ch/it/ratsbetrieb/suche-curia-vista/geschaeft?AffairId=20194270" TargetMode="External"/><Relationship Id="rId46" Type="http://schemas.openxmlformats.org/officeDocument/2006/relationships/hyperlink" Target="https://www.parlament.ch/fr/ratsbetrieb/suche-curia-vista/geschaeft?AffairId=201940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476" TargetMode="External"/><Relationship Id="rId20" Type="http://schemas.openxmlformats.org/officeDocument/2006/relationships/hyperlink" Target="https://www.parlament.ch/it/ratsbetrieb/suche-curia-vista/geschaeft?AffairId=20193973" TargetMode="External"/><Relationship Id="rId29" Type="http://schemas.openxmlformats.org/officeDocument/2006/relationships/hyperlink" Target="https://www.parlament.ch/it/ratsbetrieb/suche-curia-vista/geschaeft?AffairId=20194175" TargetMode="External"/><Relationship Id="rId41" Type="http://schemas.openxmlformats.org/officeDocument/2006/relationships/hyperlink" Target="https://www.parlament.ch/it/ratsbetrieb/suche-curia-vista/geschaeft?AffairId=2019411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39" TargetMode="External"/><Relationship Id="rId24" Type="http://schemas.openxmlformats.org/officeDocument/2006/relationships/hyperlink" Target="https://www.parlament.ch/de/ratsbetrieb/suche-curia-vista/geschaeft?AffairId=20194120" TargetMode="External"/><Relationship Id="rId32" Type="http://schemas.openxmlformats.org/officeDocument/2006/relationships/hyperlink" Target="https://www.parlament.ch/it/ratsbetrieb/suche-curia-vista/geschaeft?AffairId=20194179" TargetMode="External"/><Relationship Id="rId37" Type="http://schemas.openxmlformats.org/officeDocument/2006/relationships/hyperlink" Target="https://www.parlament.ch/fr/ratsbetrieb/suche-curia-vista/geschaeft?AffairId=20194270" TargetMode="External"/><Relationship Id="rId40" Type="http://schemas.openxmlformats.org/officeDocument/2006/relationships/hyperlink" Target="https://www.parlament.ch/fr/ratsbetrieb/suche-curia-vista/geschaeft?AffairId=20194119" TargetMode="External"/><Relationship Id="rId45" Type="http://schemas.openxmlformats.org/officeDocument/2006/relationships/hyperlink" Target="https://www.parlament.ch/de/ratsbetrieb/suche-curia-vista/geschaeft?AffairId=20194029" TargetMode="External"/><Relationship Id="rId53" Type="http://schemas.openxmlformats.org/officeDocument/2006/relationships/hyperlink" Target="https://www.parlament.ch/it/ratsbetrieb/suche-curia-vista/geschaeft?AffairId=2018030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476" TargetMode="External"/><Relationship Id="rId23" Type="http://schemas.openxmlformats.org/officeDocument/2006/relationships/hyperlink" Target="https://www.parlament.ch/it/ratsbetrieb/suche-curia-vista/geschaeft?AffairId=20183716" TargetMode="External"/><Relationship Id="rId28" Type="http://schemas.openxmlformats.org/officeDocument/2006/relationships/hyperlink" Target="https://www.parlament.ch/fr/ratsbetrieb/suche-curia-vista/geschaeft?AffairId=20194175" TargetMode="External"/><Relationship Id="rId36" Type="http://schemas.openxmlformats.org/officeDocument/2006/relationships/hyperlink" Target="https://www.parlament.ch/de/ratsbetrieb/suche-curia-vista/geschaeft?AffairId=20194270" TargetMode="External"/><Relationship Id="rId49" Type="http://schemas.openxmlformats.org/officeDocument/2006/relationships/hyperlink" Target="https://www.parlament.ch/fr/ratsbetrieb/suche-curia-vista/geschaeft?AffairId=20170318" TargetMode="External"/><Relationship Id="rId10" Type="http://schemas.openxmlformats.org/officeDocument/2006/relationships/hyperlink" Target="https://www.parlament.ch/fr/ratsbetrieb/suche-curia-vista/geschaeft?AffairId=20190039" TargetMode="External"/><Relationship Id="rId19" Type="http://schemas.openxmlformats.org/officeDocument/2006/relationships/hyperlink" Target="https://www.parlament.ch/fr/ratsbetrieb/suche-curia-vista/geschaeft?AffairId=20193973" TargetMode="External"/><Relationship Id="rId31" Type="http://schemas.openxmlformats.org/officeDocument/2006/relationships/hyperlink" Target="https://www.parlament.ch/fr/ratsbetrieb/suche-curia-vista/geschaeft?AffairId=20194179" TargetMode="External"/><Relationship Id="rId44" Type="http://schemas.openxmlformats.org/officeDocument/2006/relationships/hyperlink" Target="https://www.parlament.ch/it/ratsbetrieb/suche-curia-vista/geschaeft?AffairId=20194092" TargetMode="External"/><Relationship Id="rId52" Type="http://schemas.openxmlformats.org/officeDocument/2006/relationships/hyperlink" Target="https://www.parlament.ch/fr/ratsbetrieb/suche-curia-vista/geschaeft?AffairId=201803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39" TargetMode="External"/><Relationship Id="rId14" Type="http://schemas.openxmlformats.org/officeDocument/2006/relationships/hyperlink" Target="https://www.parlament.ch/it/ratsbetrieb/suche-curia-vista/geschaeft?AffairId=20190051" TargetMode="External"/><Relationship Id="rId22" Type="http://schemas.openxmlformats.org/officeDocument/2006/relationships/hyperlink" Target="https://www.parlament.ch/fr/ratsbetrieb/suche-curia-vista/geschaeft?AffairId=20183716" TargetMode="External"/><Relationship Id="rId27" Type="http://schemas.openxmlformats.org/officeDocument/2006/relationships/hyperlink" Target="https://www.parlament.ch/de/ratsbetrieb/suche-curia-vista/geschaeft?AffairId=20194175" TargetMode="External"/><Relationship Id="rId30" Type="http://schemas.openxmlformats.org/officeDocument/2006/relationships/hyperlink" Target="https://www.parlament.ch/de/ratsbetrieb/suche-curia-vista/geschaeft?AffairId=20194179" TargetMode="External"/><Relationship Id="rId35" Type="http://schemas.openxmlformats.org/officeDocument/2006/relationships/hyperlink" Target="https://www.parlament.ch/it/ratsbetrieb/suche-curia-vista/geschaeft?AffairId=20194180" TargetMode="External"/><Relationship Id="rId43" Type="http://schemas.openxmlformats.org/officeDocument/2006/relationships/hyperlink" Target="https://www.parlament.ch/fr/ratsbetrieb/suche-curia-vista/geschaeft?AffairId=20194092" TargetMode="External"/><Relationship Id="rId48" Type="http://schemas.openxmlformats.org/officeDocument/2006/relationships/hyperlink" Target="https://www.parlament.ch/de/ratsbetrieb/suche-curia-vista/geschaeft?AffairId=2017031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307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16CB-5AA9-4D7E-924F-BD80AC314DDC}"/>
</file>

<file path=customXml/itemProps2.xml><?xml version="1.0" encoding="utf-8"?>
<ds:datastoreItem xmlns:ds="http://schemas.openxmlformats.org/officeDocument/2006/customXml" ds:itemID="{C66C5475-101D-4089-A22E-684BDB069D46}"/>
</file>

<file path=customXml/itemProps3.xml><?xml version="1.0" encoding="utf-8"?>
<ds:datastoreItem xmlns:ds="http://schemas.openxmlformats.org/officeDocument/2006/customXml" ds:itemID="{05B1B0B0-7DF9-42C0-90C1-72A729EC38F8}"/>
</file>

<file path=customXml/itemProps4.xml><?xml version="1.0" encoding="utf-8"?>
<ds:datastoreItem xmlns:ds="http://schemas.openxmlformats.org/officeDocument/2006/customXml" ds:itemID="{428D4191-F3AE-48E3-AAE1-013CCC042783}"/>
</file>

<file path=customXml/itemProps5.xml><?xml version="1.0" encoding="utf-8"?>
<ds:datastoreItem xmlns:ds="http://schemas.openxmlformats.org/officeDocument/2006/customXml" ds:itemID="{EC83C03D-6E2C-47AC-9F16-AA135A702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8969</Characters>
  <Application>Microsoft Office Word</Application>
  <DocSecurity>0</DocSecurity>
  <Lines>896</Lines>
  <Paragraphs>605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2019-12-10T07:22:00Z</dcterms:created>
  <dcterms:modified xsi:type="dcterms:W3CDTF">2019-12-10T10:48:00Z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