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BD27B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C599C" w14:paraId="2F45CC2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696CC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3C8FB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219DB" w14:textId="5A80D393" w:rsidR="00C649D8" w:rsidRPr="009A6606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Nachmittag: Feier der Bundespräsidentin 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und des Ständeratspräsidenten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6A3C7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C599C" w14:paraId="2458D71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4E8BA" w14:textId="77777777" w:rsidR="00C649D8" w:rsidRPr="008117B0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510022" w14:textId="77777777" w:rsidR="00C649D8" w:rsidRPr="008117B0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décembre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F0D04" w14:textId="60030FD0" w:rsidR="00C649D8" w:rsidRPr="009A6606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9A6606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 de la Confédération</w:t>
            </w:r>
            <w:r>
              <w:rPr>
                <w:b/>
                <w:noProof/>
                <w:spacing w:val="30"/>
                <w:sz w:val="16"/>
                <w:szCs w:val="16"/>
                <w:lang w:val="fr-CH"/>
              </w:rPr>
              <w:t xml:space="preserve"> </w:t>
            </w:r>
            <w:r>
              <w:rPr>
                <w:b/>
                <w:noProof/>
                <w:spacing w:val="30"/>
                <w:sz w:val="16"/>
                <w:szCs w:val="16"/>
              </w:rPr>
              <w:t>et du Président du Conseil des Etats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32541" w14:textId="77777777" w:rsidR="00C649D8" w:rsidRPr="008117B0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C599C" w14:paraId="162490D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FD109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33E01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E9066" w14:textId="51AB34E8" w:rsidR="00C649D8" w:rsidRPr="009A6606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6606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  <w:r>
              <w:rPr>
                <w:noProof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noProof/>
                <w:spacing w:val="30"/>
                <w:sz w:val="16"/>
                <w:szCs w:val="16"/>
                <w:lang w:val="it-IT"/>
              </w:rPr>
              <w:t>e del Presidente del Consiglio degli Stati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638FA" w14:textId="77777777" w:rsidR="00C649D8" w:rsidRDefault="009A66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C599C" w:rsidRPr="009A6606" w14:paraId="6604D8F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5163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1355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7EE6C" w14:textId="77777777" w:rsidR="00C649D8" w:rsidRPr="009A6606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2787A" w14:textId="77777777" w:rsidR="00C649D8" w:rsidRPr="009A6606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tr w:rsidR="008C599C" w:rsidRPr="009A6606" w14:paraId="4BA9BDB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3F39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3BCDF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17D86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92E3C" w14:textId="77777777" w:rsidR="00C649D8" w:rsidRDefault="009A6606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2BF824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7F48B8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A397A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BCFF4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5C1F8" w14:textId="77777777" w:rsidR="00C649D8" w:rsidRPr="004C13D5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F2A85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F31F1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BCDAF" w14:textId="77777777" w:rsidR="00C649D8" w:rsidRPr="003268E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E720A" w14:textId="77777777" w:rsidR="00C649D8" w:rsidRPr="00230BCC" w:rsidRDefault="009A66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C599C" w14:paraId="24C731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F7496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88824D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FB755A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1CC12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38EA83A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2D8A32A" w14:textId="77777777" w:rsidR="00C649D8" w:rsidRPr="00A66CD6" w:rsidRDefault="009A6606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88A40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A6606">
              <w:rPr>
                <w:noProof/>
                <w:lang w:val="fr-CH"/>
              </w:rPr>
              <w:t>Beschaffung neuer Kampfflugzeuge. Bundesbeschlus</w:t>
            </w:r>
            <w:r w:rsidRPr="009A6606">
              <w:rPr>
                <w:noProof/>
                <w:lang w:val="fr-CH"/>
              </w:rPr>
              <w:t>s</w:t>
            </w:r>
          </w:p>
          <w:p w14:paraId="08DCAD2B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Acquisition de nouveaux avions de combat. Arrêté fédéral</w:t>
            </w:r>
          </w:p>
          <w:p w14:paraId="14EBFE1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FD6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E8382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Antrag Einigungsk.</w:t>
            </w:r>
          </w:p>
          <w:p w14:paraId="37E7BA17" w14:textId="77777777" w:rsidR="008C599C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Prop. conf. conc.</w:t>
            </w:r>
          </w:p>
          <w:p w14:paraId="4FDAD01B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Prop. conf. conz.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E8E27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45028AF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235BC74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BAA26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30B3EF6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17B1DF6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3941DA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0401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371F191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8B2C91A" w14:textId="77777777" w:rsidR="00C649D8" w:rsidRPr="00230BCC" w:rsidRDefault="009A660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D98F16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531204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E6E0D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B4BA91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0A19D4E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1CB905" w14:textId="77777777" w:rsidR="00C649D8" w:rsidRPr="003268EC" w:rsidRDefault="009A6606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FF295B5" w14:textId="77777777" w:rsidR="008C599C" w:rsidRDefault="009A660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86636FF" w14:textId="77777777" w:rsidR="008C599C" w:rsidRDefault="009A660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5890F5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BDC2F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ECA3BE" w14:textId="77777777" w:rsidR="008C599C" w:rsidRPr="003C6844" w:rsidRDefault="009A660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752842B" w14:textId="77777777" w:rsidR="008C599C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3A53EC9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6684B4" w14:textId="77777777" w:rsidR="008C599C" w:rsidRPr="003C6844" w:rsidRDefault="009A660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8FDC582" w14:textId="77777777" w:rsidR="008C599C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A8ED714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DE05B6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48E033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C599C" w14:paraId="094847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F138B8F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DC9DC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5DFC1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5B912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C89A5BC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7A7C7A2" w14:textId="77777777" w:rsidR="00C649D8" w:rsidRPr="00A66CD6" w:rsidRDefault="009A6606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A25D62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>Wirtschaftspartnerschaftsabkommen zwischen den E</w:t>
            </w:r>
            <w:r>
              <w:rPr>
                <w:noProof/>
                <w:lang w:val="de-DE"/>
              </w:rPr>
              <w:t xml:space="preserve">FTA-Staaten und Indonesien. </w:t>
            </w:r>
            <w:r w:rsidRPr="009A6606">
              <w:rPr>
                <w:noProof/>
                <w:lang w:val="fr-CH"/>
              </w:rPr>
              <w:t>Genehmigung</w:t>
            </w:r>
          </w:p>
          <w:p w14:paraId="61E52FAC" w14:textId="77777777" w:rsidR="008C599C" w:rsidRPr="009A6606" w:rsidRDefault="009A6606" w:rsidP="00B207C5">
            <w:pPr>
              <w:rPr>
                <w:lang w:val="it-IT"/>
              </w:rPr>
            </w:pPr>
            <w:r w:rsidRPr="009A6606">
              <w:rPr>
                <w:noProof/>
                <w:lang w:val="fr-CH"/>
              </w:rPr>
              <w:t xml:space="preserve">Accord de partenariat économique de large portée entre les États de l’AELE et l’Indonésie. </w:t>
            </w:r>
            <w:r w:rsidRPr="009A6606">
              <w:rPr>
                <w:noProof/>
                <w:lang w:val="it-IT"/>
              </w:rPr>
              <w:t>Approbation</w:t>
            </w:r>
          </w:p>
          <w:p w14:paraId="3062C6BB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 xml:space="preserve">Accordo di partenariato economico globale tra gli Stati dell’AELS e l’Indonesia.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EC75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1C1B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1B8B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8FF0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C9DC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B4D231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75DD4E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DBB1BE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3E99F1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49D2C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E8D1B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5E822C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58AB0DD" w14:textId="77777777" w:rsidR="00C649D8" w:rsidRPr="00A66CD6" w:rsidRDefault="009A6606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FEB46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Bern. Kein Freihandel für Palmöl aus Malaysia</w:t>
            </w:r>
          </w:p>
          <w:p w14:paraId="3BE19FDE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Iv.ct. Berne. Pas de libre-échange pour l'huile de palme en provenance de Malaisie</w:t>
            </w:r>
          </w:p>
          <w:p w14:paraId="59BECD68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Iv.ct. Berna. Escludere dal libero scambio l'olio di palma pr</w:t>
            </w:r>
            <w:r w:rsidRPr="009A6606">
              <w:rPr>
                <w:noProof/>
                <w:lang w:val="it-IT"/>
              </w:rPr>
              <w:t>oveniente dalla Malesia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AECB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90651" w14:textId="77777777" w:rsidR="00C649D8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Kt.Iv. 1. Phase</w:t>
            </w:r>
          </w:p>
          <w:p w14:paraId="793454B2" w14:textId="77777777" w:rsidR="008C599C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Iv.ct. 1re phase</w:t>
            </w:r>
          </w:p>
          <w:p w14:paraId="67A239DB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9276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753E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8BA22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D8CA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097B99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61AED42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CD0D3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3EBF2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F6CB7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AAAA577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F9A78CE" w14:textId="77777777" w:rsidR="00C649D8" w:rsidRPr="00A66CD6" w:rsidRDefault="009A6606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967F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Freiburg. Ausschluss von Palmöl und desse</w:t>
            </w:r>
            <w:r>
              <w:rPr>
                <w:noProof/>
                <w:lang w:val="de-DE"/>
              </w:rPr>
              <w:t>n Derivaten von den Freihandelsgesprächen zwischen der Schweiz und Malaysia</w:t>
            </w:r>
          </w:p>
          <w:p w14:paraId="0DB6C64D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Iv.ct. Fribourg. Exclusion de l'huile de palme et de ses dérivés des discussions de libre-échange entre la Suisse et la Malaisie</w:t>
            </w:r>
          </w:p>
          <w:p w14:paraId="37E241C7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Iv.ct. Friburgo. Esclusione dell'olio di palma e de</w:t>
            </w:r>
            <w:r w:rsidRPr="009A6606">
              <w:rPr>
                <w:noProof/>
                <w:lang w:val="it-IT"/>
              </w:rPr>
              <w:t>i suoi derivati dalle discussioni di libero scambio tra la Svizzera e la 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245E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0D496" w14:textId="77777777" w:rsidR="00C649D8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Kt.Iv. 1. Phase</w:t>
            </w:r>
          </w:p>
          <w:p w14:paraId="2A284959" w14:textId="77777777" w:rsidR="008C599C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Iv.ct. 1re phase</w:t>
            </w:r>
          </w:p>
          <w:p w14:paraId="6692A06A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EE7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4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65D4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475E26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0516D6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5C28EC1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EB8250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F32F19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62ABA0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C5ECEEC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C351D9B" w14:textId="77777777" w:rsidR="00C649D8" w:rsidRPr="00A66CD6" w:rsidRDefault="009A6606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BDB666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Jura. Ausschluss von Palmöl von den Freih</w:t>
            </w:r>
            <w:r>
              <w:rPr>
                <w:noProof/>
                <w:lang w:val="de-DE"/>
              </w:rPr>
              <w:t>andelsabkommen mit Indonesien und Malaysia</w:t>
            </w:r>
          </w:p>
          <w:p w14:paraId="250B40E5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Iv.ct. Jura. Exclure l'huile de palme des accords de libre-échange avec l'Indonésie et la Malaisie</w:t>
            </w:r>
          </w:p>
          <w:p w14:paraId="3BC562DD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Iv.ct. Giura. Escludere l'olio di palma dagli accordi di libero scambio con l'Indonesia e la 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E6E91A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D76813" w14:textId="77777777" w:rsidR="00C649D8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Kt.Iv. 1. P</w:t>
            </w:r>
            <w:r w:rsidRPr="009A6606">
              <w:rPr>
                <w:noProof/>
                <w:lang w:val="en-US"/>
              </w:rPr>
              <w:t>hase</w:t>
            </w:r>
          </w:p>
          <w:p w14:paraId="6CC06CA7" w14:textId="77777777" w:rsidR="008C599C" w:rsidRPr="009A6606" w:rsidRDefault="009A6606" w:rsidP="00642EDF">
            <w:pPr>
              <w:rPr>
                <w:lang w:val="en-US"/>
              </w:rPr>
            </w:pPr>
            <w:r w:rsidRPr="009A6606">
              <w:rPr>
                <w:noProof/>
                <w:lang w:val="en-US"/>
              </w:rPr>
              <w:t>Iv.ct. 1re phase</w:t>
            </w:r>
          </w:p>
          <w:p w14:paraId="2D153503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9F6EC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68EAE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09A0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C549C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16D1811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2AD327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F3546F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B1B49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2AE31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4F14C38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05BF96" w14:textId="77777777" w:rsidR="00C649D8" w:rsidRPr="00A66CD6" w:rsidRDefault="009A6606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39CA8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Arbeitslosenversicherungsgesetz. Änderung</w:t>
            </w:r>
          </w:p>
          <w:p w14:paraId="3CEDB797" w14:textId="77777777" w:rsidR="008C599C" w:rsidRPr="009A6606" w:rsidRDefault="009A660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>Loi su</w:t>
            </w:r>
            <w:r>
              <w:rPr>
                <w:noProof/>
                <w:lang w:val="de-DE"/>
              </w:rPr>
              <w:t xml:space="preserve">r l’assurance-chômage. </w:t>
            </w:r>
            <w:r w:rsidRPr="009A6606">
              <w:rPr>
                <w:noProof/>
                <w:lang w:val="it-IT"/>
              </w:rPr>
              <w:t>Modification</w:t>
            </w:r>
          </w:p>
          <w:p w14:paraId="06A8FE8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 xml:space="preserve">Legge sull'assicurazione contro la disoccupazione.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9B01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4AEB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501001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882C8B5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C5AB97F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B0CA3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4709858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E911440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C2C280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C8E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57A9C4F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52A51F" w14:textId="77777777" w:rsidR="00C649D8" w:rsidRPr="00230BCC" w:rsidRDefault="009A660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959EE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FEF649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93B48F4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26A8AD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C5D178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5D2D9A" w14:textId="77777777" w:rsidR="00C649D8" w:rsidRPr="003268EC" w:rsidRDefault="009A6606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3AB3B53" w14:textId="77777777" w:rsidR="008C599C" w:rsidRDefault="009A660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B0F927A" w14:textId="77777777" w:rsidR="008C599C" w:rsidRDefault="009A660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F733C6C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E1B68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234057" w14:textId="77777777" w:rsidR="008C599C" w:rsidRPr="003C6844" w:rsidRDefault="009A660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B681C68" w14:textId="77777777" w:rsidR="008C599C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4166A3E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F6A9A8" w14:textId="77777777" w:rsidR="008C599C" w:rsidRPr="003C6844" w:rsidRDefault="009A660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3D789C4" w14:textId="77777777" w:rsidR="008C599C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ECD0815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BBEC56" w14:textId="77777777" w:rsidR="00C649D8" w:rsidRPr="003C6844" w:rsidRDefault="009A660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668FDB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C599C" w14:paraId="47D695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6F6DE47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9FE64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15.3399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612FCC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38D68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804C8FD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A9F7591" w14:textId="77777777" w:rsidR="00C649D8" w:rsidRPr="00A66CD6" w:rsidRDefault="009A6606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E057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 xml:space="preserve">Mo. Nationalrat ((Caroni) Walti Beat). </w:t>
            </w:r>
            <w:r>
              <w:rPr>
                <w:noProof/>
                <w:lang w:val="de-DE"/>
              </w:rPr>
              <w:t>Faires Verfahren beim Zugang zu geschlossenen Märkten der Kantone</w:t>
            </w:r>
          </w:p>
          <w:p w14:paraId="31D5164D" w14:textId="77777777" w:rsidR="008C599C" w:rsidRPr="009A6606" w:rsidRDefault="009A6606" w:rsidP="00B207C5">
            <w:pPr>
              <w:rPr>
                <w:lang w:val="it-IT"/>
              </w:rPr>
            </w:pPr>
            <w:r w:rsidRPr="009A6606">
              <w:rPr>
                <w:noProof/>
                <w:lang w:val="it-IT"/>
              </w:rPr>
              <w:t xml:space="preserve">Mo. Conseil national ((Caroni) Walti Beat). </w:t>
            </w:r>
            <w:r w:rsidRPr="009A6606">
              <w:rPr>
                <w:noProof/>
                <w:lang w:val="fr-CH"/>
              </w:rPr>
              <w:t>Ac</w:t>
            </w:r>
            <w:r w:rsidRPr="009A6606">
              <w:rPr>
                <w:noProof/>
                <w:lang w:val="fr-CH"/>
              </w:rPr>
              <w:t xml:space="preserve">cès aux marchés fermés des cantons. </w:t>
            </w:r>
            <w:r w:rsidRPr="009A6606">
              <w:rPr>
                <w:noProof/>
                <w:lang w:val="it-IT"/>
              </w:rPr>
              <w:t>Procédure équitable</w:t>
            </w:r>
          </w:p>
          <w:p w14:paraId="56C560E9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Mo. Consiglio nazionale ((Caroni) Walti Beat). Procedura equa per l'accesso ai mercati chiusi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3BB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7F280" w14:textId="77777777" w:rsidR="008C599C" w:rsidRPr="003C6844" w:rsidRDefault="009A6606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734EE24D" w14:textId="77777777" w:rsidR="008C599C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344CA0F4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C7899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F5E3E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351F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016054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:rsidRPr="009A6606" w14:paraId="3A3279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E30FA68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032B25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9AE93A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DF25E83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620BEF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14A57AE" w14:textId="77777777" w:rsidR="00C649D8" w:rsidRPr="00A66CD6" w:rsidRDefault="009A6606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127B2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WAK-SR. Faires Verfahren beim Zugang zu geschlossenen Märkten der Kantone</w:t>
            </w:r>
          </w:p>
          <w:p w14:paraId="2C0BC2A4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Po. CER-CE. Accès aux marchés fermés des cantons. Procédure équitable</w:t>
            </w:r>
          </w:p>
          <w:p w14:paraId="5A36D2E3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fr-CH"/>
              </w:rPr>
              <w:t xml:space="preserve">Po. CET-CS. </w:t>
            </w:r>
            <w:r w:rsidRPr="009A6606">
              <w:rPr>
                <w:noProof/>
                <w:lang w:val="it-IT"/>
              </w:rPr>
              <w:t>Procedura equa per l'accesso ai mercati</w:t>
            </w:r>
            <w:r w:rsidRPr="009A6606">
              <w:rPr>
                <w:noProof/>
                <w:lang w:val="it-IT"/>
              </w:rPr>
              <w:t xml:space="preserve"> chiusi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44528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41E8D7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8E8122" w14:textId="77777777" w:rsidR="00C649D8" w:rsidRPr="009A660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FCC718" w14:textId="77777777" w:rsidR="00C649D8" w:rsidRPr="009A6606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6EEA71" w14:textId="77777777" w:rsidR="00C649D8" w:rsidRPr="009A6606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624BB4E" w14:textId="77777777" w:rsidR="00C649D8" w:rsidRPr="009A6606" w:rsidRDefault="00C649D8" w:rsidP="00B207C5">
            <w:pPr>
              <w:rPr>
                <w:lang w:val="it-IT"/>
              </w:rPr>
            </w:pPr>
          </w:p>
        </w:tc>
      </w:tr>
      <w:tr w:rsidR="008C599C" w14:paraId="2CBF09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824A2" w14:textId="77777777" w:rsidR="00C649D8" w:rsidRPr="009A6606" w:rsidRDefault="009A660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227E0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16.3495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0B216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CDD8A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1DBF888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EDA6DEC" w14:textId="77777777" w:rsidR="00C649D8" w:rsidRPr="00A66CD6" w:rsidRDefault="009A6606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7BB98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(Hausammann). Anpassung des Programms für die graslandbasierte Milch- und Fleischproduktion</w:t>
            </w:r>
          </w:p>
          <w:p w14:paraId="6FA48D48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Mo. Conseil national (Hausammann). Adapter le</w:t>
            </w:r>
            <w:r w:rsidRPr="009A6606">
              <w:rPr>
                <w:noProof/>
                <w:lang w:val="fr-CH"/>
              </w:rPr>
              <w:t xml:space="preserve"> programme pour la production de lait et de viande basée sur les herbages</w:t>
            </w:r>
          </w:p>
          <w:p w14:paraId="16CD05E9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Mo. Consiglio nazionale (Hausammann). Adeguamento del programma per la produzione di latte e carne basata sulla superficie inerbita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86D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80C44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B3D2E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836FB8E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05D5B5D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6E464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9F48F7E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631B356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9A690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79E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77E22F3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A0832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93F54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F5933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DD1A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BB071CC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B0A6446" w14:textId="77777777" w:rsidR="00C649D8" w:rsidRPr="00A66CD6" w:rsidRDefault="009A6606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577A5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(Knecht). Verhältnismässige Sanktionen bei den Direktzahlungen</w:t>
            </w:r>
          </w:p>
          <w:p w14:paraId="54BBC0D8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Mo. Conseil national (Knecht). Sanctions proportionnées en matière de paie</w:t>
            </w:r>
            <w:r w:rsidRPr="009A6606">
              <w:rPr>
                <w:noProof/>
                <w:lang w:val="fr-CH"/>
              </w:rPr>
              <w:t>ments directs</w:t>
            </w:r>
          </w:p>
          <w:p w14:paraId="41E1F862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Mo. Consiglio nazionale (Knecht). Sanzioni proporzionali nel campo dei pagamenti diretti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2A03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A3FCB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E1D59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4B8A78F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B011D0C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43831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6AC79C2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1C7C5AA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701D2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DA0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2BA1B69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AD38F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2E8CB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18.3934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99766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2143A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3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77EA553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0993A18" w14:textId="77777777" w:rsidR="00C649D8" w:rsidRPr="00A66CD6" w:rsidRDefault="009A6606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6757F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(Baumann) Ettlin Erich. Stärkung der </w:t>
            </w:r>
            <w:r>
              <w:rPr>
                <w:noProof/>
                <w:lang w:val="de-DE"/>
              </w:rPr>
              <w:t>Sozialpartnerschaft bei allgemeinverbindlich erklärten Landes-Gesamtarbeitsverträgen</w:t>
            </w:r>
          </w:p>
          <w:p w14:paraId="7CE66D9D" w14:textId="77777777" w:rsidR="008C599C" w:rsidRPr="009A6606" w:rsidRDefault="009A6606" w:rsidP="00B207C5">
            <w:pPr>
              <w:rPr>
                <w:lang w:val="it-IT"/>
              </w:rPr>
            </w:pPr>
            <w:r w:rsidRPr="009A6606">
              <w:rPr>
                <w:noProof/>
                <w:lang w:val="fr-CH"/>
              </w:rPr>
              <w:t xml:space="preserve">Mo. (Baumann) Ettlin Erich. Conventions collectives nationales de travail. </w:t>
            </w:r>
            <w:r w:rsidRPr="009A6606">
              <w:rPr>
                <w:noProof/>
                <w:lang w:val="it-IT"/>
              </w:rPr>
              <w:t>Renforcer le partenariat social</w:t>
            </w:r>
          </w:p>
          <w:p w14:paraId="2F081021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>Mo. (Baumann) Ettlin Erich. Contratti collettivi nazionali di la</w:t>
            </w:r>
            <w:r w:rsidRPr="009A6606">
              <w:rPr>
                <w:noProof/>
                <w:lang w:val="it-IT"/>
              </w:rPr>
              <w:t xml:space="preserve">voro di obbligatorietà generale. </w:t>
            </w:r>
            <w:r>
              <w:rPr>
                <w:noProof/>
                <w:lang w:val="de-DE"/>
              </w:rPr>
              <w:t>Rafforzare il partenariato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F91A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2F74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52932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7FA4B2B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8226897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35CFE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E36B18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F9043FE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D6407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34B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1C09B9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5918B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D7C88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F2AC6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8BEB5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648E8E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61B4314" w14:textId="77777777" w:rsidR="00C649D8" w:rsidRPr="00A66CD6" w:rsidRDefault="009A6606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91E58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(FK-NR). Wirkungsmessung im </w:t>
            </w:r>
            <w:r>
              <w:rPr>
                <w:noProof/>
                <w:lang w:val="de-DE"/>
              </w:rPr>
              <w:t>BFI-Bereich</w:t>
            </w:r>
          </w:p>
          <w:p w14:paraId="503E0C21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Mo. Conseil national (CdF-CN). Mesure de l'efficacité dans le domaine FRI</w:t>
            </w:r>
          </w:p>
          <w:p w14:paraId="7764390F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Mo. Consiglio nazionale (CdF-CN). Misurare l'efficacia nel settore 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DE3F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E792D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BB161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E209DCC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452607E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CA341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21FDA84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B0ED4FD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DE25A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154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1EF087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0451E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86325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054B7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EB4E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A7E6272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93A487" w14:textId="77777777" w:rsidR="00C649D8" w:rsidRPr="00A66CD6" w:rsidRDefault="009A6606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BA54A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Germann. Digitalisierung naturwissenschaftlicher Sammlungen zugunsten der Schweizer Forschung</w:t>
            </w:r>
          </w:p>
          <w:p w14:paraId="33A0BDFB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Po. Germann. Numérisation des collections de sciences n</w:t>
            </w:r>
            <w:r w:rsidRPr="009A6606">
              <w:rPr>
                <w:noProof/>
                <w:lang w:val="fr-CH"/>
              </w:rPr>
              <w:t>aturelles au profit des chercheurs suisses</w:t>
            </w:r>
          </w:p>
          <w:p w14:paraId="38A52591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Po. Germann. Digitalizzazione delle collezioni naturalistiche per favorire la ricerca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F0E4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3BB7F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CBABA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D441EE7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96259A3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59443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FE5A436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7D9653D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DA2C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AD9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2A30CF7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57580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95650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11859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FEDA4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A1C8838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4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3A28570" w14:textId="77777777" w:rsidR="00C649D8" w:rsidRPr="00A66CD6" w:rsidRDefault="009A6606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60344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(Janiak) Müller Damian. Sicherung der Landesversorgung auf dem Wasserweg</w:t>
            </w:r>
          </w:p>
          <w:p w14:paraId="3F17F88F" w14:textId="77777777" w:rsidR="008C599C" w:rsidRPr="009A6606" w:rsidRDefault="009A6606" w:rsidP="00B207C5">
            <w:pPr>
              <w:rPr>
                <w:lang w:val="fr-CH"/>
              </w:rPr>
            </w:pPr>
            <w:r w:rsidRPr="009A6606">
              <w:rPr>
                <w:noProof/>
                <w:lang w:val="fr-CH"/>
              </w:rPr>
              <w:t>Ip. (Janiak) Müller Damian. Garantir l'approvisionnement du pays par la voie</w:t>
            </w:r>
            <w:r w:rsidRPr="009A6606">
              <w:rPr>
                <w:noProof/>
                <w:lang w:val="fr-CH"/>
              </w:rPr>
              <w:t xml:space="preserve"> fluviale</w:t>
            </w:r>
          </w:p>
          <w:p w14:paraId="15A749E9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6606">
              <w:rPr>
                <w:noProof/>
                <w:lang w:val="it-IT"/>
              </w:rPr>
              <w:t>Ip. (Janiak) Müller Damian. Garantire l'approvvigionamento del Paese per via navigabile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B3F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C1C68" w14:textId="77777777" w:rsidR="00C649D8" w:rsidRPr="009A660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A6F57" w14:textId="77777777" w:rsidR="00C649D8" w:rsidRPr="009A660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E20DD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44FAA55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F4655DF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9216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455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3A2FCE2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4CCE5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548E7" w14:textId="77777777" w:rsidR="00C649D8" w:rsidRPr="004C13D5" w:rsidRDefault="009A66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AAC58" w14:textId="77777777" w:rsidR="00C649D8" w:rsidRPr="00A026A1" w:rsidRDefault="009A66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2916C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5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651B3D3" w14:textId="77777777" w:rsidR="00C649D8" w:rsidRDefault="009A6606" w:rsidP="002809F9">
            <w:pPr>
              <w:rPr>
                <w:rStyle w:val="Lienhypertexte"/>
                <w:b/>
              </w:rPr>
            </w:pPr>
            <w:hyperlink r:id="rId5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76C8C74" w14:textId="77777777" w:rsidR="00C649D8" w:rsidRPr="00A66CD6" w:rsidRDefault="009A6606" w:rsidP="002809F9">
            <w:pPr>
              <w:rPr>
                <w:lang w:val="en-US"/>
              </w:rPr>
            </w:pPr>
            <w:hyperlink r:id="rId5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52012" w14:textId="77777777" w:rsidR="00C649D8" w:rsidRPr="009A6606" w:rsidRDefault="009A6606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>Für eine</w:t>
            </w:r>
            <w:r>
              <w:rPr>
                <w:noProof/>
                <w:lang w:val="de-DE"/>
              </w:rPr>
              <w:t xml:space="preserve"> starke Pflege (Pflegeinitiative). </w:t>
            </w:r>
            <w:r w:rsidRPr="009A6606">
              <w:rPr>
                <w:noProof/>
                <w:lang w:val="fr-CH"/>
              </w:rPr>
              <w:t>Volksinitiative</w:t>
            </w:r>
          </w:p>
          <w:p w14:paraId="0EBC3BE4" w14:textId="77777777" w:rsidR="008C599C" w:rsidRPr="009A6606" w:rsidRDefault="009A6606" w:rsidP="00B207C5">
            <w:pPr>
              <w:rPr>
                <w:lang w:val="it-IT"/>
              </w:rPr>
            </w:pPr>
            <w:r w:rsidRPr="009A6606">
              <w:rPr>
                <w:noProof/>
                <w:lang w:val="fr-CH"/>
              </w:rPr>
              <w:t xml:space="preserve">Pour des soins infirmiers forts (initiative sur les soins infirmiers). </w:t>
            </w:r>
            <w:r w:rsidRPr="009A6606">
              <w:rPr>
                <w:noProof/>
                <w:lang w:val="it-IT"/>
              </w:rPr>
              <w:t>Initiative populaire</w:t>
            </w:r>
          </w:p>
          <w:p w14:paraId="66525C23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6606">
              <w:rPr>
                <w:noProof/>
                <w:lang w:val="it-IT"/>
              </w:rPr>
              <w:t xml:space="preserve">Per cure infermieristiche forti (Iniziativa sulle cure infermieristiche.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5A16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DBB77" w14:textId="77777777" w:rsidR="008C599C" w:rsidRPr="003C6844" w:rsidRDefault="009A6606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E7DB647" w14:textId="77777777" w:rsidR="008C599C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</w:t>
            </w:r>
            <w:r w:rsidRPr="003C6844">
              <w:rPr>
                <w:noProof/>
                <w:lang w:val="de-CH"/>
              </w:rPr>
              <w:t>rolongation du délai</w:t>
            </w:r>
          </w:p>
          <w:p w14:paraId="07C66BFB" w14:textId="77777777" w:rsidR="00C649D8" w:rsidRPr="003C6844" w:rsidRDefault="009A660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939C6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29A469B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39394CE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07D46" w14:textId="77777777" w:rsidR="008C599C" w:rsidRPr="003C6844" w:rsidRDefault="009A66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692C97B" w14:textId="77777777" w:rsidR="008C599C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4878D4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054AE" w14:textId="77777777" w:rsidR="00C649D8" w:rsidRPr="003C6844" w:rsidRDefault="009A66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D4DD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45F1F81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58078" w14:textId="77777777" w:rsidR="00C649D8" w:rsidRPr="00230BCC" w:rsidRDefault="009A66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E598F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E6DE1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A5402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0A65D9ED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0065FCB1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BD07D" w14:textId="77777777" w:rsidR="008C599C" w:rsidRDefault="009A6606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6B9A4278" w14:textId="77777777" w:rsidR="008C599C" w:rsidRDefault="009A6606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17F4F5E0" w14:textId="77777777" w:rsidR="00C649D8" w:rsidRPr="003268EC" w:rsidRDefault="009A66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44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B8FF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DB8C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6E5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395C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589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C599C" w14:paraId="4B4B45C3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EC65F84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1C01897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C599C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06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775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7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36" TargetMode="External"/><Relationship Id="rId18" Type="http://schemas.openxmlformats.org/officeDocument/2006/relationships/hyperlink" Target="https://www.parlament.ch/de/ratsbetrieb/suche-curia-vista/geschaeft?AffairId=20180320" TargetMode="External"/><Relationship Id="rId26" Type="http://schemas.openxmlformats.org/officeDocument/2006/relationships/hyperlink" Target="https://www.parlament.ch/it/ratsbetrieb/suche-curia-vista/geschaeft?AffairId=20190035" TargetMode="External"/><Relationship Id="rId39" Type="http://schemas.openxmlformats.org/officeDocument/2006/relationships/hyperlink" Target="https://www.parlament.ch/de/ratsbetrieb/suche-curia-vista/geschaeft?AffairId=20183934" TargetMode="External"/><Relationship Id="rId21" Type="http://schemas.openxmlformats.org/officeDocument/2006/relationships/hyperlink" Target="https://www.parlament.ch/de/ratsbetrieb/suche-curia-vista/geschaeft?AffairId=20180325" TargetMode="External"/><Relationship Id="rId34" Type="http://schemas.openxmlformats.org/officeDocument/2006/relationships/hyperlink" Target="https://www.parlament.ch/fr/ratsbetrieb/suche-curia-vista/geschaeft?AffairId=20163495" TargetMode="External"/><Relationship Id="rId42" Type="http://schemas.openxmlformats.org/officeDocument/2006/relationships/hyperlink" Target="https://www.parlament.ch/de/ratsbetrieb/suche-curia-vista/geschaeft?AffairId=20193413" TargetMode="External"/><Relationship Id="rId47" Type="http://schemas.openxmlformats.org/officeDocument/2006/relationships/hyperlink" Target="https://www.parlament.ch/it/ratsbetrieb/suche-curia-vista/geschaeft?AffairId=20193593" TargetMode="External"/><Relationship Id="rId50" Type="http://schemas.openxmlformats.org/officeDocument/2006/relationships/hyperlink" Target="https://www.parlament.ch/it/ratsbetrieb/suche-curia-vista/geschaeft?AffairId=20194121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36" TargetMode="External"/><Relationship Id="rId17" Type="http://schemas.openxmlformats.org/officeDocument/2006/relationships/hyperlink" Target="https://www.parlament.ch/it/ratsbetrieb/suche-curia-vista/geschaeft?AffairId=20180317" TargetMode="External"/><Relationship Id="rId25" Type="http://schemas.openxmlformats.org/officeDocument/2006/relationships/hyperlink" Target="https://www.parlament.ch/fr/ratsbetrieb/suche-curia-vista/geschaeft?AffairId=20190035" TargetMode="External"/><Relationship Id="rId33" Type="http://schemas.openxmlformats.org/officeDocument/2006/relationships/hyperlink" Target="https://www.parlament.ch/de/ratsbetrieb/suche-curia-vista/geschaeft?AffairId=20163495" TargetMode="External"/><Relationship Id="rId38" Type="http://schemas.openxmlformats.org/officeDocument/2006/relationships/hyperlink" Target="https://www.parlament.ch/it/ratsbetrieb/suche-curia-vista/geschaeft?AffairId=20173054" TargetMode="External"/><Relationship Id="rId46" Type="http://schemas.openxmlformats.org/officeDocument/2006/relationships/hyperlink" Target="https://www.parlament.ch/fr/ratsbetrieb/suche-curia-vista/geschaeft?AffairId=201935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317" TargetMode="External"/><Relationship Id="rId20" Type="http://schemas.openxmlformats.org/officeDocument/2006/relationships/hyperlink" Target="https://www.parlament.ch/it/ratsbetrieb/suche-curia-vista/geschaeft?AffairId=20180320" TargetMode="External"/><Relationship Id="rId29" Type="http://schemas.openxmlformats.org/officeDocument/2006/relationships/hyperlink" Target="https://www.parlament.ch/it/ratsbetrieb/suche-curia-vista/geschaeft?AffairId=20153399" TargetMode="External"/><Relationship Id="rId41" Type="http://schemas.openxmlformats.org/officeDocument/2006/relationships/hyperlink" Target="https://www.parlament.ch/it/ratsbetrieb/suche-curia-vista/geschaeft?AffairId=2018393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39" TargetMode="External"/><Relationship Id="rId24" Type="http://schemas.openxmlformats.org/officeDocument/2006/relationships/hyperlink" Target="https://www.parlament.ch/de/ratsbetrieb/suche-curia-vista/geschaeft?AffairId=20190035" TargetMode="External"/><Relationship Id="rId32" Type="http://schemas.openxmlformats.org/officeDocument/2006/relationships/hyperlink" Target="https://www.parlament.ch/it/ratsbetrieb/suche-curia-vista/geschaeft?AffairId=20194379" TargetMode="External"/><Relationship Id="rId37" Type="http://schemas.openxmlformats.org/officeDocument/2006/relationships/hyperlink" Target="https://www.parlament.ch/fr/ratsbetrieb/suche-curia-vista/geschaeft?AffairId=20173054" TargetMode="External"/><Relationship Id="rId40" Type="http://schemas.openxmlformats.org/officeDocument/2006/relationships/hyperlink" Target="https://www.parlament.ch/fr/ratsbetrieb/suche-curia-vista/geschaeft?AffairId=20183934" TargetMode="External"/><Relationship Id="rId45" Type="http://schemas.openxmlformats.org/officeDocument/2006/relationships/hyperlink" Target="https://www.parlament.ch/de/ratsbetrieb/suche-curia-vista/geschaeft?AffairId=20193593" TargetMode="External"/><Relationship Id="rId53" Type="http://schemas.openxmlformats.org/officeDocument/2006/relationships/hyperlink" Target="https://www.parlament.ch/it/ratsbetrieb/suche-curia-vista/geschaeft?AffairId=2018007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317" TargetMode="External"/><Relationship Id="rId23" Type="http://schemas.openxmlformats.org/officeDocument/2006/relationships/hyperlink" Target="https://www.parlament.ch/it/ratsbetrieb/suche-curia-vista/geschaeft?AffairId=20180325" TargetMode="External"/><Relationship Id="rId28" Type="http://schemas.openxmlformats.org/officeDocument/2006/relationships/hyperlink" Target="https://www.parlament.ch/fr/ratsbetrieb/suche-curia-vista/geschaeft?AffairId=20153399" TargetMode="External"/><Relationship Id="rId36" Type="http://schemas.openxmlformats.org/officeDocument/2006/relationships/hyperlink" Target="https://www.parlament.ch/de/ratsbetrieb/suche-curia-vista/geschaeft?AffairId=20173054" TargetMode="External"/><Relationship Id="rId49" Type="http://schemas.openxmlformats.org/officeDocument/2006/relationships/hyperlink" Target="https://www.parlament.ch/fr/ratsbetrieb/suche-curia-vista/geschaeft?AffairId=20194121" TargetMode="External"/><Relationship Id="rId10" Type="http://schemas.openxmlformats.org/officeDocument/2006/relationships/hyperlink" Target="https://www.parlament.ch/fr/ratsbetrieb/suche-curia-vista/geschaeft?AffairId=20190039" TargetMode="External"/><Relationship Id="rId19" Type="http://schemas.openxmlformats.org/officeDocument/2006/relationships/hyperlink" Target="https://www.parlament.ch/fr/ratsbetrieb/suche-curia-vista/geschaeft?AffairId=20180320" TargetMode="External"/><Relationship Id="rId31" Type="http://schemas.openxmlformats.org/officeDocument/2006/relationships/hyperlink" Target="https://www.parlament.ch/fr/ratsbetrieb/suche-curia-vista/geschaeft?AffairId=20194379" TargetMode="External"/><Relationship Id="rId44" Type="http://schemas.openxmlformats.org/officeDocument/2006/relationships/hyperlink" Target="https://www.parlament.ch/it/ratsbetrieb/suche-curia-vista/geschaeft?AffairId=20193413" TargetMode="External"/><Relationship Id="rId52" Type="http://schemas.openxmlformats.org/officeDocument/2006/relationships/hyperlink" Target="https://www.parlament.ch/fr/ratsbetrieb/suche-curia-vista/geschaeft?AffairId=2018007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39" TargetMode="External"/><Relationship Id="rId14" Type="http://schemas.openxmlformats.org/officeDocument/2006/relationships/hyperlink" Target="https://www.parlament.ch/it/ratsbetrieb/suche-curia-vista/geschaeft?AffairId=20190036" TargetMode="External"/><Relationship Id="rId22" Type="http://schemas.openxmlformats.org/officeDocument/2006/relationships/hyperlink" Target="https://www.parlament.ch/fr/ratsbetrieb/suche-curia-vista/geschaeft?AffairId=20180325" TargetMode="External"/><Relationship Id="rId27" Type="http://schemas.openxmlformats.org/officeDocument/2006/relationships/hyperlink" Target="https://www.parlament.ch/de/ratsbetrieb/suche-curia-vista/geschaeft?AffairId=20153399" TargetMode="External"/><Relationship Id="rId30" Type="http://schemas.openxmlformats.org/officeDocument/2006/relationships/hyperlink" Target="https://www.parlament.ch/de/ratsbetrieb/suche-curia-vista/geschaeft?AffairId=20194379" TargetMode="External"/><Relationship Id="rId35" Type="http://schemas.openxmlformats.org/officeDocument/2006/relationships/hyperlink" Target="https://www.parlament.ch/it/ratsbetrieb/suche-curia-vista/geschaeft?AffairId=20163495" TargetMode="External"/><Relationship Id="rId43" Type="http://schemas.openxmlformats.org/officeDocument/2006/relationships/hyperlink" Target="https://www.parlament.ch/fr/ratsbetrieb/suche-curia-vista/geschaeft?AffairId=20193413" TargetMode="External"/><Relationship Id="rId48" Type="http://schemas.openxmlformats.org/officeDocument/2006/relationships/hyperlink" Target="https://www.parlament.ch/de/ratsbetrieb/suche-curia-vista/geschaeft?AffairId=2019412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079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2019-12-16T23:00:00+00:00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F94F-3DF2-4F98-B96F-E17E9A334B84}"/>
</file>

<file path=customXml/itemProps2.xml><?xml version="1.0" encoding="utf-8"?>
<ds:datastoreItem xmlns:ds="http://schemas.openxmlformats.org/officeDocument/2006/customXml" ds:itemID="{31CBBC59-316D-4E9E-B8CC-8A90BA64FC8A}"/>
</file>

<file path=customXml/itemProps3.xml><?xml version="1.0" encoding="utf-8"?>
<ds:datastoreItem xmlns:ds="http://schemas.openxmlformats.org/officeDocument/2006/customXml" ds:itemID="{42EDEC07-9A5B-4AA1-A04E-CD9CB47DA567}"/>
</file>

<file path=customXml/itemProps4.xml><?xml version="1.0" encoding="utf-8"?>
<ds:datastoreItem xmlns:ds="http://schemas.openxmlformats.org/officeDocument/2006/customXml" ds:itemID="{0C9D40BB-00C4-439C-BC4C-CB27A125AEA3}"/>
</file>

<file path=customXml/itemProps5.xml><?xml version="1.0" encoding="utf-8"?>
<ds:datastoreItem xmlns:ds="http://schemas.openxmlformats.org/officeDocument/2006/customXml" ds:itemID="{41025A7C-B63F-45DF-AACF-B44462723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9732</Characters>
  <Application>Microsoft Office Word</Application>
  <DocSecurity>0</DocSecurity>
  <Lines>1622</Lines>
  <Paragraphs>527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2019-12-17T14:30:00Z</dcterms:created>
  <dcterms:modified xsi:type="dcterms:W3CDTF">2019-12-18T15:55:00Z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