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D676A" w14:textId="77777777" w:rsidR="00976B30" w:rsidRPr="003A77EA" w:rsidRDefault="00976B30" w:rsidP="003A77EA">
      <w:bookmarkStart w:id="0" w:name="3fca95b3-69a6-42ba-b3ce-ac3a00945759"/>
      <w:bookmarkEnd w:id="0"/>
    </w:p>
    <w:p w14:paraId="3DF5319D" w14:textId="77777777" w:rsidR="005B2291" w:rsidRDefault="00601B95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027D214A" w14:textId="77777777" w:rsidR="005B2291" w:rsidRDefault="00601B95">
      <w:r>
        <w:rPr>
          <w:rFonts w:eastAsia="Arial" w:cs="Arial"/>
          <w:b/>
          <w:sz w:val="20"/>
        </w:rPr>
        <w:t>Interventions parlementaires de catégorie IV</w:t>
      </w:r>
    </w:p>
    <w:p w14:paraId="1572D1C7" w14:textId="77777777" w:rsidR="005B2291" w:rsidRPr="003C5329" w:rsidRDefault="00601B95">
      <w:pPr>
        <w:rPr>
          <w:lang w:val="it-IT"/>
        </w:rPr>
      </w:pPr>
      <w:r w:rsidRPr="003C5329">
        <w:rPr>
          <w:rFonts w:eastAsia="Arial" w:cs="Arial"/>
          <w:b/>
          <w:sz w:val="20"/>
          <w:lang w:val="it-IT"/>
        </w:rPr>
        <w:t>Interventi della categoria IV</w:t>
      </w:r>
    </w:p>
    <w:p w14:paraId="70E6741E" w14:textId="77777777" w:rsidR="005B2291" w:rsidRPr="003C5329" w:rsidRDefault="005B2291">
      <w:pPr>
        <w:rPr>
          <w:lang w:val="it-IT"/>
        </w:rPr>
      </w:pPr>
    </w:p>
    <w:p w14:paraId="540195EA" w14:textId="77777777" w:rsidR="005B2291" w:rsidRPr="003C5329" w:rsidRDefault="005B2291">
      <w:pPr>
        <w:rPr>
          <w:lang w:val="it-IT"/>
        </w:rPr>
      </w:pPr>
    </w:p>
    <w:p w14:paraId="5BE104F4" w14:textId="77777777" w:rsidR="005B2291" w:rsidRPr="003C5329" w:rsidRDefault="00601B95">
      <w:pPr>
        <w:rPr>
          <w:lang w:val="it-IT"/>
        </w:rPr>
      </w:pPr>
      <w:proofErr w:type="spellStart"/>
      <w:r w:rsidRPr="003C5329">
        <w:rPr>
          <w:rFonts w:eastAsia="Arial" w:cs="Arial"/>
          <w:b/>
          <w:sz w:val="20"/>
          <w:lang w:val="it-IT"/>
        </w:rPr>
        <w:t>Departement</w:t>
      </w:r>
      <w:proofErr w:type="spellEnd"/>
      <w:r w:rsidRPr="003C5329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3C5329">
        <w:rPr>
          <w:rFonts w:eastAsia="Arial" w:cs="Arial"/>
          <w:b/>
          <w:sz w:val="20"/>
          <w:lang w:val="it-IT"/>
        </w:rPr>
        <w:t>des</w:t>
      </w:r>
      <w:proofErr w:type="spellEnd"/>
      <w:r w:rsidRPr="003C5329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3C5329">
        <w:rPr>
          <w:rFonts w:eastAsia="Arial" w:cs="Arial"/>
          <w:b/>
          <w:sz w:val="20"/>
          <w:lang w:val="it-IT"/>
        </w:rPr>
        <w:t>Innern</w:t>
      </w:r>
      <w:proofErr w:type="spellEnd"/>
    </w:p>
    <w:p w14:paraId="6287E166" w14:textId="77777777" w:rsidR="005B2291" w:rsidRDefault="00601B95">
      <w:r>
        <w:rPr>
          <w:rFonts w:eastAsia="Arial" w:cs="Arial"/>
          <w:b/>
          <w:sz w:val="20"/>
        </w:rPr>
        <w:t>Département de l'intérieur</w:t>
      </w:r>
    </w:p>
    <w:p w14:paraId="11DF0151" w14:textId="77777777" w:rsidR="005B2291" w:rsidRDefault="00601B95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33422C2F" w14:textId="77777777" w:rsidR="005B2291" w:rsidRDefault="005B2291"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5B2291" w14:paraId="464C1943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CA5E3EA" w14:textId="77777777" w:rsidR="005B2291" w:rsidRDefault="00601B95">
            <w:r>
              <w:rPr>
                <w:rFonts w:eastAsia="Arial" w:cs="Arial"/>
                <w:b/>
                <w:sz w:val="12"/>
              </w:rPr>
              <w:t>Nr.</w:t>
            </w:r>
          </w:p>
          <w:p w14:paraId="53253D81" w14:textId="77777777" w:rsidR="005B2291" w:rsidRDefault="00601B95">
            <w:r>
              <w:rPr>
                <w:rFonts w:eastAsia="Arial" w:cs="Arial"/>
                <w:b/>
                <w:sz w:val="12"/>
              </w:rPr>
              <w:t>No.</w:t>
            </w:r>
          </w:p>
          <w:p w14:paraId="56B5723A" w14:textId="77777777" w:rsidR="005B2291" w:rsidRDefault="00601B95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9EBF849" w14:textId="77777777" w:rsidR="005B2291" w:rsidRDefault="00601B95">
            <w:r>
              <w:rPr>
                <w:rFonts w:eastAsia="Arial" w:cs="Arial"/>
                <w:b/>
                <w:sz w:val="12"/>
              </w:rPr>
              <w:t>Rat</w:t>
            </w:r>
          </w:p>
          <w:p w14:paraId="3CA0BA7F" w14:textId="77777777" w:rsidR="005B2291" w:rsidRDefault="00601B95">
            <w:r>
              <w:rPr>
                <w:rFonts w:eastAsia="Arial" w:cs="Arial"/>
                <w:b/>
                <w:sz w:val="12"/>
              </w:rPr>
              <w:t>Cons.</w:t>
            </w:r>
          </w:p>
          <w:p w14:paraId="7D1F79E4" w14:textId="77777777" w:rsidR="005B2291" w:rsidRDefault="00601B95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B942547" w14:textId="77777777" w:rsidR="005B2291" w:rsidRDefault="00601B95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3D66DB9A" w14:textId="77777777" w:rsidR="005B2291" w:rsidRDefault="00601B95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E036F60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54D473D7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3C5329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756CE142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D0A9F3A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3C5329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4B8B76D2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05A2EC8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EC175FD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3C5329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3ED841C1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3C5329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095F5099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8A3BC00" w14:textId="77777777" w:rsidR="005B2291" w:rsidRDefault="00601B95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C700B3E" w14:textId="77777777" w:rsidR="005B2291" w:rsidRDefault="00601B95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616C08B0" w14:textId="77777777" w:rsidR="005B2291" w:rsidRDefault="00601B95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962680" w14:textId="77777777" w:rsidR="005B2291" w:rsidRDefault="00601B95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034FB8D2" w14:textId="77777777" w:rsidR="005B2291" w:rsidRDefault="00601B95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4720C3C" w14:textId="77777777" w:rsidR="005B2291" w:rsidRDefault="00601B95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5B2291" w14:paraId="75A39A33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720A69" w14:textId="77777777" w:rsidR="005B2291" w:rsidRDefault="00601B95">
            <w:r>
              <w:rPr>
                <w:rFonts w:eastAsia="Arial" w:cs="Arial"/>
                <w:b/>
              </w:rPr>
              <w:t>20.3398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64DA3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DD4AD8" w14:textId="77777777" w:rsidR="005B2291" w:rsidRDefault="003C5329">
            <w:pPr>
              <w:pStyle w:val="Normal0"/>
            </w:pPr>
            <w:hyperlink r:id="rId13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8D1823" w14:textId="77777777" w:rsidR="005B2291" w:rsidRDefault="003C5329">
            <w:pPr>
              <w:pStyle w:val="Normal1"/>
            </w:pPr>
            <w:hyperlink r:id="rId14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E3BE1F" w14:textId="77777777" w:rsidR="005B2291" w:rsidRDefault="003C5329">
            <w:pPr>
              <w:pStyle w:val="Normal2"/>
            </w:pPr>
            <w:hyperlink r:id="rId15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18912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lang w:val="it-IT"/>
              </w:rPr>
              <w:t xml:space="preserve">Po. Funiciello. </w:t>
            </w:r>
            <w:proofErr w:type="spellStart"/>
            <w:r w:rsidRPr="003C5329">
              <w:rPr>
                <w:rFonts w:eastAsia="Arial" w:cs="Arial"/>
                <w:lang w:val="it-IT"/>
              </w:rPr>
              <w:t>Gerechte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C5329">
              <w:rPr>
                <w:rFonts w:eastAsia="Arial" w:cs="Arial"/>
                <w:lang w:val="it-IT"/>
              </w:rPr>
              <w:t>Krisenführung</w:t>
            </w:r>
            <w:proofErr w:type="spellEnd"/>
            <w:r w:rsidRPr="003C5329">
              <w:rPr>
                <w:rFonts w:eastAsia="Arial" w:cs="Arial"/>
                <w:lang w:val="it-IT"/>
              </w:rPr>
              <w:t>?</w:t>
            </w:r>
          </w:p>
          <w:p w14:paraId="72F46143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lang w:val="it-IT"/>
              </w:rPr>
              <w:t xml:space="preserve">Po. Funiciello. Une </w:t>
            </w:r>
            <w:proofErr w:type="spellStart"/>
            <w:r w:rsidRPr="003C5329">
              <w:rPr>
                <w:rFonts w:eastAsia="Arial" w:cs="Arial"/>
                <w:lang w:val="it-IT"/>
              </w:rPr>
              <w:t>juste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C5329">
              <w:rPr>
                <w:rFonts w:eastAsia="Arial" w:cs="Arial"/>
                <w:lang w:val="it-IT"/>
              </w:rPr>
              <w:t>gestion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 de la </w:t>
            </w:r>
            <w:proofErr w:type="spellStart"/>
            <w:r w:rsidRPr="003C5329">
              <w:rPr>
                <w:rFonts w:eastAsia="Arial" w:cs="Arial"/>
                <w:lang w:val="it-IT"/>
              </w:rPr>
              <w:t>crise</w:t>
            </w:r>
            <w:proofErr w:type="spellEnd"/>
            <w:r w:rsidRPr="003C5329">
              <w:rPr>
                <w:rFonts w:eastAsia="Arial" w:cs="Arial"/>
                <w:lang w:val="it-IT"/>
              </w:rPr>
              <w:t>?</w:t>
            </w:r>
          </w:p>
          <w:p w14:paraId="24442C7F" w14:textId="77777777" w:rsidR="005B2291" w:rsidRDefault="00601B95">
            <w:r w:rsidRPr="003C5329">
              <w:rPr>
                <w:rFonts w:eastAsia="Arial" w:cs="Arial"/>
                <w:lang w:val="it-IT"/>
              </w:rPr>
              <w:t xml:space="preserve">Po. Funiciello. </w:t>
            </w:r>
            <w:proofErr w:type="spellStart"/>
            <w:r>
              <w:rPr>
                <w:rFonts w:eastAsia="Arial" w:cs="Arial"/>
              </w:rPr>
              <w:t>Gestione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equa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crisi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6BC001" w14:textId="77777777" w:rsidR="005B2291" w:rsidRDefault="005B229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1C539" w14:textId="77777777" w:rsidR="005B2291" w:rsidRDefault="00601B95">
            <w:r>
              <w:rPr>
                <w:rFonts w:eastAsia="Arial" w:cs="Arial"/>
              </w:rPr>
              <w:t>Bircher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E7F3E7" w14:textId="77777777" w:rsidR="005B2291" w:rsidRDefault="00601B95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849061" w14:textId="77777777" w:rsidR="005B2291" w:rsidRDefault="00601B95">
            <w:r>
              <w:rPr>
                <w:rFonts w:eastAsia="Arial" w:cs="Arial"/>
              </w:rPr>
              <w:t>✔</w:t>
            </w:r>
          </w:p>
        </w:tc>
      </w:tr>
      <w:tr w:rsidR="005B2291" w14:paraId="1D21C03A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5F82E0" w14:textId="77777777" w:rsidR="005B2291" w:rsidRDefault="00601B95">
            <w:r>
              <w:rPr>
                <w:rFonts w:eastAsia="Arial" w:cs="Arial"/>
                <w:b/>
              </w:rPr>
              <w:t>20.3687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C9808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D1176A" w14:textId="77777777" w:rsidR="005B2291" w:rsidRDefault="003C5329">
            <w:pPr>
              <w:pStyle w:val="Normal3"/>
            </w:pPr>
            <w:hyperlink r:id="rId16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7C134E" w14:textId="77777777" w:rsidR="005B2291" w:rsidRDefault="003C5329">
            <w:pPr>
              <w:pStyle w:val="Normal4"/>
            </w:pPr>
            <w:hyperlink r:id="rId17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FD49FC" w14:textId="77777777" w:rsidR="005B2291" w:rsidRDefault="003C5329">
            <w:pPr>
              <w:pStyle w:val="Normal5"/>
            </w:pPr>
            <w:hyperlink r:id="rId18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0C40A9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 xml:space="preserve">Mo. Feri Yvonne. </w:t>
            </w:r>
            <w:proofErr w:type="spellStart"/>
            <w:r w:rsidRPr="003C5329">
              <w:rPr>
                <w:rFonts w:eastAsia="Arial" w:cs="Arial"/>
                <w:lang w:val="de-CH"/>
              </w:rPr>
              <w:t>Social</w:t>
            </w:r>
            <w:proofErr w:type="spellEnd"/>
            <w:r w:rsidRPr="003C5329">
              <w:rPr>
                <w:rFonts w:eastAsia="Arial" w:cs="Arial"/>
                <w:lang w:val="de-CH"/>
              </w:rPr>
              <w:t>-Media-Kampagne gegen Mobbing und Cybermobbing bei Kindern und Jugendlichen</w:t>
            </w:r>
          </w:p>
          <w:p w14:paraId="7B194D76" w14:textId="77777777" w:rsidR="005B2291" w:rsidRDefault="00601B95">
            <w:r>
              <w:rPr>
                <w:rFonts w:eastAsia="Arial" w:cs="Arial"/>
              </w:rPr>
              <w:t xml:space="preserve">Mo. Feri Yvonne. Campagne sur les médias sociaux pour sensibiliser les enfants et les jeunes au harcèlement et au </w:t>
            </w:r>
            <w:proofErr w:type="spellStart"/>
            <w:r>
              <w:rPr>
                <w:rFonts w:eastAsia="Arial" w:cs="Arial"/>
              </w:rPr>
              <w:t>cyberharcèlement</w:t>
            </w:r>
            <w:proofErr w:type="spellEnd"/>
          </w:p>
          <w:p w14:paraId="14BD9F4E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. Feri Yvonne. Campagna sui media sociali contro bullismo e </w:t>
            </w:r>
            <w:proofErr w:type="spellStart"/>
            <w:r w:rsidRPr="003C5329">
              <w:rPr>
                <w:rFonts w:eastAsia="Arial" w:cs="Arial"/>
                <w:lang w:val="it-IT"/>
              </w:rPr>
              <w:t>ciberbullismo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 tra i bambini e i giovani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953B7E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182789" w14:textId="77777777" w:rsidR="005B2291" w:rsidRDefault="00601B95">
            <w:r>
              <w:rPr>
                <w:rFonts w:eastAsia="Arial" w:cs="Arial"/>
              </w:rPr>
              <w:t>Glarner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B1C003" w14:textId="77777777" w:rsidR="005B2291" w:rsidRDefault="00601B95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1FF5B4" w14:textId="77777777" w:rsidR="005B2291" w:rsidRDefault="00601B95">
            <w:r>
              <w:rPr>
                <w:rFonts w:eastAsia="Arial" w:cs="Arial"/>
              </w:rPr>
              <w:t>✔</w:t>
            </w:r>
          </w:p>
        </w:tc>
      </w:tr>
      <w:tr w:rsidR="005B2291" w14:paraId="065512C2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D82FA3" w14:textId="77777777" w:rsidR="005B2291" w:rsidRDefault="00601B95">
            <w:r>
              <w:rPr>
                <w:rFonts w:eastAsia="Arial" w:cs="Arial"/>
                <w:b/>
              </w:rPr>
              <w:t>18.4117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A84D65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ADD29E" w14:textId="77777777" w:rsidR="005B2291" w:rsidRDefault="003C5329">
            <w:pPr>
              <w:pStyle w:val="Normal6"/>
            </w:pPr>
            <w:hyperlink r:id="rId19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75B058" w14:textId="77777777" w:rsidR="005B2291" w:rsidRDefault="003C5329">
            <w:pPr>
              <w:pStyle w:val="Normal7"/>
            </w:pPr>
            <w:hyperlink r:id="rId20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FAFB9B" w14:textId="77777777" w:rsidR="005B2291" w:rsidRDefault="003C5329">
            <w:pPr>
              <w:pStyle w:val="Normal8"/>
            </w:pPr>
            <w:hyperlink r:id="rId21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9348C4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(Heim) Crottaz. Zu hoher Einsatz von Antibiotika? Fehlanreize eliminieren</w:t>
            </w:r>
          </w:p>
          <w:p w14:paraId="755B70C6" w14:textId="77777777" w:rsidR="005B2291" w:rsidRDefault="00601B95">
            <w:r w:rsidRPr="003C5329">
              <w:rPr>
                <w:rFonts w:eastAsia="Arial" w:cs="Arial"/>
                <w:lang w:val="de-CH"/>
              </w:rPr>
              <w:t xml:space="preserve">Mo. (Heim) Crottaz. </w:t>
            </w:r>
            <w:r>
              <w:rPr>
                <w:rFonts w:eastAsia="Arial" w:cs="Arial"/>
              </w:rPr>
              <w:t>Utilise-t-on trop d'antibiotiques? Il faut éliminer les incitations pernicieuses</w:t>
            </w:r>
          </w:p>
          <w:p w14:paraId="50025982" w14:textId="77777777" w:rsidR="005B2291" w:rsidRDefault="00601B95"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. (Heim) Crottaz. Uso eccessivo di antibiotici? </w:t>
            </w:r>
            <w:proofErr w:type="spellStart"/>
            <w:r>
              <w:rPr>
                <w:rFonts w:eastAsia="Arial" w:cs="Arial"/>
              </w:rPr>
              <w:t>Eliminare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gli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incentivi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sbagliati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0BA8E" w14:textId="77777777" w:rsidR="005B2291" w:rsidRDefault="005B229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18366" w14:textId="77777777" w:rsidR="005B2291" w:rsidRDefault="005B229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CAA12B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95C28A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10480F64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BD622A" w14:textId="77777777" w:rsidR="005B2291" w:rsidRDefault="00601B95">
            <w:r>
              <w:rPr>
                <w:rFonts w:eastAsia="Arial" w:cs="Arial"/>
                <w:b/>
              </w:rPr>
              <w:t>18.4119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6B95E2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61FAE3" w14:textId="77777777" w:rsidR="005B2291" w:rsidRDefault="003C5329">
            <w:pPr>
              <w:pStyle w:val="Normal9"/>
            </w:pPr>
            <w:hyperlink r:id="rId22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E28CA3" w14:textId="77777777" w:rsidR="005B2291" w:rsidRDefault="003C5329">
            <w:pPr>
              <w:pStyle w:val="Normal10"/>
            </w:pPr>
            <w:hyperlink r:id="rId23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3A2F92" w14:textId="77777777" w:rsidR="005B2291" w:rsidRDefault="003C5329">
            <w:pPr>
              <w:pStyle w:val="Normal11"/>
            </w:pPr>
            <w:hyperlink r:id="rId24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3FAC2A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 xml:space="preserve">Mo. Fiala. Weniger </w:t>
            </w:r>
            <w:proofErr w:type="spellStart"/>
            <w:r w:rsidRPr="003C5329">
              <w:rPr>
                <w:rFonts w:eastAsia="Arial" w:cs="Arial"/>
                <w:lang w:val="de-CH"/>
              </w:rPr>
              <w:t>Tierleid</w:t>
            </w:r>
            <w:proofErr w:type="spellEnd"/>
            <w:r w:rsidRPr="003C5329">
              <w:rPr>
                <w:rFonts w:eastAsia="Arial" w:cs="Arial"/>
                <w:lang w:val="de-CH"/>
              </w:rPr>
              <w:t xml:space="preserve"> dank Kastrationspflicht für </w:t>
            </w:r>
            <w:proofErr w:type="spellStart"/>
            <w:r w:rsidRPr="003C5329">
              <w:rPr>
                <w:rFonts w:eastAsia="Arial" w:cs="Arial"/>
                <w:lang w:val="de-CH"/>
              </w:rPr>
              <w:t>Freigängerkatzen</w:t>
            </w:r>
            <w:proofErr w:type="spellEnd"/>
          </w:p>
          <w:p w14:paraId="25BC7C9C" w14:textId="77777777" w:rsidR="005B2291" w:rsidRDefault="00601B95">
            <w:r>
              <w:rPr>
                <w:rFonts w:eastAsia="Arial" w:cs="Arial"/>
              </w:rPr>
              <w:t>Mo. Fiala. Réduire la souffrance des animaux grâce à l'obligation de castration des chats libres de leurs déplacements</w:t>
            </w:r>
          </w:p>
          <w:p w14:paraId="4B052CBD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Fiala. Meno sofferenze grazie all'obbligo di castrazione per i gatti in semilibertà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921C23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4E3D83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9A9969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FC54A4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2E295FCE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8333D0" w14:textId="77777777" w:rsidR="005B2291" w:rsidRDefault="00601B95">
            <w:r>
              <w:rPr>
                <w:rFonts w:eastAsia="Arial" w:cs="Arial"/>
                <w:b/>
              </w:rPr>
              <w:t>18.4134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678D27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9EDBCD" w14:textId="77777777" w:rsidR="005B2291" w:rsidRDefault="003C5329">
            <w:pPr>
              <w:pStyle w:val="Normal12"/>
            </w:pPr>
            <w:hyperlink r:id="rId25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62F7A7" w14:textId="77777777" w:rsidR="005B2291" w:rsidRDefault="003C5329">
            <w:pPr>
              <w:pStyle w:val="Normal13"/>
            </w:pPr>
            <w:hyperlink r:id="rId26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C393A5" w14:textId="77777777" w:rsidR="005B2291" w:rsidRDefault="003C5329">
            <w:pPr>
              <w:pStyle w:val="Normal14"/>
            </w:pPr>
            <w:hyperlink r:id="rId27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03E07B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Herzog. Den Zulassungsprozess für Implantate professionalisieren</w:t>
            </w:r>
          </w:p>
          <w:p w14:paraId="07C7A9BA" w14:textId="77777777" w:rsidR="005B2291" w:rsidRDefault="00601B95">
            <w:r>
              <w:rPr>
                <w:rFonts w:eastAsia="Arial" w:cs="Arial"/>
              </w:rPr>
              <w:t>Mo. Herzog. Professionnaliser la procédure d'admission des implants</w:t>
            </w:r>
          </w:p>
          <w:p w14:paraId="11C6EC49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Herzog. Professionalizzare il processo di omologazione dei dispositivi impiantabili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636A57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F33976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F04401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6D8F90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4F365915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4D292C" w14:textId="77777777" w:rsidR="005B2291" w:rsidRDefault="00601B95">
            <w:r>
              <w:rPr>
                <w:rFonts w:eastAsia="Arial" w:cs="Arial"/>
                <w:b/>
              </w:rPr>
              <w:t>18.4172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12D77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A9F5B6" w14:textId="77777777" w:rsidR="005B2291" w:rsidRDefault="003C5329">
            <w:pPr>
              <w:pStyle w:val="Normal15"/>
            </w:pPr>
            <w:hyperlink r:id="rId28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442BE5" w14:textId="77777777" w:rsidR="005B2291" w:rsidRDefault="003C5329">
            <w:pPr>
              <w:pStyle w:val="Normal16"/>
            </w:pPr>
            <w:hyperlink r:id="rId29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54D5CB" w14:textId="77777777" w:rsidR="005B2291" w:rsidRDefault="003C5329">
            <w:pPr>
              <w:pStyle w:val="Normal17"/>
            </w:pPr>
            <w:hyperlink r:id="rId30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9AB246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 xml:space="preserve">Mo. Kälin. </w:t>
            </w:r>
            <w:proofErr w:type="spellStart"/>
            <w:r w:rsidRPr="003C5329">
              <w:rPr>
                <w:rFonts w:eastAsia="Arial" w:cs="Arial"/>
                <w:lang w:val="de-CH"/>
              </w:rPr>
              <w:t>Ziegenenthornungsverbot</w:t>
            </w:r>
            <w:proofErr w:type="spellEnd"/>
          </w:p>
          <w:p w14:paraId="73B605FD" w14:textId="77777777" w:rsidR="005B2291" w:rsidRDefault="00601B95">
            <w:r w:rsidRPr="003C5329">
              <w:rPr>
                <w:rFonts w:eastAsia="Arial" w:cs="Arial"/>
                <w:lang w:val="de-CH"/>
              </w:rPr>
              <w:t xml:space="preserve">Mo. Kälin. </w:t>
            </w:r>
            <w:r>
              <w:rPr>
                <w:rFonts w:eastAsia="Arial" w:cs="Arial"/>
              </w:rPr>
              <w:t>Interdiction de l'écornage des chèvres</w:t>
            </w:r>
          </w:p>
          <w:p w14:paraId="29109D98" w14:textId="77777777" w:rsidR="005B2291" w:rsidRPr="003C5329" w:rsidRDefault="00601B95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Kälin. </w:t>
            </w:r>
            <w:r w:rsidRPr="003C5329">
              <w:rPr>
                <w:rFonts w:eastAsia="Arial" w:cs="Arial"/>
                <w:lang w:val="it-IT"/>
              </w:rPr>
              <w:t>Divieto di decornare le capre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A8C3C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62C697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69852B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69531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69BD481F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046420" w14:textId="77777777" w:rsidR="005B2291" w:rsidRDefault="00601B95">
            <w:r>
              <w:rPr>
                <w:rFonts w:eastAsia="Arial" w:cs="Arial"/>
                <w:b/>
              </w:rPr>
              <w:t>18.4180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82163D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9BEA51" w14:textId="77777777" w:rsidR="005B2291" w:rsidRDefault="003C5329">
            <w:pPr>
              <w:pStyle w:val="Normal18"/>
            </w:pPr>
            <w:hyperlink r:id="rId31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78FC31" w14:textId="77777777" w:rsidR="005B2291" w:rsidRDefault="003C5329">
            <w:pPr>
              <w:pStyle w:val="Normal19"/>
            </w:pPr>
            <w:hyperlink r:id="rId32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6FCAAE" w14:textId="77777777" w:rsidR="005B2291" w:rsidRDefault="003C5329">
            <w:pPr>
              <w:pStyle w:val="Normal20"/>
            </w:pPr>
            <w:hyperlink r:id="rId33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BF37C0" w14:textId="77777777" w:rsidR="005B2291" w:rsidRDefault="00601B95">
            <w:r w:rsidRPr="003C5329">
              <w:rPr>
                <w:rFonts w:eastAsia="Arial" w:cs="Arial"/>
                <w:lang w:val="de-CH"/>
              </w:rPr>
              <w:t xml:space="preserve">Mo. Fraktion RL. Pflegesparkonto. Finanzierungsinstrument des 21. </w:t>
            </w:r>
            <w:proofErr w:type="spellStart"/>
            <w:r>
              <w:rPr>
                <w:rFonts w:eastAsia="Arial" w:cs="Arial"/>
              </w:rPr>
              <w:t>Jahrhunderts</w:t>
            </w:r>
            <w:proofErr w:type="spellEnd"/>
          </w:p>
          <w:p w14:paraId="70CA7F9D" w14:textId="77777777" w:rsidR="005B2291" w:rsidRDefault="00601B95">
            <w:r>
              <w:rPr>
                <w:rFonts w:eastAsia="Arial" w:cs="Arial"/>
              </w:rPr>
              <w:t>Mo. Groupe RL. Compte épargne-soins. Instrument financier du XXIe siècle</w:t>
            </w:r>
          </w:p>
          <w:p w14:paraId="238E9316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Gruppo RL. Conto di risparmio per le cure. Strumento di finanziamento del 21° secolo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AD7FF2" w14:textId="77777777" w:rsidR="005B2291" w:rsidRDefault="00601B95">
            <w:r>
              <w:rPr>
                <w:rFonts w:eastAsia="Arial" w:cs="Arial"/>
              </w:rPr>
              <w:t>Sauter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122F4C" w14:textId="77777777" w:rsidR="005B2291" w:rsidRDefault="005B229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AD3BEC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E080E3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3D71B015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84CE4A" w14:textId="77777777" w:rsidR="005B2291" w:rsidRDefault="00601B95">
            <w:r>
              <w:rPr>
                <w:rFonts w:eastAsia="Arial" w:cs="Arial"/>
                <w:b/>
              </w:rPr>
              <w:lastRenderedPageBreak/>
              <w:t>18.4181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EABE7C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9A471A" w14:textId="77777777" w:rsidR="005B2291" w:rsidRDefault="003C5329">
            <w:pPr>
              <w:pStyle w:val="Normal21"/>
            </w:pPr>
            <w:hyperlink r:id="rId34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A6A928" w14:textId="77777777" w:rsidR="005B2291" w:rsidRDefault="003C5329">
            <w:pPr>
              <w:pStyle w:val="Normal22"/>
            </w:pPr>
            <w:hyperlink r:id="rId35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B42EEA" w14:textId="77777777" w:rsidR="005B2291" w:rsidRDefault="003C5329">
            <w:pPr>
              <w:pStyle w:val="Normal23"/>
            </w:pPr>
            <w:hyperlink r:id="rId36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787025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Fraktion RL. Mehr qualitativer und quantitativer Wettbewerb im Spitalbereich dank Wahlfreiheit der Patienten</w:t>
            </w:r>
          </w:p>
          <w:p w14:paraId="51730A91" w14:textId="77777777" w:rsidR="005B2291" w:rsidRDefault="00601B95">
            <w:r>
              <w:rPr>
                <w:rFonts w:eastAsia="Arial" w:cs="Arial"/>
              </w:rPr>
              <w:t>Mo. Groupe RL. Davantage de concurrence d'un point de vue qualitatif et quantitatif dans le secteur hospitalier grâce à une liberté de choix pour les patients</w:t>
            </w:r>
          </w:p>
          <w:p w14:paraId="45692F52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Gruppo RL. Più concorrenza qualitativa e quantitativa tra ospedali grazie alla libertà di scelta dei pazienti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49440A" w14:textId="77777777" w:rsidR="005B2291" w:rsidRDefault="00601B95">
            <w:r>
              <w:rPr>
                <w:rFonts w:eastAsia="Arial" w:cs="Arial"/>
              </w:rPr>
              <w:t>Sauter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41902" w14:textId="77777777" w:rsidR="005B2291" w:rsidRDefault="005B229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0058CA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5B08EA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485E24C3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7CDC83" w14:textId="77777777" w:rsidR="005B2291" w:rsidRDefault="00601B95">
            <w:r>
              <w:rPr>
                <w:rFonts w:eastAsia="Arial" w:cs="Arial"/>
                <w:b/>
              </w:rPr>
              <w:t>18.4207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2460FC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A983C1" w14:textId="77777777" w:rsidR="005B2291" w:rsidRDefault="003C5329">
            <w:pPr>
              <w:pStyle w:val="Normal24"/>
            </w:pPr>
            <w:hyperlink r:id="rId37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23065A5" w14:textId="77777777" w:rsidR="005B2291" w:rsidRDefault="003C5329">
            <w:pPr>
              <w:pStyle w:val="Normal25"/>
            </w:pPr>
            <w:hyperlink r:id="rId38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B83F64" w14:textId="77777777" w:rsidR="005B2291" w:rsidRDefault="003C5329">
            <w:pPr>
              <w:pStyle w:val="Normal26"/>
            </w:pPr>
            <w:hyperlink r:id="rId39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6487A5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Reynard. Vernetztes Spielzeug. Für die Sicherheit unserer Kinder</w:t>
            </w:r>
          </w:p>
          <w:p w14:paraId="13B46DC8" w14:textId="77777777" w:rsidR="005B2291" w:rsidRDefault="00601B95">
            <w:r>
              <w:rPr>
                <w:rFonts w:eastAsia="Arial" w:cs="Arial"/>
              </w:rPr>
              <w:t>Mo. Reynard. Jouets connectés. Pour la sécurité de nos enfants</w:t>
            </w:r>
          </w:p>
          <w:p w14:paraId="0BE444E9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Reynard. Giocattoli connessi. Per la sicurezza dei nostri bambini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345B69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A3B0E6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C634A7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DEE758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6ADBC4A6" w14:textId="77777777" w:rsidTr="003C532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B5282D" w14:textId="77777777" w:rsidR="005B2291" w:rsidRDefault="00601B95">
            <w:r>
              <w:rPr>
                <w:rFonts w:eastAsia="Arial" w:cs="Arial"/>
                <w:b/>
              </w:rPr>
              <w:t>18.4210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D3304B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F0A74E" w14:textId="77777777" w:rsidR="005B2291" w:rsidRDefault="003C5329">
            <w:pPr>
              <w:pStyle w:val="Normal27"/>
            </w:pPr>
            <w:hyperlink r:id="rId40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4F310F" w14:textId="77777777" w:rsidR="005B2291" w:rsidRDefault="003C5329">
            <w:pPr>
              <w:pStyle w:val="Normal28"/>
            </w:pPr>
            <w:hyperlink r:id="rId41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19B822" w14:textId="77777777" w:rsidR="005B2291" w:rsidRDefault="003C5329">
            <w:pPr>
              <w:pStyle w:val="Normal29"/>
            </w:pPr>
            <w:hyperlink r:id="rId42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B9C639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Humbel. Lernsysteme in Spitälern zur Vermeidung von Fehlern müssen geschützt werden</w:t>
            </w:r>
          </w:p>
          <w:p w14:paraId="78F63DCA" w14:textId="77777777" w:rsidR="005B2291" w:rsidRPr="003C5329" w:rsidRDefault="00601B95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Humbel. Systèmes d'apprentissage mis en place dans les hôpitaux pour éviter des erreurs. </w:t>
            </w:r>
            <w:proofErr w:type="spellStart"/>
            <w:r w:rsidRPr="003C5329">
              <w:rPr>
                <w:rFonts w:eastAsia="Arial" w:cs="Arial"/>
                <w:lang w:val="it-IT"/>
              </w:rPr>
              <w:t>Protéger</w:t>
            </w:r>
            <w:proofErr w:type="spellEnd"/>
            <w:r w:rsidRPr="003C5329">
              <w:rPr>
                <w:rFonts w:eastAsia="Arial" w:cs="Arial"/>
                <w:lang w:val="it-IT"/>
              </w:rPr>
              <w:t xml:space="preserve"> la </w:t>
            </w:r>
            <w:proofErr w:type="spellStart"/>
            <w:r w:rsidRPr="003C5329">
              <w:rPr>
                <w:rFonts w:eastAsia="Arial" w:cs="Arial"/>
                <w:lang w:val="it-IT"/>
              </w:rPr>
              <w:t>confidentialité</w:t>
            </w:r>
            <w:proofErr w:type="spellEnd"/>
          </w:p>
          <w:p w14:paraId="19AD5A5B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Humbel. Proteggere i sistemi di apprendimento utilizzati negli ospedali per evitare errori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702529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4E500A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6167AC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D31BBC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62027A0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140DD8" w14:textId="77777777" w:rsidR="005B2291" w:rsidRDefault="00601B95">
            <w:r>
              <w:rPr>
                <w:rFonts w:eastAsia="Arial" w:cs="Arial"/>
                <w:b/>
              </w:rPr>
              <w:t>18.4226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63BC8E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45906B" w14:textId="77777777" w:rsidR="005B2291" w:rsidRDefault="003C5329">
            <w:pPr>
              <w:pStyle w:val="Normal30"/>
            </w:pPr>
            <w:hyperlink r:id="rId43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C22405" w14:textId="77777777" w:rsidR="005B2291" w:rsidRDefault="003C5329">
            <w:pPr>
              <w:pStyle w:val="Normal31"/>
            </w:pPr>
            <w:hyperlink r:id="rId44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ECDB23" w14:textId="77777777" w:rsidR="005B2291" w:rsidRDefault="003C5329">
            <w:pPr>
              <w:pStyle w:val="Normal32"/>
            </w:pPr>
            <w:hyperlink r:id="rId45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9FA959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Mo. (Heim) Gysi Barbara. Schluss mit mengenabhängigen Bonusvereinbarungen oder Kickbacks</w:t>
            </w:r>
          </w:p>
          <w:p w14:paraId="3730C128" w14:textId="77777777" w:rsidR="005B2291" w:rsidRDefault="00601B95">
            <w:r>
              <w:rPr>
                <w:rFonts w:eastAsia="Arial" w:cs="Arial"/>
              </w:rPr>
              <w:t>Mo. (Heim) Gysi Barbara. Mettre fin aux bonus liés au volume de prestations et autres "</w:t>
            </w:r>
            <w:proofErr w:type="spellStart"/>
            <w:r>
              <w:rPr>
                <w:rFonts w:eastAsia="Arial" w:cs="Arial"/>
              </w:rPr>
              <w:t>kickbacks</w:t>
            </w:r>
            <w:proofErr w:type="spellEnd"/>
            <w:r>
              <w:rPr>
                <w:rFonts w:eastAsia="Arial" w:cs="Arial"/>
              </w:rPr>
              <w:t>"</w:t>
            </w:r>
          </w:p>
          <w:p w14:paraId="646EDEE4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(Heim) Gysi Barbara. Basta con i bonus pattuiti in funzione del volume delle prestazioni e altri vantaggi pecuniari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69B5FC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774044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E941A0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87778F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27AA50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100030" w14:textId="77777777" w:rsidR="005B2291" w:rsidRDefault="00601B95">
            <w:r>
              <w:rPr>
                <w:rFonts w:eastAsia="Arial" w:cs="Arial"/>
                <w:b/>
              </w:rPr>
              <w:t>18.4228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E3FA45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04F1D2" w14:textId="77777777" w:rsidR="005B2291" w:rsidRDefault="003C5329">
            <w:pPr>
              <w:pStyle w:val="Normal33"/>
            </w:pPr>
            <w:hyperlink r:id="rId46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BDED70" w14:textId="77777777" w:rsidR="005B2291" w:rsidRDefault="003C5329">
            <w:pPr>
              <w:pStyle w:val="Normal34"/>
            </w:pPr>
            <w:hyperlink r:id="rId47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A4ACE1D" w14:textId="77777777" w:rsidR="005B2291" w:rsidRDefault="003C5329">
            <w:pPr>
              <w:pStyle w:val="Normal35"/>
            </w:pPr>
            <w:hyperlink r:id="rId48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D1DBA4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>Po. Feri Yvonne. Zugang zu Verhütung für alle garantieren</w:t>
            </w:r>
          </w:p>
          <w:p w14:paraId="77E409C0" w14:textId="77777777" w:rsidR="005B2291" w:rsidRDefault="00601B95">
            <w:r>
              <w:rPr>
                <w:rFonts w:eastAsia="Arial" w:cs="Arial"/>
              </w:rPr>
              <w:t>Po. Feri Yvonne. Garantir à tous l'accès à la contraception</w:t>
            </w:r>
          </w:p>
          <w:p w14:paraId="02570F9A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lang w:val="it-IT"/>
              </w:rPr>
              <w:t>Po. Feri Yvonne. Garantire a tutti l'accesso alla contraccezione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FE3C5E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5ECF8D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4CFFD5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FF5D47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0C793A1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EE54CE" w14:textId="77777777" w:rsidR="005B2291" w:rsidRDefault="00601B95">
            <w:r>
              <w:rPr>
                <w:rFonts w:eastAsia="Arial" w:cs="Arial"/>
                <w:b/>
              </w:rPr>
              <w:t>18.4236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384718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0C188B" w14:textId="77777777" w:rsidR="005B2291" w:rsidRDefault="003C5329">
            <w:pPr>
              <w:pStyle w:val="Normal36"/>
            </w:pPr>
            <w:hyperlink r:id="rId49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6166882" w14:textId="77777777" w:rsidR="005B2291" w:rsidRDefault="003C5329">
            <w:pPr>
              <w:pStyle w:val="Normal37"/>
            </w:pPr>
            <w:hyperlink r:id="rId50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B41F2B" w14:textId="77777777" w:rsidR="005B2291" w:rsidRDefault="003C5329">
            <w:pPr>
              <w:pStyle w:val="Normal38"/>
            </w:pPr>
            <w:hyperlink r:id="rId51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C633B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 xml:space="preserve">Mo. Wermuth. Gemeinsame Strategie in Sachen </w:t>
            </w:r>
            <w:proofErr w:type="spellStart"/>
            <w:r w:rsidRPr="003C5329">
              <w:rPr>
                <w:rFonts w:eastAsia="Arial" w:cs="Arial"/>
                <w:lang w:val="de-CH"/>
              </w:rPr>
              <w:t>Provenienzforschung</w:t>
            </w:r>
            <w:proofErr w:type="spellEnd"/>
            <w:r w:rsidRPr="003C5329">
              <w:rPr>
                <w:rFonts w:eastAsia="Arial" w:cs="Arial"/>
                <w:lang w:val="de-CH"/>
              </w:rPr>
              <w:t xml:space="preserve"> und Restitution von Kulturgütern aus dem europäischen Kolonialismus</w:t>
            </w:r>
          </w:p>
          <w:p w14:paraId="1517812A" w14:textId="77777777" w:rsidR="005B2291" w:rsidRDefault="00601B95">
            <w:r>
              <w:rPr>
                <w:rFonts w:eastAsia="Arial" w:cs="Arial"/>
              </w:rPr>
              <w:t>Mo. Wermuth. Stratégie commune en matière de recherche de provenance et de restitution de biens culturels datant de l'époque coloniale</w:t>
            </w:r>
          </w:p>
          <w:p w14:paraId="41C2DA9C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Wermuth. Strategia comune per la ricerca sulla provenienza e la restituzione dei beni culturali razziati dal colonialismo europeo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496EE8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0AB1F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21B362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B7877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4F5695E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B70596" w14:textId="77777777" w:rsidR="005B2291" w:rsidRDefault="00601B95">
            <w:r>
              <w:rPr>
                <w:rFonts w:eastAsia="Arial" w:cs="Arial"/>
                <w:b/>
              </w:rPr>
              <w:t>18.4237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5E14ED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557BE1" w14:textId="77777777" w:rsidR="005B2291" w:rsidRDefault="003C5329">
            <w:pPr>
              <w:pStyle w:val="Normal39"/>
            </w:pPr>
            <w:hyperlink r:id="rId52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7E078F" w14:textId="77777777" w:rsidR="005B2291" w:rsidRDefault="003C5329">
            <w:pPr>
              <w:pStyle w:val="Normal40"/>
            </w:pPr>
            <w:hyperlink r:id="rId53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CF4C1DA" w14:textId="77777777" w:rsidR="005B2291" w:rsidRDefault="003C5329">
            <w:pPr>
              <w:pStyle w:val="Normal41"/>
            </w:pPr>
            <w:hyperlink r:id="rId54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BDBE49" w14:textId="77777777" w:rsidR="005B2291" w:rsidRDefault="00601B95">
            <w:r>
              <w:rPr>
                <w:rFonts w:eastAsia="Arial" w:cs="Arial"/>
              </w:rPr>
              <w:t xml:space="preserve">Po. de la Reussille. </w:t>
            </w:r>
            <w:proofErr w:type="spellStart"/>
            <w:r>
              <w:rPr>
                <w:rFonts w:eastAsia="Arial" w:cs="Arial"/>
              </w:rPr>
              <w:t>Mehr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Transparenz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beim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Compenswiss</w:t>
            </w:r>
            <w:proofErr w:type="spellEnd"/>
            <w:r>
              <w:rPr>
                <w:rFonts w:eastAsia="Arial" w:cs="Arial"/>
              </w:rPr>
              <w:t>-Portfolio</w:t>
            </w:r>
          </w:p>
          <w:p w14:paraId="7E39B42F" w14:textId="77777777" w:rsidR="005B2291" w:rsidRDefault="00601B95">
            <w:r>
              <w:rPr>
                <w:rFonts w:eastAsia="Arial" w:cs="Arial"/>
              </w:rPr>
              <w:t xml:space="preserve">Po. de la Reussille. Plus de transparence au sujet du portefeuille de </w:t>
            </w:r>
            <w:proofErr w:type="spellStart"/>
            <w:r>
              <w:rPr>
                <w:rFonts w:eastAsia="Arial" w:cs="Arial"/>
              </w:rPr>
              <w:t>Compenswiss</w:t>
            </w:r>
            <w:proofErr w:type="spellEnd"/>
          </w:p>
          <w:p w14:paraId="06C25BB9" w14:textId="77777777" w:rsidR="005B2291" w:rsidRPr="003C5329" w:rsidRDefault="00601B95">
            <w:pPr>
              <w:rPr>
                <w:lang w:val="it-IT"/>
              </w:rPr>
            </w:pPr>
            <w:r w:rsidRPr="003C5329">
              <w:rPr>
                <w:rFonts w:eastAsia="Arial" w:cs="Arial"/>
                <w:lang w:val="it-IT"/>
              </w:rPr>
              <w:t xml:space="preserve">Po. de la Reussille. Maggiore trasparenza del portafoglio di </w:t>
            </w:r>
            <w:proofErr w:type="spellStart"/>
            <w:r w:rsidRPr="003C5329">
              <w:rPr>
                <w:rFonts w:eastAsia="Arial" w:cs="Arial"/>
                <w:lang w:val="it-IT"/>
              </w:rPr>
              <w:t>compenswiss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458A5E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A20E6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2CEED8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D3C5C2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  <w:tr w:rsidR="005B2291" w14:paraId="616C3A4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C133AE" w14:textId="77777777" w:rsidR="005B2291" w:rsidRDefault="00601B95">
            <w:r>
              <w:rPr>
                <w:rFonts w:eastAsia="Arial" w:cs="Arial"/>
                <w:b/>
              </w:rPr>
              <w:t>18.4294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E86A9C" w14:textId="77777777" w:rsidR="005B2291" w:rsidRDefault="00601B9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4EB8B1" w14:textId="77777777" w:rsidR="005B2291" w:rsidRDefault="003C5329">
            <w:pPr>
              <w:pStyle w:val="Normal42"/>
            </w:pPr>
            <w:hyperlink r:id="rId55" w:history="1">
              <w:r w:rsidR="00601B9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1025DC" w14:textId="77777777" w:rsidR="005B2291" w:rsidRDefault="003C5329">
            <w:pPr>
              <w:pStyle w:val="Normal43"/>
            </w:pPr>
            <w:hyperlink r:id="rId56" w:history="1">
              <w:r w:rsidR="00601B9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892E4E" w14:textId="77777777" w:rsidR="005B2291" w:rsidRDefault="003C5329">
            <w:pPr>
              <w:pStyle w:val="Normal44"/>
            </w:pPr>
            <w:hyperlink r:id="rId57" w:history="1">
              <w:r w:rsidR="00601B9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C247D2" w14:textId="77777777" w:rsidR="005B2291" w:rsidRPr="003C5329" w:rsidRDefault="00601B95">
            <w:pPr>
              <w:rPr>
                <w:lang w:val="de-CH"/>
              </w:rPr>
            </w:pPr>
            <w:r w:rsidRPr="003C5329">
              <w:rPr>
                <w:rFonts w:eastAsia="Arial" w:cs="Arial"/>
                <w:lang w:val="de-CH"/>
              </w:rPr>
              <w:t xml:space="preserve">Mo. Arslan. Einführung eines schweizerischen </w:t>
            </w:r>
            <w:proofErr w:type="spellStart"/>
            <w:r w:rsidRPr="003C5329">
              <w:rPr>
                <w:rFonts w:eastAsia="Arial" w:cs="Arial"/>
                <w:lang w:val="de-CH"/>
              </w:rPr>
              <w:t>Implantatregisters</w:t>
            </w:r>
            <w:proofErr w:type="spellEnd"/>
          </w:p>
          <w:p w14:paraId="5A4A02D4" w14:textId="77777777" w:rsidR="005B2291" w:rsidRDefault="00601B95">
            <w:r>
              <w:rPr>
                <w:rFonts w:eastAsia="Arial" w:cs="Arial"/>
              </w:rPr>
              <w:t>Mo. Arslan. Instauration d'un registre suisse des implants</w:t>
            </w:r>
          </w:p>
          <w:p w14:paraId="645B5A0D" w14:textId="77777777" w:rsidR="005B2291" w:rsidRPr="003C5329" w:rsidRDefault="00601B95">
            <w:pPr>
              <w:rPr>
                <w:lang w:val="it-IT"/>
              </w:rPr>
            </w:pPr>
            <w:proofErr w:type="spellStart"/>
            <w:r w:rsidRPr="003C5329">
              <w:rPr>
                <w:rFonts w:eastAsia="Arial" w:cs="Arial"/>
                <w:lang w:val="it-IT"/>
              </w:rPr>
              <w:t>Mo</w:t>
            </w:r>
            <w:proofErr w:type="spellEnd"/>
            <w:r w:rsidRPr="003C5329">
              <w:rPr>
                <w:rFonts w:eastAsia="Arial" w:cs="Arial"/>
                <w:lang w:val="it-IT"/>
              </w:rPr>
              <w:t>. Arslan. Istituire un registro svizzero dei dispositivi impiantati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9A992A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29E14" w14:textId="77777777" w:rsidR="005B2291" w:rsidRPr="003C5329" w:rsidRDefault="005B229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A7131F" w14:textId="77777777" w:rsidR="005B2291" w:rsidRDefault="00601B9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56C65" w14:textId="77777777" w:rsidR="005B2291" w:rsidRDefault="00601B95">
            <w:r>
              <w:rPr>
                <w:rFonts w:eastAsia="Arial" w:cs="Arial"/>
              </w:rPr>
              <w:t>✖</w:t>
            </w:r>
          </w:p>
        </w:tc>
      </w:tr>
    </w:tbl>
    <w:p w14:paraId="1003A81B" w14:textId="77777777" w:rsidR="005B2291" w:rsidRDefault="00601B95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7754DB23" w14:textId="77777777" w:rsidR="005B2291" w:rsidRDefault="00601B95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0D67CAEC" w14:textId="77777777" w:rsidR="005B2291" w:rsidRDefault="00601B95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61E0874A" w14:textId="77777777" w:rsidR="005B2291" w:rsidRDefault="00601B95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5B2291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A21D" w14:textId="77777777" w:rsidR="00121423" w:rsidRDefault="00601B95">
      <w:r>
        <w:separator/>
      </w:r>
    </w:p>
  </w:endnote>
  <w:endnote w:type="continuationSeparator" w:id="0">
    <w:p w14:paraId="3ED59E1C" w14:textId="77777777" w:rsidR="00121423" w:rsidRDefault="0060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CC1A" w14:textId="0D764B1F" w:rsidR="00B12E56" w:rsidRPr="00F05DDF" w:rsidRDefault="00601B95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C532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C5329" w:rsidRPr="003C5329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65ADC7F3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F39CF" w14:textId="57D413EB" w:rsidR="003A77EA" w:rsidRPr="00F05DDF" w:rsidRDefault="00601B95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C532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C5329" w:rsidRPr="003C5329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B740D46" w14:textId="77777777" w:rsidR="003C5329" w:rsidRPr="00E84EDE" w:rsidRDefault="003C5329" w:rsidP="003C5329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589988CC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EBAF8" w14:textId="77777777" w:rsidR="00121423" w:rsidRDefault="00601B95">
      <w:r>
        <w:separator/>
      </w:r>
    </w:p>
  </w:footnote>
  <w:footnote w:type="continuationSeparator" w:id="0">
    <w:p w14:paraId="59116E8B" w14:textId="77777777" w:rsidR="00121423" w:rsidRDefault="0060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FB404" w14:textId="77777777" w:rsidR="00294471" w:rsidRDefault="00601B95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D9EF32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3E8E3" w14:textId="77777777" w:rsidR="00485287" w:rsidRDefault="00485287">
    <w:pPr>
      <w:pStyle w:val="En-tte"/>
    </w:pPr>
  </w:p>
  <w:p w14:paraId="3089F8C0" w14:textId="77777777" w:rsidR="00485287" w:rsidRDefault="00485287">
    <w:pPr>
      <w:pStyle w:val="En-tte"/>
    </w:pPr>
  </w:p>
  <w:p w14:paraId="38189EA4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B2291" w:rsidRPr="003C5329" w14:paraId="4E05A73E" w14:textId="77777777" w:rsidTr="00A011C3">
      <w:tc>
        <w:tcPr>
          <w:tcW w:w="6096" w:type="dxa"/>
          <w:gridSpan w:val="3"/>
        </w:tcPr>
        <w:p w14:paraId="6BBAE666" w14:textId="77777777" w:rsidR="00294471" w:rsidRPr="007610F2" w:rsidRDefault="00601B95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C25B7B5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B2291" w:rsidRPr="003C5329" w14:paraId="43D7060C" w14:textId="77777777" w:rsidTr="00A011C3">
      <w:tc>
        <w:tcPr>
          <w:tcW w:w="993" w:type="dxa"/>
        </w:tcPr>
        <w:p w14:paraId="49EDE58A" w14:textId="77777777" w:rsidR="00294471" w:rsidRDefault="00601B95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1A5BF162" wp14:editId="5447FF83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65802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68BCE2D" w14:textId="77777777" w:rsidR="00294471" w:rsidRDefault="00601B95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922264B" wp14:editId="5E24060D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5065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717587" w14:textId="63CA6468" w:rsidR="00294471" w:rsidRPr="002F71A0" w:rsidRDefault="00601B95" w:rsidP="003C5329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3C5329">
            <w:rPr>
              <w:noProof/>
              <w:lang w:val="en-US"/>
            </w:rPr>
            <w:t>29</w:t>
          </w:r>
          <w:r w:rsidRPr="002F71A0">
            <w:rPr>
              <w:noProof/>
              <w:lang w:val="en-US"/>
            </w:rPr>
            <w:t>.</w:t>
          </w:r>
          <w:r>
            <w:rPr>
              <w:noProof/>
              <w:lang w:val="en-US"/>
            </w:rPr>
            <w:t>10</w:t>
          </w:r>
          <w:r w:rsidRPr="002F71A0">
            <w:rPr>
              <w:noProof/>
              <w:lang w:val="en-US"/>
            </w:rPr>
            <w:t>.2020</w:t>
          </w:r>
        </w:p>
      </w:tc>
      <w:tc>
        <w:tcPr>
          <w:tcW w:w="7228" w:type="dxa"/>
          <w:gridSpan w:val="2"/>
        </w:tcPr>
        <w:p w14:paraId="27B6AC70" w14:textId="77777777" w:rsidR="002F71A0" w:rsidRPr="003C5329" w:rsidRDefault="00601B95" w:rsidP="006A3A42">
          <w:pPr>
            <w:pStyle w:val="Empfaenger"/>
            <w:rPr>
              <w:sz w:val="22"/>
              <w:lang w:val="fr-CH"/>
            </w:rPr>
          </w:pPr>
          <w:r w:rsidRPr="003C5329">
            <w:rPr>
              <w:noProof/>
              <w:sz w:val="22"/>
              <w:lang w:val="fr-CH"/>
            </w:rPr>
            <w:t>Ergänzung zur Tagesordnung</w:t>
          </w:r>
        </w:p>
        <w:p w14:paraId="260209D9" w14:textId="77777777" w:rsidR="00294471" w:rsidRPr="003C5329" w:rsidRDefault="00601B95" w:rsidP="006A3A42">
          <w:pPr>
            <w:pStyle w:val="Empfaenger"/>
            <w:rPr>
              <w:sz w:val="22"/>
              <w:lang w:val="fr-CH"/>
            </w:rPr>
          </w:pPr>
          <w:r w:rsidRPr="003C5329">
            <w:rPr>
              <w:noProof/>
              <w:sz w:val="22"/>
              <w:lang w:val="fr-CH"/>
            </w:rPr>
            <w:t>Complément à l'ordre du jour</w:t>
          </w:r>
        </w:p>
        <w:p w14:paraId="37409669" w14:textId="77777777" w:rsidR="00C74678" w:rsidRPr="00601B95" w:rsidRDefault="00601B95" w:rsidP="006A3A42">
          <w:pPr>
            <w:pStyle w:val="Empfaenger"/>
            <w:rPr>
              <w:sz w:val="22"/>
              <w:lang w:val="it-CH"/>
            </w:rPr>
          </w:pPr>
          <w:r w:rsidRPr="00601B95">
            <w:rPr>
              <w:noProof/>
              <w:sz w:val="22"/>
              <w:lang w:val="it-CH"/>
            </w:rPr>
            <w:t>Complemento all'ordine del giorno</w:t>
          </w:r>
          <w:r w:rsidR="00294471" w:rsidRPr="00601B95">
            <w:rPr>
              <w:sz w:val="22"/>
              <w:lang w:val="it-CH"/>
            </w:rPr>
            <w:br/>
          </w:r>
          <w:r w:rsidRPr="00601B95">
            <w:rPr>
              <w:noProof/>
              <w:sz w:val="22"/>
              <w:lang w:val="it-CH"/>
            </w:rPr>
            <w:t>Sondersession Oktober 2020</w:t>
          </w:r>
          <w:r w:rsidR="00294471" w:rsidRPr="00601B95">
            <w:rPr>
              <w:sz w:val="22"/>
              <w:lang w:val="it-CH"/>
            </w:rPr>
            <w:br/>
          </w:r>
          <w:r w:rsidRPr="00601B95">
            <w:rPr>
              <w:noProof/>
              <w:sz w:val="22"/>
              <w:lang w:val="it-CH"/>
            </w:rPr>
            <w:t>Session spéciale octobre 2020</w:t>
          </w:r>
          <w:r w:rsidR="00294471" w:rsidRPr="00601B95">
            <w:rPr>
              <w:sz w:val="22"/>
              <w:lang w:val="it-CH"/>
            </w:rPr>
            <w:br/>
          </w:r>
          <w:r w:rsidRPr="00601B95">
            <w:rPr>
              <w:noProof/>
              <w:sz w:val="22"/>
              <w:lang w:val="it-CH"/>
            </w:rPr>
            <w:t>Sessione speciale ottobre 2020</w:t>
          </w:r>
        </w:p>
      </w:tc>
    </w:tr>
    <w:bookmarkEnd w:id="2"/>
    <w:bookmarkEnd w:id="3"/>
    <w:bookmarkEnd w:id="4"/>
    <w:bookmarkEnd w:id="5"/>
    <w:bookmarkEnd w:id="6"/>
    <w:bookmarkEnd w:id="7"/>
  </w:tbl>
  <w:p w14:paraId="2B0FD446" w14:textId="77777777" w:rsidR="00294471" w:rsidRPr="00601B95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17E0496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5145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0B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21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89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41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A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8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03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54D86E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14EA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EE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0B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EF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A0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F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7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28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B5D410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047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8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E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45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C2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2E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CF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EC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05E0CB9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167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04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E6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67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A5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4F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6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6A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8A685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345AB8" w:tentative="1">
      <w:start w:val="1"/>
      <w:numFmt w:val="lowerLetter"/>
      <w:lvlText w:val="%2."/>
      <w:lvlJc w:val="left"/>
      <w:pPr>
        <w:ind w:left="1080" w:hanging="360"/>
      </w:pPr>
    </w:lvl>
    <w:lvl w:ilvl="2" w:tplc="971820DA" w:tentative="1">
      <w:start w:val="1"/>
      <w:numFmt w:val="lowerRoman"/>
      <w:lvlText w:val="%3."/>
      <w:lvlJc w:val="right"/>
      <w:pPr>
        <w:ind w:left="1800" w:hanging="180"/>
      </w:pPr>
    </w:lvl>
    <w:lvl w:ilvl="3" w:tplc="AB6A7CB4" w:tentative="1">
      <w:start w:val="1"/>
      <w:numFmt w:val="decimal"/>
      <w:lvlText w:val="%4."/>
      <w:lvlJc w:val="left"/>
      <w:pPr>
        <w:ind w:left="2520" w:hanging="360"/>
      </w:pPr>
    </w:lvl>
    <w:lvl w:ilvl="4" w:tplc="A2807F46" w:tentative="1">
      <w:start w:val="1"/>
      <w:numFmt w:val="lowerLetter"/>
      <w:lvlText w:val="%5."/>
      <w:lvlJc w:val="left"/>
      <w:pPr>
        <w:ind w:left="3240" w:hanging="360"/>
      </w:pPr>
    </w:lvl>
    <w:lvl w:ilvl="5" w:tplc="12BC1066" w:tentative="1">
      <w:start w:val="1"/>
      <w:numFmt w:val="lowerRoman"/>
      <w:lvlText w:val="%6."/>
      <w:lvlJc w:val="right"/>
      <w:pPr>
        <w:ind w:left="3960" w:hanging="180"/>
      </w:pPr>
    </w:lvl>
    <w:lvl w:ilvl="6" w:tplc="94D091CA" w:tentative="1">
      <w:start w:val="1"/>
      <w:numFmt w:val="decimal"/>
      <w:lvlText w:val="%7."/>
      <w:lvlJc w:val="left"/>
      <w:pPr>
        <w:ind w:left="4680" w:hanging="360"/>
      </w:pPr>
    </w:lvl>
    <w:lvl w:ilvl="7" w:tplc="55143006" w:tentative="1">
      <w:start w:val="1"/>
      <w:numFmt w:val="lowerLetter"/>
      <w:lvlText w:val="%8."/>
      <w:lvlJc w:val="left"/>
      <w:pPr>
        <w:ind w:left="5400" w:hanging="360"/>
      </w:pPr>
    </w:lvl>
    <w:lvl w:ilvl="8" w:tplc="E6C009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D722BF5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A14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85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EA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0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8A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F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AC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81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1423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5329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476A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2291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B95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838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4A90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3C5329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03398" TargetMode="External"/><Relationship Id="rId18" Type="http://schemas.openxmlformats.org/officeDocument/2006/relationships/hyperlink" Target="https://www.parlament.ch/it/ratsbetrieb/suche-curia-vista/geschaeft?AffairId=20203687" TargetMode="External"/><Relationship Id="rId26" Type="http://schemas.openxmlformats.org/officeDocument/2006/relationships/hyperlink" Target="https://www.parlament.ch/fr/ratsbetrieb/suche-curia-vista/geschaeft?AffairId=20184134" TargetMode="External"/><Relationship Id="rId39" Type="http://schemas.openxmlformats.org/officeDocument/2006/relationships/hyperlink" Target="https://www.parlament.ch/it/ratsbetrieb/suche-curia-vista/geschaeft?AffairId=20184207" TargetMode="External"/><Relationship Id="rId21" Type="http://schemas.openxmlformats.org/officeDocument/2006/relationships/hyperlink" Target="https://www.parlament.ch/it/ratsbetrieb/suche-curia-vista/geschaeft?AffairId=20184117" TargetMode="External"/><Relationship Id="rId34" Type="http://schemas.openxmlformats.org/officeDocument/2006/relationships/hyperlink" Target="https://www.parlament.ch/de/ratsbetrieb/suche-curia-vista/geschaeft?AffairId=20184181" TargetMode="External"/><Relationship Id="rId42" Type="http://schemas.openxmlformats.org/officeDocument/2006/relationships/hyperlink" Target="https://www.parlament.ch/it/ratsbetrieb/suche-curia-vista/geschaeft?AffairId=20184210" TargetMode="External"/><Relationship Id="rId47" Type="http://schemas.openxmlformats.org/officeDocument/2006/relationships/hyperlink" Target="https://www.parlament.ch/fr/ratsbetrieb/suche-curia-vista/geschaeft?AffairId=20184228" TargetMode="External"/><Relationship Id="rId50" Type="http://schemas.openxmlformats.org/officeDocument/2006/relationships/hyperlink" Target="https://www.parlament.ch/fr/ratsbetrieb/suche-curia-vista/geschaeft?AffairId=20184236" TargetMode="External"/><Relationship Id="rId55" Type="http://schemas.openxmlformats.org/officeDocument/2006/relationships/hyperlink" Target="https://www.parlament.ch/de/ratsbetrieb/suche-curia-vista/geschaeft?AffairId=20184294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687" TargetMode="External"/><Relationship Id="rId20" Type="http://schemas.openxmlformats.org/officeDocument/2006/relationships/hyperlink" Target="https://www.parlament.ch/fr/ratsbetrieb/suche-curia-vista/geschaeft?AffairId=20184117" TargetMode="External"/><Relationship Id="rId29" Type="http://schemas.openxmlformats.org/officeDocument/2006/relationships/hyperlink" Target="https://www.parlament.ch/fr/ratsbetrieb/suche-curia-vista/geschaeft?AffairId=20184172" TargetMode="External"/><Relationship Id="rId41" Type="http://schemas.openxmlformats.org/officeDocument/2006/relationships/hyperlink" Target="https://www.parlament.ch/fr/ratsbetrieb/suche-curia-vista/geschaeft?AffairId=20184210" TargetMode="External"/><Relationship Id="rId54" Type="http://schemas.openxmlformats.org/officeDocument/2006/relationships/hyperlink" Target="https://www.parlament.ch/it/ratsbetrieb/suche-curia-vista/geschaeft?AffairId=20184237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84119" TargetMode="External"/><Relationship Id="rId32" Type="http://schemas.openxmlformats.org/officeDocument/2006/relationships/hyperlink" Target="https://www.parlament.ch/fr/ratsbetrieb/suche-curia-vista/geschaeft?AffairId=20184180" TargetMode="External"/><Relationship Id="rId37" Type="http://schemas.openxmlformats.org/officeDocument/2006/relationships/hyperlink" Target="https://www.parlament.ch/de/ratsbetrieb/suche-curia-vista/geschaeft?AffairId=20184207" TargetMode="External"/><Relationship Id="rId40" Type="http://schemas.openxmlformats.org/officeDocument/2006/relationships/hyperlink" Target="https://www.parlament.ch/de/ratsbetrieb/suche-curia-vista/geschaeft?AffairId=20184210" TargetMode="External"/><Relationship Id="rId45" Type="http://schemas.openxmlformats.org/officeDocument/2006/relationships/hyperlink" Target="https://www.parlament.ch/it/ratsbetrieb/suche-curia-vista/geschaeft?AffairId=20184226" TargetMode="External"/><Relationship Id="rId53" Type="http://schemas.openxmlformats.org/officeDocument/2006/relationships/hyperlink" Target="https://www.parlament.ch/fr/ratsbetrieb/suche-curia-vista/geschaeft?AffairId=20184237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3398" TargetMode="External"/><Relationship Id="rId23" Type="http://schemas.openxmlformats.org/officeDocument/2006/relationships/hyperlink" Target="https://www.parlament.ch/fr/ratsbetrieb/suche-curia-vista/geschaeft?AffairId=20184119" TargetMode="External"/><Relationship Id="rId28" Type="http://schemas.openxmlformats.org/officeDocument/2006/relationships/hyperlink" Target="https://www.parlament.ch/de/ratsbetrieb/suche-curia-vista/geschaeft?AffairId=20184172" TargetMode="External"/><Relationship Id="rId36" Type="http://schemas.openxmlformats.org/officeDocument/2006/relationships/hyperlink" Target="https://www.parlament.ch/it/ratsbetrieb/suche-curia-vista/geschaeft?AffairId=20184181" TargetMode="External"/><Relationship Id="rId49" Type="http://schemas.openxmlformats.org/officeDocument/2006/relationships/hyperlink" Target="https://www.parlament.ch/de/ratsbetrieb/suche-curia-vista/geschaeft?AffairId=20184236" TargetMode="External"/><Relationship Id="rId57" Type="http://schemas.openxmlformats.org/officeDocument/2006/relationships/hyperlink" Target="https://www.parlament.ch/it/ratsbetrieb/suche-curia-vista/geschaeft?AffairId=20184294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4117" TargetMode="External"/><Relationship Id="rId31" Type="http://schemas.openxmlformats.org/officeDocument/2006/relationships/hyperlink" Target="https://www.parlament.ch/de/ratsbetrieb/suche-curia-vista/geschaeft?AffairId=20184180" TargetMode="External"/><Relationship Id="rId44" Type="http://schemas.openxmlformats.org/officeDocument/2006/relationships/hyperlink" Target="https://www.parlament.ch/fr/ratsbetrieb/suche-curia-vista/geschaeft?AffairId=20184226" TargetMode="External"/><Relationship Id="rId52" Type="http://schemas.openxmlformats.org/officeDocument/2006/relationships/hyperlink" Target="https://www.parlament.ch/de/ratsbetrieb/suche-curia-vista/geschaeft?AffairId=20184237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3398" TargetMode="External"/><Relationship Id="rId22" Type="http://schemas.openxmlformats.org/officeDocument/2006/relationships/hyperlink" Target="https://www.parlament.ch/de/ratsbetrieb/suche-curia-vista/geschaeft?AffairId=20184119" TargetMode="External"/><Relationship Id="rId27" Type="http://schemas.openxmlformats.org/officeDocument/2006/relationships/hyperlink" Target="https://www.parlament.ch/it/ratsbetrieb/suche-curia-vista/geschaeft?AffairId=20184134" TargetMode="External"/><Relationship Id="rId30" Type="http://schemas.openxmlformats.org/officeDocument/2006/relationships/hyperlink" Target="https://www.parlament.ch/it/ratsbetrieb/suche-curia-vista/geschaeft?AffairId=20184172" TargetMode="External"/><Relationship Id="rId35" Type="http://schemas.openxmlformats.org/officeDocument/2006/relationships/hyperlink" Target="https://www.parlament.ch/fr/ratsbetrieb/suche-curia-vista/geschaeft?AffairId=20184181" TargetMode="External"/><Relationship Id="rId43" Type="http://schemas.openxmlformats.org/officeDocument/2006/relationships/hyperlink" Target="https://www.parlament.ch/de/ratsbetrieb/suche-curia-vista/geschaeft?AffairId=20184226" TargetMode="External"/><Relationship Id="rId48" Type="http://schemas.openxmlformats.org/officeDocument/2006/relationships/hyperlink" Target="https://www.parlament.ch/it/ratsbetrieb/suche-curia-vista/geschaeft?AffairId=20184228" TargetMode="External"/><Relationship Id="rId56" Type="http://schemas.openxmlformats.org/officeDocument/2006/relationships/hyperlink" Target="https://www.parlament.ch/fr/ratsbetrieb/suche-curia-vista/geschaeft?AffairId=20184294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8423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687" TargetMode="External"/><Relationship Id="rId25" Type="http://schemas.openxmlformats.org/officeDocument/2006/relationships/hyperlink" Target="https://www.parlament.ch/de/ratsbetrieb/suche-curia-vista/geschaeft?AffairId=20184134" TargetMode="External"/><Relationship Id="rId33" Type="http://schemas.openxmlformats.org/officeDocument/2006/relationships/hyperlink" Target="https://www.parlament.ch/it/ratsbetrieb/suche-curia-vista/geschaeft?AffairId=20184180" TargetMode="External"/><Relationship Id="rId38" Type="http://schemas.openxmlformats.org/officeDocument/2006/relationships/hyperlink" Target="https://www.parlament.ch/fr/ratsbetrieb/suche-curia-vista/geschaeft?AffairId=20184207" TargetMode="External"/><Relationship Id="rId46" Type="http://schemas.openxmlformats.org/officeDocument/2006/relationships/hyperlink" Target="https://www.parlament.ch/de/ratsbetrieb/suche-curia-vista/geschaeft?AffairId=20184228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93EED2D6279BD41B2C4062CFCB218A5" ma:contentTypeVersion="7" ma:contentTypeDescription="Create a new document." ma:contentTypeScope="" ma:versionID="e2f0d18476cd66af9677b903d4fc4a0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3be89fb373320d796dbe745f8fae9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2020 IIIa N</Teildossier>
    <e-parl xmlns="673932bc-7c50-4e93-afe1-7c692330eb19">true</e-parl>
    <Autor xmlns="673932bc-7c50-4e93-afe1-7c692330eb19">Brügger Karin</Autor>
    <Dokumentendatum xmlns="673932bc-7c50-4e93-afe1-7c692330eb19">2020-10-06T22:00:00+00:00</Dokumentendatum>
    <Entklassifizierungsvermerk xmlns="673932bc-7c50-4e93-afe1-7c692330eb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2AE1-EC40-4BB7-BC20-8561717A3A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71B8C7-EF52-44B5-8CB0-DB27E2A6A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32329-26E1-4AE6-88A1-1ED169DD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95DAAB-9862-4D72-84A3-2B208D52E120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73932bc-7c50-4e93-afe1-7c692330eb1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A88A0C4-8182-4A80-9E85-9B76F7D2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8703</Characters>
  <Application>Microsoft Office Word</Application>
  <DocSecurity>0</DocSecurity>
  <Lines>511</Lines>
  <Paragraphs>113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2020-10-07T05:10:00Z</dcterms:created>
  <dcterms:modified xsi:type="dcterms:W3CDTF">2020-10-29T18:02:00Z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0x0101006F7700D8DF1953488F58F32AB4E7CBB30100793EED2D6279BD41B2C4062CFCB218A5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