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341F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61A47" w14:paraId="24F2D09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35191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1D0C62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4.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0C3E0" w14:textId="75EE67C9" w:rsidR="00C649D8" w:rsidRPr="00EF10F5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3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72BA9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61A47" w14:paraId="5412412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8A3F9" w14:textId="77777777" w:rsidR="00C649D8" w:rsidRPr="008117B0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731A5" w14:textId="77777777" w:rsidR="00C649D8" w:rsidRPr="008117B0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4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8448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9FB16" w14:textId="77777777" w:rsidR="00C649D8" w:rsidRPr="008117B0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61A47" w14:paraId="05582DC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94310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E9FDF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4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F7E66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0018C" w14:textId="77777777" w:rsidR="00C649D8" w:rsidRDefault="007C687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61A47" w14:paraId="1A65D49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1F86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4371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2C18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27A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61A47" w:rsidRPr="00C073BB" w14:paraId="64EC61A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94AD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91DD4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A344C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4F8C4" w14:textId="77777777" w:rsidR="00C649D8" w:rsidRDefault="007C6876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31830A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2101C8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39CBF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11139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E7646" w14:textId="77777777" w:rsidR="00C649D8" w:rsidRPr="004C13D5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C289B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E9F98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D6987" w14:textId="77777777" w:rsidR="00C649D8" w:rsidRPr="003268E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63BAF" w14:textId="77777777" w:rsidR="00C649D8" w:rsidRPr="00230BCC" w:rsidRDefault="007C687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61A47" w14:paraId="2096373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BC6B2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271E1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7AF0F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3C8FC" w14:textId="77777777" w:rsidR="00C649D8" w:rsidRDefault="00C073BB" w:rsidP="002809F9">
            <w:pPr>
              <w:rPr>
                <w:rStyle w:val="Hyperlink"/>
                <w:b/>
              </w:rPr>
            </w:pPr>
            <w:hyperlink r:id="rId9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73925305" w14:textId="77777777" w:rsidR="00C649D8" w:rsidRDefault="00C073BB" w:rsidP="002809F9">
            <w:pPr>
              <w:rPr>
                <w:rStyle w:val="Hyperlink"/>
                <w:b/>
              </w:rPr>
            </w:pPr>
            <w:hyperlink r:id="rId10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4F87E119" w14:textId="77777777" w:rsidR="00C649D8" w:rsidRPr="00A66CD6" w:rsidRDefault="00C073BB" w:rsidP="002809F9">
            <w:pPr>
              <w:rPr>
                <w:lang w:val="en-US"/>
              </w:rPr>
            </w:pPr>
            <w:hyperlink r:id="rId11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366B5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Covid-19-Gesetz. Änderung und Zusatzkredit</w:t>
            </w:r>
          </w:p>
          <w:p w14:paraId="0B17F371" w14:textId="77777777" w:rsidR="00761A47" w:rsidRPr="00EF10F5" w:rsidRDefault="007C687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COVID-19. </w:t>
            </w:r>
            <w:r w:rsidRPr="00EF10F5">
              <w:rPr>
                <w:noProof/>
                <w:lang w:val="fr-CH"/>
              </w:rPr>
              <w:t>Modification et crédit complémentaire</w:t>
            </w:r>
          </w:p>
          <w:p w14:paraId="30E2E6AE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F10F5">
              <w:rPr>
                <w:noProof/>
                <w:lang w:val="fr-CH"/>
              </w:rPr>
              <w:t xml:space="preserve">Legge COVID-19. </w:t>
            </w:r>
            <w:r>
              <w:rPr>
                <w:noProof/>
                <w:lang w:val="de-DE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876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BDB0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E5B88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60A4EE3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4815C8B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8008F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0CA5368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CEE6E2A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4E945" w14:textId="6A298E35" w:rsidR="00C649D8" w:rsidRPr="003C6844" w:rsidRDefault="007C6876" w:rsidP="00B207C5">
            <w:pPr>
              <w:rPr>
                <w:lang w:val="de-CH"/>
              </w:rPr>
            </w:pPr>
            <w:r>
              <w:rPr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5D5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7D8268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0F440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7143B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FD67B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3E542" w14:textId="77777777" w:rsidR="00C649D8" w:rsidRDefault="00C073BB" w:rsidP="002809F9">
            <w:pPr>
              <w:rPr>
                <w:rStyle w:val="Hyperlink"/>
                <w:b/>
              </w:rPr>
            </w:pPr>
            <w:hyperlink r:id="rId12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1C9ECDC6" w14:textId="77777777" w:rsidR="00C649D8" w:rsidRDefault="00C073BB" w:rsidP="002809F9">
            <w:pPr>
              <w:rPr>
                <w:rStyle w:val="Hyperlink"/>
                <w:b/>
              </w:rPr>
            </w:pPr>
            <w:hyperlink r:id="rId13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1348F2A2" w14:textId="77777777" w:rsidR="00C649D8" w:rsidRPr="00A66CD6" w:rsidRDefault="00C073BB" w:rsidP="002809F9">
            <w:pPr>
              <w:rPr>
                <w:lang w:val="en-US"/>
              </w:rPr>
            </w:pPr>
            <w:hyperlink r:id="rId14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0F230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2021. Nachtrag I</w:t>
            </w:r>
          </w:p>
          <w:p w14:paraId="03A80444" w14:textId="77777777" w:rsidR="00761A47" w:rsidRDefault="007C6876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2021. Supplément I</w:t>
            </w:r>
          </w:p>
          <w:p w14:paraId="5FB85CAC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2021.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826A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E906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7B0AA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BC14864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1030DF9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C0E28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F7E262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B498DF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9A9F5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9FB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2C3CFB7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FFFD1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5B716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DAFBE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BE351" w14:textId="77777777" w:rsidR="00C649D8" w:rsidRDefault="00C073BB" w:rsidP="002809F9">
            <w:pPr>
              <w:rPr>
                <w:rStyle w:val="Hyperlink"/>
                <w:b/>
              </w:rPr>
            </w:pPr>
            <w:hyperlink r:id="rId15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350C655B" w14:textId="77777777" w:rsidR="00C649D8" w:rsidRDefault="00C073BB" w:rsidP="002809F9">
            <w:pPr>
              <w:rPr>
                <w:rStyle w:val="Hyperlink"/>
                <w:b/>
              </w:rPr>
            </w:pPr>
            <w:hyperlink r:id="rId16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3799201D" w14:textId="77777777" w:rsidR="00C649D8" w:rsidRPr="00A66CD6" w:rsidRDefault="00C073BB" w:rsidP="002809F9">
            <w:pPr>
              <w:rPr>
                <w:lang w:val="en-US"/>
              </w:rPr>
            </w:pPr>
            <w:hyperlink r:id="rId17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1BA07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0DFA4895" w14:textId="77777777" w:rsidR="00761A47" w:rsidRPr="00EF10F5" w:rsidRDefault="007C6876" w:rsidP="00B207C5">
            <w:pPr>
              <w:rPr>
                <w:lang w:val="fr-CH"/>
              </w:rPr>
            </w:pPr>
            <w:r w:rsidRPr="00EF10F5">
              <w:rPr>
                <w:noProof/>
                <w:lang w:val="fr-CH"/>
              </w:rPr>
              <w:t>Loi fédérale sur l’assurance-maladie. Modification (Mesures visant à freiner la hausse des coûts, 1er volet)</w:t>
            </w:r>
          </w:p>
          <w:p w14:paraId="55BF2BC8" w14:textId="77777777" w:rsidR="00C649D8" w:rsidRPr="00EF10F5" w:rsidRDefault="007C687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F10F5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8594" w14:textId="77777777" w:rsidR="00C649D8" w:rsidRPr="003C6844" w:rsidRDefault="007C6876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44426" w14:textId="77777777" w:rsidR="00761A47" w:rsidRPr="003C6844" w:rsidRDefault="007C6876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8A7474A" w14:textId="77777777" w:rsidR="00761A47" w:rsidRPr="003C6844" w:rsidRDefault="007C687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466A16D" w14:textId="77777777" w:rsidR="00C649D8" w:rsidRPr="003C6844" w:rsidRDefault="007C6876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B8745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C915682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EB07732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74F5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B68B2E6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A3D781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F4150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95E8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778F7D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73568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8AD52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E1B1F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369AE" w14:textId="77777777" w:rsidR="00C649D8" w:rsidRDefault="00C073BB" w:rsidP="002809F9">
            <w:pPr>
              <w:rPr>
                <w:rStyle w:val="Hyperlink"/>
                <w:b/>
              </w:rPr>
            </w:pPr>
            <w:hyperlink r:id="rId18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4699DD9A" w14:textId="77777777" w:rsidR="00C649D8" w:rsidRDefault="00C073BB" w:rsidP="002809F9">
            <w:pPr>
              <w:rPr>
                <w:rStyle w:val="Hyperlink"/>
                <w:b/>
              </w:rPr>
            </w:pPr>
            <w:hyperlink r:id="rId19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17D728ED" w14:textId="77777777" w:rsidR="00C649D8" w:rsidRPr="00A66CD6" w:rsidRDefault="00C073BB" w:rsidP="002809F9">
            <w:pPr>
              <w:rPr>
                <w:lang w:val="en-US"/>
              </w:rPr>
            </w:pPr>
            <w:hyperlink r:id="rId20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9D215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(Hess Lorenz). KVG. Intransparenzabzug für Leistungserbringer, die den Patienten keine Rechnungskopie zustellen</w:t>
            </w:r>
          </w:p>
          <w:p w14:paraId="0F0D3C22" w14:textId="77777777" w:rsidR="00761A47" w:rsidRPr="00EF10F5" w:rsidRDefault="007C6876" w:rsidP="00B207C5">
            <w:pPr>
              <w:rPr>
                <w:lang w:val="fr-CH"/>
              </w:rPr>
            </w:pPr>
            <w:r w:rsidRPr="00EF10F5">
              <w:rPr>
                <w:noProof/>
                <w:lang w:val="fr-CH"/>
              </w:rPr>
              <w:t>Mo. Conseil national (Hess Lorenz). LAMal. Déduction pour manque de transparence sur le montant facturé par les fournisseurs de prestations qui n'envoient pas de copie de la facture au patient</w:t>
            </w:r>
          </w:p>
          <w:p w14:paraId="09C8A94A" w14:textId="77777777" w:rsidR="00C649D8" w:rsidRPr="00EF10F5" w:rsidRDefault="007C687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F10F5">
              <w:rPr>
                <w:noProof/>
                <w:lang w:val="it-IT"/>
              </w:rPr>
              <w:t>Mo. Consiglio nazionale (Hess Lorenz). LAMal. Deduzione per mancanza di trasparenza per i fornitori di prestazioni che non inviano ai pazienti una copia delle fatture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333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DA6D9" w14:textId="77777777" w:rsidR="00C649D8" w:rsidRPr="00EF10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6D222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F18537F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347ED42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5A057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AC51F9F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75AE477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B6A91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425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0F9331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868CC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9348C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1C1E9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90CCA" w14:textId="77777777" w:rsidR="00C649D8" w:rsidRDefault="00C073BB" w:rsidP="002809F9">
            <w:pPr>
              <w:rPr>
                <w:rStyle w:val="Hyperlink"/>
                <w:b/>
              </w:rPr>
            </w:pPr>
            <w:hyperlink r:id="rId21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3A8C990B" w14:textId="77777777" w:rsidR="00C649D8" w:rsidRDefault="00C073BB" w:rsidP="002809F9">
            <w:pPr>
              <w:rPr>
                <w:rStyle w:val="Hyperlink"/>
                <w:b/>
              </w:rPr>
            </w:pPr>
            <w:hyperlink r:id="rId22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3ED817FC" w14:textId="77777777" w:rsidR="00C649D8" w:rsidRPr="00A66CD6" w:rsidRDefault="00C073BB" w:rsidP="002809F9">
            <w:pPr>
              <w:rPr>
                <w:lang w:val="en-US"/>
              </w:rPr>
            </w:pPr>
            <w:hyperlink r:id="rId23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CE1FD" w14:textId="77777777" w:rsidR="00C649D8" w:rsidRPr="00EF10F5" w:rsidRDefault="007C6876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EF10F5">
              <w:rPr>
                <w:noProof/>
                <w:lang w:val="en-US"/>
              </w:rPr>
              <w:t>Betäubungsmittelgesetz. Änderung (Cannabisarzneimittel)</w:t>
            </w:r>
          </w:p>
          <w:p w14:paraId="0616464F" w14:textId="77777777" w:rsidR="00761A47" w:rsidRPr="00EF10F5" w:rsidRDefault="007C6876" w:rsidP="00B207C5">
            <w:pPr>
              <w:rPr>
                <w:lang w:val="fr-CH"/>
              </w:rPr>
            </w:pPr>
            <w:r w:rsidRPr="00EF10F5">
              <w:rPr>
                <w:noProof/>
                <w:lang w:val="en-US"/>
              </w:rPr>
              <w:t xml:space="preserve">Loi sur les stupéfiants. </w:t>
            </w:r>
            <w:r w:rsidRPr="00EF10F5">
              <w:rPr>
                <w:noProof/>
                <w:lang w:val="fr-CH"/>
              </w:rPr>
              <w:t>Modification (Médicaments à base de cannabis)</w:t>
            </w:r>
          </w:p>
          <w:p w14:paraId="1F93FC4D" w14:textId="77777777" w:rsidR="00C649D8" w:rsidRPr="00EF10F5" w:rsidRDefault="007C687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F10F5">
              <w:rPr>
                <w:noProof/>
                <w:lang w:val="it-IT"/>
              </w:rPr>
              <w:t>Legge sugli stupefacenti. Modifica (Medicamenti a base di canapa)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2D7E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17D84" w14:textId="77777777" w:rsidR="00C649D8" w:rsidRPr="00EF10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902D1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38DBD30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F9FD7E8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AAC02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A15A290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B0A6659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53DDF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3702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48F0C08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C91A7" w14:textId="77777777" w:rsidR="00C649D8" w:rsidRPr="00230BCC" w:rsidRDefault="007C687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C6725" w14:textId="77777777" w:rsidR="00C649D8" w:rsidRPr="004C13D5" w:rsidRDefault="007C687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DC81E" w14:textId="77777777" w:rsidR="00C649D8" w:rsidRPr="00A026A1" w:rsidRDefault="007C687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2D9EE" w14:textId="77777777" w:rsidR="00C649D8" w:rsidRDefault="00C073BB" w:rsidP="002809F9">
            <w:pPr>
              <w:rPr>
                <w:rStyle w:val="Hyperlink"/>
                <w:b/>
              </w:rPr>
            </w:pPr>
            <w:hyperlink r:id="rId24" w:history="1">
              <w:r w:rsidR="007C6876">
                <w:rPr>
                  <w:rStyle w:val="Hyperlink"/>
                  <w:b/>
                </w:rPr>
                <w:t>DE</w:t>
              </w:r>
            </w:hyperlink>
          </w:p>
          <w:p w14:paraId="6B4F2752" w14:textId="77777777" w:rsidR="00C649D8" w:rsidRDefault="00C073BB" w:rsidP="002809F9">
            <w:pPr>
              <w:rPr>
                <w:rStyle w:val="Hyperlink"/>
                <w:b/>
              </w:rPr>
            </w:pPr>
            <w:hyperlink r:id="rId25" w:history="1">
              <w:r w:rsidR="007C6876">
                <w:rPr>
                  <w:rStyle w:val="Hyperlink"/>
                  <w:b/>
                </w:rPr>
                <w:t>FR</w:t>
              </w:r>
            </w:hyperlink>
          </w:p>
          <w:p w14:paraId="56A466E8" w14:textId="77777777" w:rsidR="00C649D8" w:rsidRPr="00A66CD6" w:rsidRDefault="00C073BB" w:rsidP="002809F9">
            <w:pPr>
              <w:rPr>
                <w:lang w:val="en-US"/>
              </w:rPr>
            </w:pPr>
            <w:hyperlink r:id="rId26" w:history="1">
              <w:r w:rsidR="007C687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CACB7" w14:textId="77777777" w:rsidR="00C649D8" w:rsidRPr="003268EC" w:rsidRDefault="007C687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Soziale Sicherheit. Abkommen mit Bosnien und Herzegowina</w:t>
            </w:r>
          </w:p>
          <w:p w14:paraId="0D4AF1E7" w14:textId="77777777" w:rsidR="00761A47" w:rsidRPr="00EF10F5" w:rsidRDefault="007C6876" w:rsidP="00B207C5">
            <w:pPr>
              <w:rPr>
                <w:lang w:val="fr-CH"/>
              </w:rPr>
            </w:pPr>
            <w:r w:rsidRPr="00EF10F5">
              <w:rPr>
                <w:noProof/>
                <w:lang w:val="fr-CH"/>
              </w:rPr>
              <w:t>Sécurité sociale. Convention avec la Bosnie et Herzégovine</w:t>
            </w:r>
          </w:p>
          <w:p w14:paraId="0F2EE37E" w14:textId="77777777" w:rsidR="00C649D8" w:rsidRPr="00EF10F5" w:rsidRDefault="007C687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F10F5">
              <w:rPr>
                <w:noProof/>
                <w:lang w:val="it-IT"/>
              </w:rPr>
              <w:t>Sicurezza sociale. Convenzione con la Bosnia e Erzegovina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119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0DBBE" w14:textId="77777777" w:rsidR="00C649D8" w:rsidRPr="00EF10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AC95D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AEBB740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FE1CA25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4DA9C" w14:textId="77777777" w:rsidR="00761A47" w:rsidRPr="003C6844" w:rsidRDefault="007C687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F138576" w14:textId="77777777" w:rsidR="00761A47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AF3E433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63452" w14:textId="77777777" w:rsidR="00C649D8" w:rsidRPr="003C6844" w:rsidRDefault="007C687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205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61A47" w14:paraId="1AF0047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716A62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4E8708D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1A47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6876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3BB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10F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DB1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07" TargetMode="External"/><Relationship Id="rId18" Type="http://schemas.openxmlformats.org/officeDocument/2006/relationships/hyperlink" Target="https://www.parlament.ch/de/ratsbetrieb/suche-curia-vista/geschaeft?AffairId=20183777" TargetMode="External"/><Relationship Id="rId26" Type="http://schemas.openxmlformats.org/officeDocument/2006/relationships/hyperlink" Target="https://www.parlament.ch/it/ratsbetrieb/suche-curia-vista/geschaeft?AffairId=2020004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6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07" TargetMode="External"/><Relationship Id="rId17" Type="http://schemas.openxmlformats.org/officeDocument/2006/relationships/hyperlink" Target="https://www.parlament.ch/it/ratsbetrieb/suche-curia-vista/geschaeft?AffairId=20190046" TargetMode="External"/><Relationship Id="rId25" Type="http://schemas.openxmlformats.org/officeDocument/2006/relationships/hyperlink" Target="https://www.parlament.ch/fr/ratsbetrieb/suche-curia-vista/geschaeft?AffairId=202000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46" TargetMode="External"/><Relationship Id="rId20" Type="http://schemas.openxmlformats.org/officeDocument/2006/relationships/hyperlink" Target="https://www.parlament.ch/it/ratsbetrieb/suche-curia-vista/geschaeft?AffairId=201837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16" TargetMode="External"/><Relationship Id="rId24" Type="http://schemas.openxmlformats.org/officeDocument/2006/relationships/hyperlink" Target="https://www.parlament.ch/de/ratsbetrieb/suche-curia-vista/geschaeft?AffairId=2020004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46" TargetMode="External"/><Relationship Id="rId23" Type="http://schemas.openxmlformats.org/officeDocument/2006/relationships/hyperlink" Target="https://www.parlament.ch/it/ratsbetrieb/suche-curia-vista/geschaeft?AffairId=202000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016" TargetMode="External"/><Relationship Id="rId19" Type="http://schemas.openxmlformats.org/officeDocument/2006/relationships/hyperlink" Target="https://www.parlament.ch/fr/ratsbetrieb/suche-curia-vista/geschaeft?AffairId=2018377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16" TargetMode="External"/><Relationship Id="rId14" Type="http://schemas.openxmlformats.org/officeDocument/2006/relationships/hyperlink" Target="https://www.parlament.ch/it/ratsbetrieb/suche-curia-vista/geschaeft?AffairId=20210007" TargetMode="External"/><Relationship Id="rId22" Type="http://schemas.openxmlformats.org/officeDocument/2006/relationships/hyperlink" Target="https://www.parlament.ch/fr/ratsbetrieb/suche-curia-vista/geschaeft?AffairId=202000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Brossard Mélanie</Autor>
    <Dokumentendatum xmlns="673932bc-7c50-4e93-afe1-7c692330eb19">2021-03-02T23:00:00+00:00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7514-8EEB-4B16-88C0-9CFEF4E0CB3D}"/>
</file>

<file path=customXml/itemProps2.xml><?xml version="1.0" encoding="utf-8"?>
<ds:datastoreItem xmlns:ds="http://schemas.openxmlformats.org/officeDocument/2006/customXml" ds:itemID="{BC466AEF-33B4-4619-8DE9-410085C5FA7B}"/>
</file>

<file path=customXml/itemProps3.xml><?xml version="1.0" encoding="utf-8"?>
<ds:datastoreItem xmlns:ds="http://schemas.openxmlformats.org/officeDocument/2006/customXml" ds:itemID="{E2D5AF38-C248-4C74-AE2A-B2DCD3615043}"/>
</file>

<file path=customXml/itemProps4.xml><?xml version="1.0" encoding="utf-8"?>
<ds:datastoreItem xmlns:ds="http://schemas.openxmlformats.org/officeDocument/2006/customXml" ds:itemID="{1A941610-4607-4278-8B1A-1FF7D1DA6E11}"/>
</file>

<file path=customXml/itemProps5.xml><?xml version="1.0" encoding="utf-8"?>
<ds:datastoreItem xmlns:ds="http://schemas.openxmlformats.org/officeDocument/2006/customXml" ds:itemID="{FF2AF7BF-2281-408F-B488-8B4A6A5A3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Tagesordnung-Ordre du jour_Ordine del giorno</vt:lpstr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2021-03-03T07:16:00Z</dcterms:created>
  <dcterms:modified xsi:type="dcterms:W3CDTF">2021-03-03T12:12:00Z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