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23DE2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A2DDD" w14:paraId="765D844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CCA76" w14:textId="77777777" w:rsidR="00C649D8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6FF607" w14:textId="77777777" w:rsidR="00C649D8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8. März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3E16E6" w14:textId="5B03299B" w:rsidR="00C649D8" w:rsidRPr="003B14F5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32"/>
                <w:szCs w:val="3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163C6" w14:textId="77777777" w:rsidR="00C649D8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A2DDD" w14:paraId="2940505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7D64D" w14:textId="77777777" w:rsidR="00C649D8" w:rsidRPr="008117B0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551C4" w14:textId="77777777" w:rsidR="00C649D8" w:rsidRPr="008117B0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8 mars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EA78B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E4315" w14:textId="77777777" w:rsidR="00C649D8" w:rsidRPr="008117B0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A2DDD" w14:paraId="5A3AB3C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655DF" w14:textId="77777777" w:rsidR="00C649D8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291E0F" w14:textId="77777777" w:rsidR="00C649D8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8 marzo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72FB51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03268" w14:textId="77777777" w:rsidR="00C649D8" w:rsidRDefault="00760C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A2DDD" w14:paraId="6AEB077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F6D4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0E98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CCA7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04E5C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A2DDD" w:rsidRPr="008D1A6E" w14:paraId="758700A9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B787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850B4" w14:textId="77777777" w:rsidR="00C649D8" w:rsidRPr="003268EC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CF870" w14:textId="77777777" w:rsidR="00C649D8" w:rsidRPr="003268EC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39B81" w14:textId="77777777" w:rsidR="00C649D8" w:rsidRDefault="00760C4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2619442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4816D2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4A44B" w14:textId="77777777" w:rsidR="00C649D8" w:rsidRPr="003268EC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F9D26" w14:textId="77777777" w:rsidR="00C649D8" w:rsidRPr="003268EC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C94B9" w14:textId="77777777" w:rsidR="00C649D8" w:rsidRPr="004C13D5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22F7C" w14:textId="77777777" w:rsidR="00C649D8" w:rsidRPr="003268EC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47D51" w14:textId="77777777" w:rsidR="00C649D8" w:rsidRPr="003268EC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85B06" w14:textId="77777777" w:rsidR="00C649D8" w:rsidRPr="003268EC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8E3C6" w14:textId="77777777" w:rsidR="00C649D8" w:rsidRPr="00230BCC" w:rsidRDefault="00760C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A2DDD" w:rsidRPr="00760C4D" w14:paraId="246CCA8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15C83" w14:textId="77777777" w:rsidR="00C649D8" w:rsidRPr="00760C4D" w:rsidRDefault="00760C4D" w:rsidP="00B207C5">
            <w:pPr>
              <w:rPr>
                <w:rFonts w:cs="Arial"/>
                <w:lang w:val="de-CH" w:eastAsia="de-CH"/>
              </w:rPr>
            </w:pPr>
            <w:r w:rsidRPr="00760C4D">
              <w:rPr>
                <w:rFonts w:cs="Arial"/>
                <w:lang w:val="de-CH" w:eastAsia="de-CH"/>
              </w:rPr>
              <w:fldChar w:fldCharType="begin"/>
            </w:r>
            <w:r w:rsidRPr="00760C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6F704" w14:textId="77777777" w:rsidR="00C649D8" w:rsidRPr="00760C4D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760C4D">
              <w:rPr>
                <w:b/>
                <w:noProof/>
                <w:lang w:val="de-DE"/>
              </w:rPr>
              <w:t>19.401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F1DBB" w14:textId="77777777" w:rsidR="00C649D8" w:rsidRPr="00760C4D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760C4D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48181" w14:textId="77777777" w:rsidR="00C649D8" w:rsidRPr="00760C4D" w:rsidRDefault="008D1A6E" w:rsidP="002809F9">
            <w:pPr>
              <w:rPr>
                <w:rStyle w:val="Lienhypertexte"/>
                <w:b/>
              </w:rPr>
            </w:pPr>
            <w:hyperlink r:id="rId9" w:history="1">
              <w:r w:rsidR="00760C4D" w:rsidRPr="00760C4D">
                <w:rPr>
                  <w:rStyle w:val="Lienhypertexte"/>
                  <w:b/>
                </w:rPr>
                <w:t>DE</w:t>
              </w:r>
            </w:hyperlink>
          </w:p>
          <w:p w14:paraId="5B38DAEC" w14:textId="77777777" w:rsidR="00C649D8" w:rsidRPr="00760C4D" w:rsidRDefault="008D1A6E" w:rsidP="002809F9">
            <w:pPr>
              <w:rPr>
                <w:rStyle w:val="Lienhypertexte"/>
                <w:b/>
              </w:rPr>
            </w:pPr>
            <w:hyperlink r:id="rId10" w:history="1">
              <w:r w:rsidR="00760C4D" w:rsidRPr="00760C4D">
                <w:rPr>
                  <w:rStyle w:val="Lienhypertexte"/>
                  <w:b/>
                </w:rPr>
                <w:t>FR</w:t>
              </w:r>
            </w:hyperlink>
          </w:p>
          <w:p w14:paraId="2F337E41" w14:textId="77777777" w:rsidR="00C649D8" w:rsidRPr="00760C4D" w:rsidRDefault="008D1A6E" w:rsidP="002809F9">
            <w:pPr>
              <w:rPr>
                <w:lang w:val="en-US"/>
              </w:rPr>
            </w:pPr>
            <w:hyperlink r:id="rId11" w:history="1">
              <w:r w:rsidR="00760C4D" w:rsidRP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F5A61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760C4D">
              <w:rPr>
                <w:noProof/>
                <w:lang w:val="de-DE"/>
              </w:rPr>
              <w:t>Pa. Iv. SGK-NR. Für eine Stärkung der Pflege, für mehr Patientensicherheit und mehr Pflegequalität</w:t>
            </w:r>
          </w:p>
          <w:p w14:paraId="61BB221D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Iv. pa. CSSS-CN. Pour un renforcement des soins infirmiers, une sécurité des patients accrue et un</w:t>
            </w:r>
            <w:bookmarkStart w:id="0" w:name="_GoBack"/>
            <w:bookmarkEnd w:id="0"/>
            <w:r w:rsidRPr="00760C4D">
              <w:rPr>
                <w:noProof/>
                <w:lang w:val="fr-CH"/>
              </w:rPr>
              <w:t>e meilleure qualité des soins</w:t>
            </w:r>
          </w:p>
          <w:p w14:paraId="63189B6F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Iv. pa. CSSS-CN. Per un rafforzamento delle cure. Migliorare la sicurezza dei pazienti e la qualità delle 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FD68D" w14:textId="77777777" w:rsidR="00C649D8" w:rsidRPr="00760C4D" w:rsidRDefault="00760C4D" w:rsidP="00B207C5">
            <w:pPr>
              <w:rPr>
                <w:lang w:val="it-CH"/>
              </w:rPr>
            </w:pPr>
            <w:r w:rsidRPr="00760C4D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6C845" w14:textId="77777777" w:rsidR="004A2DDD" w:rsidRPr="00760C4D" w:rsidRDefault="00760C4D" w:rsidP="00642EDF">
            <w:pPr>
              <w:rPr>
                <w:noProof/>
                <w:lang w:val="de-CH"/>
              </w:rPr>
            </w:pPr>
            <w:r w:rsidRPr="00760C4D">
              <w:rPr>
                <w:noProof/>
                <w:lang w:val="de-CH"/>
              </w:rPr>
              <w:t>Differenzen</w:t>
            </w:r>
          </w:p>
          <w:p w14:paraId="3D5DF23B" w14:textId="77777777" w:rsidR="004A2DDD" w:rsidRPr="00760C4D" w:rsidRDefault="00760C4D" w:rsidP="00642EDF">
            <w:pPr>
              <w:rPr>
                <w:lang w:val="de-CH"/>
              </w:rPr>
            </w:pPr>
            <w:r w:rsidRPr="00760C4D">
              <w:rPr>
                <w:noProof/>
                <w:lang w:val="de-CH"/>
              </w:rPr>
              <w:t>Divergences</w:t>
            </w:r>
          </w:p>
          <w:p w14:paraId="5822A251" w14:textId="77777777" w:rsidR="00C649D8" w:rsidRPr="00760C4D" w:rsidRDefault="00760C4D" w:rsidP="00642EDF">
            <w:pPr>
              <w:rPr>
                <w:lang w:val="de-CH"/>
              </w:rPr>
            </w:pPr>
            <w:r w:rsidRPr="00760C4D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9D1F2" w14:textId="77777777" w:rsidR="004A2DDD" w:rsidRPr="00760C4D" w:rsidRDefault="00760C4D" w:rsidP="00B207C5">
            <w:pPr>
              <w:rPr>
                <w:noProof/>
                <w:lang w:val="de-CH"/>
              </w:rPr>
            </w:pPr>
            <w:r w:rsidRPr="00760C4D">
              <w:rPr>
                <w:noProof/>
                <w:lang w:val="de-CH"/>
              </w:rPr>
              <w:t>SGK</w:t>
            </w:r>
          </w:p>
          <w:p w14:paraId="4AB8068F" w14:textId="77777777" w:rsidR="004A2DDD" w:rsidRPr="00760C4D" w:rsidRDefault="00760C4D" w:rsidP="00B207C5">
            <w:pPr>
              <w:rPr>
                <w:lang w:val="de-CH"/>
              </w:rPr>
            </w:pPr>
            <w:r w:rsidRPr="00760C4D">
              <w:rPr>
                <w:noProof/>
                <w:lang w:val="de-CH"/>
              </w:rPr>
              <w:t>CSSS</w:t>
            </w:r>
          </w:p>
          <w:p w14:paraId="10E06708" w14:textId="77777777" w:rsidR="00C649D8" w:rsidRPr="00760C4D" w:rsidRDefault="00760C4D" w:rsidP="00B207C5">
            <w:pPr>
              <w:rPr>
                <w:lang w:val="de-CH"/>
              </w:rPr>
            </w:pPr>
            <w:r w:rsidRPr="00760C4D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D5189" w14:textId="77777777" w:rsidR="004A2DDD" w:rsidRPr="00760C4D" w:rsidRDefault="00760C4D" w:rsidP="00B207C5">
            <w:pPr>
              <w:rPr>
                <w:noProof/>
                <w:lang w:val="de-CH"/>
              </w:rPr>
            </w:pPr>
            <w:r w:rsidRPr="00760C4D">
              <w:rPr>
                <w:noProof/>
                <w:lang w:val="de-CH"/>
              </w:rPr>
              <w:t>EDI</w:t>
            </w:r>
          </w:p>
          <w:p w14:paraId="448DAE04" w14:textId="77777777" w:rsidR="004A2DDD" w:rsidRPr="00760C4D" w:rsidRDefault="00760C4D" w:rsidP="00B207C5">
            <w:pPr>
              <w:rPr>
                <w:lang w:val="de-CH"/>
              </w:rPr>
            </w:pPr>
            <w:r w:rsidRPr="00760C4D">
              <w:rPr>
                <w:noProof/>
                <w:lang w:val="de-CH"/>
              </w:rPr>
              <w:t>DFI</w:t>
            </w:r>
          </w:p>
          <w:p w14:paraId="0A59A09B" w14:textId="77777777" w:rsidR="00C649D8" w:rsidRPr="00760C4D" w:rsidRDefault="00760C4D" w:rsidP="00B207C5">
            <w:pPr>
              <w:rPr>
                <w:lang w:val="de-CH"/>
              </w:rPr>
            </w:pPr>
            <w:r w:rsidRPr="00760C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302EC" w14:textId="77777777" w:rsidR="00C649D8" w:rsidRPr="00760C4D" w:rsidRDefault="00760C4D" w:rsidP="00B207C5">
            <w:pPr>
              <w:rPr>
                <w:lang w:val="de-CH"/>
              </w:rPr>
            </w:pPr>
            <w:r w:rsidRPr="00760C4D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3DC71" w14:textId="77777777" w:rsidR="00C649D8" w:rsidRPr="00760C4D" w:rsidRDefault="00C649D8" w:rsidP="00B207C5">
            <w:pPr>
              <w:rPr>
                <w:lang w:val="de-CH"/>
              </w:rPr>
            </w:pPr>
          </w:p>
        </w:tc>
      </w:tr>
      <w:tr w:rsidR="007D2874" w14:paraId="5BDE38D2" w14:textId="77777777" w:rsidTr="007D2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2298D" w14:textId="77777777" w:rsidR="007D2874" w:rsidRPr="00230BCC" w:rsidRDefault="007D2874" w:rsidP="00A234C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0D0A0" w14:textId="77777777" w:rsidR="007D2874" w:rsidRPr="007D2874" w:rsidRDefault="007D2874" w:rsidP="00A234C4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 w:rsidRPr="00B752C1">
              <w:rPr>
                <w:b/>
                <w:noProof/>
                <w:lang w:val="de-DE"/>
              </w:rPr>
              <w:t>19.046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07220" w14:textId="77777777" w:rsidR="007D2874" w:rsidRPr="00A026A1" w:rsidRDefault="007D2874" w:rsidP="00A234C4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713F5" w14:textId="77777777" w:rsidR="007D2874" w:rsidRPr="007D2874" w:rsidRDefault="008D1A6E" w:rsidP="00A234C4">
            <w:pPr>
              <w:rPr>
                <w:rStyle w:val="Lienhypertexte"/>
                <w:color w:val="auto"/>
                <w:u w:val="none"/>
              </w:rPr>
            </w:pPr>
            <w:hyperlink r:id="rId12" w:history="1">
              <w:r w:rsidR="007D2874" w:rsidRPr="007D2874">
                <w:rPr>
                  <w:rStyle w:val="Lienhypertexte"/>
                </w:rPr>
                <w:t>DE</w:t>
              </w:r>
            </w:hyperlink>
          </w:p>
          <w:p w14:paraId="3F359225" w14:textId="77777777" w:rsidR="007D2874" w:rsidRPr="007D2874" w:rsidRDefault="008D1A6E" w:rsidP="00A234C4">
            <w:pPr>
              <w:rPr>
                <w:rStyle w:val="Lienhypertexte"/>
                <w:color w:val="auto"/>
                <w:u w:val="none"/>
              </w:rPr>
            </w:pPr>
            <w:hyperlink r:id="rId13" w:history="1">
              <w:r w:rsidR="007D2874" w:rsidRPr="007D2874">
                <w:rPr>
                  <w:rStyle w:val="Lienhypertexte"/>
                </w:rPr>
                <w:t>FR</w:t>
              </w:r>
            </w:hyperlink>
          </w:p>
          <w:p w14:paraId="05345DC0" w14:textId="77777777" w:rsidR="007D2874" w:rsidRPr="007D2874" w:rsidRDefault="008D1A6E" w:rsidP="00A234C4">
            <w:hyperlink r:id="rId14" w:history="1">
              <w:r w:rsidR="007D2874" w:rsidRPr="007D2874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D4D17" w14:textId="77777777" w:rsidR="007D2874" w:rsidRPr="007D2874" w:rsidRDefault="007D2874" w:rsidP="00A234C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Bundesgesetz über die Krankenversicherung. Änderung (Massnahmen zur Kostendämpfung - Paket 1)</w:t>
            </w:r>
          </w:p>
          <w:p w14:paraId="448349FD" w14:textId="77777777" w:rsidR="007D2874" w:rsidRPr="007D2874" w:rsidRDefault="007D2874" w:rsidP="00A234C4">
            <w:pPr>
              <w:rPr>
                <w:noProof/>
                <w:lang w:val="fr-CH"/>
              </w:rPr>
            </w:pPr>
            <w:r w:rsidRPr="007D2874">
              <w:rPr>
                <w:noProof/>
                <w:lang w:val="fr-CH"/>
              </w:rPr>
              <w:t>Loi fédérale sur l’assurance-maladie. Modification (Mesures visant à freiner la hausse des coûts, 1er volet)</w:t>
            </w:r>
          </w:p>
          <w:p w14:paraId="7BBA588E" w14:textId="77777777" w:rsidR="007D2874" w:rsidRPr="007D2874" w:rsidRDefault="007D2874" w:rsidP="00A234C4">
            <w:pPr>
              <w:rPr>
                <w:noProof/>
                <w:lang w:val="it-IT"/>
              </w:rPr>
            </w:pPr>
            <w:r w:rsidRPr="007D2874">
              <w:rPr>
                <w:noProof/>
                <w:lang w:val="it-IT"/>
              </w:rPr>
              <w:t>Legge federale sull’assicurazione malattie. Modifica (Misure di contenimento dei costi – pacchetto 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44423" w14:textId="77777777" w:rsidR="007D2874" w:rsidRPr="003C6844" w:rsidRDefault="007D2874" w:rsidP="00A234C4">
            <w:pPr>
              <w:rPr>
                <w:noProof/>
                <w:lang w:val="it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6B2A0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7CFA200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386E032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3C44B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09E3AE6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146789A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D66C3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6AC373C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7CFBDF5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72C95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61C07" w14:textId="77777777" w:rsidR="007D2874" w:rsidRPr="003C6844" w:rsidRDefault="007D2874" w:rsidP="00A234C4">
            <w:pPr>
              <w:rPr>
                <w:lang w:val="de-CH"/>
              </w:rPr>
            </w:pPr>
          </w:p>
        </w:tc>
      </w:tr>
      <w:tr w:rsidR="007D2874" w14:paraId="5F86AFB0" w14:textId="77777777" w:rsidTr="007D2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6A8ED" w14:textId="77777777" w:rsidR="007D2874" w:rsidRPr="00230BCC" w:rsidRDefault="007D2874" w:rsidP="00A234C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B87BC" w14:textId="77777777" w:rsidR="007D2874" w:rsidRPr="007D2874" w:rsidRDefault="007D2874" w:rsidP="00A234C4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 w:rsidRPr="00B752C1">
              <w:rPr>
                <w:b/>
                <w:noProof/>
                <w:lang w:val="de-DE"/>
              </w:rPr>
              <w:t>18.3777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2DFAE" w14:textId="77777777" w:rsidR="007D2874" w:rsidRPr="00A026A1" w:rsidRDefault="007D2874" w:rsidP="00A234C4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C12BD" w14:textId="77777777" w:rsidR="007D2874" w:rsidRPr="007D2874" w:rsidRDefault="008D1A6E" w:rsidP="00A234C4">
            <w:pPr>
              <w:rPr>
                <w:rStyle w:val="Lienhypertexte"/>
                <w:color w:val="auto"/>
                <w:u w:val="none"/>
              </w:rPr>
            </w:pPr>
            <w:hyperlink r:id="rId15" w:history="1">
              <w:r w:rsidR="007D2874" w:rsidRPr="007D2874">
                <w:rPr>
                  <w:rStyle w:val="Lienhypertexte"/>
                </w:rPr>
                <w:t>DE</w:t>
              </w:r>
            </w:hyperlink>
          </w:p>
          <w:p w14:paraId="5187D8AA" w14:textId="77777777" w:rsidR="007D2874" w:rsidRPr="007D2874" w:rsidRDefault="008D1A6E" w:rsidP="00A234C4">
            <w:pPr>
              <w:rPr>
                <w:rStyle w:val="Lienhypertexte"/>
                <w:color w:val="auto"/>
                <w:u w:val="none"/>
              </w:rPr>
            </w:pPr>
            <w:hyperlink r:id="rId16" w:history="1">
              <w:r w:rsidR="007D2874" w:rsidRPr="007D2874">
                <w:rPr>
                  <w:rStyle w:val="Lienhypertexte"/>
                </w:rPr>
                <w:t>FR</w:t>
              </w:r>
            </w:hyperlink>
          </w:p>
          <w:p w14:paraId="638FE346" w14:textId="77777777" w:rsidR="007D2874" w:rsidRPr="007D2874" w:rsidRDefault="008D1A6E" w:rsidP="00A234C4">
            <w:hyperlink r:id="rId17" w:history="1">
              <w:r w:rsidR="007D2874" w:rsidRPr="007D2874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ED564" w14:textId="77777777" w:rsidR="007D2874" w:rsidRPr="007D2874" w:rsidRDefault="007D2874" w:rsidP="00A234C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Nationalrat (Hess Lorenz). KVG. Intransparenzabzug für Leistungserbringer, die den Patienten keine Rechnungskopie zustellen</w:t>
            </w:r>
          </w:p>
          <w:p w14:paraId="2E1D1274" w14:textId="77777777" w:rsidR="007D2874" w:rsidRPr="007D2874" w:rsidRDefault="007D2874" w:rsidP="00A234C4">
            <w:pPr>
              <w:rPr>
                <w:noProof/>
                <w:lang w:val="fr-CH"/>
              </w:rPr>
            </w:pPr>
            <w:r w:rsidRPr="007D2874">
              <w:rPr>
                <w:noProof/>
                <w:lang w:val="fr-CH"/>
              </w:rPr>
              <w:t>Mo. Conseil national (Hess Lorenz). LAMal. Déduction pour manque de transparence sur le montant facturé par les fournisseurs de prestations qui n'envoient pas de copie de la facture au patient</w:t>
            </w:r>
          </w:p>
          <w:p w14:paraId="2C59BDAA" w14:textId="77777777" w:rsidR="007D2874" w:rsidRPr="007D2874" w:rsidRDefault="007D2874" w:rsidP="00A234C4">
            <w:pPr>
              <w:rPr>
                <w:noProof/>
                <w:lang w:val="it-IT"/>
              </w:rPr>
            </w:pPr>
            <w:r w:rsidRPr="007D2874">
              <w:rPr>
                <w:noProof/>
                <w:lang w:val="it-IT"/>
              </w:rPr>
              <w:t>Mo. Consiglio nazionale (Hess Lorenz). LAMal. Deduzione per mancanza di trasparenza per i fornitori di prestazioni che non inviano ai pazienti una copia delle fatture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DEE37" w14:textId="77777777" w:rsidR="007D2874" w:rsidRPr="003C6844" w:rsidRDefault="007D2874" w:rsidP="00A234C4">
            <w:pPr>
              <w:rPr>
                <w:noProof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86416" w14:textId="77777777" w:rsidR="007D2874" w:rsidRPr="007D2874" w:rsidRDefault="007D2874" w:rsidP="00A234C4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46AFE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9698BA8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11F8FC3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AFC9C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619E588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A876BCC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F3F55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D91FF" w14:textId="77777777" w:rsidR="007D2874" w:rsidRPr="003C6844" w:rsidRDefault="007D2874" w:rsidP="00A234C4">
            <w:pPr>
              <w:rPr>
                <w:lang w:val="de-CH"/>
              </w:rPr>
            </w:pPr>
          </w:p>
        </w:tc>
      </w:tr>
      <w:tr w:rsidR="007D2874" w14:paraId="67AE0897" w14:textId="77777777" w:rsidTr="007D2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EDACA" w14:textId="77777777" w:rsidR="007D2874" w:rsidRPr="00230BCC" w:rsidRDefault="007D2874" w:rsidP="00A234C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C47C8" w14:textId="77777777" w:rsidR="007D2874" w:rsidRPr="007D2874" w:rsidRDefault="007D2874" w:rsidP="00A234C4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 w:rsidRPr="00B752C1">
              <w:rPr>
                <w:b/>
                <w:noProof/>
                <w:lang w:val="de-DE"/>
              </w:rPr>
              <w:t>20.060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A99AC" w14:textId="77777777" w:rsidR="007D2874" w:rsidRPr="00A026A1" w:rsidRDefault="007D2874" w:rsidP="00A234C4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64967" w14:textId="77777777" w:rsidR="007D2874" w:rsidRPr="007D2874" w:rsidRDefault="008D1A6E" w:rsidP="00A234C4">
            <w:pPr>
              <w:rPr>
                <w:rStyle w:val="Lienhypertexte"/>
                <w:color w:val="auto"/>
                <w:u w:val="none"/>
              </w:rPr>
            </w:pPr>
            <w:hyperlink r:id="rId18" w:history="1">
              <w:r w:rsidR="007D2874" w:rsidRPr="007D2874">
                <w:rPr>
                  <w:rStyle w:val="Lienhypertexte"/>
                </w:rPr>
                <w:t>DE</w:t>
              </w:r>
            </w:hyperlink>
          </w:p>
          <w:p w14:paraId="79AAE03D" w14:textId="77777777" w:rsidR="007D2874" w:rsidRPr="007D2874" w:rsidRDefault="008D1A6E" w:rsidP="00A234C4">
            <w:pPr>
              <w:rPr>
                <w:rStyle w:val="Lienhypertexte"/>
                <w:color w:val="auto"/>
                <w:u w:val="none"/>
              </w:rPr>
            </w:pPr>
            <w:hyperlink r:id="rId19" w:history="1">
              <w:r w:rsidR="007D2874" w:rsidRPr="007D2874">
                <w:rPr>
                  <w:rStyle w:val="Lienhypertexte"/>
                </w:rPr>
                <w:t>FR</w:t>
              </w:r>
            </w:hyperlink>
          </w:p>
          <w:p w14:paraId="2B696CB0" w14:textId="77777777" w:rsidR="007D2874" w:rsidRPr="007D2874" w:rsidRDefault="008D1A6E" w:rsidP="00A234C4">
            <w:hyperlink r:id="rId20" w:history="1">
              <w:r w:rsidR="007D2874" w:rsidRPr="007D2874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B5E67" w14:textId="77777777" w:rsidR="007D2874" w:rsidRPr="007D2874" w:rsidRDefault="007D2874" w:rsidP="00A234C4">
            <w:pPr>
              <w:rPr>
                <w:noProof/>
              </w:rPr>
            </w:pPr>
            <w:r w:rsidRPr="007D2874">
              <w:rPr>
                <w:noProof/>
              </w:rPr>
              <w:t>Betäubungsmittelgesetz. Änderung (Cannabisarzneimittel)</w:t>
            </w:r>
          </w:p>
          <w:p w14:paraId="45E14D50" w14:textId="77777777" w:rsidR="007D2874" w:rsidRPr="007D2874" w:rsidRDefault="007D2874" w:rsidP="00A234C4">
            <w:pPr>
              <w:rPr>
                <w:noProof/>
                <w:lang w:val="fr-CH"/>
              </w:rPr>
            </w:pPr>
            <w:r w:rsidRPr="007D2874">
              <w:rPr>
                <w:noProof/>
              </w:rPr>
              <w:t xml:space="preserve">Loi sur les stupéfiants. </w:t>
            </w:r>
            <w:r w:rsidRPr="007D2874">
              <w:rPr>
                <w:noProof/>
                <w:lang w:val="fr-CH"/>
              </w:rPr>
              <w:t>Modification (Médicaments à base de cannabis)</w:t>
            </w:r>
          </w:p>
          <w:p w14:paraId="6F5FE33B" w14:textId="77777777" w:rsidR="007D2874" w:rsidRPr="007D2874" w:rsidRDefault="007D2874" w:rsidP="00A234C4">
            <w:pPr>
              <w:rPr>
                <w:noProof/>
                <w:lang w:val="it-IT"/>
              </w:rPr>
            </w:pPr>
            <w:r w:rsidRPr="007D2874">
              <w:rPr>
                <w:noProof/>
                <w:lang w:val="it-IT"/>
              </w:rPr>
              <w:t>Legge sugli stupefacenti. Modifica (Medicamenti a base di canapa)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D4139" w14:textId="77777777" w:rsidR="007D2874" w:rsidRPr="003C6844" w:rsidRDefault="007D2874" w:rsidP="00A234C4">
            <w:pPr>
              <w:rPr>
                <w:noProof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C0C09" w14:textId="77777777" w:rsidR="007D2874" w:rsidRPr="007D2874" w:rsidRDefault="007D2874" w:rsidP="00A234C4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6976D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0AC087D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2CE7FB9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6ADA8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640CA85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EA6048B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9131F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F892C" w14:textId="77777777" w:rsidR="007D2874" w:rsidRPr="003C6844" w:rsidRDefault="007D2874" w:rsidP="00A234C4">
            <w:pPr>
              <w:rPr>
                <w:lang w:val="de-CH"/>
              </w:rPr>
            </w:pPr>
          </w:p>
        </w:tc>
      </w:tr>
      <w:tr w:rsidR="007D2874" w14:paraId="3BA9FC19" w14:textId="77777777" w:rsidTr="007D2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C7E1F" w14:textId="77777777" w:rsidR="007D2874" w:rsidRPr="00230BCC" w:rsidRDefault="007D2874" w:rsidP="00A234C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F2901" w14:textId="77777777" w:rsidR="007D2874" w:rsidRPr="007D2874" w:rsidRDefault="007D2874" w:rsidP="00A234C4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 w:rsidRPr="00B752C1">
              <w:rPr>
                <w:b/>
                <w:noProof/>
                <w:lang w:val="de-DE"/>
              </w:rPr>
              <w:t>20.047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4D89E" w14:textId="77777777" w:rsidR="007D2874" w:rsidRPr="00A026A1" w:rsidRDefault="007D2874" w:rsidP="00A234C4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6E349" w14:textId="77777777" w:rsidR="007D2874" w:rsidRPr="007D2874" w:rsidRDefault="008D1A6E" w:rsidP="00A234C4">
            <w:pPr>
              <w:rPr>
                <w:rStyle w:val="Lienhypertexte"/>
                <w:color w:val="auto"/>
                <w:u w:val="none"/>
              </w:rPr>
            </w:pPr>
            <w:hyperlink r:id="rId21" w:history="1">
              <w:r w:rsidR="007D2874" w:rsidRPr="007D2874">
                <w:rPr>
                  <w:rStyle w:val="Lienhypertexte"/>
                </w:rPr>
                <w:t>DE</w:t>
              </w:r>
            </w:hyperlink>
          </w:p>
          <w:p w14:paraId="21DA6913" w14:textId="77777777" w:rsidR="007D2874" w:rsidRPr="007D2874" w:rsidRDefault="008D1A6E" w:rsidP="00A234C4">
            <w:pPr>
              <w:rPr>
                <w:rStyle w:val="Lienhypertexte"/>
                <w:color w:val="auto"/>
                <w:u w:val="none"/>
              </w:rPr>
            </w:pPr>
            <w:hyperlink r:id="rId22" w:history="1">
              <w:r w:rsidR="007D2874" w:rsidRPr="007D2874">
                <w:rPr>
                  <w:rStyle w:val="Lienhypertexte"/>
                </w:rPr>
                <w:t>FR</w:t>
              </w:r>
            </w:hyperlink>
          </w:p>
          <w:p w14:paraId="52FDB3A0" w14:textId="77777777" w:rsidR="007D2874" w:rsidRPr="007D2874" w:rsidRDefault="008D1A6E" w:rsidP="00A234C4">
            <w:hyperlink r:id="rId23" w:history="1">
              <w:r w:rsidR="007D2874" w:rsidRPr="007D2874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0E407" w14:textId="77777777" w:rsidR="007D2874" w:rsidRPr="007D2874" w:rsidRDefault="007D2874" w:rsidP="00A234C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Soziale Sicherheit. Abkommen mit Bosnien und Herzegowina</w:t>
            </w:r>
          </w:p>
          <w:p w14:paraId="7398D7C0" w14:textId="77777777" w:rsidR="007D2874" w:rsidRPr="007D2874" w:rsidRDefault="007D2874" w:rsidP="00A234C4">
            <w:pPr>
              <w:rPr>
                <w:noProof/>
                <w:lang w:val="fr-CH"/>
              </w:rPr>
            </w:pPr>
            <w:r w:rsidRPr="007D2874">
              <w:rPr>
                <w:noProof/>
                <w:lang w:val="fr-CH"/>
              </w:rPr>
              <w:t>Sécurité sociale. Convention avec la Bosnie et Herzégovine</w:t>
            </w:r>
          </w:p>
          <w:p w14:paraId="4999E094" w14:textId="77777777" w:rsidR="007D2874" w:rsidRPr="007D2874" w:rsidRDefault="007D2874" w:rsidP="00A234C4">
            <w:pPr>
              <w:rPr>
                <w:noProof/>
                <w:lang w:val="it-IT"/>
              </w:rPr>
            </w:pPr>
            <w:r w:rsidRPr="007D2874">
              <w:rPr>
                <w:noProof/>
                <w:lang w:val="it-IT"/>
              </w:rPr>
              <w:t>Sicurezza sociale. Convenzione con la Bosnia e Erzegovina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9631C" w14:textId="77777777" w:rsidR="007D2874" w:rsidRPr="003C6844" w:rsidRDefault="007D2874" w:rsidP="00A234C4">
            <w:pPr>
              <w:rPr>
                <w:noProof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BFEBE" w14:textId="77777777" w:rsidR="007D2874" w:rsidRPr="007D2874" w:rsidRDefault="007D2874" w:rsidP="00A234C4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88323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E6B8D75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F1EC719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90530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D8ED0F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90B447F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F9348" w14:textId="77777777" w:rsidR="007D2874" w:rsidRPr="003C6844" w:rsidRDefault="007D2874" w:rsidP="00A234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1EE26" w14:textId="77777777" w:rsidR="007D2874" w:rsidRPr="003C6844" w:rsidRDefault="007D2874" w:rsidP="00A234C4">
            <w:pPr>
              <w:rPr>
                <w:lang w:val="de-CH"/>
              </w:rPr>
            </w:pPr>
          </w:p>
        </w:tc>
      </w:tr>
      <w:tr w:rsidR="004A2DDD" w14:paraId="20E8D1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853E792" w14:textId="77777777" w:rsidR="00C649D8" w:rsidRPr="00230BCC" w:rsidRDefault="00760C4D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E7AA73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82D285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CD322DE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AED5D5E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F2393E6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EDB399" w14:textId="77777777" w:rsidR="00C649D8" w:rsidRPr="003268EC" w:rsidRDefault="00760C4D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40FD4A3" w14:textId="77777777" w:rsidR="004A2DDD" w:rsidRDefault="00760C4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E5D6C2C" w14:textId="77777777" w:rsidR="004A2DDD" w:rsidRDefault="00760C4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10BB098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82A489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EF1C91" w14:textId="77777777" w:rsidR="004A2DDD" w:rsidRPr="003C6844" w:rsidRDefault="00760C4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E27F018" w14:textId="77777777" w:rsidR="004A2DDD" w:rsidRPr="003C6844" w:rsidRDefault="00760C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D32A7A7" w14:textId="77777777" w:rsidR="00C649D8" w:rsidRPr="003C6844" w:rsidRDefault="00760C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5690D4" w14:textId="77777777" w:rsidR="00C649D8" w:rsidRPr="00760C4D" w:rsidRDefault="00760C4D" w:rsidP="00B207C5">
            <w:pPr>
              <w:keepNext/>
              <w:rPr>
                <w:lang w:val="it-IT"/>
              </w:rPr>
            </w:pPr>
            <w:r w:rsidRPr="00760C4D">
              <w:rPr>
                <w:noProof/>
                <w:lang w:val="it-IT"/>
              </w:rPr>
              <w:t>EDI, Parl</w:t>
            </w:r>
          </w:p>
          <w:p w14:paraId="52FEE2DE" w14:textId="77777777" w:rsidR="004A2DDD" w:rsidRPr="00760C4D" w:rsidRDefault="00760C4D" w:rsidP="00B207C5">
            <w:pPr>
              <w:keepNext/>
              <w:rPr>
                <w:lang w:val="it-IT"/>
              </w:rPr>
            </w:pPr>
            <w:r w:rsidRPr="00760C4D">
              <w:rPr>
                <w:noProof/>
                <w:lang w:val="it-IT"/>
              </w:rPr>
              <w:t>DFI, Parl</w:t>
            </w:r>
          </w:p>
          <w:p w14:paraId="17522DED" w14:textId="77777777" w:rsidR="00C649D8" w:rsidRPr="00760C4D" w:rsidRDefault="00760C4D" w:rsidP="00B207C5">
            <w:pPr>
              <w:keepNext/>
              <w:rPr>
                <w:lang w:val="it-IT"/>
              </w:rPr>
            </w:pPr>
            <w:r w:rsidRPr="00760C4D">
              <w:rPr>
                <w:noProof/>
                <w:lang w:val="it-IT"/>
              </w:rPr>
              <w:t>DFI, 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B89751" w14:textId="1A681CA9" w:rsidR="00C649D8" w:rsidRPr="003C6844" w:rsidRDefault="00231CB7" w:rsidP="00B207C5">
            <w:pPr>
              <w:keepNext/>
              <w:rPr>
                <w:lang w:val="de-CH"/>
              </w:rPr>
            </w:pPr>
            <w:r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291DD70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A2DDD" w:rsidRPr="008D1A6E" w14:paraId="1928E6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EB818B9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9932EC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4346AC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B2481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24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53B4319E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25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42E0628D" w14:textId="77777777" w:rsidR="00C649D8" w:rsidRPr="00A66CD6" w:rsidRDefault="008D1A6E" w:rsidP="002809F9">
            <w:pPr>
              <w:rPr>
                <w:lang w:val="en-US"/>
              </w:rPr>
            </w:pPr>
            <w:hyperlink r:id="rId26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18122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(Lombardi) Rieder. Wiederherstellung der Transparenz bei den Gesundheitskosten</w:t>
            </w:r>
          </w:p>
          <w:p w14:paraId="4733BAE3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Mo. (Lombardi) Rieder. Coûts de la santé. Rétablir la transparence</w:t>
            </w:r>
          </w:p>
          <w:p w14:paraId="26955F86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(Lombardi) Rieder. Ripristinare la trasparenza sui costi della salute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E4EF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A8A89B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92FB5" w14:textId="77777777" w:rsidR="00C649D8" w:rsidRPr="00760C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7EDB8" w14:textId="77777777" w:rsidR="00C649D8" w:rsidRPr="00760C4D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7AA2D" w14:textId="77777777" w:rsidR="00C649D8" w:rsidRPr="00760C4D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A083D6A" w14:textId="77777777" w:rsidR="00C649D8" w:rsidRPr="00760C4D" w:rsidRDefault="00C649D8" w:rsidP="00B207C5">
            <w:pPr>
              <w:rPr>
                <w:lang w:val="it-IT"/>
              </w:rPr>
            </w:pPr>
          </w:p>
        </w:tc>
      </w:tr>
      <w:tr w:rsidR="004A2DDD" w14:paraId="65AF70C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129F68C" w14:textId="77777777" w:rsidR="00C649D8" w:rsidRPr="00760C4D" w:rsidRDefault="00760C4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E430AD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2C3231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E575E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27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0BBA9BA0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28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10F100E0" w14:textId="77777777" w:rsidR="00C649D8" w:rsidRPr="00A66CD6" w:rsidRDefault="008D1A6E" w:rsidP="002809F9">
            <w:pPr>
              <w:rPr>
                <w:lang w:val="en-US"/>
              </w:rPr>
            </w:pPr>
            <w:hyperlink r:id="rId29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B4A40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Verfahren zur Genehmigung der Krankenversicherungsprämien. Umfassende Information der Kantone zur Ermöglichung einer zweckdienlichen Stellungnahme</w:t>
            </w:r>
          </w:p>
          <w:p w14:paraId="141C278F" w14:textId="77777777" w:rsidR="004A2DDD" w:rsidRPr="00760C4D" w:rsidRDefault="00760C4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760C4D">
              <w:rPr>
                <w:noProof/>
                <w:lang w:val="fr-CH"/>
              </w:rPr>
              <w:t>Tessin. Renforcer la participation des cantons en leur fournissant des informations complètes afin qu'ils puissent prendre position de manière éclairée lors de la procédure d'approbation des primes d’assurance-maladie</w:t>
            </w:r>
          </w:p>
          <w:p w14:paraId="1726562B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Iv. ct. Ticino. Rafforzare, tramite informazioni complete, la partecipazione dei cantoni affinché possano elaborare una presa di posizione pertinente in occasione della procedura di approvazione dei premi Cassa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4727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7CD3D" w14:textId="77777777" w:rsidR="00C649D8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Kt. Iv. 1. Phase</w:t>
            </w:r>
          </w:p>
          <w:p w14:paraId="7C399C16" w14:textId="77777777" w:rsidR="004A2DDD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Iv. ct. 1re phase</w:t>
            </w:r>
          </w:p>
          <w:p w14:paraId="4925ECCE" w14:textId="77777777" w:rsidR="00C649D8" w:rsidRPr="003C6844" w:rsidRDefault="00760C4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FA7B9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3569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EEFA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23C7DB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78FE91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6857A74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7728F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B29731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EF1F7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30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50756F4A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31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443B4C90" w14:textId="77777777" w:rsidR="00C649D8" w:rsidRPr="00A66CD6" w:rsidRDefault="008D1A6E" w:rsidP="002809F9">
            <w:pPr>
              <w:rPr>
                <w:lang w:val="en-US"/>
              </w:rPr>
            </w:pPr>
            <w:hyperlink r:id="rId32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F5129F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Verfahren zur Genehmigung der Krankenversicherungsprämien. Umfassende Information der Kantone zur Ermöglichung einer zweckdienlichen Stellungnahme</w:t>
            </w:r>
          </w:p>
          <w:p w14:paraId="21D81D3A" w14:textId="77777777" w:rsidR="004A2DDD" w:rsidRPr="00760C4D" w:rsidRDefault="00760C4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760C4D">
              <w:rPr>
                <w:noProof/>
                <w:lang w:val="fr-CH"/>
              </w:rPr>
              <w:t>Genève. Plus de force aux cantons. Informations complètes aux cantons pour une prise de position pertinente dans la procédure d'approbation des primes d'assurance­maladie</w:t>
            </w:r>
          </w:p>
          <w:p w14:paraId="7AE60E23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Iv. ct. Ginevra. Più forza ai Cantoni. Informazioni complete ai Cantoni ai fini di una presa di posizione pertinente nella procedura di approvazione dei premi malattia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94D4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65A4E" w14:textId="77777777" w:rsidR="00C649D8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Kt. Iv. 1. Phase</w:t>
            </w:r>
          </w:p>
          <w:p w14:paraId="53536768" w14:textId="77777777" w:rsidR="004A2DDD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Iv. ct. 1re phase</w:t>
            </w:r>
          </w:p>
          <w:p w14:paraId="41B2F166" w14:textId="77777777" w:rsidR="00C649D8" w:rsidRPr="003C6844" w:rsidRDefault="00760C4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3B01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8557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23F6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3AE83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044043B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92AC0BA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308625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72CD4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FB6BB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33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1C31E520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34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412FB126" w14:textId="77777777" w:rsidR="00C649D8" w:rsidRPr="00A66CD6" w:rsidRDefault="008D1A6E" w:rsidP="002809F9">
            <w:pPr>
              <w:rPr>
                <w:lang w:val="en-US"/>
              </w:rPr>
            </w:pPr>
            <w:hyperlink r:id="rId35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BE54E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Stärkerer Einbezug der Kantone bei der Genehmigung der Prämientarife</w:t>
            </w:r>
          </w:p>
          <w:p w14:paraId="2688CDC2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Iv. ct. Jura. Pour plus de force aux cantons</w:t>
            </w:r>
          </w:p>
          <w:p w14:paraId="694A5EF2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Iv. ct. Giura. Più forza 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9511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8BDC3" w14:textId="77777777" w:rsidR="00C649D8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Kt. Iv. 1. Phase</w:t>
            </w:r>
          </w:p>
          <w:p w14:paraId="3934DCF3" w14:textId="77777777" w:rsidR="004A2DDD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Iv. ct. 1re phase</w:t>
            </w:r>
          </w:p>
          <w:p w14:paraId="3C0D1A8A" w14:textId="77777777" w:rsidR="00C649D8" w:rsidRPr="003C6844" w:rsidRDefault="00760C4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FE5D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059E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661C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3425E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0786132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072EEB1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3BD803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DAD184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49A68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36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6CC45F5F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37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448BA650" w14:textId="77777777" w:rsidR="00C649D8" w:rsidRPr="00A66CD6" w:rsidRDefault="008D1A6E" w:rsidP="002809F9">
            <w:pPr>
              <w:rPr>
                <w:lang w:val="en-US"/>
              </w:rPr>
            </w:pPr>
            <w:hyperlink r:id="rId38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782CFF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Freiburg. Den Kantonen mehr Mitspracherecht</w:t>
            </w:r>
          </w:p>
          <w:p w14:paraId="6962F59F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Iv. ct. Fribourg. Pour plus de force aux cantons</w:t>
            </w:r>
          </w:p>
          <w:p w14:paraId="1475BD71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Iv. ct. Friburgo. Per un maggiore coinvolgimento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1420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7E3C23" w14:textId="77777777" w:rsidR="00C649D8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Kt. Iv. 1. Phase</w:t>
            </w:r>
          </w:p>
          <w:p w14:paraId="5AD5FCC1" w14:textId="77777777" w:rsidR="004A2DDD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Iv. ct. 1re phase</w:t>
            </w:r>
          </w:p>
          <w:p w14:paraId="5E4E637C" w14:textId="77777777" w:rsidR="00C649D8" w:rsidRPr="003C6844" w:rsidRDefault="00760C4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4B710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3CD3D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8C4D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8C34DA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2BBF3C4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D9A5839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37695B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D1C26B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F1C4E1A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39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1BECFD03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40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6DB30D17" w14:textId="77777777" w:rsidR="00C649D8" w:rsidRPr="00A66CD6" w:rsidRDefault="008D1A6E" w:rsidP="002809F9">
            <w:pPr>
              <w:rPr>
                <w:lang w:val="en-US"/>
              </w:rPr>
            </w:pPr>
            <w:hyperlink r:id="rId41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0A239E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Neuenburg. Mehr Mitsprache für die Kantone</w:t>
            </w:r>
          </w:p>
          <w:p w14:paraId="65052C67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Iv. ct. Neuchâtel. Pour plus de force aux cantons</w:t>
            </w:r>
          </w:p>
          <w:p w14:paraId="12855A9D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Iv. ct. Neuchâtel. Rafforzare la posizione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0F201C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3B8A88" w14:textId="77777777" w:rsidR="00C649D8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Kt. Iv. 1. Phase</w:t>
            </w:r>
          </w:p>
          <w:p w14:paraId="2A3E6FAE" w14:textId="77777777" w:rsidR="004A2DDD" w:rsidRPr="00760C4D" w:rsidRDefault="00760C4D" w:rsidP="00642EDF">
            <w:pPr>
              <w:rPr>
                <w:lang w:val="en-US"/>
              </w:rPr>
            </w:pPr>
            <w:r w:rsidRPr="00760C4D">
              <w:rPr>
                <w:noProof/>
                <w:lang w:val="en-US"/>
              </w:rPr>
              <w:t>Iv. ct. 1re phase</w:t>
            </w:r>
          </w:p>
          <w:p w14:paraId="384F2BD2" w14:textId="77777777" w:rsidR="00C649D8" w:rsidRPr="003C6844" w:rsidRDefault="00760C4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50E75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C6C19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FE0D1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E49AE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1632147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92FCF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C103C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7A72F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5AAAA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42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29810783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43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5609F891" w14:textId="77777777" w:rsidR="00C649D8" w:rsidRPr="00A66CD6" w:rsidRDefault="008D1A6E" w:rsidP="002809F9">
            <w:pPr>
              <w:rPr>
                <w:lang w:val="en-US"/>
              </w:rPr>
            </w:pPr>
            <w:hyperlink r:id="rId44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1B38F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Kostendämpfung im Gesundheitswesen. Wo sind die sinnvollen Reformvorschläge der Expertengruppe des Bundesrates geblieben?</w:t>
            </w:r>
          </w:p>
          <w:p w14:paraId="0BA24979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Ip. Germann. Maîtrise des coûts du système de santé. Parmi les propositions de réforme du groupe d'experts du Conseil fédéral, où sont passées les judicieuses?</w:t>
            </w:r>
          </w:p>
          <w:p w14:paraId="6BE9563C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Ip. Germann. Contenimento dei costi della salute. Che fine hanno fatto le ragionevoli proposte di riforma del gruppo di esperti del Consiglio federale?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E2D3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A574C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3EC3B" w14:textId="77777777" w:rsidR="00C649D8" w:rsidRPr="00760C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A634E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7C0994D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2C60373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F42D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534A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377D922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796E9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52A48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3EA7D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7B18C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45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4A5336AE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46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75657D7C" w14:textId="77777777" w:rsidR="00C649D8" w:rsidRPr="00A66CD6" w:rsidRDefault="008D1A6E" w:rsidP="002809F9">
            <w:pPr>
              <w:rPr>
                <w:lang w:val="en-US"/>
              </w:rPr>
            </w:pPr>
            <w:hyperlink r:id="rId47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BFACD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Ein elektronisches Patientendossier für alle am Behandlungsprozess beteiligten Gesundheitsfachpersonen</w:t>
            </w:r>
          </w:p>
          <w:p w14:paraId="022174F3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Mo. Conseil national (CSSS-CN). Un dossier électronique du patient pour tous les professionnels de la santé impliqués dans le processus de traitement</w:t>
            </w:r>
          </w:p>
          <w:p w14:paraId="58904606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Consiglio nazionale (CSSS-CN). Una cartella informatizzata del paziente per tutti i professionisti della salute coinvolti nel processo di cura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B336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0552E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0A039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16F94BB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0A9A49A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C532E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AFDE21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9E990B3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0EE7B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9BB2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7B4E4E4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D7501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E8B19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19.4290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AE87E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5FC45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48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712BBC61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49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35E6C2DC" w14:textId="77777777" w:rsidR="00C649D8" w:rsidRPr="00A66CD6" w:rsidRDefault="008D1A6E" w:rsidP="002809F9">
            <w:pPr>
              <w:rPr>
                <w:lang w:val="en-US"/>
              </w:rPr>
            </w:pPr>
            <w:hyperlink r:id="rId50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E41DE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(Barrile). Medizinische Leistungen für alle Kinder!</w:t>
            </w:r>
          </w:p>
          <w:p w14:paraId="33C1DA95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Mo. Conseil national (Barrile). Garantir les prestations médicales à tous les enfants</w:t>
            </w:r>
          </w:p>
          <w:p w14:paraId="2EEB6690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Consiglio nazionale (Barrile). Prestazioni mediche per tutti i bambini!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A736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964F8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36D49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46478A4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D74ED71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5D4ED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5866FE0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17EADCE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E91FB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2EB0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3DC8D5D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D7CCB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9356A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2E9CA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FD2C2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51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11E5375E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52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2189D14A" w14:textId="77777777" w:rsidR="00C649D8" w:rsidRPr="00A66CD6" w:rsidRDefault="008D1A6E" w:rsidP="002809F9">
            <w:pPr>
              <w:rPr>
                <w:lang w:val="en-US"/>
              </w:rPr>
            </w:pPr>
            <w:hyperlink r:id="rId53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EC9F1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Covid-19. Die Digitalisierung im Gesundheitswesen beschleunigen</w:t>
            </w:r>
          </w:p>
          <w:p w14:paraId="0105F606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Mo. Conseil national (Groupe RL). Covid-19. Accélérer le processus de numérisation dans le domaine de la santé</w:t>
            </w:r>
          </w:p>
          <w:p w14:paraId="5CBC04FE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Consiglio nazionale (Gruppo RL). Covid-19. Accelerare il processo di digitalizzazione nel settore sanitario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862A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EB3C9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3E230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3591FD0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D260FE9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D0A9B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8CC8F30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9DE4BA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C8791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990E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72C6B7E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096D5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761A3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99883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C9B74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54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35E47E05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55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19C3473B" w14:textId="77777777" w:rsidR="00C649D8" w:rsidRPr="00A66CD6" w:rsidRDefault="008D1A6E" w:rsidP="002809F9">
            <w:pPr>
              <w:rPr>
                <w:lang w:val="en-US"/>
              </w:rPr>
            </w:pPr>
            <w:hyperlink r:id="rId56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06BDC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SGK-SR. Sicherstellung einer angemessenen Behandlung und Rehabilitation für Menschen mit Long Covid</w:t>
            </w:r>
          </w:p>
          <w:p w14:paraId="0686D76D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Po. CSSS-CE. Garantir aux personnes atteintes du "Covid long" un traitement et une réadaptation appropriés</w:t>
            </w:r>
          </w:p>
          <w:p w14:paraId="7E0337DA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Po. CSSS-CS. Assicurare le cure e la riabilitazione appropriate a chi è colpito dalla "Covid lunga"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29C6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81A14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D3D3E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AB35468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CB9EE4D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7D59D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5CAD97A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205F74F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D714E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0B4D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5C567B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924C7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4D1D1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20B82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01FC4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57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604F7C1E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58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64596389" w14:textId="77777777" w:rsidR="00C649D8" w:rsidRPr="00A66CD6" w:rsidRDefault="008D1A6E" w:rsidP="002809F9">
            <w:pPr>
              <w:rPr>
                <w:lang w:val="en-US"/>
              </w:rPr>
            </w:pPr>
            <w:hyperlink r:id="rId59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C7A66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(M-CEB). Lehren aus der Covid-19-Pandemie für das Schweizer Gesundheitssystem ziehen</w:t>
            </w:r>
          </w:p>
          <w:p w14:paraId="15009005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Mo. Conseil national (C-CED). Coronavirus. Tirer les enseignements de la pandémie pour le système de santé suisse</w:t>
            </w:r>
          </w:p>
          <w:p w14:paraId="51A1D80C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Consiglio nazionale (C-DED). Trarre insegnamenti dalla pandemia di Covid-19 per il sistema sanitario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A221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AD579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C6C3B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DE0F524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A293A85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6F55A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7EF7342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82584AB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F57DB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A4E3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4D9B474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70575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94A91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EA0A1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4EF05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60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475264F0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61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3EF72806" w14:textId="77777777" w:rsidR="00C649D8" w:rsidRPr="00A66CD6" w:rsidRDefault="008D1A6E" w:rsidP="002809F9">
            <w:pPr>
              <w:rPr>
                <w:lang w:val="en-US"/>
              </w:rPr>
            </w:pPr>
            <w:hyperlink r:id="rId62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74A0B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Carobbio Guscetti. Es braucht Sofortmassnahmen, um dem Armutsrisiko entgegenzuwirken, das infolge der gesellschaftlichen Krise entstanden ist, die durch das Coronavirus ausgelöst wurde</w:t>
            </w:r>
          </w:p>
          <w:p w14:paraId="3A7055FF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it-IT"/>
              </w:rPr>
              <w:t xml:space="preserve">Mo. Carobbio Guscetti. Crise sociale due au coronavirus. </w:t>
            </w:r>
            <w:r w:rsidRPr="00760C4D">
              <w:rPr>
                <w:noProof/>
                <w:lang w:val="fr-CH"/>
              </w:rPr>
              <w:t>Mesures d'urgence contre le risque de pauvreté</w:t>
            </w:r>
          </w:p>
          <w:p w14:paraId="029FF4DA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Carobbio Guscetti. Misure urgenti per contrastare il rischio di povertà a seguito della crisi sociale dovuta al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1012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6D4BE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C731D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908DD34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41ADA2C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0B25D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8374E3C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CC13354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B0E0E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B7288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01F5FF8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9F5AF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32FAF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20.3754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9491B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66673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63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60B53B38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64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23ADAD56" w14:textId="77777777" w:rsidR="00C649D8" w:rsidRPr="00A66CD6" w:rsidRDefault="008D1A6E" w:rsidP="002809F9">
            <w:pPr>
              <w:rPr>
                <w:lang w:val="en-US"/>
              </w:rPr>
            </w:pPr>
            <w:hyperlink r:id="rId65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F757C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Sommaruga Carlo. Beteiligung der Schweizer Museen an der Rückgabe von Kulturgütern, die in der Kolonialzeit weggenommen wurden. </w:t>
            </w:r>
            <w:r w:rsidRPr="00760C4D">
              <w:rPr>
                <w:noProof/>
                <w:lang w:val="fr-CH"/>
              </w:rPr>
              <w:t>Einrichtung eines bundesrechtlichen Verfahrens</w:t>
            </w:r>
          </w:p>
          <w:p w14:paraId="0FAB0D90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Mo. Sommaruga Carlo. Adoption d'une procédure fédérale pour que les musées de Suisse participent à la restitution des biens culturels enlevés à l'époque coloniale</w:t>
            </w:r>
          </w:p>
          <w:p w14:paraId="3033F5ED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Sommaruga Carlo. Istituzione di una procedura federale affinché i musei svizzeri partecipino alla restituzione dei beni culturali sottratti in epoca coloniale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E49C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25355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3A225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4403D1C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F752293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C6593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591A221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F058AC8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9D65F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1F1C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641975F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94891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1D10C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20.4260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D9931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AD2DA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66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5AA7DE2B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67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750303D1" w14:textId="77777777" w:rsidR="00C649D8" w:rsidRPr="00A66CD6" w:rsidRDefault="008D1A6E" w:rsidP="002809F9">
            <w:pPr>
              <w:rPr>
                <w:lang w:val="en-US"/>
              </w:rPr>
            </w:pPr>
            <w:hyperlink r:id="rId68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64DDC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(FK-NR). Zukunftsfähige Daten-Infrastruktur und Daten-Governance in der Bundesverwaltung</w:t>
            </w:r>
          </w:p>
          <w:p w14:paraId="5FD597CF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Mo. Conseil national (CdF-CN). Pour une infrastructure de données et une gouvernance des données durables dans l'administration fédérale</w:t>
            </w:r>
          </w:p>
          <w:p w14:paraId="202DC475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Consiglio nazionale (CdF-CN). Orientare al futuro l'infrastruttura di dati e il governo dei dati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6715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67F87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739FB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B182728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8A2DC43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8A8B0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A9C6A89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DAFFAAF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10196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6B4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09A7B3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052E9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992FB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874F6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BC9AC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69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61C4B030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70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51A80012" w14:textId="77777777" w:rsidR="00C649D8" w:rsidRPr="00A66CD6" w:rsidRDefault="008D1A6E" w:rsidP="002809F9">
            <w:pPr>
              <w:rPr>
                <w:lang w:val="en-US"/>
              </w:rPr>
            </w:pPr>
            <w:hyperlink r:id="rId71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79C30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Lehren aus der Einreisequarantäne</w:t>
            </w:r>
          </w:p>
          <w:p w14:paraId="65CFBB9F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Ip. Caroni. Conclusions à tirer de la quarantaine imposée aux voyageurs entrant en Suisse</w:t>
            </w:r>
          </w:p>
          <w:p w14:paraId="6D5DA8F6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Ip. Caroni. Insegnamenti da trarre dalla quarantena per le persone in entrata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7DC4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A73D3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A2BF0" w14:textId="77777777" w:rsidR="00C649D8" w:rsidRPr="00760C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45834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3E87758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8372423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2434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B0E1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0814CEB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3F7D1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6B96F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4AD1E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23C6A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72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0B548EDE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73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45F9A4C1" w14:textId="77777777" w:rsidR="00C649D8" w:rsidRPr="00A66CD6" w:rsidRDefault="008D1A6E" w:rsidP="002809F9">
            <w:pPr>
              <w:rPr>
                <w:lang w:val="en-US"/>
              </w:rPr>
            </w:pPr>
            <w:hyperlink r:id="rId74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24C3E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Graf Maya. Ausreichende Rechtsgrundlagen für die Triage bei Ressourcenknappheit auf Intensivstationen infolge der Covid-19-Pandemie? Menschen mit Behinderungen vor Diskriminierungen schützen</w:t>
            </w:r>
          </w:p>
          <w:p w14:paraId="45A3AEFB" w14:textId="77777777" w:rsidR="004A2DDD" w:rsidRPr="00760C4D" w:rsidRDefault="00760C4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Graf Maya. Pénurie de ressources dans les unités de soins intensifs due au Covid-19. </w:t>
            </w:r>
            <w:r w:rsidRPr="00760C4D">
              <w:rPr>
                <w:noProof/>
                <w:lang w:val="fr-CH"/>
              </w:rPr>
              <w:t>Tri des malades et protection des personnes handicapées</w:t>
            </w:r>
          </w:p>
          <w:p w14:paraId="337C9F76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D1A6E">
              <w:rPr>
                <w:noProof/>
                <w:lang w:val="fr-CH"/>
              </w:rPr>
              <w:t xml:space="preserve">Po. Graf Maya. </w:t>
            </w:r>
            <w:r w:rsidRPr="00760C4D">
              <w:rPr>
                <w:noProof/>
                <w:lang w:val="it-IT"/>
              </w:rPr>
              <w:t xml:space="preserve">Le basi legali sono sufficienti per il triage in caso di penuria di risorse nei reparti di terapia intensiva a causa della pandemia di Covid-19? </w:t>
            </w:r>
            <w:r>
              <w:rPr>
                <w:noProof/>
                <w:lang w:val="de-DE"/>
              </w:rPr>
              <w:t>Proteggere le persone con disabilità dalle discriminazioni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E484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6F66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6980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2B4CF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69F3D7F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606F1E0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9F5D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82BC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108DB78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597C1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B8334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555A7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3D9EE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75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1E2C7FD1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76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2C302E3F" w14:textId="77777777" w:rsidR="00C649D8" w:rsidRPr="00A66CD6" w:rsidRDefault="008D1A6E" w:rsidP="002809F9">
            <w:pPr>
              <w:rPr>
                <w:lang w:val="en-US"/>
              </w:rPr>
            </w:pPr>
            <w:hyperlink r:id="rId77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AFF00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Herzog Eva. 24-Stunden-Beratungsangebot für von Gewalt betroffene Personen gemäss Istanbul-Konvention</w:t>
            </w:r>
          </w:p>
          <w:p w14:paraId="56C59437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Mo. Herzog Eva. Mise en place de permanences destinées aux personnes concernées par des actes de violence, comme le prévoit la convention d'Istanbul</w:t>
            </w:r>
          </w:p>
          <w:p w14:paraId="74D3ED6D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Herzog Eva. Istituire una rete di consulenza operativa 24 ore su 24 per le vittime di violenza, come previsto dalla Convenzione di Istanbul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85A9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76323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3163A" w14:textId="77777777" w:rsidR="00C649D8" w:rsidRPr="00760C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86C36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08C35D9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DFAA4B1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CF27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F9D9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17119A0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73BD8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F99F9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2AA65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F9C5C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78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067E740E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79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3C36EFAA" w14:textId="77777777" w:rsidR="00C649D8" w:rsidRPr="00A66CD6" w:rsidRDefault="008D1A6E" w:rsidP="002809F9">
            <w:pPr>
              <w:rPr>
                <w:lang w:val="en-US"/>
              </w:rPr>
            </w:pPr>
            <w:hyperlink r:id="rId80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5178A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Hegglin Peter. Vermeidung von kontaktlosen Guthaben. Geringe Altersguthaben vereinfacht auszahlen lassen</w:t>
            </w:r>
          </w:p>
          <w:p w14:paraId="4CB4C73F" w14:textId="77777777" w:rsidR="004A2DDD" w:rsidRPr="00760C4D" w:rsidRDefault="00760C4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Hegglin Peter. </w:t>
            </w:r>
            <w:r w:rsidRPr="00760C4D">
              <w:rPr>
                <w:noProof/>
                <w:lang w:val="fr-CH"/>
              </w:rPr>
              <w:t>Permettre plus facilement le paiement des avoirs de vieillesse d'un faible montant pour éviter que le contact avec l'assuré ne soit rompu</w:t>
            </w:r>
          </w:p>
          <w:p w14:paraId="4E4CABFB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Mo. Hegglin Peter. Evitare i casi di averi di titolari irreperibili semplificando il pagamento in contanti delle prestazioni d'uscita di poco conto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E8BD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74771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C849B" w14:textId="77777777" w:rsidR="00C649D8" w:rsidRPr="00760C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7FDE3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1D39D31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E4255B0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E289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6FE2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194F53F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DDECC" w14:textId="77777777" w:rsidR="00C649D8" w:rsidRPr="00230BCC" w:rsidRDefault="00760C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9080E" w14:textId="77777777" w:rsidR="00C649D8" w:rsidRPr="004C13D5" w:rsidRDefault="00760C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6FA05" w14:textId="77777777" w:rsidR="00C649D8" w:rsidRPr="00A026A1" w:rsidRDefault="00760C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27219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81" w:history="1">
              <w:r w:rsidR="00760C4D">
                <w:rPr>
                  <w:rStyle w:val="Lienhypertexte"/>
                  <w:b/>
                </w:rPr>
                <w:t>DE</w:t>
              </w:r>
            </w:hyperlink>
          </w:p>
          <w:p w14:paraId="31301295" w14:textId="77777777" w:rsidR="00C649D8" w:rsidRDefault="008D1A6E" w:rsidP="002809F9">
            <w:pPr>
              <w:rPr>
                <w:rStyle w:val="Lienhypertexte"/>
                <w:b/>
              </w:rPr>
            </w:pPr>
            <w:hyperlink r:id="rId82" w:history="1">
              <w:r w:rsidR="00760C4D">
                <w:rPr>
                  <w:rStyle w:val="Lienhypertexte"/>
                  <w:b/>
                </w:rPr>
                <w:t>FR</w:t>
              </w:r>
            </w:hyperlink>
          </w:p>
          <w:p w14:paraId="1C45AE61" w14:textId="77777777" w:rsidR="00C649D8" w:rsidRPr="00A66CD6" w:rsidRDefault="008D1A6E" w:rsidP="002809F9">
            <w:pPr>
              <w:rPr>
                <w:lang w:val="en-US"/>
              </w:rPr>
            </w:pPr>
            <w:hyperlink r:id="rId83" w:history="1">
              <w:r w:rsidR="00760C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F8752" w14:textId="77777777" w:rsidR="00C649D8" w:rsidRPr="003268EC" w:rsidRDefault="00760C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Stöckli. Fehler beim Rüsten von Arzneimitteln vermeiden</w:t>
            </w:r>
          </w:p>
          <w:p w14:paraId="78372496" w14:textId="77777777" w:rsidR="004A2DDD" w:rsidRPr="00760C4D" w:rsidRDefault="00760C4D" w:rsidP="00B207C5">
            <w:pPr>
              <w:rPr>
                <w:lang w:val="fr-CH"/>
              </w:rPr>
            </w:pPr>
            <w:r w:rsidRPr="00760C4D">
              <w:rPr>
                <w:noProof/>
                <w:lang w:val="fr-CH"/>
              </w:rPr>
              <w:t>Ip. Stöckli. Prévenir les erreurs dans la préparation des médicaments à dispenser</w:t>
            </w:r>
          </w:p>
          <w:p w14:paraId="7683797D" w14:textId="77777777" w:rsidR="00C649D8" w:rsidRPr="00760C4D" w:rsidRDefault="00760C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60C4D">
              <w:rPr>
                <w:noProof/>
                <w:lang w:val="it-IT"/>
              </w:rPr>
              <w:t>Ip. Stöckli. Prevenire gli errori nella preparazione dei medicinali per la dispensazione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898F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FF1A7" w14:textId="77777777" w:rsidR="00C649D8" w:rsidRPr="00760C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64B91" w14:textId="77777777" w:rsidR="00C649D8" w:rsidRPr="00760C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DC07C" w14:textId="77777777" w:rsidR="004A2DDD" w:rsidRPr="003C6844" w:rsidRDefault="00760C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B2E2179" w14:textId="77777777" w:rsidR="004A2DDD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3C7034A" w14:textId="77777777" w:rsidR="00C649D8" w:rsidRPr="003C6844" w:rsidRDefault="00760C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5E9A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269B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2DDD" w14:paraId="49DAB0C4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35548E8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5BC29CA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1CB7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4F5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2DDD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C4D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874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1966"/>
    <w:rsid w:val="008D1A6E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A3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046" TargetMode="External"/><Relationship Id="rId18" Type="http://schemas.openxmlformats.org/officeDocument/2006/relationships/hyperlink" Target="https://www.parlament.ch/de/ratsbetrieb/suche-curia-vista/geschaeft?AffairId=20200060" TargetMode="External"/><Relationship Id="rId26" Type="http://schemas.openxmlformats.org/officeDocument/2006/relationships/hyperlink" Target="https://www.parlament.ch/it/ratsbetrieb/suche-curia-vista/geschaeft?AffairId=20194180" TargetMode="External"/><Relationship Id="rId39" Type="http://schemas.openxmlformats.org/officeDocument/2006/relationships/hyperlink" Target="https://www.parlament.ch/de/ratsbetrieb/suche-curia-vista/geschaeft?AffairId=20210300" TargetMode="External"/><Relationship Id="rId21" Type="http://schemas.openxmlformats.org/officeDocument/2006/relationships/hyperlink" Target="https://www.parlament.ch/de/ratsbetrieb/suche-curia-vista/geschaeft?AffairId=20200047" TargetMode="External"/><Relationship Id="rId34" Type="http://schemas.openxmlformats.org/officeDocument/2006/relationships/hyperlink" Target="https://www.parlament.ch/fr/ratsbetrieb/suche-curia-vista/geschaeft?AffairId=20200330" TargetMode="External"/><Relationship Id="rId42" Type="http://schemas.openxmlformats.org/officeDocument/2006/relationships/hyperlink" Target="https://www.parlament.ch/de/ratsbetrieb/suche-curia-vista/geschaeft?AffairId=20204514" TargetMode="External"/><Relationship Id="rId47" Type="http://schemas.openxmlformats.org/officeDocument/2006/relationships/hyperlink" Target="https://www.parlament.ch/it/ratsbetrieb/suche-curia-vista/geschaeft?AffairId=20193955" TargetMode="External"/><Relationship Id="rId50" Type="http://schemas.openxmlformats.org/officeDocument/2006/relationships/hyperlink" Target="https://www.parlament.ch/it/ratsbetrieb/suche-curia-vista/geschaeft?AffairId=20194290" TargetMode="External"/><Relationship Id="rId55" Type="http://schemas.openxmlformats.org/officeDocument/2006/relationships/hyperlink" Target="https://www.parlament.ch/fr/ratsbetrieb/suche-curia-vista/geschaeft?AffairId=20213014" TargetMode="External"/><Relationship Id="rId63" Type="http://schemas.openxmlformats.org/officeDocument/2006/relationships/hyperlink" Target="https://www.parlament.ch/de/ratsbetrieb/suche-curia-vista/geschaeft?AffairId=20203754" TargetMode="External"/><Relationship Id="rId68" Type="http://schemas.openxmlformats.org/officeDocument/2006/relationships/hyperlink" Target="https://www.parlament.ch/it/ratsbetrieb/suche-curia-vista/geschaeft?AffairId=20204260" TargetMode="External"/><Relationship Id="rId76" Type="http://schemas.openxmlformats.org/officeDocument/2006/relationships/hyperlink" Target="https://www.parlament.ch/fr/ratsbetrieb/suche-curia-vista/geschaeft?AffairId=20204463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044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3777" TargetMode="External"/><Relationship Id="rId29" Type="http://schemas.openxmlformats.org/officeDocument/2006/relationships/hyperlink" Target="https://www.parlament.ch/it/ratsbetrieb/suche-curia-vista/geschaeft?AffairId=20200300" TargetMode="External"/><Relationship Id="rId11" Type="http://schemas.openxmlformats.org/officeDocument/2006/relationships/hyperlink" Target="https://www.parlament.ch/it/ratsbetrieb/suche-curia-vista/geschaeft?AffairId=20190401" TargetMode="External"/><Relationship Id="rId24" Type="http://schemas.openxmlformats.org/officeDocument/2006/relationships/hyperlink" Target="https://www.parlament.ch/de/ratsbetrieb/suche-curia-vista/geschaeft?AffairId=20194180" TargetMode="External"/><Relationship Id="rId32" Type="http://schemas.openxmlformats.org/officeDocument/2006/relationships/hyperlink" Target="https://www.parlament.ch/it/ratsbetrieb/suche-curia-vista/geschaeft?AffairId=20200304" TargetMode="External"/><Relationship Id="rId37" Type="http://schemas.openxmlformats.org/officeDocument/2006/relationships/hyperlink" Target="https://www.parlament.ch/fr/ratsbetrieb/suche-curia-vista/geschaeft?AffairId=20200333" TargetMode="External"/><Relationship Id="rId40" Type="http://schemas.openxmlformats.org/officeDocument/2006/relationships/hyperlink" Target="https://www.parlament.ch/fr/ratsbetrieb/suche-curia-vista/geschaeft?AffairId=20210300" TargetMode="External"/><Relationship Id="rId45" Type="http://schemas.openxmlformats.org/officeDocument/2006/relationships/hyperlink" Target="https://www.parlament.ch/de/ratsbetrieb/suche-curia-vista/geschaeft?AffairId=20193955" TargetMode="External"/><Relationship Id="rId53" Type="http://schemas.openxmlformats.org/officeDocument/2006/relationships/hyperlink" Target="https://www.parlament.ch/it/ratsbetrieb/suche-curia-vista/geschaeft?AffairId=20203243" TargetMode="External"/><Relationship Id="rId58" Type="http://schemas.openxmlformats.org/officeDocument/2006/relationships/hyperlink" Target="https://www.parlament.ch/fr/ratsbetrieb/suche-curia-vista/geschaeft?AffairId=20203263" TargetMode="External"/><Relationship Id="rId66" Type="http://schemas.openxmlformats.org/officeDocument/2006/relationships/hyperlink" Target="https://www.parlament.ch/de/ratsbetrieb/suche-curia-vista/geschaeft?AffairId=20204260" TargetMode="External"/><Relationship Id="rId74" Type="http://schemas.openxmlformats.org/officeDocument/2006/relationships/hyperlink" Target="https://www.parlament.ch/it/ratsbetrieb/suche-curia-vista/geschaeft?AffairId=20204404" TargetMode="External"/><Relationship Id="rId79" Type="http://schemas.openxmlformats.org/officeDocument/2006/relationships/hyperlink" Target="https://www.parlament.ch/fr/ratsbetrieb/suche-curia-vista/geschaeft?AffairId=20204482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03423" TargetMode="External"/><Relationship Id="rId82" Type="http://schemas.openxmlformats.org/officeDocument/2006/relationships/hyperlink" Target="https://www.parlament.ch/fr/ratsbetrieb/suche-curia-vista/geschaeft?AffairId=20204507" TargetMode="External"/><Relationship Id="rId19" Type="http://schemas.openxmlformats.org/officeDocument/2006/relationships/hyperlink" Target="https://www.parlament.ch/fr/ratsbetrieb/suche-curia-vista/geschaeft?AffairId=2020006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401" TargetMode="External"/><Relationship Id="rId14" Type="http://schemas.openxmlformats.org/officeDocument/2006/relationships/hyperlink" Target="https://www.parlament.ch/it/ratsbetrieb/suche-curia-vista/geschaeft?AffairId=20190046" TargetMode="External"/><Relationship Id="rId22" Type="http://schemas.openxmlformats.org/officeDocument/2006/relationships/hyperlink" Target="https://www.parlament.ch/fr/ratsbetrieb/suche-curia-vista/geschaeft?AffairId=20200047" TargetMode="External"/><Relationship Id="rId27" Type="http://schemas.openxmlformats.org/officeDocument/2006/relationships/hyperlink" Target="https://www.parlament.ch/de/ratsbetrieb/suche-curia-vista/geschaeft?AffairId=20200300" TargetMode="External"/><Relationship Id="rId30" Type="http://schemas.openxmlformats.org/officeDocument/2006/relationships/hyperlink" Target="https://www.parlament.ch/de/ratsbetrieb/suche-curia-vista/geschaeft?AffairId=20200304" TargetMode="External"/><Relationship Id="rId35" Type="http://schemas.openxmlformats.org/officeDocument/2006/relationships/hyperlink" Target="https://www.parlament.ch/it/ratsbetrieb/suche-curia-vista/geschaeft?AffairId=20200330" TargetMode="External"/><Relationship Id="rId43" Type="http://schemas.openxmlformats.org/officeDocument/2006/relationships/hyperlink" Target="https://www.parlament.ch/fr/ratsbetrieb/suche-curia-vista/geschaeft?AffairId=20204514" TargetMode="External"/><Relationship Id="rId48" Type="http://schemas.openxmlformats.org/officeDocument/2006/relationships/hyperlink" Target="https://www.parlament.ch/de/ratsbetrieb/suche-curia-vista/geschaeft?AffairId=20194290" TargetMode="External"/><Relationship Id="rId56" Type="http://schemas.openxmlformats.org/officeDocument/2006/relationships/hyperlink" Target="https://www.parlament.ch/it/ratsbetrieb/suche-curia-vista/geschaeft?AffairId=20213014" TargetMode="External"/><Relationship Id="rId64" Type="http://schemas.openxmlformats.org/officeDocument/2006/relationships/hyperlink" Target="https://www.parlament.ch/fr/ratsbetrieb/suche-curia-vista/geschaeft?AffairId=20203754" TargetMode="External"/><Relationship Id="rId69" Type="http://schemas.openxmlformats.org/officeDocument/2006/relationships/hyperlink" Target="https://www.parlament.ch/de/ratsbetrieb/suche-curia-vista/geschaeft?AffairId=20204402" TargetMode="External"/><Relationship Id="rId77" Type="http://schemas.openxmlformats.org/officeDocument/2006/relationships/hyperlink" Target="https://www.parlament.ch/it/ratsbetrieb/suche-curia-vista/geschaeft?AffairId=2020446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3243" TargetMode="External"/><Relationship Id="rId72" Type="http://schemas.openxmlformats.org/officeDocument/2006/relationships/hyperlink" Target="https://www.parlament.ch/de/ratsbetrieb/suche-curia-vista/geschaeft?AffairId=20204404" TargetMode="External"/><Relationship Id="rId80" Type="http://schemas.openxmlformats.org/officeDocument/2006/relationships/hyperlink" Target="https://www.parlament.ch/it/ratsbetrieb/suche-curia-vista/geschaeft?AffairId=20204482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90046" TargetMode="External"/><Relationship Id="rId17" Type="http://schemas.openxmlformats.org/officeDocument/2006/relationships/hyperlink" Target="https://www.parlament.ch/it/ratsbetrieb/suche-curia-vista/geschaeft?AffairId=20183777" TargetMode="External"/><Relationship Id="rId25" Type="http://schemas.openxmlformats.org/officeDocument/2006/relationships/hyperlink" Target="https://www.parlament.ch/fr/ratsbetrieb/suche-curia-vista/geschaeft?AffairId=20194180" TargetMode="External"/><Relationship Id="rId33" Type="http://schemas.openxmlformats.org/officeDocument/2006/relationships/hyperlink" Target="https://www.parlament.ch/de/ratsbetrieb/suche-curia-vista/geschaeft?AffairId=20200330" TargetMode="External"/><Relationship Id="rId38" Type="http://schemas.openxmlformats.org/officeDocument/2006/relationships/hyperlink" Target="https://www.parlament.ch/it/ratsbetrieb/suche-curia-vista/geschaeft?AffairId=20200333" TargetMode="External"/><Relationship Id="rId46" Type="http://schemas.openxmlformats.org/officeDocument/2006/relationships/hyperlink" Target="https://www.parlament.ch/fr/ratsbetrieb/suche-curia-vista/geschaeft?AffairId=20193955" TargetMode="External"/><Relationship Id="rId59" Type="http://schemas.openxmlformats.org/officeDocument/2006/relationships/hyperlink" Target="https://www.parlament.ch/it/ratsbetrieb/suche-curia-vista/geschaeft?AffairId=20203263" TargetMode="External"/><Relationship Id="rId67" Type="http://schemas.openxmlformats.org/officeDocument/2006/relationships/hyperlink" Target="https://www.parlament.ch/fr/ratsbetrieb/suche-curia-vista/geschaeft?AffairId=20204260" TargetMode="External"/><Relationship Id="rId20" Type="http://schemas.openxmlformats.org/officeDocument/2006/relationships/hyperlink" Target="https://www.parlament.ch/it/ratsbetrieb/suche-curia-vista/geschaeft?AffairId=20200060" TargetMode="External"/><Relationship Id="rId41" Type="http://schemas.openxmlformats.org/officeDocument/2006/relationships/hyperlink" Target="https://www.parlament.ch/it/ratsbetrieb/suche-curia-vista/geschaeft?AffairId=20210300" TargetMode="External"/><Relationship Id="rId54" Type="http://schemas.openxmlformats.org/officeDocument/2006/relationships/hyperlink" Target="https://www.parlament.ch/de/ratsbetrieb/suche-curia-vista/geschaeft?AffairId=20213014" TargetMode="External"/><Relationship Id="rId62" Type="http://schemas.openxmlformats.org/officeDocument/2006/relationships/hyperlink" Target="https://www.parlament.ch/it/ratsbetrieb/suche-curia-vista/geschaeft?AffairId=20203423" TargetMode="External"/><Relationship Id="rId70" Type="http://schemas.openxmlformats.org/officeDocument/2006/relationships/hyperlink" Target="https://www.parlament.ch/fr/ratsbetrieb/suche-curia-vista/geschaeft?AffairId=20204402" TargetMode="External"/><Relationship Id="rId75" Type="http://schemas.openxmlformats.org/officeDocument/2006/relationships/hyperlink" Target="https://www.parlament.ch/de/ratsbetrieb/suche-curia-vista/geschaeft?AffairId=20204463" TargetMode="External"/><Relationship Id="rId83" Type="http://schemas.openxmlformats.org/officeDocument/2006/relationships/hyperlink" Target="https://www.parlament.ch/it/ratsbetrieb/suche-curia-vista/geschaeft?AffairId=202045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183777" TargetMode="External"/><Relationship Id="rId23" Type="http://schemas.openxmlformats.org/officeDocument/2006/relationships/hyperlink" Target="https://www.parlament.ch/it/ratsbetrieb/suche-curia-vista/geschaeft?AffairId=20200047" TargetMode="External"/><Relationship Id="rId28" Type="http://schemas.openxmlformats.org/officeDocument/2006/relationships/hyperlink" Target="https://www.parlament.ch/fr/ratsbetrieb/suche-curia-vista/geschaeft?AffairId=20200300" TargetMode="External"/><Relationship Id="rId36" Type="http://schemas.openxmlformats.org/officeDocument/2006/relationships/hyperlink" Target="https://www.parlament.ch/de/ratsbetrieb/suche-curia-vista/geschaeft?AffairId=20200333" TargetMode="External"/><Relationship Id="rId49" Type="http://schemas.openxmlformats.org/officeDocument/2006/relationships/hyperlink" Target="https://www.parlament.ch/fr/ratsbetrieb/suche-curia-vista/geschaeft?AffairId=20194290" TargetMode="External"/><Relationship Id="rId57" Type="http://schemas.openxmlformats.org/officeDocument/2006/relationships/hyperlink" Target="https://www.parlament.ch/de/ratsbetrieb/suche-curia-vista/geschaeft?AffairId=20203263" TargetMode="External"/><Relationship Id="rId10" Type="http://schemas.openxmlformats.org/officeDocument/2006/relationships/hyperlink" Target="https://www.parlament.ch/fr/ratsbetrieb/suche-curia-vista/geschaeft?AffairId=20190401" TargetMode="External"/><Relationship Id="rId31" Type="http://schemas.openxmlformats.org/officeDocument/2006/relationships/hyperlink" Target="https://www.parlament.ch/fr/ratsbetrieb/suche-curia-vista/geschaeft?AffairId=20200304" TargetMode="External"/><Relationship Id="rId44" Type="http://schemas.openxmlformats.org/officeDocument/2006/relationships/hyperlink" Target="https://www.parlament.ch/it/ratsbetrieb/suche-curia-vista/geschaeft?AffairId=20204514" TargetMode="External"/><Relationship Id="rId52" Type="http://schemas.openxmlformats.org/officeDocument/2006/relationships/hyperlink" Target="https://www.parlament.ch/fr/ratsbetrieb/suche-curia-vista/geschaeft?AffairId=20203243" TargetMode="External"/><Relationship Id="rId60" Type="http://schemas.openxmlformats.org/officeDocument/2006/relationships/hyperlink" Target="https://www.parlament.ch/de/ratsbetrieb/suche-curia-vista/geschaeft?AffairId=20203423" TargetMode="External"/><Relationship Id="rId65" Type="http://schemas.openxmlformats.org/officeDocument/2006/relationships/hyperlink" Target="https://www.parlament.ch/it/ratsbetrieb/suche-curia-vista/geschaeft?AffairId=20203754" TargetMode="External"/><Relationship Id="rId73" Type="http://schemas.openxmlformats.org/officeDocument/2006/relationships/hyperlink" Target="https://www.parlament.ch/fr/ratsbetrieb/suche-curia-vista/geschaeft?AffairId=20204404" TargetMode="External"/><Relationship Id="rId78" Type="http://schemas.openxmlformats.org/officeDocument/2006/relationships/hyperlink" Target="https://www.parlament.ch/de/ratsbetrieb/suche-curia-vista/geschaeft?AffairId=20204482" TargetMode="External"/><Relationship Id="rId81" Type="http://schemas.openxmlformats.org/officeDocument/2006/relationships/hyperlink" Target="https://www.parlament.ch/de/ratsbetrieb/suche-curia-vista/geschaeft?AffairId=202045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Brossard Mélanie</Autor>
    <Dokumentendatum xmlns="673932bc-7c50-4e93-afe1-7c692330eb19">2021-03-03T23:00:00+00:00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5566-D00A-4005-9BA5-0DD64B54EB05}"/>
</file>

<file path=customXml/itemProps2.xml><?xml version="1.0" encoding="utf-8"?>
<ds:datastoreItem xmlns:ds="http://schemas.openxmlformats.org/officeDocument/2006/customXml" ds:itemID="{FC195E40-EF58-40F7-941D-F433460D6A36}"/>
</file>

<file path=customXml/itemProps3.xml><?xml version="1.0" encoding="utf-8"?>
<ds:datastoreItem xmlns:ds="http://schemas.openxmlformats.org/officeDocument/2006/customXml" ds:itemID="{E6BA2B48-A86A-4B93-BF6D-A5925215B8A4}"/>
</file>

<file path=customXml/itemProps4.xml><?xml version="1.0" encoding="utf-8"?>
<ds:datastoreItem xmlns:ds="http://schemas.openxmlformats.org/officeDocument/2006/customXml" ds:itemID="{E6B252B4-59B1-4AEA-8831-C84F36D0B1EA}"/>
</file>

<file path=customXml/itemProps5.xml><?xml version="1.0" encoding="utf-8"?>
<ds:datastoreItem xmlns:ds="http://schemas.openxmlformats.org/officeDocument/2006/customXml" ds:itemID="{88DFDB4B-7763-44F6-94E5-84722B0AB1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2814</Words>
  <Characters>15482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2021-03-04T06:53:00Z</dcterms:created>
  <dcterms:modified xsi:type="dcterms:W3CDTF">2021-03-04T13:51:00Z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