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F8FBB" w14:textId="77777777" w:rsidR="007B6CC4" w:rsidRPr="00A15313" w:rsidRDefault="00766E53">
      <w:r w:rsidRPr="00A15313">
        <w:rPr>
          <w:b/>
        </w:rPr>
        <w:t>NATIONALRAT</w:t>
      </w:r>
    </w:p>
    <w:p w14:paraId="3DC9C9DB" w14:textId="30E2C875" w:rsidR="007B6CC4" w:rsidRPr="00A15313" w:rsidRDefault="00D27AC5">
      <w:r>
        <w:t>Sommer</w:t>
      </w:r>
      <w:r w:rsidR="00766E53" w:rsidRPr="00A15313">
        <w:t>session 20</w:t>
      </w:r>
      <w:r w:rsidR="00D83997">
        <w:t>21</w:t>
      </w:r>
    </w:p>
    <w:p w14:paraId="0151B6FF" w14:textId="77777777" w:rsidR="007B6CC4" w:rsidRPr="00A15313" w:rsidRDefault="007B6CC4"/>
    <w:p w14:paraId="36E5FF59" w14:textId="77777777" w:rsidR="007B6CC4" w:rsidRPr="00A15313" w:rsidRDefault="007B6CC4"/>
    <w:p w14:paraId="3081C157" w14:textId="77777777" w:rsidR="007B6CC4" w:rsidRPr="00A15313" w:rsidRDefault="007B6CC4"/>
    <w:p w14:paraId="7CE2FAE5" w14:textId="77777777" w:rsidR="007B6CC4" w:rsidRPr="00A15313" w:rsidRDefault="007B6CC4"/>
    <w:p w14:paraId="2AC030A8" w14:textId="2E7B4C73" w:rsidR="007B6CC4" w:rsidRPr="00A15313" w:rsidRDefault="00766E53">
      <w:pPr>
        <w:rPr>
          <w:b/>
        </w:rPr>
      </w:pPr>
      <w:r w:rsidRPr="00A15313">
        <w:rPr>
          <w:b/>
        </w:rPr>
        <w:t xml:space="preserve">Fragestunde vom </w:t>
      </w:r>
      <w:r w:rsidR="00D83997">
        <w:rPr>
          <w:b/>
        </w:rPr>
        <w:t>7. Juni</w:t>
      </w:r>
      <w:r w:rsidRPr="00A15313">
        <w:rPr>
          <w:b/>
        </w:rPr>
        <w:t xml:space="preserve"> 20</w:t>
      </w:r>
      <w:r w:rsidR="00D27AC5">
        <w:rPr>
          <w:b/>
        </w:rPr>
        <w:t>21</w:t>
      </w:r>
    </w:p>
    <w:p w14:paraId="2A177479" w14:textId="77777777" w:rsidR="007B6CC4" w:rsidRPr="00A15313" w:rsidRDefault="007B6CC4"/>
    <w:p w14:paraId="60DC1ED2" w14:textId="77777777" w:rsidR="007B6CC4" w:rsidRPr="00A15313" w:rsidRDefault="00766E53">
      <w:r w:rsidRPr="00A15313">
        <w:t>(Art. 31 des Geschäftsreglementes)</w:t>
      </w:r>
    </w:p>
    <w:p w14:paraId="77974876" w14:textId="77777777" w:rsidR="007B6CC4" w:rsidRPr="00A15313" w:rsidRDefault="007B6CC4"/>
    <w:p w14:paraId="01C3BF79" w14:textId="77777777" w:rsidR="007B6CC4" w:rsidRPr="00A15313" w:rsidRDefault="007B6CC4"/>
    <w:p w14:paraId="4D9527F3" w14:textId="77777777" w:rsidR="007B6CC4" w:rsidRDefault="007B6CC4"/>
    <w:p w14:paraId="6E2A6873" w14:textId="77777777" w:rsidR="00A15313" w:rsidRDefault="00A15313">
      <w:pPr>
        <w:rPr>
          <w:b/>
        </w:rPr>
      </w:pPr>
      <w:r w:rsidRPr="00A15313">
        <w:rPr>
          <w:b/>
        </w:rPr>
        <w:t>Departement für Verteidigung, Bevölkerungsschutz und Sport</w:t>
      </w:r>
    </w:p>
    <w:p w14:paraId="6BF5E615"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0D0A4679" w14:textId="77777777" w:rsidTr="00A15313">
        <w:trPr>
          <w:cantSplit/>
        </w:trPr>
        <w:tc>
          <w:tcPr>
            <w:tcW w:w="1204" w:type="dxa"/>
            <w:hideMark/>
          </w:tcPr>
          <w:p w14:paraId="53889975" w14:textId="77777777" w:rsidR="00A15313" w:rsidRDefault="00A15313">
            <w:pPr>
              <w:spacing w:before="100" w:beforeAutospacing="1" w:after="100" w:afterAutospacing="1"/>
              <w:rPr>
                <w:rFonts w:ascii="Times New Roman" w:hAnsi="Times New Roman"/>
                <w:lang w:eastAsia="de-CH"/>
              </w:rPr>
            </w:pPr>
            <w:r>
              <w:rPr>
                <w:b/>
              </w:rPr>
              <w:t>21.7380</w:t>
            </w:r>
          </w:p>
        </w:tc>
        <w:tc>
          <w:tcPr>
            <w:tcW w:w="8143" w:type="dxa"/>
            <w:hideMark/>
          </w:tcPr>
          <w:p w14:paraId="3A73F1A6" w14:textId="77777777" w:rsidR="00A15313" w:rsidRDefault="00A15313">
            <w:pPr>
              <w:spacing w:before="100" w:beforeAutospacing="1" w:after="100" w:afterAutospacing="1"/>
            </w:pPr>
            <w:r>
              <w:rPr>
                <w:b/>
              </w:rPr>
              <w:t>Guggisberg. Sicherstellung des Bezugs wichtiger Waren und Dienstleistungen</w:t>
            </w:r>
          </w:p>
        </w:tc>
      </w:tr>
      <w:tr w:rsidR="00A15313" w14:paraId="60C5B57F" w14:textId="77777777" w:rsidTr="00A15313">
        <w:trPr>
          <w:cantSplit/>
        </w:trPr>
        <w:tc>
          <w:tcPr>
            <w:tcW w:w="1204" w:type="dxa"/>
            <w:hideMark/>
          </w:tcPr>
          <w:p w14:paraId="5E3E4947" w14:textId="77777777" w:rsidR="00A15313" w:rsidRDefault="00A15313">
            <w:pPr>
              <w:spacing w:before="100" w:beforeAutospacing="1" w:after="100" w:afterAutospacing="1"/>
            </w:pPr>
            <w:r>
              <w:t> </w:t>
            </w:r>
          </w:p>
        </w:tc>
        <w:tc>
          <w:tcPr>
            <w:tcW w:w="8143" w:type="dxa"/>
            <w:hideMark/>
          </w:tcPr>
          <w:p w14:paraId="168E00E9" w14:textId="77777777" w:rsidR="00A15313" w:rsidRDefault="00A15313">
            <w:pPr>
              <w:spacing w:before="100" w:beforeAutospacing="1" w:after="100" w:afterAutospacing="1"/>
            </w:pPr>
            <w:r>
              <w:t> </w:t>
            </w:r>
          </w:p>
        </w:tc>
      </w:tr>
      <w:tr w:rsidR="00A15313" w14:paraId="6A204977" w14:textId="77777777" w:rsidTr="00A15313">
        <w:trPr>
          <w:cantSplit/>
        </w:trPr>
        <w:tc>
          <w:tcPr>
            <w:tcW w:w="1204" w:type="dxa"/>
            <w:hideMark/>
          </w:tcPr>
          <w:p w14:paraId="1BD0B496" w14:textId="77777777" w:rsidR="00A15313" w:rsidRDefault="00A15313">
            <w:pPr>
              <w:spacing w:before="100" w:beforeAutospacing="1" w:after="100" w:afterAutospacing="1"/>
            </w:pPr>
            <w:r>
              <w:t> </w:t>
            </w:r>
          </w:p>
        </w:tc>
        <w:tc>
          <w:tcPr>
            <w:tcW w:w="8143" w:type="dxa"/>
            <w:hideMark/>
          </w:tcPr>
          <w:p w14:paraId="30ACA41A" w14:textId="77777777" w:rsidR="00A15313" w:rsidRDefault="00A15313">
            <w:pPr>
              <w:spacing w:before="100" w:beforeAutospacing="1" w:after="100" w:afterAutospacing="1"/>
            </w:pPr>
            <w:r>
              <w:t xml:space="preserve">Sollte der Bund in Bereichen, die für die Gewährleistung der Sicherheit der Schweiz zentral sind, wie beispielsweise das Gesundheitswesen, die Armee, der Bevölkerungsschutz oder der Nachrichtendienst des Bundes, nicht grundsätzlich bei Schweizer Produzenten ihre Waren und Dienstleistungen beziehen müssen, um in Krisensituationen Gewähr zu haben, dass die Schweiz nicht bei den Interessen anderer Staaten hinten anstehen muss? </w:t>
            </w:r>
          </w:p>
        </w:tc>
      </w:tr>
    </w:tbl>
    <w:p w14:paraId="73AF5A21" w14:textId="77777777" w:rsidR="00A15313" w:rsidRDefault="00A15313"/>
    <w:p w14:paraId="2921A684"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4F4942A0" w14:textId="77777777" w:rsidTr="00A15313">
        <w:trPr>
          <w:cantSplit/>
        </w:trPr>
        <w:tc>
          <w:tcPr>
            <w:tcW w:w="1204" w:type="dxa"/>
            <w:hideMark/>
          </w:tcPr>
          <w:p w14:paraId="0AFDD99E" w14:textId="77777777" w:rsidR="00A15313" w:rsidRDefault="00A15313">
            <w:pPr>
              <w:spacing w:before="100" w:beforeAutospacing="1" w:after="100" w:afterAutospacing="1"/>
              <w:rPr>
                <w:rFonts w:ascii="Times New Roman" w:hAnsi="Times New Roman"/>
                <w:lang w:eastAsia="de-CH"/>
              </w:rPr>
            </w:pPr>
            <w:r>
              <w:rPr>
                <w:b/>
              </w:rPr>
              <w:t>21.7381</w:t>
            </w:r>
          </w:p>
        </w:tc>
        <w:tc>
          <w:tcPr>
            <w:tcW w:w="8143" w:type="dxa"/>
            <w:hideMark/>
          </w:tcPr>
          <w:p w14:paraId="479236B3" w14:textId="77777777" w:rsidR="00A15313" w:rsidRDefault="00A15313">
            <w:pPr>
              <w:spacing w:before="100" w:beforeAutospacing="1" w:after="100" w:afterAutospacing="1"/>
            </w:pPr>
            <w:r>
              <w:rPr>
                <w:b/>
              </w:rPr>
              <w:t>Imark. Skibeschaffung der Armee (1)</w:t>
            </w:r>
          </w:p>
        </w:tc>
      </w:tr>
      <w:tr w:rsidR="00A15313" w14:paraId="5748ABA1" w14:textId="77777777" w:rsidTr="00A15313">
        <w:trPr>
          <w:cantSplit/>
        </w:trPr>
        <w:tc>
          <w:tcPr>
            <w:tcW w:w="1204" w:type="dxa"/>
            <w:hideMark/>
          </w:tcPr>
          <w:p w14:paraId="488DC68C" w14:textId="77777777" w:rsidR="00A15313" w:rsidRDefault="00A15313">
            <w:pPr>
              <w:spacing w:before="100" w:beforeAutospacing="1" w:after="100" w:afterAutospacing="1"/>
            </w:pPr>
            <w:r>
              <w:t> </w:t>
            </w:r>
          </w:p>
        </w:tc>
        <w:tc>
          <w:tcPr>
            <w:tcW w:w="8143" w:type="dxa"/>
            <w:hideMark/>
          </w:tcPr>
          <w:p w14:paraId="0206BB36" w14:textId="77777777" w:rsidR="00A15313" w:rsidRDefault="00A15313">
            <w:pPr>
              <w:spacing w:before="100" w:beforeAutospacing="1" w:after="100" w:afterAutospacing="1"/>
            </w:pPr>
            <w:r>
              <w:t> </w:t>
            </w:r>
          </w:p>
        </w:tc>
      </w:tr>
      <w:tr w:rsidR="00A15313" w14:paraId="64AD9F3B" w14:textId="77777777" w:rsidTr="00A15313">
        <w:trPr>
          <w:cantSplit/>
        </w:trPr>
        <w:tc>
          <w:tcPr>
            <w:tcW w:w="1204" w:type="dxa"/>
            <w:hideMark/>
          </w:tcPr>
          <w:p w14:paraId="19ED355B" w14:textId="77777777" w:rsidR="00A15313" w:rsidRDefault="00A15313">
            <w:pPr>
              <w:spacing w:before="100" w:beforeAutospacing="1" w:after="100" w:afterAutospacing="1"/>
            </w:pPr>
            <w:r>
              <w:t> </w:t>
            </w:r>
          </w:p>
        </w:tc>
        <w:tc>
          <w:tcPr>
            <w:tcW w:w="8143" w:type="dxa"/>
            <w:hideMark/>
          </w:tcPr>
          <w:p w14:paraId="3C24A3D3" w14:textId="1CBB0BED" w:rsidR="00A15313" w:rsidRDefault="00A15313" w:rsidP="00D83997">
            <w:pPr>
              <w:spacing w:before="100" w:beforeAutospacing="1" w:after="100" w:afterAutospacing="1"/>
            </w:pPr>
            <w:r>
              <w:t>In der Ip-Antwort 21.3027 "Skibeschaffung der Armee" wird behauptet, die Firmen hätten alle dieselbe Ausgangslage gehabt. Damit wird insinuiert, die Beschaffung sei trotz den eingeräumten "Fehlern" fair abgelaufen.</w:t>
            </w:r>
            <w:r w:rsidR="00D83997">
              <w:t xml:space="preserve"> </w:t>
            </w:r>
            <w:r w:rsidR="00D83997">
              <w:br/>
            </w:r>
            <w:r>
              <w:t xml:space="preserve">Der Bundesrat wird gebeten, diese ungeheuerliche Falschaussage richtigzustellen. In Wahrheit führten die auf die Gewinnerin der Ausschreibung gemünzten und unter Verschluss gehaltenen Detailkriterien dazu, dass niemand sonst je eine Chance haben durfte den Zuschlag zu erhalten. </w:t>
            </w:r>
          </w:p>
        </w:tc>
      </w:tr>
    </w:tbl>
    <w:p w14:paraId="73C28282" w14:textId="77777777" w:rsidR="00A15313" w:rsidRDefault="00A15313"/>
    <w:p w14:paraId="08159A89"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05FD3DF6" w14:textId="77777777" w:rsidTr="00A15313">
        <w:trPr>
          <w:cantSplit/>
        </w:trPr>
        <w:tc>
          <w:tcPr>
            <w:tcW w:w="1204" w:type="dxa"/>
            <w:hideMark/>
          </w:tcPr>
          <w:p w14:paraId="3FD61D10" w14:textId="77777777" w:rsidR="00A15313" w:rsidRDefault="00A15313">
            <w:pPr>
              <w:spacing w:before="100" w:beforeAutospacing="1" w:after="100" w:afterAutospacing="1"/>
              <w:rPr>
                <w:rFonts w:ascii="Times New Roman" w:hAnsi="Times New Roman"/>
                <w:lang w:eastAsia="de-CH"/>
              </w:rPr>
            </w:pPr>
            <w:r>
              <w:rPr>
                <w:b/>
              </w:rPr>
              <w:t>21.7382</w:t>
            </w:r>
          </w:p>
        </w:tc>
        <w:tc>
          <w:tcPr>
            <w:tcW w:w="8143" w:type="dxa"/>
            <w:hideMark/>
          </w:tcPr>
          <w:p w14:paraId="1425B77F" w14:textId="77777777" w:rsidR="00A15313" w:rsidRDefault="00A15313">
            <w:pPr>
              <w:spacing w:before="100" w:beforeAutospacing="1" w:after="100" w:afterAutospacing="1"/>
            </w:pPr>
            <w:r>
              <w:rPr>
                <w:b/>
              </w:rPr>
              <w:t>Imark. Skibeschaffung der Armee (2)</w:t>
            </w:r>
          </w:p>
        </w:tc>
      </w:tr>
      <w:tr w:rsidR="00A15313" w14:paraId="6967A889" w14:textId="77777777" w:rsidTr="00A15313">
        <w:trPr>
          <w:cantSplit/>
        </w:trPr>
        <w:tc>
          <w:tcPr>
            <w:tcW w:w="1204" w:type="dxa"/>
            <w:hideMark/>
          </w:tcPr>
          <w:p w14:paraId="5F3EAA08" w14:textId="77777777" w:rsidR="00A15313" w:rsidRDefault="00A15313">
            <w:pPr>
              <w:spacing w:before="100" w:beforeAutospacing="1" w:after="100" w:afterAutospacing="1"/>
            </w:pPr>
            <w:r>
              <w:t> </w:t>
            </w:r>
          </w:p>
        </w:tc>
        <w:tc>
          <w:tcPr>
            <w:tcW w:w="8143" w:type="dxa"/>
            <w:hideMark/>
          </w:tcPr>
          <w:p w14:paraId="020DE06F" w14:textId="77777777" w:rsidR="00A15313" w:rsidRDefault="00A15313">
            <w:pPr>
              <w:spacing w:before="100" w:beforeAutospacing="1" w:after="100" w:afterAutospacing="1"/>
            </w:pPr>
            <w:r>
              <w:t> </w:t>
            </w:r>
          </w:p>
        </w:tc>
      </w:tr>
      <w:tr w:rsidR="00A15313" w14:paraId="1AE1F504" w14:textId="77777777" w:rsidTr="00A15313">
        <w:trPr>
          <w:cantSplit/>
        </w:trPr>
        <w:tc>
          <w:tcPr>
            <w:tcW w:w="1204" w:type="dxa"/>
            <w:hideMark/>
          </w:tcPr>
          <w:p w14:paraId="48B9820A" w14:textId="77777777" w:rsidR="00A15313" w:rsidRDefault="00A15313">
            <w:pPr>
              <w:spacing w:before="100" w:beforeAutospacing="1" w:after="100" w:afterAutospacing="1"/>
            </w:pPr>
            <w:r>
              <w:t> </w:t>
            </w:r>
          </w:p>
        </w:tc>
        <w:tc>
          <w:tcPr>
            <w:tcW w:w="8143" w:type="dxa"/>
            <w:hideMark/>
          </w:tcPr>
          <w:p w14:paraId="0FBE8431" w14:textId="330AEBFC" w:rsidR="00A15313" w:rsidRDefault="00A15313">
            <w:pPr>
              <w:spacing w:before="100" w:beforeAutospacing="1" w:after="100" w:afterAutospacing="1"/>
            </w:pPr>
            <w:r>
              <w:t xml:space="preserve">Fortsetzung von "Skibeschaffung der Armee (1)": </w:t>
            </w:r>
            <w:r w:rsidR="00D83997">
              <w:br/>
            </w:r>
            <w:r>
              <w:t xml:space="preserve">Damit war das gesamte Ausschreibungsverfahren eine reine Farce. Jetzt zur Tagesordnung überzugehen, ohne personelle und/oder organisatorische Konsequenzen bekanntzugeben, nachdem das Fehlverhalten von Armasuisse bekannt ist, ist eine Führungs- und Aufsichtsverweigerung des Bundesrates. </w:t>
            </w:r>
            <w:r w:rsidR="00D83997">
              <w:br/>
            </w:r>
            <w:r>
              <w:t xml:space="preserve">Der Fragesteller behält sich vor, die Finanzkontrolle und/oder die GPK einzuschalten. </w:t>
            </w:r>
          </w:p>
        </w:tc>
      </w:tr>
    </w:tbl>
    <w:p w14:paraId="69814A2E" w14:textId="77777777" w:rsidR="00A15313" w:rsidRDefault="00A15313"/>
    <w:p w14:paraId="2007BB9A"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02959F8F" w14:textId="77777777" w:rsidTr="00A15313">
        <w:trPr>
          <w:cantSplit/>
        </w:trPr>
        <w:tc>
          <w:tcPr>
            <w:tcW w:w="1204" w:type="dxa"/>
            <w:hideMark/>
          </w:tcPr>
          <w:p w14:paraId="63B4C435" w14:textId="77777777" w:rsidR="00A15313" w:rsidRDefault="00A15313">
            <w:pPr>
              <w:spacing w:before="100" w:beforeAutospacing="1" w:after="100" w:afterAutospacing="1"/>
              <w:rPr>
                <w:rFonts w:ascii="Times New Roman" w:hAnsi="Times New Roman"/>
                <w:lang w:eastAsia="de-CH"/>
              </w:rPr>
            </w:pPr>
            <w:r>
              <w:rPr>
                <w:b/>
              </w:rPr>
              <w:t>21.7404</w:t>
            </w:r>
          </w:p>
        </w:tc>
        <w:tc>
          <w:tcPr>
            <w:tcW w:w="8143" w:type="dxa"/>
            <w:hideMark/>
          </w:tcPr>
          <w:p w14:paraId="28D8071D" w14:textId="77777777" w:rsidR="00A15313" w:rsidRDefault="00A15313">
            <w:pPr>
              <w:spacing w:before="100" w:beforeAutospacing="1" w:after="100" w:afterAutospacing="1"/>
            </w:pPr>
            <w:r>
              <w:rPr>
                <w:b/>
              </w:rPr>
              <w:t>Pointet. Führungswechsel beim Nachrichtendienst: Ist die internationale Zusammenarbeit in Gefahr?</w:t>
            </w:r>
          </w:p>
        </w:tc>
      </w:tr>
      <w:tr w:rsidR="00A15313" w14:paraId="548854C7" w14:textId="77777777" w:rsidTr="00A15313">
        <w:trPr>
          <w:cantSplit/>
        </w:trPr>
        <w:tc>
          <w:tcPr>
            <w:tcW w:w="1204" w:type="dxa"/>
            <w:hideMark/>
          </w:tcPr>
          <w:p w14:paraId="4116D105" w14:textId="77777777" w:rsidR="00A15313" w:rsidRDefault="00A15313">
            <w:pPr>
              <w:spacing w:before="100" w:beforeAutospacing="1" w:after="100" w:afterAutospacing="1"/>
            </w:pPr>
            <w:r>
              <w:t> </w:t>
            </w:r>
          </w:p>
        </w:tc>
        <w:tc>
          <w:tcPr>
            <w:tcW w:w="8143" w:type="dxa"/>
            <w:hideMark/>
          </w:tcPr>
          <w:p w14:paraId="235D7CC5" w14:textId="77777777" w:rsidR="00A15313" w:rsidRDefault="00A15313">
            <w:pPr>
              <w:spacing w:before="100" w:beforeAutospacing="1" w:after="100" w:afterAutospacing="1"/>
            </w:pPr>
            <w:r>
              <w:t> </w:t>
            </w:r>
          </w:p>
        </w:tc>
      </w:tr>
      <w:tr w:rsidR="00A15313" w14:paraId="1371F766" w14:textId="77777777" w:rsidTr="00A15313">
        <w:trPr>
          <w:cantSplit/>
        </w:trPr>
        <w:tc>
          <w:tcPr>
            <w:tcW w:w="1204" w:type="dxa"/>
            <w:hideMark/>
          </w:tcPr>
          <w:p w14:paraId="0D292D83" w14:textId="77777777" w:rsidR="00A15313" w:rsidRDefault="00A15313">
            <w:pPr>
              <w:spacing w:before="100" w:beforeAutospacing="1" w:after="100" w:afterAutospacing="1"/>
            </w:pPr>
            <w:r>
              <w:t> </w:t>
            </w:r>
          </w:p>
        </w:tc>
        <w:tc>
          <w:tcPr>
            <w:tcW w:w="8143" w:type="dxa"/>
            <w:hideMark/>
          </w:tcPr>
          <w:p w14:paraId="7FC3BE8C" w14:textId="1814DC6D" w:rsidR="00A15313" w:rsidRDefault="00A15313">
            <w:pPr>
              <w:spacing w:before="100" w:beforeAutospacing="1" w:after="100" w:afterAutospacing="1"/>
            </w:pPr>
            <w:r>
              <w:t xml:space="preserve">Die erfolgreiche Tätigkeit des Nachrichtendienstes ist nur dank der guten Zusammenarbeit mit entsprechenden ausländischen Diensten im Rahmen eines soliden Netzwerks möglich. Zudem ist allgemein bekannt, dass die Schaffung eines solchen Netzwerks von langfristigen persönlichen Beziehungen abhängt. </w:t>
            </w:r>
            <w:r w:rsidR="00D83997">
              <w:br/>
            </w:r>
            <w:r>
              <w:t xml:space="preserve">- Wie wird angesichts des schnellen Abgangs des NDB-Direktors das Risiko der Verschlechterung der Beziehungen zu entsprechenden ausländischen Diensten für die Sicherheit unseres Landes eingeschätzt? </w:t>
            </w:r>
            <w:r w:rsidR="00D83997">
              <w:br/>
            </w:r>
            <w:r>
              <w:t xml:space="preserve">- Welche Massnahmen werden ergriffen, um dieses Risiko zu verringern? </w:t>
            </w:r>
          </w:p>
        </w:tc>
      </w:tr>
    </w:tbl>
    <w:p w14:paraId="162CC552" w14:textId="77777777" w:rsidR="00A15313" w:rsidRDefault="00A15313"/>
    <w:p w14:paraId="4E9A9648" w14:textId="20464B16" w:rsidR="00A15313" w:rsidRDefault="00A15313"/>
    <w:p w14:paraId="43BB5FF6" w14:textId="6BB3BD46" w:rsidR="00D83997" w:rsidRDefault="00D83997"/>
    <w:p w14:paraId="69712701" w14:textId="293CBD49" w:rsidR="00D83997" w:rsidRDefault="00D83997"/>
    <w:p w14:paraId="1A3651CB" w14:textId="34EE7204" w:rsidR="00D83997" w:rsidRDefault="00D83997"/>
    <w:p w14:paraId="3A98D025" w14:textId="76C500F7" w:rsidR="00D83997" w:rsidRDefault="00D83997"/>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7148A89F" w14:textId="77777777" w:rsidTr="00D83997">
        <w:trPr>
          <w:cantSplit/>
        </w:trPr>
        <w:tc>
          <w:tcPr>
            <w:tcW w:w="1204" w:type="dxa"/>
            <w:hideMark/>
          </w:tcPr>
          <w:p w14:paraId="1B842A8A" w14:textId="77777777" w:rsidR="00A15313" w:rsidRDefault="00A15313">
            <w:pPr>
              <w:spacing w:before="100" w:beforeAutospacing="1" w:after="100" w:afterAutospacing="1"/>
              <w:rPr>
                <w:rFonts w:ascii="Times New Roman" w:hAnsi="Times New Roman"/>
                <w:lang w:eastAsia="de-CH"/>
              </w:rPr>
            </w:pPr>
            <w:r>
              <w:rPr>
                <w:b/>
              </w:rPr>
              <w:lastRenderedPageBreak/>
              <w:t>21.7408</w:t>
            </w:r>
          </w:p>
        </w:tc>
        <w:tc>
          <w:tcPr>
            <w:tcW w:w="8143" w:type="dxa"/>
            <w:hideMark/>
          </w:tcPr>
          <w:p w14:paraId="3860B691" w14:textId="77777777" w:rsidR="00A15313" w:rsidRDefault="00A15313">
            <w:pPr>
              <w:spacing w:before="100" w:beforeAutospacing="1" w:after="100" w:afterAutospacing="1"/>
            </w:pPr>
            <w:r>
              <w:rPr>
                <w:b/>
              </w:rPr>
              <w:t>Marchesi. Keine weiteren Urlaube im Militärdienst, um das Ende des Ramadan zu feiern</w:t>
            </w:r>
          </w:p>
        </w:tc>
      </w:tr>
      <w:tr w:rsidR="00A15313" w14:paraId="77883D27" w14:textId="77777777" w:rsidTr="00D83997">
        <w:trPr>
          <w:cantSplit/>
        </w:trPr>
        <w:tc>
          <w:tcPr>
            <w:tcW w:w="1204" w:type="dxa"/>
            <w:hideMark/>
          </w:tcPr>
          <w:p w14:paraId="0B79D4B3" w14:textId="77777777" w:rsidR="00A15313" w:rsidRDefault="00A15313">
            <w:pPr>
              <w:spacing w:before="100" w:beforeAutospacing="1" w:after="100" w:afterAutospacing="1"/>
            </w:pPr>
            <w:r>
              <w:t> </w:t>
            </w:r>
          </w:p>
        </w:tc>
        <w:tc>
          <w:tcPr>
            <w:tcW w:w="8143" w:type="dxa"/>
            <w:hideMark/>
          </w:tcPr>
          <w:p w14:paraId="5BE19118" w14:textId="77777777" w:rsidR="00A15313" w:rsidRDefault="00A15313">
            <w:pPr>
              <w:spacing w:before="100" w:beforeAutospacing="1" w:after="100" w:afterAutospacing="1"/>
            </w:pPr>
            <w:r>
              <w:t> </w:t>
            </w:r>
          </w:p>
        </w:tc>
      </w:tr>
      <w:tr w:rsidR="00A15313" w14:paraId="521D315B" w14:textId="77777777" w:rsidTr="00D83997">
        <w:trPr>
          <w:cantSplit/>
        </w:trPr>
        <w:tc>
          <w:tcPr>
            <w:tcW w:w="1204" w:type="dxa"/>
            <w:hideMark/>
          </w:tcPr>
          <w:p w14:paraId="409EEF8A" w14:textId="77777777" w:rsidR="00A15313" w:rsidRDefault="00A15313">
            <w:pPr>
              <w:spacing w:before="100" w:beforeAutospacing="1" w:after="100" w:afterAutospacing="1"/>
            </w:pPr>
            <w:r>
              <w:t> </w:t>
            </w:r>
          </w:p>
        </w:tc>
        <w:tc>
          <w:tcPr>
            <w:tcW w:w="8143" w:type="dxa"/>
            <w:hideMark/>
          </w:tcPr>
          <w:p w14:paraId="2C584A0A" w14:textId="4FEC2682" w:rsidR="00A15313" w:rsidRDefault="00A15313">
            <w:pPr>
              <w:spacing w:before="100" w:beforeAutospacing="1" w:after="100" w:afterAutospacing="1"/>
            </w:pPr>
            <w:r>
              <w:t xml:space="preserve">Aus einem Artikel in 20 Minuten war zu erfahren, dass in der Kaserne Kloten, in der zurzeit eine Rekrutenschule untergebracht ist, den Rekrutinnen und Rekruten muslimischen Glaubens Urlaub gewährt wurde, damit sie das Ende des Ramadan feiern konnten. </w:t>
            </w:r>
            <w:r w:rsidR="00D83997">
              <w:br/>
            </w:r>
            <w:r>
              <w:t xml:space="preserve">- Sind dem Bundesrat dieser Fall und andere Vorkommnisse bekannt, in denen Urlaub aus religiösen Gründen gewährt wurde? </w:t>
            </w:r>
            <w:r w:rsidR="00D83997">
              <w:br/>
            </w:r>
            <w:r>
              <w:t xml:space="preserve">- Falls ja, hält er dieses Vorgehen für richtig? </w:t>
            </w:r>
            <w:r w:rsidR="00D83997">
              <w:br/>
            </w:r>
            <w:r>
              <w:t xml:space="preserve">- Beabsichtigt er, solche ungerechtfertigten Urlaube, die in Zusammenhang mit der islamischen Religion gewährt werden, künftig zu beschränken? </w:t>
            </w:r>
          </w:p>
        </w:tc>
      </w:tr>
    </w:tbl>
    <w:p w14:paraId="44FB5416" w14:textId="77777777" w:rsidR="00A15313" w:rsidRDefault="00A15313"/>
    <w:p w14:paraId="78D5BCA3"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516C7786" w14:textId="77777777" w:rsidTr="00A15313">
        <w:trPr>
          <w:cantSplit/>
        </w:trPr>
        <w:tc>
          <w:tcPr>
            <w:tcW w:w="1204" w:type="dxa"/>
            <w:hideMark/>
          </w:tcPr>
          <w:p w14:paraId="3AB2A197" w14:textId="77777777" w:rsidR="00A15313" w:rsidRDefault="00A15313">
            <w:pPr>
              <w:spacing w:before="100" w:beforeAutospacing="1" w:after="100" w:afterAutospacing="1"/>
              <w:rPr>
                <w:rFonts w:ascii="Times New Roman" w:hAnsi="Times New Roman"/>
                <w:lang w:eastAsia="de-CH"/>
              </w:rPr>
            </w:pPr>
            <w:r>
              <w:rPr>
                <w:b/>
              </w:rPr>
              <w:t>21.7449</w:t>
            </w:r>
          </w:p>
        </w:tc>
        <w:tc>
          <w:tcPr>
            <w:tcW w:w="8143" w:type="dxa"/>
            <w:hideMark/>
          </w:tcPr>
          <w:p w14:paraId="71EDF8BE" w14:textId="77777777" w:rsidR="00A15313" w:rsidRDefault="00A15313">
            <w:pPr>
              <w:spacing w:before="100" w:beforeAutospacing="1" w:after="100" w:afterAutospacing="1"/>
            </w:pPr>
            <w:r>
              <w:rPr>
                <w:b/>
              </w:rPr>
              <w:t>Seiler Graf. Die Armee plant "offensive Aktionen in der Tiefe des Raumes"</w:t>
            </w:r>
          </w:p>
        </w:tc>
      </w:tr>
      <w:tr w:rsidR="00A15313" w14:paraId="3E4FEC2F" w14:textId="77777777" w:rsidTr="00A15313">
        <w:trPr>
          <w:cantSplit/>
        </w:trPr>
        <w:tc>
          <w:tcPr>
            <w:tcW w:w="1204" w:type="dxa"/>
            <w:hideMark/>
          </w:tcPr>
          <w:p w14:paraId="49323C1A" w14:textId="77777777" w:rsidR="00A15313" w:rsidRDefault="00A15313">
            <w:pPr>
              <w:spacing w:before="100" w:beforeAutospacing="1" w:after="100" w:afterAutospacing="1"/>
            </w:pPr>
            <w:r>
              <w:t> </w:t>
            </w:r>
          </w:p>
        </w:tc>
        <w:tc>
          <w:tcPr>
            <w:tcW w:w="8143" w:type="dxa"/>
            <w:hideMark/>
          </w:tcPr>
          <w:p w14:paraId="273884EB" w14:textId="77777777" w:rsidR="00A15313" w:rsidRDefault="00A15313">
            <w:pPr>
              <w:spacing w:before="100" w:beforeAutospacing="1" w:after="100" w:afterAutospacing="1"/>
            </w:pPr>
            <w:r>
              <w:t> </w:t>
            </w:r>
          </w:p>
        </w:tc>
      </w:tr>
      <w:tr w:rsidR="00A15313" w14:paraId="17C0E1EF" w14:textId="77777777" w:rsidTr="00A15313">
        <w:trPr>
          <w:cantSplit/>
        </w:trPr>
        <w:tc>
          <w:tcPr>
            <w:tcW w:w="1204" w:type="dxa"/>
            <w:hideMark/>
          </w:tcPr>
          <w:p w14:paraId="1B24A57D" w14:textId="77777777" w:rsidR="00A15313" w:rsidRDefault="00A15313">
            <w:pPr>
              <w:spacing w:before="100" w:beforeAutospacing="1" w:after="100" w:afterAutospacing="1"/>
            </w:pPr>
            <w:r>
              <w:t> </w:t>
            </w:r>
          </w:p>
        </w:tc>
        <w:tc>
          <w:tcPr>
            <w:tcW w:w="8143" w:type="dxa"/>
            <w:hideMark/>
          </w:tcPr>
          <w:p w14:paraId="67ED5ACA" w14:textId="6D1B66D0" w:rsidR="00A15313" w:rsidRDefault="00A15313">
            <w:pPr>
              <w:spacing w:before="100" w:beforeAutospacing="1" w:after="100" w:afterAutospacing="1"/>
            </w:pPr>
            <w:r>
              <w:t xml:space="preserve">Gemäss den Ziffern 416 und 436 im Reglement 50.020 "Operative Führung 17" soll die Armee den "Kampf" bzw. "Aktionen in der Tiefe des gegnerischen Raumes" führen. </w:t>
            </w:r>
            <w:r w:rsidR="00D83997">
              <w:br/>
            </w:r>
            <w:r>
              <w:t xml:space="preserve">- Wie weit reicht dieses operative Vorfeld? </w:t>
            </w:r>
            <w:r w:rsidR="00D83997">
              <w:br/>
            </w:r>
            <w:r>
              <w:t xml:space="preserve">- Die Rafale hat eine Reichweite von 3700 Kilometer. Verfügt die Schweizer Armee über die Mittel für Aufklärung und Logistik, um derart entfernt "offensive Aktionen in der Tiefe des Raumes" durchzuführen? </w:t>
            </w:r>
            <w:r w:rsidR="00D83997">
              <w:br/>
            </w:r>
            <w:r>
              <w:t xml:space="preserve">- Sind diese militärischen Planungen mit den Nachbarstaaten abgesprochen? </w:t>
            </w:r>
          </w:p>
        </w:tc>
      </w:tr>
    </w:tbl>
    <w:p w14:paraId="5DA84C8A" w14:textId="77777777" w:rsidR="00A15313" w:rsidRDefault="00A15313"/>
    <w:p w14:paraId="1C8D2540"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3355CB10" w14:textId="77777777" w:rsidTr="00A15313">
        <w:trPr>
          <w:cantSplit/>
        </w:trPr>
        <w:tc>
          <w:tcPr>
            <w:tcW w:w="1204" w:type="dxa"/>
            <w:hideMark/>
          </w:tcPr>
          <w:p w14:paraId="6DDAB6EE" w14:textId="77777777" w:rsidR="00A15313" w:rsidRDefault="00A15313">
            <w:pPr>
              <w:spacing w:before="100" w:beforeAutospacing="1" w:after="100" w:afterAutospacing="1"/>
              <w:rPr>
                <w:rFonts w:ascii="Times New Roman" w:hAnsi="Times New Roman"/>
                <w:lang w:eastAsia="de-CH"/>
              </w:rPr>
            </w:pPr>
            <w:r>
              <w:rPr>
                <w:b/>
              </w:rPr>
              <w:t>21.7450</w:t>
            </w:r>
          </w:p>
        </w:tc>
        <w:tc>
          <w:tcPr>
            <w:tcW w:w="8143" w:type="dxa"/>
            <w:hideMark/>
          </w:tcPr>
          <w:p w14:paraId="7AA8A884" w14:textId="77777777" w:rsidR="00A15313" w:rsidRDefault="00A15313">
            <w:pPr>
              <w:spacing w:before="100" w:beforeAutospacing="1" w:after="100" w:afterAutospacing="1"/>
            </w:pPr>
            <w:r>
              <w:rPr>
                <w:b/>
              </w:rPr>
              <w:t>Seiler Graf. Nicht klassifizierte Armee-Reglemente öffentlich zugänglich machen</w:t>
            </w:r>
          </w:p>
        </w:tc>
      </w:tr>
      <w:tr w:rsidR="00A15313" w14:paraId="6072A8A2" w14:textId="77777777" w:rsidTr="00A15313">
        <w:trPr>
          <w:cantSplit/>
        </w:trPr>
        <w:tc>
          <w:tcPr>
            <w:tcW w:w="1204" w:type="dxa"/>
            <w:hideMark/>
          </w:tcPr>
          <w:p w14:paraId="7D5BE912" w14:textId="77777777" w:rsidR="00A15313" w:rsidRDefault="00A15313">
            <w:pPr>
              <w:spacing w:before="100" w:beforeAutospacing="1" w:after="100" w:afterAutospacing="1"/>
            </w:pPr>
            <w:r>
              <w:t> </w:t>
            </w:r>
          </w:p>
        </w:tc>
        <w:tc>
          <w:tcPr>
            <w:tcW w:w="8143" w:type="dxa"/>
            <w:hideMark/>
          </w:tcPr>
          <w:p w14:paraId="4A094396" w14:textId="77777777" w:rsidR="00A15313" w:rsidRDefault="00A15313">
            <w:pPr>
              <w:spacing w:before="100" w:beforeAutospacing="1" w:after="100" w:afterAutospacing="1"/>
            </w:pPr>
            <w:r>
              <w:t> </w:t>
            </w:r>
          </w:p>
        </w:tc>
      </w:tr>
      <w:tr w:rsidR="00A15313" w14:paraId="0A98B4F7" w14:textId="77777777" w:rsidTr="00A15313">
        <w:trPr>
          <w:cantSplit/>
        </w:trPr>
        <w:tc>
          <w:tcPr>
            <w:tcW w:w="1204" w:type="dxa"/>
            <w:hideMark/>
          </w:tcPr>
          <w:p w14:paraId="29BC3235" w14:textId="77777777" w:rsidR="00A15313" w:rsidRDefault="00A15313">
            <w:pPr>
              <w:spacing w:before="100" w:beforeAutospacing="1" w:after="100" w:afterAutospacing="1"/>
            </w:pPr>
            <w:r>
              <w:t> </w:t>
            </w:r>
          </w:p>
        </w:tc>
        <w:tc>
          <w:tcPr>
            <w:tcW w:w="8143" w:type="dxa"/>
            <w:hideMark/>
          </w:tcPr>
          <w:p w14:paraId="33DEEF8D" w14:textId="1B677108" w:rsidR="00A15313" w:rsidRDefault="00A15313">
            <w:pPr>
              <w:spacing w:before="100" w:beforeAutospacing="1" w:after="100" w:afterAutospacing="1"/>
            </w:pPr>
            <w:r>
              <w:t xml:space="preserve">Das Reglement 50.020 "Operative Führung 17" ist ein nicht klassifiziertes Dokument. Wer will, kann es in der Bibliothek am Guisanplatz jederzeit ausleihen. </w:t>
            </w:r>
            <w:r w:rsidR="00D83997">
              <w:br/>
            </w:r>
            <w:r>
              <w:t xml:space="preserve">- Warum wird die OF 17 nicht im Internet zugänglich gemacht? </w:t>
            </w:r>
            <w:r w:rsidR="00D83997">
              <w:br/>
            </w:r>
            <w:r>
              <w:t xml:space="preserve">- Besteht ein Zusammenhang zwischen der OF 17 und der Armeeplanung und Rüstungsbeschaffung? </w:t>
            </w:r>
            <w:r w:rsidR="00D83997">
              <w:br/>
            </w:r>
            <w:r>
              <w:t xml:space="preserve">Sollte die OF 17 entsprechend politisch diskutiert werden können? </w:t>
            </w:r>
            <w:r w:rsidR="00D83997">
              <w:br/>
            </w:r>
            <w:r>
              <w:t xml:space="preserve">- Was unternimmt der Bundesrat, damit auch andere, nicht klassifizierte Armee-Reglemente öffentlich zugänglich sind? </w:t>
            </w:r>
          </w:p>
        </w:tc>
      </w:tr>
    </w:tbl>
    <w:p w14:paraId="1F6318D0" w14:textId="77777777" w:rsidR="00A15313" w:rsidRDefault="00A15313"/>
    <w:p w14:paraId="37BB9611"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4534EC29" w14:textId="77777777" w:rsidTr="00A15313">
        <w:trPr>
          <w:cantSplit/>
        </w:trPr>
        <w:tc>
          <w:tcPr>
            <w:tcW w:w="1204" w:type="dxa"/>
            <w:hideMark/>
          </w:tcPr>
          <w:p w14:paraId="3278CDFD" w14:textId="77777777" w:rsidR="00A15313" w:rsidRDefault="00A15313">
            <w:pPr>
              <w:spacing w:before="100" w:beforeAutospacing="1" w:after="100" w:afterAutospacing="1"/>
              <w:rPr>
                <w:rFonts w:ascii="Times New Roman" w:hAnsi="Times New Roman"/>
                <w:lang w:eastAsia="de-CH"/>
              </w:rPr>
            </w:pPr>
            <w:r>
              <w:rPr>
                <w:b/>
              </w:rPr>
              <w:t>21.7467</w:t>
            </w:r>
          </w:p>
        </w:tc>
        <w:tc>
          <w:tcPr>
            <w:tcW w:w="8143" w:type="dxa"/>
            <w:hideMark/>
          </w:tcPr>
          <w:p w14:paraId="5F832525" w14:textId="77777777" w:rsidR="00A15313" w:rsidRDefault="00A15313">
            <w:pPr>
              <w:spacing w:before="100" w:beforeAutospacing="1" w:after="100" w:afterAutospacing="1"/>
            </w:pPr>
            <w:r>
              <w:rPr>
                <w:b/>
              </w:rPr>
              <w:t>Addor. Wie wichtig ist das Kriterium der Souveränität bei der Wahl des neuen Kampfflugzeugs?</w:t>
            </w:r>
          </w:p>
        </w:tc>
      </w:tr>
      <w:tr w:rsidR="00A15313" w14:paraId="38012637" w14:textId="77777777" w:rsidTr="00A15313">
        <w:trPr>
          <w:cantSplit/>
        </w:trPr>
        <w:tc>
          <w:tcPr>
            <w:tcW w:w="1204" w:type="dxa"/>
            <w:hideMark/>
          </w:tcPr>
          <w:p w14:paraId="1A54B411" w14:textId="77777777" w:rsidR="00A15313" w:rsidRDefault="00A15313">
            <w:pPr>
              <w:spacing w:before="100" w:beforeAutospacing="1" w:after="100" w:afterAutospacing="1"/>
            </w:pPr>
            <w:r>
              <w:t> </w:t>
            </w:r>
          </w:p>
        </w:tc>
        <w:tc>
          <w:tcPr>
            <w:tcW w:w="8143" w:type="dxa"/>
            <w:hideMark/>
          </w:tcPr>
          <w:p w14:paraId="3E8CBB7B" w14:textId="77777777" w:rsidR="00A15313" w:rsidRDefault="00A15313">
            <w:pPr>
              <w:spacing w:before="100" w:beforeAutospacing="1" w:after="100" w:afterAutospacing="1"/>
            </w:pPr>
            <w:r>
              <w:t> </w:t>
            </w:r>
          </w:p>
        </w:tc>
      </w:tr>
      <w:tr w:rsidR="00A15313" w14:paraId="7329A260" w14:textId="77777777" w:rsidTr="00A15313">
        <w:trPr>
          <w:cantSplit/>
        </w:trPr>
        <w:tc>
          <w:tcPr>
            <w:tcW w:w="1204" w:type="dxa"/>
            <w:hideMark/>
          </w:tcPr>
          <w:p w14:paraId="1F23DF3A" w14:textId="77777777" w:rsidR="00A15313" w:rsidRDefault="00A15313">
            <w:pPr>
              <w:spacing w:before="100" w:beforeAutospacing="1" w:after="100" w:afterAutospacing="1"/>
            </w:pPr>
            <w:r>
              <w:t> </w:t>
            </w:r>
          </w:p>
        </w:tc>
        <w:tc>
          <w:tcPr>
            <w:tcW w:w="8143" w:type="dxa"/>
            <w:hideMark/>
          </w:tcPr>
          <w:p w14:paraId="3E378658" w14:textId="6D898E99" w:rsidR="00A15313" w:rsidRDefault="00A15313">
            <w:pPr>
              <w:spacing w:before="100" w:beforeAutospacing="1" w:after="100" w:afterAutospacing="1"/>
            </w:pPr>
            <w:r>
              <w:t xml:space="preserve">Wie mit jedem modernen High-Tech-System wird die Schweiz auch mit dem neuen Kampflugzeug gewissen technologischen Abhängigkeiten vom Produzenten oder vom Herkunftsstaat ausgesetzt sein. </w:t>
            </w:r>
            <w:r w:rsidR="00D83997">
              <w:br/>
            </w:r>
            <w:r>
              <w:t xml:space="preserve">- Wurden die kandidierenden Produzenten genügend angewiesen, ihre vollständige Transparenz in Bezug auf dieses Thema nachzuweisen? </w:t>
            </w:r>
            <w:r w:rsidR="00D83997">
              <w:br/>
            </w:r>
            <w:r>
              <w:t xml:space="preserve">- Und wird, unabhängig davon, die Souveränität beim Betrieb und im Einsatz der evaluierten Kampfflugzeuge ein entscheidendes Kriterium bei der Beurteilung durch den Bundesrat sein? </w:t>
            </w:r>
          </w:p>
        </w:tc>
      </w:tr>
    </w:tbl>
    <w:p w14:paraId="1F4736DC" w14:textId="77777777" w:rsidR="00A15313" w:rsidRDefault="00A15313"/>
    <w:p w14:paraId="0A1064AD"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396A6466" w14:textId="77777777" w:rsidTr="00A15313">
        <w:trPr>
          <w:cantSplit/>
        </w:trPr>
        <w:tc>
          <w:tcPr>
            <w:tcW w:w="1204" w:type="dxa"/>
            <w:hideMark/>
          </w:tcPr>
          <w:p w14:paraId="31F2F0A7" w14:textId="77777777" w:rsidR="00A15313" w:rsidRDefault="00A15313">
            <w:pPr>
              <w:spacing w:before="100" w:beforeAutospacing="1" w:after="100" w:afterAutospacing="1"/>
              <w:rPr>
                <w:rFonts w:ascii="Times New Roman" w:hAnsi="Times New Roman"/>
                <w:lang w:eastAsia="de-CH"/>
              </w:rPr>
            </w:pPr>
            <w:r>
              <w:rPr>
                <w:b/>
              </w:rPr>
              <w:t>21.7468</w:t>
            </w:r>
          </w:p>
        </w:tc>
        <w:tc>
          <w:tcPr>
            <w:tcW w:w="8143" w:type="dxa"/>
            <w:hideMark/>
          </w:tcPr>
          <w:p w14:paraId="50070C29" w14:textId="77777777" w:rsidR="00A15313" w:rsidRDefault="00A15313">
            <w:pPr>
              <w:spacing w:before="100" w:beforeAutospacing="1" w:after="100" w:afterAutospacing="1"/>
            </w:pPr>
            <w:r>
              <w:rPr>
                <w:b/>
              </w:rPr>
              <w:t>Addor. F-35: «versteckte Kosten». die versteckt bleiben?</w:t>
            </w:r>
          </w:p>
        </w:tc>
      </w:tr>
      <w:tr w:rsidR="00A15313" w14:paraId="4E8C4B6E" w14:textId="77777777" w:rsidTr="00A15313">
        <w:trPr>
          <w:cantSplit/>
        </w:trPr>
        <w:tc>
          <w:tcPr>
            <w:tcW w:w="1204" w:type="dxa"/>
            <w:hideMark/>
          </w:tcPr>
          <w:p w14:paraId="419A7F49" w14:textId="77777777" w:rsidR="00A15313" w:rsidRDefault="00A15313">
            <w:pPr>
              <w:spacing w:before="100" w:beforeAutospacing="1" w:after="100" w:afterAutospacing="1"/>
            </w:pPr>
            <w:r>
              <w:t> </w:t>
            </w:r>
          </w:p>
        </w:tc>
        <w:tc>
          <w:tcPr>
            <w:tcW w:w="8143" w:type="dxa"/>
            <w:hideMark/>
          </w:tcPr>
          <w:p w14:paraId="5F11F261" w14:textId="77777777" w:rsidR="00A15313" w:rsidRDefault="00A15313">
            <w:pPr>
              <w:spacing w:before="100" w:beforeAutospacing="1" w:after="100" w:afterAutospacing="1"/>
            </w:pPr>
            <w:r>
              <w:t> </w:t>
            </w:r>
          </w:p>
        </w:tc>
      </w:tr>
      <w:tr w:rsidR="00A15313" w14:paraId="2A0F789B" w14:textId="77777777" w:rsidTr="00A15313">
        <w:trPr>
          <w:cantSplit/>
        </w:trPr>
        <w:tc>
          <w:tcPr>
            <w:tcW w:w="1204" w:type="dxa"/>
            <w:hideMark/>
          </w:tcPr>
          <w:p w14:paraId="77368CC8" w14:textId="77777777" w:rsidR="00A15313" w:rsidRDefault="00A15313">
            <w:pPr>
              <w:spacing w:before="100" w:beforeAutospacing="1" w:after="100" w:afterAutospacing="1"/>
            </w:pPr>
            <w:r>
              <w:t> </w:t>
            </w:r>
          </w:p>
        </w:tc>
        <w:tc>
          <w:tcPr>
            <w:tcW w:w="8143" w:type="dxa"/>
            <w:hideMark/>
          </w:tcPr>
          <w:p w14:paraId="02C3BBFD" w14:textId="0EE7077E" w:rsidR="00A15313" w:rsidRDefault="00A15313">
            <w:pPr>
              <w:spacing w:before="100" w:beforeAutospacing="1" w:after="100" w:afterAutospacing="1"/>
            </w:pPr>
            <w:r>
              <w:t xml:space="preserve">Die Medien haben eine Strategie von Lockheed Martin angesprochen, die daraus besteht, den Preis pro F-35 hervorzuheben und über eine Vielzahl von "versteckten Kosten" zu schweigen, die für den Betrieb und die Aufrüstung eines sich noch im Bau befindenden Flugzeugs wie auch für integrierte Softwares anfallen, die der Käufer vom Hersteller mieten muss. </w:t>
            </w:r>
            <w:r w:rsidR="00D83997">
              <w:br/>
            </w:r>
            <w:r>
              <w:t xml:space="preserve">Wird der Bundesrat transparent und umfassend informiert werden oder bleiben diese Kosten... versteckt? </w:t>
            </w:r>
          </w:p>
        </w:tc>
      </w:tr>
    </w:tbl>
    <w:p w14:paraId="2E92A5C8" w14:textId="77777777" w:rsidR="00A15313" w:rsidRDefault="00A15313"/>
    <w:p w14:paraId="4AEEC179" w14:textId="5218D912" w:rsidR="00A15313" w:rsidRDefault="00A15313"/>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1232CF9C" w14:textId="77777777" w:rsidTr="00D83997">
        <w:trPr>
          <w:cantSplit/>
        </w:trPr>
        <w:tc>
          <w:tcPr>
            <w:tcW w:w="1204" w:type="dxa"/>
            <w:hideMark/>
          </w:tcPr>
          <w:p w14:paraId="4481144D" w14:textId="77777777" w:rsidR="00A15313" w:rsidRDefault="00A15313">
            <w:pPr>
              <w:spacing w:before="100" w:beforeAutospacing="1" w:after="100" w:afterAutospacing="1"/>
              <w:rPr>
                <w:rFonts w:ascii="Times New Roman" w:hAnsi="Times New Roman"/>
                <w:lang w:eastAsia="de-CH"/>
              </w:rPr>
            </w:pPr>
            <w:r>
              <w:rPr>
                <w:b/>
              </w:rPr>
              <w:lastRenderedPageBreak/>
              <w:t>21.7469</w:t>
            </w:r>
          </w:p>
        </w:tc>
        <w:tc>
          <w:tcPr>
            <w:tcW w:w="8143" w:type="dxa"/>
            <w:hideMark/>
          </w:tcPr>
          <w:p w14:paraId="26F4A38B" w14:textId="77777777" w:rsidR="00A15313" w:rsidRDefault="00A15313">
            <w:pPr>
              <w:spacing w:before="100" w:beforeAutospacing="1" w:after="100" w:afterAutospacing="1"/>
            </w:pPr>
            <w:r>
              <w:rPr>
                <w:b/>
              </w:rPr>
              <w:t>Addor. Absturz der Hermes-900-Drohne: eine transparente Untersuchung?</w:t>
            </w:r>
          </w:p>
        </w:tc>
      </w:tr>
      <w:tr w:rsidR="00A15313" w14:paraId="45C60B7A" w14:textId="77777777" w:rsidTr="00D83997">
        <w:trPr>
          <w:cantSplit/>
        </w:trPr>
        <w:tc>
          <w:tcPr>
            <w:tcW w:w="1204" w:type="dxa"/>
            <w:hideMark/>
          </w:tcPr>
          <w:p w14:paraId="42534B6B" w14:textId="77777777" w:rsidR="00A15313" w:rsidRDefault="00A15313">
            <w:pPr>
              <w:spacing w:before="100" w:beforeAutospacing="1" w:after="100" w:afterAutospacing="1"/>
            </w:pPr>
            <w:r>
              <w:t> </w:t>
            </w:r>
          </w:p>
        </w:tc>
        <w:tc>
          <w:tcPr>
            <w:tcW w:w="8143" w:type="dxa"/>
            <w:hideMark/>
          </w:tcPr>
          <w:p w14:paraId="1081271C" w14:textId="77777777" w:rsidR="00A15313" w:rsidRDefault="00A15313">
            <w:pPr>
              <w:spacing w:before="100" w:beforeAutospacing="1" w:after="100" w:afterAutospacing="1"/>
            </w:pPr>
            <w:r>
              <w:t> </w:t>
            </w:r>
          </w:p>
        </w:tc>
      </w:tr>
      <w:tr w:rsidR="00A15313" w14:paraId="0D4DA0DB" w14:textId="77777777" w:rsidTr="00D83997">
        <w:trPr>
          <w:cantSplit/>
        </w:trPr>
        <w:tc>
          <w:tcPr>
            <w:tcW w:w="1204" w:type="dxa"/>
            <w:hideMark/>
          </w:tcPr>
          <w:p w14:paraId="59B32AE6" w14:textId="77777777" w:rsidR="00A15313" w:rsidRDefault="00A15313">
            <w:pPr>
              <w:spacing w:before="100" w:beforeAutospacing="1" w:after="100" w:afterAutospacing="1"/>
            </w:pPr>
            <w:r>
              <w:t> </w:t>
            </w:r>
          </w:p>
        </w:tc>
        <w:tc>
          <w:tcPr>
            <w:tcW w:w="8143" w:type="dxa"/>
            <w:hideMark/>
          </w:tcPr>
          <w:p w14:paraId="4981A2C1" w14:textId="56801EDB" w:rsidR="00A15313" w:rsidRDefault="00A15313">
            <w:pPr>
              <w:spacing w:before="100" w:beforeAutospacing="1" w:after="100" w:afterAutospacing="1"/>
            </w:pPr>
            <w:r>
              <w:t xml:space="preserve">War die Armasuisse oder eine sonstige Vertretung des VBS in die Untersuchung einbezogen, die Israel geführt hat, um abzuklären, weshalb die Hermes-900-HFE-Drohne, die für die Schweiz bestimmt war, am 5. August 2020 in Israel abgestürzt ist? </w:t>
            </w:r>
            <w:r w:rsidR="00D83997">
              <w:br/>
            </w:r>
            <w:r>
              <w:t xml:space="preserve">Falls ja, kann das VBS die Untersuchungsergebnisse tatsächlich bestätigen (oder kann es sie nur zur Kenntnis nehmen)? </w:t>
            </w:r>
          </w:p>
        </w:tc>
      </w:tr>
    </w:tbl>
    <w:p w14:paraId="7620A3C2" w14:textId="77777777" w:rsidR="00A15313" w:rsidRDefault="00A15313"/>
    <w:p w14:paraId="5D373E23" w14:textId="77777777" w:rsidR="00A15313" w:rsidRDefault="00A15313"/>
    <w:p w14:paraId="5795F482" w14:textId="77777777" w:rsidR="00A15313" w:rsidRDefault="00A15313"/>
    <w:p w14:paraId="2ED205A8" w14:textId="77777777" w:rsidR="00A15313" w:rsidRDefault="00A15313">
      <w:pPr>
        <w:rPr>
          <w:b/>
        </w:rPr>
      </w:pPr>
      <w:r w:rsidRPr="00A15313">
        <w:rPr>
          <w:b/>
        </w:rPr>
        <w:t>Departement für Umwelt, Verkehr, Energie und Kommunikation</w:t>
      </w:r>
    </w:p>
    <w:p w14:paraId="4A2FBD1F"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7123D291" w14:textId="77777777" w:rsidTr="00A15313">
        <w:trPr>
          <w:cantSplit/>
        </w:trPr>
        <w:tc>
          <w:tcPr>
            <w:tcW w:w="1204" w:type="dxa"/>
            <w:hideMark/>
          </w:tcPr>
          <w:p w14:paraId="247725DB" w14:textId="77777777" w:rsidR="00A15313" w:rsidRDefault="00A15313">
            <w:pPr>
              <w:spacing w:before="100" w:beforeAutospacing="1" w:after="100" w:afterAutospacing="1"/>
              <w:rPr>
                <w:rFonts w:ascii="Times New Roman" w:hAnsi="Times New Roman"/>
                <w:lang w:eastAsia="de-CH"/>
              </w:rPr>
            </w:pPr>
            <w:r>
              <w:rPr>
                <w:b/>
              </w:rPr>
              <w:t>21.7372</w:t>
            </w:r>
          </w:p>
        </w:tc>
        <w:tc>
          <w:tcPr>
            <w:tcW w:w="8143" w:type="dxa"/>
            <w:hideMark/>
          </w:tcPr>
          <w:p w14:paraId="09F40300" w14:textId="77777777" w:rsidR="00A15313" w:rsidRDefault="00A15313">
            <w:pPr>
              <w:spacing w:before="100" w:beforeAutospacing="1" w:after="100" w:afterAutospacing="1"/>
            </w:pPr>
            <w:r>
              <w:rPr>
                <w:b/>
              </w:rPr>
              <w:t>Romano. Generalabonnement für Studierende. Setzt sich die Führung des UVEK aktiv dafür ein?</w:t>
            </w:r>
          </w:p>
        </w:tc>
      </w:tr>
      <w:tr w:rsidR="00A15313" w14:paraId="00D515A1" w14:textId="77777777" w:rsidTr="00A15313">
        <w:trPr>
          <w:cantSplit/>
        </w:trPr>
        <w:tc>
          <w:tcPr>
            <w:tcW w:w="1204" w:type="dxa"/>
            <w:hideMark/>
          </w:tcPr>
          <w:p w14:paraId="0651EE07" w14:textId="77777777" w:rsidR="00A15313" w:rsidRDefault="00A15313">
            <w:pPr>
              <w:spacing w:before="100" w:beforeAutospacing="1" w:after="100" w:afterAutospacing="1"/>
            </w:pPr>
            <w:r>
              <w:t> </w:t>
            </w:r>
          </w:p>
        </w:tc>
        <w:tc>
          <w:tcPr>
            <w:tcW w:w="8143" w:type="dxa"/>
            <w:hideMark/>
          </w:tcPr>
          <w:p w14:paraId="10254502" w14:textId="77777777" w:rsidR="00A15313" w:rsidRDefault="00A15313">
            <w:pPr>
              <w:spacing w:before="100" w:beforeAutospacing="1" w:after="100" w:afterAutospacing="1"/>
            </w:pPr>
            <w:r>
              <w:t> </w:t>
            </w:r>
          </w:p>
        </w:tc>
      </w:tr>
      <w:tr w:rsidR="00A15313" w14:paraId="3039B915" w14:textId="77777777" w:rsidTr="00A15313">
        <w:trPr>
          <w:cantSplit/>
        </w:trPr>
        <w:tc>
          <w:tcPr>
            <w:tcW w:w="1204" w:type="dxa"/>
            <w:hideMark/>
          </w:tcPr>
          <w:p w14:paraId="09AB61F0" w14:textId="77777777" w:rsidR="00A15313" w:rsidRDefault="00A15313">
            <w:pPr>
              <w:spacing w:before="100" w:beforeAutospacing="1" w:after="100" w:afterAutospacing="1"/>
            </w:pPr>
            <w:r>
              <w:t> </w:t>
            </w:r>
          </w:p>
        </w:tc>
        <w:tc>
          <w:tcPr>
            <w:tcW w:w="8143" w:type="dxa"/>
            <w:hideMark/>
          </w:tcPr>
          <w:p w14:paraId="0ED8DA41" w14:textId="085304C7" w:rsidR="00A15313" w:rsidRDefault="00A15313">
            <w:pPr>
              <w:spacing w:before="100" w:beforeAutospacing="1" w:after="100" w:afterAutospacing="1"/>
            </w:pPr>
            <w:r>
              <w:t xml:space="preserve">Die Abschaffung des Generalabonnements für Studierende hat konkrete negative Auswirkungen auf das Leben der Studentinnen und Studenten. In seiner Antwort auf die Motion 20.4009 hat der Bundesrat festgehalten, dass "die Vorsteherin des UVEK [...] die Tariffragen in den regelmässigen Kontakten mit den Branchenvertretern thematisieren [wird]". </w:t>
            </w:r>
            <w:r w:rsidR="00DB0617">
              <w:br/>
            </w:r>
            <w:r>
              <w:t xml:space="preserve">- Wurde die Frage inzwischen mit der Alliance Swiss Pass besprochen? </w:t>
            </w:r>
            <w:r w:rsidR="00DB0617">
              <w:br/>
            </w:r>
            <w:r>
              <w:t xml:space="preserve">- Gedenkt das UVEK, explizit zu verlangen, dass wieder ein (reduzierter) Einheitstarif für alle Studierenden eingeführt wird? </w:t>
            </w:r>
          </w:p>
        </w:tc>
      </w:tr>
    </w:tbl>
    <w:p w14:paraId="317E2512" w14:textId="77777777" w:rsidR="00A15313" w:rsidRDefault="00A15313"/>
    <w:p w14:paraId="4F60FBD7"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085B1A68" w14:textId="77777777" w:rsidTr="00A15313">
        <w:trPr>
          <w:cantSplit/>
        </w:trPr>
        <w:tc>
          <w:tcPr>
            <w:tcW w:w="1204" w:type="dxa"/>
            <w:hideMark/>
          </w:tcPr>
          <w:p w14:paraId="56AA568F" w14:textId="77777777" w:rsidR="00A15313" w:rsidRDefault="00A15313">
            <w:pPr>
              <w:spacing w:before="100" w:beforeAutospacing="1" w:after="100" w:afterAutospacing="1"/>
              <w:rPr>
                <w:rFonts w:ascii="Times New Roman" w:hAnsi="Times New Roman"/>
                <w:lang w:eastAsia="de-CH"/>
              </w:rPr>
            </w:pPr>
            <w:r>
              <w:rPr>
                <w:b/>
              </w:rPr>
              <w:t>21.7379</w:t>
            </w:r>
          </w:p>
        </w:tc>
        <w:tc>
          <w:tcPr>
            <w:tcW w:w="8143" w:type="dxa"/>
            <w:hideMark/>
          </w:tcPr>
          <w:p w14:paraId="5FC7A03C" w14:textId="77777777" w:rsidR="00A15313" w:rsidRDefault="00A15313">
            <w:pPr>
              <w:spacing w:before="100" w:beforeAutospacing="1" w:after="100" w:afterAutospacing="1"/>
            </w:pPr>
            <w:r>
              <w:rPr>
                <w:b/>
              </w:rPr>
              <w:t>Töngi. Rückt der Halbstundentakt Luzern-Bern näher?</w:t>
            </w:r>
          </w:p>
        </w:tc>
      </w:tr>
      <w:tr w:rsidR="00A15313" w14:paraId="4B15C7DE" w14:textId="77777777" w:rsidTr="00A15313">
        <w:trPr>
          <w:cantSplit/>
        </w:trPr>
        <w:tc>
          <w:tcPr>
            <w:tcW w:w="1204" w:type="dxa"/>
            <w:hideMark/>
          </w:tcPr>
          <w:p w14:paraId="2A10BDE2" w14:textId="77777777" w:rsidR="00A15313" w:rsidRDefault="00A15313">
            <w:pPr>
              <w:spacing w:before="100" w:beforeAutospacing="1" w:after="100" w:afterAutospacing="1"/>
            </w:pPr>
            <w:r>
              <w:t> </w:t>
            </w:r>
          </w:p>
        </w:tc>
        <w:tc>
          <w:tcPr>
            <w:tcW w:w="8143" w:type="dxa"/>
            <w:hideMark/>
          </w:tcPr>
          <w:p w14:paraId="5F51401F" w14:textId="77777777" w:rsidR="00A15313" w:rsidRDefault="00A15313">
            <w:pPr>
              <w:spacing w:before="100" w:beforeAutospacing="1" w:after="100" w:afterAutospacing="1"/>
            </w:pPr>
            <w:r>
              <w:t> </w:t>
            </w:r>
          </w:p>
        </w:tc>
      </w:tr>
      <w:tr w:rsidR="00A15313" w14:paraId="0734EED6" w14:textId="77777777" w:rsidTr="00A15313">
        <w:trPr>
          <w:cantSplit/>
        </w:trPr>
        <w:tc>
          <w:tcPr>
            <w:tcW w:w="1204" w:type="dxa"/>
            <w:hideMark/>
          </w:tcPr>
          <w:p w14:paraId="1DA16AFD" w14:textId="77777777" w:rsidR="00A15313" w:rsidRDefault="00A15313">
            <w:pPr>
              <w:spacing w:before="100" w:beforeAutospacing="1" w:after="100" w:afterAutospacing="1"/>
            </w:pPr>
            <w:r>
              <w:t> </w:t>
            </w:r>
          </w:p>
        </w:tc>
        <w:tc>
          <w:tcPr>
            <w:tcW w:w="8143" w:type="dxa"/>
            <w:hideMark/>
          </w:tcPr>
          <w:p w14:paraId="54922F7F" w14:textId="59BCC402" w:rsidR="00A15313" w:rsidRDefault="00A15313">
            <w:pPr>
              <w:spacing w:before="100" w:beforeAutospacing="1" w:after="100" w:afterAutospacing="1"/>
            </w:pPr>
            <w:r>
              <w:t xml:space="preserve">In der Beantwortung auf die Interpellation 18.4260 gab der Bundesrat bekannt, dass der Halbstundentakt Luzern-Bern nicht auf 2025 in Betrieb genommen werden kann. Gemäss seinen damaligen Ausführungen erfolgt die Klärung zusätzlicher Angebote auf dieser Strecke im Rahmen der Erarbeitung der Vorprojekte. </w:t>
            </w:r>
            <w:r w:rsidR="00DB0617">
              <w:br/>
            </w:r>
            <w:r>
              <w:t xml:space="preserve">- Gibt es heute genauere Angaben zur Einführung eines Halbstundentaktes? </w:t>
            </w:r>
            <w:r w:rsidR="00DB0617">
              <w:br/>
            </w:r>
            <w:r>
              <w:t xml:space="preserve">- Sind andere Verbesserungen auf dieser Strecke geplant? </w:t>
            </w:r>
          </w:p>
        </w:tc>
      </w:tr>
    </w:tbl>
    <w:p w14:paraId="14BB371A" w14:textId="77777777" w:rsidR="00A15313" w:rsidRDefault="00A15313"/>
    <w:p w14:paraId="6D3D8C20"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387AA9F0" w14:textId="77777777" w:rsidTr="00A15313">
        <w:trPr>
          <w:cantSplit/>
        </w:trPr>
        <w:tc>
          <w:tcPr>
            <w:tcW w:w="1204" w:type="dxa"/>
            <w:hideMark/>
          </w:tcPr>
          <w:p w14:paraId="6D35A3DB" w14:textId="77777777" w:rsidR="00A15313" w:rsidRDefault="00A15313">
            <w:pPr>
              <w:spacing w:before="100" w:beforeAutospacing="1" w:after="100" w:afterAutospacing="1"/>
              <w:rPr>
                <w:rFonts w:ascii="Times New Roman" w:hAnsi="Times New Roman"/>
                <w:lang w:eastAsia="de-CH"/>
              </w:rPr>
            </w:pPr>
            <w:r>
              <w:rPr>
                <w:b/>
              </w:rPr>
              <w:t>21.7384</w:t>
            </w:r>
          </w:p>
        </w:tc>
        <w:tc>
          <w:tcPr>
            <w:tcW w:w="8143" w:type="dxa"/>
            <w:hideMark/>
          </w:tcPr>
          <w:p w14:paraId="3DDBE8B1" w14:textId="77777777" w:rsidR="00A15313" w:rsidRDefault="00A15313">
            <w:pPr>
              <w:spacing w:before="100" w:beforeAutospacing="1" w:after="100" w:afterAutospacing="1"/>
            </w:pPr>
            <w:r>
              <w:rPr>
                <w:b/>
              </w:rPr>
              <w:t>Feller. Drastische Reduktion der Anzahl Briefkastenleerungen der Post</w:t>
            </w:r>
          </w:p>
        </w:tc>
      </w:tr>
      <w:tr w:rsidR="00A15313" w14:paraId="58C2292B" w14:textId="77777777" w:rsidTr="00A15313">
        <w:trPr>
          <w:cantSplit/>
        </w:trPr>
        <w:tc>
          <w:tcPr>
            <w:tcW w:w="1204" w:type="dxa"/>
            <w:hideMark/>
          </w:tcPr>
          <w:p w14:paraId="54D63BA5" w14:textId="77777777" w:rsidR="00A15313" w:rsidRDefault="00A15313">
            <w:pPr>
              <w:spacing w:before="100" w:beforeAutospacing="1" w:after="100" w:afterAutospacing="1"/>
            </w:pPr>
            <w:r>
              <w:t> </w:t>
            </w:r>
          </w:p>
        </w:tc>
        <w:tc>
          <w:tcPr>
            <w:tcW w:w="8143" w:type="dxa"/>
            <w:hideMark/>
          </w:tcPr>
          <w:p w14:paraId="39BB1284" w14:textId="77777777" w:rsidR="00A15313" w:rsidRDefault="00A15313">
            <w:pPr>
              <w:spacing w:before="100" w:beforeAutospacing="1" w:after="100" w:afterAutospacing="1"/>
            </w:pPr>
            <w:r>
              <w:t> </w:t>
            </w:r>
          </w:p>
        </w:tc>
      </w:tr>
      <w:tr w:rsidR="00A15313" w14:paraId="6D10B777" w14:textId="77777777" w:rsidTr="00A15313">
        <w:trPr>
          <w:cantSplit/>
        </w:trPr>
        <w:tc>
          <w:tcPr>
            <w:tcW w:w="1204" w:type="dxa"/>
            <w:hideMark/>
          </w:tcPr>
          <w:p w14:paraId="2BB240F2" w14:textId="77777777" w:rsidR="00A15313" w:rsidRDefault="00A15313">
            <w:pPr>
              <w:spacing w:before="100" w:beforeAutospacing="1" w:after="100" w:afterAutospacing="1"/>
            </w:pPr>
            <w:r>
              <w:t> </w:t>
            </w:r>
          </w:p>
        </w:tc>
        <w:tc>
          <w:tcPr>
            <w:tcW w:w="8143" w:type="dxa"/>
            <w:hideMark/>
          </w:tcPr>
          <w:p w14:paraId="70725416" w14:textId="5CEDA4F5" w:rsidR="00A15313" w:rsidRDefault="00A15313">
            <w:pPr>
              <w:spacing w:before="100" w:beforeAutospacing="1" w:after="100" w:afterAutospacing="1"/>
            </w:pPr>
            <w:r>
              <w:t xml:space="preserve">Die Post leert in Zukunft am Samstag nur noch 4009 Briefkästen (zurzeit 11 400) und am Sonntag nur noch 290 (zurzeit 1724). Gemäss Artikel 14 des Postgesetzes muss die Post ein flächendeckendes Netz mit Briefeinwürfen in ausreichender Zahl, mindestens aber mit einem pro Ortschaft sicherstellen. </w:t>
            </w:r>
            <w:r w:rsidR="00DB0617">
              <w:br/>
            </w:r>
            <w:r>
              <w:t xml:space="preserve">1. Entspricht der Entscheid der Post ihrem Service-public-Auftrag? </w:t>
            </w:r>
            <w:r w:rsidR="00DB0617">
              <w:br/>
            </w:r>
            <w:r>
              <w:t xml:space="preserve">2. Ist der Entscheid der Post nicht eine versteckte Taktik, um Artikel 14 des Postgesetzes zu umgehen? </w:t>
            </w:r>
          </w:p>
        </w:tc>
      </w:tr>
    </w:tbl>
    <w:p w14:paraId="355B4A97" w14:textId="77777777" w:rsidR="00A15313" w:rsidRDefault="00A15313"/>
    <w:p w14:paraId="0A494E29"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18E853BE" w14:textId="77777777" w:rsidTr="00A15313">
        <w:trPr>
          <w:cantSplit/>
        </w:trPr>
        <w:tc>
          <w:tcPr>
            <w:tcW w:w="1204" w:type="dxa"/>
            <w:hideMark/>
          </w:tcPr>
          <w:p w14:paraId="3948436D" w14:textId="77777777" w:rsidR="00A15313" w:rsidRDefault="00A15313">
            <w:pPr>
              <w:spacing w:before="100" w:beforeAutospacing="1" w:after="100" w:afterAutospacing="1"/>
              <w:rPr>
                <w:rFonts w:ascii="Times New Roman" w:hAnsi="Times New Roman"/>
                <w:lang w:eastAsia="de-CH"/>
              </w:rPr>
            </w:pPr>
            <w:r>
              <w:rPr>
                <w:b/>
              </w:rPr>
              <w:t>21.7393</w:t>
            </w:r>
          </w:p>
        </w:tc>
        <w:tc>
          <w:tcPr>
            <w:tcW w:w="8143" w:type="dxa"/>
            <w:hideMark/>
          </w:tcPr>
          <w:p w14:paraId="244F7FD8" w14:textId="77777777" w:rsidR="00A15313" w:rsidRDefault="00A15313">
            <w:pPr>
              <w:spacing w:before="100" w:beforeAutospacing="1" w:after="100" w:afterAutospacing="1"/>
            </w:pPr>
            <w:r>
              <w:rPr>
                <w:b/>
              </w:rPr>
              <w:t>Chevalley. Senkung der CO2-Emissionen: Keine Abgabe trotz nicht eingehaltener Verpflichtungen!</w:t>
            </w:r>
          </w:p>
        </w:tc>
      </w:tr>
      <w:tr w:rsidR="00A15313" w14:paraId="030E17AB" w14:textId="77777777" w:rsidTr="00A15313">
        <w:trPr>
          <w:cantSplit/>
        </w:trPr>
        <w:tc>
          <w:tcPr>
            <w:tcW w:w="1204" w:type="dxa"/>
            <w:hideMark/>
          </w:tcPr>
          <w:p w14:paraId="23E1646F" w14:textId="77777777" w:rsidR="00A15313" w:rsidRDefault="00A15313">
            <w:pPr>
              <w:spacing w:before="100" w:beforeAutospacing="1" w:after="100" w:afterAutospacing="1"/>
            </w:pPr>
            <w:r>
              <w:t> </w:t>
            </w:r>
          </w:p>
        </w:tc>
        <w:tc>
          <w:tcPr>
            <w:tcW w:w="8143" w:type="dxa"/>
            <w:hideMark/>
          </w:tcPr>
          <w:p w14:paraId="18D6C9F2" w14:textId="77777777" w:rsidR="00A15313" w:rsidRDefault="00A15313">
            <w:pPr>
              <w:spacing w:before="100" w:beforeAutospacing="1" w:after="100" w:afterAutospacing="1"/>
            </w:pPr>
            <w:r>
              <w:t> </w:t>
            </w:r>
          </w:p>
        </w:tc>
      </w:tr>
      <w:tr w:rsidR="00A15313" w14:paraId="398F6A5D" w14:textId="77777777" w:rsidTr="00A15313">
        <w:trPr>
          <w:cantSplit/>
        </w:trPr>
        <w:tc>
          <w:tcPr>
            <w:tcW w:w="1204" w:type="dxa"/>
            <w:hideMark/>
          </w:tcPr>
          <w:p w14:paraId="4EAEAAED" w14:textId="77777777" w:rsidR="00A15313" w:rsidRDefault="00A15313">
            <w:pPr>
              <w:spacing w:before="100" w:beforeAutospacing="1" w:after="100" w:afterAutospacing="1"/>
            </w:pPr>
            <w:r>
              <w:t> </w:t>
            </w:r>
          </w:p>
        </w:tc>
        <w:tc>
          <w:tcPr>
            <w:tcW w:w="8143" w:type="dxa"/>
            <w:hideMark/>
          </w:tcPr>
          <w:p w14:paraId="1DE01B98" w14:textId="0D1384B9" w:rsidR="00A15313" w:rsidRDefault="00A15313">
            <w:pPr>
              <w:spacing w:before="100" w:beforeAutospacing="1" w:after="100" w:afterAutospacing="1"/>
            </w:pPr>
            <w:r>
              <w:t xml:space="preserve">Wir haben erfahren, dass den Schweizer Kehrichtverbrennungsanlagen keine Sanktion auferlegt wird, wenn sie die mit dem Bund eingegangenen Verpflichtungen nicht einhalten. - Findet der Bundesrat das normal? </w:t>
            </w:r>
            <w:r w:rsidR="00DB0617">
              <w:br/>
            </w:r>
            <w:r>
              <w:t xml:space="preserve">- Welchen Anreiz haben diese Unternehmen, ihre Verpflichtungen einzuhalten, wenn keine Sanktion vorgesehen ist? </w:t>
            </w:r>
            <w:r w:rsidR="00DB0617">
              <w:br/>
            </w:r>
            <w:r>
              <w:t xml:space="preserve">- Haben auch andere Akteure nichts zu bezahlen, wenn sie ihre Verpflichtungen zur Senkung der CO2-Emissionen nicht einhalten? </w:t>
            </w:r>
          </w:p>
        </w:tc>
      </w:tr>
    </w:tbl>
    <w:p w14:paraId="4DF04AF3" w14:textId="5E14CBD6" w:rsidR="00A15313" w:rsidRDefault="00A15313"/>
    <w:p w14:paraId="5EDCA975" w14:textId="7BAE69B4" w:rsidR="00F16A3D" w:rsidRDefault="00F16A3D"/>
    <w:p w14:paraId="6D1A11ED" w14:textId="4FCEDCB0" w:rsidR="00F16A3D" w:rsidRDefault="00F16A3D"/>
    <w:p w14:paraId="4DF53D74" w14:textId="04B35D1F" w:rsidR="00F16A3D" w:rsidRDefault="00F16A3D"/>
    <w:p w14:paraId="16782BF7"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7847DA00" w14:textId="77777777" w:rsidTr="00A15313">
        <w:trPr>
          <w:cantSplit/>
        </w:trPr>
        <w:tc>
          <w:tcPr>
            <w:tcW w:w="1204" w:type="dxa"/>
            <w:hideMark/>
          </w:tcPr>
          <w:p w14:paraId="1B3B547C" w14:textId="77777777" w:rsidR="00A15313" w:rsidRDefault="00A15313">
            <w:pPr>
              <w:spacing w:before="100" w:beforeAutospacing="1" w:after="100" w:afterAutospacing="1"/>
              <w:rPr>
                <w:rFonts w:ascii="Times New Roman" w:hAnsi="Times New Roman"/>
                <w:lang w:eastAsia="de-CH"/>
              </w:rPr>
            </w:pPr>
            <w:r>
              <w:rPr>
                <w:b/>
              </w:rPr>
              <w:lastRenderedPageBreak/>
              <w:t>21.7394</w:t>
            </w:r>
          </w:p>
        </w:tc>
        <w:tc>
          <w:tcPr>
            <w:tcW w:w="8143" w:type="dxa"/>
            <w:hideMark/>
          </w:tcPr>
          <w:p w14:paraId="4E24E3E6" w14:textId="77777777" w:rsidR="00A15313" w:rsidRDefault="00A15313">
            <w:pPr>
              <w:spacing w:before="100" w:beforeAutospacing="1" w:after="100" w:afterAutospacing="1"/>
            </w:pPr>
            <w:r>
              <w:rPr>
                <w:b/>
              </w:rPr>
              <w:t>Chevalley. Ausbau der Mobilkommunikation</w:t>
            </w:r>
          </w:p>
        </w:tc>
      </w:tr>
      <w:tr w:rsidR="00A15313" w14:paraId="32728D2B" w14:textId="77777777" w:rsidTr="00A15313">
        <w:trPr>
          <w:cantSplit/>
        </w:trPr>
        <w:tc>
          <w:tcPr>
            <w:tcW w:w="1204" w:type="dxa"/>
            <w:hideMark/>
          </w:tcPr>
          <w:p w14:paraId="77831DF8" w14:textId="77777777" w:rsidR="00A15313" w:rsidRDefault="00A15313">
            <w:pPr>
              <w:spacing w:before="100" w:beforeAutospacing="1" w:after="100" w:afterAutospacing="1"/>
            </w:pPr>
            <w:r>
              <w:t> </w:t>
            </w:r>
          </w:p>
        </w:tc>
        <w:tc>
          <w:tcPr>
            <w:tcW w:w="8143" w:type="dxa"/>
            <w:hideMark/>
          </w:tcPr>
          <w:p w14:paraId="7C21A98D" w14:textId="77777777" w:rsidR="00A15313" w:rsidRDefault="00A15313">
            <w:pPr>
              <w:spacing w:before="100" w:beforeAutospacing="1" w:after="100" w:afterAutospacing="1"/>
            </w:pPr>
            <w:r>
              <w:t> </w:t>
            </w:r>
          </w:p>
        </w:tc>
      </w:tr>
      <w:tr w:rsidR="00A15313" w14:paraId="4A609FDE" w14:textId="77777777" w:rsidTr="00A15313">
        <w:trPr>
          <w:cantSplit/>
        </w:trPr>
        <w:tc>
          <w:tcPr>
            <w:tcW w:w="1204" w:type="dxa"/>
            <w:hideMark/>
          </w:tcPr>
          <w:p w14:paraId="6F9E89B4" w14:textId="77777777" w:rsidR="00A15313" w:rsidRDefault="00A15313">
            <w:pPr>
              <w:spacing w:before="100" w:beforeAutospacing="1" w:after="100" w:afterAutospacing="1"/>
            </w:pPr>
            <w:r>
              <w:t> </w:t>
            </w:r>
          </w:p>
        </w:tc>
        <w:tc>
          <w:tcPr>
            <w:tcW w:w="8143" w:type="dxa"/>
            <w:hideMark/>
          </w:tcPr>
          <w:p w14:paraId="3015AB7D" w14:textId="46993343" w:rsidR="00A15313" w:rsidRDefault="00A15313">
            <w:pPr>
              <w:spacing w:before="100" w:beforeAutospacing="1" w:after="100" w:afterAutospacing="1"/>
            </w:pPr>
            <w:r>
              <w:t xml:space="preserve">Zurzeit setzen gewisse Kantone den Nachtrag zur Vollzugsempfehlung zur Verordnung über den Schutz vor nichtionisierender Strahlung (NISV) für adaptive Antennen nicht um, sondern stellen in Frage, ob er mit der NISV und dem Umweltschutzgesetz konform ist. </w:t>
            </w:r>
            <w:r w:rsidR="00DB0617">
              <w:br/>
            </w:r>
            <w:r>
              <w:t xml:space="preserve">Dabei stellt sich eine Frage, die einer dringenden Klärung bedarf, und zwar, ob bei den rund tausend Anfragen, die vor der Veröffentlichung des Nachtrags am 23. Februar 2021 eingereicht wurden, der Korrekturfaktor ohne erneutes ordentliches Gesuchsverfahren zur Baubewilligung angewendet werden kann. </w:t>
            </w:r>
          </w:p>
        </w:tc>
      </w:tr>
    </w:tbl>
    <w:p w14:paraId="77E1F018" w14:textId="355D2CC7" w:rsidR="00A15313" w:rsidRDefault="00A15313"/>
    <w:p w14:paraId="57423CA0" w14:textId="512952CD" w:rsidR="00DB0617" w:rsidRDefault="00DB0617"/>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02612799" w14:textId="77777777" w:rsidTr="00DB0617">
        <w:trPr>
          <w:cantSplit/>
        </w:trPr>
        <w:tc>
          <w:tcPr>
            <w:tcW w:w="1204" w:type="dxa"/>
            <w:hideMark/>
          </w:tcPr>
          <w:p w14:paraId="668D89C5" w14:textId="77777777" w:rsidR="00A15313" w:rsidRDefault="00A15313">
            <w:pPr>
              <w:spacing w:before="100" w:beforeAutospacing="1" w:after="100" w:afterAutospacing="1"/>
              <w:rPr>
                <w:rFonts w:ascii="Times New Roman" w:hAnsi="Times New Roman"/>
                <w:lang w:eastAsia="de-CH"/>
              </w:rPr>
            </w:pPr>
            <w:r>
              <w:rPr>
                <w:b/>
              </w:rPr>
              <w:t>21.7401</w:t>
            </w:r>
          </w:p>
        </w:tc>
        <w:tc>
          <w:tcPr>
            <w:tcW w:w="8143" w:type="dxa"/>
            <w:hideMark/>
          </w:tcPr>
          <w:p w14:paraId="5EEB4273" w14:textId="77777777" w:rsidR="00A15313" w:rsidRDefault="00A15313">
            <w:pPr>
              <w:spacing w:before="100" w:beforeAutospacing="1" w:after="100" w:afterAutospacing="1"/>
            </w:pPr>
            <w:r>
              <w:rPr>
                <w:b/>
              </w:rPr>
              <w:t>Klopfenstein Broggini. Wie ist die Lage rund um das Sterben der Bienen, der wildlebenden Bestäuber und der anderen Insekten?</w:t>
            </w:r>
          </w:p>
        </w:tc>
      </w:tr>
      <w:tr w:rsidR="00A15313" w14:paraId="1CE45194" w14:textId="77777777" w:rsidTr="00DB0617">
        <w:trPr>
          <w:cantSplit/>
        </w:trPr>
        <w:tc>
          <w:tcPr>
            <w:tcW w:w="1204" w:type="dxa"/>
            <w:hideMark/>
          </w:tcPr>
          <w:p w14:paraId="6438C8AF" w14:textId="77777777" w:rsidR="00A15313" w:rsidRDefault="00A15313">
            <w:pPr>
              <w:spacing w:before="100" w:beforeAutospacing="1" w:after="100" w:afterAutospacing="1"/>
            </w:pPr>
            <w:r>
              <w:t> </w:t>
            </w:r>
          </w:p>
        </w:tc>
        <w:tc>
          <w:tcPr>
            <w:tcW w:w="8143" w:type="dxa"/>
            <w:hideMark/>
          </w:tcPr>
          <w:p w14:paraId="7177D2F1" w14:textId="77777777" w:rsidR="00A15313" w:rsidRDefault="00A15313">
            <w:pPr>
              <w:spacing w:before="100" w:beforeAutospacing="1" w:after="100" w:afterAutospacing="1"/>
            </w:pPr>
            <w:r>
              <w:t> </w:t>
            </w:r>
          </w:p>
        </w:tc>
      </w:tr>
      <w:tr w:rsidR="00A15313" w14:paraId="05CEB865" w14:textId="77777777" w:rsidTr="00DB0617">
        <w:trPr>
          <w:cantSplit/>
        </w:trPr>
        <w:tc>
          <w:tcPr>
            <w:tcW w:w="1204" w:type="dxa"/>
            <w:hideMark/>
          </w:tcPr>
          <w:p w14:paraId="7E1A4F23" w14:textId="77777777" w:rsidR="00A15313" w:rsidRDefault="00A15313">
            <w:pPr>
              <w:spacing w:before="100" w:beforeAutospacing="1" w:after="100" w:afterAutospacing="1"/>
            </w:pPr>
            <w:r>
              <w:t> </w:t>
            </w:r>
          </w:p>
        </w:tc>
        <w:tc>
          <w:tcPr>
            <w:tcW w:w="8143" w:type="dxa"/>
            <w:hideMark/>
          </w:tcPr>
          <w:p w14:paraId="525AF0A5" w14:textId="028A0955" w:rsidR="00A15313" w:rsidRDefault="00A15313">
            <w:pPr>
              <w:spacing w:before="100" w:beforeAutospacing="1" w:after="100" w:afterAutospacing="1"/>
            </w:pPr>
            <w:r>
              <w:t xml:space="preserve">Anlässlich des Weltbienentags haben sich über 50 Imkerinnen und Imker auf dem Bundesplatz versammelt, um auf das Bienensterben aufmerksam zu machen und für ein Ja zur Pestizidinitiative und zur Trinkwasserinitiative zu werben. </w:t>
            </w:r>
            <w:r w:rsidR="00DB0617">
              <w:br/>
            </w:r>
            <w:r>
              <w:t xml:space="preserve">- Schätzt der Bundesrat, dass das Insektensterben, das er in seinen Antworten auf die Vorstösse 19.4294, 17.4162, 13.3372 oder 13.3367 bestätigt, seit diesen Antworten abgenommen oder sogar aufgehört hat? </w:t>
            </w:r>
            <w:r w:rsidR="00DB0617">
              <w:br/>
            </w:r>
            <w:r>
              <w:t xml:space="preserve">- Falls ja, welche Beweise bestehen dazu? </w:t>
            </w:r>
            <w:r w:rsidR="00DB0617">
              <w:br/>
            </w:r>
            <w:r>
              <w:t xml:space="preserve">- Falls nein, wieso nicht? </w:t>
            </w:r>
          </w:p>
        </w:tc>
      </w:tr>
    </w:tbl>
    <w:p w14:paraId="6684B4FC" w14:textId="77777777" w:rsidR="00A15313" w:rsidRDefault="00A15313"/>
    <w:p w14:paraId="0C200D87"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72C65B61" w14:textId="77777777" w:rsidTr="00A15313">
        <w:trPr>
          <w:cantSplit/>
        </w:trPr>
        <w:tc>
          <w:tcPr>
            <w:tcW w:w="1204" w:type="dxa"/>
            <w:hideMark/>
          </w:tcPr>
          <w:p w14:paraId="44B3AFB0" w14:textId="77777777" w:rsidR="00A15313" w:rsidRDefault="00A15313">
            <w:pPr>
              <w:spacing w:before="100" w:beforeAutospacing="1" w:after="100" w:afterAutospacing="1"/>
              <w:rPr>
                <w:rFonts w:ascii="Times New Roman" w:hAnsi="Times New Roman"/>
                <w:lang w:eastAsia="de-CH"/>
              </w:rPr>
            </w:pPr>
            <w:r>
              <w:rPr>
                <w:b/>
              </w:rPr>
              <w:t>21.7402</w:t>
            </w:r>
          </w:p>
        </w:tc>
        <w:tc>
          <w:tcPr>
            <w:tcW w:w="8143" w:type="dxa"/>
            <w:hideMark/>
          </w:tcPr>
          <w:p w14:paraId="3C67BCE4" w14:textId="77777777" w:rsidR="00A15313" w:rsidRDefault="00A15313">
            <w:pPr>
              <w:spacing w:before="100" w:beforeAutospacing="1" w:after="100" w:afterAutospacing="1"/>
            </w:pPr>
            <w:r>
              <w:rPr>
                <w:b/>
              </w:rPr>
              <w:t>Storni. Die Hupac weist darauf hin, dass die Strecke Bellinzona-Luino-Gallarate für 2000-Tonnen-Züge nicht geeignet ist</w:t>
            </w:r>
          </w:p>
        </w:tc>
      </w:tr>
      <w:tr w:rsidR="00A15313" w14:paraId="5BA713CE" w14:textId="77777777" w:rsidTr="00A15313">
        <w:trPr>
          <w:cantSplit/>
        </w:trPr>
        <w:tc>
          <w:tcPr>
            <w:tcW w:w="1204" w:type="dxa"/>
            <w:hideMark/>
          </w:tcPr>
          <w:p w14:paraId="3EAC8F4D" w14:textId="77777777" w:rsidR="00A15313" w:rsidRDefault="00A15313">
            <w:pPr>
              <w:spacing w:before="100" w:beforeAutospacing="1" w:after="100" w:afterAutospacing="1"/>
            </w:pPr>
            <w:r>
              <w:t> </w:t>
            </w:r>
          </w:p>
        </w:tc>
        <w:tc>
          <w:tcPr>
            <w:tcW w:w="8143" w:type="dxa"/>
            <w:hideMark/>
          </w:tcPr>
          <w:p w14:paraId="7D024892" w14:textId="77777777" w:rsidR="00A15313" w:rsidRDefault="00A15313">
            <w:pPr>
              <w:spacing w:before="100" w:beforeAutospacing="1" w:after="100" w:afterAutospacing="1"/>
            </w:pPr>
            <w:r>
              <w:t> </w:t>
            </w:r>
          </w:p>
        </w:tc>
      </w:tr>
      <w:tr w:rsidR="00A15313" w14:paraId="76CB0666" w14:textId="77777777" w:rsidTr="00A15313">
        <w:trPr>
          <w:cantSplit/>
        </w:trPr>
        <w:tc>
          <w:tcPr>
            <w:tcW w:w="1204" w:type="dxa"/>
            <w:hideMark/>
          </w:tcPr>
          <w:p w14:paraId="33AFAEF6" w14:textId="77777777" w:rsidR="00A15313" w:rsidRDefault="00A15313">
            <w:pPr>
              <w:spacing w:before="100" w:beforeAutospacing="1" w:after="100" w:afterAutospacing="1"/>
            </w:pPr>
            <w:r>
              <w:t> </w:t>
            </w:r>
          </w:p>
        </w:tc>
        <w:tc>
          <w:tcPr>
            <w:tcW w:w="8143" w:type="dxa"/>
            <w:hideMark/>
          </w:tcPr>
          <w:p w14:paraId="75D7E722" w14:textId="78EB192E" w:rsidR="00A15313" w:rsidRDefault="00A15313">
            <w:pPr>
              <w:spacing w:before="100" w:beforeAutospacing="1" w:after="100" w:afterAutospacing="1"/>
            </w:pPr>
            <w:r>
              <w:t xml:space="preserve">Die Hupac weist darauf hin, dass die Stromversorgung der Strecke Bellinzona-Luino-Gallarate ausgebaut werden muss, damit 2000-Tonnen-Züge verkehren können. Diese Stecke wurde bekanntlich bereits im Zusammenhang mit der Neat und dem 4-Meter-Korridor aufgerüstet. Erst vor wenigen Jahren musste sie deswegen für 6 Monate komplett geschlossen werden. </w:t>
            </w:r>
            <w:r w:rsidR="00DB0617">
              <w:br/>
            </w:r>
            <w:r>
              <w:t xml:space="preserve">1. Stimmt es, dass die Strecke über Luino von 2000-Tonnen-Zügen nicht befahren werden kann? </w:t>
            </w:r>
            <w:r w:rsidR="00DB0617">
              <w:br/>
            </w:r>
            <w:r>
              <w:t xml:space="preserve">2. Falls ja, warum wurde sie nicht für ein Zuggewicht von 2000 Tonnen ausgelegt und für wann ist eine entsprechende Aufrüstung geplant? </w:t>
            </w:r>
          </w:p>
        </w:tc>
      </w:tr>
    </w:tbl>
    <w:p w14:paraId="65C16B6B" w14:textId="77777777" w:rsidR="00A15313" w:rsidRDefault="00A15313"/>
    <w:p w14:paraId="4842C528"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2F899D7C" w14:textId="77777777" w:rsidTr="00A15313">
        <w:trPr>
          <w:cantSplit/>
        </w:trPr>
        <w:tc>
          <w:tcPr>
            <w:tcW w:w="1204" w:type="dxa"/>
            <w:hideMark/>
          </w:tcPr>
          <w:p w14:paraId="44926ED7" w14:textId="77777777" w:rsidR="00A15313" w:rsidRDefault="00A15313">
            <w:pPr>
              <w:spacing w:before="100" w:beforeAutospacing="1" w:after="100" w:afterAutospacing="1"/>
              <w:rPr>
                <w:rFonts w:ascii="Times New Roman" w:hAnsi="Times New Roman"/>
                <w:lang w:eastAsia="de-CH"/>
              </w:rPr>
            </w:pPr>
            <w:r>
              <w:rPr>
                <w:b/>
              </w:rPr>
              <w:t>21.7403</w:t>
            </w:r>
          </w:p>
        </w:tc>
        <w:tc>
          <w:tcPr>
            <w:tcW w:w="8143" w:type="dxa"/>
            <w:hideMark/>
          </w:tcPr>
          <w:p w14:paraId="40B309BE" w14:textId="77777777" w:rsidR="00A15313" w:rsidRDefault="00A15313">
            <w:pPr>
              <w:spacing w:before="100" w:beforeAutospacing="1" w:after="100" w:afterAutospacing="1"/>
            </w:pPr>
            <w:r>
              <w:rPr>
                <w:b/>
              </w:rPr>
              <w:t>Pointet. Klimanotstand: Was beinhaltet das konkret?</w:t>
            </w:r>
          </w:p>
        </w:tc>
      </w:tr>
      <w:tr w:rsidR="00A15313" w14:paraId="41045A20" w14:textId="77777777" w:rsidTr="00A15313">
        <w:trPr>
          <w:cantSplit/>
        </w:trPr>
        <w:tc>
          <w:tcPr>
            <w:tcW w:w="1204" w:type="dxa"/>
            <w:hideMark/>
          </w:tcPr>
          <w:p w14:paraId="4D6B6142" w14:textId="77777777" w:rsidR="00A15313" w:rsidRDefault="00A15313">
            <w:pPr>
              <w:spacing w:before="100" w:beforeAutospacing="1" w:after="100" w:afterAutospacing="1"/>
            </w:pPr>
            <w:r>
              <w:t> </w:t>
            </w:r>
          </w:p>
        </w:tc>
        <w:tc>
          <w:tcPr>
            <w:tcW w:w="8143" w:type="dxa"/>
            <w:hideMark/>
          </w:tcPr>
          <w:p w14:paraId="2B7EF832" w14:textId="77777777" w:rsidR="00A15313" w:rsidRDefault="00A15313">
            <w:pPr>
              <w:spacing w:before="100" w:beforeAutospacing="1" w:after="100" w:afterAutospacing="1"/>
            </w:pPr>
            <w:r>
              <w:t> </w:t>
            </w:r>
          </w:p>
        </w:tc>
      </w:tr>
      <w:tr w:rsidR="00A15313" w14:paraId="2C8BB86A" w14:textId="77777777" w:rsidTr="00A15313">
        <w:trPr>
          <w:cantSplit/>
        </w:trPr>
        <w:tc>
          <w:tcPr>
            <w:tcW w:w="1204" w:type="dxa"/>
            <w:hideMark/>
          </w:tcPr>
          <w:p w14:paraId="5F024DCC" w14:textId="77777777" w:rsidR="00A15313" w:rsidRDefault="00A15313">
            <w:pPr>
              <w:spacing w:before="100" w:beforeAutospacing="1" w:after="100" w:afterAutospacing="1"/>
            </w:pPr>
            <w:r>
              <w:t> </w:t>
            </w:r>
          </w:p>
        </w:tc>
        <w:tc>
          <w:tcPr>
            <w:tcW w:w="8143" w:type="dxa"/>
            <w:hideMark/>
          </w:tcPr>
          <w:p w14:paraId="766F7295" w14:textId="38F7FC5A" w:rsidR="00A15313" w:rsidRDefault="00A15313">
            <w:pPr>
              <w:spacing w:before="100" w:beforeAutospacing="1" w:after="100" w:afterAutospacing="1"/>
            </w:pPr>
            <w:r>
              <w:t xml:space="preserve">Mehrere Kantone haben den Klimanotstand ausgerufen und die Jugendlichen fordern, dass alle Kantone dies tun. </w:t>
            </w:r>
            <w:r w:rsidR="00DB0617">
              <w:br/>
            </w:r>
            <w:r>
              <w:t xml:space="preserve">- Aber was beinhaltet das konkret? </w:t>
            </w:r>
            <w:r w:rsidR="00DB0617">
              <w:br/>
            </w:r>
            <w:r>
              <w:t xml:space="preserve">- Werden durch diesen Entscheid Anliegen im Zusammenhang mit dem Klimawandel vor Gericht Priorität erhalten? </w:t>
            </w:r>
            <w:r w:rsidR="00DB0617">
              <w:br/>
            </w:r>
            <w:r>
              <w:t xml:space="preserve">- Werden bei Projekten, die sich für den Klimaschutz einsetzen, die Planungsprozesse beschleunigt? </w:t>
            </w:r>
            <w:r w:rsidR="00DB0617">
              <w:br/>
            </w:r>
            <w:r>
              <w:t xml:space="preserve">- Wird bei einer Interessenabwägung dem Klima der Vorrang gegenüber anderen Interessen gegeben? </w:t>
            </w:r>
          </w:p>
        </w:tc>
      </w:tr>
    </w:tbl>
    <w:p w14:paraId="072E7EC5" w14:textId="77777777" w:rsidR="00A15313" w:rsidRDefault="00A15313"/>
    <w:p w14:paraId="1DC21141" w14:textId="77777777" w:rsidR="00A15313" w:rsidRDefault="00A15313"/>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55B8F016" w14:textId="77777777" w:rsidTr="00F16A3D">
        <w:trPr>
          <w:cantSplit/>
        </w:trPr>
        <w:tc>
          <w:tcPr>
            <w:tcW w:w="1204" w:type="dxa"/>
            <w:hideMark/>
          </w:tcPr>
          <w:p w14:paraId="391C9B3E" w14:textId="77777777" w:rsidR="00A15313" w:rsidRDefault="00A15313">
            <w:pPr>
              <w:spacing w:before="100" w:beforeAutospacing="1" w:after="100" w:afterAutospacing="1"/>
              <w:rPr>
                <w:rFonts w:ascii="Times New Roman" w:hAnsi="Times New Roman"/>
                <w:lang w:eastAsia="de-CH"/>
              </w:rPr>
            </w:pPr>
            <w:r>
              <w:rPr>
                <w:b/>
              </w:rPr>
              <w:t>21.7409</w:t>
            </w:r>
          </w:p>
        </w:tc>
        <w:tc>
          <w:tcPr>
            <w:tcW w:w="8143" w:type="dxa"/>
            <w:hideMark/>
          </w:tcPr>
          <w:p w14:paraId="197C6EF2" w14:textId="77777777" w:rsidR="00A15313" w:rsidRDefault="00A15313">
            <w:pPr>
              <w:spacing w:before="100" w:beforeAutospacing="1" w:after="100" w:afterAutospacing="1"/>
            </w:pPr>
            <w:r>
              <w:rPr>
                <w:b/>
              </w:rPr>
              <w:t>Fivaz Fabien. Revision der Altlasten-Verordnung: Senkung der Sanierungswerte für Blei und andere die Böden belastenden Schadstoffe</w:t>
            </w:r>
          </w:p>
        </w:tc>
      </w:tr>
      <w:tr w:rsidR="00A15313" w14:paraId="4C6745DA" w14:textId="77777777" w:rsidTr="00F16A3D">
        <w:trPr>
          <w:cantSplit/>
        </w:trPr>
        <w:tc>
          <w:tcPr>
            <w:tcW w:w="1204" w:type="dxa"/>
            <w:hideMark/>
          </w:tcPr>
          <w:p w14:paraId="32DF6258" w14:textId="77777777" w:rsidR="00A15313" w:rsidRDefault="00A15313">
            <w:pPr>
              <w:spacing w:before="100" w:beforeAutospacing="1" w:after="100" w:afterAutospacing="1"/>
            </w:pPr>
            <w:r>
              <w:t> </w:t>
            </w:r>
          </w:p>
        </w:tc>
        <w:tc>
          <w:tcPr>
            <w:tcW w:w="8143" w:type="dxa"/>
            <w:hideMark/>
          </w:tcPr>
          <w:p w14:paraId="3ECCA874" w14:textId="77777777" w:rsidR="00A15313" w:rsidRDefault="00A15313">
            <w:pPr>
              <w:spacing w:before="100" w:beforeAutospacing="1" w:after="100" w:afterAutospacing="1"/>
            </w:pPr>
            <w:r>
              <w:t> </w:t>
            </w:r>
          </w:p>
        </w:tc>
      </w:tr>
      <w:tr w:rsidR="00A15313" w14:paraId="1FA27C93" w14:textId="77777777" w:rsidTr="00F16A3D">
        <w:trPr>
          <w:cantSplit/>
        </w:trPr>
        <w:tc>
          <w:tcPr>
            <w:tcW w:w="1204" w:type="dxa"/>
            <w:hideMark/>
          </w:tcPr>
          <w:p w14:paraId="30EFA2A0" w14:textId="77777777" w:rsidR="00A15313" w:rsidRDefault="00A15313">
            <w:pPr>
              <w:spacing w:before="100" w:beforeAutospacing="1" w:after="100" w:afterAutospacing="1"/>
            </w:pPr>
            <w:r>
              <w:t> </w:t>
            </w:r>
          </w:p>
        </w:tc>
        <w:tc>
          <w:tcPr>
            <w:tcW w:w="8143" w:type="dxa"/>
            <w:hideMark/>
          </w:tcPr>
          <w:p w14:paraId="743E9336" w14:textId="556F7D4C" w:rsidR="00A15313" w:rsidRDefault="00A15313">
            <w:pPr>
              <w:spacing w:before="100" w:beforeAutospacing="1" w:after="100" w:afterAutospacing="1"/>
            </w:pPr>
            <w:r>
              <w:t xml:space="preserve">Der Bundesrat anerkennt, dass mit Blei und anderen Schadstoffen belastete Böden ein grosses Problem darstellen (Ip. 20.3768). Zur Verbesserung der Situation hat er sich dazu verpflichtet, Anhang 3 Ziffer 2 der Altlasten-Verordnung zu revidieren ("Standorte bei Haus- und Familiengärten, Kinderspielplätzen und Anlagen, auf denen Kinder regelmässig spielen"). </w:t>
            </w:r>
            <w:r w:rsidR="00DB0617">
              <w:br/>
            </w:r>
            <w:r>
              <w:t xml:space="preserve">Wann ist das Inkrafttreten der revidierten Altlasten-Verordnung mit den neuen Sanierungswerten vorgesehen? </w:t>
            </w:r>
          </w:p>
        </w:tc>
      </w:tr>
      <w:tr w:rsidR="00A15313" w14:paraId="0B517578" w14:textId="77777777" w:rsidTr="00F16A3D">
        <w:trPr>
          <w:cantSplit/>
        </w:trPr>
        <w:tc>
          <w:tcPr>
            <w:tcW w:w="1204" w:type="dxa"/>
            <w:hideMark/>
          </w:tcPr>
          <w:p w14:paraId="51D8C982" w14:textId="77777777" w:rsidR="00A15313" w:rsidRDefault="00A15313">
            <w:pPr>
              <w:spacing w:before="100" w:beforeAutospacing="1" w:after="100" w:afterAutospacing="1"/>
              <w:rPr>
                <w:rFonts w:ascii="Times New Roman" w:hAnsi="Times New Roman"/>
                <w:lang w:eastAsia="de-CH"/>
              </w:rPr>
            </w:pPr>
            <w:r>
              <w:rPr>
                <w:b/>
              </w:rPr>
              <w:lastRenderedPageBreak/>
              <w:t>21.7410</w:t>
            </w:r>
          </w:p>
        </w:tc>
        <w:tc>
          <w:tcPr>
            <w:tcW w:w="8143" w:type="dxa"/>
            <w:hideMark/>
          </w:tcPr>
          <w:p w14:paraId="04B7695B" w14:textId="77777777" w:rsidR="00A15313" w:rsidRDefault="00A15313">
            <w:pPr>
              <w:spacing w:before="100" w:beforeAutospacing="1" w:after="100" w:afterAutospacing="1"/>
            </w:pPr>
            <w:r>
              <w:rPr>
                <w:b/>
              </w:rPr>
              <w:t>Bregy. Photovoltaik: Erleichterung bei den Bewilligungsverfahren?</w:t>
            </w:r>
          </w:p>
        </w:tc>
      </w:tr>
      <w:tr w:rsidR="00A15313" w14:paraId="6A0D4CD9" w14:textId="77777777" w:rsidTr="00F16A3D">
        <w:trPr>
          <w:cantSplit/>
        </w:trPr>
        <w:tc>
          <w:tcPr>
            <w:tcW w:w="1204" w:type="dxa"/>
            <w:hideMark/>
          </w:tcPr>
          <w:p w14:paraId="4F1432EB" w14:textId="77777777" w:rsidR="00A15313" w:rsidRDefault="00A15313">
            <w:pPr>
              <w:spacing w:before="100" w:beforeAutospacing="1" w:after="100" w:afterAutospacing="1"/>
            </w:pPr>
            <w:r>
              <w:t> </w:t>
            </w:r>
          </w:p>
        </w:tc>
        <w:tc>
          <w:tcPr>
            <w:tcW w:w="8143" w:type="dxa"/>
            <w:hideMark/>
          </w:tcPr>
          <w:p w14:paraId="54F22F4C" w14:textId="77777777" w:rsidR="00A15313" w:rsidRDefault="00A15313">
            <w:pPr>
              <w:spacing w:before="100" w:beforeAutospacing="1" w:after="100" w:afterAutospacing="1"/>
            </w:pPr>
            <w:r>
              <w:t> </w:t>
            </w:r>
          </w:p>
        </w:tc>
      </w:tr>
      <w:tr w:rsidR="00A15313" w14:paraId="63C39C1D" w14:textId="77777777" w:rsidTr="00F16A3D">
        <w:trPr>
          <w:cantSplit/>
        </w:trPr>
        <w:tc>
          <w:tcPr>
            <w:tcW w:w="1204" w:type="dxa"/>
            <w:hideMark/>
          </w:tcPr>
          <w:p w14:paraId="1B4A23A9" w14:textId="77777777" w:rsidR="00A15313" w:rsidRDefault="00A15313">
            <w:pPr>
              <w:spacing w:before="100" w:beforeAutospacing="1" w:after="100" w:afterAutospacing="1"/>
            </w:pPr>
            <w:r>
              <w:t> </w:t>
            </w:r>
          </w:p>
        </w:tc>
        <w:tc>
          <w:tcPr>
            <w:tcW w:w="8143" w:type="dxa"/>
            <w:hideMark/>
          </w:tcPr>
          <w:p w14:paraId="0646C36B" w14:textId="25576F60" w:rsidR="00A15313" w:rsidRDefault="00A15313">
            <w:pPr>
              <w:spacing w:before="100" w:beforeAutospacing="1" w:after="100" w:afterAutospacing="1"/>
            </w:pPr>
            <w:r>
              <w:t xml:space="preserve">Im Bereich der Photovoltaikanlagen wird immer die Kritik laut, dass die Bewilligungsverfahren zu kompliziert seien. </w:t>
            </w:r>
            <w:r w:rsidR="00DB0617">
              <w:br/>
            </w:r>
            <w:r>
              <w:t xml:space="preserve">Gibt es seitens des Bundesrats Bestrebungen, diese Verfahren zu vereinfachen und wie könnten diese allenfalls aussehen? </w:t>
            </w:r>
          </w:p>
        </w:tc>
      </w:tr>
    </w:tbl>
    <w:p w14:paraId="6248DFDF" w14:textId="77777777" w:rsidR="00A15313" w:rsidRDefault="00A15313"/>
    <w:p w14:paraId="0DC57229" w14:textId="49155FEA" w:rsidR="00DB0617" w:rsidRDefault="00DB0617"/>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2FDB4E74" w14:textId="77777777" w:rsidTr="00DB0617">
        <w:trPr>
          <w:cantSplit/>
        </w:trPr>
        <w:tc>
          <w:tcPr>
            <w:tcW w:w="1204" w:type="dxa"/>
            <w:hideMark/>
          </w:tcPr>
          <w:p w14:paraId="34584C10" w14:textId="77777777" w:rsidR="00A15313" w:rsidRDefault="00A15313">
            <w:pPr>
              <w:spacing w:before="100" w:beforeAutospacing="1" w:after="100" w:afterAutospacing="1"/>
              <w:rPr>
                <w:rFonts w:ascii="Times New Roman" w:hAnsi="Times New Roman"/>
                <w:lang w:eastAsia="de-CH"/>
              </w:rPr>
            </w:pPr>
            <w:r>
              <w:rPr>
                <w:b/>
              </w:rPr>
              <w:t>21.7423</w:t>
            </w:r>
          </w:p>
        </w:tc>
        <w:tc>
          <w:tcPr>
            <w:tcW w:w="8143" w:type="dxa"/>
            <w:hideMark/>
          </w:tcPr>
          <w:p w14:paraId="3A6AD788" w14:textId="77777777" w:rsidR="00A15313" w:rsidRDefault="00A15313">
            <w:pPr>
              <w:spacing w:before="100" w:beforeAutospacing="1" w:after="100" w:afterAutospacing="1"/>
            </w:pPr>
            <w:r>
              <w:rPr>
                <w:b/>
              </w:rPr>
              <w:t>Baumann. Warum werden die Ergebnisse der Untersuchung "Luftverfrachtung von Pestiziden" erst kurz nach der Volksabstimmung veröffentlicht?</w:t>
            </w:r>
          </w:p>
        </w:tc>
      </w:tr>
      <w:tr w:rsidR="00A15313" w14:paraId="53C38DBE" w14:textId="77777777" w:rsidTr="00DB0617">
        <w:trPr>
          <w:cantSplit/>
        </w:trPr>
        <w:tc>
          <w:tcPr>
            <w:tcW w:w="1204" w:type="dxa"/>
            <w:hideMark/>
          </w:tcPr>
          <w:p w14:paraId="0B5D8E03" w14:textId="77777777" w:rsidR="00A15313" w:rsidRDefault="00A15313">
            <w:pPr>
              <w:spacing w:before="100" w:beforeAutospacing="1" w:after="100" w:afterAutospacing="1"/>
            </w:pPr>
            <w:r>
              <w:t> </w:t>
            </w:r>
          </w:p>
        </w:tc>
        <w:tc>
          <w:tcPr>
            <w:tcW w:w="8143" w:type="dxa"/>
            <w:hideMark/>
          </w:tcPr>
          <w:p w14:paraId="1F1DC2B6" w14:textId="77777777" w:rsidR="00A15313" w:rsidRDefault="00A15313">
            <w:pPr>
              <w:spacing w:before="100" w:beforeAutospacing="1" w:after="100" w:afterAutospacing="1"/>
            </w:pPr>
            <w:r>
              <w:t> </w:t>
            </w:r>
          </w:p>
        </w:tc>
      </w:tr>
      <w:tr w:rsidR="00A15313" w14:paraId="109E9456" w14:textId="77777777" w:rsidTr="00DB0617">
        <w:trPr>
          <w:cantSplit/>
        </w:trPr>
        <w:tc>
          <w:tcPr>
            <w:tcW w:w="1204" w:type="dxa"/>
            <w:hideMark/>
          </w:tcPr>
          <w:p w14:paraId="102192C2" w14:textId="77777777" w:rsidR="00A15313" w:rsidRDefault="00A15313">
            <w:pPr>
              <w:spacing w:before="100" w:beforeAutospacing="1" w:after="100" w:afterAutospacing="1"/>
            </w:pPr>
            <w:r>
              <w:t> </w:t>
            </w:r>
          </w:p>
        </w:tc>
        <w:tc>
          <w:tcPr>
            <w:tcW w:w="8143" w:type="dxa"/>
            <w:hideMark/>
          </w:tcPr>
          <w:p w14:paraId="7307E30E" w14:textId="388C4361" w:rsidR="00A15313" w:rsidRDefault="00A15313">
            <w:pPr>
              <w:spacing w:before="100" w:beforeAutospacing="1" w:after="100" w:afterAutospacing="1"/>
            </w:pPr>
            <w:r>
              <w:t xml:space="preserve">Auf meine Frage 21.7299 schreibt der Bundesrat, dass der Schlussbericht zum Pilotprojekt "Luftverfrachtung von Pestiziden" Ende Frühjahr 2021 vorliegen soll. </w:t>
            </w:r>
            <w:r w:rsidR="00DB0617">
              <w:br/>
            </w:r>
            <w:r>
              <w:t xml:space="preserve">- Wie kommt es, dass die Publikation dieses Berichts, der offensichtlich eine wichtige Grundlage für die Entscheidungsfindung der Stimmbevölkerung darstellt, wenige Tage nach der Abstimmung versprochen ist? </w:t>
            </w:r>
            <w:r w:rsidR="00DB0617">
              <w:br/>
            </w:r>
            <w:r>
              <w:t xml:space="preserve">- Werden andere wichtige Informationen und Untersuchungsergebnisse unter Verschluss gehalten, bis nach der Abstimmung? </w:t>
            </w:r>
          </w:p>
        </w:tc>
      </w:tr>
    </w:tbl>
    <w:p w14:paraId="2EAD71A6" w14:textId="77777777" w:rsidR="00A15313" w:rsidRDefault="00A15313"/>
    <w:p w14:paraId="4EEDAEF1"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5A9CD5D4" w14:textId="77777777" w:rsidTr="00A15313">
        <w:trPr>
          <w:cantSplit/>
        </w:trPr>
        <w:tc>
          <w:tcPr>
            <w:tcW w:w="1204" w:type="dxa"/>
            <w:hideMark/>
          </w:tcPr>
          <w:p w14:paraId="0F5D31E4" w14:textId="77777777" w:rsidR="00A15313" w:rsidRDefault="00A15313">
            <w:pPr>
              <w:spacing w:before="100" w:beforeAutospacing="1" w:after="100" w:afterAutospacing="1"/>
              <w:rPr>
                <w:rFonts w:ascii="Times New Roman" w:hAnsi="Times New Roman"/>
                <w:lang w:eastAsia="de-CH"/>
              </w:rPr>
            </w:pPr>
            <w:r>
              <w:rPr>
                <w:b/>
              </w:rPr>
              <w:t>21.7424</w:t>
            </w:r>
          </w:p>
        </w:tc>
        <w:tc>
          <w:tcPr>
            <w:tcW w:w="8143" w:type="dxa"/>
            <w:hideMark/>
          </w:tcPr>
          <w:p w14:paraId="054F9F3F" w14:textId="77777777" w:rsidR="00A15313" w:rsidRDefault="00A15313">
            <w:pPr>
              <w:spacing w:before="100" w:beforeAutospacing="1" w:after="100" w:afterAutospacing="1"/>
            </w:pPr>
            <w:r>
              <w:rPr>
                <w:b/>
              </w:rPr>
              <w:t>Baumann. Wie stellt der Bundesrat Politikkohärenz bei den Vollzugshilfen Umweltschutz in der Landwirtschaft her?</w:t>
            </w:r>
          </w:p>
        </w:tc>
      </w:tr>
      <w:tr w:rsidR="00A15313" w14:paraId="39E418F8" w14:textId="77777777" w:rsidTr="00A15313">
        <w:trPr>
          <w:cantSplit/>
        </w:trPr>
        <w:tc>
          <w:tcPr>
            <w:tcW w:w="1204" w:type="dxa"/>
            <w:hideMark/>
          </w:tcPr>
          <w:p w14:paraId="4DC40AB8" w14:textId="77777777" w:rsidR="00A15313" w:rsidRDefault="00A15313">
            <w:pPr>
              <w:spacing w:before="100" w:beforeAutospacing="1" w:after="100" w:afterAutospacing="1"/>
            </w:pPr>
            <w:r>
              <w:t> </w:t>
            </w:r>
          </w:p>
        </w:tc>
        <w:tc>
          <w:tcPr>
            <w:tcW w:w="8143" w:type="dxa"/>
            <w:hideMark/>
          </w:tcPr>
          <w:p w14:paraId="74DC137A" w14:textId="77777777" w:rsidR="00A15313" w:rsidRDefault="00A15313">
            <w:pPr>
              <w:spacing w:before="100" w:beforeAutospacing="1" w:after="100" w:afterAutospacing="1"/>
            </w:pPr>
            <w:r>
              <w:t> </w:t>
            </w:r>
          </w:p>
        </w:tc>
      </w:tr>
      <w:tr w:rsidR="00A15313" w14:paraId="2C07601E" w14:textId="77777777" w:rsidTr="00A15313">
        <w:trPr>
          <w:cantSplit/>
        </w:trPr>
        <w:tc>
          <w:tcPr>
            <w:tcW w:w="1204" w:type="dxa"/>
            <w:hideMark/>
          </w:tcPr>
          <w:p w14:paraId="7E9EC06D" w14:textId="77777777" w:rsidR="00A15313" w:rsidRDefault="00A15313">
            <w:pPr>
              <w:spacing w:before="100" w:beforeAutospacing="1" w:after="100" w:afterAutospacing="1"/>
            </w:pPr>
            <w:r>
              <w:t> </w:t>
            </w:r>
          </w:p>
        </w:tc>
        <w:tc>
          <w:tcPr>
            <w:tcW w:w="8143" w:type="dxa"/>
            <w:hideMark/>
          </w:tcPr>
          <w:p w14:paraId="2B4909BD" w14:textId="63B44D59" w:rsidR="00A15313" w:rsidRDefault="00A15313">
            <w:pPr>
              <w:spacing w:before="100" w:beforeAutospacing="1" w:after="100" w:afterAutospacing="1"/>
            </w:pPr>
            <w:r>
              <w:t xml:space="preserve">Der Bundesrat schreibt auf meine Frage 21.7298, dass die Vollzugshilfen Umweltschutz in der Landwirtschaft auf den jeweiligen Gesetzes- und Verordnungsbestimmungen basieren und regelmässig auf ihre Aktualität überprüft werden. Nebst den Vorgaben auf Gesetzes- und Verordnungsstufe gibt es aber auch bundesrätliche Strategien und Aktionspläne, die zwingend berücksichtigt werden müssen. </w:t>
            </w:r>
            <w:r w:rsidR="00DB0617">
              <w:br/>
            </w:r>
            <w:r>
              <w:t xml:space="preserve">- Ist der Bundesrat bereit, dies in Zukunft zu tun und damit Politikkohärenz herzustellen? </w:t>
            </w:r>
            <w:r w:rsidR="00DB0617">
              <w:br/>
            </w:r>
            <w:r>
              <w:t xml:space="preserve">- Wenn nein, warum nicht? </w:t>
            </w:r>
          </w:p>
        </w:tc>
      </w:tr>
    </w:tbl>
    <w:p w14:paraId="31FF2B2D" w14:textId="77777777" w:rsidR="00A15313" w:rsidRDefault="00A15313"/>
    <w:p w14:paraId="252833BE"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1FED6636" w14:textId="77777777" w:rsidTr="00A15313">
        <w:trPr>
          <w:cantSplit/>
        </w:trPr>
        <w:tc>
          <w:tcPr>
            <w:tcW w:w="1204" w:type="dxa"/>
            <w:hideMark/>
          </w:tcPr>
          <w:p w14:paraId="1255C410" w14:textId="77777777" w:rsidR="00A15313" w:rsidRDefault="00A15313">
            <w:pPr>
              <w:spacing w:before="100" w:beforeAutospacing="1" w:after="100" w:afterAutospacing="1"/>
              <w:rPr>
                <w:rFonts w:ascii="Times New Roman" w:hAnsi="Times New Roman"/>
                <w:lang w:eastAsia="de-CH"/>
              </w:rPr>
            </w:pPr>
            <w:r>
              <w:rPr>
                <w:b/>
              </w:rPr>
              <w:t>21.7439</w:t>
            </w:r>
          </w:p>
        </w:tc>
        <w:tc>
          <w:tcPr>
            <w:tcW w:w="8143" w:type="dxa"/>
            <w:hideMark/>
          </w:tcPr>
          <w:p w14:paraId="7F4F4A96" w14:textId="77777777" w:rsidR="00A15313" w:rsidRDefault="00A15313">
            <w:pPr>
              <w:spacing w:before="100" w:beforeAutospacing="1" w:after="100" w:afterAutospacing="1"/>
            </w:pPr>
            <w:r>
              <w:rPr>
                <w:b/>
              </w:rPr>
              <w:t>Roduit. Von der Waldbewirtschaftung bis zu den fertigen Holzprodukten</w:t>
            </w:r>
          </w:p>
        </w:tc>
      </w:tr>
      <w:tr w:rsidR="00A15313" w14:paraId="2459B8C3" w14:textId="77777777" w:rsidTr="00A15313">
        <w:trPr>
          <w:cantSplit/>
        </w:trPr>
        <w:tc>
          <w:tcPr>
            <w:tcW w:w="1204" w:type="dxa"/>
            <w:hideMark/>
          </w:tcPr>
          <w:p w14:paraId="7176FA0F" w14:textId="77777777" w:rsidR="00A15313" w:rsidRDefault="00A15313">
            <w:pPr>
              <w:spacing w:before="100" w:beforeAutospacing="1" w:after="100" w:afterAutospacing="1"/>
            </w:pPr>
            <w:r>
              <w:t> </w:t>
            </w:r>
          </w:p>
        </w:tc>
        <w:tc>
          <w:tcPr>
            <w:tcW w:w="8143" w:type="dxa"/>
            <w:hideMark/>
          </w:tcPr>
          <w:p w14:paraId="7C64067C" w14:textId="77777777" w:rsidR="00A15313" w:rsidRDefault="00A15313">
            <w:pPr>
              <w:spacing w:before="100" w:beforeAutospacing="1" w:after="100" w:afterAutospacing="1"/>
            </w:pPr>
            <w:r>
              <w:t> </w:t>
            </w:r>
          </w:p>
        </w:tc>
      </w:tr>
      <w:tr w:rsidR="00A15313" w14:paraId="3AC2995B" w14:textId="77777777" w:rsidTr="00A15313">
        <w:trPr>
          <w:cantSplit/>
        </w:trPr>
        <w:tc>
          <w:tcPr>
            <w:tcW w:w="1204" w:type="dxa"/>
            <w:hideMark/>
          </w:tcPr>
          <w:p w14:paraId="2111D21B" w14:textId="77777777" w:rsidR="00A15313" w:rsidRDefault="00A15313">
            <w:pPr>
              <w:spacing w:before="100" w:beforeAutospacing="1" w:after="100" w:afterAutospacing="1"/>
            </w:pPr>
            <w:r>
              <w:t> </w:t>
            </w:r>
          </w:p>
        </w:tc>
        <w:tc>
          <w:tcPr>
            <w:tcW w:w="8143" w:type="dxa"/>
            <w:hideMark/>
          </w:tcPr>
          <w:p w14:paraId="43B6114D" w14:textId="5F2BA8E6" w:rsidR="00A15313" w:rsidRDefault="00A15313">
            <w:pPr>
              <w:spacing w:before="100" w:beforeAutospacing="1" w:after="100" w:afterAutospacing="1"/>
            </w:pPr>
            <w:r>
              <w:t xml:space="preserve">Der plötzliche und unerwartete Anstieg des Holzpreises und die erschreckende und ungewisse Verlängerung der Lieferfristen aufgrund einer erheblichen Knappheit führen bei den Unternehmen der Holzindustrie zu grossen Schwierigkeiten. </w:t>
            </w:r>
            <w:r w:rsidR="00DB0617">
              <w:br/>
            </w:r>
            <w:r>
              <w:t xml:space="preserve">Ist der Bundesrat bereit dazu, mit den betroffenen Akteuren unverzüglich eine umfassende Reflexion über die Holzindustrie, von der Waldbewirtschaftung bis zu den "fertigen Holzprodukten", aufzunehmen? </w:t>
            </w:r>
          </w:p>
        </w:tc>
      </w:tr>
    </w:tbl>
    <w:p w14:paraId="5681FE7D" w14:textId="77777777" w:rsidR="00A15313" w:rsidRDefault="00A15313"/>
    <w:p w14:paraId="540CF7B9"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20BE90E7" w14:textId="77777777" w:rsidTr="00A15313">
        <w:trPr>
          <w:cantSplit/>
        </w:trPr>
        <w:tc>
          <w:tcPr>
            <w:tcW w:w="1204" w:type="dxa"/>
            <w:hideMark/>
          </w:tcPr>
          <w:p w14:paraId="108846C8" w14:textId="77777777" w:rsidR="00A15313" w:rsidRDefault="00A15313">
            <w:pPr>
              <w:spacing w:before="100" w:beforeAutospacing="1" w:after="100" w:afterAutospacing="1"/>
              <w:rPr>
                <w:rFonts w:ascii="Times New Roman" w:hAnsi="Times New Roman"/>
                <w:lang w:eastAsia="de-CH"/>
              </w:rPr>
            </w:pPr>
            <w:r>
              <w:rPr>
                <w:b/>
              </w:rPr>
              <w:t>21.7442</w:t>
            </w:r>
          </w:p>
        </w:tc>
        <w:tc>
          <w:tcPr>
            <w:tcW w:w="8143" w:type="dxa"/>
            <w:hideMark/>
          </w:tcPr>
          <w:p w14:paraId="57102093" w14:textId="77777777" w:rsidR="00A15313" w:rsidRDefault="00A15313">
            <w:pPr>
              <w:spacing w:before="100" w:beforeAutospacing="1" w:after="100" w:afterAutospacing="1"/>
            </w:pPr>
            <w:r>
              <w:rPr>
                <w:b/>
              </w:rPr>
              <w:t>Wettstein. CO2-Abgabe wird verrechnet - trotz 100 Prozent Biogas</w:t>
            </w:r>
          </w:p>
        </w:tc>
      </w:tr>
      <w:tr w:rsidR="00A15313" w14:paraId="6E45AC30" w14:textId="77777777" w:rsidTr="00A15313">
        <w:trPr>
          <w:cantSplit/>
        </w:trPr>
        <w:tc>
          <w:tcPr>
            <w:tcW w:w="1204" w:type="dxa"/>
            <w:hideMark/>
          </w:tcPr>
          <w:p w14:paraId="49C9BE2A" w14:textId="77777777" w:rsidR="00A15313" w:rsidRDefault="00A15313">
            <w:pPr>
              <w:spacing w:before="100" w:beforeAutospacing="1" w:after="100" w:afterAutospacing="1"/>
            </w:pPr>
            <w:r>
              <w:t> </w:t>
            </w:r>
          </w:p>
        </w:tc>
        <w:tc>
          <w:tcPr>
            <w:tcW w:w="8143" w:type="dxa"/>
            <w:hideMark/>
          </w:tcPr>
          <w:p w14:paraId="5B913FB3" w14:textId="77777777" w:rsidR="00A15313" w:rsidRDefault="00A15313">
            <w:pPr>
              <w:spacing w:before="100" w:beforeAutospacing="1" w:after="100" w:afterAutospacing="1"/>
            </w:pPr>
            <w:r>
              <w:t> </w:t>
            </w:r>
          </w:p>
        </w:tc>
      </w:tr>
      <w:tr w:rsidR="00A15313" w14:paraId="3096E796" w14:textId="77777777" w:rsidTr="00A15313">
        <w:trPr>
          <w:cantSplit/>
        </w:trPr>
        <w:tc>
          <w:tcPr>
            <w:tcW w:w="1204" w:type="dxa"/>
            <w:hideMark/>
          </w:tcPr>
          <w:p w14:paraId="01EB9870" w14:textId="77777777" w:rsidR="00A15313" w:rsidRDefault="00A15313">
            <w:pPr>
              <w:spacing w:before="100" w:beforeAutospacing="1" w:after="100" w:afterAutospacing="1"/>
            </w:pPr>
            <w:r>
              <w:t> </w:t>
            </w:r>
          </w:p>
        </w:tc>
        <w:tc>
          <w:tcPr>
            <w:tcW w:w="8143" w:type="dxa"/>
            <w:hideMark/>
          </w:tcPr>
          <w:p w14:paraId="4643C2D9" w14:textId="33220848" w:rsidR="00A15313" w:rsidRDefault="00A15313">
            <w:pPr>
              <w:spacing w:before="100" w:beforeAutospacing="1" w:after="100" w:afterAutospacing="1"/>
            </w:pPr>
            <w:r>
              <w:t xml:space="preserve">Bezügerinnen und Bezüger von 100%-Biogas müssen die CO2-Abgabe entrichten, wenn ihr Gasversorgungsunternehmen mit öffentlichem Versorgungsauftrag das Biogas im benachbarten Ausland einkauft, selbst wenn dieses Biogas nach Angaben des Versorgers dem Zertifikat "naturmade star" entspricht. </w:t>
            </w:r>
            <w:r w:rsidR="00DB0617">
              <w:br/>
            </w:r>
            <w:r>
              <w:t xml:space="preserve">- Warum wird die CO2-Abgabe trotzdem verrechnet? </w:t>
            </w:r>
            <w:r w:rsidR="00DB0617">
              <w:br/>
            </w:r>
            <w:r>
              <w:t xml:space="preserve">- Was unternimmt der Bundesrat, um diese Ungleichbehandlung gegenüber inlandproduziertem Biogas auszuräumen? </w:t>
            </w:r>
          </w:p>
        </w:tc>
      </w:tr>
    </w:tbl>
    <w:p w14:paraId="283F2D6D" w14:textId="1B00B597" w:rsidR="00A15313" w:rsidRDefault="00A15313"/>
    <w:p w14:paraId="05431F27" w14:textId="501DF69F" w:rsidR="00F16A3D" w:rsidRDefault="00F16A3D"/>
    <w:p w14:paraId="288B1C50" w14:textId="65D68623" w:rsidR="00F16A3D" w:rsidRDefault="00F16A3D"/>
    <w:p w14:paraId="71E4E2E0" w14:textId="4A043889" w:rsidR="00F16A3D" w:rsidRDefault="00F16A3D"/>
    <w:p w14:paraId="1EF9C5D3" w14:textId="4075940D" w:rsidR="00F16A3D" w:rsidRDefault="00F16A3D"/>
    <w:p w14:paraId="79BD907C" w14:textId="5725B4B6" w:rsidR="00F16A3D" w:rsidRDefault="00F16A3D"/>
    <w:p w14:paraId="5C929C15" w14:textId="7F5C40C2" w:rsidR="00F16A3D" w:rsidRDefault="00F16A3D"/>
    <w:p w14:paraId="112D4F63" w14:textId="42509693" w:rsidR="00F16A3D" w:rsidRDefault="00F16A3D"/>
    <w:p w14:paraId="28AD68E9" w14:textId="65F99FE9" w:rsidR="00F16A3D" w:rsidRDefault="00F16A3D"/>
    <w:p w14:paraId="1ABE7076"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4B6924E7" w14:textId="77777777" w:rsidTr="00A15313">
        <w:trPr>
          <w:cantSplit/>
        </w:trPr>
        <w:tc>
          <w:tcPr>
            <w:tcW w:w="1204" w:type="dxa"/>
            <w:hideMark/>
          </w:tcPr>
          <w:p w14:paraId="16ED2BBF" w14:textId="77777777" w:rsidR="00A15313" w:rsidRDefault="00A15313">
            <w:pPr>
              <w:spacing w:before="100" w:beforeAutospacing="1" w:after="100" w:afterAutospacing="1"/>
              <w:rPr>
                <w:rFonts w:ascii="Times New Roman" w:hAnsi="Times New Roman"/>
                <w:lang w:eastAsia="de-CH"/>
              </w:rPr>
            </w:pPr>
            <w:r>
              <w:rPr>
                <w:b/>
              </w:rPr>
              <w:lastRenderedPageBreak/>
              <w:t>21.7470</w:t>
            </w:r>
          </w:p>
        </w:tc>
        <w:tc>
          <w:tcPr>
            <w:tcW w:w="8143" w:type="dxa"/>
            <w:hideMark/>
          </w:tcPr>
          <w:p w14:paraId="23B3FFCD" w14:textId="77777777" w:rsidR="00A15313" w:rsidRDefault="00A15313">
            <w:pPr>
              <w:spacing w:before="100" w:beforeAutospacing="1" w:after="100" w:afterAutospacing="1"/>
            </w:pPr>
            <w:r>
              <w:rPr>
                <w:b/>
              </w:rPr>
              <w:t>Fivaz Fabien. Moratorium für den Anbau gentechnisch veränderter Organismen: Wie sieht der Zeitplan aus?</w:t>
            </w:r>
          </w:p>
        </w:tc>
      </w:tr>
      <w:tr w:rsidR="00A15313" w14:paraId="5F8929C1" w14:textId="77777777" w:rsidTr="00A15313">
        <w:trPr>
          <w:cantSplit/>
        </w:trPr>
        <w:tc>
          <w:tcPr>
            <w:tcW w:w="1204" w:type="dxa"/>
            <w:hideMark/>
          </w:tcPr>
          <w:p w14:paraId="1BB98C0F" w14:textId="77777777" w:rsidR="00A15313" w:rsidRDefault="00A15313">
            <w:pPr>
              <w:spacing w:before="100" w:beforeAutospacing="1" w:after="100" w:afterAutospacing="1"/>
            </w:pPr>
            <w:r>
              <w:t> </w:t>
            </w:r>
          </w:p>
        </w:tc>
        <w:tc>
          <w:tcPr>
            <w:tcW w:w="8143" w:type="dxa"/>
            <w:hideMark/>
          </w:tcPr>
          <w:p w14:paraId="383EE2A2" w14:textId="77777777" w:rsidR="00A15313" w:rsidRDefault="00A15313">
            <w:pPr>
              <w:spacing w:before="100" w:beforeAutospacing="1" w:after="100" w:afterAutospacing="1"/>
            </w:pPr>
            <w:r>
              <w:t> </w:t>
            </w:r>
          </w:p>
        </w:tc>
      </w:tr>
      <w:tr w:rsidR="00A15313" w14:paraId="2C39DB3C" w14:textId="77777777" w:rsidTr="00A15313">
        <w:trPr>
          <w:cantSplit/>
        </w:trPr>
        <w:tc>
          <w:tcPr>
            <w:tcW w:w="1204" w:type="dxa"/>
            <w:hideMark/>
          </w:tcPr>
          <w:p w14:paraId="2C13C734" w14:textId="77777777" w:rsidR="00A15313" w:rsidRDefault="00A15313">
            <w:pPr>
              <w:spacing w:before="100" w:beforeAutospacing="1" w:after="100" w:afterAutospacing="1"/>
            </w:pPr>
            <w:r>
              <w:t> </w:t>
            </w:r>
          </w:p>
        </w:tc>
        <w:tc>
          <w:tcPr>
            <w:tcW w:w="8143" w:type="dxa"/>
            <w:hideMark/>
          </w:tcPr>
          <w:p w14:paraId="0DCDD38F" w14:textId="2FBE1CD5" w:rsidR="00A15313" w:rsidRDefault="00A15313">
            <w:pPr>
              <w:spacing w:before="100" w:beforeAutospacing="1" w:after="100" w:afterAutospacing="1"/>
            </w:pPr>
            <w:r>
              <w:t xml:space="preserve">Der Bundesrat hat im November 2020 einen Entwurf zur Änderung des Gentechnikgesetzes in die Vernehmlassung geschickt, um das Moratorium für den Anbau gentechnisch veränderter Organismen um vier Jahre zu verlängern. Die Vernehmlassung dauerte bis zum 25. Februar 2021. Das Moratorium läuft im Dezember 2021 ab. In dieser kurzen Zeit ist dem Parlament nicht möglich, gesetzgeberisch zu handeln. </w:t>
            </w:r>
            <w:r w:rsidR="00DB0617">
              <w:br/>
            </w:r>
            <w:r>
              <w:t xml:space="preserve">- Wie sieht der Zeitplan für die Botschaft des Bundesrats zu diesem Thema aus? </w:t>
            </w:r>
            <w:r w:rsidR="00DB0617">
              <w:br/>
            </w:r>
            <w:r>
              <w:t xml:space="preserve">- Sieht der Bundesrat ein Problem, falls die Gesetzesänderung bei Ablauf des Moratoriums noch nicht verabschiedet worden ist? </w:t>
            </w:r>
          </w:p>
        </w:tc>
      </w:tr>
    </w:tbl>
    <w:p w14:paraId="429C4ECF" w14:textId="439AD02D" w:rsidR="00A15313" w:rsidRDefault="00A15313"/>
    <w:p w14:paraId="01883604"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216432E6" w14:textId="77777777" w:rsidTr="00A15313">
        <w:trPr>
          <w:cantSplit/>
        </w:trPr>
        <w:tc>
          <w:tcPr>
            <w:tcW w:w="1204" w:type="dxa"/>
            <w:hideMark/>
          </w:tcPr>
          <w:p w14:paraId="618CF09F" w14:textId="77777777" w:rsidR="00A15313" w:rsidRDefault="00A15313">
            <w:pPr>
              <w:spacing w:before="100" w:beforeAutospacing="1" w:after="100" w:afterAutospacing="1"/>
              <w:rPr>
                <w:rFonts w:ascii="Times New Roman" w:hAnsi="Times New Roman"/>
                <w:lang w:eastAsia="de-CH"/>
              </w:rPr>
            </w:pPr>
            <w:r>
              <w:rPr>
                <w:b/>
              </w:rPr>
              <w:t>21.7476</w:t>
            </w:r>
          </w:p>
        </w:tc>
        <w:tc>
          <w:tcPr>
            <w:tcW w:w="8143" w:type="dxa"/>
            <w:hideMark/>
          </w:tcPr>
          <w:p w14:paraId="76F7F44D" w14:textId="77777777" w:rsidR="00A15313" w:rsidRDefault="00A15313">
            <w:pPr>
              <w:spacing w:before="100" w:beforeAutospacing="1" w:after="100" w:afterAutospacing="1"/>
            </w:pPr>
            <w:r>
              <w:rPr>
                <w:b/>
              </w:rPr>
              <w:t>Clivaz Christophe. Ende der Anerkennung von Schweizer Herkunftsnachweisen für den Strom durch die EU: Welche Folgen für die Schweiz?</w:t>
            </w:r>
          </w:p>
        </w:tc>
      </w:tr>
      <w:tr w:rsidR="00A15313" w14:paraId="18A0DB0A" w14:textId="77777777" w:rsidTr="00A15313">
        <w:trPr>
          <w:cantSplit/>
        </w:trPr>
        <w:tc>
          <w:tcPr>
            <w:tcW w:w="1204" w:type="dxa"/>
            <w:hideMark/>
          </w:tcPr>
          <w:p w14:paraId="1C015E06" w14:textId="77777777" w:rsidR="00A15313" w:rsidRDefault="00A15313">
            <w:pPr>
              <w:spacing w:before="100" w:beforeAutospacing="1" w:after="100" w:afterAutospacing="1"/>
            </w:pPr>
            <w:r>
              <w:t> </w:t>
            </w:r>
          </w:p>
        </w:tc>
        <w:tc>
          <w:tcPr>
            <w:tcW w:w="8143" w:type="dxa"/>
            <w:hideMark/>
          </w:tcPr>
          <w:p w14:paraId="7B80D60E" w14:textId="77777777" w:rsidR="00A15313" w:rsidRDefault="00A15313">
            <w:pPr>
              <w:spacing w:before="100" w:beforeAutospacing="1" w:after="100" w:afterAutospacing="1"/>
            </w:pPr>
            <w:r>
              <w:t> </w:t>
            </w:r>
          </w:p>
        </w:tc>
      </w:tr>
      <w:tr w:rsidR="00A15313" w14:paraId="76AF5412" w14:textId="77777777" w:rsidTr="00A15313">
        <w:trPr>
          <w:cantSplit/>
        </w:trPr>
        <w:tc>
          <w:tcPr>
            <w:tcW w:w="1204" w:type="dxa"/>
            <w:hideMark/>
          </w:tcPr>
          <w:p w14:paraId="6DFFBD29" w14:textId="77777777" w:rsidR="00A15313" w:rsidRDefault="00A15313">
            <w:pPr>
              <w:spacing w:before="100" w:beforeAutospacing="1" w:after="100" w:afterAutospacing="1"/>
            </w:pPr>
            <w:r>
              <w:t> </w:t>
            </w:r>
          </w:p>
        </w:tc>
        <w:tc>
          <w:tcPr>
            <w:tcW w:w="8143" w:type="dxa"/>
            <w:hideMark/>
          </w:tcPr>
          <w:p w14:paraId="0708C662" w14:textId="0657B0ED" w:rsidR="00A15313" w:rsidRDefault="00A15313">
            <w:pPr>
              <w:spacing w:before="100" w:beforeAutospacing="1" w:after="100" w:afterAutospacing="1"/>
            </w:pPr>
            <w:r>
              <w:t xml:space="preserve">Das Clean Energy Package der EU, das ab 1. Juli 2021 umgesetzt wird, macht den Export von Schweizer Herkunftsnachweisen (HKN) für Strom in die EU unmöglich. Für die grossen Schweizer Verbraucher wird es jedoch immer noch möglich sein, HKN aus der EU zu importieren. </w:t>
            </w:r>
            <w:r w:rsidR="00DB0617">
              <w:br/>
            </w:r>
            <w:r>
              <w:t xml:space="preserve">Wieso besteht hier keine Gegenseitigkeit und welche Folgen hat dies in Bezug auf die Preise von Schweizer HKN, auf finanzielle Verluste von Schweizer Produzenten und auf die Energiewende? </w:t>
            </w:r>
          </w:p>
        </w:tc>
      </w:tr>
    </w:tbl>
    <w:p w14:paraId="3F3938C4" w14:textId="77777777" w:rsidR="00A15313" w:rsidRDefault="00A15313"/>
    <w:p w14:paraId="1143855B"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035FC930" w14:textId="77777777" w:rsidTr="00A15313">
        <w:trPr>
          <w:cantSplit/>
        </w:trPr>
        <w:tc>
          <w:tcPr>
            <w:tcW w:w="1204" w:type="dxa"/>
            <w:hideMark/>
          </w:tcPr>
          <w:p w14:paraId="665FB8D7" w14:textId="77777777" w:rsidR="00A15313" w:rsidRDefault="00A15313">
            <w:pPr>
              <w:spacing w:before="100" w:beforeAutospacing="1" w:after="100" w:afterAutospacing="1"/>
              <w:rPr>
                <w:rFonts w:ascii="Times New Roman" w:hAnsi="Times New Roman"/>
                <w:lang w:eastAsia="de-CH"/>
              </w:rPr>
            </w:pPr>
            <w:r>
              <w:rPr>
                <w:b/>
              </w:rPr>
              <w:t>21.7478</w:t>
            </w:r>
          </w:p>
        </w:tc>
        <w:tc>
          <w:tcPr>
            <w:tcW w:w="8143" w:type="dxa"/>
            <w:hideMark/>
          </w:tcPr>
          <w:p w14:paraId="01430692" w14:textId="77777777" w:rsidR="00A15313" w:rsidRDefault="00A15313">
            <w:pPr>
              <w:spacing w:before="100" w:beforeAutospacing="1" w:after="100" w:afterAutospacing="1"/>
            </w:pPr>
            <w:r>
              <w:rPr>
                <w:b/>
              </w:rPr>
              <w:t>Suter. Stromabkommen: Wie weiter nach dem gescheiterten Rahmenabkommen?</w:t>
            </w:r>
          </w:p>
        </w:tc>
      </w:tr>
      <w:tr w:rsidR="00A15313" w14:paraId="61101862" w14:textId="77777777" w:rsidTr="00A15313">
        <w:trPr>
          <w:cantSplit/>
        </w:trPr>
        <w:tc>
          <w:tcPr>
            <w:tcW w:w="1204" w:type="dxa"/>
            <w:hideMark/>
          </w:tcPr>
          <w:p w14:paraId="0CB5E81F" w14:textId="77777777" w:rsidR="00A15313" w:rsidRDefault="00A15313">
            <w:pPr>
              <w:spacing w:before="100" w:beforeAutospacing="1" w:after="100" w:afterAutospacing="1"/>
            </w:pPr>
            <w:r>
              <w:t> </w:t>
            </w:r>
          </w:p>
        </w:tc>
        <w:tc>
          <w:tcPr>
            <w:tcW w:w="8143" w:type="dxa"/>
            <w:hideMark/>
          </w:tcPr>
          <w:p w14:paraId="39969648" w14:textId="77777777" w:rsidR="00A15313" w:rsidRDefault="00A15313">
            <w:pPr>
              <w:spacing w:before="100" w:beforeAutospacing="1" w:after="100" w:afterAutospacing="1"/>
            </w:pPr>
            <w:r>
              <w:t> </w:t>
            </w:r>
          </w:p>
        </w:tc>
      </w:tr>
      <w:tr w:rsidR="00A15313" w14:paraId="23D08A0D" w14:textId="77777777" w:rsidTr="00A15313">
        <w:trPr>
          <w:cantSplit/>
        </w:trPr>
        <w:tc>
          <w:tcPr>
            <w:tcW w:w="1204" w:type="dxa"/>
            <w:hideMark/>
          </w:tcPr>
          <w:p w14:paraId="41845DEA" w14:textId="77777777" w:rsidR="00A15313" w:rsidRDefault="00A15313">
            <w:pPr>
              <w:spacing w:before="100" w:beforeAutospacing="1" w:after="100" w:afterAutospacing="1"/>
            </w:pPr>
            <w:r>
              <w:t> </w:t>
            </w:r>
          </w:p>
        </w:tc>
        <w:tc>
          <w:tcPr>
            <w:tcW w:w="8143" w:type="dxa"/>
            <w:hideMark/>
          </w:tcPr>
          <w:p w14:paraId="0E13AC95" w14:textId="6F45B835" w:rsidR="00A15313" w:rsidRDefault="00A15313">
            <w:pPr>
              <w:spacing w:before="100" w:beforeAutospacing="1" w:after="100" w:afterAutospacing="1"/>
            </w:pPr>
            <w:r>
              <w:t xml:space="preserve">Seit 2014 macht die EU ein Rahmenabkommen zur zwingenden Voraussetzung für den Abschluss eines Stromabkommens. Der Bundesrat hat am 26. Mai 2021 seinen Entscheid kommuniziert, das institutionelle Abkommen mit der EU nicht zu unterzeichnen. Der Zugang zum europäischen Strombinnenmarkt ist wichtig für die Netzstabilität und die Versorgungssicherheit der Schweiz. </w:t>
            </w:r>
            <w:r w:rsidR="00DB0617">
              <w:br/>
            </w:r>
            <w:r>
              <w:t xml:space="preserve">Welche weiteren Schritte unternimmt der Bundesrat, damit doch noch ein Stromabkommen mit der EU zustande kommt? </w:t>
            </w:r>
          </w:p>
        </w:tc>
      </w:tr>
    </w:tbl>
    <w:p w14:paraId="124CD7DD" w14:textId="77777777" w:rsidR="00A15313" w:rsidRDefault="00A15313"/>
    <w:p w14:paraId="2901E32C"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46C01974" w14:textId="77777777" w:rsidTr="00A15313">
        <w:trPr>
          <w:cantSplit/>
        </w:trPr>
        <w:tc>
          <w:tcPr>
            <w:tcW w:w="1204" w:type="dxa"/>
            <w:hideMark/>
          </w:tcPr>
          <w:p w14:paraId="4874D711" w14:textId="77777777" w:rsidR="00A15313" w:rsidRDefault="00A15313">
            <w:pPr>
              <w:spacing w:before="100" w:beforeAutospacing="1" w:after="100" w:afterAutospacing="1"/>
              <w:rPr>
                <w:rFonts w:ascii="Times New Roman" w:hAnsi="Times New Roman"/>
                <w:lang w:eastAsia="de-CH"/>
              </w:rPr>
            </w:pPr>
            <w:r>
              <w:rPr>
                <w:b/>
              </w:rPr>
              <w:t>21.7491</w:t>
            </w:r>
          </w:p>
        </w:tc>
        <w:tc>
          <w:tcPr>
            <w:tcW w:w="8143" w:type="dxa"/>
            <w:hideMark/>
          </w:tcPr>
          <w:p w14:paraId="456B76F9" w14:textId="77777777" w:rsidR="00A15313" w:rsidRDefault="00A15313">
            <w:pPr>
              <w:spacing w:before="100" w:beforeAutospacing="1" w:after="100" w:afterAutospacing="1"/>
            </w:pPr>
            <w:r>
              <w:rPr>
                <w:b/>
              </w:rPr>
              <w:t>Gugger. Gasversorger</w:t>
            </w:r>
          </w:p>
        </w:tc>
      </w:tr>
      <w:tr w:rsidR="00A15313" w14:paraId="18508385" w14:textId="77777777" w:rsidTr="00A15313">
        <w:trPr>
          <w:cantSplit/>
        </w:trPr>
        <w:tc>
          <w:tcPr>
            <w:tcW w:w="1204" w:type="dxa"/>
            <w:hideMark/>
          </w:tcPr>
          <w:p w14:paraId="529D5FAA" w14:textId="77777777" w:rsidR="00A15313" w:rsidRDefault="00A15313">
            <w:pPr>
              <w:spacing w:before="100" w:beforeAutospacing="1" w:after="100" w:afterAutospacing="1"/>
            </w:pPr>
            <w:r>
              <w:t> </w:t>
            </w:r>
          </w:p>
        </w:tc>
        <w:tc>
          <w:tcPr>
            <w:tcW w:w="8143" w:type="dxa"/>
            <w:hideMark/>
          </w:tcPr>
          <w:p w14:paraId="7A6BE581" w14:textId="77777777" w:rsidR="00A15313" w:rsidRDefault="00A15313">
            <w:pPr>
              <w:spacing w:before="100" w:beforeAutospacing="1" w:after="100" w:afterAutospacing="1"/>
            </w:pPr>
            <w:r>
              <w:t> </w:t>
            </w:r>
          </w:p>
        </w:tc>
      </w:tr>
      <w:tr w:rsidR="00A15313" w14:paraId="02A3E4EF" w14:textId="77777777" w:rsidTr="00A15313">
        <w:trPr>
          <w:cantSplit/>
        </w:trPr>
        <w:tc>
          <w:tcPr>
            <w:tcW w:w="1204" w:type="dxa"/>
            <w:hideMark/>
          </w:tcPr>
          <w:p w14:paraId="63D25051" w14:textId="77777777" w:rsidR="00A15313" w:rsidRDefault="00A15313">
            <w:pPr>
              <w:spacing w:before="100" w:beforeAutospacing="1" w:after="100" w:afterAutospacing="1"/>
            </w:pPr>
            <w:r>
              <w:t> </w:t>
            </w:r>
          </w:p>
        </w:tc>
        <w:tc>
          <w:tcPr>
            <w:tcW w:w="8143" w:type="dxa"/>
            <w:hideMark/>
          </w:tcPr>
          <w:p w14:paraId="16602CD0" w14:textId="1217CCA2" w:rsidR="00A15313" w:rsidRDefault="00A15313">
            <w:pPr>
              <w:spacing w:before="100" w:beforeAutospacing="1" w:after="100" w:afterAutospacing="1"/>
            </w:pPr>
            <w:r>
              <w:t xml:space="preserve">Ein Gasversorger, der seinen Kunden Biogas verkauft und dafür Zertifikate im Ausland kauft, kann auf dieses Gas die CO2-Abgabe nicht zurückfordern. Der Versorger oder die Kunden zahlen daher CO2-Abgabe, obwohl sie erneuerbares Gas verwenden. </w:t>
            </w:r>
            <w:r w:rsidR="00DB0617">
              <w:br/>
            </w:r>
            <w:r>
              <w:t xml:space="preserve">Weshalb werden auf ausländische Zertifikate keine Rückerstattungen der CO2-Abgabe gewährt und wie viele Millionen Franken CO2-Abgabe werden so jährlich für (ausländisches) Biogas einkassiert? </w:t>
            </w:r>
          </w:p>
        </w:tc>
      </w:tr>
    </w:tbl>
    <w:p w14:paraId="64924F3B" w14:textId="77777777" w:rsidR="00A15313" w:rsidRDefault="00A15313"/>
    <w:p w14:paraId="5BF6834B"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21E09159" w14:textId="77777777" w:rsidTr="00A15313">
        <w:trPr>
          <w:cantSplit/>
        </w:trPr>
        <w:tc>
          <w:tcPr>
            <w:tcW w:w="1204" w:type="dxa"/>
            <w:hideMark/>
          </w:tcPr>
          <w:p w14:paraId="1B17C491" w14:textId="77777777" w:rsidR="00A15313" w:rsidRDefault="00A15313">
            <w:pPr>
              <w:spacing w:before="100" w:beforeAutospacing="1" w:after="100" w:afterAutospacing="1"/>
              <w:rPr>
                <w:rFonts w:ascii="Times New Roman" w:hAnsi="Times New Roman"/>
                <w:lang w:eastAsia="de-CH"/>
              </w:rPr>
            </w:pPr>
            <w:r>
              <w:rPr>
                <w:b/>
              </w:rPr>
              <w:t>21.7492</w:t>
            </w:r>
          </w:p>
        </w:tc>
        <w:tc>
          <w:tcPr>
            <w:tcW w:w="8143" w:type="dxa"/>
            <w:hideMark/>
          </w:tcPr>
          <w:p w14:paraId="79DCACDD" w14:textId="77777777" w:rsidR="00A15313" w:rsidRDefault="00A15313">
            <w:pPr>
              <w:spacing w:before="100" w:beforeAutospacing="1" w:after="100" w:afterAutospacing="1"/>
            </w:pPr>
            <w:r>
              <w:rPr>
                <w:b/>
              </w:rPr>
              <w:t>de Courten. Swisscom ignoriert regionale Glasfasernetz-Investitionen</w:t>
            </w:r>
          </w:p>
        </w:tc>
      </w:tr>
      <w:tr w:rsidR="00A15313" w14:paraId="05311933" w14:textId="77777777" w:rsidTr="00A15313">
        <w:trPr>
          <w:cantSplit/>
        </w:trPr>
        <w:tc>
          <w:tcPr>
            <w:tcW w:w="1204" w:type="dxa"/>
            <w:hideMark/>
          </w:tcPr>
          <w:p w14:paraId="3F34CEEF" w14:textId="77777777" w:rsidR="00A15313" w:rsidRDefault="00A15313">
            <w:pPr>
              <w:spacing w:before="100" w:beforeAutospacing="1" w:after="100" w:afterAutospacing="1"/>
            </w:pPr>
            <w:r>
              <w:t> </w:t>
            </w:r>
          </w:p>
        </w:tc>
        <w:tc>
          <w:tcPr>
            <w:tcW w:w="8143" w:type="dxa"/>
            <w:hideMark/>
          </w:tcPr>
          <w:p w14:paraId="67F38B3A" w14:textId="77777777" w:rsidR="00A15313" w:rsidRDefault="00A15313">
            <w:pPr>
              <w:spacing w:before="100" w:beforeAutospacing="1" w:after="100" w:afterAutospacing="1"/>
            </w:pPr>
            <w:r>
              <w:t> </w:t>
            </w:r>
          </w:p>
        </w:tc>
      </w:tr>
      <w:tr w:rsidR="00A15313" w14:paraId="77BB5E83" w14:textId="77777777" w:rsidTr="00A15313">
        <w:trPr>
          <w:cantSplit/>
        </w:trPr>
        <w:tc>
          <w:tcPr>
            <w:tcW w:w="1204" w:type="dxa"/>
            <w:hideMark/>
          </w:tcPr>
          <w:p w14:paraId="47A066EF" w14:textId="77777777" w:rsidR="00A15313" w:rsidRDefault="00A15313">
            <w:pPr>
              <w:spacing w:before="100" w:beforeAutospacing="1" w:after="100" w:afterAutospacing="1"/>
            </w:pPr>
            <w:r>
              <w:t> </w:t>
            </w:r>
          </w:p>
        </w:tc>
        <w:tc>
          <w:tcPr>
            <w:tcW w:w="8143" w:type="dxa"/>
            <w:hideMark/>
          </w:tcPr>
          <w:p w14:paraId="6F99BB82" w14:textId="05878B5D" w:rsidR="00A15313" w:rsidRDefault="00A15313" w:rsidP="00DB0617">
            <w:pPr>
              <w:spacing w:before="100" w:beforeAutospacing="1" w:after="100" w:afterAutospacing="1"/>
            </w:pPr>
            <w:r>
              <w:t xml:space="preserve">In Sissach baut der lokale Energieversorger ein neues Glasfasernetz für die digitale Versorgung; die Swisscom könnte diese Infrastruktur mit nutzen. Stattdessen bricht die Swisscom die Verhandlungen jedoch einseitig ab und baut ein eigenes, zusätzliches Netz in der Gemeinde. </w:t>
            </w:r>
            <w:r w:rsidR="00DB0617">
              <w:br/>
            </w:r>
            <w:r>
              <w:t xml:space="preserve">- Wie beurteilt der Bundesrat dieses Vorgehen und die Tatsache, dass die Swisscom unnötigerweise Parallel-Infrastrukturen baut? </w:t>
            </w:r>
            <w:r w:rsidR="00DB0617">
              <w:br/>
            </w:r>
            <w:r>
              <w:t>- Wie stellt sich der Bundesrat dazu, dass die Swisscom offene Glasfasernetze torpediert?</w:t>
            </w:r>
          </w:p>
        </w:tc>
      </w:tr>
    </w:tbl>
    <w:p w14:paraId="6A25C431" w14:textId="710E0651" w:rsidR="00A15313" w:rsidRDefault="00A15313"/>
    <w:p w14:paraId="42154411" w14:textId="086861A0" w:rsidR="00F16A3D" w:rsidRDefault="00F16A3D"/>
    <w:p w14:paraId="2775FDB6" w14:textId="4F54FA79" w:rsidR="00F16A3D" w:rsidRDefault="00F16A3D"/>
    <w:p w14:paraId="0A19C2A3" w14:textId="4AFE2C92" w:rsidR="00F16A3D" w:rsidRDefault="00F16A3D"/>
    <w:p w14:paraId="1400BC80" w14:textId="48C7174C" w:rsidR="00F16A3D" w:rsidRDefault="00F16A3D"/>
    <w:p w14:paraId="18D5A231" w14:textId="77777777" w:rsidR="00F16A3D" w:rsidRDefault="00F16A3D"/>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289306FF" w14:textId="77777777" w:rsidTr="00F16A3D">
        <w:trPr>
          <w:cantSplit/>
        </w:trPr>
        <w:tc>
          <w:tcPr>
            <w:tcW w:w="1204" w:type="dxa"/>
            <w:hideMark/>
          </w:tcPr>
          <w:p w14:paraId="6C434F61" w14:textId="77777777" w:rsidR="00A15313" w:rsidRDefault="00A15313">
            <w:pPr>
              <w:spacing w:before="100" w:beforeAutospacing="1" w:after="100" w:afterAutospacing="1"/>
              <w:rPr>
                <w:rFonts w:ascii="Times New Roman" w:hAnsi="Times New Roman"/>
                <w:lang w:eastAsia="de-CH"/>
              </w:rPr>
            </w:pPr>
            <w:r>
              <w:rPr>
                <w:b/>
              </w:rPr>
              <w:lastRenderedPageBreak/>
              <w:t>21.7494</w:t>
            </w:r>
          </w:p>
        </w:tc>
        <w:tc>
          <w:tcPr>
            <w:tcW w:w="8143" w:type="dxa"/>
            <w:hideMark/>
          </w:tcPr>
          <w:p w14:paraId="6D491AB8" w14:textId="77777777" w:rsidR="00A15313" w:rsidRDefault="00A15313">
            <w:pPr>
              <w:spacing w:before="100" w:beforeAutospacing="1" w:after="100" w:afterAutospacing="1"/>
            </w:pPr>
            <w:r>
              <w:rPr>
                <w:b/>
              </w:rPr>
              <w:t>Trede. Strategie Nachhaltige Entwicklung 2030 - wie weiter?</w:t>
            </w:r>
          </w:p>
        </w:tc>
      </w:tr>
      <w:tr w:rsidR="00A15313" w14:paraId="79E843FE" w14:textId="77777777" w:rsidTr="00F16A3D">
        <w:trPr>
          <w:cantSplit/>
        </w:trPr>
        <w:tc>
          <w:tcPr>
            <w:tcW w:w="1204" w:type="dxa"/>
            <w:hideMark/>
          </w:tcPr>
          <w:p w14:paraId="2B802BBF" w14:textId="77777777" w:rsidR="00A15313" w:rsidRDefault="00A15313">
            <w:pPr>
              <w:spacing w:before="100" w:beforeAutospacing="1" w:after="100" w:afterAutospacing="1"/>
            </w:pPr>
            <w:r>
              <w:t> </w:t>
            </w:r>
          </w:p>
        </w:tc>
        <w:tc>
          <w:tcPr>
            <w:tcW w:w="8143" w:type="dxa"/>
            <w:hideMark/>
          </w:tcPr>
          <w:p w14:paraId="6F1B0052" w14:textId="77777777" w:rsidR="00A15313" w:rsidRDefault="00A15313">
            <w:pPr>
              <w:spacing w:before="100" w:beforeAutospacing="1" w:after="100" w:afterAutospacing="1"/>
            </w:pPr>
            <w:r>
              <w:t> </w:t>
            </w:r>
          </w:p>
        </w:tc>
      </w:tr>
      <w:tr w:rsidR="00A15313" w14:paraId="7C4F5719" w14:textId="77777777" w:rsidTr="00F16A3D">
        <w:trPr>
          <w:cantSplit/>
        </w:trPr>
        <w:tc>
          <w:tcPr>
            <w:tcW w:w="1204" w:type="dxa"/>
            <w:hideMark/>
          </w:tcPr>
          <w:p w14:paraId="5E85715D" w14:textId="77777777" w:rsidR="00A15313" w:rsidRDefault="00A15313">
            <w:pPr>
              <w:spacing w:before="100" w:beforeAutospacing="1" w:after="100" w:afterAutospacing="1"/>
            </w:pPr>
            <w:r>
              <w:t> </w:t>
            </w:r>
          </w:p>
        </w:tc>
        <w:tc>
          <w:tcPr>
            <w:tcW w:w="8143" w:type="dxa"/>
            <w:hideMark/>
          </w:tcPr>
          <w:p w14:paraId="405AF3FF" w14:textId="5FC626F3" w:rsidR="00A15313" w:rsidRDefault="00A15313">
            <w:pPr>
              <w:spacing w:before="100" w:beforeAutospacing="1" w:after="100" w:afterAutospacing="1"/>
            </w:pPr>
            <w:r>
              <w:t xml:space="preserve">- Wie gedenkt der Bundesrat die Vernehmlassungsantworten von über 230 Kantonen und Organisationen in die Strategie Nachhaltige Entwicklung 2030 des Bundes einfliessen zu lassen? </w:t>
            </w:r>
            <w:r w:rsidR="00DB0617">
              <w:br/>
            </w:r>
            <w:r>
              <w:t xml:space="preserve">- Welchen Prozess sieht er vor? </w:t>
            </w:r>
            <w:r w:rsidR="00DB0617">
              <w:br/>
            </w:r>
            <w:r>
              <w:t xml:space="preserve">- Nach welchen Kriterien gedenkt er, die zahlreichen Stellungnahmen zu berücksichtigen? </w:t>
            </w:r>
          </w:p>
        </w:tc>
      </w:tr>
    </w:tbl>
    <w:p w14:paraId="0ACD55A4" w14:textId="77777777" w:rsidR="00A15313" w:rsidRDefault="00A15313"/>
    <w:p w14:paraId="025B3C4A"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3F46A19E" w14:textId="77777777" w:rsidTr="00A15313">
        <w:trPr>
          <w:cantSplit/>
        </w:trPr>
        <w:tc>
          <w:tcPr>
            <w:tcW w:w="1204" w:type="dxa"/>
            <w:hideMark/>
          </w:tcPr>
          <w:p w14:paraId="01248FD8" w14:textId="77777777" w:rsidR="00A15313" w:rsidRDefault="00A15313">
            <w:pPr>
              <w:spacing w:before="100" w:beforeAutospacing="1" w:after="100" w:afterAutospacing="1"/>
              <w:rPr>
                <w:rFonts w:ascii="Times New Roman" w:hAnsi="Times New Roman"/>
                <w:lang w:eastAsia="de-CH"/>
              </w:rPr>
            </w:pPr>
            <w:r>
              <w:rPr>
                <w:b/>
              </w:rPr>
              <w:t>21.7496</w:t>
            </w:r>
          </w:p>
        </w:tc>
        <w:tc>
          <w:tcPr>
            <w:tcW w:w="8143" w:type="dxa"/>
            <w:hideMark/>
          </w:tcPr>
          <w:p w14:paraId="72AF0458" w14:textId="77777777" w:rsidR="00A15313" w:rsidRDefault="00A15313">
            <w:pPr>
              <w:spacing w:before="100" w:beforeAutospacing="1" w:after="100" w:afterAutospacing="1"/>
            </w:pPr>
            <w:r>
              <w:rPr>
                <w:b/>
              </w:rPr>
              <w:t>Martullo. Förderprogramm ProKilowatt</w:t>
            </w:r>
          </w:p>
        </w:tc>
      </w:tr>
      <w:tr w:rsidR="00A15313" w14:paraId="4DFAE76D" w14:textId="77777777" w:rsidTr="00A15313">
        <w:trPr>
          <w:cantSplit/>
        </w:trPr>
        <w:tc>
          <w:tcPr>
            <w:tcW w:w="1204" w:type="dxa"/>
            <w:hideMark/>
          </w:tcPr>
          <w:p w14:paraId="13B30896" w14:textId="77777777" w:rsidR="00A15313" w:rsidRDefault="00A15313">
            <w:pPr>
              <w:spacing w:before="100" w:beforeAutospacing="1" w:after="100" w:afterAutospacing="1"/>
            </w:pPr>
            <w:r>
              <w:t> </w:t>
            </w:r>
          </w:p>
        </w:tc>
        <w:tc>
          <w:tcPr>
            <w:tcW w:w="8143" w:type="dxa"/>
            <w:hideMark/>
          </w:tcPr>
          <w:p w14:paraId="565D2254" w14:textId="77777777" w:rsidR="00A15313" w:rsidRDefault="00A15313">
            <w:pPr>
              <w:spacing w:before="100" w:beforeAutospacing="1" w:after="100" w:afterAutospacing="1"/>
            </w:pPr>
            <w:r>
              <w:t> </w:t>
            </w:r>
          </w:p>
        </w:tc>
      </w:tr>
      <w:tr w:rsidR="00A15313" w14:paraId="56D4D60D" w14:textId="77777777" w:rsidTr="00A15313">
        <w:trPr>
          <w:cantSplit/>
        </w:trPr>
        <w:tc>
          <w:tcPr>
            <w:tcW w:w="1204" w:type="dxa"/>
            <w:hideMark/>
          </w:tcPr>
          <w:p w14:paraId="2D8D248E" w14:textId="77777777" w:rsidR="00A15313" w:rsidRDefault="00A15313">
            <w:pPr>
              <w:spacing w:before="100" w:beforeAutospacing="1" w:after="100" w:afterAutospacing="1"/>
            </w:pPr>
            <w:r>
              <w:t> </w:t>
            </w:r>
          </w:p>
        </w:tc>
        <w:tc>
          <w:tcPr>
            <w:tcW w:w="8143" w:type="dxa"/>
            <w:hideMark/>
          </w:tcPr>
          <w:p w14:paraId="1AC01AE7" w14:textId="0FBBFA31" w:rsidR="00A15313" w:rsidRDefault="00A15313">
            <w:pPr>
              <w:spacing w:before="100" w:beforeAutospacing="1" w:after="100" w:afterAutospacing="1"/>
            </w:pPr>
            <w:r>
              <w:t xml:space="preserve">Das Förderprogramm ProKilowatt des Bundesamtes für Energie BFE beurteilt die eingegebenen Energiesparprojekte in Wettbewerbsverfahren, welche 3x pro Jahr stattfinden. So geht wertvolle Zeit bis zur Realisierung der Projekte verloren. </w:t>
            </w:r>
            <w:r w:rsidR="00DB0617">
              <w:br/>
            </w:r>
            <w:r>
              <w:t xml:space="preserve">Wie könnte man die eingegebenen Projekte laufend statt nur 3monatlich beurteilen? </w:t>
            </w:r>
          </w:p>
        </w:tc>
      </w:tr>
    </w:tbl>
    <w:p w14:paraId="3E248B29" w14:textId="06B8217D" w:rsidR="00A15313" w:rsidRDefault="00A15313"/>
    <w:p w14:paraId="60E964B1" w14:textId="6B27E777" w:rsidR="003F23F5" w:rsidRDefault="003F23F5"/>
    <w:p w14:paraId="74E7C347" w14:textId="77777777" w:rsidR="003F23F5" w:rsidRDefault="003F23F5"/>
    <w:p w14:paraId="2836F209" w14:textId="77777777" w:rsidR="00A15313" w:rsidRDefault="00A15313">
      <w:pPr>
        <w:rPr>
          <w:b/>
        </w:rPr>
      </w:pPr>
      <w:r w:rsidRPr="00A15313">
        <w:rPr>
          <w:b/>
        </w:rPr>
        <w:t>Bundeskanzlei</w:t>
      </w:r>
    </w:p>
    <w:p w14:paraId="5EF01936"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6A2F629A" w14:textId="77777777" w:rsidTr="00A15313">
        <w:trPr>
          <w:cantSplit/>
        </w:trPr>
        <w:tc>
          <w:tcPr>
            <w:tcW w:w="1204" w:type="dxa"/>
            <w:hideMark/>
          </w:tcPr>
          <w:p w14:paraId="3C041392" w14:textId="77777777" w:rsidR="00A15313" w:rsidRDefault="00A15313">
            <w:pPr>
              <w:spacing w:before="100" w:beforeAutospacing="1" w:after="100" w:afterAutospacing="1"/>
              <w:rPr>
                <w:rFonts w:ascii="Times New Roman" w:hAnsi="Times New Roman"/>
                <w:lang w:eastAsia="de-CH"/>
              </w:rPr>
            </w:pPr>
            <w:r>
              <w:rPr>
                <w:b/>
              </w:rPr>
              <w:t>21.7387</w:t>
            </w:r>
          </w:p>
        </w:tc>
        <w:tc>
          <w:tcPr>
            <w:tcW w:w="8143" w:type="dxa"/>
            <w:hideMark/>
          </w:tcPr>
          <w:p w14:paraId="036F918C" w14:textId="77777777" w:rsidR="00A15313" w:rsidRDefault="00A15313">
            <w:pPr>
              <w:spacing w:before="100" w:beforeAutospacing="1" w:after="100" w:afterAutospacing="1"/>
            </w:pPr>
            <w:r>
              <w:rPr>
                <w:b/>
              </w:rPr>
              <w:t>Schläpfer. Herausgabe eines Geheimdokumentes des Bundesrates an die Medien</w:t>
            </w:r>
          </w:p>
        </w:tc>
      </w:tr>
      <w:tr w:rsidR="00A15313" w14:paraId="784197F2" w14:textId="77777777" w:rsidTr="00A15313">
        <w:trPr>
          <w:cantSplit/>
        </w:trPr>
        <w:tc>
          <w:tcPr>
            <w:tcW w:w="1204" w:type="dxa"/>
            <w:hideMark/>
          </w:tcPr>
          <w:p w14:paraId="36E6975F" w14:textId="77777777" w:rsidR="00A15313" w:rsidRDefault="00A15313">
            <w:pPr>
              <w:spacing w:before="100" w:beforeAutospacing="1" w:after="100" w:afterAutospacing="1"/>
            </w:pPr>
            <w:r>
              <w:t> </w:t>
            </w:r>
          </w:p>
        </w:tc>
        <w:tc>
          <w:tcPr>
            <w:tcW w:w="8143" w:type="dxa"/>
            <w:hideMark/>
          </w:tcPr>
          <w:p w14:paraId="4749E0CB" w14:textId="77777777" w:rsidR="00A15313" w:rsidRDefault="00A15313">
            <w:pPr>
              <w:spacing w:before="100" w:beforeAutospacing="1" w:after="100" w:afterAutospacing="1"/>
            </w:pPr>
            <w:r>
              <w:t> </w:t>
            </w:r>
          </w:p>
        </w:tc>
      </w:tr>
      <w:tr w:rsidR="00A15313" w14:paraId="2333A2A1" w14:textId="77777777" w:rsidTr="00A15313">
        <w:trPr>
          <w:cantSplit/>
        </w:trPr>
        <w:tc>
          <w:tcPr>
            <w:tcW w:w="1204" w:type="dxa"/>
            <w:hideMark/>
          </w:tcPr>
          <w:p w14:paraId="076F14B5" w14:textId="77777777" w:rsidR="00A15313" w:rsidRDefault="00A15313">
            <w:pPr>
              <w:spacing w:before="100" w:beforeAutospacing="1" w:after="100" w:afterAutospacing="1"/>
            </w:pPr>
            <w:r>
              <w:t> </w:t>
            </w:r>
          </w:p>
        </w:tc>
        <w:tc>
          <w:tcPr>
            <w:tcW w:w="8143" w:type="dxa"/>
            <w:hideMark/>
          </w:tcPr>
          <w:p w14:paraId="4B7A058C" w14:textId="3CCC6BA5" w:rsidR="00A15313" w:rsidRDefault="00A15313">
            <w:pPr>
              <w:spacing w:before="100" w:beforeAutospacing="1" w:after="100" w:afterAutospacing="1"/>
            </w:pPr>
            <w:r>
              <w:t xml:space="preserve">Radio SRF veröffentlicht. Nun hat der Bundesrat eine Strafanzeige gegen Unbekannt eingereicht. </w:t>
            </w:r>
            <w:r w:rsidR="00DB0617">
              <w:br/>
            </w:r>
            <w:r>
              <w:t xml:space="preserve">- Was sind die Konsequenzen für den Täter? </w:t>
            </w:r>
            <w:r w:rsidR="00DB0617">
              <w:br/>
            </w:r>
            <w:r>
              <w:t xml:space="preserve">- Könnte der Bundesrat nicht auch in den vielen Fällen der Vorveröffentlichung der bundesrätlichen Corona-Pressekonferenzen in den Medien Strafanzeigen einreichen? </w:t>
            </w:r>
            <w:r w:rsidR="00DB0617">
              <w:br/>
            </w:r>
            <w:r>
              <w:t xml:space="preserve">- Sind in den Arbeitsverträgen der Beamten Klauseln welche die Verletzung des Amtsgeheimnisses betreffen aufgeführt? </w:t>
            </w:r>
          </w:p>
        </w:tc>
      </w:tr>
    </w:tbl>
    <w:p w14:paraId="0EF2BB01" w14:textId="77777777" w:rsidR="00A15313" w:rsidRDefault="00A15313"/>
    <w:p w14:paraId="10FCD7E7"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5C25188E" w14:textId="77777777" w:rsidTr="00A15313">
        <w:trPr>
          <w:cantSplit/>
        </w:trPr>
        <w:tc>
          <w:tcPr>
            <w:tcW w:w="1204" w:type="dxa"/>
            <w:hideMark/>
          </w:tcPr>
          <w:p w14:paraId="4EF377C8" w14:textId="77777777" w:rsidR="00A15313" w:rsidRDefault="00A15313">
            <w:pPr>
              <w:spacing w:before="100" w:beforeAutospacing="1" w:after="100" w:afterAutospacing="1"/>
              <w:rPr>
                <w:rFonts w:ascii="Times New Roman" w:hAnsi="Times New Roman"/>
                <w:lang w:eastAsia="de-CH"/>
              </w:rPr>
            </w:pPr>
            <w:r>
              <w:rPr>
                <w:b/>
              </w:rPr>
              <w:t>21.7430</w:t>
            </w:r>
          </w:p>
        </w:tc>
        <w:tc>
          <w:tcPr>
            <w:tcW w:w="8143" w:type="dxa"/>
            <w:hideMark/>
          </w:tcPr>
          <w:p w14:paraId="6D471CB4" w14:textId="77777777" w:rsidR="00A15313" w:rsidRDefault="00A15313">
            <w:pPr>
              <w:spacing w:before="100" w:beforeAutospacing="1" w:after="100" w:afterAutospacing="1"/>
            </w:pPr>
            <w:r>
              <w:rPr>
                <w:b/>
              </w:rPr>
              <w:t>Amaudruz. Abstimmungen vom 13. Juni 2021: Vertrauenswürdigkeit der Abstimmungen ist nicht mehr gewährleistet</w:t>
            </w:r>
          </w:p>
        </w:tc>
      </w:tr>
      <w:tr w:rsidR="00A15313" w14:paraId="74F59E2D" w14:textId="77777777" w:rsidTr="00A15313">
        <w:trPr>
          <w:cantSplit/>
        </w:trPr>
        <w:tc>
          <w:tcPr>
            <w:tcW w:w="1204" w:type="dxa"/>
            <w:hideMark/>
          </w:tcPr>
          <w:p w14:paraId="162BE079" w14:textId="77777777" w:rsidR="00A15313" w:rsidRDefault="00A15313">
            <w:pPr>
              <w:spacing w:before="100" w:beforeAutospacing="1" w:after="100" w:afterAutospacing="1"/>
            </w:pPr>
            <w:r>
              <w:t> </w:t>
            </w:r>
          </w:p>
        </w:tc>
        <w:tc>
          <w:tcPr>
            <w:tcW w:w="8143" w:type="dxa"/>
            <w:hideMark/>
          </w:tcPr>
          <w:p w14:paraId="2C4F301D" w14:textId="77777777" w:rsidR="00A15313" w:rsidRDefault="00A15313">
            <w:pPr>
              <w:spacing w:before="100" w:beforeAutospacing="1" w:after="100" w:afterAutospacing="1"/>
            </w:pPr>
            <w:r>
              <w:t> </w:t>
            </w:r>
          </w:p>
        </w:tc>
      </w:tr>
      <w:tr w:rsidR="00A15313" w14:paraId="22489BDD" w14:textId="77777777" w:rsidTr="00A15313">
        <w:trPr>
          <w:cantSplit/>
        </w:trPr>
        <w:tc>
          <w:tcPr>
            <w:tcW w:w="1204" w:type="dxa"/>
            <w:hideMark/>
          </w:tcPr>
          <w:p w14:paraId="0DC215CB" w14:textId="77777777" w:rsidR="00A15313" w:rsidRDefault="00A15313">
            <w:pPr>
              <w:spacing w:before="100" w:beforeAutospacing="1" w:after="100" w:afterAutospacing="1"/>
            </w:pPr>
            <w:r>
              <w:t> </w:t>
            </w:r>
          </w:p>
        </w:tc>
        <w:tc>
          <w:tcPr>
            <w:tcW w:w="8143" w:type="dxa"/>
            <w:hideMark/>
          </w:tcPr>
          <w:p w14:paraId="69CAC085" w14:textId="54E7EC69" w:rsidR="00A15313" w:rsidRDefault="00A15313">
            <w:pPr>
              <w:spacing w:before="100" w:beforeAutospacing="1" w:after="100" w:afterAutospacing="1"/>
            </w:pPr>
            <w:r>
              <w:t xml:space="preserve">Tausende von Stimmzetteln wurden in Genf während drei Tagen unbewacht auf der Strasse gelassen. Die Vertrauenswürdigkeit der Abstimmungen vom 13. Juni 2021 ist nicht mehr gewährleistet. </w:t>
            </w:r>
            <w:r w:rsidR="00DB0617">
              <w:br/>
            </w:r>
            <w:r>
              <w:t xml:space="preserve">Angesichts dieser Situation bitte ich den Bundesrat, folgende Fragen zu beantworten: </w:t>
            </w:r>
            <w:r w:rsidR="00DB0617">
              <w:br/>
            </w:r>
            <w:r>
              <w:t xml:space="preserve">- Wie verfährt die Bundeskanzlei, um sich zu versichern, dass in den Kantonen alles ordnungsgemäss abläuft? </w:t>
            </w:r>
            <w:r w:rsidR="00DB0617">
              <w:br/>
            </w:r>
            <w:r>
              <w:t xml:space="preserve">- Welche Massnahmen gedenkt die Exekutive zu ergreifen? - Wird der Bund eine Untersuchung verlangen? </w:t>
            </w:r>
          </w:p>
        </w:tc>
      </w:tr>
    </w:tbl>
    <w:p w14:paraId="56903630" w14:textId="77777777" w:rsidR="00A15313" w:rsidRDefault="00A15313"/>
    <w:p w14:paraId="757BC586"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72C0FE4C" w14:textId="77777777" w:rsidTr="00A15313">
        <w:trPr>
          <w:cantSplit/>
        </w:trPr>
        <w:tc>
          <w:tcPr>
            <w:tcW w:w="1204" w:type="dxa"/>
            <w:hideMark/>
          </w:tcPr>
          <w:p w14:paraId="285589B6" w14:textId="77777777" w:rsidR="00A15313" w:rsidRDefault="00A15313">
            <w:pPr>
              <w:spacing w:before="100" w:beforeAutospacing="1" w:after="100" w:afterAutospacing="1"/>
              <w:rPr>
                <w:rFonts w:ascii="Times New Roman" w:hAnsi="Times New Roman"/>
                <w:lang w:eastAsia="de-CH"/>
              </w:rPr>
            </w:pPr>
            <w:r>
              <w:rPr>
                <w:b/>
              </w:rPr>
              <w:t>21.7497</w:t>
            </w:r>
          </w:p>
        </w:tc>
        <w:tc>
          <w:tcPr>
            <w:tcW w:w="8143" w:type="dxa"/>
            <w:hideMark/>
          </w:tcPr>
          <w:p w14:paraId="7490D179" w14:textId="77777777" w:rsidR="00A15313" w:rsidRDefault="00A15313">
            <w:pPr>
              <w:spacing w:before="100" w:beforeAutospacing="1" w:after="100" w:afterAutospacing="1"/>
            </w:pPr>
            <w:r>
              <w:rPr>
                <w:b/>
              </w:rPr>
              <w:t>Gutjahr. Kostenpunkt: Fragestunde</w:t>
            </w:r>
          </w:p>
        </w:tc>
      </w:tr>
      <w:tr w:rsidR="00A15313" w14:paraId="4912C581" w14:textId="77777777" w:rsidTr="00A15313">
        <w:trPr>
          <w:cantSplit/>
        </w:trPr>
        <w:tc>
          <w:tcPr>
            <w:tcW w:w="1204" w:type="dxa"/>
            <w:hideMark/>
          </w:tcPr>
          <w:p w14:paraId="70E8A6D0" w14:textId="77777777" w:rsidR="00A15313" w:rsidRDefault="00A15313">
            <w:pPr>
              <w:spacing w:before="100" w:beforeAutospacing="1" w:after="100" w:afterAutospacing="1"/>
            </w:pPr>
            <w:r>
              <w:t> </w:t>
            </w:r>
          </w:p>
        </w:tc>
        <w:tc>
          <w:tcPr>
            <w:tcW w:w="8143" w:type="dxa"/>
            <w:hideMark/>
          </w:tcPr>
          <w:p w14:paraId="2854677C" w14:textId="77777777" w:rsidR="00A15313" w:rsidRDefault="00A15313">
            <w:pPr>
              <w:spacing w:before="100" w:beforeAutospacing="1" w:after="100" w:afterAutospacing="1"/>
            </w:pPr>
            <w:r>
              <w:t> </w:t>
            </w:r>
          </w:p>
        </w:tc>
      </w:tr>
      <w:tr w:rsidR="00A15313" w14:paraId="36C89DF5" w14:textId="77777777" w:rsidTr="00A15313">
        <w:trPr>
          <w:cantSplit/>
        </w:trPr>
        <w:tc>
          <w:tcPr>
            <w:tcW w:w="1204" w:type="dxa"/>
            <w:hideMark/>
          </w:tcPr>
          <w:p w14:paraId="702FCE50" w14:textId="77777777" w:rsidR="00A15313" w:rsidRDefault="00A15313">
            <w:pPr>
              <w:spacing w:before="100" w:beforeAutospacing="1" w:after="100" w:afterAutospacing="1"/>
            </w:pPr>
            <w:r>
              <w:t> </w:t>
            </w:r>
          </w:p>
        </w:tc>
        <w:tc>
          <w:tcPr>
            <w:tcW w:w="8143" w:type="dxa"/>
            <w:hideMark/>
          </w:tcPr>
          <w:p w14:paraId="750AB4D7" w14:textId="4D41DB73" w:rsidR="00A15313" w:rsidRDefault="00A15313" w:rsidP="00DB0617">
            <w:pPr>
              <w:spacing w:before="100" w:beforeAutospacing="1" w:after="100" w:afterAutospacing="1"/>
            </w:pPr>
            <w:r>
              <w:t>Nachdem ein parlamentarischer Vorstoss anno 1999 durchschnittliche Kosten von 4080</w:t>
            </w:r>
            <w:r w:rsidR="00DB0617">
              <w:t> </w:t>
            </w:r>
            <w:r>
              <w:t>Franken verursachte, bezifferte der Bundesrat in seiner Antwort auf die Interpellation 07.3176 die Kosten für Beantwortung und Bearbeitung eines Vorstosses bereits mit 6120</w:t>
            </w:r>
            <w:r w:rsidR="00DB0617">
              <w:t> </w:t>
            </w:r>
            <w:r>
              <w:t xml:space="preserve">Franken. Weniger aufwendig als die Bearbeitung von Motionen ist die Beantwortung von Fragen in der Fragestunde. </w:t>
            </w:r>
            <w:r w:rsidR="00DB0617">
              <w:br/>
            </w:r>
            <w:r>
              <w:t xml:space="preserve">Daher die präzisierende Frage: </w:t>
            </w:r>
            <w:r w:rsidR="00DB0617">
              <w:br/>
            </w:r>
            <w:r>
              <w:t xml:space="preserve">Welche Kosten löst die Beantwortung einer Frage in der Bundesverwaltung durchschnittlich aus? </w:t>
            </w:r>
          </w:p>
        </w:tc>
      </w:tr>
    </w:tbl>
    <w:p w14:paraId="4960919A" w14:textId="77777777" w:rsidR="00A15313" w:rsidRDefault="00A15313"/>
    <w:p w14:paraId="18BE935F" w14:textId="62B32745" w:rsidR="00A15313" w:rsidRDefault="00A15313"/>
    <w:p w14:paraId="0DF66DD1" w14:textId="181319CE" w:rsidR="00F16A3D" w:rsidRDefault="00F16A3D"/>
    <w:p w14:paraId="76626347" w14:textId="770EF62F" w:rsidR="00F16A3D" w:rsidRDefault="00F16A3D"/>
    <w:p w14:paraId="14075712" w14:textId="4F9EED98" w:rsidR="00F16A3D" w:rsidRDefault="00F16A3D"/>
    <w:p w14:paraId="1F0DBBEF" w14:textId="167B0BFC" w:rsidR="00F16A3D" w:rsidRDefault="00F16A3D"/>
    <w:p w14:paraId="62284F7E" w14:textId="77777777" w:rsidR="00A15313" w:rsidRDefault="00A15313"/>
    <w:p w14:paraId="3F7E8684" w14:textId="77777777" w:rsidR="00A15313" w:rsidRDefault="00A15313">
      <w:pPr>
        <w:rPr>
          <w:b/>
        </w:rPr>
      </w:pPr>
      <w:r w:rsidRPr="00A15313">
        <w:rPr>
          <w:b/>
        </w:rPr>
        <w:lastRenderedPageBreak/>
        <w:t>Departement für auswärtige Angelegenheiten</w:t>
      </w:r>
    </w:p>
    <w:p w14:paraId="73FB4573"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719A2695" w14:textId="77777777" w:rsidTr="00A15313">
        <w:trPr>
          <w:cantSplit/>
        </w:trPr>
        <w:tc>
          <w:tcPr>
            <w:tcW w:w="1204" w:type="dxa"/>
            <w:hideMark/>
          </w:tcPr>
          <w:p w14:paraId="09A44245" w14:textId="77777777" w:rsidR="00A15313" w:rsidRDefault="00A15313">
            <w:pPr>
              <w:spacing w:before="100" w:beforeAutospacing="1" w:after="100" w:afterAutospacing="1"/>
              <w:rPr>
                <w:rFonts w:ascii="Times New Roman" w:hAnsi="Times New Roman"/>
                <w:lang w:eastAsia="de-CH"/>
              </w:rPr>
            </w:pPr>
            <w:r>
              <w:rPr>
                <w:b/>
              </w:rPr>
              <w:t>21.7396</w:t>
            </w:r>
          </w:p>
        </w:tc>
        <w:tc>
          <w:tcPr>
            <w:tcW w:w="8143" w:type="dxa"/>
            <w:hideMark/>
          </w:tcPr>
          <w:p w14:paraId="7D8EFD58" w14:textId="77777777" w:rsidR="00A15313" w:rsidRDefault="00A15313">
            <w:pPr>
              <w:spacing w:before="100" w:beforeAutospacing="1" w:after="100" w:afterAutospacing="1"/>
            </w:pPr>
            <w:r>
              <w:rPr>
                <w:b/>
              </w:rPr>
              <w:t>Schläpfer. UNO Migrationspakt</w:t>
            </w:r>
          </w:p>
        </w:tc>
      </w:tr>
      <w:tr w:rsidR="00A15313" w14:paraId="6C09E168" w14:textId="77777777" w:rsidTr="00A15313">
        <w:trPr>
          <w:cantSplit/>
        </w:trPr>
        <w:tc>
          <w:tcPr>
            <w:tcW w:w="1204" w:type="dxa"/>
            <w:hideMark/>
          </w:tcPr>
          <w:p w14:paraId="41C707A8" w14:textId="77777777" w:rsidR="00A15313" w:rsidRDefault="00A15313">
            <w:pPr>
              <w:spacing w:before="100" w:beforeAutospacing="1" w:after="100" w:afterAutospacing="1"/>
            </w:pPr>
            <w:r>
              <w:t> </w:t>
            </w:r>
          </w:p>
        </w:tc>
        <w:tc>
          <w:tcPr>
            <w:tcW w:w="8143" w:type="dxa"/>
            <w:hideMark/>
          </w:tcPr>
          <w:p w14:paraId="0B7D96AB" w14:textId="77777777" w:rsidR="00A15313" w:rsidRDefault="00A15313">
            <w:pPr>
              <w:spacing w:before="100" w:beforeAutospacing="1" w:after="100" w:afterAutospacing="1"/>
            </w:pPr>
            <w:r>
              <w:t> </w:t>
            </w:r>
          </w:p>
        </w:tc>
      </w:tr>
      <w:tr w:rsidR="00A15313" w14:paraId="4321D63E" w14:textId="77777777" w:rsidTr="00A15313">
        <w:trPr>
          <w:cantSplit/>
        </w:trPr>
        <w:tc>
          <w:tcPr>
            <w:tcW w:w="1204" w:type="dxa"/>
            <w:hideMark/>
          </w:tcPr>
          <w:p w14:paraId="521930F7" w14:textId="77777777" w:rsidR="00A15313" w:rsidRDefault="00A15313">
            <w:pPr>
              <w:spacing w:before="100" w:beforeAutospacing="1" w:after="100" w:afterAutospacing="1"/>
            </w:pPr>
            <w:r>
              <w:t> </w:t>
            </w:r>
          </w:p>
        </w:tc>
        <w:tc>
          <w:tcPr>
            <w:tcW w:w="8143" w:type="dxa"/>
            <w:hideMark/>
          </w:tcPr>
          <w:p w14:paraId="2B785A02" w14:textId="2BA07B17" w:rsidR="00A15313" w:rsidRDefault="00A15313">
            <w:pPr>
              <w:spacing w:before="100" w:beforeAutospacing="1" w:after="100" w:afterAutospacing="1"/>
            </w:pPr>
            <w:r>
              <w:t xml:space="preserve">Der Bundesrat ist gegenüber dem UNO-Migrationspakt positiv eingestellt. Ende Mai bestätigte Bundesrätin Karin Keller-Suter in Paris das Schweizer Interesse, obwohl das Parlament sich noch nicht geäussert hat. </w:t>
            </w:r>
            <w:r w:rsidR="00DB0617">
              <w:br/>
            </w:r>
            <w:r>
              <w:t xml:space="preserve">Wäre es für die Schweiz nicht besser, eine 'Votumserklärung' zum Migrationspakt abzugeben, ähnlich wie dies Österreich getan hat? </w:t>
            </w:r>
          </w:p>
        </w:tc>
      </w:tr>
    </w:tbl>
    <w:p w14:paraId="0424E85C" w14:textId="77777777" w:rsidR="00A15313" w:rsidRDefault="00A15313"/>
    <w:p w14:paraId="16F2D11D" w14:textId="77777777" w:rsidR="00A15313" w:rsidRDefault="00A15313"/>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1DE7D525" w14:textId="77777777" w:rsidTr="00DB0617">
        <w:trPr>
          <w:cantSplit/>
        </w:trPr>
        <w:tc>
          <w:tcPr>
            <w:tcW w:w="1204" w:type="dxa"/>
            <w:hideMark/>
          </w:tcPr>
          <w:p w14:paraId="7C4D0825" w14:textId="77777777" w:rsidR="00A15313" w:rsidRDefault="00A15313">
            <w:pPr>
              <w:spacing w:before="100" w:beforeAutospacing="1" w:after="100" w:afterAutospacing="1"/>
              <w:rPr>
                <w:rFonts w:ascii="Times New Roman" w:hAnsi="Times New Roman"/>
                <w:lang w:eastAsia="de-CH"/>
              </w:rPr>
            </w:pPr>
            <w:r>
              <w:rPr>
                <w:b/>
              </w:rPr>
              <w:t>21.7413</w:t>
            </w:r>
          </w:p>
        </w:tc>
        <w:tc>
          <w:tcPr>
            <w:tcW w:w="8143" w:type="dxa"/>
            <w:hideMark/>
          </w:tcPr>
          <w:p w14:paraId="323E5FA4" w14:textId="77777777" w:rsidR="00A15313" w:rsidRDefault="00A15313">
            <w:pPr>
              <w:spacing w:before="100" w:beforeAutospacing="1" w:after="100" w:afterAutospacing="1"/>
            </w:pPr>
            <w:r>
              <w:rPr>
                <w:b/>
              </w:rPr>
              <w:t>Molina. Wie passt das Memorandum of Understanding mit der Volksrepublik China im Bereich Entwicklungszusammenarbeit zur bundesrätlichen China-Strategie?</w:t>
            </w:r>
          </w:p>
        </w:tc>
      </w:tr>
      <w:tr w:rsidR="00A15313" w14:paraId="1B377BE3" w14:textId="77777777" w:rsidTr="00DB0617">
        <w:trPr>
          <w:cantSplit/>
        </w:trPr>
        <w:tc>
          <w:tcPr>
            <w:tcW w:w="1204" w:type="dxa"/>
            <w:hideMark/>
          </w:tcPr>
          <w:p w14:paraId="61E8B99E" w14:textId="77777777" w:rsidR="00A15313" w:rsidRDefault="00A15313">
            <w:pPr>
              <w:spacing w:before="100" w:beforeAutospacing="1" w:after="100" w:afterAutospacing="1"/>
            </w:pPr>
            <w:r>
              <w:t> </w:t>
            </w:r>
          </w:p>
        </w:tc>
        <w:tc>
          <w:tcPr>
            <w:tcW w:w="8143" w:type="dxa"/>
            <w:hideMark/>
          </w:tcPr>
          <w:p w14:paraId="3825BFAF" w14:textId="77777777" w:rsidR="00A15313" w:rsidRDefault="00A15313">
            <w:pPr>
              <w:spacing w:before="100" w:beforeAutospacing="1" w:after="100" w:afterAutospacing="1"/>
            </w:pPr>
            <w:r>
              <w:t> </w:t>
            </w:r>
          </w:p>
        </w:tc>
      </w:tr>
      <w:tr w:rsidR="00A15313" w14:paraId="34E63A79" w14:textId="77777777" w:rsidTr="00DB0617">
        <w:trPr>
          <w:cantSplit/>
        </w:trPr>
        <w:tc>
          <w:tcPr>
            <w:tcW w:w="1204" w:type="dxa"/>
            <w:hideMark/>
          </w:tcPr>
          <w:p w14:paraId="3A9868BD" w14:textId="77777777" w:rsidR="00A15313" w:rsidRDefault="00A15313">
            <w:pPr>
              <w:spacing w:before="100" w:beforeAutospacing="1" w:after="100" w:afterAutospacing="1"/>
            </w:pPr>
            <w:r>
              <w:t> </w:t>
            </w:r>
          </w:p>
        </w:tc>
        <w:tc>
          <w:tcPr>
            <w:tcW w:w="8143" w:type="dxa"/>
            <w:hideMark/>
          </w:tcPr>
          <w:p w14:paraId="03F6FA1F" w14:textId="6FBFCA49" w:rsidR="00A15313" w:rsidRDefault="00A15313">
            <w:pPr>
              <w:spacing w:before="100" w:beforeAutospacing="1" w:after="100" w:afterAutospacing="1"/>
            </w:pPr>
            <w:r>
              <w:t xml:space="preserve">Im Januar 2019 hat die Schweiz mit der staatlichen chinesischen Entwicklungsagentur als bisher einziges Land überhaupt ein Memorandum of Understanding zur Kooperation im Bereich der Entwicklungszusammenarbeit unterzeichnet. </w:t>
            </w:r>
            <w:r w:rsidR="00DB0617">
              <w:br/>
            </w:r>
            <w:r>
              <w:t xml:space="preserve">- Welche Strategie liegt diesem Entscheid zugrunde? </w:t>
            </w:r>
            <w:r w:rsidR="00DB0617">
              <w:br/>
            </w:r>
            <w:r>
              <w:t xml:space="preserve">- Wie stellt der Bundesrat sicher, dass die Förderung von Menschenrechten, der Zivilgesellschaft und der nachhaltigen Entwicklung in der Zusammenarbeit gewährleistet wird? </w:t>
            </w:r>
            <w:r w:rsidR="00DB0617">
              <w:br/>
            </w:r>
            <w:r>
              <w:t xml:space="preserve">- Wie verhindert er Imperialismus? </w:t>
            </w:r>
          </w:p>
        </w:tc>
      </w:tr>
    </w:tbl>
    <w:p w14:paraId="10B04FE7" w14:textId="6D06EA42" w:rsidR="00185AE9" w:rsidRDefault="00185AE9"/>
    <w:p w14:paraId="3D55E7E7" w14:textId="77777777" w:rsidR="00185AE9" w:rsidRDefault="00185AE9"/>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39739E5F" w14:textId="77777777" w:rsidTr="00DB0617">
        <w:trPr>
          <w:cantSplit/>
        </w:trPr>
        <w:tc>
          <w:tcPr>
            <w:tcW w:w="1204" w:type="dxa"/>
            <w:hideMark/>
          </w:tcPr>
          <w:p w14:paraId="7A7083F2" w14:textId="77777777" w:rsidR="00A15313" w:rsidRDefault="00A15313">
            <w:pPr>
              <w:spacing w:before="100" w:beforeAutospacing="1" w:after="100" w:afterAutospacing="1"/>
              <w:rPr>
                <w:rFonts w:ascii="Times New Roman" w:hAnsi="Times New Roman"/>
                <w:lang w:eastAsia="de-CH"/>
              </w:rPr>
            </w:pPr>
            <w:r>
              <w:rPr>
                <w:b/>
              </w:rPr>
              <w:t>21.7416</w:t>
            </w:r>
          </w:p>
        </w:tc>
        <w:tc>
          <w:tcPr>
            <w:tcW w:w="8143" w:type="dxa"/>
            <w:hideMark/>
          </w:tcPr>
          <w:p w14:paraId="4982C95C" w14:textId="77777777" w:rsidR="00A15313" w:rsidRDefault="00A15313">
            <w:pPr>
              <w:spacing w:before="100" w:beforeAutospacing="1" w:after="100" w:afterAutospacing="1"/>
            </w:pPr>
            <w:r>
              <w:rPr>
                <w:b/>
              </w:rPr>
              <w:t>Walder. Gaza: Eine internationale Konferenz für den Wiederaufbau?</w:t>
            </w:r>
          </w:p>
        </w:tc>
      </w:tr>
      <w:tr w:rsidR="00A15313" w14:paraId="70C38224" w14:textId="77777777" w:rsidTr="00DB0617">
        <w:trPr>
          <w:cantSplit/>
        </w:trPr>
        <w:tc>
          <w:tcPr>
            <w:tcW w:w="1204" w:type="dxa"/>
            <w:hideMark/>
          </w:tcPr>
          <w:p w14:paraId="238F7516" w14:textId="77777777" w:rsidR="00A15313" w:rsidRDefault="00A15313">
            <w:pPr>
              <w:spacing w:before="100" w:beforeAutospacing="1" w:after="100" w:afterAutospacing="1"/>
            </w:pPr>
            <w:r>
              <w:t> </w:t>
            </w:r>
          </w:p>
        </w:tc>
        <w:tc>
          <w:tcPr>
            <w:tcW w:w="8143" w:type="dxa"/>
            <w:hideMark/>
          </w:tcPr>
          <w:p w14:paraId="518B86E9" w14:textId="77777777" w:rsidR="00A15313" w:rsidRDefault="00A15313">
            <w:pPr>
              <w:spacing w:before="100" w:beforeAutospacing="1" w:after="100" w:afterAutospacing="1"/>
            </w:pPr>
            <w:r>
              <w:t> </w:t>
            </w:r>
          </w:p>
        </w:tc>
      </w:tr>
      <w:tr w:rsidR="00A15313" w14:paraId="18F3B246" w14:textId="77777777" w:rsidTr="00DB0617">
        <w:trPr>
          <w:cantSplit/>
        </w:trPr>
        <w:tc>
          <w:tcPr>
            <w:tcW w:w="1204" w:type="dxa"/>
            <w:hideMark/>
          </w:tcPr>
          <w:p w14:paraId="176495B1" w14:textId="77777777" w:rsidR="00A15313" w:rsidRDefault="00A15313">
            <w:pPr>
              <w:spacing w:before="100" w:beforeAutospacing="1" w:after="100" w:afterAutospacing="1"/>
            </w:pPr>
            <w:r>
              <w:t> </w:t>
            </w:r>
          </w:p>
        </w:tc>
        <w:tc>
          <w:tcPr>
            <w:tcW w:w="8143" w:type="dxa"/>
            <w:hideMark/>
          </w:tcPr>
          <w:p w14:paraId="08CF6F76" w14:textId="4A80A0B9" w:rsidR="00A15313" w:rsidRDefault="00A15313">
            <w:pPr>
              <w:spacing w:before="100" w:beforeAutospacing="1" w:after="100" w:afterAutospacing="1"/>
            </w:pPr>
            <w:r>
              <w:t xml:space="preserve">Der Wiederaufbau nach einem Konflikt ist sehr komplex und erfordert eine breite Koordination zwischen allen Akteuren. </w:t>
            </w:r>
            <w:r w:rsidR="00B875E6">
              <w:br/>
            </w:r>
            <w:r>
              <w:t xml:space="preserve">Beabsichtigt der Bundesrat, die Anwesenheit von Wladimir Putin und Joe Biden in Genf zu nutzen, um ihnen gestützt auf die humanitäre Position unseres Landes vorzuschlagen, in der Schweiz eine internationale humanitäre Konferenz für den Wiederaufbau des Gazastreifens zu organisieren, um die Geldgeber sowie israelische und palästinensische Vertreterinnen und Vertreter in der Schweiz zusammenzubringen? </w:t>
            </w:r>
          </w:p>
        </w:tc>
      </w:tr>
    </w:tbl>
    <w:p w14:paraId="580AE7F1" w14:textId="77777777" w:rsidR="00A15313" w:rsidRDefault="00A15313"/>
    <w:p w14:paraId="3570F174"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7196C04E" w14:textId="77777777" w:rsidTr="00A15313">
        <w:trPr>
          <w:cantSplit/>
        </w:trPr>
        <w:tc>
          <w:tcPr>
            <w:tcW w:w="1204" w:type="dxa"/>
            <w:hideMark/>
          </w:tcPr>
          <w:p w14:paraId="48EBAE01" w14:textId="77777777" w:rsidR="00A15313" w:rsidRDefault="00A15313">
            <w:pPr>
              <w:spacing w:before="100" w:beforeAutospacing="1" w:after="100" w:afterAutospacing="1"/>
              <w:rPr>
                <w:rFonts w:ascii="Times New Roman" w:hAnsi="Times New Roman"/>
                <w:lang w:eastAsia="de-CH"/>
              </w:rPr>
            </w:pPr>
            <w:r>
              <w:rPr>
                <w:b/>
              </w:rPr>
              <w:t>21.7417</w:t>
            </w:r>
          </w:p>
        </w:tc>
        <w:tc>
          <w:tcPr>
            <w:tcW w:w="8143" w:type="dxa"/>
            <w:hideMark/>
          </w:tcPr>
          <w:p w14:paraId="147F456A" w14:textId="77777777" w:rsidR="00A15313" w:rsidRDefault="00A15313">
            <w:pPr>
              <w:spacing w:before="100" w:beforeAutospacing="1" w:after="100" w:afterAutospacing="1"/>
            </w:pPr>
            <w:r>
              <w:rPr>
                <w:b/>
              </w:rPr>
              <w:t>Walder. Gaza: Finanzielle Unterstützung der Schweiz für die palästinensische Bevölkerung</w:t>
            </w:r>
          </w:p>
        </w:tc>
      </w:tr>
      <w:tr w:rsidR="00A15313" w14:paraId="0D09430F" w14:textId="77777777" w:rsidTr="00A15313">
        <w:trPr>
          <w:cantSplit/>
        </w:trPr>
        <w:tc>
          <w:tcPr>
            <w:tcW w:w="1204" w:type="dxa"/>
            <w:hideMark/>
          </w:tcPr>
          <w:p w14:paraId="3F5C7782" w14:textId="77777777" w:rsidR="00A15313" w:rsidRDefault="00A15313">
            <w:pPr>
              <w:spacing w:before="100" w:beforeAutospacing="1" w:after="100" w:afterAutospacing="1"/>
            </w:pPr>
            <w:r>
              <w:t> </w:t>
            </w:r>
          </w:p>
        </w:tc>
        <w:tc>
          <w:tcPr>
            <w:tcW w:w="8143" w:type="dxa"/>
            <w:hideMark/>
          </w:tcPr>
          <w:p w14:paraId="596183C7" w14:textId="77777777" w:rsidR="00A15313" w:rsidRDefault="00A15313">
            <w:pPr>
              <w:spacing w:before="100" w:beforeAutospacing="1" w:after="100" w:afterAutospacing="1"/>
            </w:pPr>
            <w:r>
              <w:t> </w:t>
            </w:r>
          </w:p>
        </w:tc>
      </w:tr>
      <w:tr w:rsidR="00A15313" w14:paraId="3D87CB10" w14:textId="77777777" w:rsidTr="00A15313">
        <w:trPr>
          <w:cantSplit/>
        </w:trPr>
        <w:tc>
          <w:tcPr>
            <w:tcW w:w="1204" w:type="dxa"/>
            <w:hideMark/>
          </w:tcPr>
          <w:p w14:paraId="375E6127" w14:textId="77777777" w:rsidR="00A15313" w:rsidRDefault="00A15313">
            <w:pPr>
              <w:spacing w:before="100" w:beforeAutospacing="1" w:after="100" w:afterAutospacing="1"/>
            </w:pPr>
            <w:r>
              <w:t> </w:t>
            </w:r>
          </w:p>
        </w:tc>
        <w:tc>
          <w:tcPr>
            <w:tcW w:w="8143" w:type="dxa"/>
            <w:hideMark/>
          </w:tcPr>
          <w:p w14:paraId="3AC1F2AE" w14:textId="55DC7012" w:rsidR="00A15313" w:rsidRDefault="00A15313">
            <w:pPr>
              <w:spacing w:before="100" w:beforeAutospacing="1" w:after="100" w:afterAutospacing="1"/>
            </w:pPr>
            <w:r>
              <w:t xml:space="preserve">Mehrere Länder, darunter die Vereinigten Staaten, haben sich dazu verpflichtet, den Wiederaufbau des Gazastreifens nach den zerstörerischen Bombardierungen der letzten Wochen weitgehend zu finanzieren. </w:t>
            </w:r>
            <w:r w:rsidR="00B875E6">
              <w:br/>
            </w:r>
            <w:r>
              <w:t xml:space="preserve">- Beabsichtigt die Schweiz ebenfalls, zum Wiederaufbau des Gazastreifens einen finanziellen Beitrag zu leisten? </w:t>
            </w:r>
            <w:r w:rsidR="00B875E6">
              <w:br/>
            </w:r>
            <w:r>
              <w:t xml:space="preserve">- Ist ausserdem vorgesehen, den Beitrag der Schweiz an die UNRWA für das Jahr 2021 zu erhöhen? </w:t>
            </w:r>
          </w:p>
        </w:tc>
      </w:tr>
    </w:tbl>
    <w:p w14:paraId="1D85F417" w14:textId="77777777" w:rsidR="00A15313" w:rsidRDefault="00A15313"/>
    <w:p w14:paraId="36F1D093"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4DF7C715" w14:textId="77777777" w:rsidTr="00A15313">
        <w:trPr>
          <w:cantSplit/>
        </w:trPr>
        <w:tc>
          <w:tcPr>
            <w:tcW w:w="1204" w:type="dxa"/>
            <w:hideMark/>
          </w:tcPr>
          <w:p w14:paraId="75DB7669" w14:textId="77777777" w:rsidR="00A15313" w:rsidRDefault="00A15313">
            <w:pPr>
              <w:spacing w:before="100" w:beforeAutospacing="1" w:after="100" w:afterAutospacing="1"/>
              <w:rPr>
                <w:rFonts w:ascii="Times New Roman" w:hAnsi="Times New Roman"/>
                <w:lang w:eastAsia="de-CH"/>
              </w:rPr>
            </w:pPr>
            <w:r>
              <w:rPr>
                <w:b/>
              </w:rPr>
              <w:t>21.7419</w:t>
            </w:r>
          </w:p>
        </w:tc>
        <w:tc>
          <w:tcPr>
            <w:tcW w:w="8143" w:type="dxa"/>
            <w:hideMark/>
          </w:tcPr>
          <w:p w14:paraId="7F5A8045" w14:textId="77777777" w:rsidR="00A15313" w:rsidRDefault="00A15313">
            <w:pPr>
              <w:spacing w:before="100" w:beforeAutospacing="1" w:after="100" w:afterAutospacing="1"/>
            </w:pPr>
            <w:r>
              <w:rPr>
                <w:b/>
              </w:rPr>
              <w:t>Walder. Gaza: Der Bevölkerung psychische und psychologische Unterstützung bieten</w:t>
            </w:r>
          </w:p>
        </w:tc>
      </w:tr>
      <w:tr w:rsidR="00A15313" w14:paraId="4BF4160A" w14:textId="77777777" w:rsidTr="00A15313">
        <w:trPr>
          <w:cantSplit/>
        </w:trPr>
        <w:tc>
          <w:tcPr>
            <w:tcW w:w="1204" w:type="dxa"/>
            <w:hideMark/>
          </w:tcPr>
          <w:p w14:paraId="359D5FC0" w14:textId="77777777" w:rsidR="00A15313" w:rsidRDefault="00A15313">
            <w:pPr>
              <w:spacing w:before="100" w:beforeAutospacing="1" w:after="100" w:afterAutospacing="1"/>
            </w:pPr>
            <w:r>
              <w:t> </w:t>
            </w:r>
          </w:p>
        </w:tc>
        <w:tc>
          <w:tcPr>
            <w:tcW w:w="8143" w:type="dxa"/>
            <w:hideMark/>
          </w:tcPr>
          <w:p w14:paraId="716F0A89" w14:textId="77777777" w:rsidR="00A15313" w:rsidRDefault="00A15313">
            <w:pPr>
              <w:spacing w:before="100" w:beforeAutospacing="1" w:after="100" w:afterAutospacing="1"/>
            </w:pPr>
            <w:r>
              <w:t> </w:t>
            </w:r>
          </w:p>
        </w:tc>
      </w:tr>
      <w:tr w:rsidR="00A15313" w14:paraId="57F2A96B" w14:textId="77777777" w:rsidTr="00A15313">
        <w:trPr>
          <w:cantSplit/>
        </w:trPr>
        <w:tc>
          <w:tcPr>
            <w:tcW w:w="1204" w:type="dxa"/>
            <w:hideMark/>
          </w:tcPr>
          <w:p w14:paraId="6DFE699A" w14:textId="77777777" w:rsidR="00A15313" w:rsidRDefault="00A15313">
            <w:pPr>
              <w:spacing w:before="100" w:beforeAutospacing="1" w:after="100" w:afterAutospacing="1"/>
            </w:pPr>
            <w:r>
              <w:t> </w:t>
            </w:r>
          </w:p>
        </w:tc>
        <w:tc>
          <w:tcPr>
            <w:tcW w:w="8143" w:type="dxa"/>
            <w:hideMark/>
          </w:tcPr>
          <w:p w14:paraId="54262F55" w14:textId="06D7B93D" w:rsidR="00A15313" w:rsidRDefault="00A15313">
            <w:pPr>
              <w:spacing w:before="100" w:beforeAutospacing="1" w:after="100" w:afterAutospacing="1"/>
            </w:pPr>
            <w:r>
              <w:t xml:space="preserve">Der Wiederaufbau des Gazastreifens nach den zerstörerischen Bombardierungen der letzten Wochen könnte schnell vorangehen. Neben den materiellen Schäden hat sich jedoch gezeigt, dass die Bevölkerung in Gaza von schweren psychischen Leiden und Traumata betroffen ist, die bei den Bemühungen zum Wiederaufbau oft vergessen gehen. </w:t>
            </w:r>
            <w:r w:rsidR="00B875E6">
              <w:br/>
            </w:r>
            <w:r>
              <w:t xml:space="preserve">Hat die Schweiz vor, einen finanziellen Beitrag zu leisten, um der Bevölkerung im Gazastreifen psychische und psychologische Unterstützung zu bieten? </w:t>
            </w:r>
          </w:p>
        </w:tc>
      </w:tr>
    </w:tbl>
    <w:p w14:paraId="135A4A09" w14:textId="77777777" w:rsidR="00A15313" w:rsidRDefault="00A15313"/>
    <w:p w14:paraId="09D6FEC9" w14:textId="70886FAC" w:rsidR="00A15313" w:rsidRDefault="00A15313"/>
    <w:p w14:paraId="078051F2" w14:textId="4BE54D77" w:rsidR="00F16A3D" w:rsidRDefault="00F16A3D"/>
    <w:p w14:paraId="36D9A479" w14:textId="14249F15" w:rsidR="00F16A3D" w:rsidRDefault="00F16A3D"/>
    <w:p w14:paraId="5BF7A8EB" w14:textId="3D916001" w:rsidR="00F16A3D" w:rsidRDefault="00F16A3D"/>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6F1D28B8" w14:textId="77777777" w:rsidTr="00F16A3D">
        <w:trPr>
          <w:cantSplit/>
        </w:trPr>
        <w:tc>
          <w:tcPr>
            <w:tcW w:w="1204" w:type="dxa"/>
            <w:hideMark/>
          </w:tcPr>
          <w:p w14:paraId="17F90B63" w14:textId="77777777" w:rsidR="00A15313" w:rsidRDefault="00A15313">
            <w:pPr>
              <w:spacing w:before="100" w:beforeAutospacing="1" w:after="100" w:afterAutospacing="1"/>
              <w:rPr>
                <w:rFonts w:ascii="Times New Roman" w:hAnsi="Times New Roman"/>
                <w:lang w:eastAsia="de-CH"/>
              </w:rPr>
            </w:pPr>
            <w:r>
              <w:rPr>
                <w:b/>
              </w:rPr>
              <w:lastRenderedPageBreak/>
              <w:t>21.7420</w:t>
            </w:r>
          </w:p>
        </w:tc>
        <w:tc>
          <w:tcPr>
            <w:tcW w:w="8143" w:type="dxa"/>
            <w:hideMark/>
          </w:tcPr>
          <w:p w14:paraId="48368871" w14:textId="77777777" w:rsidR="00A15313" w:rsidRDefault="00A15313">
            <w:pPr>
              <w:spacing w:before="100" w:beforeAutospacing="1" w:after="100" w:afterAutospacing="1"/>
            </w:pPr>
            <w:r>
              <w:rPr>
                <w:b/>
              </w:rPr>
              <w:t>Pfister Gerhard. Rolle des Deutschen Botschafters im Umfeld des Bundesratsentscheids betreffend dem Rahmenabkommen mit der EU</w:t>
            </w:r>
          </w:p>
        </w:tc>
      </w:tr>
      <w:tr w:rsidR="00A15313" w14:paraId="646209D2" w14:textId="77777777" w:rsidTr="00F16A3D">
        <w:trPr>
          <w:cantSplit/>
        </w:trPr>
        <w:tc>
          <w:tcPr>
            <w:tcW w:w="1204" w:type="dxa"/>
            <w:hideMark/>
          </w:tcPr>
          <w:p w14:paraId="4CB01A99" w14:textId="77777777" w:rsidR="00A15313" w:rsidRDefault="00A15313">
            <w:pPr>
              <w:spacing w:before="100" w:beforeAutospacing="1" w:after="100" w:afterAutospacing="1"/>
            </w:pPr>
            <w:r>
              <w:t> </w:t>
            </w:r>
          </w:p>
        </w:tc>
        <w:tc>
          <w:tcPr>
            <w:tcW w:w="8143" w:type="dxa"/>
            <w:hideMark/>
          </w:tcPr>
          <w:p w14:paraId="1AF92DE2" w14:textId="77777777" w:rsidR="00A15313" w:rsidRDefault="00A15313">
            <w:pPr>
              <w:spacing w:before="100" w:beforeAutospacing="1" w:after="100" w:afterAutospacing="1"/>
            </w:pPr>
            <w:r>
              <w:t> </w:t>
            </w:r>
          </w:p>
        </w:tc>
      </w:tr>
      <w:tr w:rsidR="00A15313" w14:paraId="72A5150B" w14:textId="77777777" w:rsidTr="00F16A3D">
        <w:trPr>
          <w:cantSplit/>
        </w:trPr>
        <w:tc>
          <w:tcPr>
            <w:tcW w:w="1204" w:type="dxa"/>
            <w:hideMark/>
          </w:tcPr>
          <w:p w14:paraId="201FAB83" w14:textId="77777777" w:rsidR="00A15313" w:rsidRDefault="00A15313">
            <w:pPr>
              <w:spacing w:before="100" w:beforeAutospacing="1" w:after="100" w:afterAutospacing="1"/>
            </w:pPr>
            <w:r>
              <w:t> </w:t>
            </w:r>
          </w:p>
        </w:tc>
        <w:tc>
          <w:tcPr>
            <w:tcW w:w="8143" w:type="dxa"/>
            <w:hideMark/>
          </w:tcPr>
          <w:p w14:paraId="7A037B7B" w14:textId="72E85B17" w:rsidR="00A15313" w:rsidRDefault="00A15313">
            <w:pPr>
              <w:spacing w:before="100" w:beforeAutospacing="1" w:after="100" w:afterAutospacing="1"/>
            </w:pPr>
            <w:r>
              <w:t xml:space="preserve">- Hat das EDA die Rolle des Deutschen Botschafters im bundesratskritischen Chat betreffend Rahmenabkommen mit ihm geklärt? </w:t>
            </w:r>
            <w:r w:rsidR="00B875E6">
              <w:br/>
            </w:r>
            <w:r>
              <w:t xml:space="preserve">- Wie beurteilt der Bundesrat die Folgen für das wichtige Verhältnis zur Bundesrepublik Deutschland, im Hinblick auf eine Stabilisierung und einen guten Dialag mit der EU? </w:t>
            </w:r>
          </w:p>
        </w:tc>
      </w:tr>
    </w:tbl>
    <w:p w14:paraId="42252E79" w14:textId="77777777" w:rsidR="00A15313" w:rsidRDefault="00A15313"/>
    <w:p w14:paraId="2774ABF4"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603FA4C4" w14:textId="77777777" w:rsidTr="00A15313">
        <w:trPr>
          <w:cantSplit/>
        </w:trPr>
        <w:tc>
          <w:tcPr>
            <w:tcW w:w="1204" w:type="dxa"/>
            <w:hideMark/>
          </w:tcPr>
          <w:p w14:paraId="41F57ADE" w14:textId="77777777" w:rsidR="00A15313" w:rsidRDefault="00A15313">
            <w:pPr>
              <w:spacing w:before="100" w:beforeAutospacing="1" w:after="100" w:afterAutospacing="1"/>
              <w:rPr>
                <w:rFonts w:ascii="Times New Roman" w:hAnsi="Times New Roman"/>
                <w:lang w:eastAsia="de-CH"/>
              </w:rPr>
            </w:pPr>
            <w:r>
              <w:rPr>
                <w:b/>
              </w:rPr>
              <w:t>21.7425</w:t>
            </w:r>
          </w:p>
        </w:tc>
        <w:tc>
          <w:tcPr>
            <w:tcW w:w="8143" w:type="dxa"/>
            <w:hideMark/>
          </w:tcPr>
          <w:p w14:paraId="01777E94" w14:textId="77777777" w:rsidR="00A15313" w:rsidRDefault="00A15313">
            <w:pPr>
              <w:spacing w:before="100" w:beforeAutospacing="1" w:after="100" w:afterAutospacing="1"/>
            </w:pPr>
            <w:r>
              <w:rPr>
                <w:b/>
              </w:rPr>
              <w:t>Cottier. Welche Strategie ist vorgesehen, um den bilateralen Weg zu festigen weiterzuentwickeln?</w:t>
            </w:r>
          </w:p>
        </w:tc>
      </w:tr>
      <w:tr w:rsidR="00A15313" w14:paraId="470F6555" w14:textId="77777777" w:rsidTr="00A15313">
        <w:trPr>
          <w:cantSplit/>
        </w:trPr>
        <w:tc>
          <w:tcPr>
            <w:tcW w:w="1204" w:type="dxa"/>
            <w:hideMark/>
          </w:tcPr>
          <w:p w14:paraId="04A0EB78" w14:textId="77777777" w:rsidR="00A15313" w:rsidRDefault="00A15313">
            <w:pPr>
              <w:spacing w:before="100" w:beforeAutospacing="1" w:after="100" w:afterAutospacing="1"/>
            </w:pPr>
            <w:r>
              <w:t> </w:t>
            </w:r>
          </w:p>
        </w:tc>
        <w:tc>
          <w:tcPr>
            <w:tcW w:w="8143" w:type="dxa"/>
            <w:hideMark/>
          </w:tcPr>
          <w:p w14:paraId="2C7607A1" w14:textId="77777777" w:rsidR="00A15313" w:rsidRDefault="00A15313">
            <w:pPr>
              <w:spacing w:before="100" w:beforeAutospacing="1" w:after="100" w:afterAutospacing="1"/>
            </w:pPr>
            <w:r>
              <w:t> </w:t>
            </w:r>
          </w:p>
        </w:tc>
      </w:tr>
      <w:tr w:rsidR="00A15313" w14:paraId="2D96AFA9" w14:textId="77777777" w:rsidTr="00A15313">
        <w:trPr>
          <w:cantSplit/>
        </w:trPr>
        <w:tc>
          <w:tcPr>
            <w:tcW w:w="1204" w:type="dxa"/>
            <w:hideMark/>
          </w:tcPr>
          <w:p w14:paraId="34AF5069" w14:textId="77777777" w:rsidR="00A15313" w:rsidRDefault="00A15313">
            <w:pPr>
              <w:spacing w:before="100" w:beforeAutospacing="1" w:after="100" w:afterAutospacing="1"/>
            </w:pPr>
            <w:r>
              <w:t> </w:t>
            </w:r>
          </w:p>
        </w:tc>
        <w:tc>
          <w:tcPr>
            <w:tcW w:w="8143" w:type="dxa"/>
            <w:hideMark/>
          </w:tcPr>
          <w:p w14:paraId="44ACA084" w14:textId="5BF729BC" w:rsidR="00A15313" w:rsidRDefault="00A15313">
            <w:pPr>
              <w:spacing w:before="100" w:beforeAutospacing="1" w:after="100" w:afterAutospacing="1"/>
            </w:pPr>
            <w:r>
              <w:t xml:space="preserve">- Kann der Bundesrat sagen, wie er gedenkt, nach seinem Entscheid gegen den Abschluss des institutionellen Rahmenabkommens den bilateralen Weg weiterzuentwickeln und den Dialog mit der EU zu stärken? </w:t>
            </w:r>
            <w:r w:rsidR="00B875E6">
              <w:br/>
            </w:r>
            <w:r>
              <w:t xml:space="preserve">Die Themen, die seit 2006 in Diskussion mit der EU und seit 2013 in Verhandlung waren und den bilateralen Weg festigen, sichern und weiterentwickeln sollten, sind nach diesem Entscheid nicht von der Agenda verschwunden und benötigen immer noch eine Lösung. </w:t>
            </w:r>
            <w:r w:rsidR="00B875E6">
              <w:br/>
            </w:r>
            <w:r>
              <w:t xml:space="preserve">- Wie geht der Bundesrat dies an? </w:t>
            </w:r>
          </w:p>
        </w:tc>
      </w:tr>
    </w:tbl>
    <w:p w14:paraId="08DDB9B8" w14:textId="67CFDB92" w:rsidR="00A15313" w:rsidRDefault="00A15313"/>
    <w:p w14:paraId="2EF9E57A" w14:textId="77777777" w:rsidR="00B875E6" w:rsidRDefault="00B875E6"/>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1A8D3295" w14:textId="77777777" w:rsidTr="00B875E6">
        <w:trPr>
          <w:cantSplit/>
        </w:trPr>
        <w:tc>
          <w:tcPr>
            <w:tcW w:w="1204" w:type="dxa"/>
            <w:hideMark/>
          </w:tcPr>
          <w:p w14:paraId="21B2CB7F" w14:textId="77777777" w:rsidR="00A15313" w:rsidRDefault="00A15313">
            <w:pPr>
              <w:spacing w:before="100" w:beforeAutospacing="1" w:after="100" w:afterAutospacing="1"/>
              <w:rPr>
                <w:rFonts w:ascii="Times New Roman" w:hAnsi="Times New Roman"/>
                <w:lang w:eastAsia="de-CH"/>
              </w:rPr>
            </w:pPr>
            <w:r>
              <w:rPr>
                <w:b/>
              </w:rPr>
              <w:t>21.7433</w:t>
            </w:r>
          </w:p>
        </w:tc>
        <w:tc>
          <w:tcPr>
            <w:tcW w:w="8143" w:type="dxa"/>
            <w:hideMark/>
          </w:tcPr>
          <w:p w14:paraId="63359B21" w14:textId="77777777" w:rsidR="00A15313" w:rsidRDefault="00A15313">
            <w:pPr>
              <w:spacing w:before="100" w:beforeAutospacing="1" w:after="100" w:afterAutospacing="1"/>
            </w:pPr>
            <w:r>
              <w:rPr>
                <w:b/>
              </w:rPr>
              <w:t>Fehlmann Rielle. Israelisch-palästinensischer Konflikt: Der Siedlungspolitik ein Ende setzen</w:t>
            </w:r>
          </w:p>
        </w:tc>
      </w:tr>
      <w:tr w:rsidR="00A15313" w14:paraId="3A1FB205" w14:textId="77777777" w:rsidTr="00B875E6">
        <w:trPr>
          <w:cantSplit/>
        </w:trPr>
        <w:tc>
          <w:tcPr>
            <w:tcW w:w="1204" w:type="dxa"/>
            <w:hideMark/>
          </w:tcPr>
          <w:p w14:paraId="35DA3FB1" w14:textId="77777777" w:rsidR="00A15313" w:rsidRDefault="00A15313">
            <w:pPr>
              <w:spacing w:before="100" w:beforeAutospacing="1" w:after="100" w:afterAutospacing="1"/>
            </w:pPr>
            <w:r>
              <w:t> </w:t>
            </w:r>
          </w:p>
        </w:tc>
        <w:tc>
          <w:tcPr>
            <w:tcW w:w="8143" w:type="dxa"/>
            <w:hideMark/>
          </w:tcPr>
          <w:p w14:paraId="10CA40AC" w14:textId="77777777" w:rsidR="00A15313" w:rsidRDefault="00A15313">
            <w:pPr>
              <w:spacing w:before="100" w:beforeAutospacing="1" w:after="100" w:afterAutospacing="1"/>
            </w:pPr>
            <w:r>
              <w:t> </w:t>
            </w:r>
          </w:p>
        </w:tc>
      </w:tr>
      <w:tr w:rsidR="00A15313" w14:paraId="323CD7FD" w14:textId="77777777" w:rsidTr="00B875E6">
        <w:trPr>
          <w:cantSplit/>
        </w:trPr>
        <w:tc>
          <w:tcPr>
            <w:tcW w:w="1204" w:type="dxa"/>
            <w:hideMark/>
          </w:tcPr>
          <w:p w14:paraId="6CFD31BF" w14:textId="77777777" w:rsidR="00A15313" w:rsidRDefault="00A15313">
            <w:pPr>
              <w:spacing w:before="100" w:beforeAutospacing="1" w:after="100" w:afterAutospacing="1"/>
            </w:pPr>
            <w:r>
              <w:t> </w:t>
            </w:r>
          </w:p>
        </w:tc>
        <w:tc>
          <w:tcPr>
            <w:tcW w:w="8143" w:type="dxa"/>
            <w:hideMark/>
          </w:tcPr>
          <w:p w14:paraId="486A549D" w14:textId="130236FE" w:rsidR="00A15313" w:rsidRDefault="00A15313">
            <w:pPr>
              <w:spacing w:before="100" w:beforeAutospacing="1" w:after="100" w:afterAutospacing="1"/>
            </w:pPr>
            <w:r>
              <w:t xml:space="preserve">Der jüngste Gewaltausbruch im Nahen Osten wurde durch die Vertreibung von Palästinenserinnen und Palästinensern aus ihren Häusern zugunsten israelischer Siedlerinnen und Siedler ausgelöst. Zudem erleben wir Fortsetzung einer Siedlungspolitik, die eine Zweistaatenlösung immer unwahrscheinlicher macht. </w:t>
            </w:r>
            <w:r w:rsidR="00B875E6">
              <w:br/>
            </w:r>
            <w:r>
              <w:t xml:space="preserve">Was gedenkt der Bundesrat angesichts dieser inakzeptablen Situation, die gegen das Völkerrecht verstösst, zu unternehmen, um Druck auf Israel zu machen und dieser Politik der Annexion palästinensischer Gebiete entgegenzuwirken? </w:t>
            </w:r>
          </w:p>
        </w:tc>
      </w:tr>
    </w:tbl>
    <w:p w14:paraId="6336CD4A" w14:textId="77777777" w:rsidR="00A15313" w:rsidRDefault="00A15313"/>
    <w:p w14:paraId="486E7B8E"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635B6478" w14:textId="77777777" w:rsidTr="00A15313">
        <w:trPr>
          <w:cantSplit/>
        </w:trPr>
        <w:tc>
          <w:tcPr>
            <w:tcW w:w="1204" w:type="dxa"/>
            <w:hideMark/>
          </w:tcPr>
          <w:p w14:paraId="5186D119" w14:textId="77777777" w:rsidR="00A15313" w:rsidRDefault="00A15313">
            <w:pPr>
              <w:spacing w:before="100" w:beforeAutospacing="1" w:after="100" w:afterAutospacing="1"/>
              <w:rPr>
                <w:rFonts w:ascii="Times New Roman" w:hAnsi="Times New Roman"/>
                <w:lang w:eastAsia="de-CH"/>
              </w:rPr>
            </w:pPr>
            <w:r>
              <w:rPr>
                <w:b/>
              </w:rPr>
              <w:t>21.7435</w:t>
            </w:r>
          </w:p>
        </w:tc>
        <w:tc>
          <w:tcPr>
            <w:tcW w:w="8143" w:type="dxa"/>
            <w:hideMark/>
          </w:tcPr>
          <w:p w14:paraId="3C10961B" w14:textId="77777777" w:rsidR="00A15313" w:rsidRDefault="00A15313">
            <w:pPr>
              <w:spacing w:before="100" w:beforeAutospacing="1" w:after="100" w:afterAutospacing="1"/>
            </w:pPr>
            <w:r>
              <w:rPr>
                <w:b/>
              </w:rPr>
              <w:t>Friedl Claudia. Verbot der HDP - Vorbereitungen für die Wahlen 2023 in der Türkei</w:t>
            </w:r>
          </w:p>
        </w:tc>
      </w:tr>
      <w:tr w:rsidR="00A15313" w14:paraId="3AE95013" w14:textId="77777777" w:rsidTr="00A15313">
        <w:trPr>
          <w:cantSplit/>
        </w:trPr>
        <w:tc>
          <w:tcPr>
            <w:tcW w:w="1204" w:type="dxa"/>
            <w:hideMark/>
          </w:tcPr>
          <w:p w14:paraId="442A478E" w14:textId="77777777" w:rsidR="00A15313" w:rsidRDefault="00A15313">
            <w:pPr>
              <w:spacing w:before="100" w:beforeAutospacing="1" w:after="100" w:afterAutospacing="1"/>
            </w:pPr>
            <w:r>
              <w:t> </w:t>
            </w:r>
          </w:p>
        </w:tc>
        <w:tc>
          <w:tcPr>
            <w:tcW w:w="8143" w:type="dxa"/>
            <w:hideMark/>
          </w:tcPr>
          <w:p w14:paraId="2507E502" w14:textId="77777777" w:rsidR="00A15313" w:rsidRDefault="00A15313">
            <w:pPr>
              <w:spacing w:before="100" w:beforeAutospacing="1" w:after="100" w:afterAutospacing="1"/>
            </w:pPr>
            <w:r>
              <w:t> </w:t>
            </w:r>
          </w:p>
        </w:tc>
      </w:tr>
      <w:tr w:rsidR="00A15313" w14:paraId="77D8E527" w14:textId="77777777" w:rsidTr="00A15313">
        <w:trPr>
          <w:cantSplit/>
        </w:trPr>
        <w:tc>
          <w:tcPr>
            <w:tcW w:w="1204" w:type="dxa"/>
            <w:hideMark/>
          </w:tcPr>
          <w:p w14:paraId="23B1B448" w14:textId="77777777" w:rsidR="00A15313" w:rsidRDefault="00A15313">
            <w:pPr>
              <w:spacing w:before="100" w:beforeAutospacing="1" w:after="100" w:afterAutospacing="1"/>
            </w:pPr>
            <w:r>
              <w:t> </w:t>
            </w:r>
          </w:p>
        </w:tc>
        <w:tc>
          <w:tcPr>
            <w:tcW w:w="8143" w:type="dxa"/>
            <w:hideMark/>
          </w:tcPr>
          <w:p w14:paraId="735DFDA7" w14:textId="63217410" w:rsidR="00A15313" w:rsidRDefault="00A15313" w:rsidP="00B875E6">
            <w:pPr>
              <w:spacing w:before="100" w:beforeAutospacing="1" w:after="100" w:afterAutospacing="1"/>
            </w:pPr>
            <w:r>
              <w:t>Nach den Wahlen 2018 in der Türkei kritisierte die OSZE, dass die Wahlen unter unfairen Bedingungen stattgefunden haben. Jetzt zeichnet sich ein noch stärkerer Eingriff auf die politischen Verhältnisse ein, indem die kurdennahe HDP nahezu verboten wird. Über 680</w:t>
            </w:r>
            <w:r w:rsidR="00B875E6">
              <w:t> </w:t>
            </w:r>
            <w:r>
              <w:t xml:space="preserve">ParlamentarierInnen droht ein 5-jähriges Politikverbot. </w:t>
            </w:r>
            <w:r w:rsidR="00B875E6">
              <w:br/>
            </w:r>
            <w:r>
              <w:t xml:space="preserve">- Hat die Schweiz auf den Angriff auf die Meinungsfreiheit reagiert? </w:t>
            </w:r>
            <w:r w:rsidR="00B875E6">
              <w:br/>
            </w:r>
            <w:r>
              <w:t xml:space="preserve">- Hat sie den politischen Dialog genutzt, um ihre Bedenken anzubringen, dies auch im Hinblick auf die Wahlen 2023? </w:t>
            </w:r>
          </w:p>
        </w:tc>
      </w:tr>
    </w:tbl>
    <w:p w14:paraId="56DC022D" w14:textId="77777777" w:rsidR="00A15313" w:rsidRDefault="00A15313"/>
    <w:p w14:paraId="514C5FAC"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5C18BB1C" w14:textId="77777777" w:rsidTr="00A15313">
        <w:trPr>
          <w:cantSplit/>
        </w:trPr>
        <w:tc>
          <w:tcPr>
            <w:tcW w:w="1204" w:type="dxa"/>
            <w:hideMark/>
          </w:tcPr>
          <w:p w14:paraId="79FF35D4" w14:textId="77777777" w:rsidR="00A15313" w:rsidRDefault="00A15313">
            <w:pPr>
              <w:spacing w:before="100" w:beforeAutospacing="1" w:after="100" w:afterAutospacing="1"/>
              <w:rPr>
                <w:rFonts w:ascii="Times New Roman" w:hAnsi="Times New Roman"/>
                <w:lang w:eastAsia="de-CH"/>
              </w:rPr>
            </w:pPr>
            <w:r>
              <w:rPr>
                <w:b/>
              </w:rPr>
              <w:t>21.7448</w:t>
            </w:r>
          </w:p>
        </w:tc>
        <w:tc>
          <w:tcPr>
            <w:tcW w:w="8143" w:type="dxa"/>
            <w:hideMark/>
          </w:tcPr>
          <w:p w14:paraId="4EC0F8E1" w14:textId="77777777" w:rsidR="00A15313" w:rsidRDefault="00A15313">
            <w:pPr>
              <w:spacing w:before="100" w:beforeAutospacing="1" w:after="100" w:afterAutospacing="1"/>
            </w:pPr>
            <w:r>
              <w:rPr>
                <w:b/>
              </w:rPr>
              <w:t>von Siebenthal. Folgefragen zur Doktrin der palästinensischen Autonomiebehörde an Kinder und Jugendliche</w:t>
            </w:r>
          </w:p>
        </w:tc>
      </w:tr>
      <w:tr w:rsidR="00A15313" w14:paraId="1FE17AF1" w14:textId="77777777" w:rsidTr="00A15313">
        <w:trPr>
          <w:cantSplit/>
        </w:trPr>
        <w:tc>
          <w:tcPr>
            <w:tcW w:w="1204" w:type="dxa"/>
            <w:hideMark/>
          </w:tcPr>
          <w:p w14:paraId="3BCF062D" w14:textId="77777777" w:rsidR="00A15313" w:rsidRDefault="00A15313">
            <w:pPr>
              <w:spacing w:before="100" w:beforeAutospacing="1" w:after="100" w:afterAutospacing="1"/>
            </w:pPr>
            <w:r>
              <w:t> </w:t>
            </w:r>
          </w:p>
        </w:tc>
        <w:tc>
          <w:tcPr>
            <w:tcW w:w="8143" w:type="dxa"/>
            <w:hideMark/>
          </w:tcPr>
          <w:p w14:paraId="102CC07F" w14:textId="77777777" w:rsidR="00A15313" w:rsidRDefault="00A15313">
            <w:pPr>
              <w:spacing w:before="100" w:beforeAutospacing="1" w:after="100" w:afterAutospacing="1"/>
            </w:pPr>
            <w:r>
              <w:t> </w:t>
            </w:r>
          </w:p>
        </w:tc>
      </w:tr>
      <w:tr w:rsidR="00A15313" w14:paraId="3EDF7BD8" w14:textId="77777777" w:rsidTr="00A15313">
        <w:trPr>
          <w:cantSplit/>
        </w:trPr>
        <w:tc>
          <w:tcPr>
            <w:tcW w:w="1204" w:type="dxa"/>
            <w:hideMark/>
          </w:tcPr>
          <w:p w14:paraId="283628DF" w14:textId="77777777" w:rsidR="00A15313" w:rsidRDefault="00A15313">
            <w:pPr>
              <w:spacing w:before="100" w:beforeAutospacing="1" w:after="100" w:afterAutospacing="1"/>
            </w:pPr>
            <w:r>
              <w:t> </w:t>
            </w:r>
          </w:p>
        </w:tc>
        <w:tc>
          <w:tcPr>
            <w:tcW w:w="8143" w:type="dxa"/>
            <w:hideMark/>
          </w:tcPr>
          <w:p w14:paraId="40CACB21" w14:textId="72E4F346" w:rsidR="00A15313" w:rsidRDefault="00A15313">
            <w:pPr>
              <w:spacing w:before="100" w:beforeAutospacing="1" w:after="100" w:afterAutospacing="1"/>
            </w:pPr>
            <w:r>
              <w:t xml:space="preserve">Auf die Fragestunde 21.7285 antwortete der Bundesrat, die Schweiz würde ihr Missfallen gegenüber der palästinensischen Autonomiebehörde zum Ausdruck bringen, sollte eine entsprechende Rhetorik nachgewiesen werden. </w:t>
            </w:r>
            <w:r w:rsidR="00B875E6">
              <w:br/>
            </w:r>
            <w:r>
              <w:t xml:space="preserve">- Hat sich der Bundesrat oder jemand im EDA die in der Fragestunde 21.7285 beigefügten Präsentation angesehen? Dort ist diese Rhetorik nachgewiesen. </w:t>
            </w:r>
            <w:r w:rsidR="00B875E6">
              <w:br/>
            </w:r>
            <w:r>
              <w:t xml:space="preserve">- Wann und in welcher Form hat die Schweiz gegenüber der palästinensischen Autonomiebehörde ihr deutliches Missfallen zum Ausdruck gebracht? </w:t>
            </w:r>
          </w:p>
        </w:tc>
      </w:tr>
    </w:tbl>
    <w:p w14:paraId="1E9ED28E" w14:textId="2896B9A0" w:rsidR="00A15313" w:rsidRDefault="00A15313"/>
    <w:p w14:paraId="395BED04" w14:textId="36D70269" w:rsidR="00F16A3D" w:rsidRDefault="00F16A3D"/>
    <w:p w14:paraId="71843A07" w14:textId="79625134" w:rsidR="00F16A3D" w:rsidRDefault="00F16A3D"/>
    <w:p w14:paraId="4BD22BF4" w14:textId="4FF87C5E" w:rsidR="00F16A3D" w:rsidRDefault="00F16A3D"/>
    <w:p w14:paraId="0AC8141E" w14:textId="1D0B2DB6" w:rsidR="00F16A3D" w:rsidRDefault="00F16A3D"/>
    <w:p w14:paraId="50E55F7B" w14:textId="42963556" w:rsidR="00F16A3D" w:rsidRDefault="00F16A3D"/>
    <w:p w14:paraId="4E005732"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5C76E60E" w14:textId="77777777" w:rsidTr="00A15313">
        <w:trPr>
          <w:cantSplit/>
        </w:trPr>
        <w:tc>
          <w:tcPr>
            <w:tcW w:w="1204" w:type="dxa"/>
            <w:hideMark/>
          </w:tcPr>
          <w:p w14:paraId="7E1DE92F" w14:textId="77777777" w:rsidR="00A15313" w:rsidRDefault="00A15313">
            <w:pPr>
              <w:spacing w:before="100" w:beforeAutospacing="1" w:after="100" w:afterAutospacing="1"/>
              <w:rPr>
                <w:rFonts w:ascii="Times New Roman" w:hAnsi="Times New Roman"/>
                <w:lang w:eastAsia="de-CH"/>
              </w:rPr>
            </w:pPr>
            <w:r>
              <w:rPr>
                <w:b/>
              </w:rPr>
              <w:lastRenderedPageBreak/>
              <w:t>21.7453</w:t>
            </w:r>
          </w:p>
        </w:tc>
        <w:tc>
          <w:tcPr>
            <w:tcW w:w="8143" w:type="dxa"/>
            <w:hideMark/>
          </w:tcPr>
          <w:p w14:paraId="5C87AFFA" w14:textId="77777777" w:rsidR="00A15313" w:rsidRDefault="00A15313">
            <w:pPr>
              <w:spacing w:before="100" w:beforeAutospacing="1" w:after="100" w:afterAutospacing="1"/>
            </w:pPr>
            <w:r>
              <w:rPr>
                <w:b/>
              </w:rPr>
              <w:t>Nussbaumer. Abbruch der InstA-Verhandlungen: Welchen Wert hat ein einfacher Bundesbeschluss?</w:t>
            </w:r>
          </w:p>
        </w:tc>
      </w:tr>
      <w:tr w:rsidR="00A15313" w14:paraId="0030BC65" w14:textId="77777777" w:rsidTr="00A15313">
        <w:trPr>
          <w:cantSplit/>
        </w:trPr>
        <w:tc>
          <w:tcPr>
            <w:tcW w:w="1204" w:type="dxa"/>
            <w:hideMark/>
          </w:tcPr>
          <w:p w14:paraId="586497ED" w14:textId="77777777" w:rsidR="00A15313" w:rsidRDefault="00A15313">
            <w:pPr>
              <w:spacing w:before="100" w:beforeAutospacing="1" w:after="100" w:afterAutospacing="1"/>
            </w:pPr>
            <w:r>
              <w:t> </w:t>
            </w:r>
          </w:p>
        </w:tc>
        <w:tc>
          <w:tcPr>
            <w:tcW w:w="8143" w:type="dxa"/>
            <w:hideMark/>
          </w:tcPr>
          <w:p w14:paraId="26254E11" w14:textId="77777777" w:rsidR="00A15313" w:rsidRDefault="00A15313">
            <w:pPr>
              <w:spacing w:before="100" w:beforeAutospacing="1" w:after="100" w:afterAutospacing="1"/>
            </w:pPr>
            <w:r>
              <w:t> </w:t>
            </w:r>
          </w:p>
        </w:tc>
      </w:tr>
      <w:tr w:rsidR="00A15313" w14:paraId="21CDA715" w14:textId="77777777" w:rsidTr="00A15313">
        <w:trPr>
          <w:cantSplit/>
        </w:trPr>
        <w:tc>
          <w:tcPr>
            <w:tcW w:w="1204" w:type="dxa"/>
            <w:hideMark/>
          </w:tcPr>
          <w:p w14:paraId="68B8167A" w14:textId="77777777" w:rsidR="00A15313" w:rsidRDefault="00A15313">
            <w:pPr>
              <w:spacing w:before="100" w:beforeAutospacing="1" w:after="100" w:afterAutospacing="1"/>
            </w:pPr>
            <w:r>
              <w:t> </w:t>
            </w:r>
          </w:p>
        </w:tc>
        <w:tc>
          <w:tcPr>
            <w:tcW w:w="8143" w:type="dxa"/>
            <w:hideMark/>
          </w:tcPr>
          <w:p w14:paraId="79433177" w14:textId="4F1DE368" w:rsidR="00A15313" w:rsidRDefault="00A15313">
            <w:pPr>
              <w:spacing w:before="100" w:beforeAutospacing="1" w:after="100" w:afterAutospacing="1"/>
            </w:pPr>
            <w:r>
              <w:t xml:space="preserve">In der von der Bundesversammlung verabschiedeten Legislaturplanung 19-23 (Art. 13), einem einfachen Bundesbeschluss, wird der Bundesrat beauftragt, dem Parlament eine Botschaft zum Rahmenabkommen vorzulegen. </w:t>
            </w:r>
            <w:r w:rsidR="00B875E6">
              <w:br/>
            </w:r>
            <w:r>
              <w:t xml:space="preserve">Nach dem verantwortungslosen Abbruch der Verhandlungen stellt sich die Frage: </w:t>
            </w:r>
            <w:r w:rsidR="00B875E6">
              <w:br/>
            </w:r>
            <w:r>
              <w:t xml:space="preserve">- Auf welcher Rechtsgrundlage missachtet der Bundesrat einen einfachen Bundesbeschluss? </w:t>
            </w:r>
            <w:r w:rsidR="00B875E6">
              <w:br/>
            </w:r>
            <w:r>
              <w:t xml:space="preserve">- Welchen rechtlichen Status haben Bundesbeschlüsse? </w:t>
            </w:r>
          </w:p>
        </w:tc>
      </w:tr>
    </w:tbl>
    <w:p w14:paraId="698F860D" w14:textId="77777777" w:rsidR="00A15313" w:rsidRDefault="00A15313"/>
    <w:p w14:paraId="42168E1E"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51DBE57C" w14:textId="77777777" w:rsidTr="00A15313">
        <w:trPr>
          <w:cantSplit/>
        </w:trPr>
        <w:tc>
          <w:tcPr>
            <w:tcW w:w="1204" w:type="dxa"/>
            <w:hideMark/>
          </w:tcPr>
          <w:p w14:paraId="7656F63A" w14:textId="77777777" w:rsidR="00A15313" w:rsidRDefault="00A15313">
            <w:pPr>
              <w:spacing w:before="100" w:beforeAutospacing="1" w:after="100" w:afterAutospacing="1"/>
              <w:rPr>
                <w:rFonts w:ascii="Times New Roman" w:hAnsi="Times New Roman"/>
                <w:lang w:eastAsia="de-CH"/>
              </w:rPr>
            </w:pPr>
            <w:r>
              <w:rPr>
                <w:b/>
              </w:rPr>
              <w:t>21.7454</w:t>
            </w:r>
          </w:p>
        </w:tc>
        <w:tc>
          <w:tcPr>
            <w:tcW w:w="8143" w:type="dxa"/>
            <w:hideMark/>
          </w:tcPr>
          <w:p w14:paraId="01310D67" w14:textId="77777777" w:rsidR="00A15313" w:rsidRDefault="00A15313">
            <w:pPr>
              <w:spacing w:before="100" w:beforeAutospacing="1" w:after="100" w:afterAutospacing="1"/>
            </w:pPr>
            <w:r>
              <w:rPr>
                <w:b/>
              </w:rPr>
              <w:t>Friedl Claudia. Verfassungsmässige Ordnung und Aussenpolitik: Hatte der Bundesrat das Recht, die Verhandlungen zum Rahmenabkommen abzubrechen?</w:t>
            </w:r>
          </w:p>
        </w:tc>
      </w:tr>
      <w:tr w:rsidR="00A15313" w14:paraId="54E25564" w14:textId="77777777" w:rsidTr="00A15313">
        <w:trPr>
          <w:cantSplit/>
        </w:trPr>
        <w:tc>
          <w:tcPr>
            <w:tcW w:w="1204" w:type="dxa"/>
            <w:hideMark/>
          </w:tcPr>
          <w:p w14:paraId="7BFFA14F" w14:textId="77777777" w:rsidR="00A15313" w:rsidRDefault="00A15313">
            <w:pPr>
              <w:spacing w:before="100" w:beforeAutospacing="1" w:after="100" w:afterAutospacing="1"/>
            </w:pPr>
            <w:r>
              <w:t> </w:t>
            </w:r>
          </w:p>
        </w:tc>
        <w:tc>
          <w:tcPr>
            <w:tcW w:w="8143" w:type="dxa"/>
            <w:hideMark/>
          </w:tcPr>
          <w:p w14:paraId="18DC4225" w14:textId="77777777" w:rsidR="00A15313" w:rsidRDefault="00A15313">
            <w:pPr>
              <w:spacing w:before="100" w:beforeAutospacing="1" w:after="100" w:afterAutospacing="1"/>
            </w:pPr>
            <w:r>
              <w:t> </w:t>
            </w:r>
          </w:p>
        </w:tc>
      </w:tr>
      <w:tr w:rsidR="00A15313" w14:paraId="0E07FD3F" w14:textId="77777777" w:rsidTr="00A15313">
        <w:trPr>
          <w:cantSplit/>
        </w:trPr>
        <w:tc>
          <w:tcPr>
            <w:tcW w:w="1204" w:type="dxa"/>
            <w:hideMark/>
          </w:tcPr>
          <w:p w14:paraId="09F2AFE7" w14:textId="77777777" w:rsidR="00A15313" w:rsidRDefault="00A15313">
            <w:pPr>
              <w:spacing w:before="100" w:beforeAutospacing="1" w:after="100" w:afterAutospacing="1"/>
            </w:pPr>
            <w:r>
              <w:t> </w:t>
            </w:r>
          </w:p>
        </w:tc>
        <w:tc>
          <w:tcPr>
            <w:tcW w:w="8143" w:type="dxa"/>
            <w:hideMark/>
          </w:tcPr>
          <w:p w14:paraId="3E52EAD7" w14:textId="337B3A83" w:rsidR="00A15313" w:rsidRDefault="00A15313">
            <w:pPr>
              <w:spacing w:before="100" w:beforeAutospacing="1" w:after="100" w:afterAutospacing="1"/>
            </w:pPr>
            <w:r>
              <w:t xml:space="preserve">Mit seinem Entscheid, die Verhandlungen zum InstA abzubrechen, hat der Bundesrat die bestehenden Marktzugangsabkommen in der Wirkung erheblich verändert. </w:t>
            </w:r>
            <w:r w:rsidR="00B875E6">
              <w:br/>
            </w:r>
            <w:r>
              <w:t xml:space="preserve">- Wie kommt der Bundesrat dazu, sich über gültige Bundesbeschlüsse hinwegzusetzen? </w:t>
            </w:r>
            <w:r w:rsidR="00B875E6">
              <w:br/>
            </w:r>
            <w:r>
              <w:t xml:space="preserve">- Welchen Wert haben für ihn Art. 55 und 166 BV? </w:t>
            </w:r>
            <w:r w:rsidR="00B875E6">
              <w:br/>
            </w:r>
            <w:r>
              <w:t xml:space="preserve">- Wie sieht er die Kompetenzordnung in der Aussenpolitik? </w:t>
            </w:r>
          </w:p>
        </w:tc>
      </w:tr>
    </w:tbl>
    <w:p w14:paraId="638B03C5" w14:textId="4B7167BB" w:rsidR="00A15313" w:rsidRDefault="00A15313"/>
    <w:p w14:paraId="1781C552" w14:textId="2A32A82E" w:rsidR="00B875E6" w:rsidRDefault="00B875E6"/>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18EEF365" w14:textId="77777777" w:rsidTr="00B875E6">
        <w:trPr>
          <w:cantSplit/>
        </w:trPr>
        <w:tc>
          <w:tcPr>
            <w:tcW w:w="1204" w:type="dxa"/>
            <w:hideMark/>
          </w:tcPr>
          <w:p w14:paraId="4D0DC1E3" w14:textId="77777777" w:rsidR="00A15313" w:rsidRDefault="00A15313">
            <w:pPr>
              <w:spacing w:before="100" w:beforeAutospacing="1" w:after="100" w:afterAutospacing="1"/>
              <w:rPr>
                <w:rFonts w:ascii="Times New Roman" w:hAnsi="Times New Roman"/>
                <w:lang w:eastAsia="de-CH"/>
              </w:rPr>
            </w:pPr>
            <w:r>
              <w:rPr>
                <w:b/>
              </w:rPr>
              <w:t>21.7466</w:t>
            </w:r>
          </w:p>
        </w:tc>
        <w:tc>
          <w:tcPr>
            <w:tcW w:w="8143" w:type="dxa"/>
            <w:hideMark/>
          </w:tcPr>
          <w:p w14:paraId="23D40C77" w14:textId="77777777" w:rsidR="00A15313" w:rsidRDefault="00A15313">
            <w:pPr>
              <w:spacing w:before="100" w:beforeAutospacing="1" w:after="100" w:afterAutospacing="1"/>
            </w:pPr>
            <w:r>
              <w:rPr>
                <w:b/>
              </w:rPr>
              <w:t>Prezioso. Schweiz-Kolumbien: Was macht die Schweiz?</w:t>
            </w:r>
          </w:p>
        </w:tc>
      </w:tr>
      <w:tr w:rsidR="00A15313" w14:paraId="792182E0" w14:textId="77777777" w:rsidTr="00B875E6">
        <w:trPr>
          <w:cantSplit/>
        </w:trPr>
        <w:tc>
          <w:tcPr>
            <w:tcW w:w="1204" w:type="dxa"/>
            <w:hideMark/>
          </w:tcPr>
          <w:p w14:paraId="21FC2C14" w14:textId="77777777" w:rsidR="00A15313" w:rsidRDefault="00A15313">
            <w:pPr>
              <w:spacing w:before="100" w:beforeAutospacing="1" w:after="100" w:afterAutospacing="1"/>
            </w:pPr>
            <w:r>
              <w:t> </w:t>
            </w:r>
          </w:p>
        </w:tc>
        <w:tc>
          <w:tcPr>
            <w:tcW w:w="8143" w:type="dxa"/>
            <w:hideMark/>
          </w:tcPr>
          <w:p w14:paraId="6233D28E" w14:textId="77777777" w:rsidR="00A15313" w:rsidRDefault="00A15313">
            <w:pPr>
              <w:spacing w:before="100" w:beforeAutospacing="1" w:after="100" w:afterAutospacing="1"/>
            </w:pPr>
            <w:r>
              <w:t> </w:t>
            </w:r>
          </w:p>
        </w:tc>
      </w:tr>
      <w:tr w:rsidR="00A15313" w14:paraId="7EE96C10" w14:textId="77777777" w:rsidTr="00B875E6">
        <w:trPr>
          <w:cantSplit/>
        </w:trPr>
        <w:tc>
          <w:tcPr>
            <w:tcW w:w="1204" w:type="dxa"/>
            <w:hideMark/>
          </w:tcPr>
          <w:p w14:paraId="15A6BDCB" w14:textId="77777777" w:rsidR="00A15313" w:rsidRDefault="00A15313">
            <w:pPr>
              <w:spacing w:before="100" w:beforeAutospacing="1" w:after="100" w:afterAutospacing="1"/>
            </w:pPr>
            <w:r>
              <w:t> </w:t>
            </w:r>
          </w:p>
        </w:tc>
        <w:tc>
          <w:tcPr>
            <w:tcW w:w="8143" w:type="dxa"/>
            <w:hideMark/>
          </w:tcPr>
          <w:p w14:paraId="38CBD64F" w14:textId="0F3382A4" w:rsidR="00A15313" w:rsidRDefault="00A15313">
            <w:pPr>
              <w:spacing w:before="100" w:beforeAutospacing="1" w:after="100" w:afterAutospacing="1"/>
            </w:pPr>
            <w:r>
              <w:t xml:space="preserve">Die brutale Unterdrückung der jüngsten Proteste der Bevölkerung in Kolumbien hat bis heute zu mehr als 80 Todesopfern, 500 vermissten Jugendlichen und 1560 verletzten Personen geführt, und Dutzende von Frauen wurden von den Polizeikräften vergewaltigt. </w:t>
            </w:r>
            <w:r w:rsidR="00B875E6">
              <w:br/>
            </w:r>
            <w:r>
              <w:t xml:space="preserve">- Sollte der Bundesrat nicht die Botschafterin zurückrufen und mit ihr nach Möglichkeiten suchen, um die kolumbianische Regierung zur Achtung der Friedensverträge von 2016 anzuhalten? </w:t>
            </w:r>
            <w:r w:rsidR="00B875E6">
              <w:br/>
            </w:r>
            <w:r>
              <w:t xml:space="preserve">- Welche Mittel bestehen für die Schweiz, um diese Achtung zu erwirken? </w:t>
            </w:r>
            <w:r w:rsidR="00B875E6">
              <w:br/>
            </w:r>
            <w:r>
              <w:t xml:space="preserve">- Ist sie dazu bereit, diese einzusetzen? </w:t>
            </w:r>
          </w:p>
        </w:tc>
      </w:tr>
    </w:tbl>
    <w:p w14:paraId="5BE39A12" w14:textId="77777777" w:rsidR="00A15313" w:rsidRDefault="00A15313"/>
    <w:p w14:paraId="459A92E9"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228E530E" w14:textId="77777777" w:rsidTr="00A15313">
        <w:trPr>
          <w:cantSplit/>
        </w:trPr>
        <w:tc>
          <w:tcPr>
            <w:tcW w:w="1204" w:type="dxa"/>
            <w:hideMark/>
          </w:tcPr>
          <w:p w14:paraId="5602BD79" w14:textId="77777777" w:rsidR="00A15313" w:rsidRDefault="00A15313">
            <w:pPr>
              <w:spacing w:before="100" w:beforeAutospacing="1" w:after="100" w:afterAutospacing="1"/>
              <w:rPr>
                <w:rFonts w:ascii="Times New Roman" w:hAnsi="Times New Roman"/>
                <w:lang w:eastAsia="de-CH"/>
              </w:rPr>
            </w:pPr>
            <w:r>
              <w:rPr>
                <w:b/>
              </w:rPr>
              <w:t>21.7481</w:t>
            </w:r>
          </w:p>
        </w:tc>
        <w:tc>
          <w:tcPr>
            <w:tcW w:w="8143" w:type="dxa"/>
            <w:hideMark/>
          </w:tcPr>
          <w:p w14:paraId="422BBA13" w14:textId="77777777" w:rsidR="00A15313" w:rsidRDefault="00A15313">
            <w:pPr>
              <w:spacing w:before="100" w:beforeAutospacing="1" w:after="100" w:afterAutospacing="1"/>
            </w:pPr>
            <w:r>
              <w:rPr>
                <w:b/>
              </w:rPr>
              <w:t>Molina. Ist der Bundesrat bereit, die relevanten Unterlagen zum Rahmenabkommen offenzulegen?</w:t>
            </w:r>
          </w:p>
        </w:tc>
      </w:tr>
      <w:tr w:rsidR="00A15313" w14:paraId="2F32DA0A" w14:textId="77777777" w:rsidTr="00A15313">
        <w:trPr>
          <w:cantSplit/>
        </w:trPr>
        <w:tc>
          <w:tcPr>
            <w:tcW w:w="1204" w:type="dxa"/>
            <w:hideMark/>
          </w:tcPr>
          <w:p w14:paraId="491505FE" w14:textId="77777777" w:rsidR="00A15313" w:rsidRDefault="00A15313">
            <w:pPr>
              <w:spacing w:before="100" w:beforeAutospacing="1" w:after="100" w:afterAutospacing="1"/>
            </w:pPr>
            <w:r>
              <w:t> </w:t>
            </w:r>
          </w:p>
        </w:tc>
        <w:tc>
          <w:tcPr>
            <w:tcW w:w="8143" w:type="dxa"/>
            <w:hideMark/>
          </w:tcPr>
          <w:p w14:paraId="4693CD2C" w14:textId="77777777" w:rsidR="00A15313" w:rsidRDefault="00A15313">
            <w:pPr>
              <w:spacing w:before="100" w:beforeAutospacing="1" w:after="100" w:afterAutospacing="1"/>
            </w:pPr>
            <w:r>
              <w:t> </w:t>
            </w:r>
          </w:p>
        </w:tc>
      </w:tr>
      <w:tr w:rsidR="00A15313" w14:paraId="16C37C4E" w14:textId="77777777" w:rsidTr="00A15313">
        <w:trPr>
          <w:cantSplit/>
        </w:trPr>
        <w:tc>
          <w:tcPr>
            <w:tcW w:w="1204" w:type="dxa"/>
            <w:hideMark/>
          </w:tcPr>
          <w:p w14:paraId="4CE38F4B" w14:textId="77777777" w:rsidR="00A15313" w:rsidRDefault="00A15313">
            <w:pPr>
              <w:spacing w:before="100" w:beforeAutospacing="1" w:after="100" w:afterAutospacing="1"/>
            </w:pPr>
            <w:r>
              <w:t> </w:t>
            </w:r>
          </w:p>
        </w:tc>
        <w:tc>
          <w:tcPr>
            <w:tcW w:w="8143" w:type="dxa"/>
            <w:hideMark/>
          </w:tcPr>
          <w:p w14:paraId="50FD0C08" w14:textId="778F614B" w:rsidR="00A15313" w:rsidRDefault="00A15313">
            <w:pPr>
              <w:spacing w:before="100" w:beforeAutospacing="1" w:after="100" w:afterAutospacing="1"/>
            </w:pPr>
            <w:r>
              <w:t xml:space="preserve">Nach dem verantwortungslosen InstA-Verhandlungsabbruch durch den Bundesrat gegen den Willen des Parlaments, stellt sich die Frage nach der Entscheidungsgrundlage: </w:t>
            </w:r>
            <w:r w:rsidR="00B875E6">
              <w:br/>
            </w:r>
            <w:r>
              <w:t xml:space="preserve">- Ist der Bundesrat bereit, alle Unterlagen im Zusammenhang mit dem InstA den zuständigen Kommissionen oder der Öffentlichkeit zugänglich zu machen? </w:t>
            </w:r>
            <w:r w:rsidR="00B875E6">
              <w:br/>
            </w:r>
            <w:r>
              <w:t xml:space="preserve">- Hatte er bei seinem Entscheid neue Informationen oder Erkenntnisse zur Verfügung, die er dem Parlament vorenthalten hat? </w:t>
            </w:r>
            <w:r w:rsidR="00B875E6">
              <w:br/>
            </w:r>
            <w:r>
              <w:t xml:space="preserve">- Wie wird er den Brief der APK-N vom 18. Mai 2021 beantworten? </w:t>
            </w:r>
          </w:p>
        </w:tc>
      </w:tr>
    </w:tbl>
    <w:p w14:paraId="6484774D" w14:textId="77777777" w:rsidR="00A15313" w:rsidRDefault="00A15313"/>
    <w:p w14:paraId="48E1C34D"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72446868" w14:textId="77777777" w:rsidTr="00A15313">
        <w:trPr>
          <w:cantSplit/>
        </w:trPr>
        <w:tc>
          <w:tcPr>
            <w:tcW w:w="1204" w:type="dxa"/>
            <w:hideMark/>
          </w:tcPr>
          <w:p w14:paraId="180E4441" w14:textId="77777777" w:rsidR="00A15313" w:rsidRDefault="00A15313">
            <w:pPr>
              <w:spacing w:before="100" w:beforeAutospacing="1" w:after="100" w:afterAutospacing="1"/>
              <w:rPr>
                <w:rFonts w:ascii="Times New Roman" w:hAnsi="Times New Roman"/>
                <w:lang w:eastAsia="de-CH"/>
              </w:rPr>
            </w:pPr>
            <w:r>
              <w:rPr>
                <w:b/>
              </w:rPr>
              <w:t>21.7482</w:t>
            </w:r>
          </w:p>
        </w:tc>
        <w:tc>
          <w:tcPr>
            <w:tcW w:w="8143" w:type="dxa"/>
            <w:hideMark/>
          </w:tcPr>
          <w:p w14:paraId="765D3EF0" w14:textId="77777777" w:rsidR="00A15313" w:rsidRDefault="00A15313">
            <w:pPr>
              <w:spacing w:before="100" w:beforeAutospacing="1" w:after="100" w:afterAutospacing="1"/>
            </w:pPr>
            <w:r>
              <w:rPr>
                <w:b/>
              </w:rPr>
              <w:t>Heimgartner. Diplomaten zahlen Rechnungen nicht</w:t>
            </w:r>
          </w:p>
        </w:tc>
      </w:tr>
      <w:tr w:rsidR="00A15313" w14:paraId="6FB75F8A" w14:textId="77777777" w:rsidTr="00A15313">
        <w:trPr>
          <w:cantSplit/>
        </w:trPr>
        <w:tc>
          <w:tcPr>
            <w:tcW w:w="1204" w:type="dxa"/>
            <w:hideMark/>
          </w:tcPr>
          <w:p w14:paraId="45665B49" w14:textId="77777777" w:rsidR="00A15313" w:rsidRDefault="00A15313">
            <w:pPr>
              <w:spacing w:before="100" w:beforeAutospacing="1" w:after="100" w:afterAutospacing="1"/>
            </w:pPr>
            <w:r>
              <w:t> </w:t>
            </w:r>
          </w:p>
        </w:tc>
        <w:tc>
          <w:tcPr>
            <w:tcW w:w="8143" w:type="dxa"/>
            <w:hideMark/>
          </w:tcPr>
          <w:p w14:paraId="02C8E2F4" w14:textId="77777777" w:rsidR="00A15313" w:rsidRDefault="00A15313">
            <w:pPr>
              <w:spacing w:before="100" w:beforeAutospacing="1" w:after="100" w:afterAutospacing="1"/>
            </w:pPr>
            <w:r>
              <w:t> </w:t>
            </w:r>
          </w:p>
        </w:tc>
      </w:tr>
      <w:tr w:rsidR="00A15313" w14:paraId="031FEE57" w14:textId="77777777" w:rsidTr="00A15313">
        <w:trPr>
          <w:cantSplit/>
        </w:trPr>
        <w:tc>
          <w:tcPr>
            <w:tcW w:w="1204" w:type="dxa"/>
            <w:hideMark/>
          </w:tcPr>
          <w:p w14:paraId="68D9141D" w14:textId="77777777" w:rsidR="00A15313" w:rsidRDefault="00A15313">
            <w:pPr>
              <w:spacing w:before="100" w:beforeAutospacing="1" w:after="100" w:afterAutospacing="1"/>
            </w:pPr>
            <w:r>
              <w:t> </w:t>
            </w:r>
          </w:p>
        </w:tc>
        <w:tc>
          <w:tcPr>
            <w:tcW w:w="8143" w:type="dxa"/>
            <w:hideMark/>
          </w:tcPr>
          <w:p w14:paraId="6AE58B5A" w14:textId="0BE97000" w:rsidR="00A15313" w:rsidRDefault="00A15313">
            <w:pPr>
              <w:spacing w:before="100" w:beforeAutospacing="1" w:after="100" w:afterAutospacing="1"/>
            </w:pPr>
            <w:r>
              <w:t xml:space="preserve">Bekannt ist, dass einige Diplomaten ihre Verkehrsbussen regelmässig nicht bezahlen. Nun wurde bekannt: Wenn ein Diplomat seine Rechnungen nicht bezahlt, sind die betroffenen Schweizer Firmen quasi machtlos, denn die Schulden von Diplomaten können nicht via Betreibungsamt eingefordert werden. Beim Eidg. Aussendepartement weiss man von offenen Rechnungen im Betrag von SFr. 1,4 Millionen. </w:t>
            </w:r>
            <w:r w:rsidR="00B875E6">
              <w:br/>
            </w:r>
            <w:r>
              <w:t xml:space="preserve">Gibt es ein Recht für Diplomaten und ein Recht für alle anderen, welche ihre Rechnungen nicht bezahlen? </w:t>
            </w:r>
          </w:p>
        </w:tc>
      </w:tr>
    </w:tbl>
    <w:p w14:paraId="7B072FC8" w14:textId="7DC0C224" w:rsidR="00A15313" w:rsidRDefault="00A15313"/>
    <w:p w14:paraId="66E4ECD7" w14:textId="47E047F6" w:rsidR="00F16A3D" w:rsidRDefault="00F16A3D"/>
    <w:p w14:paraId="02357AF1" w14:textId="1D83A610" w:rsidR="00F16A3D" w:rsidRDefault="00F16A3D"/>
    <w:p w14:paraId="5E8675E6" w14:textId="65FA0611" w:rsidR="00F16A3D" w:rsidRDefault="00F16A3D"/>
    <w:p w14:paraId="43C79BCF" w14:textId="1E039BCC" w:rsidR="00F16A3D" w:rsidRDefault="00F16A3D"/>
    <w:p w14:paraId="5DC103FE"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64F4D7EE" w14:textId="77777777" w:rsidTr="00A15313">
        <w:trPr>
          <w:cantSplit/>
        </w:trPr>
        <w:tc>
          <w:tcPr>
            <w:tcW w:w="1204" w:type="dxa"/>
            <w:hideMark/>
          </w:tcPr>
          <w:p w14:paraId="50C30D40" w14:textId="77777777" w:rsidR="00A15313" w:rsidRDefault="00A15313">
            <w:pPr>
              <w:spacing w:before="100" w:beforeAutospacing="1" w:after="100" w:afterAutospacing="1"/>
              <w:rPr>
                <w:rFonts w:ascii="Times New Roman" w:hAnsi="Times New Roman"/>
                <w:lang w:eastAsia="de-CH"/>
              </w:rPr>
            </w:pPr>
            <w:r>
              <w:rPr>
                <w:b/>
              </w:rPr>
              <w:lastRenderedPageBreak/>
              <w:t>21.7499</w:t>
            </w:r>
          </w:p>
        </w:tc>
        <w:tc>
          <w:tcPr>
            <w:tcW w:w="8143" w:type="dxa"/>
            <w:hideMark/>
          </w:tcPr>
          <w:p w14:paraId="65E03241" w14:textId="77777777" w:rsidR="00A15313" w:rsidRDefault="00A15313">
            <w:pPr>
              <w:spacing w:before="100" w:beforeAutospacing="1" w:after="100" w:afterAutospacing="1"/>
            </w:pPr>
            <w:r>
              <w:rPr>
                <w:b/>
              </w:rPr>
              <w:t>Binder. Diskreditierung von Medienschaffenden seitens Botschaften autoritärer Staaten</w:t>
            </w:r>
          </w:p>
        </w:tc>
      </w:tr>
      <w:tr w:rsidR="00A15313" w14:paraId="46219FB2" w14:textId="77777777" w:rsidTr="00A15313">
        <w:trPr>
          <w:cantSplit/>
        </w:trPr>
        <w:tc>
          <w:tcPr>
            <w:tcW w:w="1204" w:type="dxa"/>
            <w:hideMark/>
          </w:tcPr>
          <w:p w14:paraId="200CAA04" w14:textId="77777777" w:rsidR="00A15313" w:rsidRDefault="00A15313">
            <w:pPr>
              <w:spacing w:before="100" w:beforeAutospacing="1" w:after="100" w:afterAutospacing="1"/>
            </w:pPr>
            <w:r>
              <w:t> </w:t>
            </w:r>
          </w:p>
        </w:tc>
        <w:tc>
          <w:tcPr>
            <w:tcW w:w="8143" w:type="dxa"/>
            <w:hideMark/>
          </w:tcPr>
          <w:p w14:paraId="20E32C27" w14:textId="77777777" w:rsidR="00A15313" w:rsidRDefault="00A15313">
            <w:pPr>
              <w:spacing w:before="100" w:beforeAutospacing="1" w:after="100" w:afterAutospacing="1"/>
            </w:pPr>
            <w:r>
              <w:t> </w:t>
            </w:r>
          </w:p>
        </w:tc>
      </w:tr>
      <w:tr w:rsidR="00A15313" w14:paraId="127D5AEA" w14:textId="77777777" w:rsidTr="00A15313">
        <w:trPr>
          <w:cantSplit/>
        </w:trPr>
        <w:tc>
          <w:tcPr>
            <w:tcW w:w="1204" w:type="dxa"/>
            <w:hideMark/>
          </w:tcPr>
          <w:p w14:paraId="12F84D1A" w14:textId="77777777" w:rsidR="00A15313" w:rsidRDefault="00A15313">
            <w:pPr>
              <w:spacing w:before="100" w:beforeAutospacing="1" w:after="100" w:afterAutospacing="1"/>
            </w:pPr>
            <w:r>
              <w:t> </w:t>
            </w:r>
          </w:p>
        </w:tc>
        <w:tc>
          <w:tcPr>
            <w:tcW w:w="8143" w:type="dxa"/>
            <w:hideMark/>
          </w:tcPr>
          <w:p w14:paraId="5AB2A554" w14:textId="32A4E8F9" w:rsidR="00A15313" w:rsidRDefault="00A15313">
            <w:pPr>
              <w:spacing w:before="100" w:beforeAutospacing="1" w:after="100" w:afterAutospacing="1"/>
            </w:pPr>
            <w:r>
              <w:t xml:space="preserve">Botschaften, wie u.a. China oder Russland betreiben teilweise akribische Medienbeobachtung mit aufwändigen Gegendarstellungen zur Berichterstattung in freien Demokratien. Ihnen unbenommen. </w:t>
            </w:r>
            <w:r w:rsidR="00B875E6">
              <w:br/>
            </w:r>
            <w:r>
              <w:t xml:space="preserve">Wie steht der Bundesrat aber dazu, dass Schreibende als "psychisch krank" beleidigt werden, wie es der russ. Botschafter tut? </w:t>
            </w:r>
          </w:p>
        </w:tc>
      </w:tr>
    </w:tbl>
    <w:p w14:paraId="6E157CDA" w14:textId="77777777" w:rsidR="00A15313" w:rsidRDefault="00A15313"/>
    <w:p w14:paraId="496399BA" w14:textId="77777777" w:rsidR="00A15313" w:rsidRDefault="00A15313"/>
    <w:p w14:paraId="2FCFF455" w14:textId="77777777" w:rsidR="00A15313" w:rsidRDefault="00A15313"/>
    <w:p w14:paraId="57DD2909" w14:textId="77777777" w:rsidR="00A15313" w:rsidRDefault="00A15313">
      <w:pPr>
        <w:rPr>
          <w:b/>
        </w:rPr>
      </w:pPr>
      <w:r w:rsidRPr="00A15313">
        <w:rPr>
          <w:b/>
        </w:rPr>
        <w:t>Justiz- und Polizeidepartement</w:t>
      </w:r>
    </w:p>
    <w:p w14:paraId="5A7C1509"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354ABBD6" w14:textId="77777777" w:rsidTr="00A15313">
        <w:trPr>
          <w:cantSplit/>
        </w:trPr>
        <w:tc>
          <w:tcPr>
            <w:tcW w:w="1204" w:type="dxa"/>
            <w:hideMark/>
          </w:tcPr>
          <w:p w14:paraId="653FE125" w14:textId="77777777" w:rsidR="00A15313" w:rsidRDefault="00A15313">
            <w:pPr>
              <w:spacing w:before="100" w:beforeAutospacing="1" w:after="100" w:afterAutospacing="1"/>
              <w:rPr>
                <w:rFonts w:ascii="Times New Roman" w:hAnsi="Times New Roman"/>
                <w:lang w:eastAsia="de-CH"/>
              </w:rPr>
            </w:pPr>
            <w:r>
              <w:rPr>
                <w:b/>
              </w:rPr>
              <w:t>21.7374</w:t>
            </w:r>
          </w:p>
        </w:tc>
        <w:tc>
          <w:tcPr>
            <w:tcW w:w="8143" w:type="dxa"/>
            <w:hideMark/>
          </w:tcPr>
          <w:p w14:paraId="5EAD3157" w14:textId="77777777" w:rsidR="00A15313" w:rsidRDefault="00A15313">
            <w:pPr>
              <w:spacing w:before="100" w:beforeAutospacing="1" w:after="100" w:afterAutospacing="1"/>
            </w:pPr>
            <w:r>
              <w:rPr>
                <w:b/>
              </w:rPr>
              <w:t>Pasquier. Kann das SEM in seinen publizierten Asylstatistiken zwischen den in einem beschleunigten Verfahren und den in einem erweiterten Verfahren getroffenen Entscheide unterscheiden?</w:t>
            </w:r>
          </w:p>
        </w:tc>
      </w:tr>
      <w:tr w:rsidR="00A15313" w14:paraId="75C15CA5" w14:textId="77777777" w:rsidTr="00A15313">
        <w:trPr>
          <w:cantSplit/>
        </w:trPr>
        <w:tc>
          <w:tcPr>
            <w:tcW w:w="1204" w:type="dxa"/>
            <w:hideMark/>
          </w:tcPr>
          <w:p w14:paraId="0F14C36F" w14:textId="77777777" w:rsidR="00A15313" w:rsidRDefault="00A15313">
            <w:pPr>
              <w:spacing w:before="100" w:beforeAutospacing="1" w:after="100" w:afterAutospacing="1"/>
            </w:pPr>
            <w:r>
              <w:t> </w:t>
            </w:r>
          </w:p>
        </w:tc>
        <w:tc>
          <w:tcPr>
            <w:tcW w:w="8143" w:type="dxa"/>
            <w:hideMark/>
          </w:tcPr>
          <w:p w14:paraId="2A9A1FC4" w14:textId="77777777" w:rsidR="00A15313" w:rsidRDefault="00A15313">
            <w:pPr>
              <w:spacing w:before="100" w:beforeAutospacing="1" w:after="100" w:afterAutospacing="1"/>
            </w:pPr>
            <w:r>
              <w:t> </w:t>
            </w:r>
          </w:p>
        </w:tc>
      </w:tr>
      <w:tr w:rsidR="00A15313" w14:paraId="2709DABA" w14:textId="77777777" w:rsidTr="00A15313">
        <w:trPr>
          <w:cantSplit/>
        </w:trPr>
        <w:tc>
          <w:tcPr>
            <w:tcW w:w="1204" w:type="dxa"/>
            <w:hideMark/>
          </w:tcPr>
          <w:p w14:paraId="160C19DC" w14:textId="77777777" w:rsidR="00A15313" w:rsidRDefault="00A15313">
            <w:pPr>
              <w:spacing w:before="100" w:beforeAutospacing="1" w:after="100" w:afterAutospacing="1"/>
            </w:pPr>
            <w:r>
              <w:t> </w:t>
            </w:r>
          </w:p>
        </w:tc>
        <w:tc>
          <w:tcPr>
            <w:tcW w:w="8143" w:type="dxa"/>
            <w:hideMark/>
          </w:tcPr>
          <w:p w14:paraId="6948C065" w14:textId="1144A490" w:rsidR="00A15313" w:rsidRDefault="00A15313">
            <w:pPr>
              <w:spacing w:before="100" w:beforeAutospacing="1" w:after="100" w:afterAutospacing="1"/>
            </w:pPr>
            <w:r>
              <w:t xml:space="preserve">Mit der Neustrukturierung des Asylbereichs werden Gesuche in einem beschleunigten oder in einem erweiterten Verfahren entschieden. Das SEM publiziert bis heute nur eine allgemeine Statistik der erstinstanzlich getroffenen Entscheide. </w:t>
            </w:r>
            <w:r w:rsidR="000E5CD0">
              <w:br/>
            </w:r>
            <w:r>
              <w:t xml:space="preserve">- Könnte das SEM diese Daten so vorlegen, dass die in beschleunigtem Verfahren und die in erweitertem Verfahren getroffenen Entscheide unterschieden werden? </w:t>
            </w:r>
            <w:r w:rsidR="000E5CD0">
              <w:br/>
            </w:r>
            <w:r>
              <w:t xml:space="preserve">Falls ja, ab wann? </w:t>
            </w:r>
            <w:r w:rsidR="000E5CD0">
              <w:br/>
            </w:r>
            <w:r>
              <w:t xml:space="preserve">Falls nein, wieso nicht? </w:t>
            </w:r>
            <w:r w:rsidR="000E5CD0">
              <w:br/>
            </w:r>
            <w:r>
              <w:t xml:space="preserve">- Wie kann die konkrete Anwendung der Behandlungsstrategie des SEM sonst überprüft werden? (37b AsylG) </w:t>
            </w:r>
          </w:p>
        </w:tc>
      </w:tr>
    </w:tbl>
    <w:p w14:paraId="4018EAF6" w14:textId="77777777" w:rsidR="00A15313" w:rsidRDefault="00A15313"/>
    <w:p w14:paraId="16FAAD98"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4D3EB235" w14:textId="77777777" w:rsidTr="00A15313">
        <w:trPr>
          <w:cantSplit/>
        </w:trPr>
        <w:tc>
          <w:tcPr>
            <w:tcW w:w="1204" w:type="dxa"/>
            <w:hideMark/>
          </w:tcPr>
          <w:p w14:paraId="29E26BF9" w14:textId="77777777" w:rsidR="00A15313" w:rsidRDefault="00A15313">
            <w:pPr>
              <w:spacing w:before="100" w:beforeAutospacing="1" w:after="100" w:afterAutospacing="1"/>
              <w:rPr>
                <w:rFonts w:ascii="Times New Roman" w:hAnsi="Times New Roman"/>
                <w:lang w:eastAsia="de-CH"/>
              </w:rPr>
            </w:pPr>
            <w:r>
              <w:rPr>
                <w:b/>
              </w:rPr>
              <w:t>21.7383</w:t>
            </w:r>
          </w:p>
        </w:tc>
        <w:tc>
          <w:tcPr>
            <w:tcW w:w="8143" w:type="dxa"/>
            <w:hideMark/>
          </w:tcPr>
          <w:p w14:paraId="6E54FB6F" w14:textId="77777777" w:rsidR="00A15313" w:rsidRDefault="00A15313">
            <w:pPr>
              <w:spacing w:before="100" w:beforeAutospacing="1" w:after="100" w:afterAutospacing="1"/>
            </w:pPr>
            <w:r>
              <w:rPr>
                <w:b/>
              </w:rPr>
              <w:t>Feller. Revision der rechtlichen Grundlagen für das Stockwerkeigentum. Die Aufteilungspläne den Anforderungen der amtlichen Vermessung unterstellen</w:t>
            </w:r>
          </w:p>
        </w:tc>
      </w:tr>
      <w:tr w:rsidR="00A15313" w14:paraId="7E09405E" w14:textId="77777777" w:rsidTr="00A15313">
        <w:trPr>
          <w:cantSplit/>
        </w:trPr>
        <w:tc>
          <w:tcPr>
            <w:tcW w:w="1204" w:type="dxa"/>
            <w:hideMark/>
          </w:tcPr>
          <w:p w14:paraId="79476FD8" w14:textId="77777777" w:rsidR="00A15313" w:rsidRDefault="00A15313">
            <w:pPr>
              <w:spacing w:before="100" w:beforeAutospacing="1" w:after="100" w:afterAutospacing="1"/>
            </w:pPr>
            <w:r>
              <w:t> </w:t>
            </w:r>
          </w:p>
        </w:tc>
        <w:tc>
          <w:tcPr>
            <w:tcW w:w="8143" w:type="dxa"/>
            <w:hideMark/>
          </w:tcPr>
          <w:p w14:paraId="449AB472" w14:textId="77777777" w:rsidR="00A15313" w:rsidRDefault="00A15313">
            <w:pPr>
              <w:spacing w:before="100" w:beforeAutospacing="1" w:after="100" w:afterAutospacing="1"/>
            </w:pPr>
            <w:r>
              <w:t> </w:t>
            </w:r>
          </w:p>
        </w:tc>
      </w:tr>
      <w:tr w:rsidR="00A15313" w14:paraId="00E07085" w14:textId="77777777" w:rsidTr="00A15313">
        <w:trPr>
          <w:cantSplit/>
        </w:trPr>
        <w:tc>
          <w:tcPr>
            <w:tcW w:w="1204" w:type="dxa"/>
            <w:hideMark/>
          </w:tcPr>
          <w:p w14:paraId="43F756E0" w14:textId="77777777" w:rsidR="00A15313" w:rsidRDefault="00A15313">
            <w:pPr>
              <w:spacing w:before="100" w:beforeAutospacing="1" w:after="100" w:afterAutospacing="1"/>
            </w:pPr>
            <w:r>
              <w:t> </w:t>
            </w:r>
          </w:p>
        </w:tc>
        <w:tc>
          <w:tcPr>
            <w:tcW w:w="8143" w:type="dxa"/>
            <w:hideMark/>
          </w:tcPr>
          <w:p w14:paraId="02CCAB9E" w14:textId="2A98FD0A" w:rsidR="00A15313" w:rsidRDefault="00A15313">
            <w:pPr>
              <w:spacing w:before="100" w:beforeAutospacing="1" w:after="100" w:afterAutospacing="1"/>
            </w:pPr>
            <w:r>
              <w:t xml:space="preserve">Die Motion 19.3410, die vom Bundesrat verlangt, einen Entwurf für die Revision der Bestimmungen des Zivilgesetzbuches zum Stockwerkeigentum (StWE) auszuarbeiten, wurde 2019 vom Parlament angenommen. </w:t>
            </w:r>
            <w:r w:rsidR="000E5CD0">
              <w:br/>
            </w:r>
            <w:r>
              <w:t xml:space="preserve">Hat der Bundesrat im Rahmen der Vorbereitungen dieses Entwurfs die Möglichkeit geprüft, gemäss der Empfehlung des swisstopo vom 5. Mai 2020 die Grundstückaufteilungspläne der StWE-Liegenschaften den Anforderungen der amtlichen Vermessung zu unterstellen? </w:t>
            </w:r>
          </w:p>
        </w:tc>
      </w:tr>
    </w:tbl>
    <w:p w14:paraId="3D494090" w14:textId="77777777" w:rsidR="00A15313" w:rsidRDefault="00A15313"/>
    <w:p w14:paraId="3E3E9F29"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6B042FAB" w14:textId="77777777" w:rsidTr="00A15313">
        <w:trPr>
          <w:cantSplit/>
        </w:trPr>
        <w:tc>
          <w:tcPr>
            <w:tcW w:w="1204" w:type="dxa"/>
            <w:hideMark/>
          </w:tcPr>
          <w:p w14:paraId="036CC03D" w14:textId="77777777" w:rsidR="00A15313" w:rsidRDefault="00A15313">
            <w:pPr>
              <w:spacing w:before="100" w:beforeAutospacing="1" w:after="100" w:afterAutospacing="1"/>
              <w:rPr>
                <w:rFonts w:ascii="Times New Roman" w:hAnsi="Times New Roman"/>
                <w:lang w:eastAsia="de-CH"/>
              </w:rPr>
            </w:pPr>
            <w:r>
              <w:rPr>
                <w:b/>
              </w:rPr>
              <w:t>21.7388</w:t>
            </w:r>
          </w:p>
        </w:tc>
        <w:tc>
          <w:tcPr>
            <w:tcW w:w="8143" w:type="dxa"/>
            <w:hideMark/>
          </w:tcPr>
          <w:p w14:paraId="7E179D8D" w14:textId="77777777" w:rsidR="00A15313" w:rsidRDefault="00A15313">
            <w:pPr>
              <w:spacing w:before="100" w:beforeAutospacing="1" w:after="100" w:afterAutospacing="1"/>
            </w:pPr>
            <w:r>
              <w:rPr>
                <w:b/>
              </w:rPr>
              <w:t>Schläpfer. Sozialgelder für 'Sans Papiers'</w:t>
            </w:r>
          </w:p>
        </w:tc>
      </w:tr>
      <w:tr w:rsidR="00A15313" w14:paraId="17656FB0" w14:textId="77777777" w:rsidTr="00A15313">
        <w:trPr>
          <w:cantSplit/>
        </w:trPr>
        <w:tc>
          <w:tcPr>
            <w:tcW w:w="1204" w:type="dxa"/>
            <w:hideMark/>
          </w:tcPr>
          <w:p w14:paraId="1AA5A04B" w14:textId="77777777" w:rsidR="00A15313" w:rsidRDefault="00A15313">
            <w:pPr>
              <w:spacing w:before="100" w:beforeAutospacing="1" w:after="100" w:afterAutospacing="1"/>
            </w:pPr>
            <w:r>
              <w:t> </w:t>
            </w:r>
          </w:p>
        </w:tc>
        <w:tc>
          <w:tcPr>
            <w:tcW w:w="8143" w:type="dxa"/>
            <w:hideMark/>
          </w:tcPr>
          <w:p w14:paraId="5F0329BF" w14:textId="77777777" w:rsidR="00A15313" w:rsidRDefault="00A15313">
            <w:pPr>
              <w:spacing w:before="100" w:beforeAutospacing="1" w:after="100" w:afterAutospacing="1"/>
            </w:pPr>
            <w:r>
              <w:t> </w:t>
            </w:r>
          </w:p>
        </w:tc>
      </w:tr>
      <w:tr w:rsidR="00A15313" w14:paraId="5F0861FA" w14:textId="77777777" w:rsidTr="00A15313">
        <w:trPr>
          <w:cantSplit/>
        </w:trPr>
        <w:tc>
          <w:tcPr>
            <w:tcW w:w="1204" w:type="dxa"/>
            <w:hideMark/>
          </w:tcPr>
          <w:p w14:paraId="297A6A9C" w14:textId="77777777" w:rsidR="00A15313" w:rsidRDefault="00A15313">
            <w:pPr>
              <w:spacing w:before="100" w:beforeAutospacing="1" w:after="100" w:afterAutospacing="1"/>
            </w:pPr>
            <w:r>
              <w:t> </w:t>
            </w:r>
          </w:p>
        </w:tc>
        <w:tc>
          <w:tcPr>
            <w:tcW w:w="8143" w:type="dxa"/>
            <w:hideMark/>
          </w:tcPr>
          <w:p w14:paraId="5858BAF0" w14:textId="6C7CA47A" w:rsidR="00A15313" w:rsidRDefault="00A15313">
            <w:pPr>
              <w:spacing w:before="100" w:beforeAutospacing="1" w:after="100" w:afterAutospacing="1"/>
            </w:pPr>
            <w:r>
              <w:t xml:space="preserve">In einigen Städten werden an illegal Eingewanderte und illegal Anwesende (Sans-Papiers) Sozialhilfegelder ausbezahlt. </w:t>
            </w:r>
            <w:r w:rsidR="000E5CD0">
              <w:br/>
            </w:r>
            <w:r>
              <w:t xml:space="preserve">- Ist diese Unterstützung der Behörden von illegal Anwesenden statthaft? </w:t>
            </w:r>
            <w:r w:rsidR="000E5CD0">
              <w:br/>
            </w:r>
            <w:r>
              <w:t xml:space="preserve">- Falls ja, wird in der Schweiz die Illegalität willkürlich auf gewissen Gebieten legalisiert? </w:t>
            </w:r>
          </w:p>
        </w:tc>
      </w:tr>
    </w:tbl>
    <w:p w14:paraId="5FA39706" w14:textId="31291803" w:rsidR="00A15313" w:rsidRDefault="00A15313"/>
    <w:p w14:paraId="108AF02D" w14:textId="3E5266DB" w:rsidR="007F5FCF" w:rsidRDefault="007F5FCF"/>
    <w:p w14:paraId="7A40A2B1" w14:textId="4021C089" w:rsidR="007F5FCF" w:rsidRDefault="007F5FCF"/>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21031DCD" w14:textId="77777777" w:rsidTr="007F5FCF">
        <w:trPr>
          <w:cantSplit/>
        </w:trPr>
        <w:tc>
          <w:tcPr>
            <w:tcW w:w="1204" w:type="dxa"/>
            <w:hideMark/>
          </w:tcPr>
          <w:p w14:paraId="034D3FE7" w14:textId="77777777" w:rsidR="00A15313" w:rsidRDefault="00A15313">
            <w:pPr>
              <w:spacing w:before="100" w:beforeAutospacing="1" w:after="100" w:afterAutospacing="1"/>
              <w:rPr>
                <w:rFonts w:ascii="Times New Roman" w:hAnsi="Times New Roman"/>
                <w:lang w:eastAsia="de-CH"/>
              </w:rPr>
            </w:pPr>
            <w:r>
              <w:rPr>
                <w:b/>
              </w:rPr>
              <w:t>21.7395</w:t>
            </w:r>
          </w:p>
        </w:tc>
        <w:tc>
          <w:tcPr>
            <w:tcW w:w="8143" w:type="dxa"/>
            <w:hideMark/>
          </w:tcPr>
          <w:p w14:paraId="4599313F" w14:textId="77777777" w:rsidR="00A15313" w:rsidRDefault="00A15313">
            <w:pPr>
              <w:spacing w:before="100" w:beforeAutospacing="1" w:after="100" w:afterAutospacing="1"/>
            </w:pPr>
            <w:r>
              <w:rPr>
                <w:b/>
              </w:rPr>
              <w:t>Aeschi Thomas. "Strichli-Liste" von alt Nationalrat Toni Brunner, SVP-Parteipräsident 2008-2016. Anfrage Nummer 15 im zweiten Quartal 2021</w:t>
            </w:r>
          </w:p>
        </w:tc>
      </w:tr>
      <w:tr w:rsidR="00A15313" w14:paraId="75AA5F16" w14:textId="77777777" w:rsidTr="007F5FCF">
        <w:trPr>
          <w:cantSplit/>
        </w:trPr>
        <w:tc>
          <w:tcPr>
            <w:tcW w:w="1204" w:type="dxa"/>
            <w:hideMark/>
          </w:tcPr>
          <w:p w14:paraId="0F9AF8C6" w14:textId="77777777" w:rsidR="00A15313" w:rsidRDefault="00A15313">
            <w:pPr>
              <w:spacing w:before="100" w:beforeAutospacing="1" w:after="100" w:afterAutospacing="1"/>
            </w:pPr>
            <w:r>
              <w:t> </w:t>
            </w:r>
          </w:p>
        </w:tc>
        <w:tc>
          <w:tcPr>
            <w:tcW w:w="8143" w:type="dxa"/>
            <w:hideMark/>
          </w:tcPr>
          <w:p w14:paraId="4746795A" w14:textId="77777777" w:rsidR="00A15313" w:rsidRDefault="00A15313">
            <w:pPr>
              <w:spacing w:before="100" w:beforeAutospacing="1" w:after="100" w:afterAutospacing="1"/>
            </w:pPr>
            <w:r>
              <w:t> </w:t>
            </w:r>
          </w:p>
        </w:tc>
      </w:tr>
      <w:tr w:rsidR="00A15313" w14:paraId="383F6212" w14:textId="77777777" w:rsidTr="007F5FCF">
        <w:trPr>
          <w:cantSplit/>
        </w:trPr>
        <w:tc>
          <w:tcPr>
            <w:tcW w:w="1204" w:type="dxa"/>
            <w:hideMark/>
          </w:tcPr>
          <w:p w14:paraId="240ED6B0" w14:textId="77777777" w:rsidR="00A15313" w:rsidRDefault="00A15313">
            <w:pPr>
              <w:spacing w:before="100" w:beforeAutospacing="1" w:after="100" w:afterAutospacing="1"/>
            </w:pPr>
            <w:r>
              <w:t> </w:t>
            </w:r>
          </w:p>
        </w:tc>
        <w:tc>
          <w:tcPr>
            <w:tcW w:w="8143" w:type="dxa"/>
            <w:hideMark/>
          </w:tcPr>
          <w:p w14:paraId="684EF5FA" w14:textId="0FC3C631" w:rsidR="00A15313" w:rsidRDefault="00A15313" w:rsidP="007F5FCF">
            <w:pPr>
              <w:spacing w:before="100" w:beforeAutospacing="1" w:after="100" w:afterAutospacing="1"/>
            </w:pPr>
            <w:r>
              <w:t xml:space="preserve">"Auf Ende 2021" soll die "pfefferscharfe" Umsetzung der Ausschaffungs-Initiative 09.060 in Kraft treten. </w:t>
            </w:r>
            <w:r w:rsidR="007F5FCF">
              <w:br/>
            </w:r>
            <w:r>
              <w:t xml:space="preserve">- Wann tritt dieser Teil von 20.025 genau in Kraft? </w:t>
            </w:r>
            <w:r w:rsidR="007F5FCF">
              <w:br/>
            </w:r>
            <w:r>
              <w:t xml:space="preserve">- Wie viele der 2017-2020 gegen erw. Ausländer ausgesprochenen Landesverweise wurden effektiv vollzogen (2017: 17.5098, 17.5305, 17.5431, 17.5563; 2018: 18.5082, 18.5280, 18.5554, 18.1082; 2019: 19.5122, 19.5303, 19.5471, 19.5563; 2020: 20.5070; 2021: 21.7203)? </w:t>
            </w:r>
            <w:r w:rsidR="007F5FCF">
              <w:br/>
            </w:r>
            <w:r>
              <w:t>- Sind es "jährl. mind. 4000 Ausschaffungen", wie von den DI-Gegnern 13.091 behauptet?</w:t>
            </w:r>
          </w:p>
        </w:tc>
      </w:tr>
    </w:tbl>
    <w:p w14:paraId="72A215BE" w14:textId="77777777" w:rsidR="00A15313" w:rsidRPr="00F16A3D" w:rsidRDefault="00A15313"/>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494BE71F" w14:textId="77777777" w:rsidTr="00F16A3D">
        <w:trPr>
          <w:cantSplit/>
        </w:trPr>
        <w:tc>
          <w:tcPr>
            <w:tcW w:w="1204" w:type="dxa"/>
            <w:hideMark/>
          </w:tcPr>
          <w:p w14:paraId="73C9784E" w14:textId="77777777" w:rsidR="00A15313" w:rsidRDefault="00A15313">
            <w:pPr>
              <w:spacing w:before="100" w:beforeAutospacing="1" w:after="100" w:afterAutospacing="1"/>
              <w:rPr>
                <w:rFonts w:ascii="Times New Roman" w:hAnsi="Times New Roman"/>
                <w:lang w:eastAsia="de-CH"/>
              </w:rPr>
            </w:pPr>
            <w:r>
              <w:rPr>
                <w:b/>
              </w:rPr>
              <w:lastRenderedPageBreak/>
              <w:t>21.7405</w:t>
            </w:r>
          </w:p>
        </w:tc>
        <w:tc>
          <w:tcPr>
            <w:tcW w:w="8143" w:type="dxa"/>
            <w:hideMark/>
          </w:tcPr>
          <w:p w14:paraId="1319367C" w14:textId="77777777" w:rsidR="00A15313" w:rsidRDefault="00A15313">
            <w:pPr>
              <w:spacing w:before="100" w:beforeAutospacing="1" w:after="100" w:afterAutospacing="1"/>
            </w:pPr>
            <w:r>
              <w:rPr>
                <w:b/>
              </w:rPr>
              <w:t>Addor. Rückführungen nach Algerien</w:t>
            </w:r>
          </w:p>
        </w:tc>
      </w:tr>
      <w:tr w:rsidR="00A15313" w14:paraId="7395EDE9" w14:textId="77777777" w:rsidTr="00F16A3D">
        <w:trPr>
          <w:cantSplit/>
        </w:trPr>
        <w:tc>
          <w:tcPr>
            <w:tcW w:w="1204" w:type="dxa"/>
            <w:hideMark/>
          </w:tcPr>
          <w:p w14:paraId="7FEE7350" w14:textId="77777777" w:rsidR="00A15313" w:rsidRDefault="00A15313">
            <w:pPr>
              <w:spacing w:before="100" w:beforeAutospacing="1" w:after="100" w:afterAutospacing="1"/>
            </w:pPr>
            <w:r>
              <w:t> </w:t>
            </w:r>
          </w:p>
        </w:tc>
        <w:tc>
          <w:tcPr>
            <w:tcW w:w="8143" w:type="dxa"/>
            <w:hideMark/>
          </w:tcPr>
          <w:p w14:paraId="79CAC935" w14:textId="77777777" w:rsidR="00A15313" w:rsidRDefault="00A15313">
            <w:pPr>
              <w:spacing w:before="100" w:beforeAutospacing="1" w:after="100" w:afterAutospacing="1"/>
            </w:pPr>
            <w:r>
              <w:t> </w:t>
            </w:r>
          </w:p>
        </w:tc>
      </w:tr>
      <w:tr w:rsidR="00A15313" w14:paraId="55630688" w14:textId="77777777" w:rsidTr="00F16A3D">
        <w:trPr>
          <w:cantSplit/>
        </w:trPr>
        <w:tc>
          <w:tcPr>
            <w:tcW w:w="1204" w:type="dxa"/>
            <w:hideMark/>
          </w:tcPr>
          <w:p w14:paraId="59D506FE" w14:textId="77777777" w:rsidR="00A15313" w:rsidRDefault="00A15313">
            <w:pPr>
              <w:spacing w:before="100" w:beforeAutospacing="1" w:after="100" w:afterAutospacing="1"/>
            </w:pPr>
            <w:r>
              <w:t> </w:t>
            </w:r>
          </w:p>
        </w:tc>
        <w:tc>
          <w:tcPr>
            <w:tcW w:w="8143" w:type="dxa"/>
            <w:hideMark/>
          </w:tcPr>
          <w:p w14:paraId="5C7A2825" w14:textId="29B57D4C" w:rsidR="00A15313" w:rsidRDefault="00A15313" w:rsidP="00F96D17">
            <w:pPr>
              <w:spacing w:before="100" w:beforeAutospacing="1" w:after="100" w:afterAutospacing="1"/>
            </w:pPr>
            <w:r>
              <w:t xml:space="preserve">Algerien hat entschieden, die Einreise per Flugverkehr wieder teilweise zu gestatten. Bei ihrem Arbeitsbesuch in Algerien hat die Vorsteherin des EJPD mit dem algerischen Innenminister vereinbart, trotz der schwierigen Situation nach praktischen Lösungen zu suchen. </w:t>
            </w:r>
            <w:r w:rsidR="007F5FCF">
              <w:br/>
            </w:r>
            <w:r>
              <w:t xml:space="preserve">- Ist die freiwillige Rückkehr zurzeit möglich? </w:t>
            </w:r>
            <w:r w:rsidR="007F5FCF">
              <w:br/>
            </w:r>
            <w:r>
              <w:t xml:space="preserve">- Wie viele davon hat es gegeben, und wie viele sind für die nächsten Monate vorgesehen? </w:t>
            </w:r>
            <w:r w:rsidR="007F5FCF">
              <w:br/>
            </w:r>
            <w:r>
              <w:t xml:space="preserve">Es wurden Gespräche auf technischer Ebene zwischen der Schweiz und Algerien angekündigt. </w:t>
            </w:r>
            <w:r w:rsidR="007F5FCF">
              <w:br/>
            </w:r>
            <w:r>
              <w:t xml:space="preserve">- Fanden diese statt? Wenn ja, wann? Wenn nicht, wann sind sie vorgesehen? </w:t>
            </w:r>
          </w:p>
        </w:tc>
      </w:tr>
    </w:tbl>
    <w:p w14:paraId="52FE693F" w14:textId="77777777" w:rsidR="00A15313" w:rsidRPr="00F16A3D" w:rsidRDefault="00A15313"/>
    <w:p w14:paraId="05186790" w14:textId="77777777" w:rsidR="00A15313" w:rsidRPr="00F16A3D"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6DC09421" w14:textId="77777777" w:rsidTr="00A15313">
        <w:trPr>
          <w:cantSplit/>
        </w:trPr>
        <w:tc>
          <w:tcPr>
            <w:tcW w:w="1204" w:type="dxa"/>
            <w:hideMark/>
          </w:tcPr>
          <w:p w14:paraId="1449B257" w14:textId="77777777" w:rsidR="00A15313" w:rsidRDefault="00A15313">
            <w:pPr>
              <w:spacing w:before="100" w:beforeAutospacing="1" w:after="100" w:afterAutospacing="1"/>
              <w:rPr>
                <w:rFonts w:ascii="Times New Roman" w:hAnsi="Times New Roman"/>
                <w:lang w:eastAsia="de-CH"/>
              </w:rPr>
            </w:pPr>
            <w:r>
              <w:rPr>
                <w:b/>
              </w:rPr>
              <w:t>21.7407</w:t>
            </w:r>
          </w:p>
        </w:tc>
        <w:tc>
          <w:tcPr>
            <w:tcW w:w="8143" w:type="dxa"/>
            <w:hideMark/>
          </w:tcPr>
          <w:p w14:paraId="6A4B81D4" w14:textId="77777777" w:rsidR="00A15313" w:rsidRDefault="00A15313">
            <w:pPr>
              <w:spacing w:before="100" w:beforeAutospacing="1" w:after="100" w:afterAutospacing="1"/>
            </w:pPr>
            <w:r>
              <w:rPr>
                <w:b/>
              </w:rPr>
              <w:t>Marchesi. Asylzentrum Giffers (FR). 50 Prozent der Bewohnerinnen und Bewohner sind untergetaucht. Ist für den Bundesrat alles in Ordnung?</w:t>
            </w:r>
          </w:p>
        </w:tc>
      </w:tr>
      <w:tr w:rsidR="00A15313" w14:paraId="61CF0050" w14:textId="77777777" w:rsidTr="00A15313">
        <w:trPr>
          <w:cantSplit/>
        </w:trPr>
        <w:tc>
          <w:tcPr>
            <w:tcW w:w="1204" w:type="dxa"/>
            <w:hideMark/>
          </w:tcPr>
          <w:p w14:paraId="0FFFA855" w14:textId="77777777" w:rsidR="00A15313" w:rsidRDefault="00A15313">
            <w:pPr>
              <w:spacing w:before="100" w:beforeAutospacing="1" w:after="100" w:afterAutospacing="1"/>
            </w:pPr>
            <w:r>
              <w:t> </w:t>
            </w:r>
          </w:p>
        </w:tc>
        <w:tc>
          <w:tcPr>
            <w:tcW w:w="8143" w:type="dxa"/>
            <w:hideMark/>
          </w:tcPr>
          <w:p w14:paraId="5DE97F8C" w14:textId="77777777" w:rsidR="00A15313" w:rsidRDefault="00A15313">
            <w:pPr>
              <w:spacing w:before="100" w:beforeAutospacing="1" w:after="100" w:afterAutospacing="1"/>
            </w:pPr>
            <w:r>
              <w:t> </w:t>
            </w:r>
          </w:p>
        </w:tc>
      </w:tr>
      <w:tr w:rsidR="00A15313" w14:paraId="788CF169" w14:textId="77777777" w:rsidTr="00A15313">
        <w:trPr>
          <w:cantSplit/>
        </w:trPr>
        <w:tc>
          <w:tcPr>
            <w:tcW w:w="1204" w:type="dxa"/>
            <w:hideMark/>
          </w:tcPr>
          <w:p w14:paraId="5D4BF0D3" w14:textId="77777777" w:rsidR="00A15313" w:rsidRDefault="00A15313">
            <w:pPr>
              <w:spacing w:before="100" w:beforeAutospacing="1" w:after="100" w:afterAutospacing="1"/>
            </w:pPr>
            <w:r>
              <w:t> </w:t>
            </w:r>
          </w:p>
        </w:tc>
        <w:tc>
          <w:tcPr>
            <w:tcW w:w="8143" w:type="dxa"/>
            <w:hideMark/>
          </w:tcPr>
          <w:p w14:paraId="4562C0D8" w14:textId="418983C4" w:rsidR="00A15313" w:rsidRDefault="00A15313">
            <w:pPr>
              <w:spacing w:before="100" w:beforeAutospacing="1" w:after="100" w:afterAutospacing="1"/>
            </w:pPr>
            <w:r>
              <w:t xml:space="preserve">Von den 1473 Asylsuchenden, die dem Zentrum in Giffers (FR) seit seiner Eröffnung am 1. April 2018 zugewiesen wurden, sollen ganze 722 verschwunden sein. Diese Information gab der Freiburger Staatsrat in seiner Antwort auf eine parlamentarische Interpellation. </w:t>
            </w:r>
            <w:r w:rsidR="007F5FCF">
              <w:br/>
            </w:r>
            <w:r>
              <w:t xml:space="preserve">- Kann der Bundesrat diese Zahl bestätigen? </w:t>
            </w:r>
            <w:r w:rsidR="007F5FCF">
              <w:br/>
            </w:r>
            <w:r>
              <w:t xml:space="preserve">- Falls ja, was hat er unternommen oder gedenkt er zu unternehmen, um die untergetauchten Personen wieder aufzuspüren? </w:t>
            </w:r>
            <w:r w:rsidR="007F5FCF">
              <w:br/>
            </w:r>
            <w:r>
              <w:t xml:space="preserve">- Was hat beim Betrieb des Zentrums nicht funktioniert? </w:t>
            </w:r>
            <w:r w:rsidR="007F5FCF">
              <w:br/>
            </w:r>
            <w:r>
              <w:t xml:space="preserve">- Wie kann vermieden werden, dass sich solche Missstände wiederholen? </w:t>
            </w:r>
          </w:p>
        </w:tc>
      </w:tr>
    </w:tbl>
    <w:p w14:paraId="52164C45" w14:textId="77777777" w:rsidR="00A15313" w:rsidRPr="00F16A3D" w:rsidRDefault="00A15313"/>
    <w:p w14:paraId="3C78C81C" w14:textId="77777777" w:rsidR="00A15313" w:rsidRPr="00F16A3D"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54C26F28" w14:textId="77777777" w:rsidTr="00A15313">
        <w:trPr>
          <w:cantSplit/>
        </w:trPr>
        <w:tc>
          <w:tcPr>
            <w:tcW w:w="1204" w:type="dxa"/>
            <w:hideMark/>
          </w:tcPr>
          <w:p w14:paraId="00A1BA3C" w14:textId="77777777" w:rsidR="00A15313" w:rsidRDefault="00A15313">
            <w:pPr>
              <w:spacing w:before="100" w:beforeAutospacing="1" w:after="100" w:afterAutospacing="1"/>
              <w:rPr>
                <w:rFonts w:ascii="Times New Roman" w:hAnsi="Times New Roman"/>
                <w:lang w:eastAsia="de-CH"/>
              </w:rPr>
            </w:pPr>
            <w:r>
              <w:rPr>
                <w:b/>
              </w:rPr>
              <w:t>21.7411</w:t>
            </w:r>
          </w:p>
        </w:tc>
        <w:tc>
          <w:tcPr>
            <w:tcW w:w="8143" w:type="dxa"/>
            <w:hideMark/>
          </w:tcPr>
          <w:p w14:paraId="57723E07" w14:textId="77777777" w:rsidR="00A15313" w:rsidRDefault="00A15313">
            <w:pPr>
              <w:spacing w:before="100" w:beforeAutospacing="1" w:after="100" w:afterAutospacing="1"/>
            </w:pPr>
            <w:r>
              <w:rPr>
                <w:b/>
              </w:rPr>
              <w:t>Dandrès. Asylbereich: Evaluation beschleunigter Verfahren</w:t>
            </w:r>
          </w:p>
        </w:tc>
      </w:tr>
      <w:tr w:rsidR="00A15313" w14:paraId="3188CA4A" w14:textId="77777777" w:rsidTr="00A15313">
        <w:trPr>
          <w:cantSplit/>
        </w:trPr>
        <w:tc>
          <w:tcPr>
            <w:tcW w:w="1204" w:type="dxa"/>
            <w:hideMark/>
          </w:tcPr>
          <w:p w14:paraId="422F23F4" w14:textId="77777777" w:rsidR="00A15313" w:rsidRDefault="00A15313">
            <w:pPr>
              <w:spacing w:before="100" w:beforeAutospacing="1" w:after="100" w:afterAutospacing="1"/>
            </w:pPr>
            <w:r>
              <w:t> </w:t>
            </w:r>
          </w:p>
        </w:tc>
        <w:tc>
          <w:tcPr>
            <w:tcW w:w="8143" w:type="dxa"/>
            <w:hideMark/>
          </w:tcPr>
          <w:p w14:paraId="258319FD" w14:textId="77777777" w:rsidR="00A15313" w:rsidRDefault="00A15313">
            <w:pPr>
              <w:spacing w:before="100" w:beforeAutospacing="1" w:after="100" w:afterAutospacing="1"/>
            </w:pPr>
            <w:r>
              <w:t> </w:t>
            </w:r>
          </w:p>
        </w:tc>
      </w:tr>
      <w:tr w:rsidR="00A15313" w14:paraId="60E70037" w14:textId="77777777" w:rsidTr="00A15313">
        <w:trPr>
          <w:cantSplit/>
        </w:trPr>
        <w:tc>
          <w:tcPr>
            <w:tcW w:w="1204" w:type="dxa"/>
            <w:hideMark/>
          </w:tcPr>
          <w:p w14:paraId="67C54861" w14:textId="77777777" w:rsidR="00A15313" w:rsidRDefault="00A15313">
            <w:pPr>
              <w:spacing w:before="100" w:beforeAutospacing="1" w:after="100" w:afterAutospacing="1"/>
            </w:pPr>
            <w:r>
              <w:t> </w:t>
            </w:r>
          </w:p>
        </w:tc>
        <w:tc>
          <w:tcPr>
            <w:tcW w:w="8143" w:type="dxa"/>
            <w:hideMark/>
          </w:tcPr>
          <w:p w14:paraId="1676A6BB" w14:textId="2EF21609" w:rsidR="00A15313" w:rsidRDefault="00A15313">
            <w:pPr>
              <w:spacing w:before="100" w:beforeAutospacing="1" w:after="100" w:afterAutospacing="1"/>
            </w:pPr>
            <w:r>
              <w:t xml:space="preserve">Seit dem 1. März 2019 ist das neue Asylgesetz in Kraft, das beschleunigte Verfahren vorsieht. Dieses beschleunigte Verfahren wurde 2018 in der Westschweiz und 4 Jahre zuvor in Zürich getestet. Die Bundesverwaltung hat wiederholt angekündigt, sie wolle im Frühling 2021 eine Evaluation dieses neuen Verfahrens präsentieren. Wir sind nun im Sommer 2021 angekommen. </w:t>
            </w:r>
            <w:r w:rsidR="007F5FCF">
              <w:br/>
            </w:r>
            <w:r>
              <w:t xml:space="preserve">Meine Fragen: </w:t>
            </w:r>
            <w:r w:rsidR="007F5FCF">
              <w:br/>
            </w:r>
            <w:r>
              <w:t xml:space="preserve">- Wann ist die versprochene Evaluation vorgesehen? </w:t>
            </w:r>
            <w:r w:rsidR="007F5FCF">
              <w:br/>
            </w:r>
            <w:r>
              <w:t xml:space="preserve">- Welche Aspekte werden evaluiert? </w:t>
            </w:r>
          </w:p>
        </w:tc>
      </w:tr>
    </w:tbl>
    <w:p w14:paraId="1900253C" w14:textId="77777777" w:rsidR="00A15313" w:rsidRPr="00F16A3D" w:rsidRDefault="00A15313"/>
    <w:p w14:paraId="35A12DD0" w14:textId="77777777" w:rsidR="00A15313" w:rsidRPr="00F16A3D" w:rsidRDefault="00A15313"/>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48B3D631" w14:textId="77777777" w:rsidTr="00F96D17">
        <w:trPr>
          <w:cantSplit/>
        </w:trPr>
        <w:tc>
          <w:tcPr>
            <w:tcW w:w="1204" w:type="dxa"/>
            <w:hideMark/>
          </w:tcPr>
          <w:p w14:paraId="03675530" w14:textId="77777777" w:rsidR="00A15313" w:rsidRDefault="00A15313">
            <w:pPr>
              <w:spacing w:before="100" w:beforeAutospacing="1" w:after="100" w:afterAutospacing="1"/>
              <w:rPr>
                <w:rFonts w:ascii="Times New Roman" w:hAnsi="Times New Roman"/>
                <w:lang w:eastAsia="de-CH"/>
              </w:rPr>
            </w:pPr>
            <w:r>
              <w:rPr>
                <w:b/>
              </w:rPr>
              <w:t>21.7412</w:t>
            </w:r>
          </w:p>
        </w:tc>
        <w:tc>
          <w:tcPr>
            <w:tcW w:w="8143" w:type="dxa"/>
            <w:hideMark/>
          </w:tcPr>
          <w:p w14:paraId="2E3BD700" w14:textId="77777777" w:rsidR="00A15313" w:rsidRDefault="00A15313">
            <w:pPr>
              <w:spacing w:before="100" w:beforeAutospacing="1" w:after="100" w:afterAutospacing="1"/>
            </w:pPr>
            <w:r>
              <w:rPr>
                <w:b/>
              </w:rPr>
              <w:t>Streiff. Nationale Aktionspläne gegen Menschenhandel</w:t>
            </w:r>
          </w:p>
        </w:tc>
      </w:tr>
      <w:tr w:rsidR="00A15313" w14:paraId="7541D8DD" w14:textId="77777777" w:rsidTr="00F96D17">
        <w:trPr>
          <w:cantSplit/>
        </w:trPr>
        <w:tc>
          <w:tcPr>
            <w:tcW w:w="1204" w:type="dxa"/>
            <w:hideMark/>
          </w:tcPr>
          <w:p w14:paraId="362D02AC" w14:textId="77777777" w:rsidR="00A15313" w:rsidRDefault="00A15313">
            <w:pPr>
              <w:spacing w:before="100" w:beforeAutospacing="1" w:after="100" w:afterAutospacing="1"/>
            </w:pPr>
            <w:r>
              <w:t> </w:t>
            </w:r>
          </w:p>
        </w:tc>
        <w:tc>
          <w:tcPr>
            <w:tcW w:w="8143" w:type="dxa"/>
            <w:hideMark/>
          </w:tcPr>
          <w:p w14:paraId="77CC5766" w14:textId="77777777" w:rsidR="00A15313" w:rsidRDefault="00A15313">
            <w:pPr>
              <w:spacing w:before="100" w:beforeAutospacing="1" w:after="100" w:afterAutospacing="1"/>
            </w:pPr>
            <w:r>
              <w:t> </w:t>
            </w:r>
          </w:p>
        </w:tc>
      </w:tr>
      <w:tr w:rsidR="00A15313" w14:paraId="4E29EBE8" w14:textId="77777777" w:rsidTr="00F96D17">
        <w:trPr>
          <w:cantSplit/>
        </w:trPr>
        <w:tc>
          <w:tcPr>
            <w:tcW w:w="1204" w:type="dxa"/>
            <w:hideMark/>
          </w:tcPr>
          <w:p w14:paraId="7A299D61" w14:textId="77777777" w:rsidR="00A15313" w:rsidRDefault="00A15313">
            <w:pPr>
              <w:spacing w:before="100" w:beforeAutospacing="1" w:after="100" w:afterAutospacing="1"/>
            </w:pPr>
            <w:r>
              <w:t> </w:t>
            </w:r>
          </w:p>
        </w:tc>
        <w:tc>
          <w:tcPr>
            <w:tcW w:w="8143" w:type="dxa"/>
            <w:hideMark/>
          </w:tcPr>
          <w:p w14:paraId="29877F43" w14:textId="32B2F0FF" w:rsidR="00A15313" w:rsidRDefault="00A15313">
            <w:pPr>
              <w:spacing w:before="100" w:beforeAutospacing="1" w:after="100" w:afterAutospacing="1"/>
            </w:pPr>
            <w:r>
              <w:t xml:space="preserve">Die Umsetzung der beiden Nationalen Aktionspläne gegen Menschenhandel scheint zu versanden. Nächstes Jahr hat die Schweiz der Expertengruppe des Europarates für die Bekämpfung des Menschenhandels Rechenschaft abzulegen über den Stand der eingeforderten Massnahmen zur Verbesserung des Schutzes potentieller Opfer. </w:t>
            </w:r>
            <w:r w:rsidR="004D033F">
              <w:br/>
            </w:r>
            <w:r>
              <w:t xml:space="preserve">Welche Wichtigkeit räumt der Bundesrat den geforderten Massnahmen zur Verbesserung der Bekämpfung des Menschenhandels und dem Schutz potenzieller Opfer in der Schweiz ein? </w:t>
            </w:r>
          </w:p>
        </w:tc>
      </w:tr>
    </w:tbl>
    <w:p w14:paraId="08C218B6" w14:textId="531D46F0" w:rsidR="00F16A3D" w:rsidRDefault="00F16A3D"/>
    <w:p w14:paraId="2537434D" w14:textId="77777777" w:rsidR="00F16A3D" w:rsidRDefault="00F16A3D"/>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356740A6" w14:textId="77777777" w:rsidTr="00F16A3D">
        <w:trPr>
          <w:cantSplit/>
        </w:trPr>
        <w:tc>
          <w:tcPr>
            <w:tcW w:w="1204" w:type="dxa"/>
            <w:hideMark/>
          </w:tcPr>
          <w:p w14:paraId="150345B2" w14:textId="77777777" w:rsidR="00A15313" w:rsidRDefault="00A15313">
            <w:pPr>
              <w:spacing w:before="100" w:beforeAutospacing="1" w:after="100" w:afterAutospacing="1"/>
              <w:rPr>
                <w:rFonts w:ascii="Times New Roman" w:hAnsi="Times New Roman"/>
                <w:lang w:eastAsia="de-CH"/>
              </w:rPr>
            </w:pPr>
            <w:r>
              <w:rPr>
                <w:b/>
              </w:rPr>
              <w:t>21.7414</w:t>
            </w:r>
          </w:p>
        </w:tc>
        <w:tc>
          <w:tcPr>
            <w:tcW w:w="8143" w:type="dxa"/>
            <w:hideMark/>
          </w:tcPr>
          <w:p w14:paraId="399572F0" w14:textId="77777777" w:rsidR="00A15313" w:rsidRDefault="00A15313">
            <w:pPr>
              <w:spacing w:before="100" w:beforeAutospacing="1" w:after="100" w:afterAutospacing="1"/>
            </w:pPr>
            <w:r>
              <w:rPr>
                <w:b/>
              </w:rPr>
              <w:t>Geissbühler. Ausschaffungsinitiative: Volkswille krass missachtet</w:t>
            </w:r>
          </w:p>
        </w:tc>
      </w:tr>
      <w:tr w:rsidR="00A15313" w14:paraId="796F59F1" w14:textId="77777777" w:rsidTr="00F16A3D">
        <w:trPr>
          <w:cantSplit/>
        </w:trPr>
        <w:tc>
          <w:tcPr>
            <w:tcW w:w="1204" w:type="dxa"/>
            <w:hideMark/>
          </w:tcPr>
          <w:p w14:paraId="5527E384" w14:textId="77777777" w:rsidR="00A15313" w:rsidRDefault="00A15313">
            <w:pPr>
              <w:spacing w:before="100" w:beforeAutospacing="1" w:after="100" w:afterAutospacing="1"/>
            </w:pPr>
            <w:r>
              <w:t> </w:t>
            </w:r>
          </w:p>
        </w:tc>
        <w:tc>
          <w:tcPr>
            <w:tcW w:w="8143" w:type="dxa"/>
            <w:hideMark/>
          </w:tcPr>
          <w:p w14:paraId="7650162B" w14:textId="77777777" w:rsidR="00A15313" w:rsidRDefault="00A15313">
            <w:pPr>
              <w:spacing w:before="100" w:beforeAutospacing="1" w:after="100" w:afterAutospacing="1"/>
            </w:pPr>
            <w:r>
              <w:t> </w:t>
            </w:r>
          </w:p>
        </w:tc>
      </w:tr>
      <w:tr w:rsidR="00A15313" w14:paraId="7EDE1145" w14:textId="77777777" w:rsidTr="00F16A3D">
        <w:trPr>
          <w:cantSplit/>
        </w:trPr>
        <w:tc>
          <w:tcPr>
            <w:tcW w:w="1204" w:type="dxa"/>
            <w:hideMark/>
          </w:tcPr>
          <w:p w14:paraId="3FDA692A" w14:textId="77777777" w:rsidR="00A15313" w:rsidRDefault="00A15313">
            <w:pPr>
              <w:spacing w:before="100" w:beforeAutospacing="1" w:after="100" w:afterAutospacing="1"/>
            </w:pPr>
            <w:r>
              <w:t> </w:t>
            </w:r>
          </w:p>
        </w:tc>
        <w:tc>
          <w:tcPr>
            <w:tcW w:w="8143" w:type="dxa"/>
            <w:hideMark/>
          </w:tcPr>
          <w:p w14:paraId="3901386A" w14:textId="41FC745C" w:rsidR="00A15313" w:rsidRDefault="00A15313" w:rsidP="00F96D17">
            <w:pPr>
              <w:spacing w:before="100" w:beforeAutospacing="1" w:after="100" w:afterAutospacing="1"/>
            </w:pPr>
            <w:r>
              <w:t>Am 28. November 2010 ist die Ausschaffungsinitiative mit 52,9% der Stimmen und 17,5</w:t>
            </w:r>
            <w:r w:rsidR="00F96D17">
              <w:t> </w:t>
            </w:r>
            <w:r>
              <w:t>Ständen angenommen worden. Passiert ist praktisch nichts, gemäss NZZ vom 25.</w:t>
            </w:r>
            <w:r w:rsidR="00F96D17">
              <w:t> </w:t>
            </w:r>
            <w:r>
              <w:t xml:space="preserve">Mai 2021 werden von 10 Tätern nur 2 Ausgeschafft! </w:t>
            </w:r>
            <w:r w:rsidR="00F96D17">
              <w:br/>
            </w:r>
            <w:r>
              <w:t xml:space="preserve">Fragen: </w:t>
            </w:r>
            <w:r w:rsidR="00F96D17">
              <w:br/>
            </w:r>
            <w:r>
              <w:t xml:space="preserve">1. Teilt der Bundesrat meine Ansicht, dass es Staatspolitisch äusserst bedenklich ist, wenn Volksentscheide nicht umgesetzt werden? </w:t>
            </w:r>
            <w:r w:rsidR="00F96D17">
              <w:br/>
            </w:r>
            <w:r>
              <w:t xml:space="preserve">2. Was gedenkt er zu unternehmen, um die Ausschaffungsquote signifikant zu erhöhen? </w:t>
            </w:r>
            <w:r w:rsidR="00F96D17">
              <w:br/>
            </w:r>
            <w:r>
              <w:t xml:space="preserve">3. Braucht es eine Anpassung der Ausführungsbestimmungen? </w:t>
            </w:r>
          </w:p>
        </w:tc>
      </w:tr>
      <w:tr w:rsidR="00A15313" w14:paraId="404FC070" w14:textId="77777777" w:rsidTr="00F16A3D">
        <w:trPr>
          <w:cantSplit/>
        </w:trPr>
        <w:tc>
          <w:tcPr>
            <w:tcW w:w="1204" w:type="dxa"/>
            <w:hideMark/>
          </w:tcPr>
          <w:p w14:paraId="3A8E30E5" w14:textId="77777777" w:rsidR="00A15313" w:rsidRDefault="00A15313">
            <w:pPr>
              <w:spacing w:before="100" w:beforeAutospacing="1" w:after="100" w:afterAutospacing="1"/>
              <w:rPr>
                <w:rFonts w:ascii="Times New Roman" w:hAnsi="Times New Roman"/>
                <w:lang w:eastAsia="de-CH"/>
              </w:rPr>
            </w:pPr>
            <w:r>
              <w:rPr>
                <w:b/>
              </w:rPr>
              <w:lastRenderedPageBreak/>
              <w:t>21.7427</w:t>
            </w:r>
          </w:p>
        </w:tc>
        <w:tc>
          <w:tcPr>
            <w:tcW w:w="8143" w:type="dxa"/>
            <w:hideMark/>
          </w:tcPr>
          <w:p w14:paraId="7BF6A61E" w14:textId="77777777" w:rsidR="00A15313" w:rsidRDefault="00A15313">
            <w:pPr>
              <w:spacing w:before="100" w:beforeAutospacing="1" w:after="100" w:afterAutospacing="1"/>
            </w:pPr>
            <w:r>
              <w:rPr>
                <w:b/>
              </w:rPr>
              <w:t>Hurni. Das Ende von Au-Pair-Aufenthalten im Vereinigten Königreich?</w:t>
            </w:r>
          </w:p>
        </w:tc>
      </w:tr>
      <w:tr w:rsidR="00A15313" w14:paraId="63926E9F" w14:textId="77777777" w:rsidTr="00F16A3D">
        <w:trPr>
          <w:cantSplit/>
        </w:trPr>
        <w:tc>
          <w:tcPr>
            <w:tcW w:w="1204" w:type="dxa"/>
            <w:hideMark/>
          </w:tcPr>
          <w:p w14:paraId="4E96661F" w14:textId="77777777" w:rsidR="00A15313" w:rsidRDefault="00A15313">
            <w:pPr>
              <w:spacing w:before="100" w:beforeAutospacing="1" w:after="100" w:afterAutospacing="1"/>
            </w:pPr>
            <w:r>
              <w:t> </w:t>
            </w:r>
          </w:p>
        </w:tc>
        <w:tc>
          <w:tcPr>
            <w:tcW w:w="8143" w:type="dxa"/>
            <w:hideMark/>
          </w:tcPr>
          <w:p w14:paraId="7AD8A081" w14:textId="77777777" w:rsidR="00A15313" w:rsidRDefault="00A15313">
            <w:pPr>
              <w:spacing w:before="100" w:beforeAutospacing="1" w:after="100" w:afterAutospacing="1"/>
            </w:pPr>
            <w:r>
              <w:t> </w:t>
            </w:r>
          </w:p>
        </w:tc>
      </w:tr>
      <w:tr w:rsidR="00A15313" w14:paraId="4F254562" w14:textId="77777777" w:rsidTr="00F16A3D">
        <w:trPr>
          <w:cantSplit/>
        </w:trPr>
        <w:tc>
          <w:tcPr>
            <w:tcW w:w="1204" w:type="dxa"/>
            <w:hideMark/>
          </w:tcPr>
          <w:p w14:paraId="03AAAA0C" w14:textId="77777777" w:rsidR="00A15313" w:rsidRDefault="00A15313">
            <w:pPr>
              <w:spacing w:before="100" w:beforeAutospacing="1" w:after="100" w:afterAutospacing="1"/>
            </w:pPr>
            <w:r>
              <w:t> </w:t>
            </w:r>
          </w:p>
        </w:tc>
        <w:tc>
          <w:tcPr>
            <w:tcW w:w="8143" w:type="dxa"/>
            <w:hideMark/>
          </w:tcPr>
          <w:p w14:paraId="454A517F" w14:textId="606E280C" w:rsidR="00A15313" w:rsidRDefault="00A15313">
            <w:pPr>
              <w:spacing w:before="100" w:beforeAutospacing="1" w:after="100" w:afterAutospacing="1"/>
            </w:pPr>
            <w:r>
              <w:t xml:space="preserve">Mit dem Inkrafttreten des Brexits sind Au-Pair-Aufenthalte im Vereinigten Königreich praktisch unmöglich geworden, da der Lohn zu tief ist, um ein Arbeitsvisum zu erhalten. </w:t>
            </w:r>
            <w:r w:rsidR="00F96D17">
              <w:br/>
            </w:r>
            <w:r>
              <w:t xml:space="preserve">Beabsichtigt der Bundesrat, mit dem Vereinigten Königreich Verhandlungen aufzunehmen, um dieses vor allem sprachliche Bildungsangebot zu bewahren? </w:t>
            </w:r>
          </w:p>
        </w:tc>
      </w:tr>
    </w:tbl>
    <w:p w14:paraId="63E3AF0B" w14:textId="77777777" w:rsidR="00A15313" w:rsidRPr="00F16A3D" w:rsidRDefault="00A15313"/>
    <w:p w14:paraId="30BF2F29" w14:textId="77777777" w:rsidR="00A15313" w:rsidRPr="00F16A3D"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7DB0366C" w14:textId="77777777" w:rsidTr="00A15313">
        <w:trPr>
          <w:cantSplit/>
        </w:trPr>
        <w:tc>
          <w:tcPr>
            <w:tcW w:w="1204" w:type="dxa"/>
            <w:hideMark/>
          </w:tcPr>
          <w:p w14:paraId="3180FC88" w14:textId="77777777" w:rsidR="00A15313" w:rsidRDefault="00A15313">
            <w:pPr>
              <w:spacing w:before="100" w:beforeAutospacing="1" w:after="100" w:afterAutospacing="1"/>
              <w:rPr>
                <w:rFonts w:ascii="Times New Roman" w:hAnsi="Times New Roman"/>
                <w:lang w:eastAsia="de-CH"/>
              </w:rPr>
            </w:pPr>
            <w:r>
              <w:rPr>
                <w:b/>
              </w:rPr>
              <w:t>21.7429</w:t>
            </w:r>
          </w:p>
        </w:tc>
        <w:tc>
          <w:tcPr>
            <w:tcW w:w="8143" w:type="dxa"/>
            <w:hideMark/>
          </w:tcPr>
          <w:p w14:paraId="3C64AF92" w14:textId="77777777" w:rsidR="00A15313" w:rsidRDefault="00A15313">
            <w:pPr>
              <w:spacing w:before="100" w:beforeAutospacing="1" w:after="100" w:afterAutospacing="1"/>
            </w:pPr>
            <w:r>
              <w:rPr>
                <w:b/>
              </w:rPr>
              <w:t>Hurni. Humanitäre Lage in der Region Tigray: Welche Rolle spielt die Schweiz?</w:t>
            </w:r>
          </w:p>
        </w:tc>
      </w:tr>
      <w:tr w:rsidR="00A15313" w14:paraId="3B9E597A" w14:textId="77777777" w:rsidTr="00A15313">
        <w:trPr>
          <w:cantSplit/>
        </w:trPr>
        <w:tc>
          <w:tcPr>
            <w:tcW w:w="1204" w:type="dxa"/>
            <w:hideMark/>
          </w:tcPr>
          <w:p w14:paraId="6C24CAE3" w14:textId="77777777" w:rsidR="00A15313" w:rsidRDefault="00A15313">
            <w:pPr>
              <w:spacing w:before="100" w:beforeAutospacing="1" w:after="100" w:afterAutospacing="1"/>
            </w:pPr>
            <w:r>
              <w:t> </w:t>
            </w:r>
          </w:p>
        </w:tc>
        <w:tc>
          <w:tcPr>
            <w:tcW w:w="8143" w:type="dxa"/>
            <w:hideMark/>
          </w:tcPr>
          <w:p w14:paraId="5A8857D4" w14:textId="77777777" w:rsidR="00A15313" w:rsidRDefault="00A15313">
            <w:pPr>
              <w:spacing w:before="100" w:beforeAutospacing="1" w:after="100" w:afterAutospacing="1"/>
            </w:pPr>
            <w:r>
              <w:t> </w:t>
            </w:r>
          </w:p>
        </w:tc>
      </w:tr>
      <w:tr w:rsidR="00A15313" w14:paraId="00C4AA73" w14:textId="77777777" w:rsidTr="00A15313">
        <w:trPr>
          <w:cantSplit/>
        </w:trPr>
        <w:tc>
          <w:tcPr>
            <w:tcW w:w="1204" w:type="dxa"/>
            <w:hideMark/>
          </w:tcPr>
          <w:p w14:paraId="44DB61A8" w14:textId="77777777" w:rsidR="00A15313" w:rsidRDefault="00A15313">
            <w:pPr>
              <w:spacing w:before="100" w:beforeAutospacing="1" w:after="100" w:afterAutospacing="1"/>
            </w:pPr>
            <w:r>
              <w:t> </w:t>
            </w:r>
          </w:p>
        </w:tc>
        <w:tc>
          <w:tcPr>
            <w:tcW w:w="8143" w:type="dxa"/>
            <w:hideMark/>
          </w:tcPr>
          <w:p w14:paraId="2F3E36AF" w14:textId="66109103" w:rsidR="00A15313" w:rsidRDefault="00A15313">
            <w:pPr>
              <w:spacing w:before="100" w:beforeAutospacing="1" w:after="100" w:afterAutospacing="1"/>
            </w:pPr>
            <w:r>
              <w:t xml:space="preserve">- Welche Rolle könnte die Schweiz bei der Lösung des in der Antwort auf die Interpellation 21.3152 beschriebenen Konflikts spielen? </w:t>
            </w:r>
            <w:r w:rsidR="00F96D17">
              <w:br/>
            </w:r>
            <w:r>
              <w:t xml:space="preserve">- Gibt die Schweiz Personendaten von weggewiesenen Personen an die äthiopischen Behörden weiter? </w:t>
            </w:r>
          </w:p>
        </w:tc>
      </w:tr>
    </w:tbl>
    <w:p w14:paraId="13CBAD36" w14:textId="77777777" w:rsidR="00A15313" w:rsidRPr="00F16A3D" w:rsidRDefault="00A15313"/>
    <w:p w14:paraId="07C0A346" w14:textId="77777777" w:rsidR="00A15313" w:rsidRPr="00F16A3D"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57DC3C0E" w14:textId="77777777" w:rsidTr="00A15313">
        <w:trPr>
          <w:cantSplit/>
        </w:trPr>
        <w:tc>
          <w:tcPr>
            <w:tcW w:w="1204" w:type="dxa"/>
            <w:hideMark/>
          </w:tcPr>
          <w:p w14:paraId="04446B52" w14:textId="77777777" w:rsidR="00A15313" w:rsidRDefault="00A15313">
            <w:pPr>
              <w:spacing w:before="100" w:beforeAutospacing="1" w:after="100" w:afterAutospacing="1"/>
              <w:rPr>
                <w:rFonts w:ascii="Times New Roman" w:hAnsi="Times New Roman"/>
                <w:lang w:eastAsia="de-CH"/>
              </w:rPr>
            </w:pPr>
            <w:r>
              <w:rPr>
                <w:b/>
              </w:rPr>
              <w:t>21.7441</w:t>
            </w:r>
          </w:p>
        </w:tc>
        <w:tc>
          <w:tcPr>
            <w:tcW w:w="8143" w:type="dxa"/>
            <w:hideMark/>
          </w:tcPr>
          <w:p w14:paraId="4FD5CB11" w14:textId="77777777" w:rsidR="00A15313" w:rsidRDefault="00A15313">
            <w:pPr>
              <w:spacing w:before="100" w:beforeAutospacing="1" w:after="100" w:afterAutospacing="1"/>
            </w:pPr>
            <w:r>
              <w:rPr>
                <w:b/>
              </w:rPr>
              <w:t>Buffat. Mobile Radar-Anlage Leivtec XV3</w:t>
            </w:r>
          </w:p>
        </w:tc>
      </w:tr>
      <w:tr w:rsidR="00A15313" w14:paraId="29FE9FFA" w14:textId="77777777" w:rsidTr="00A15313">
        <w:trPr>
          <w:cantSplit/>
        </w:trPr>
        <w:tc>
          <w:tcPr>
            <w:tcW w:w="1204" w:type="dxa"/>
            <w:hideMark/>
          </w:tcPr>
          <w:p w14:paraId="36F8C465" w14:textId="77777777" w:rsidR="00A15313" w:rsidRDefault="00A15313">
            <w:pPr>
              <w:spacing w:before="100" w:beforeAutospacing="1" w:after="100" w:afterAutospacing="1"/>
            </w:pPr>
            <w:r>
              <w:t> </w:t>
            </w:r>
          </w:p>
        </w:tc>
        <w:tc>
          <w:tcPr>
            <w:tcW w:w="8143" w:type="dxa"/>
            <w:hideMark/>
          </w:tcPr>
          <w:p w14:paraId="00933255" w14:textId="77777777" w:rsidR="00A15313" w:rsidRDefault="00A15313">
            <w:pPr>
              <w:spacing w:before="100" w:beforeAutospacing="1" w:after="100" w:afterAutospacing="1"/>
            </w:pPr>
            <w:r>
              <w:t> </w:t>
            </w:r>
          </w:p>
        </w:tc>
      </w:tr>
      <w:tr w:rsidR="00A15313" w14:paraId="06D312BD" w14:textId="77777777" w:rsidTr="00A15313">
        <w:trPr>
          <w:cantSplit/>
        </w:trPr>
        <w:tc>
          <w:tcPr>
            <w:tcW w:w="1204" w:type="dxa"/>
            <w:hideMark/>
          </w:tcPr>
          <w:p w14:paraId="284BFD09" w14:textId="77777777" w:rsidR="00A15313" w:rsidRDefault="00A15313">
            <w:pPr>
              <w:spacing w:before="100" w:beforeAutospacing="1" w:after="100" w:afterAutospacing="1"/>
            </w:pPr>
            <w:r>
              <w:t> </w:t>
            </w:r>
          </w:p>
        </w:tc>
        <w:tc>
          <w:tcPr>
            <w:tcW w:w="8143" w:type="dxa"/>
            <w:hideMark/>
          </w:tcPr>
          <w:p w14:paraId="0636FEA1" w14:textId="35638BCB" w:rsidR="00A15313" w:rsidRDefault="00A15313">
            <w:pPr>
              <w:spacing w:before="100" w:beforeAutospacing="1" w:after="100" w:afterAutospacing="1"/>
            </w:pPr>
            <w:r>
              <w:t xml:space="preserve">Die mobile Radar-Anlage Leivtex XV3 wird von den meisten Polizeikräften in der Schweiz verwendet. Es scheint jedoch, dass es bei den Messungen grosse Abweichungen gibt und dass bis zu 11 km/h zu viel angezeigt werden. Sogar der Hersteller warnt davor, den Radar für den amtlichen Gebrauch zu verwenden. </w:t>
            </w:r>
            <w:r w:rsidR="00F96D17">
              <w:br/>
            </w:r>
            <w:r>
              <w:t xml:space="preserve">- Wurde dieser Radar vom Eidgenössischen Institut für Metrologie zugelassen? </w:t>
            </w:r>
            <w:r w:rsidR="00F96D17">
              <w:br/>
            </w:r>
            <w:r>
              <w:t xml:space="preserve">- Falls ja, wieso ist er das, wenn er offenbar nicht präzise genug ist? </w:t>
            </w:r>
            <w:r w:rsidR="00F96D17">
              <w:br/>
            </w:r>
            <w:r>
              <w:t xml:space="preserve">- Was hält der Bundesrat davon, dass möglicherweise falsche Bussen erteilt wurden? </w:t>
            </w:r>
          </w:p>
        </w:tc>
      </w:tr>
    </w:tbl>
    <w:p w14:paraId="6A8286E1" w14:textId="77777777" w:rsidR="00A15313" w:rsidRPr="00F16A3D" w:rsidRDefault="00A15313"/>
    <w:p w14:paraId="2C7D605C" w14:textId="77777777" w:rsidR="00A15313" w:rsidRPr="00F16A3D"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7F555F25" w14:textId="77777777" w:rsidTr="00A15313">
        <w:trPr>
          <w:cantSplit/>
        </w:trPr>
        <w:tc>
          <w:tcPr>
            <w:tcW w:w="1204" w:type="dxa"/>
            <w:hideMark/>
          </w:tcPr>
          <w:p w14:paraId="60E679E5" w14:textId="77777777" w:rsidR="00A15313" w:rsidRDefault="00A15313">
            <w:pPr>
              <w:spacing w:before="100" w:beforeAutospacing="1" w:after="100" w:afterAutospacing="1"/>
              <w:rPr>
                <w:rFonts w:ascii="Times New Roman" w:hAnsi="Times New Roman"/>
                <w:lang w:eastAsia="de-CH"/>
              </w:rPr>
            </w:pPr>
            <w:r>
              <w:rPr>
                <w:b/>
              </w:rPr>
              <w:t>21.7443</w:t>
            </w:r>
          </w:p>
        </w:tc>
        <w:tc>
          <w:tcPr>
            <w:tcW w:w="8143" w:type="dxa"/>
            <w:hideMark/>
          </w:tcPr>
          <w:p w14:paraId="04DF232E" w14:textId="77777777" w:rsidR="00A15313" w:rsidRDefault="00A15313">
            <w:pPr>
              <w:spacing w:before="100" w:beforeAutospacing="1" w:after="100" w:afterAutospacing="1"/>
            </w:pPr>
            <w:r>
              <w:rPr>
                <w:b/>
              </w:rPr>
              <w:t>Porchet. Was sind die entscheidenden Kriterien des SEM, nach welchen die Regularisierung bei einem positiven Vorentscheid des Kantons abgelehnt wird?</w:t>
            </w:r>
          </w:p>
        </w:tc>
      </w:tr>
      <w:tr w:rsidR="00A15313" w14:paraId="3BC6E299" w14:textId="77777777" w:rsidTr="00A15313">
        <w:trPr>
          <w:cantSplit/>
        </w:trPr>
        <w:tc>
          <w:tcPr>
            <w:tcW w:w="1204" w:type="dxa"/>
            <w:hideMark/>
          </w:tcPr>
          <w:p w14:paraId="092FFA91" w14:textId="77777777" w:rsidR="00A15313" w:rsidRDefault="00A15313">
            <w:pPr>
              <w:spacing w:before="100" w:beforeAutospacing="1" w:after="100" w:afterAutospacing="1"/>
            </w:pPr>
            <w:r>
              <w:t> </w:t>
            </w:r>
          </w:p>
        </w:tc>
        <w:tc>
          <w:tcPr>
            <w:tcW w:w="8143" w:type="dxa"/>
            <w:hideMark/>
          </w:tcPr>
          <w:p w14:paraId="10AC445A" w14:textId="77777777" w:rsidR="00A15313" w:rsidRDefault="00A15313">
            <w:pPr>
              <w:spacing w:before="100" w:beforeAutospacing="1" w:after="100" w:afterAutospacing="1"/>
            </w:pPr>
            <w:r>
              <w:t> </w:t>
            </w:r>
          </w:p>
        </w:tc>
      </w:tr>
      <w:tr w:rsidR="00A15313" w14:paraId="3E537C34" w14:textId="77777777" w:rsidTr="00A15313">
        <w:trPr>
          <w:cantSplit/>
        </w:trPr>
        <w:tc>
          <w:tcPr>
            <w:tcW w:w="1204" w:type="dxa"/>
            <w:hideMark/>
          </w:tcPr>
          <w:p w14:paraId="57EFE05F" w14:textId="77777777" w:rsidR="00A15313" w:rsidRDefault="00A15313">
            <w:pPr>
              <w:spacing w:before="100" w:beforeAutospacing="1" w:after="100" w:afterAutospacing="1"/>
            </w:pPr>
            <w:r>
              <w:t> </w:t>
            </w:r>
          </w:p>
        </w:tc>
        <w:tc>
          <w:tcPr>
            <w:tcW w:w="8143" w:type="dxa"/>
            <w:hideMark/>
          </w:tcPr>
          <w:p w14:paraId="287F7FB8" w14:textId="46A51F36" w:rsidR="00A15313" w:rsidRDefault="00A15313">
            <w:pPr>
              <w:spacing w:before="100" w:beforeAutospacing="1" w:after="100" w:afterAutospacing="1"/>
            </w:pPr>
            <w:r>
              <w:t xml:space="preserve">Am 17. Oktober verstarb Abdoul Mariga, vermutlich an den Folgen von Hepatitis B, nachdem er trotz zehn Jahren in der Schweiz und einer bestätigten erfolgreichen Integration zwangsweise nach Guinea zurückgeführt wurde. Diese Wegweisung erfolge aufgrund der Verweigerung des SEM, eine Aufenthaltsbewilligung (Art. 14 AsylG) zu erteilen, dies trotz der Unterstützung der Waadtländer Behörden. In seiner Antwort auf die Interpellation 21.3031 unterlässt es der Bundesrat, die Kriterien des SEM aufzulisten, nach welchen die Regularisierung bei einem positiven Vorentscheid des Kantons abgelehnt wird. </w:t>
            </w:r>
            <w:r w:rsidR="00F96D17">
              <w:br/>
            </w:r>
            <w:r>
              <w:t xml:space="preserve">Welches sind die Kriterien? </w:t>
            </w:r>
          </w:p>
        </w:tc>
      </w:tr>
    </w:tbl>
    <w:p w14:paraId="23D09FDF" w14:textId="77777777" w:rsidR="00A15313" w:rsidRPr="00F16A3D" w:rsidRDefault="00A15313"/>
    <w:p w14:paraId="159204B5" w14:textId="77777777" w:rsidR="00A15313" w:rsidRPr="00F16A3D" w:rsidRDefault="00A15313"/>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7E528A57" w14:textId="77777777" w:rsidTr="00F96D17">
        <w:trPr>
          <w:cantSplit/>
        </w:trPr>
        <w:tc>
          <w:tcPr>
            <w:tcW w:w="1204" w:type="dxa"/>
            <w:hideMark/>
          </w:tcPr>
          <w:p w14:paraId="1DCB4D4D" w14:textId="77777777" w:rsidR="00A15313" w:rsidRDefault="00A15313">
            <w:pPr>
              <w:spacing w:before="100" w:beforeAutospacing="1" w:after="100" w:afterAutospacing="1"/>
              <w:rPr>
                <w:rFonts w:ascii="Times New Roman" w:hAnsi="Times New Roman"/>
                <w:lang w:eastAsia="de-CH"/>
              </w:rPr>
            </w:pPr>
            <w:r>
              <w:rPr>
                <w:b/>
              </w:rPr>
              <w:t>21.7447</w:t>
            </w:r>
          </w:p>
        </w:tc>
        <w:tc>
          <w:tcPr>
            <w:tcW w:w="8143" w:type="dxa"/>
            <w:hideMark/>
          </w:tcPr>
          <w:p w14:paraId="1B6149A2" w14:textId="77777777" w:rsidR="00A15313" w:rsidRDefault="00A15313">
            <w:pPr>
              <w:spacing w:before="100" w:beforeAutospacing="1" w:after="100" w:afterAutospacing="1"/>
            </w:pPr>
            <w:r>
              <w:rPr>
                <w:b/>
              </w:rPr>
              <w:t>Maillard. Ist eine Beileidsbekundung für Herrn Mariga möglich?</w:t>
            </w:r>
          </w:p>
        </w:tc>
      </w:tr>
      <w:tr w:rsidR="00A15313" w14:paraId="085445EC" w14:textId="77777777" w:rsidTr="00F96D17">
        <w:trPr>
          <w:cantSplit/>
        </w:trPr>
        <w:tc>
          <w:tcPr>
            <w:tcW w:w="1204" w:type="dxa"/>
            <w:hideMark/>
          </w:tcPr>
          <w:p w14:paraId="3F92182D" w14:textId="77777777" w:rsidR="00A15313" w:rsidRDefault="00A15313">
            <w:pPr>
              <w:spacing w:before="100" w:beforeAutospacing="1" w:after="100" w:afterAutospacing="1"/>
            </w:pPr>
            <w:r>
              <w:t> </w:t>
            </w:r>
          </w:p>
        </w:tc>
        <w:tc>
          <w:tcPr>
            <w:tcW w:w="8143" w:type="dxa"/>
            <w:hideMark/>
          </w:tcPr>
          <w:p w14:paraId="62B657D4" w14:textId="77777777" w:rsidR="00A15313" w:rsidRDefault="00A15313">
            <w:pPr>
              <w:spacing w:before="100" w:beforeAutospacing="1" w:after="100" w:afterAutospacing="1"/>
            </w:pPr>
            <w:r>
              <w:t> </w:t>
            </w:r>
          </w:p>
        </w:tc>
      </w:tr>
      <w:tr w:rsidR="00A15313" w14:paraId="5384E586" w14:textId="77777777" w:rsidTr="00F96D17">
        <w:trPr>
          <w:cantSplit/>
        </w:trPr>
        <w:tc>
          <w:tcPr>
            <w:tcW w:w="1204" w:type="dxa"/>
            <w:hideMark/>
          </w:tcPr>
          <w:p w14:paraId="240B2369" w14:textId="77777777" w:rsidR="00A15313" w:rsidRDefault="00A15313">
            <w:pPr>
              <w:spacing w:before="100" w:beforeAutospacing="1" w:after="100" w:afterAutospacing="1"/>
            </w:pPr>
            <w:r>
              <w:t> </w:t>
            </w:r>
          </w:p>
        </w:tc>
        <w:tc>
          <w:tcPr>
            <w:tcW w:w="8143" w:type="dxa"/>
            <w:hideMark/>
          </w:tcPr>
          <w:p w14:paraId="5A5A4138" w14:textId="1D8FF245" w:rsidR="00A15313" w:rsidRDefault="00A15313">
            <w:pPr>
              <w:spacing w:before="100" w:beforeAutospacing="1" w:after="100" w:afterAutospacing="1"/>
            </w:pPr>
            <w:r>
              <w:t xml:space="preserve">Der Bundesrat hat in sachlicher Weise auf die Interpellation Porchet zur traurigen Geschichte von Herrn Mariga, der ein vorbildlicher Arbeitnehmer des CHUV war, krank weggewiesen wurde und alleine in Conakry verstorben ist, geantwortet. </w:t>
            </w:r>
            <w:r w:rsidR="00F96D17">
              <w:br/>
            </w:r>
            <w:r>
              <w:t xml:space="preserve">1. Kann der Bundesrat, auch ohne das Unrecht anzuerkennen, sein Beileid für den Tod dieses jungen Mannes aussprechen? </w:t>
            </w:r>
            <w:r w:rsidR="00F96D17">
              <w:br/>
            </w:r>
            <w:r>
              <w:t xml:space="preserve">2. Der Bundesrat bekundet Mühe, eine Wegweisung als negatives Kriterium für die Erteilung einer humanitären Aufenthaltsbewilligung zu sehen. </w:t>
            </w:r>
            <w:r w:rsidR="00F96D17">
              <w:br/>
            </w:r>
            <w:r>
              <w:t xml:space="preserve">Kann dieser traurige Vorfall dies mildern? </w:t>
            </w:r>
          </w:p>
        </w:tc>
      </w:tr>
    </w:tbl>
    <w:p w14:paraId="046E449D" w14:textId="3C9E9572" w:rsidR="00F16A3D" w:rsidRDefault="00F16A3D"/>
    <w:p w14:paraId="2AD81653" w14:textId="02FB7F11" w:rsidR="00F16A3D" w:rsidRDefault="00F16A3D"/>
    <w:p w14:paraId="054651DF" w14:textId="2320EE53" w:rsidR="00F16A3D" w:rsidRDefault="00F16A3D"/>
    <w:p w14:paraId="4163B02F" w14:textId="62B57E0E" w:rsidR="00F16A3D" w:rsidRDefault="00F16A3D"/>
    <w:p w14:paraId="7BAC6DEC" w14:textId="07CEF546" w:rsidR="00F16A3D" w:rsidRDefault="00F16A3D"/>
    <w:p w14:paraId="29A43102" w14:textId="1E4A5BE8" w:rsidR="00F16A3D" w:rsidRDefault="00F16A3D"/>
    <w:p w14:paraId="25B4A4E1" w14:textId="383545D2" w:rsidR="00F16A3D" w:rsidRDefault="00F16A3D"/>
    <w:p w14:paraId="6EC44E4C" w14:textId="083558F2" w:rsidR="00F16A3D" w:rsidRDefault="00F16A3D"/>
    <w:p w14:paraId="01A1E25B" w14:textId="29C8B0BF" w:rsidR="00F16A3D" w:rsidRDefault="00F16A3D"/>
    <w:p w14:paraId="133158E5" w14:textId="77777777" w:rsidR="00F16A3D" w:rsidRDefault="00F16A3D"/>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3063749B" w14:textId="77777777" w:rsidTr="00F96D17">
        <w:trPr>
          <w:cantSplit/>
        </w:trPr>
        <w:tc>
          <w:tcPr>
            <w:tcW w:w="1204" w:type="dxa"/>
            <w:hideMark/>
          </w:tcPr>
          <w:p w14:paraId="65E2777F" w14:textId="77777777" w:rsidR="00A15313" w:rsidRDefault="00A15313">
            <w:pPr>
              <w:spacing w:before="100" w:beforeAutospacing="1" w:after="100" w:afterAutospacing="1"/>
              <w:rPr>
                <w:rFonts w:ascii="Times New Roman" w:hAnsi="Times New Roman"/>
                <w:lang w:eastAsia="de-CH"/>
              </w:rPr>
            </w:pPr>
            <w:r>
              <w:rPr>
                <w:b/>
              </w:rPr>
              <w:lastRenderedPageBreak/>
              <w:t>21.7475</w:t>
            </w:r>
          </w:p>
        </w:tc>
        <w:tc>
          <w:tcPr>
            <w:tcW w:w="8143" w:type="dxa"/>
            <w:hideMark/>
          </w:tcPr>
          <w:p w14:paraId="3C0F41FE" w14:textId="77777777" w:rsidR="00A15313" w:rsidRDefault="00A15313">
            <w:pPr>
              <w:spacing w:before="100" w:beforeAutospacing="1" w:after="100" w:afterAutospacing="1"/>
            </w:pPr>
            <w:r>
              <w:rPr>
                <w:b/>
              </w:rPr>
              <w:t>Ryser. Wie rechtfertigt sich der massive Polizeieinsatz nach offenem Brief für "Militärstreik"?</w:t>
            </w:r>
          </w:p>
        </w:tc>
      </w:tr>
      <w:tr w:rsidR="00A15313" w14:paraId="13F3253C" w14:textId="77777777" w:rsidTr="00F96D17">
        <w:trPr>
          <w:cantSplit/>
        </w:trPr>
        <w:tc>
          <w:tcPr>
            <w:tcW w:w="1204" w:type="dxa"/>
            <w:hideMark/>
          </w:tcPr>
          <w:p w14:paraId="727D3526" w14:textId="77777777" w:rsidR="00A15313" w:rsidRDefault="00A15313">
            <w:pPr>
              <w:spacing w:before="100" w:beforeAutospacing="1" w:after="100" w:afterAutospacing="1"/>
            </w:pPr>
            <w:r>
              <w:t> </w:t>
            </w:r>
          </w:p>
        </w:tc>
        <w:tc>
          <w:tcPr>
            <w:tcW w:w="8143" w:type="dxa"/>
            <w:hideMark/>
          </w:tcPr>
          <w:p w14:paraId="486CE0A6" w14:textId="77777777" w:rsidR="00A15313" w:rsidRDefault="00A15313">
            <w:pPr>
              <w:spacing w:before="100" w:beforeAutospacing="1" w:after="100" w:afterAutospacing="1"/>
            </w:pPr>
            <w:r>
              <w:t> </w:t>
            </w:r>
          </w:p>
        </w:tc>
      </w:tr>
      <w:tr w:rsidR="00A15313" w14:paraId="56F70468" w14:textId="77777777" w:rsidTr="00F96D17">
        <w:trPr>
          <w:cantSplit/>
        </w:trPr>
        <w:tc>
          <w:tcPr>
            <w:tcW w:w="1204" w:type="dxa"/>
            <w:hideMark/>
          </w:tcPr>
          <w:p w14:paraId="71E83BF8" w14:textId="77777777" w:rsidR="00A15313" w:rsidRDefault="00A15313">
            <w:pPr>
              <w:spacing w:before="100" w:beforeAutospacing="1" w:after="100" w:afterAutospacing="1"/>
            </w:pPr>
            <w:r>
              <w:t> </w:t>
            </w:r>
          </w:p>
        </w:tc>
        <w:tc>
          <w:tcPr>
            <w:tcW w:w="8143" w:type="dxa"/>
            <w:hideMark/>
          </w:tcPr>
          <w:p w14:paraId="75519CBD" w14:textId="6E7D7970" w:rsidR="00A15313" w:rsidRDefault="00A15313">
            <w:pPr>
              <w:spacing w:before="100" w:beforeAutospacing="1" w:after="100" w:afterAutospacing="1"/>
            </w:pPr>
            <w:r>
              <w:t xml:space="preserve">Auf Weisung der Bundesanwaltschaft durchsuchte die Polizei die Wohnungen von Klimaaktivist*innen und verhörte sie stundenlang zu einem offenen Brief des Klimastreiks vom Mai 2020. Auf die Frage 20.5257 tönte der Bundesrat an, dass eine Beschwerde wohl nicht mit dem in der Verfassung verankerten Recht auf Meinungsfreiheit vereinbar wäre. </w:t>
            </w:r>
            <w:r w:rsidR="00F96D17">
              <w:br/>
            </w:r>
            <w:r>
              <w:t xml:space="preserve">- Wie wird der massive Eingriff in die Privatsphäre der betroffenen Personen gerechtfertigt? </w:t>
            </w:r>
            <w:r w:rsidR="00F96D17">
              <w:br/>
            </w:r>
            <w:r>
              <w:t xml:space="preserve">- Wird das unverhältnismässige Vorgehen in der GPK untersucht werden? </w:t>
            </w:r>
          </w:p>
        </w:tc>
      </w:tr>
    </w:tbl>
    <w:p w14:paraId="5D70EC76" w14:textId="77777777" w:rsidR="00A15313" w:rsidRDefault="00A15313"/>
    <w:p w14:paraId="502C4D2C"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0E96620D" w14:textId="77777777" w:rsidTr="00A15313">
        <w:trPr>
          <w:cantSplit/>
        </w:trPr>
        <w:tc>
          <w:tcPr>
            <w:tcW w:w="1204" w:type="dxa"/>
            <w:hideMark/>
          </w:tcPr>
          <w:p w14:paraId="4E9976D0" w14:textId="77777777" w:rsidR="00A15313" w:rsidRDefault="00A15313">
            <w:pPr>
              <w:spacing w:before="100" w:beforeAutospacing="1" w:after="100" w:afterAutospacing="1"/>
              <w:rPr>
                <w:rFonts w:ascii="Times New Roman" w:hAnsi="Times New Roman"/>
                <w:lang w:eastAsia="de-CH"/>
              </w:rPr>
            </w:pPr>
            <w:r>
              <w:rPr>
                <w:b/>
              </w:rPr>
              <w:t>21.7477</w:t>
            </w:r>
          </w:p>
        </w:tc>
        <w:tc>
          <w:tcPr>
            <w:tcW w:w="8143" w:type="dxa"/>
            <w:hideMark/>
          </w:tcPr>
          <w:p w14:paraId="706FDDA1" w14:textId="77777777" w:rsidR="00A15313" w:rsidRDefault="00A15313">
            <w:pPr>
              <w:spacing w:before="100" w:beforeAutospacing="1" w:after="100" w:afterAutospacing="1"/>
            </w:pPr>
            <w:r>
              <w:rPr>
                <w:b/>
              </w:rPr>
              <w:t>Bendahan. Hält der Bundesrat den brutalen Einsatz der Bundespolizei gegen die Klimaaktivistinnen und -aktivisten nicht für skandalös?</w:t>
            </w:r>
          </w:p>
        </w:tc>
      </w:tr>
      <w:tr w:rsidR="00A15313" w14:paraId="28710944" w14:textId="77777777" w:rsidTr="00A15313">
        <w:trPr>
          <w:cantSplit/>
        </w:trPr>
        <w:tc>
          <w:tcPr>
            <w:tcW w:w="1204" w:type="dxa"/>
            <w:hideMark/>
          </w:tcPr>
          <w:p w14:paraId="3A3C4A3D" w14:textId="77777777" w:rsidR="00A15313" w:rsidRDefault="00A15313">
            <w:pPr>
              <w:spacing w:before="100" w:beforeAutospacing="1" w:after="100" w:afterAutospacing="1"/>
            </w:pPr>
            <w:r>
              <w:t> </w:t>
            </w:r>
          </w:p>
        </w:tc>
        <w:tc>
          <w:tcPr>
            <w:tcW w:w="8143" w:type="dxa"/>
            <w:hideMark/>
          </w:tcPr>
          <w:p w14:paraId="35F8E4DF" w14:textId="77777777" w:rsidR="00A15313" w:rsidRDefault="00A15313">
            <w:pPr>
              <w:spacing w:before="100" w:beforeAutospacing="1" w:after="100" w:afterAutospacing="1"/>
            </w:pPr>
            <w:r>
              <w:t> </w:t>
            </w:r>
          </w:p>
        </w:tc>
      </w:tr>
      <w:tr w:rsidR="00A15313" w14:paraId="0179DDB0" w14:textId="77777777" w:rsidTr="00A15313">
        <w:trPr>
          <w:cantSplit/>
        </w:trPr>
        <w:tc>
          <w:tcPr>
            <w:tcW w:w="1204" w:type="dxa"/>
            <w:hideMark/>
          </w:tcPr>
          <w:p w14:paraId="137D4FC5" w14:textId="77777777" w:rsidR="00A15313" w:rsidRDefault="00A15313">
            <w:pPr>
              <w:spacing w:before="100" w:beforeAutospacing="1" w:after="100" w:afterAutospacing="1"/>
            </w:pPr>
            <w:r>
              <w:t> </w:t>
            </w:r>
          </w:p>
        </w:tc>
        <w:tc>
          <w:tcPr>
            <w:tcW w:w="8143" w:type="dxa"/>
            <w:hideMark/>
          </w:tcPr>
          <w:p w14:paraId="4969F8C8" w14:textId="0C2A51B2" w:rsidR="00A15313" w:rsidRDefault="00A15313">
            <w:pPr>
              <w:spacing w:before="100" w:beforeAutospacing="1" w:after="100" w:afterAutospacing="1"/>
            </w:pPr>
            <w:r>
              <w:t xml:space="preserve">Bei drei Klimaaktivisten fanden aufgrund ihrer Meinungsäusserungen Hausdurchsuchungen statt. Sie wurden wie Verbrecher behandelt. Diese Einschüchterung von Personen, die eine politische Meinung äussern, ist inakzeptabel. </w:t>
            </w:r>
            <w:r w:rsidR="00F96D17">
              <w:br/>
            </w:r>
            <w:r>
              <w:t xml:space="preserve">- Ist dem Bundesrat bewusst, dass dieser Polizeieinsatz eine Verletzung der Grundrechte darstellt? </w:t>
            </w:r>
            <w:r w:rsidR="00F96D17">
              <w:br/>
            </w:r>
            <w:r>
              <w:t xml:space="preserve">- Und was wird er tun, um weitere Entgleisungen zu verhindern, zumal wir uns gerade mitten in der Debatte zu einem Bundesgesetz (Polizeiliche Massnahmen zur Bekämpfung von Terrorismus) befinden, das Repression noch stärkt? </w:t>
            </w:r>
          </w:p>
        </w:tc>
      </w:tr>
    </w:tbl>
    <w:p w14:paraId="3B3A51ED" w14:textId="77777777" w:rsidR="00A15313" w:rsidRDefault="00A15313"/>
    <w:p w14:paraId="4765B249"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7087E8D9" w14:textId="77777777" w:rsidTr="00A15313">
        <w:trPr>
          <w:cantSplit/>
        </w:trPr>
        <w:tc>
          <w:tcPr>
            <w:tcW w:w="1204" w:type="dxa"/>
            <w:hideMark/>
          </w:tcPr>
          <w:p w14:paraId="237580E0" w14:textId="77777777" w:rsidR="00A15313" w:rsidRDefault="00A15313">
            <w:pPr>
              <w:spacing w:before="100" w:beforeAutospacing="1" w:after="100" w:afterAutospacing="1"/>
              <w:rPr>
                <w:rFonts w:ascii="Times New Roman" w:hAnsi="Times New Roman"/>
                <w:lang w:eastAsia="de-CH"/>
              </w:rPr>
            </w:pPr>
            <w:r>
              <w:rPr>
                <w:b/>
              </w:rPr>
              <w:t>21.7483</w:t>
            </w:r>
          </w:p>
        </w:tc>
        <w:tc>
          <w:tcPr>
            <w:tcW w:w="8143" w:type="dxa"/>
            <w:hideMark/>
          </w:tcPr>
          <w:p w14:paraId="6DDDC97E" w14:textId="77777777" w:rsidR="00A15313" w:rsidRDefault="00A15313">
            <w:pPr>
              <w:spacing w:before="100" w:beforeAutospacing="1" w:after="100" w:afterAutospacing="1"/>
            </w:pPr>
            <w:r>
              <w:rPr>
                <w:b/>
              </w:rPr>
              <w:t>Paganini. USA und China von der SEM-Risikoliste nehmen</w:t>
            </w:r>
          </w:p>
        </w:tc>
      </w:tr>
      <w:tr w:rsidR="00A15313" w14:paraId="1FCCC36D" w14:textId="77777777" w:rsidTr="00A15313">
        <w:trPr>
          <w:cantSplit/>
        </w:trPr>
        <w:tc>
          <w:tcPr>
            <w:tcW w:w="1204" w:type="dxa"/>
            <w:hideMark/>
          </w:tcPr>
          <w:p w14:paraId="28FCB343" w14:textId="77777777" w:rsidR="00A15313" w:rsidRDefault="00A15313">
            <w:pPr>
              <w:spacing w:before="100" w:beforeAutospacing="1" w:after="100" w:afterAutospacing="1"/>
            </w:pPr>
            <w:r>
              <w:t> </w:t>
            </w:r>
          </w:p>
        </w:tc>
        <w:tc>
          <w:tcPr>
            <w:tcW w:w="8143" w:type="dxa"/>
            <w:hideMark/>
          </w:tcPr>
          <w:p w14:paraId="0175D082" w14:textId="77777777" w:rsidR="00A15313" w:rsidRDefault="00A15313">
            <w:pPr>
              <w:spacing w:before="100" w:beforeAutospacing="1" w:after="100" w:afterAutospacing="1"/>
            </w:pPr>
            <w:r>
              <w:t> </w:t>
            </w:r>
          </w:p>
        </w:tc>
      </w:tr>
      <w:tr w:rsidR="00A15313" w14:paraId="5A068E0A" w14:textId="77777777" w:rsidTr="00A15313">
        <w:trPr>
          <w:cantSplit/>
        </w:trPr>
        <w:tc>
          <w:tcPr>
            <w:tcW w:w="1204" w:type="dxa"/>
            <w:hideMark/>
          </w:tcPr>
          <w:p w14:paraId="0D71E8EB" w14:textId="77777777" w:rsidR="00A15313" w:rsidRDefault="00A15313">
            <w:pPr>
              <w:spacing w:before="100" w:beforeAutospacing="1" w:after="100" w:afterAutospacing="1"/>
            </w:pPr>
            <w:r>
              <w:t> </w:t>
            </w:r>
          </w:p>
        </w:tc>
        <w:tc>
          <w:tcPr>
            <w:tcW w:w="8143" w:type="dxa"/>
            <w:hideMark/>
          </w:tcPr>
          <w:p w14:paraId="660146D0" w14:textId="68526B33" w:rsidR="00A15313" w:rsidRDefault="00A15313">
            <w:pPr>
              <w:spacing w:before="100" w:beforeAutospacing="1" w:after="100" w:afterAutospacing="1"/>
            </w:pPr>
            <w:r>
              <w:t xml:space="preserve">Die USA und China sind für den Schweizer Tourismus äusserst wichtige Märkte. Der Schengen-Staat Italien etwa lässt Reisende aus den USA zu Ferienzwecken einreisen. </w:t>
            </w:r>
            <w:r w:rsidR="00F96D17">
              <w:br/>
            </w:r>
            <w:r>
              <w:t xml:space="preserve">Ist der Bundesrat bereit, die USA und China - die aktuell nicht auf der BAG-Liste der Risikoländer stehen - von der SEM-Risikoliste zu streichen und die direkte quarantänefreie Einreise für geimpfte, getestete oder genesene Personen aus diesen Ländern zu ermöglichen? </w:t>
            </w:r>
          </w:p>
        </w:tc>
      </w:tr>
    </w:tbl>
    <w:p w14:paraId="4883EA27" w14:textId="77777777" w:rsidR="00A15313" w:rsidRDefault="00A15313"/>
    <w:p w14:paraId="07BAAFD1" w14:textId="77777777" w:rsidR="00A15313" w:rsidRDefault="00A1531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15313" w14:paraId="1668C44A" w14:textId="77777777" w:rsidTr="00A15313">
        <w:trPr>
          <w:cantSplit/>
        </w:trPr>
        <w:tc>
          <w:tcPr>
            <w:tcW w:w="1204" w:type="dxa"/>
            <w:hideMark/>
          </w:tcPr>
          <w:p w14:paraId="1FF789A5" w14:textId="77777777" w:rsidR="00A15313" w:rsidRDefault="00A15313">
            <w:pPr>
              <w:spacing w:before="100" w:beforeAutospacing="1" w:after="100" w:afterAutospacing="1"/>
              <w:rPr>
                <w:rFonts w:ascii="Times New Roman" w:hAnsi="Times New Roman"/>
                <w:lang w:eastAsia="de-CH"/>
              </w:rPr>
            </w:pPr>
            <w:r>
              <w:rPr>
                <w:b/>
              </w:rPr>
              <w:t>21.7485</w:t>
            </w:r>
          </w:p>
        </w:tc>
        <w:tc>
          <w:tcPr>
            <w:tcW w:w="8143" w:type="dxa"/>
            <w:hideMark/>
          </w:tcPr>
          <w:p w14:paraId="76683290" w14:textId="77777777" w:rsidR="00A15313" w:rsidRDefault="00A15313">
            <w:pPr>
              <w:spacing w:before="100" w:beforeAutospacing="1" w:after="100" w:afterAutospacing="1"/>
            </w:pPr>
            <w:r>
              <w:rPr>
                <w:b/>
              </w:rPr>
              <w:t>Wobmann. Ungenaue Radargeräte</w:t>
            </w:r>
          </w:p>
        </w:tc>
      </w:tr>
      <w:tr w:rsidR="00A15313" w14:paraId="4FD033CA" w14:textId="77777777" w:rsidTr="00A15313">
        <w:trPr>
          <w:cantSplit/>
        </w:trPr>
        <w:tc>
          <w:tcPr>
            <w:tcW w:w="1204" w:type="dxa"/>
            <w:hideMark/>
          </w:tcPr>
          <w:p w14:paraId="4C3EF5AB" w14:textId="77777777" w:rsidR="00A15313" w:rsidRDefault="00A15313">
            <w:pPr>
              <w:spacing w:before="100" w:beforeAutospacing="1" w:after="100" w:afterAutospacing="1"/>
            </w:pPr>
            <w:r>
              <w:t> </w:t>
            </w:r>
          </w:p>
        </w:tc>
        <w:tc>
          <w:tcPr>
            <w:tcW w:w="8143" w:type="dxa"/>
            <w:hideMark/>
          </w:tcPr>
          <w:p w14:paraId="26637019" w14:textId="77777777" w:rsidR="00A15313" w:rsidRDefault="00A15313">
            <w:pPr>
              <w:spacing w:before="100" w:beforeAutospacing="1" w:after="100" w:afterAutospacing="1"/>
            </w:pPr>
            <w:r>
              <w:t> </w:t>
            </w:r>
          </w:p>
        </w:tc>
      </w:tr>
      <w:tr w:rsidR="00A15313" w14:paraId="26AAAF08" w14:textId="77777777" w:rsidTr="00A15313">
        <w:trPr>
          <w:cantSplit/>
        </w:trPr>
        <w:tc>
          <w:tcPr>
            <w:tcW w:w="1204" w:type="dxa"/>
            <w:hideMark/>
          </w:tcPr>
          <w:p w14:paraId="015FBBE1" w14:textId="77777777" w:rsidR="00A15313" w:rsidRDefault="00A15313">
            <w:pPr>
              <w:spacing w:before="100" w:beforeAutospacing="1" w:after="100" w:afterAutospacing="1"/>
            </w:pPr>
            <w:r>
              <w:t> </w:t>
            </w:r>
          </w:p>
        </w:tc>
        <w:tc>
          <w:tcPr>
            <w:tcW w:w="8143" w:type="dxa"/>
            <w:hideMark/>
          </w:tcPr>
          <w:p w14:paraId="50B76501" w14:textId="2D559529" w:rsidR="00A15313" w:rsidRDefault="00A15313">
            <w:pPr>
              <w:spacing w:before="100" w:beforeAutospacing="1" w:after="100" w:afterAutospacing="1"/>
            </w:pPr>
            <w:r>
              <w:t xml:space="preserve">Laut einem Bericht im Konsumentenmagazin "Saldo.ch" soll das Radargerät Leivtec XV3 sehr ungenau sein. Bis zu 11 km/h kann das Gerät zu viel anzeigen. Sogar der deutsche Hersteller warnt davor, dieses Gerät wegen der Ungenauigkeit einzusetzen. </w:t>
            </w:r>
            <w:r w:rsidR="00F96D17">
              <w:br/>
            </w:r>
            <w:r>
              <w:t xml:space="preserve">Was wird nun dagegen unternommen? </w:t>
            </w:r>
          </w:p>
        </w:tc>
      </w:tr>
    </w:tbl>
    <w:p w14:paraId="7D0998C6" w14:textId="77777777" w:rsidR="00A15313" w:rsidRDefault="00A15313"/>
    <w:p w14:paraId="5F1C265A" w14:textId="13BD41D0" w:rsidR="00EB1041" w:rsidRDefault="00EB1041" w:rsidP="00EB1041"/>
    <w:p w14:paraId="50C4157C" w14:textId="71165D83" w:rsidR="00C703C4" w:rsidRDefault="00C703C4" w:rsidP="00C703C4"/>
    <w:p w14:paraId="0D791A14" w14:textId="77777777" w:rsidR="00C703C4" w:rsidRDefault="00C703C4" w:rsidP="00C703C4">
      <w:pPr>
        <w:rPr>
          <w:b/>
        </w:rPr>
      </w:pPr>
      <w:r w:rsidRPr="00A15313">
        <w:rPr>
          <w:b/>
        </w:rPr>
        <w:t>Finanzdepartement</w:t>
      </w:r>
    </w:p>
    <w:p w14:paraId="79EA378C"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10E3E614" w14:textId="77777777" w:rsidTr="00603CDB">
        <w:trPr>
          <w:cantSplit/>
        </w:trPr>
        <w:tc>
          <w:tcPr>
            <w:tcW w:w="1204" w:type="dxa"/>
            <w:hideMark/>
          </w:tcPr>
          <w:p w14:paraId="2961DE3C" w14:textId="77777777" w:rsidR="00C703C4" w:rsidRDefault="00C703C4" w:rsidP="00603CDB">
            <w:pPr>
              <w:spacing w:before="100" w:beforeAutospacing="1" w:after="100" w:afterAutospacing="1"/>
              <w:rPr>
                <w:rFonts w:ascii="Times New Roman" w:hAnsi="Times New Roman"/>
                <w:lang w:eastAsia="de-CH"/>
              </w:rPr>
            </w:pPr>
            <w:r>
              <w:rPr>
                <w:b/>
              </w:rPr>
              <w:t>21.7386</w:t>
            </w:r>
          </w:p>
        </w:tc>
        <w:tc>
          <w:tcPr>
            <w:tcW w:w="8143" w:type="dxa"/>
            <w:hideMark/>
          </w:tcPr>
          <w:p w14:paraId="2A977EB0" w14:textId="77777777" w:rsidR="00C703C4" w:rsidRDefault="00C703C4" w:rsidP="00603CDB">
            <w:pPr>
              <w:spacing w:before="100" w:beforeAutospacing="1" w:after="100" w:afterAutospacing="1"/>
            </w:pPr>
            <w:r>
              <w:rPr>
                <w:b/>
              </w:rPr>
              <w:t>Schläpfer. Entlastung des Mittelstandes von den hohen Krankheitskosten</w:t>
            </w:r>
          </w:p>
        </w:tc>
      </w:tr>
      <w:tr w:rsidR="00C703C4" w14:paraId="043A3CF1" w14:textId="77777777" w:rsidTr="00603CDB">
        <w:trPr>
          <w:cantSplit/>
        </w:trPr>
        <w:tc>
          <w:tcPr>
            <w:tcW w:w="1204" w:type="dxa"/>
            <w:hideMark/>
          </w:tcPr>
          <w:p w14:paraId="11FE5354" w14:textId="77777777" w:rsidR="00C703C4" w:rsidRDefault="00C703C4" w:rsidP="00603CDB">
            <w:pPr>
              <w:spacing w:before="100" w:beforeAutospacing="1" w:after="100" w:afterAutospacing="1"/>
            </w:pPr>
            <w:r>
              <w:t> </w:t>
            </w:r>
          </w:p>
        </w:tc>
        <w:tc>
          <w:tcPr>
            <w:tcW w:w="8143" w:type="dxa"/>
            <w:hideMark/>
          </w:tcPr>
          <w:p w14:paraId="64CF6A9F" w14:textId="77777777" w:rsidR="00C703C4" w:rsidRDefault="00C703C4" w:rsidP="00603CDB">
            <w:pPr>
              <w:spacing w:before="100" w:beforeAutospacing="1" w:after="100" w:afterAutospacing="1"/>
            </w:pPr>
            <w:r>
              <w:t> </w:t>
            </w:r>
          </w:p>
        </w:tc>
      </w:tr>
      <w:tr w:rsidR="00C703C4" w14:paraId="1F7E3DB4" w14:textId="77777777" w:rsidTr="00603CDB">
        <w:trPr>
          <w:cantSplit/>
        </w:trPr>
        <w:tc>
          <w:tcPr>
            <w:tcW w:w="1204" w:type="dxa"/>
            <w:hideMark/>
          </w:tcPr>
          <w:p w14:paraId="4940A199" w14:textId="77777777" w:rsidR="00C703C4" w:rsidRDefault="00C703C4" w:rsidP="00603CDB">
            <w:pPr>
              <w:spacing w:before="100" w:beforeAutospacing="1" w:after="100" w:afterAutospacing="1"/>
            </w:pPr>
            <w:r>
              <w:t> </w:t>
            </w:r>
          </w:p>
        </w:tc>
        <w:tc>
          <w:tcPr>
            <w:tcW w:w="8143" w:type="dxa"/>
            <w:hideMark/>
          </w:tcPr>
          <w:p w14:paraId="4F843F53" w14:textId="77777777" w:rsidR="00C703C4" w:rsidRDefault="00C703C4" w:rsidP="00603CDB">
            <w:pPr>
              <w:spacing w:before="100" w:beforeAutospacing="1" w:after="100" w:afterAutospacing="1"/>
            </w:pPr>
            <w:r>
              <w:t xml:space="preserve">Der Mittelstand und Familien mit Kindern leiden unter den hohen und steigenden Krankheitskosten. Heute kann nur ein kleiner Teil der nicht von der Krankenkasse übernommenen Kosten von der direkten Bundessteuer abgezogen werden. </w:t>
            </w:r>
            <w:r>
              <w:br/>
              <w:t xml:space="preserve">1. Ist der Bundesrat bereit, den heutigen Selbstbehalt von 5 % zu streichen, mit der Festsetzung einer Obergrenze, z.B. von CHF 10 000.-? </w:t>
            </w:r>
            <w:r>
              <w:br/>
              <w:t xml:space="preserve">2. Könnten auch Zahnarztkosten abzugsfähig gemacht werden? </w:t>
            </w:r>
            <w:r>
              <w:br/>
              <w:t xml:space="preserve">3. Wie kann der Mittelstand von den hohen Krankheitskosten entlastet werden? </w:t>
            </w:r>
          </w:p>
        </w:tc>
      </w:tr>
    </w:tbl>
    <w:p w14:paraId="4911E11B" w14:textId="3F5B3B7F" w:rsidR="00C703C4" w:rsidRDefault="00C703C4" w:rsidP="00C703C4"/>
    <w:p w14:paraId="2A063A33" w14:textId="71CBAD34" w:rsidR="00F16A3D" w:rsidRDefault="00F16A3D" w:rsidP="00C703C4"/>
    <w:p w14:paraId="2DC0A9B7" w14:textId="208834FA" w:rsidR="00F16A3D" w:rsidRDefault="00F16A3D" w:rsidP="00C703C4"/>
    <w:p w14:paraId="24653004" w14:textId="600A5D72" w:rsidR="00F16A3D" w:rsidRDefault="00F16A3D" w:rsidP="00C703C4"/>
    <w:p w14:paraId="4DF5A3EC"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51EE6C4A" w14:textId="77777777" w:rsidTr="00603CDB">
        <w:trPr>
          <w:cantSplit/>
        </w:trPr>
        <w:tc>
          <w:tcPr>
            <w:tcW w:w="1204" w:type="dxa"/>
            <w:hideMark/>
          </w:tcPr>
          <w:p w14:paraId="639E69C7" w14:textId="77777777" w:rsidR="00C703C4" w:rsidRDefault="00C703C4" w:rsidP="00603CDB">
            <w:pPr>
              <w:spacing w:before="100" w:beforeAutospacing="1" w:after="100" w:afterAutospacing="1"/>
              <w:rPr>
                <w:rFonts w:ascii="Times New Roman" w:hAnsi="Times New Roman"/>
                <w:lang w:eastAsia="de-CH"/>
              </w:rPr>
            </w:pPr>
            <w:r>
              <w:rPr>
                <w:b/>
              </w:rPr>
              <w:lastRenderedPageBreak/>
              <w:t>21.7434</w:t>
            </w:r>
          </w:p>
        </w:tc>
        <w:tc>
          <w:tcPr>
            <w:tcW w:w="8143" w:type="dxa"/>
            <w:hideMark/>
          </w:tcPr>
          <w:p w14:paraId="4F4CD75A" w14:textId="77777777" w:rsidR="00C703C4" w:rsidRDefault="00C703C4" w:rsidP="00603CDB">
            <w:pPr>
              <w:spacing w:before="100" w:beforeAutospacing="1" w:after="100" w:afterAutospacing="1"/>
            </w:pPr>
            <w:r>
              <w:rPr>
                <w:b/>
              </w:rPr>
              <w:t>Fehlmann Rielle. Myanmar: Schweizer Banken unterstützen das Militärregime!</w:t>
            </w:r>
          </w:p>
        </w:tc>
      </w:tr>
      <w:tr w:rsidR="00C703C4" w14:paraId="51958D15" w14:textId="77777777" w:rsidTr="00603CDB">
        <w:trPr>
          <w:cantSplit/>
        </w:trPr>
        <w:tc>
          <w:tcPr>
            <w:tcW w:w="1204" w:type="dxa"/>
            <w:hideMark/>
          </w:tcPr>
          <w:p w14:paraId="42BD2F7F" w14:textId="77777777" w:rsidR="00C703C4" w:rsidRDefault="00C703C4" w:rsidP="00603CDB">
            <w:pPr>
              <w:spacing w:before="100" w:beforeAutospacing="1" w:after="100" w:afterAutospacing="1"/>
            </w:pPr>
            <w:r>
              <w:t> </w:t>
            </w:r>
          </w:p>
        </w:tc>
        <w:tc>
          <w:tcPr>
            <w:tcW w:w="8143" w:type="dxa"/>
            <w:hideMark/>
          </w:tcPr>
          <w:p w14:paraId="6ED3E217" w14:textId="77777777" w:rsidR="00C703C4" w:rsidRDefault="00C703C4" w:rsidP="00603CDB">
            <w:pPr>
              <w:spacing w:before="100" w:beforeAutospacing="1" w:after="100" w:afterAutospacing="1"/>
            </w:pPr>
            <w:r>
              <w:t> </w:t>
            </w:r>
          </w:p>
        </w:tc>
      </w:tr>
      <w:tr w:rsidR="00C703C4" w14:paraId="4568B7BE" w14:textId="77777777" w:rsidTr="00603CDB">
        <w:trPr>
          <w:cantSplit/>
        </w:trPr>
        <w:tc>
          <w:tcPr>
            <w:tcW w:w="1204" w:type="dxa"/>
            <w:hideMark/>
          </w:tcPr>
          <w:p w14:paraId="71523ADD" w14:textId="77777777" w:rsidR="00C703C4" w:rsidRDefault="00C703C4" w:rsidP="00603CDB">
            <w:pPr>
              <w:spacing w:before="100" w:beforeAutospacing="1" w:after="100" w:afterAutospacing="1"/>
            </w:pPr>
            <w:r>
              <w:t> </w:t>
            </w:r>
          </w:p>
        </w:tc>
        <w:tc>
          <w:tcPr>
            <w:tcW w:w="8143" w:type="dxa"/>
            <w:hideMark/>
          </w:tcPr>
          <w:p w14:paraId="7AA92120" w14:textId="21D84C1F" w:rsidR="00C703C4" w:rsidRDefault="00C703C4" w:rsidP="00603CDB">
            <w:pPr>
              <w:spacing w:before="100" w:beforeAutospacing="1" w:after="100" w:afterAutospacing="1"/>
            </w:pPr>
            <w:r>
              <w:t xml:space="preserve">Gemäss zwei NGOs, Banktrack und Justice for Myanmar, investieren neun internationale Banken, darunter die UBS und die Credit Suisse, in Geschäfte, die von der Militärjunta kontrolliert werden. </w:t>
            </w:r>
            <w:r>
              <w:br/>
              <w:t xml:space="preserve">- Wird der Bundesrat diese Banken an ihre Sorgfaltspflicht erinnern und sie darauf hinweisen, welche Unterstützungsrolle sie zugunsten der militärischen Machthaber spielen? </w:t>
            </w:r>
            <w:r>
              <w:br/>
              <w:t xml:space="preserve">Da die UBS als systemrelevante Bank gilt, hat sie während der Finanzkrise 2008 von der Unterstützung durch den Bund profitiert. </w:t>
            </w:r>
            <w:r>
              <w:br/>
            </w:r>
            <w:r w:rsidR="00AA2AC2">
              <w:t xml:space="preserve">- </w:t>
            </w:r>
            <w:bookmarkStart w:id="0" w:name="_GoBack"/>
            <w:bookmarkEnd w:id="0"/>
            <w:r>
              <w:t xml:space="preserve">Geht damit nicht eine ethische Verpflichtung einher? </w:t>
            </w:r>
          </w:p>
        </w:tc>
      </w:tr>
    </w:tbl>
    <w:p w14:paraId="5D5DDC3F" w14:textId="77777777" w:rsidR="00C703C4" w:rsidRDefault="00C703C4" w:rsidP="00C703C4"/>
    <w:p w14:paraId="74D75020"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7281B1D7" w14:textId="77777777" w:rsidTr="00603CDB">
        <w:trPr>
          <w:cantSplit/>
        </w:trPr>
        <w:tc>
          <w:tcPr>
            <w:tcW w:w="1204" w:type="dxa"/>
            <w:hideMark/>
          </w:tcPr>
          <w:p w14:paraId="0329C368" w14:textId="77777777" w:rsidR="00C703C4" w:rsidRDefault="00C703C4" w:rsidP="00603CDB">
            <w:pPr>
              <w:spacing w:before="100" w:beforeAutospacing="1" w:after="100" w:afterAutospacing="1"/>
              <w:rPr>
                <w:rFonts w:ascii="Times New Roman" w:hAnsi="Times New Roman"/>
                <w:lang w:eastAsia="de-CH"/>
              </w:rPr>
            </w:pPr>
            <w:r>
              <w:rPr>
                <w:b/>
              </w:rPr>
              <w:t>21.7452</w:t>
            </w:r>
          </w:p>
        </w:tc>
        <w:tc>
          <w:tcPr>
            <w:tcW w:w="8143" w:type="dxa"/>
            <w:hideMark/>
          </w:tcPr>
          <w:p w14:paraId="743A0FEB" w14:textId="77777777" w:rsidR="00C703C4" w:rsidRDefault="00C703C4" w:rsidP="00603CDB">
            <w:pPr>
              <w:spacing w:before="100" w:beforeAutospacing="1" w:after="100" w:afterAutospacing="1"/>
            </w:pPr>
            <w:r>
              <w:rPr>
                <w:b/>
              </w:rPr>
              <w:t>Weichelt-Picard. Gerichtliche Klärung der Aufwandbesteuerung bei VR Präsidium in operativer Schweizer Konzerngesellschaft</w:t>
            </w:r>
          </w:p>
        </w:tc>
      </w:tr>
      <w:tr w:rsidR="00C703C4" w14:paraId="47C61269" w14:textId="77777777" w:rsidTr="00603CDB">
        <w:trPr>
          <w:cantSplit/>
        </w:trPr>
        <w:tc>
          <w:tcPr>
            <w:tcW w:w="1204" w:type="dxa"/>
            <w:hideMark/>
          </w:tcPr>
          <w:p w14:paraId="7490859B" w14:textId="77777777" w:rsidR="00C703C4" w:rsidRDefault="00C703C4" w:rsidP="00603CDB">
            <w:pPr>
              <w:spacing w:before="100" w:beforeAutospacing="1" w:after="100" w:afterAutospacing="1"/>
            </w:pPr>
            <w:r>
              <w:t> </w:t>
            </w:r>
          </w:p>
        </w:tc>
        <w:tc>
          <w:tcPr>
            <w:tcW w:w="8143" w:type="dxa"/>
            <w:hideMark/>
          </w:tcPr>
          <w:p w14:paraId="676278ED" w14:textId="77777777" w:rsidR="00C703C4" w:rsidRDefault="00C703C4" w:rsidP="00603CDB">
            <w:pPr>
              <w:spacing w:before="100" w:beforeAutospacing="1" w:after="100" w:afterAutospacing="1"/>
            </w:pPr>
            <w:r>
              <w:t> </w:t>
            </w:r>
          </w:p>
        </w:tc>
      </w:tr>
      <w:tr w:rsidR="00C703C4" w14:paraId="3F459657" w14:textId="77777777" w:rsidTr="00603CDB">
        <w:trPr>
          <w:cantSplit/>
        </w:trPr>
        <w:tc>
          <w:tcPr>
            <w:tcW w:w="1204" w:type="dxa"/>
            <w:hideMark/>
          </w:tcPr>
          <w:p w14:paraId="14BD18B8" w14:textId="77777777" w:rsidR="00C703C4" w:rsidRDefault="00C703C4" w:rsidP="00603CDB">
            <w:pPr>
              <w:spacing w:before="100" w:beforeAutospacing="1" w:after="100" w:afterAutospacing="1"/>
            </w:pPr>
            <w:r>
              <w:t> </w:t>
            </w:r>
          </w:p>
        </w:tc>
        <w:tc>
          <w:tcPr>
            <w:tcW w:w="8143" w:type="dxa"/>
            <w:hideMark/>
          </w:tcPr>
          <w:p w14:paraId="356A04C4" w14:textId="77777777" w:rsidR="00C703C4" w:rsidRDefault="00C703C4" w:rsidP="00603CDB">
            <w:pPr>
              <w:spacing w:before="100" w:beforeAutospacing="1" w:after="100" w:afterAutospacing="1"/>
            </w:pPr>
            <w:r>
              <w:t xml:space="preserve">Ist der Bundesrat bereit, die Rechtssicherheit bei der Pauschalbesteuerung von Personen mit VR-Präsidium in einer operativen Schweizer Konzerngesellschaft gerichtlich zu klären? </w:t>
            </w:r>
            <w:r>
              <w:br/>
              <w:t xml:space="preserve">Speziell bei Allein-Aktionären, einzigem VR Mitglied, Einzelunterschriftsberechtigung, starker physischer Präsenz im Konzern. Bekanntlich gibt es zwei verschiedene Lehrmeinungen, ob solche Fälle Art. 14 DBG entgegenstehen (vgl. Rechtsgutachten Simonek, April 2019, Interpellation Zwahlen, März 2019 Grand Conseil VD). </w:t>
            </w:r>
          </w:p>
        </w:tc>
      </w:tr>
    </w:tbl>
    <w:p w14:paraId="6BA557DA" w14:textId="77777777" w:rsidR="00C703C4" w:rsidRDefault="00C703C4" w:rsidP="00C703C4"/>
    <w:p w14:paraId="412834A4"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2FEEDF52" w14:textId="77777777" w:rsidTr="00603CDB">
        <w:trPr>
          <w:cantSplit/>
        </w:trPr>
        <w:tc>
          <w:tcPr>
            <w:tcW w:w="1204" w:type="dxa"/>
            <w:hideMark/>
          </w:tcPr>
          <w:p w14:paraId="3E784787" w14:textId="77777777" w:rsidR="00C703C4" w:rsidRDefault="00C703C4" w:rsidP="00603CDB">
            <w:pPr>
              <w:spacing w:before="100" w:beforeAutospacing="1" w:after="100" w:afterAutospacing="1"/>
              <w:rPr>
                <w:rFonts w:ascii="Times New Roman" w:hAnsi="Times New Roman"/>
                <w:lang w:eastAsia="de-CH"/>
              </w:rPr>
            </w:pPr>
            <w:r>
              <w:rPr>
                <w:b/>
              </w:rPr>
              <w:t>21.7471</w:t>
            </w:r>
          </w:p>
        </w:tc>
        <w:tc>
          <w:tcPr>
            <w:tcW w:w="8143" w:type="dxa"/>
            <w:hideMark/>
          </w:tcPr>
          <w:p w14:paraId="275CD89E" w14:textId="77777777" w:rsidR="00C703C4" w:rsidRDefault="00C703C4" w:rsidP="00603CDB">
            <w:pPr>
              <w:spacing w:before="100" w:beforeAutospacing="1" w:after="100" w:afterAutospacing="1"/>
            </w:pPr>
            <w:r>
              <w:rPr>
                <w:b/>
              </w:rPr>
              <w:t>Birrer-Heimo. Koordiniertes nationales Vorgehen im Bereich Internetbetrug?</w:t>
            </w:r>
          </w:p>
        </w:tc>
      </w:tr>
      <w:tr w:rsidR="00C703C4" w14:paraId="3B89697D" w14:textId="77777777" w:rsidTr="00603CDB">
        <w:trPr>
          <w:cantSplit/>
        </w:trPr>
        <w:tc>
          <w:tcPr>
            <w:tcW w:w="1204" w:type="dxa"/>
            <w:hideMark/>
          </w:tcPr>
          <w:p w14:paraId="79FA0FEC" w14:textId="77777777" w:rsidR="00C703C4" w:rsidRDefault="00C703C4" w:rsidP="00603CDB">
            <w:pPr>
              <w:spacing w:before="100" w:beforeAutospacing="1" w:after="100" w:afterAutospacing="1"/>
            </w:pPr>
            <w:r>
              <w:t> </w:t>
            </w:r>
          </w:p>
        </w:tc>
        <w:tc>
          <w:tcPr>
            <w:tcW w:w="8143" w:type="dxa"/>
            <w:hideMark/>
          </w:tcPr>
          <w:p w14:paraId="0941C759" w14:textId="77777777" w:rsidR="00C703C4" w:rsidRDefault="00C703C4" w:rsidP="00603CDB">
            <w:pPr>
              <w:spacing w:before="100" w:beforeAutospacing="1" w:after="100" w:afterAutospacing="1"/>
            </w:pPr>
            <w:r>
              <w:t> </w:t>
            </w:r>
          </w:p>
        </w:tc>
      </w:tr>
      <w:tr w:rsidR="00C703C4" w14:paraId="7301139B" w14:textId="77777777" w:rsidTr="00603CDB">
        <w:trPr>
          <w:cantSplit/>
        </w:trPr>
        <w:tc>
          <w:tcPr>
            <w:tcW w:w="1204" w:type="dxa"/>
            <w:hideMark/>
          </w:tcPr>
          <w:p w14:paraId="21A0B72E" w14:textId="77777777" w:rsidR="00C703C4" w:rsidRDefault="00C703C4" w:rsidP="00603CDB">
            <w:pPr>
              <w:spacing w:before="100" w:beforeAutospacing="1" w:after="100" w:afterAutospacing="1"/>
            </w:pPr>
            <w:r>
              <w:t> </w:t>
            </w:r>
          </w:p>
        </w:tc>
        <w:tc>
          <w:tcPr>
            <w:tcW w:w="8143" w:type="dxa"/>
            <w:hideMark/>
          </w:tcPr>
          <w:p w14:paraId="2DA0203A" w14:textId="77777777" w:rsidR="00C703C4" w:rsidRDefault="00C703C4" w:rsidP="00603CDB">
            <w:pPr>
              <w:spacing w:before="100" w:beforeAutospacing="1" w:after="100" w:afterAutospacing="1"/>
            </w:pPr>
            <w:r>
              <w:t xml:space="preserve">Die Corona-Krise zeigt, dass sich Internet-Betrug rasant verbreitet. Es braucht eine Koordinationsstelle, die schnell reagieren kann, d.h. digitale Dienste und Plattformen in national koordinierten Aktionen stilllegt wie die Aktionen der Kapo Zürich im Dezember 2019. </w:t>
            </w:r>
            <w:r>
              <w:br/>
              <w:t xml:space="preserve">- Welche gesetzlichen Grundlagen nebst VID berechtigen die Kapo Zürich zum Agieren? </w:t>
            </w:r>
            <w:r>
              <w:br/>
              <w:t xml:space="preserve">- Können Seiten mit Umleitungen von .ch Domains auf ausländische Betrugswebseiten blockiert werden? </w:t>
            </w:r>
            <w:r>
              <w:br/>
              <w:t xml:space="preserve">- Genügt die VID, um national koordiniert vorzugehen? </w:t>
            </w:r>
          </w:p>
        </w:tc>
      </w:tr>
    </w:tbl>
    <w:p w14:paraId="0B5A068A" w14:textId="77777777" w:rsidR="00C703C4" w:rsidRDefault="00C703C4" w:rsidP="00C703C4"/>
    <w:p w14:paraId="17B99EE6" w14:textId="77777777" w:rsidR="00C703C4" w:rsidRDefault="00C703C4" w:rsidP="00C703C4"/>
    <w:p w14:paraId="47118AF6" w14:textId="77777777" w:rsidR="00C703C4" w:rsidRDefault="00C703C4" w:rsidP="00C703C4"/>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5145F055" w14:textId="77777777" w:rsidTr="00603CDB">
        <w:trPr>
          <w:cantSplit/>
        </w:trPr>
        <w:tc>
          <w:tcPr>
            <w:tcW w:w="1204" w:type="dxa"/>
            <w:hideMark/>
          </w:tcPr>
          <w:p w14:paraId="070CDC0F" w14:textId="77777777" w:rsidR="00C703C4" w:rsidRDefault="00C703C4" w:rsidP="00603CDB">
            <w:pPr>
              <w:spacing w:before="100" w:beforeAutospacing="1" w:after="100" w:afterAutospacing="1"/>
              <w:rPr>
                <w:rFonts w:ascii="Times New Roman" w:hAnsi="Times New Roman"/>
                <w:lang w:eastAsia="de-CH"/>
              </w:rPr>
            </w:pPr>
            <w:r>
              <w:rPr>
                <w:b/>
              </w:rPr>
              <w:t>21.7479</w:t>
            </w:r>
          </w:p>
        </w:tc>
        <w:tc>
          <w:tcPr>
            <w:tcW w:w="8143" w:type="dxa"/>
            <w:hideMark/>
          </w:tcPr>
          <w:p w14:paraId="1362D304" w14:textId="77777777" w:rsidR="00C703C4" w:rsidRDefault="00C703C4" w:rsidP="00603CDB">
            <w:pPr>
              <w:spacing w:before="100" w:beforeAutospacing="1" w:after="100" w:afterAutospacing="1"/>
            </w:pPr>
            <w:r>
              <w:rPr>
                <w:b/>
              </w:rPr>
              <w:t>Wyss. Rechtsgutachten betreffend Zollrichtlinien zeigt, dass die bisherige Praxis nicht gegen das geltende Zollgesetz verstösst</w:t>
            </w:r>
          </w:p>
        </w:tc>
      </w:tr>
      <w:tr w:rsidR="00C703C4" w14:paraId="29F7E585" w14:textId="77777777" w:rsidTr="00603CDB">
        <w:trPr>
          <w:cantSplit/>
        </w:trPr>
        <w:tc>
          <w:tcPr>
            <w:tcW w:w="1204" w:type="dxa"/>
            <w:hideMark/>
          </w:tcPr>
          <w:p w14:paraId="0321C958" w14:textId="77777777" w:rsidR="00C703C4" w:rsidRDefault="00C703C4" w:rsidP="00603CDB">
            <w:pPr>
              <w:spacing w:before="100" w:beforeAutospacing="1" w:after="100" w:afterAutospacing="1"/>
            </w:pPr>
            <w:r>
              <w:t> </w:t>
            </w:r>
          </w:p>
        </w:tc>
        <w:tc>
          <w:tcPr>
            <w:tcW w:w="8143" w:type="dxa"/>
            <w:hideMark/>
          </w:tcPr>
          <w:p w14:paraId="4235EDFD" w14:textId="77777777" w:rsidR="00C703C4" w:rsidRDefault="00C703C4" w:rsidP="00603CDB">
            <w:pPr>
              <w:spacing w:before="100" w:beforeAutospacing="1" w:after="100" w:afterAutospacing="1"/>
            </w:pPr>
            <w:r>
              <w:t> </w:t>
            </w:r>
          </w:p>
        </w:tc>
      </w:tr>
      <w:tr w:rsidR="00C703C4" w14:paraId="7F0C2F81" w14:textId="77777777" w:rsidTr="00603CDB">
        <w:trPr>
          <w:cantSplit/>
        </w:trPr>
        <w:tc>
          <w:tcPr>
            <w:tcW w:w="1204" w:type="dxa"/>
            <w:hideMark/>
          </w:tcPr>
          <w:p w14:paraId="262CEB4C" w14:textId="77777777" w:rsidR="00C703C4" w:rsidRDefault="00C703C4" w:rsidP="00603CDB">
            <w:pPr>
              <w:spacing w:before="100" w:beforeAutospacing="1" w:after="100" w:afterAutospacing="1"/>
            </w:pPr>
            <w:r>
              <w:t> </w:t>
            </w:r>
          </w:p>
        </w:tc>
        <w:tc>
          <w:tcPr>
            <w:tcW w:w="8143" w:type="dxa"/>
            <w:hideMark/>
          </w:tcPr>
          <w:p w14:paraId="244B7D21" w14:textId="77777777" w:rsidR="00C703C4" w:rsidRDefault="00C703C4" w:rsidP="00603CDB">
            <w:pPr>
              <w:spacing w:before="100" w:beforeAutospacing="1" w:after="100" w:afterAutospacing="1"/>
            </w:pPr>
            <w:r>
              <w:t xml:space="preserve">Das Rechtsgutachten von Prof. Dr. Markus Schefer vom 12. Mai zeigt auf, dass die bisherige Praxis der Zollbefreiung von Marktgütern in keiner Weise das Zollgesetz verletzt. (Quelle: rechtliche Beurteilung der neuen RL 16-07-20 Marktverkehr der eidgenössischen Zollverwaltung) </w:t>
            </w:r>
            <w:r>
              <w:br/>
              <w:t xml:space="preserve">- Hat der Bundesrat Kenntnis von diesem Rechtsgutachten? </w:t>
            </w:r>
            <w:r>
              <w:br/>
              <w:t xml:space="preserve">- Ist er bereit aufgrund dieses Rechtsgutachten die Anpassungen nochmals zu überdenken und eine Lösung für das Dreiland Basel zu suchen? </w:t>
            </w:r>
          </w:p>
        </w:tc>
      </w:tr>
    </w:tbl>
    <w:p w14:paraId="3581F258" w14:textId="449820D9" w:rsidR="00C703C4" w:rsidRDefault="00C703C4" w:rsidP="00EB1041"/>
    <w:p w14:paraId="1B310A2C" w14:textId="1510BDE5" w:rsidR="00C703C4" w:rsidRDefault="00C703C4" w:rsidP="00EB1041"/>
    <w:p w14:paraId="3E51C066" w14:textId="151C9817" w:rsidR="00F16A3D" w:rsidRDefault="00F16A3D" w:rsidP="00EB1041"/>
    <w:p w14:paraId="05035571" w14:textId="4E5C6D47" w:rsidR="00F16A3D" w:rsidRDefault="00F16A3D" w:rsidP="00EB1041"/>
    <w:p w14:paraId="4AD92851" w14:textId="0C7AC83B" w:rsidR="00F16A3D" w:rsidRDefault="00F16A3D" w:rsidP="00EB1041"/>
    <w:p w14:paraId="5D60311C" w14:textId="3CDC4105" w:rsidR="00F16A3D" w:rsidRDefault="00F16A3D" w:rsidP="00EB1041"/>
    <w:p w14:paraId="68B73F58" w14:textId="63B4D034" w:rsidR="00F16A3D" w:rsidRDefault="00F16A3D" w:rsidP="00EB1041"/>
    <w:p w14:paraId="2AA44F2E" w14:textId="002AA574" w:rsidR="00F16A3D" w:rsidRDefault="00F16A3D" w:rsidP="00EB1041"/>
    <w:p w14:paraId="7F1A03C4" w14:textId="596BE0F2" w:rsidR="00F16A3D" w:rsidRDefault="00F16A3D" w:rsidP="00EB1041"/>
    <w:p w14:paraId="1AA19A3A" w14:textId="57D1C98F" w:rsidR="00F16A3D" w:rsidRDefault="00F16A3D" w:rsidP="00EB1041"/>
    <w:p w14:paraId="262E6046" w14:textId="25152312" w:rsidR="00F16A3D" w:rsidRDefault="00F16A3D" w:rsidP="00EB1041"/>
    <w:p w14:paraId="36EF319F" w14:textId="000576D7" w:rsidR="00F16A3D" w:rsidRDefault="00F16A3D" w:rsidP="00EB1041"/>
    <w:p w14:paraId="6E679018" w14:textId="77777777" w:rsidR="00C703C4" w:rsidRDefault="00C703C4" w:rsidP="00C703C4"/>
    <w:p w14:paraId="160FDE0F" w14:textId="77777777" w:rsidR="00C703C4" w:rsidRDefault="00C703C4" w:rsidP="00C703C4">
      <w:pPr>
        <w:rPr>
          <w:b/>
        </w:rPr>
      </w:pPr>
      <w:r w:rsidRPr="00A15313">
        <w:rPr>
          <w:b/>
        </w:rPr>
        <w:lastRenderedPageBreak/>
        <w:t>Departement für Wirtschaft, Bildung und Forschung</w:t>
      </w:r>
    </w:p>
    <w:p w14:paraId="79C6AA4E"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030CCF04" w14:textId="77777777" w:rsidTr="00603CDB">
        <w:trPr>
          <w:cantSplit/>
        </w:trPr>
        <w:tc>
          <w:tcPr>
            <w:tcW w:w="1204" w:type="dxa"/>
            <w:hideMark/>
          </w:tcPr>
          <w:p w14:paraId="55806FC4" w14:textId="77777777" w:rsidR="00C703C4" w:rsidRDefault="00C703C4" w:rsidP="00603CDB">
            <w:pPr>
              <w:spacing w:before="100" w:beforeAutospacing="1" w:after="100" w:afterAutospacing="1"/>
              <w:rPr>
                <w:rFonts w:ascii="Times New Roman" w:hAnsi="Times New Roman"/>
                <w:lang w:eastAsia="de-CH"/>
              </w:rPr>
            </w:pPr>
            <w:r>
              <w:rPr>
                <w:b/>
              </w:rPr>
              <w:t>21.7377</w:t>
            </w:r>
          </w:p>
        </w:tc>
        <w:tc>
          <w:tcPr>
            <w:tcW w:w="8143" w:type="dxa"/>
            <w:hideMark/>
          </w:tcPr>
          <w:p w14:paraId="3B4C8EBD" w14:textId="77777777" w:rsidR="00C703C4" w:rsidRDefault="00C703C4" w:rsidP="00603CDB">
            <w:pPr>
              <w:spacing w:before="100" w:beforeAutospacing="1" w:after="100" w:afterAutospacing="1"/>
            </w:pPr>
            <w:r>
              <w:rPr>
                <w:b/>
              </w:rPr>
              <w:t>Wasserfallen Christian. Optimierung der Stellenmeldepflicht ist überfällig</w:t>
            </w:r>
          </w:p>
        </w:tc>
      </w:tr>
      <w:tr w:rsidR="00C703C4" w14:paraId="53A970F7" w14:textId="77777777" w:rsidTr="00603CDB">
        <w:trPr>
          <w:cantSplit/>
        </w:trPr>
        <w:tc>
          <w:tcPr>
            <w:tcW w:w="1204" w:type="dxa"/>
            <w:hideMark/>
          </w:tcPr>
          <w:p w14:paraId="1D6E8494" w14:textId="77777777" w:rsidR="00C703C4" w:rsidRDefault="00C703C4" w:rsidP="00603CDB">
            <w:pPr>
              <w:spacing w:before="100" w:beforeAutospacing="1" w:after="100" w:afterAutospacing="1"/>
            </w:pPr>
            <w:r>
              <w:t> </w:t>
            </w:r>
          </w:p>
        </w:tc>
        <w:tc>
          <w:tcPr>
            <w:tcW w:w="8143" w:type="dxa"/>
            <w:hideMark/>
          </w:tcPr>
          <w:p w14:paraId="33E0D71E" w14:textId="77777777" w:rsidR="00C703C4" w:rsidRDefault="00C703C4" w:rsidP="00603CDB">
            <w:pPr>
              <w:spacing w:before="100" w:beforeAutospacing="1" w:after="100" w:afterAutospacing="1"/>
            </w:pPr>
            <w:r>
              <w:t> </w:t>
            </w:r>
          </w:p>
        </w:tc>
      </w:tr>
      <w:tr w:rsidR="00C703C4" w14:paraId="21A78ECB" w14:textId="77777777" w:rsidTr="00603CDB">
        <w:trPr>
          <w:cantSplit/>
        </w:trPr>
        <w:tc>
          <w:tcPr>
            <w:tcW w:w="1204" w:type="dxa"/>
            <w:hideMark/>
          </w:tcPr>
          <w:p w14:paraId="265F901E" w14:textId="77777777" w:rsidR="00C703C4" w:rsidRDefault="00C703C4" w:rsidP="00603CDB">
            <w:pPr>
              <w:spacing w:before="100" w:beforeAutospacing="1" w:after="100" w:afterAutospacing="1"/>
            </w:pPr>
            <w:r>
              <w:t> </w:t>
            </w:r>
          </w:p>
        </w:tc>
        <w:tc>
          <w:tcPr>
            <w:tcW w:w="8143" w:type="dxa"/>
            <w:hideMark/>
          </w:tcPr>
          <w:p w14:paraId="3B28A750" w14:textId="77777777" w:rsidR="00C703C4" w:rsidRDefault="00C703C4" w:rsidP="00603CDB">
            <w:pPr>
              <w:spacing w:before="100" w:beforeAutospacing="1" w:after="100" w:afterAutospacing="1"/>
            </w:pPr>
            <w:r>
              <w:t xml:space="preserve">Mit der Motion 19.4400 habe ich Vorschläge zur Verbesserung der Stellenmeldepflicht eingereicht. Am 14. Juni stellt das Seco einen Bericht über die Wirksamkeit der Stellenmeldepflicht vor. </w:t>
            </w:r>
            <w:r>
              <w:br/>
              <w:t xml:space="preserve">- Wird dieser abschliessend klären, welches Verbesserungspotential bei der Datenerfassung besteht? </w:t>
            </w:r>
            <w:r>
              <w:br/>
              <w:t xml:space="preserve">- Bis wann ist die Datenerfassung so verbessert, dass sie keine Fehleingaben mehr zulässt, welche Berufe mit Fachkräftemangel unter die Stellenmeldepflicht fallen lässt? </w:t>
            </w:r>
          </w:p>
        </w:tc>
      </w:tr>
    </w:tbl>
    <w:p w14:paraId="341DB659" w14:textId="77777777" w:rsidR="00C703C4" w:rsidRDefault="00C703C4" w:rsidP="00C703C4"/>
    <w:p w14:paraId="72E93B70"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1F8BCFD8" w14:textId="77777777" w:rsidTr="00603CDB">
        <w:trPr>
          <w:cantSplit/>
        </w:trPr>
        <w:tc>
          <w:tcPr>
            <w:tcW w:w="1204" w:type="dxa"/>
            <w:hideMark/>
          </w:tcPr>
          <w:p w14:paraId="789A1FFC" w14:textId="77777777" w:rsidR="00C703C4" w:rsidRDefault="00C703C4" w:rsidP="00603CDB">
            <w:pPr>
              <w:spacing w:before="100" w:beforeAutospacing="1" w:after="100" w:afterAutospacing="1"/>
              <w:rPr>
                <w:rFonts w:ascii="Times New Roman" w:hAnsi="Times New Roman"/>
                <w:lang w:eastAsia="de-CH"/>
              </w:rPr>
            </w:pPr>
            <w:r>
              <w:rPr>
                <w:b/>
              </w:rPr>
              <w:t>21.7378</w:t>
            </w:r>
          </w:p>
        </w:tc>
        <w:tc>
          <w:tcPr>
            <w:tcW w:w="8143" w:type="dxa"/>
            <w:hideMark/>
          </w:tcPr>
          <w:p w14:paraId="4BCA00C1" w14:textId="77777777" w:rsidR="00C703C4" w:rsidRDefault="00C703C4" w:rsidP="00603CDB">
            <w:pPr>
              <w:spacing w:before="100" w:beforeAutospacing="1" w:after="100" w:afterAutospacing="1"/>
            </w:pPr>
            <w:r>
              <w:rPr>
                <w:b/>
              </w:rPr>
              <w:t>Guggisberg. Lehren aus den Erfahrungen während der Covid-19-Pandemie betreffend Auslandabhängigkeit</w:t>
            </w:r>
          </w:p>
        </w:tc>
      </w:tr>
      <w:tr w:rsidR="00C703C4" w14:paraId="72041421" w14:textId="77777777" w:rsidTr="00603CDB">
        <w:trPr>
          <w:cantSplit/>
        </w:trPr>
        <w:tc>
          <w:tcPr>
            <w:tcW w:w="1204" w:type="dxa"/>
            <w:hideMark/>
          </w:tcPr>
          <w:p w14:paraId="51B1623E" w14:textId="77777777" w:rsidR="00C703C4" w:rsidRDefault="00C703C4" w:rsidP="00603CDB">
            <w:pPr>
              <w:spacing w:before="100" w:beforeAutospacing="1" w:after="100" w:afterAutospacing="1"/>
            </w:pPr>
            <w:r>
              <w:t> </w:t>
            </w:r>
          </w:p>
        </w:tc>
        <w:tc>
          <w:tcPr>
            <w:tcW w:w="8143" w:type="dxa"/>
            <w:hideMark/>
          </w:tcPr>
          <w:p w14:paraId="1D12B706" w14:textId="77777777" w:rsidR="00C703C4" w:rsidRDefault="00C703C4" w:rsidP="00603CDB">
            <w:pPr>
              <w:spacing w:before="100" w:beforeAutospacing="1" w:after="100" w:afterAutospacing="1"/>
            </w:pPr>
            <w:r>
              <w:t> </w:t>
            </w:r>
          </w:p>
        </w:tc>
      </w:tr>
      <w:tr w:rsidR="00C703C4" w14:paraId="0FC99156" w14:textId="77777777" w:rsidTr="00603CDB">
        <w:trPr>
          <w:cantSplit/>
        </w:trPr>
        <w:tc>
          <w:tcPr>
            <w:tcW w:w="1204" w:type="dxa"/>
            <w:hideMark/>
          </w:tcPr>
          <w:p w14:paraId="2185239C" w14:textId="77777777" w:rsidR="00C703C4" w:rsidRDefault="00C703C4" w:rsidP="00603CDB">
            <w:pPr>
              <w:spacing w:before="100" w:beforeAutospacing="1" w:after="100" w:afterAutospacing="1"/>
            </w:pPr>
            <w:r>
              <w:t> </w:t>
            </w:r>
          </w:p>
        </w:tc>
        <w:tc>
          <w:tcPr>
            <w:tcW w:w="8143" w:type="dxa"/>
            <w:hideMark/>
          </w:tcPr>
          <w:p w14:paraId="0BB3E7A0" w14:textId="77777777" w:rsidR="00C703C4" w:rsidRDefault="00C703C4" w:rsidP="00603CDB">
            <w:pPr>
              <w:spacing w:before="100" w:beforeAutospacing="1" w:after="100" w:afterAutospacing="1"/>
            </w:pPr>
            <w:r>
              <w:t xml:space="preserve">Die Pandemie hat gezeigt, wie stark die Schweiz heute vom Ausland abhängig ist und wie schwierig es in ao Lagen sein kann, rasch an erforderliche Mittel oder Ersatzteile zu gelangen. Am Anfang der Pandemie verfügte die Schweiz z.B. weder über ausreichend Masken noch Desinfektionsmittel und musste diese im Ausland beschaffen diese wurden jedoch aus Eigeninteressen der exportierenden Länder z.T. an der Grenze blockiert und die Lieferung verzögerte sich. </w:t>
            </w:r>
            <w:r>
              <w:br/>
              <w:t xml:space="preserve">Welche Lehren zieht der Bundesrat daraus? </w:t>
            </w:r>
          </w:p>
        </w:tc>
      </w:tr>
    </w:tbl>
    <w:p w14:paraId="42D94A29" w14:textId="77777777" w:rsidR="00C703C4" w:rsidRDefault="00C703C4" w:rsidP="00C703C4"/>
    <w:p w14:paraId="24FEF065"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6AFBF9A6" w14:textId="77777777" w:rsidTr="00603CDB">
        <w:trPr>
          <w:cantSplit/>
        </w:trPr>
        <w:tc>
          <w:tcPr>
            <w:tcW w:w="1204" w:type="dxa"/>
            <w:hideMark/>
          </w:tcPr>
          <w:p w14:paraId="635922F0" w14:textId="77777777" w:rsidR="00C703C4" w:rsidRDefault="00C703C4" w:rsidP="00603CDB">
            <w:pPr>
              <w:spacing w:before="100" w:beforeAutospacing="1" w:after="100" w:afterAutospacing="1"/>
              <w:rPr>
                <w:rFonts w:ascii="Times New Roman" w:hAnsi="Times New Roman"/>
                <w:lang w:eastAsia="de-CH"/>
              </w:rPr>
            </w:pPr>
            <w:r>
              <w:rPr>
                <w:b/>
              </w:rPr>
              <w:t>21.7390</w:t>
            </w:r>
          </w:p>
        </w:tc>
        <w:tc>
          <w:tcPr>
            <w:tcW w:w="8143" w:type="dxa"/>
            <w:hideMark/>
          </w:tcPr>
          <w:p w14:paraId="6D9E3FA1" w14:textId="77777777" w:rsidR="00C703C4" w:rsidRDefault="00C703C4" w:rsidP="00603CDB">
            <w:pPr>
              <w:spacing w:before="100" w:beforeAutospacing="1" w:after="100" w:afterAutospacing="1"/>
            </w:pPr>
            <w:r>
              <w:rPr>
                <w:b/>
              </w:rPr>
              <w:t>Regazzi. Per sofort Transparenz bei Arbeitslosenkassen schaffen</w:t>
            </w:r>
          </w:p>
        </w:tc>
      </w:tr>
      <w:tr w:rsidR="00C703C4" w14:paraId="5B35E4A5" w14:textId="77777777" w:rsidTr="00603CDB">
        <w:trPr>
          <w:cantSplit/>
        </w:trPr>
        <w:tc>
          <w:tcPr>
            <w:tcW w:w="1204" w:type="dxa"/>
            <w:hideMark/>
          </w:tcPr>
          <w:p w14:paraId="5FA54060" w14:textId="77777777" w:rsidR="00C703C4" w:rsidRDefault="00C703C4" w:rsidP="00603CDB">
            <w:pPr>
              <w:spacing w:before="100" w:beforeAutospacing="1" w:after="100" w:afterAutospacing="1"/>
            </w:pPr>
            <w:r>
              <w:t> </w:t>
            </w:r>
          </w:p>
        </w:tc>
        <w:tc>
          <w:tcPr>
            <w:tcW w:w="8143" w:type="dxa"/>
            <w:hideMark/>
          </w:tcPr>
          <w:p w14:paraId="61A39271" w14:textId="77777777" w:rsidR="00C703C4" w:rsidRDefault="00C703C4" w:rsidP="00603CDB">
            <w:pPr>
              <w:spacing w:before="100" w:beforeAutospacing="1" w:after="100" w:afterAutospacing="1"/>
            </w:pPr>
            <w:r>
              <w:t> </w:t>
            </w:r>
          </w:p>
        </w:tc>
      </w:tr>
      <w:tr w:rsidR="00C703C4" w14:paraId="3A8EBA1C" w14:textId="77777777" w:rsidTr="00603CDB">
        <w:trPr>
          <w:cantSplit/>
        </w:trPr>
        <w:tc>
          <w:tcPr>
            <w:tcW w:w="1204" w:type="dxa"/>
            <w:hideMark/>
          </w:tcPr>
          <w:p w14:paraId="3D9187DA" w14:textId="77777777" w:rsidR="00C703C4" w:rsidRDefault="00C703C4" w:rsidP="00603CDB">
            <w:pPr>
              <w:spacing w:before="100" w:beforeAutospacing="1" w:after="100" w:afterAutospacing="1"/>
            </w:pPr>
            <w:r>
              <w:t> </w:t>
            </w:r>
          </w:p>
        </w:tc>
        <w:tc>
          <w:tcPr>
            <w:tcW w:w="8143" w:type="dxa"/>
            <w:hideMark/>
          </w:tcPr>
          <w:p w14:paraId="13157DFB" w14:textId="77777777" w:rsidR="00C703C4" w:rsidRDefault="00C703C4" w:rsidP="00603CDB">
            <w:pPr>
              <w:spacing w:before="100" w:beforeAutospacing="1" w:after="100" w:afterAutospacing="1"/>
            </w:pPr>
            <w:r>
              <w:t xml:space="preserve">Die Motion 20.3665 wurde von beiden Kammern deutlich angenommen. Bisher hat der Bundesrat jeden Herbst der Unia als einziger Arbeitslosenkasse eine Sondererlaubnis zur pauschalen Abrechnen erteilt. </w:t>
            </w:r>
            <w:r>
              <w:br/>
              <w:t xml:space="preserve">- Ist der Bundesrat im Sinne der vom Parlament geforderten Transparenz gewillt, per sofort auf das Ausstellen solcher Bescheinigungen zu verzichten? </w:t>
            </w:r>
            <w:r>
              <w:br/>
              <w:t xml:space="preserve">- Bis wann sind die Leistungsvereinbarungen mit allen Arbeitslosenkassen so angepasst, dass sie in Zukunft nur noch transparente Abrechnungen möglich sind? </w:t>
            </w:r>
          </w:p>
        </w:tc>
      </w:tr>
    </w:tbl>
    <w:p w14:paraId="1086994B" w14:textId="77777777" w:rsidR="00C703C4" w:rsidRDefault="00C703C4" w:rsidP="00C703C4"/>
    <w:p w14:paraId="16B392E9"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301983E7" w14:textId="77777777" w:rsidTr="00603CDB">
        <w:trPr>
          <w:cantSplit/>
        </w:trPr>
        <w:tc>
          <w:tcPr>
            <w:tcW w:w="1204" w:type="dxa"/>
            <w:hideMark/>
          </w:tcPr>
          <w:p w14:paraId="0217C51F" w14:textId="77777777" w:rsidR="00C703C4" w:rsidRDefault="00C703C4" w:rsidP="00603CDB">
            <w:pPr>
              <w:spacing w:before="100" w:beforeAutospacing="1" w:after="100" w:afterAutospacing="1"/>
              <w:rPr>
                <w:rFonts w:ascii="Times New Roman" w:hAnsi="Times New Roman"/>
                <w:lang w:eastAsia="de-CH"/>
              </w:rPr>
            </w:pPr>
            <w:r>
              <w:rPr>
                <w:b/>
              </w:rPr>
              <w:t>21.7391</w:t>
            </w:r>
          </w:p>
        </w:tc>
        <w:tc>
          <w:tcPr>
            <w:tcW w:w="8143" w:type="dxa"/>
            <w:hideMark/>
          </w:tcPr>
          <w:p w14:paraId="64F1ECE2" w14:textId="77777777" w:rsidR="00C703C4" w:rsidRDefault="00C703C4" w:rsidP="00603CDB">
            <w:pPr>
              <w:spacing w:before="100" w:beforeAutospacing="1" w:after="100" w:afterAutospacing="1"/>
            </w:pPr>
            <w:r>
              <w:rPr>
                <w:b/>
              </w:rPr>
              <w:t>Locher Benguerel. NFP "Covid-19 in der Gesellschaft" mit Fokus auf Jugend?</w:t>
            </w:r>
          </w:p>
        </w:tc>
      </w:tr>
      <w:tr w:rsidR="00C703C4" w14:paraId="01D37EEF" w14:textId="77777777" w:rsidTr="00603CDB">
        <w:trPr>
          <w:cantSplit/>
        </w:trPr>
        <w:tc>
          <w:tcPr>
            <w:tcW w:w="1204" w:type="dxa"/>
            <w:hideMark/>
          </w:tcPr>
          <w:p w14:paraId="5DE611AD" w14:textId="77777777" w:rsidR="00C703C4" w:rsidRDefault="00C703C4" w:rsidP="00603CDB">
            <w:pPr>
              <w:spacing w:before="100" w:beforeAutospacing="1" w:after="100" w:afterAutospacing="1"/>
            </w:pPr>
            <w:r>
              <w:t> </w:t>
            </w:r>
          </w:p>
        </w:tc>
        <w:tc>
          <w:tcPr>
            <w:tcW w:w="8143" w:type="dxa"/>
            <w:hideMark/>
          </w:tcPr>
          <w:p w14:paraId="5E41151A" w14:textId="77777777" w:rsidR="00C703C4" w:rsidRDefault="00C703C4" w:rsidP="00603CDB">
            <w:pPr>
              <w:spacing w:before="100" w:beforeAutospacing="1" w:after="100" w:afterAutospacing="1"/>
            </w:pPr>
            <w:r>
              <w:t> </w:t>
            </w:r>
          </w:p>
        </w:tc>
      </w:tr>
      <w:tr w:rsidR="00C703C4" w14:paraId="0F9E5EF7" w14:textId="77777777" w:rsidTr="00603CDB">
        <w:trPr>
          <w:cantSplit/>
        </w:trPr>
        <w:tc>
          <w:tcPr>
            <w:tcW w:w="1204" w:type="dxa"/>
            <w:hideMark/>
          </w:tcPr>
          <w:p w14:paraId="29B94D4C" w14:textId="77777777" w:rsidR="00C703C4" w:rsidRDefault="00C703C4" w:rsidP="00603CDB">
            <w:pPr>
              <w:spacing w:before="100" w:beforeAutospacing="1" w:after="100" w:afterAutospacing="1"/>
            </w:pPr>
            <w:r>
              <w:t> </w:t>
            </w:r>
          </w:p>
        </w:tc>
        <w:tc>
          <w:tcPr>
            <w:tcW w:w="8143" w:type="dxa"/>
            <w:hideMark/>
          </w:tcPr>
          <w:p w14:paraId="44D73879" w14:textId="77777777" w:rsidR="00C703C4" w:rsidRDefault="00C703C4" w:rsidP="00603CDB">
            <w:pPr>
              <w:spacing w:before="100" w:beforeAutospacing="1" w:after="100" w:afterAutospacing="1"/>
            </w:pPr>
            <w:r>
              <w:t xml:space="preserve">Der Bundesrat lancierte am 28. April 2021 das NFP "Covid-19 in der Gesellschaft". Darin sollen u.a. die Einflüsse der Pandemie auf die Gesellschaft untersucht werden. Dazu gehört eine Analyse der Auswirkung auf den Generationenvertrag. </w:t>
            </w:r>
            <w:r>
              <w:br/>
              <w:t xml:space="preserve">1. Welche Forschung ist in Bezug auf den Generationenvertrag geplant? </w:t>
            </w:r>
            <w:r>
              <w:br/>
              <w:t xml:space="preserve">Ist geplant, ein vertiefter Fokus auf Kinder &amp; Jugendliche zu legen? </w:t>
            </w:r>
            <w:r>
              <w:br/>
              <w:t xml:space="preserve">2. Ist eine Analyse vorgesehen, wie die Mitwirkung von Kindern &amp; Jugendlichen in einer künftigen Pandemie gesichert werden kann? </w:t>
            </w:r>
          </w:p>
        </w:tc>
      </w:tr>
    </w:tbl>
    <w:p w14:paraId="49ADD783" w14:textId="77777777" w:rsidR="00C703C4" w:rsidRDefault="00C703C4" w:rsidP="00C703C4"/>
    <w:p w14:paraId="624AECCC" w14:textId="77777777" w:rsidR="00C703C4" w:rsidRDefault="00C703C4" w:rsidP="00C703C4"/>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126ECE42" w14:textId="77777777" w:rsidTr="00603CDB">
        <w:trPr>
          <w:cantSplit/>
        </w:trPr>
        <w:tc>
          <w:tcPr>
            <w:tcW w:w="1204" w:type="dxa"/>
            <w:hideMark/>
          </w:tcPr>
          <w:p w14:paraId="6F6B2639" w14:textId="77777777" w:rsidR="00C703C4" w:rsidRDefault="00C703C4" w:rsidP="00603CDB">
            <w:pPr>
              <w:spacing w:before="100" w:beforeAutospacing="1" w:after="100" w:afterAutospacing="1"/>
              <w:rPr>
                <w:rFonts w:ascii="Times New Roman" w:hAnsi="Times New Roman"/>
                <w:lang w:eastAsia="de-CH"/>
              </w:rPr>
            </w:pPr>
            <w:r>
              <w:rPr>
                <w:b/>
              </w:rPr>
              <w:t>21.7399</w:t>
            </w:r>
          </w:p>
        </w:tc>
        <w:tc>
          <w:tcPr>
            <w:tcW w:w="8143" w:type="dxa"/>
            <w:hideMark/>
          </w:tcPr>
          <w:p w14:paraId="7CA649EC" w14:textId="77777777" w:rsidR="00C703C4" w:rsidRDefault="00C703C4" w:rsidP="00603CDB">
            <w:pPr>
              <w:spacing w:before="100" w:beforeAutospacing="1" w:after="100" w:afterAutospacing="1"/>
            </w:pPr>
            <w:r>
              <w:rPr>
                <w:b/>
              </w:rPr>
              <w:t>Brenzikofer. Erasmus Plus Programm</w:t>
            </w:r>
          </w:p>
        </w:tc>
      </w:tr>
      <w:tr w:rsidR="00C703C4" w14:paraId="7F731C36" w14:textId="77777777" w:rsidTr="00603CDB">
        <w:trPr>
          <w:cantSplit/>
        </w:trPr>
        <w:tc>
          <w:tcPr>
            <w:tcW w:w="1204" w:type="dxa"/>
            <w:hideMark/>
          </w:tcPr>
          <w:p w14:paraId="3FEB86A1" w14:textId="77777777" w:rsidR="00C703C4" w:rsidRDefault="00C703C4" w:rsidP="00603CDB">
            <w:pPr>
              <w:spacing w:before="100" w:beforeAutospacing="1" w:after="100" w:afterAutospacing="1"/>
            </w:pPr>
            <w:r>
              <w:t> </w:t>
            </w:r>
          </w:p>
        </w:tc>
        <w:tc>
          <w:tcPr>
            <w:tcW w:w="8143" w:type="dxa"/>
            <w:hideMark/>
          </w:tcPr>
          <w:p w14:paraId="4998A15C" w14:textId="77777777" w:rsidR="00C703C4" w:rsidRDefault="00C703C4" w:rsidP="00603CDB">
            <w:pPr>
              <w:spacing w:before="100" w:beforeAutospacing="1" w:after="100" w:afterAutospacing="1"/>
            </w:pPr>
            <w:r>
              <w:t> </w:t>
            </w:r>
          </w:p>
        </w:tc>
      </w:tr>
      <w:tr w:rsidR="00C703C4" w14:paraId="4DC14A09" w14:textId="77777777" w:rsidTr="00603CDB">
        <w:trPr>
          <w:cantSplit/>
        </w:trPr>
        <w:tc>
          <w:tcPr>
            <w:tcW w:w="1204" w:type="dxa"/>
            <w:hideMark/>
          </w:tcPr>
          <w:p w14:paraId="7E0E42FE" w14:textId="77777777" w:rsidR="00C703C4" w:rsidRDefault="00C703C4" w:rsidP="00603CDB">
            <w:pPr>
              <w:spacing w:before="100" w:beforeAutospacing="1" w:after="100" w:afterAutospacing="1"/>
            </w:pPr>
            <w:r>
              <w:t> </w:t>
            </w:r>
          </w:p>
        </w:tc>
        <w:tc>
          <w:tcPr>
            <w:tcW w:w="8143" w:type="dxa"/>
            <w:hideMark/>
          </w:tcPr>
          <w:p w14:paraId="042D0263" w14:textId="77777777" w:rsidR="00C703C4" w:rsidRDefault="00C703C4" w:rsidP="00603CDB">
            <w:pPr>
              <w:spacing w:before="100" w:beforeAutospacing="1" w:after="100" w:afterAutospacing="1"/>
            </w:pPr>
            <w:r>
              <w:t xml:space="preserve">Der InstA-Verhandlungsabbruch schwächt die Schweizer Verhandlungsposition im Bildungsbereich: </w:t>
            </w:r>
            <w:r>
              <w:br/>
              <w:t xml:space="preserve">- Wie wirkt sich der InstA-Verhandlungsabbruch auf die Vollassoziierung am Austauschprogramm "Erasmus Plus" aus? </w:t>
            </w:r>
            <w:r>
              <w:br/>
              <w:t xml:space="preserve">- Welche alternativen Strategien verfolgt der Bundesrat, um die Chancengleichheit und die Wahlfreiheit der Schweizer Studierenden zu gewährleisten? </w:t>
            </w:r>
          </w:p>
        </w:tc>
      </w:tr>
    </w:tbl>
    <w:p w14:paraId="0B420C58" w14:textId="418483C7" w:rsidR="00C703C4" w:rsidRDefault="00C703C4" w:rsidP="00C703C4"/>
    <w:p w14:paraId="13C03679" w14:textId="16C3701C" w:rsidR="00F16A3D" w:rsidRDefault="00F16A3D" w:rsidP="00C703C4"/>
    <w:p w14:paraId="62B08DB4" w14:textId="62E7D1BF" w:rsidR="00F16A3D" w:rsidRDefault="00F16A3D" w:rsidP="00C703C4"/>
    <w:p w14:paraId="72667B0E" w14:textId="42A1B2DF" w:rsidR="00F16A3D" w:rsidRDefault="00F16A3D" w:rsidP="00C703C4"/>
    <w:p w14:paraId="5057E915" w14:textId="47D9CBDF" w:rsidR="00F16A3D" w:rsidRDefault="00F16A3D" w:rsidP="00C703C4"/>
    <w:p w14:paraId="7FE053F9"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31C36063" w14:textId="77777777" w:rsidTr="00603CDB">
        <w:trPr>
          <w:cantSplit/>
        </w:trPr>
        <w:tc>
          <w:tcPr>
            <w:tcW w:w="1204" w:type="dxa"/>
            <w:hideMark/>
          </w:tcPr>
          <w:p w14:paraId="5C0266A6" w14:textId="77777777" w:rsidR="00C703C4" w:rsidRDefault="00C703C4" w:rsidP="00603CDB">
            <w:pPr>
              <w:spacing w:before="100" w:beforeAutospacing="1" w:after="100" w:afterAutospacing="1"/>
              <w:rPr>
                <w:rFonts w:ascii="Times New Roman" w:hAnsi="Times New Roman"/>
                <w:lang w:eastAsia="de-CH"/>
              </w:rPr>
            </w:pPr>
            <w:r>
              <w:rPr>
                <w:b/>
              </w:rPr>
              <w:lastRenderedPageBreak/>
              <w:t>21.7400</w:t>
            </w:r>
          </w:p>
        </w:tc>
        <w:tc>
          <w:tcPr>
            <w:tcW w:w="8143" w:type="dxa"/>
            <w:hideMark/>
          </w:tcPr>
          <w:p w14:paraId="6328DD6C" w14:textId="77777777" w:rsidR="00C703C4" w:rsidRDefault="00C703C4" w:rsidP="00603CDB">
            <w:pPr>
              <w:spacing w:before="100" w:beforeAutospacing="1" w:after="100" w:afterAutospacing="1"/>
            </w:pPr>
            <w:r>
              <w:rPr>
                <w:b/>
              </w:rPr>
              <w:t>Brenzikofer. InstA-Verhandlungsabbruch: Wie werden die negativen Folgen für den Forschungsstandort verhindert?</w:t>
            </w:r>
          </w:p>
        </w:tc>
      </w:tr>
      <w:tr w:rsidR="00C703C4" w14:paraId="66B584B3" w14:textId="77777777" w:rsidTr="00603CDB">
        <w:trPr>
          <w:cantSplit/>
        </w:trPr>
        <w:tc>
          <w:tcPr>
            <w:tcW w:w="1204" w:type="dxa"/>
            <w:hideMark/>
          </w:tcPr>
          <w:p w14:paraId="2F557BE0" w14:textId="77777777" w:rsidR="00C703C4" w:rsidRDefault="00C703C4" w:rsidP="00603CDB">
            <w:pPr>
              <w:spacing w:before="100" w:beforeAutospacing="1" w:after="100" w:afterAutospacing="1"/>
            </w:pPr>
            <w:r>
              <w:t> </w:t>
            </w:r>
          </w:p>
        </w:tc>
        <w:tc>
          <w:tcPr>
            <w:tcW w:w="8143" w:type="dxa"/>
            <w:hideMark/>
          </w:tcPr>
          <w:p w14:paraId="7D7E05E8" w14:textId="77777777" w:rsidR="00C703C4" w:rsidRDefault="00C703C4" w:rsidP="00603CDB">
            <w:pPr>
              <w:spacing w:before="100" w:beforeAutospacing="1" w:after="100" w:afterAutospacing="1"/>
            </w:pPr>
            <w:r>
              <w:t> </w:t>
            </w:r>
          </w:p>
        </w:tc>
      </w:tr>
      <w:tr w:rsidR="00C703C4" w14:paraId="4536437E" w14:textId="77777777" w:rsidTr="00603CDB">
        <w:trPr>
          <w:cantSplit/>
        </w:trPr>
        <w:tc>
          <w:tcPr>
            <w:tcW w:w="1204" w:type="dxa"/>
            <w:hideMark/>
          </w:tcPr>
          <w:p w14:paraId="5CB0A4C3" w14:textId="77777777" w:rsidR="00C703C4" w:rsidRDefault="00C703C4" w:rsidP="00603CDB">
            <w:pPr>
              <w:spacing w:before="100" w:beforeAutospacing="1" w:after="100" w:afterAutospacing="1"/>
            </w:pPr>
            <w:r>
              <w:t> </w:t>
            </w:r>
          </w:p>
        </w:tc>
        <w:tc>
          <w:tcPr>
            <w:tcW w:w="8143" w:type="dxa"/>
            <w:hideMark/>
          </w:tcPr>
          <w:p w14:paraId="7FADAF97" w14:textId="77777777" w:rsidR="00C703C4" w:rsidRDefault="00C703C4" w:rsidP="00603CDB">
            <w:pPr>
              <w:spacing w:before="100" w:beforeAutospacing="1" w:after="100" w:afterAutospacing="1"/>
            </w:pPr>
            <w:r>
              <w:t xml:space="preserve">Der Abbruch der Verhandlungen für das Rahmenabkommen hat die Verhandlungsposition der Schweiz auf Teilnahme am Horizon-Programm geschwächt. </w:t>
            </w:r>
            <w:r>
              <w:br/>
              <w:t xml:space="preserve">- Wie kann der Bundesrat sicherstellen, dass die Schweiz am 9. Rahmenprogramm der Europäischen Union für Forschung und Innovation (2021-2027) partizipieren kann? </w:t>
            </w:r>
            <w:r>
              <w:br/>
              <w:t xml:space="preserve">- Welche Konsequenzen hat ein Ausschluss der Schweiz auf Hochschulen, forschende Industrie, hochqualifizierte Arbeitsplätze und das Steuersubstrat? </w:t>
            </w:r>
          </w:p>
        </w:tc>
      </w:tr>
    </w:tbl>
    <w:p w14:paraId="4DC81A8E" w14:textId="77777777" w:rsidR="00C703C4" w:rsidRDefault="00C703C4" w:rsidP="00C703C4"/>
    <w:p w14:paraId="10AF9500"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38E1D8FD" w14:textId="77777777" w:rsidTr="00603CDB">
        <w:trPr>
          <w:cantSplit/>
        </w:trPr>
        <w:tc>
          <w:tcPr>
            <w:tcW w:w="1204" w:type="dxa"/>
            <w:hideMark/>
          </w:tcPr>
          <w:p w14:paraId="3AF3EB8E" w14:textId="77777777" w:rsidR="00C703C4" w:rsidRDefault="00C703C4" w:rsidP="00603CDB">
            <w:pPr>
              <w:spacing w:before="100" w:beforeAutospacing="1" w:after="100" w:afterAutospacing="1"/>
              <w:rPr>
                <w:rFonts w:ascii="Times New Roman" w:hAnsi="Times New Roman"/>
                <w:lang w:eastAsia="de-CH"/>
              </w:rPr>
            </w:pPr>
            <w:r>
              <w:rPr>
                <w:b/>
              </w:rPr>
              <w:t>21.7488</w:t>
            </w:r>
          </w:p>
        </w:tc>
        <w:tc>
          <w:tcPr>
            <w:tcW w:w="8143" w:type="dxa"/>
            <w:hideMark/>
          </w:tcPr>
          <w:p w14:paraId="3AA07629" w14:textId="77777777" w:rsidR="00C703C4" w:rsidRDefault="00C703C4" w:rsidP="00603CDB">
            <w:pPr>
              <w:spacing w:before="100" w:beforeAutospacing="1" w:after="100" w:afterAutospacing="1"/>
            </w:pPr>
            <w:r>
              <w:rPr>
                <w:b/>
              </w:rPr>
              <w:t>de Montmollin. Auswirkungen des Abbruchs der Verhandlungen zu einem Rahmenabkommen mit der EU auf die Beteiligung der Schweiz an Horizon Europe</w:t>
            </w:r>
          </w:p>
        </w:tc>
      </w:tr>
      <w:tr w:rsidR="00C703C4" w14:paraId="0115C123" w14:textId="77777777" w:rsidTr="00603CDB">
        <w:trPr>
          <w:cantSplit/>
        </w:trPr>
        <w:tc>
          <w:tcPr>
            <w:tcW w:w="1204" w:type="dxa"/>
            <w:hideMark/>
          </w:tcPr>
          <w:p w14:paraId="4B4E306F" w14:textId="77777777" w:rsidR="00C703C4" w:rsidRDefault="00C703C4" w:rsidP="00603CDB">
            <w:pPr>
              <w:spacing w:before="100" w:beforeAutospacing="1" w:after="100" w:afterAutospacing="1"/>
            </w:pPr>
            <w:r>
              <w:t> </w:t>
            </w:r>
          </w:p>
        </w:tc>
        <w:tc>
          <w:tcPr>
            <w:tcW w:w="8143" w:type="dxa"/>
            <w:hideMark/>
          </w:tcPr>
          <w:p w14:paraId="11A4F9F4" w14:textId="77777777" w:rsidR="00C703C4" w:rsidRDefault="00C703C4" w:rsidP="00603CDB">
            <w:pPr>
              <w:spacing w:before="100" w:beforeAutospacing="1" w:after="100" w:afterAutospacing="1"/>
            </w:pPr>
            <w:r>
              <w:t> </w:t>
            </w:r>
          </w:p>
        </w:tc>
      </w:tr>
      <w:tr w:rsidR="00C703C4" w14:paraId="30D8DA59" w14:textId="77777777" w:rsidTr="00603CDB">
        <w:trPr>
          <w:cantSplit/>
        </w:trPr>
        <w:tc>
          <w:tcPr>
            <w:tcW w:w="1204" w:type="dxa"/>
            <w:hideMark/>
          </w:tcPr>
          <w:p w14:paraId="3A9F17BC" w14:textId="77777777" w:rsidR="00C703C4" w:rsidRDefault="00C703C4" w:rsidP="00603CDB">
            <w:pPr>
              <w:spacing w:before="100" w:beforeAutospacing="1" w:after="100" w:afterAutospacing="1"/>
            </w:pPr>
            <w:r>
              <w:t> </w:t>
            </w:r>
          </w:p>
        </w:tc>
        <w:tc>
          <w:tcPr>
            <w:tcW w:w="8143" w:type="dxa"/>
            <w:hideMark/>
          </w:tcPr>
          <w:p w14:paraId="045E4DBC" w14:textId="77777777" w:rsidR="00C703C4" w:rsidRDefault="00C703C4" w:rsidP="00603CDB">
            <w:pPr>
              <w:spacing w:before="100" w:beforeAutospacing="1" w:after="100" w:afterAutospacing="1"/>
            </w:pPr>
            <w:r>
              <w:t xml:space="preserve">Die Beteiligung der Schweiz am 9. Rahmenprogramm der Europäischen Union für Forschung und Innovation (2021-2027) wie auch das Budget wurden vom Parlament angenommen. </w:t>
            </w:r>
            <w:r>
              <w:br/>
              <w:t xml:space="preserve">- Gibt es Bereiche, in denen der Abbruch der Verhandlungen zum Rahmenabkommen eine Auswirkung auf die Schweizer Beteiligung hat? </w:t>
            </w:r>
            <w:r>
              <w:br/>
              <w:t xml:space="preserve">- Falls ja, welche Massnahmen gedenkt der Bundesrat einzuleiten? </w:t>
            </w:r>
          </w:p>
        </w:tc>
      </w:tr>
    </w:tbl>
    <w:p w14:paraId="0A3D52E4" w14:textId="77777777" w:rsidR="00C703C4" w:rsidRDefault="00C703C4" w:rsidP="00C703C4"/>
    <w:p w14:paraId="6DA19E09"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6248694A" w14:textId="77777777" w:rsidTr="00603CDB">
        <w:trPr>
          <w:cantSplit/>
        </w:trPr>
        <w:tc>
          <w:tcPr>
            <w:tcW w:w="1204" w:type="dxa"/>
            <w:hideMark/>
          </w:tcPr>
          <w:p w14:paraId="6C38BBB9" w14:textId="77777777" w:rsidR="00C703C4" w:rsidRDefault="00C703C4" w:rsidP="00603CDB">
            <w:pPr>
              <w:spacing w:before="100" w:beforeAutospacing="1" w:after="100" w:afterAutospacing="1"/>
              <w:rPr>
                <w:rFonts w:ascii="Times New Roman" w:hAnsi="Times New Roman"/>
                <w:lang w:eastAsia="de-CH"/>
              </w:rPr>
            </w:pPr>
            <w:r>
              <w:rPr>
                <w:b/>
              </w:rPr>
              <w:t>21.7421</w:t>
            </w:r>
          </w:p>
        </w:tc>
        <w:tc>
          <w:tcPr>
            <w:tcW w:w="8143" w:type="dxa"/>
            <w:hideMark/>
          </w:tcPr>
          <w:p w14:paraId="57869D2B" w14:textId="77777777" w:rsidR="00C703C4" w:rsidRDefault="00C703C4" w:rsidP="00603CDB">
            <w:pPr>
              <w:spacing w:before="100" w:beforeAutospacing="1" w:after="100" w:afterAutospacing="1"/>
            </w:pPr>
            <w:r>
              <w:rPr>
                <w:b/>
              </w:rPr>
              <w:t>Pfister Gerhard. InstA: Übergangsregelungen für Zertifikate nach MDD</w:t>
            </w:r>
          </w:p>
        </w:tc>
      </w:tr>
      <w:tr w:rsidR="00C703C4" w14:paraId="7DB42A45" w14:textId="77777777" w:rsidTr="00603CDB">
        <w:trPr>
          <w:cantSplit/>
        </w:trPr>
        <w:tc>
          <w:tcPr>
            <w:tcW w:w="1204" w:type="dxa"/>
            <w:hideMark/>
          </w:tcPr>
          <w:p w14:paraId="0EFC2097" w14:textId="77777777" w:rsidR="00C703C4" w:rsidRDefault="00C703C4" w:rsidP="00603CDB">
            <w:pPr>
              <w:spacing w:before="100" w:beforeAutospacing="1" w:after="100" w:afterAutospacing="1"/>
            </w:pPr>
            <w:r>
              <w:t> </w:t>
            </w:r>
          </w:p>
        </w:tc>
        <w:tc>
          <w:tcPr>
            <w:tcW w:w="8143" w:type="dxa"/>
            <w:hideMark/>
          </w:tcPr>
          <w:p w14:paraId="797AF920" w14:textId="77777777" w:rsidR="00C703C4" w:rsidRDefault="00C703C4" w:rsidP="00603CDB">
            <w:pPr>
              <w:spacing w:before="100" w:beforeAutospacing="1" w:after="100" w:afterAutospacing="1"/>
            </w:pPr>
            <w:r>
              <w:t> </w:t>
            </w:r>
          </w:p>
        </w:tc>
      </w:tr>
      <w:tr w:rsidR="00C703C4" w14:paraId="77E9865B" w14:textId="77777777" w:rsidTr="00603CDB">
        <w:trPr>
          <w:cantSplit/>
        </w:trPr>
        <w:tc>
          <w:tcPr>
            <w:tcW w:w="1204" w:type="dxa"/>
            <w:hideMark/>
          </w:tcPr>
          <w:p w14:paraId="03C69DC5" w14:textId="77777777" w:rsidR="00C703C4" w:rsidRDefault="00C703C4" w:rsidP="00603CDB">
            <w:pPr>
              <w:spacing w:before="100" w:beforeAutospacing="1" w:after="100" w:afterAutospacing="1"/>
            </w:pPr>
            <w:r>
              <w:t> </w:t>
            </w:r>
          </w:p>
        </w:tc>
        <w:tc>
          <w:tcPr>
            <w:tcW w:w="8143" w:type="dxa"/>
            <w:hideMark/>
          </w:tcPr>
          <w:p w14:paraId="759F360D" w14:textId="77777777" w:rsidR="00C703C4" w:rsidRDefault="00C703C4" w:rsidP="00603CDB">
            <w:pPr>
              <w:spacing w:before="100" w:beforeAutospacing="1" w:after="100" w:afterAutospacing="1"/>
            </w:pPr>
            <w:r>
              <w:t xml:space="preserve">- Stimmt es, dass sich die zuständige Verwaltungsstelle des Bundes gegen Übergangsregelungen für Zertifikate nach MDD stellte? </w:t>
            </w:r>
            <w:r>
              <w:br/>
              <w:t xml:space="preserve">Wenn ja, warum? </w:t>
            </w:r>
            <w:r>
              <w:br/>
              <w:t xml:space="preserve">Die Vermutung liegt nahe, dass sie dem institutionellen Rahmenabkommen so doch noch zum Durchbruch hat verhelfen wollen. </w:t>
            </w:r>
            <w:r>
              <w:br/>
              <w:t xml:space="preserve">- Ist der Bundesrat bereit, die betroffenen Unternehmen zu unterstützen? </w:t>
            </w:r>
            <w:r>
              <w:br/>
              <w:t xml:space="preserve">- Ist er bereit, die Kosten von Firmen oder auch der Prüfstelle bzw. Zertifiziererin zu übernehmen, die nun in der EU einen Geschäftssitz gründen müssen? </w:t>
            </w:r>
          </w:p>
        </w:tc>
      </w:tr>
    </w:tbl>
    <w:p w14:paraId="54D45827" w14:textId="77777777" w:rsidR="00C703C4" w:rsidRDefault="00C703C4" w:rsidP="00C703C4"/>
    <w:p w14:paraId="7146BD30"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455C114A" w14:textId="77777777" w:rsidTr="00603CDB">
        <w:trPr>
          <w:cantSplit/>
        </w:trPr>
        <w:tc>
          <w:tcPr>
            <w:tcW w:w="1204" w:type="dxa"/>
            <w:hideMark/>
          </w:tcPr>
          <w:p w14:paraId="41D4BF4B" w14:textId="77777777" w:rsidR="00C703C4" w:rsidRDefault="00C703C4" w:rsidP="00603CDB">
            <w:pPr>
              <w:spacing w:before="100" w:beforeAutospacing="1" w:after="100" w:afterAutospacing="1"/>
              <w:rPr>
                <w:rFonts w:ascii="Times New Roman" w:hAnsi="Times New Roman"/>
                <w:lang w:eastAsia="de-CH"/>
              </w:rPr>
            </w:pPr>
            <w:r>
              <w:rPr>
                <w:b/>
              </w:rPr>
              <w:t>21.7486</w:t>
            </w:r>
          </w:p>
        </w:tc>
        <w:tc>
          <w:tcPr>
            <w:tcW w:w="8143" w:type="dxa"/>
            <w:hideMark/>
          </w:tcPr>
          <w:p w14:paraId="19BB669B" w14:textId="77777777" w:rsidR="00C703C4" w:rsidRDefault="00C703C4" w:rsidP="00603CDB">
            <w:pPr>
              <w:spacing w:before="100" w:beforeAutospacing="1" w:after="100" w:afterAutospacing="1"/>
            </w:pPr>
            <w:r>
              <w:rPr>
                <w:b/>
              </w:rPr>
              <w:t>Rytz Regula. Warum keine Übergangslösung für die Anerkennung bisheriger Zertifikate bei Medtech-Produkten?</w:t>
            </w:r>
          </w:p>
        </w:tc>
      </w:tr>
      <w:tr w:rsidR="00C703C4" w14:paraId="32E718B9" w14:textId="77777777" w:rsidTr="00603CDB">
        <w:trPr>
          <w:cantSplit/>
        </w:trPr>
        <w:tc>
          <w:tcPr>
            <w:tcW w:w="1204" w:type="dxa"/>
            <w:hideMark/>
          </w:tcPr>
          <w:p w14:paraId="78101A92" w14:textId="77777777" w:rsidR="00C703C4" w:rsidRDefault="00C703C4" w:rsidP="00603CDB">
            <w:pPr>
              <w:spacing w:before="100" w:beforeAutospacing="1" w:after="100" w:afterAutospacing="1"/>
            </w:pPr>
            <w:r>
              <w:t> </w:t>
            </w:r>
          </w:p>
        </w:tc>
        <w:tc>
          <w:tcPr>
            <w:tcW w:w="8143" w:type="dxa"/>
            <w:hideMark/>
          </w:tcPr>
          <w:p w14:paraId="1CD85950" w14:textId="77777777" w:rsidR="00C703C4" w:rsidRDefault="00C703C4" w:rsidP="00603CDB">
            <w:pPr>
              <w:spacing w:before="100" w:beforeAutospacing="1" w:after="100" w:afterAutospacing="1"/>
            </w:pPr>
            <w:r>
              <w:t> </w:t>
            </w:r>
          </w:p>
        </w:tc>
      </w:tr>
      <w:tr w:rsidR="00C703C4" w14:paraId="26125B35" w14:textId="77777777" w:rsidTr="00603CDB">
        <w:trPr>
          <w:cantSplit/>
        </w:trPr>
        <w:tc>
          <w:tcPr>
            <w:tcW w:w="1204" w:type="dxa"/>
            <w:hideMark/>
          </w:tcPr>
          <w:p w14:paraId="66AC2FB2" w14:textId="77777777" w:rsidR="00C703C4" w:rsidRDefault="00C703C4" w:rsidP="00603CDB">
            <w:pPr>
              <w:spacing w:before="100" w:beforeAutospacing="1" w:after="100" w:afterAutospacing="1"/>
            </w:pPr>
            <w:r>
              <w:t> </w:t>
            </w:r>
          </w:p>
        </w:tc>
        <w:tc>
          <w:tcPr>
            <w:tcW w:w="8143" w:type="dxa"/>
            <w:hideMark/>
          </w:tcPr>
          <w:p w14:paraId="76AEAC3B" w14:textId="77777777" w:rsidR="00C703C4" w:rsidRDefault="00C703C4" w:rsidP="00603CDB">
            <w:pPr>
              <w:spacing w:before="100" w:beforeAutospacing="1" w:after="100" w:afterAutospacing="1"/>
            </w:pPr>
            <w:r>
              <w:t xml:space="preserve">Die EU hat der Schweiz eine Übergangslösung für die Anerkennung bisheriger Zertifikate bei Medtech-Produkten angeboten. Die Schweiz ist darauf nicht eingetreten, was seit dem 26. Mai 2021 ein totales Exportverbot in die EU zur Folge hat. </w:t>
            </w:r>
            <w:r>
              <w:br/>
              <w:t xml:space="preserve">- Aus welchen Gründen hat der Bundesrat die Übergangslösung nicht unterzeichnet? </w:t>
            </w:r>
            <w:r>
              <w:br/>
              <w:t xml:space="preserve">- War er sich der Schadenfolgen bewusst? </w:t>
            </w:r>
            <w:r>
              <w:br/>
              <w:t xml:space="preserve">- Ist der Bundesrat bereit, bei der EU für eine Übergangslösung vorstellig zu werden? </w:t>
            </w:r>
            <w:r>
              <w:br/>
              <w:t xml:space="preserve">- Ist er bereit, die entstandenen Schäden zu übernehmen? </w:t>
            </w:r>
          </w:p>
        </w:tc>
      </w:tr>
    </w:tbl>
    <w:p w14:paraId="2941B8D4" w14:textId="77777777" w:rsidR="00C703C4" w:rsidRDefault="00C703C4" w:rsidP="00C703C4"/>
    <w:p w14:paraId="2AEF9003"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04956F51" w14:textId="77777777" w:rsidTr="00603CDB">
        <w:trPr>
          <w:cantSplit/>
        </w:trPr>
        <w:tc>
          <w:tcPr>
            <w:tcW w:w="1204" w:type="dxa"/>
            <w:hideMark/>
          </w:tcPr>
          <w:p w14:paraId="43748F84" w14:textId="77777777" w:rsidR="00C703C4" w:rsidRDefault="00C703C4" w:rsidP="00603CDB">
            <w:pPr>
              <w:spacing w:before="100" w:beforeAutospacing="1" w:after="100" w:afterAutospacing="1"/>
              <w:rPr>
                <w:rFonts w:ascii="Times New Roman" w:hAnsi="Times New Roman"/>
                <w:lang w:eastAsia="de-CH"/>
              </w:rPr>
            </w:pPr>
            <w:r>
              <w:rPr>
                <w:b/>
              </w:rPr>
              <w:t>21.7437</w:t>
            </w:r>
          </w:p>
        </w:tc>
        <w:tc>
          <w:tcPr>
            <w:tcW w:w="8143" w:type="dxa"/>
            <w:hideMark/>
          </w:tcPr>
          <w:p w14:paraId="69B29F48" w14:textId="77777777" w:rsidR="00C703C4" w:rsidRDefault="00C703C4" w:rsidP="00603CDB">
            <w:pPr>
              <w:spacing w:before="100" w:beforeAutospacing="1" w:after="100" w:afterAutospacing="1"/>
            </w:pPr>
            <w:r>
              <w:rPr>
                <w:b/>
              </w:rPr>
              <w:t>Gutjahr. Kurzarbeitsentschädigung: Zurück zum ordentlichen Verfahren!</w:t>
            </w:r>
          </w:p>
        </w:tc>
      </w:tr>
      <w:tr w:rsidR="00C703C4" w14:paraId="6BD33D16" w14:textId="77777777" w:rsidTr="00603CDB">
        <w:trPr>
          <w:cantSplit/>
        </w:trPr>
        <w:tc>
          <w:tcPr>
            <w:tcW w:w="1204" w:type="dxa"/>
            <w:hideMark/>
          </w:tcPr>
          <w:p w14:paraId="73DC27F3" w14:textId="77777777" w:rsidR="00C703C4" w:rsidRDefault="00C703C4" w:rsidP="00603CDB">
            <w:pPr>
              <w:spacing w:before="100" w:beforeAutospacing="1" w:after="100" w:afterAutospacing="1"/>
            </w:pPr>
            <w:r>
              <w:t> </w:t>
            </w:r>
          </w:p>
        </w:tc>
        <w:tc>
          <w:tcPr>
            <w:tcW w:w="8143" w:type="dxa"/>
            <w:hideMark/>
          </w:tcPr>
          <w:p w14:paraId="5FF597F3" w14:textId="77777777" w:rsidR="00C703C4" w:rsidRDefault="00C703C4" w:rsidP="00603CDB">
            <w:pPr>
              <w:spacing w:before="100" w:beforeAutospacing="1" w:after="100" w:afterAutospacing="1"/>
            </w:pPr>
            <w:r>
              <w:t> </w:t>
            </w:r>
          </w:p>
        </w:tc>
      </w:tr>
      <w:tr w:rsidR="00C703C4" w14:paraId="16995809" w14:textId="77777777" w:rsidTr="00603CDB">
        <w:trPr>
          <w:cantSplit/>
        </w:trPr>
        <w:tc>
          <w:tcPr>
            <w:tcW w:w="1204" w:type="dxa"/>
            <w:hideMark/>
          </w:tcPr>
          <w:p w14:paraId="21DB5FD8" w14:textId="77777777" w:rsidR="00C703C4" w:rsidRDefault="00C703C4" w:rsidP="00603CDB">
            <w:pPr>
              <w:spacing w:before="100" w:beforeAutospacing="1" w:after="100" w:afterAutospacing="1"/>
            </w:pPr>
            <w:r>
              <w:t> </w:t>
            </w:r>
          </w:p>
        </w:tc>
        <w:tc>
          <w:tcPr>
            <w:tcW w:w="8143" w:type="dxa"/>
            <w:hideMark/>
          </w:tcPr>
          <w:p w14:paraId="77F895D7" w14:textId="77777777" w:rsidR="00C703C4" w:rsidRDefault="00C703C4" w:rsidP="00603CDB">
            <w:pPr>
              <w:spacing w:before="100" w:beforeAutospacing="1" w:after="100" w:afterAutospacing="1"/>
            </w:pPr>
            <w:r>
              <w:t xml:space="preserve">Am 12. Mai 2021 hat der Bundesrat unter anderem vorgeschlagen, das summarische Abrechnungsverfahren für die Kurzarbeitsentschädigung um weitere drei Monate bis Ende September 2021 zu verlängern. </w:t>
            </w:r>
            <w:r>
              <w:br/>
              <w:t xml:space="preserve">1. Ist sich der Bundesrat bewusst, dass das summarische Abrechnungsverfahren Missbräuche begünstigt und was unternimmt er dagegen? </w:t>
            </w:r>
            <w:r>
              <w:br/>
              <w:t xml:space="preserve">2. Wäre es nicht angebracht, angesichts der Entspannung an der Pandemiefront und der verbesserten Wirtschaftslage sofort zum ordentlichen Verfahren zurückzukehren? </w:t>
            </w:r>
          </w:p>
        </w:tc>
      </w:tr>
    </w:tbl>
    <w:p w14:paraId="13D31FB9" w14:textId="2E625355" w:rsidR="00C703C4" w:rsidRDefault="00C703C4" w:rsidP="00C703C4"/>
    <w:p w14:paraId="0D23A61E" w14:textId="07B47628" w:rsidR="00F16A3D" w:rsidRDefault="00F16A3D" w:rsidP="00C703C4"/>
    <w:p w14:paraId="31259315" w14:textId="4DED8231" w:rsidR="00F16A3D" w:rsidRDefault="00F16A3D" w:rsidP="00C703C4"/>
    <w:p w14:paraId="2BA865B9" w14:textId="7B116872" w:rsidR="00F16A3D" w:rsidRDefault="00F16A3D" w:rsidP="00C703C4"/>
    <w:p w14:paraId="65E0C8EF" w14:textId="12ECD63C" w:rsidR="00F16A3D" w:rsidRDefault="00F16A3D" w:rsidP="00C703C4"/>
    <w:p w14:paraId="2574B681"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6812E478" w14:textId="77777777" w:rsidTr="00603CDB">
        <w:trPr>
          <w:cantSplit/>
        </w:trPr>
        <w:tc>
          <w:tcPr>
            <w:tcW w:w="1204" w:type="dxa"/>
            <w:hideMark/>
          </w:tcPr>
          <w:p w14:paraId="098A327B" w14:textId="77777777" w:rsidR="00C703C4" w:rsidRDefault="00C703C4" w:rsidP="00603CDB">
            <w:pPr>
              <w:spacing w:before="100" w:beforeAutospacing="1" w:after="100" w:afterAutospacing="1"/>
              <w:rPr>
                <w:rFonts w:ascii="Times New Roman" w:hAnsi="Times New Roman"/>
                <w:lang w:eastAsia="de-CH"/>
              </w:rPr>
            </w:pPr>
            <w:r>
              <w:rPr>
                <w:b/>
              </w:rPr>
              <w:lastRenderedPageBreak/>
              <w:t>21.7440</w:t>
            </w:r>
          </w:p>
        </w:tc>
        <w:tc>
          <w:tcPr>
            <w:tcW w:w="8143" w:type="dxa"/>
            <w:hideMark/>
          </w:tcPr>
          <w:p w14:paraId="15BF5454" w14:textId="77777777" w:rsidR="00C703C4" w:rsidRDefault="00C703C4" w:rsidP="00603CDB">
            <w:pPr>
              <w:spacing w:before="100" w:beforeAutospacing="1" w:after="100" w:afterAutospacing="1"/>
            </w:pPr>
            <w:r>
              <w:rPr>
                <w:b/>
              </w:rPr>
              <w:t>Roduit. Holzindustrie: Wie kann die Krise überwunden werden?</w:t>
            </w:r>
          </w:p>
        </w:tc>
      </w:tr>
      <w:tr w:rsidR="00C703C4" w14:paraId="1D41AE65" w14:textId="77777777" w:rsidTr="00603CDB">
        <w:trPr>
          <w:cantSplit/>
        </w:trPr>
        <w:tc>
          <w:tcPr>
            <w:tcW w:w="1204" w:type="dxa"/>
            <w:hideMark/>
          </w:tcPr>
          <w:p w14:paraId="37D3B426" w14:textId="77777777" w:rsidR="00C703C4" w:rsidRDefault="00C703C4" w:rsidP="00603CDB">
            <w:pPr>
              <w:spacing w:before="100" w:beforeAutospacing="1" w:after="100" w:afterAutospacing="1"/>
            </w:pPr>
            <w:r>
              <w:t> </w:t>
            </w:r>
          </w:p>
        </w:tc>
        <w:tc>
          <w:tcPr>
            <w:tcW w:w="8143" w:type="dxa"/>
            <w:hideMark/>
          </w:tcPr>
          <w:p w14:paraId="4FB2E680" w14:textId="77777777" w:rsidR="00C703C4" w:rsidRDefault="00C703C4" w:rsidP="00603CDB">
            <w:pPr>
              <w:spacing w:before="100" w:beforeAutospacing="1" w:after="100" w:afterAutospacing="1"/>
            </w:pPr>
            <w:r>
              <w:t> </w:t>
            </w:r>
          </w:p>
        </w:tc>
      </w:tr>
      <w:tr w:rsidR="00C703C4" w14:paraId="464EB48A" w14:textId="77777777" w:rsidTr="00603CDB">
        <w:trPr>
          <w:cantSplit/>
        </w:trPr>
        <w:tc>
          <w:tcPr>
            <w:tcW w:w="1204" w:type="dxa"/>
            <w:hideMark/>
          </w:tcPr>
          <w:p w14:paraId="7BCC0FC3" w14:textId="77777777" w:rsidR="00C703C4" w:rsidRDefault="00C703C4" w:rsidP="00603CDB">
            <w:pPr>
              <w:spacing w:before="100" w:beforeAutospacing="1" w:after="100" w:afterAutospacing="1"/>
            </w:pPr>
            <w:r>
              <w:t> </w:t>
            </w:r>
          </w:p>
        </w:tc>
        <w:tc>
          <w:tcPr>
            <w:tcW w:w="8143" w:type="dxa"/>
            <w:hideMark/>
          </w:tcPr>
          <w:p w14:paraId="5E859915" w14:textId="77777777" w:rsidR="00C703C4" w:rsidRDefault="00C703C4" w:rsidP="00603CDB">
            <w:pPr>
              <w:spacing w:before="100" w:beforeAutospacing="1" w:after="100" w:afterAutospacing="1"/>
            </w:pPr>
            <w:r>
              <w:t xml:space="preserve">Eine der indirekten Ursachen der momentanen Knappheit an Baumaterial, insbesondere in der Holzindustrie, kommt von der Covid-Krise. </w:t>
            </w:r>
            <w:r>
              <w:br/>
              <w:t xml:space="preserve">Ist es möglich, ein provisorisches System der "Knappheitsentschädigung", analog der "Schlechtwetterentschädigung" oder der aktuellen Kurzarbeitsentschädigung, einzurichten, um zu vermeiden, dass qualifizierte Arbeitskräfte entlassen werden müssen und dass diese Leute allenfalls die Industrie verlassen, um anderen Berufen nachzugehen? </w:t>
            </w:r>
          </w:p>
        </w:tc>
      </w:tr>
    </w:tbl>
    <w:p w14:paraId="5470D9EA" w14:textId="77777777" w:rsidR="00C703C4" w:rsidRDefault="00C703C4" w:rsidP="00C703C4"/>
    <w:p w14:paraId="0864C04D"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15AB640F" w14:textId="77777777" w:rsidTr="00603CDB">
        <w:trPr>
          <w:cantSplit/>
        </w:trPr>
        <w:tc>
          <w:tcPr>
            <w:tcW w:w="1204" w:type="dxa"/>
            <w:hideMark/>
          </w:tcPr>
          <w:p w14:paraId="1C31F8BB" w14:textId="77777777" w:rsidR="00C703C4" w:rsidRDefault="00C703C4" w:rsidP="00603CDB">
            <w:pPr>
              <w:spacing w:before="100" w:beforeAutospacing="1" w:after="100" w:afterAutospacing="1"/>
              <w:rPr>
                <w:rFonts w:ascii="Times New Roman" w:hAnsi="Times New Roman"/>
                <w:lang w:eastAsia="de-CH"/>
              </w:rPr>
            </w:pPr>
            <w:r>
              <w:rPr>
                <w:b/>
              </w:rPr>
              <w:t>21.7451</w:t>
            </w:r>
          </w:p>
        </w:tc>
        <w:tc>
          <w:tcPr>
            <w:tcW w:w="8143" w:type="dxa"/>
            <w:hideMark/>
          </w:tcPr>
          <w:p w14:paraId="441FDE99" w14:textId="77777777" w:rsidR="00C703C4" w:rsidRDefault="00C703C4" w:rsidP="00603CDB">
            <w:pPr>
              <w:spacing w:before="100" w:beforeAutospacing="1" w:after="100" w:afterAutospacing="1"/>
            </w:pPr>
            <w:r>
              <w:rPr>
                <w:b/>
              </w:rPr>
              <w:t>Weichelt-Picard. Förderung günstigen Wohnraums. Wie weiter für betroffene Mieterinnen und Mieter?</w:t>
            </w:r>
          </w:p>
        </w:tc>
      </w:tr>
      <w:tr w:rsidR="00C703C4" w14:paraId="53C3955D" w14:textId="77777777" w:rsidTr="00603CDB">
        <w:trPr>
          <w:cantSplit/>
        </w:trPr>
        <w:tc>
          <w:tcPr>
            <w:tcW w:w="1204" w:type="dxa"/>
            <w:hideMark/>
          </w:tcPr>
          <w:p w14:paraId="6B2A4A12" w14:textId="77777777" w:rsidR="00C703C4" w:rsidRDefault="00C703C4" w:rsidP="00603CDB">
            <w:pPr>
              <w:spacing w:before="100" w:beforeAutospacing="1" w:after="100" w:afterAutospacing="1"/>
            </w:pPr>
            <w:r>
              <w:t> </w:t>
            </w:r>
          </w:p>
        </w:tc>
        <w:tc>
          <w:tcPr>
            <w:tcW w:w="8143" w:type="dxa"/>
            <w:hideMark/>
          </w:tcPr>
          <w:p w14:paraId="50687E56" w14:textId="77777777" w:rsidR="00C703C4" w:rsidRDefault="00C703C4" w:rsidP="00603CDB">
            <w:pPr>
              <w:spacing w:before="100" w:beforeAutospacing="1" w:after="100" w:afterAutospacing="1"/>
            </w:pPr>
            <w:r>
              <w:t> </w:t>
            </w:r>
          </w:p>
        </w:tc>
      </w:tr>
      <w:tr w:rsidR="00C703C4" w14:paraId="6272A47C" w14:textId="77777777" w:rsidTr="00603CDB">
        <w:trPr>
          <w:cantSplit/>
        </w:trPr>
        <w:tc>
          <w:tcPr>
            <w:tcW w:w="1204" w:type="dxa"/>
            <w:hideMark/>
          </w:tcPr>
          <w:p w14:paraId="1145EEC0" w14:textId="77777777" w:rsidR="00C703C4" w:rsidRDefault="00C703C4" w:rsidP="00603CDB">
            <w:pPr>
              <w:spacing w:before="100" w:beforeAutospacing="1" w:after="100" w:afterAutospacing="1"/>
            </w:pPr>
            <w:r>
              <w:t> </w:t>
            </w:r>
          </w:p>
        </w:tc>
        <w:tc>
          <w:tcPr>
            <w:tcW w:w="8143" w:type="dxa"/>
            <w:hideMark/>
          </w:tcPr>
          <w:p w14:paraId="42E4E6AF" w14:textId="77777777" w:rsidR="00C703C4" w:rsidRDefault="00C703C4" w:rsidP="00603CDB">
            <w:pPr>
              <w:spacing w:before="100" w:beforeAutospacing="1" w:after="100" w:afterAutospacing="1"/>
            </w:pPr>
            <w:r>
              <w:t xml:space="preserve">Der Bundesrat erwähnt in der Antwort auf das Postulat 19.3836, dass im 2018 noch für rund 11 000 Mieteinheiten Zusatzverbilligungen ausgerichtet wurde. </w:t>
            </w:r>
            <w:r>
              <w:br/>
              <w:t xml:space="preserve">- Wie hoch sind die zulässigen Einkommen der Personen, die vom Wegfall der Zusatzverbilligung betroffen sind? </w:t>
            </w:r>
            <w:r>
              <w:br/>
              <w:t xml:space="preserve">- Wie hoch wird der Mietzinssprung nach Wegfall der Verbilligungen bei den erwähnten Wohnungen sein (in CHF und %)? </w:t>
            </w:r>
            <w:r>
              <w:br/>
              <w:t xml:space="preserve">- Welche Anteile der Verbilligungen in CHF werden neu von Kantonen/Gemeinden, Investor*innen und Mieter*innen getragen? </w:t>
            </w:r>
          </w:p>
        </w:tc>
      </w:tr>
    </w:tbl>
    <w:p w14:paraId="631D0BE0" w14:textId="77777777" w:rsidR="00C703C4" w:rsidRDefault="00C703C4" w:rsidP="00C703C4"/>
    <w:p w14:paraId="6C5D809D"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6874D32C" w14:textId="77777777" w:rsidTr="00603CDB">
        <w:trPr>
          <w:cantSplit/>
        </w:trPr>
        <w:tc>
          <w:tcPr>
            <w:tcW w:w="1204" w:type="dxa"/>
            <w:hideMark/>
          </w:tcPr>
          <w:p w14:paraId="5A1C0AFC" w14:textId="77777777" w:rsidR="00C703C4" w:rsidRDefault="00C703C4" w:rsidP="00603CDB">
            <w:pPr>
              <w:spacing w:before="100" w:beforeAutospacing="1" w:after="100" w:afterAutospacing="1"/>
              <w:rPr>
                <w:rFonts w:ascii="Times New Roman" w:hAnsi="Times New Roman"/>
                <w:lang w:eastAsia="de-CH"/>
              </w:rPr>
            </w:pPr>
            <w:r>
              <w:rPr>
                <w:b/>
              </w:rPr>
              <w:t>21.7462</w:t>
            </w:r>
          </w:p>
        </w:tc>
        <w:tc>
          <w:tcPr>
            <w:tcW w:w="8143" w:type="dxa"/>
            <w:hideMark/>
          </w:tcPr>
          <w:p w14:paraId="00DE3A72" w14:textId="77777777" w:rsidR="00C703C4" w:rsidRDefault="00C703C4" w:rsidP="00603CDB">
            <w:pPr>
              <w:spacing w:before="100" w:beforeAutospacing="1" w:after="100" w:afterAutospacing="1"/>
            </w:pPr>
            <w:r>
              <w:rPr>
                <w:b/>
              </w:rPr>
              <w:t>Python. Vor der Abstimmung vom 13. Juni: Wie kann der Bundesrat behaupten, die genau Anzahl von in der Schweiz zugelassenen Pestiziden mit endokrinen Disruptoren zu kennen?</w:t>
            </w:r>
          </w:p>
        </w:tc>
      </w:tr>
      <w:tr w:rsidR="00C703C4" w14:paraId="73672961" w14:textId="77777777" w:rsidTr="00603CDB">
        <w:trPr>
          <w:cantSplit/>
        </w:trPr>
        <w:tc>
          <w:tcPr>
            <w:tcW w:w="1204" w:type="dxa"/>
            <w:hideMark/>
          </w:tcPr>
          <w:p w14:paraId="64D61BD2" w14:textId="77777777" w:rsidR="00C703C4" w:rsidRDefault="00C703C4" w:rsidP="00603CDB">
            <w:pPr>
              <w:spacing w:before="100" w:beforeAutospacing="1" w:after="100" w:afterAutospacing="1"/>
            </w:pPr>
            <w:r>
              <w:t> </w:t>
            </w:r>
          </w:p>
        </w:tc>
        <w:tc>
          <w:tcPr>
            <w:tcW w:w="8143" w:type="dxa"/>
            <w:hideMark/>
          </w:tcPr>
          <w:p w14:paraId="04F62E9E" w14:textId="77777777" w:rsidR="00C703C4" w:rsidRDefault="00C703C4" w:rsidP="00603CDB">
            <w:pPr>
              <w:spacing w:before="100" w:beforeAutospacing="1" w:after="100" w:afterAutospacing="1"/>
            </w:pPr>
            <w:r>
              <w:t> </w:t>
            </w:r>
          </w:p>
        </w:tc>
      </w:tr>
      <w:tr w:rsidR="00C703C4" w14:paraId="2A53EFEE" w14:textId="77777777" w:rsidTr="00603CDB">
        <w:trPr>
          <w:cantSplit/>
        </w:trPr>
        <w:tc>
          <w:tcPr>
            <w:tcW w:w="1204" w:type="dxa"/>
            <w:hideMark/>
          </w:tcPr>
          <w:p w14:paraId="57AB611A" w14:textId="77777777" w:rsidR="00C703C4" w:rsidRDefault="00C703C4" w:rsidP="00603CDB">
            <w:pPr>
              <w:spacing w:before="100" w:beforeAutospacing="1" w:after="100" w:afterAutospacing="1"/>
            </w:pPr>
            <w:r>
              <w:t> </w:t>
            </w:r>
          </w:p>
        </w:tc>
        <w:tc>
          <w:tcPr>
            <w:tcW w:w="8143" w:type="dxa"/>
            <w:hideMark/>
          </w:tcPr>
          <w:p w14:paraId="64B90DD1" w14:textId="77777777" w:rsidR="00C703C4" w:rsidRDefault="00C703C4" w:rsidP="00603CDB">
            <w:pPr>
              <w:spacing w:before="100" w:beforeAutospacing="1" w:after="100" w:afterAutospacing="1"/>
            </w:pPr>
            <w:r>
              <w:t xml:space="preserve">Der Bundesrat antwortete auf meine Frage 21.7191, dass in der Schweiz noch drei Wirkstoffe, die als endokrine Disruptoren (ED) gelten, für die Verwendung in Pflanzenschutzmitteln zugelassen sind. </w:t>
            </w:r>
            <w:r>
              <w:br/>
              <w:t xml:space="preserve">- Um welche Wirkstoffe handelt es sich, welche endokrinen Wirkungen haben sie und bei welcher Menge können sie bereits als ED wirken? </w:t>
            </w:r>
            <w:r>
              <w:br/>
              <w:t xml:space="preserve">- Welche in der Schweiz zugelassenen Pestizide wurden bereits auf ihre endokrinen Wirkungen getestet und als sicher eingestuft? </w:t>
            </w:r>
          </w:p>
        </w:tc>
      </w:tr>
    </w:tbl>
    <w:p w14:paraId="7128519A" w14:textId="77777777" w:rsidR="00C703C4" w:rsidRDefault="00C703C4" w:rsidP="00C703C4"/>
    <w:p w14:paraId="32CF8079"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6A50734C" w14:textId="77777777" w:rsidTr="00603CDB">
        <w:trPr>
          <w:cantSplit/>
        </w:trPr>
        <w:tc>
          <w:tcPr>
            <w:tcW w:w="1204" w:type="dxa"/>
            <w:hideMark/>
          </w:tcPr>
          <w:p w14:paraId="5D8081CA" w14:textId="77777777" w:rsidR="00C703C4" w:rsidRDefault="00C703C4" w:rsidP="00603CDB">
            <w:pPr>
              <w:spacing w:before="100" w:beforeAutospacing="1" w:after="100" w:afterAutospacing="1"/>
              <w:rPr>
                <w:rFonts w:ascii="Times New Roman" w:hAnsi="Times New Roman"/>
                <w:lang w:eastAsia="de-CH"/>
              </w:rPr>
            </w:pPr>
            <w:r>
              <w:rPr>
                <w:b/>
              </w:rPr>
              <w:t>21.7463</w:t>
            </w:r>
          </w:p>
        </w:tc>
        <w:tc>
          <w:tcPr>
            <w:tcW w:w="8143" w:type="dxa"/>
            <w:hideMark/>
          </w:tcPr>
          <w:p w14:paraId="26000870" w14:textId="77777777" w:rsidR="00C703C4" w:rsidRDefault="00C703C4" w:rsidP="00603CDB">
            <w:pPr>
              <w:spacing w:before="100" w:beforeAutospacing="1" w:after="100" w:afterAutospacing="1"/>
            </w:pPr>
            <w:r>
              <w:rPr>
                <w:b/>
              </w:rPr>
              <w:t>Python. Welche Weinbaupraktiken können die Landschaft des Unesco-Weltkulturerbes in Lavaux bewahren?</w:t>
            </w:r>
          </w:p>
        </w:tc>
      </w:tr>
      <w:tr w:rsidR="00C703C4" w14:paraId="58D54961" w14:textId="77777777" w:rsidTr="00603CDB">
        <w:trPr>
          <w:cantSplit/>
        </w:trPr>
        <w:tc>
          <w:tcPr>
            <w:tcW w:w="1204" w:type="dxa"/>
            <w:hideMark/>
          </w:tcPr>
          <w:p w14:paraId="2B6416CF" w14:textId="77777777" w:rsidR="00C703C4" w:rsidRDefault="00C703C4" w:rsidP="00603CDB">
            <w:pPr>
              <w:spacing w:before="100" w:beforeAutospacing="1" w:after="100" w:afterAutospacing="1"/>
            </w:pPr>
            <w:r>
              <w:t> </w:t>
            </w:r>
          </w:p>
        </w:tc>
        <w:tc>
          <w:tcPr>
            <w:tcW w:w="8143" w:type="dxa"/>
            <w:hideMark/>
          </w:tcPr>
          <w:p w14:paraId="39CBC1C4" w14:textId="77777777" w:rsidR="00C703C4" w:rsidRDefault="00C703C4" w:rsidP="00603CDB">
            <w:pPr>
              <w:spacing w:before="100" w:beforeAutospacing="1" w:after="100" w:afterAutospacing="1"/>
            </w:pPr>
            <w:r>
              <w:t> </w:t>
            </w:r>
          </w:p>
        </w:tc>
      </w:tr>
      <w:tr w:rsidR="00C703C4" w14:paraId="7F408F8B" w14:textId="77777777" w:rsidTr="00603CDB">
        <w:trPr>
          <w:cantSplit/>
        </w:trPr>
        <w:tc>
          <w:tcPr>
            <w:tcW w:w="1204" w:type="dxa"/>
            <w:hideMark/>
          </w:tcPr>
          <w:p w14:paraId="096CEB87" w14:textId="77777777" w:rsidR="00C703C4" w:rsidRDefault="00C703C4" w:rsidP="00603CDB">
            <w:pPr>
              <w:spacing w:before="100" w:beforeAutospacing="1" w:after="100" w:afterAutospacing="1"/>
            </w:pPr>
            <w:r>
              <w:t> </w:t>
            </w:r>
          </w:p>
        </w:tc>
        <w:tc>
          <w:tcPr>
            <w:tcW w:w="8143" w:type="dxa"/>
            <w:hideMark/>
          </w:tcPr>
          <w:p w14:paraId="329452FD" w14:textId="77777777" w:rsidR="00C703C4" w:rsidRDefault="00C703C4" w:rsidP="00603CDB">
            <w:pPr>
              <w:spacing w:before="100" w:beforeAutospacing="1" w:after="100" w:afterAutospacing="1"/>
            </w:pPr>
            <w:r>
              <w:t xml:space="preserve">Im Dossier, das die Schweiz für die Welterbekandidatur des Weinbaugebietes Lavaux eingereicht hat, steht, dass Weltkulturerbegüter die biologische Diversität fördern können. Von April bis Mai werden jedoch die meisten Weinbauparzellen mit synthetischen Herbiziden behandelt. Das Risiko für die Gesundheit und die Biodiversität ist gross. Der ausgetrocknete Boden führt zu einer verödeten Landschaft. </w:t>
            </w:r>
            <w:r>
              <w:br/>
              <w:t xml:space="preserve">Welche Möglichkeiten bestehen, um Weinbaupraktiken zu fördern, die mit den angekündigten Nachhaltigkeitszielen vereinbar sind? </w:t>
            </w:r>
          </w:p>
        </w:tc>
      </w:tr>
    </w:tbl>
    <w:p w14:paraId="6ACFCD51" w14:textId="77777777" w:rsidR="00C703C4" w:rsidRDefault="00C703C4" w:rsidP="00C703C4"/>
    <w:p w14:paraId="659B4508"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4B8CE2A5" w14:textId="77777777" w:rsidTr="00603CDB">
        <w:trPr>
          <w:cantSplit/>
        </w:trPr>
        <w:tc>
          <w:tcPr>
            <w:tcW w:w="1204" w:type="dxa"/>
            <w:hideMark/>
          </w:tcPr>
          <w:p w14:paraId="10B42CF5" w14:textId="77777777" w:rsidR="00C703C4" w:rsidRDefault="00C703C4" w:rsidP="00603CDB">
            <w:pPr>
              <w:spacing w:before="100" w:beforeAutospacing="1" w:after="100" w:afterAutospacing="1"/>
              <w:rPr>
                <w:rFonts w:ascii="Times New Roman" w:hAnsi="Times New Roman"/>
                <w:lang w:eastAsia="de-CH"/>
              </w:rPr>
            </w:pPr>
            <w:r>
              <w:rPr>
                <w:b/>
              </w:rPr>
              <w:t>21.7465</w:t>
            </w:r>
          </w:p>
        </w:tc>
        <w:tc>
          <w:tcPr>
            <w:tcW w:w="8143" w:type="dxa"/>
            <w:hideMark/>
          </w:tcPr>
          <w:p w14:paraId="6B2D7FCE" w14:textId="77777777" w:rsidR="00C703C4" w:rsidRDefault="00C703C4" w:rsidP="00603CDB">
            <w:pPr>
              <w:spacing w:before="100" w:beforeAutospacing="1" w:after="100" w:afterAutospacing="1"/>
            </w:pPr>
            <w:r>
              <w:rPr>
                <w:b/>
              </w:rPr>
              <w:t>Birrer-Heimo. Warum finanzieren Bund und Kanton in Luzern ein jahrelanges Millionenprojekt, das offenbar nicht den gesetzlich vorgeschriebenen Zustand herzustellen vermag?</w:t>
            </w:r>
          </w:p>
        </w:tc>
      </w:tr>
      <w:tr w:rsidR="00C703C4" w14:paraId="39DCD0FD" w14:textId="77777777" w:rsidTr="00603CDB">
        <w:trPr>
          <w:cantSplit/>
        </w:trPr>
        <w:tc>
          <w:tcPr>
            <w:tcW w:w="1204" w:type="dxa"/>
            <w:hideMark/>
          </w:tcPr>
          <w:p w14:paraId="76DFA17D" w14:textId="77777777" w:rsidR="00C703C4" w:rsidRDefault="00C703C4" w:rsidP="00603CDB">
            <w:pPr>
              <w:spacing w:before="100" w:beforeAutospacing="1" w:after="100" w:afterAutospacing="1"/>
            </w:pPr>
            <w:r>
              <w:t> </w:t>
            </w:r>
          </w:p>
        </w:tc>
        <w:tc>
          <w:tcPr>
            <w:tcW w:w="8143" w:type="dxa"/>
            <w:hideMark/>
          </w:tcPr>
          <w:p w14:paraId="7C433889" w14:textId="77777777" w:rsidR="00C703C4" w:rsidRDefault="00C703C4" w:rsidP="00603CDB">
            <w:pPr>
              <w:spacing w:before="100" w:beforeAutospacing="1" w:after="100" w:afterAutospacing="1"/>
            </w:pPr>
            <w:r>
              <w:t> </w:t>
            </w:r>
          </w:p>
        </w:tc>
      </w:tr>
      <w:tr w:rsidR="00C703C4" w14:paraId="275AE4CD" w14:textId="77777777" w:rsidTr="00603CDB">
        <w:trPr>
          <w:cantSplit/>
        </w:trPr>
        <w:tc>
          <w:tcPr>
            <w:tcW w:w="1204" w:type="dxa"/>
            <w:hideMark/>
          </w:tcPr>
          <w:p w14:paraId="674A3F11" w14:textId="77777777" w:rsidR="00C703C4" w:rsidRDefault="00C703C4" w:rsidP="00603CDB">
            <w:pPr>
              <w:spacing w:before="100" w:beforeAutospacing="1" w:after="100" w:afterAutospacing="1"/>
            </w:pPr>
            <w:r>
              <w:t> </w:t>
            </w:r>
          </w:p>
        </w:tc>
        <w:tc>
          <w:tcPr>
            <w:tcW w:w="8143" w:type="dxa"/>
            <w:hideMark/>
          </w:tcPr>
          <w:p w14:paraId="2662621E" w14:textId="77777777" w:rsidR="00C703C4" w:rsidRDefault="00C703C4" w:rsidP="00603CDB">
            <w:pPr>
              <w:spacing w:before="100" w:beforeAutospacing="1" w:after="100" w:afterAutospacing="1"/>
            </w:pPr>
            <w:r>
              <w:t xml:space="preserve">Laut bundesrätlicher Antwort auf meine Ip. 21.3327 werden nach Abschluss des Projekts "Versuchsstation Nährstoffflüsse in Luzern" im 2028 in Luzern immer noch zu hohe Stickstoffeinträge und kaum Fortschritte bei Phosphor erwartet. </w:t>
            </w:r>
            <w:r>
              <w:br/>
              <w:t xml:space="preserve">- Warum plant bzw. finanziert der Bund millionenteure Projekte mit, die nach vielen Jahren nicht den gesetzlich vorgeschriebenen Zustand herzustellen vermögen? </w:t>
            </w:r>
            <w:r>
              <w:br/>
              <w:t xml:space="preserve">- Wie kommt er dazu, als Lösung der Probleme gar den Export von Hofdünger vorzuschlagen? </w:t>
            </w:r>
          </w:p>
        </w:tc>
      </w:tr>
    </w:tbl>
    <w:p w14:paraId="65086662" w14:textId="77777777" w:rsidR="00C703C4" w:rsidRDefault="00C703C4" w:rsidP="00C703C4"/>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75FADD60" w14:textId="77777777" w:rsidTr="00F16A3D">
        <w:trPr>
          <w:cantSplit/>
        </w:trPr>
        <w:tc>
          <w:tcPr>
            <w:tcW w:w="1204" w:type="dxa"/>
            <w:hideMark/>
          </w:tcPr>
          <w:p w14:paraId="30EC5B94" w14:textId="77777777" w:rsidR="00C703C4" w:rsidRDefault="00C703C4" w:rsidP="00603CDB">
            <w:pPr>
              <w:spacing w:before="100" w:beforeAutospacing="1" w:after="100" w:afterAutospacing="1"/>
              <w:rPr>
                <w:rFonts w:ascii="Times New Roman" w:hAnsi="Times New Roman"/>
                <w:lang w:eastAsia="de-CH"/>
              </w:rPr>
            </w:pPr>
            <w:r>
              <w:rPr>
                <w:b/>
              </w:rPr>
              <w:lastRenderedPageBreak/>
              <w:t>21.7473</w:t>
            </w:r>
          </w:p>
        </w:tc>
        <w:tc>
          <w:tcPr>
            <w:tcW w:w="8143" w:type="dxa"/>
            <w:hideMark/>
          </w:tcPr>
          <w:p w14:paraId="76820B5D" w14:textId="77777777" w:rsidR="00C703C4" w:rsidRDefault="00C703C4" w:rsidP="00603CDB">
            <w:pPr>
              <w:spacing w:before="100" w:beforeAutospacing="1" w:after="100" w:afterAutospacing="1"/>
            </w:pPr>
            <w:r>
              <w:rPr>
                <w:b/>
              </w:rPr>
              <w:t>Strupler. Missbrauch bei der Kurzarbeit</w:t>
            </w:r>
          </w:p>
        </w:tc>
      </w:tr>
      <w:tr w:rsidR="00C703C4" w14:paraId="7E45CEC2" w14:textId="77777777" w:rsidTr="00F16A3D">
        <w:trPr>
          <w:cantSplit/>
        </w:trPr>
        <w:tc>
          <w:tcPr>
            <w:tcW w:w="1204" w:type="dxa"/>
            <w:hideMark/>
          </w:tcPr>
          <w:p w14:paraId="340BAFFA" w14:textId="77777777" w:rsidR="00C703C4" w:rsidRDefault="00C703C4" w:rsidP="00603CDB">
            <w:pPr>
              <w:spacing w:before="100" w:beforeAutospacing="1" w:after="100" w:afterAutospacing="1"/>
            </w:pPr>
            <w:r>
              <w:t> </w:t>
            </w:r>
          </w:p>
        </w:tc>
        <w:tc>
          <w:tcPr>
            <w:tcW w:w="8143" w:type="dxa"/>
            <w:hideMark/>
          </w:tcPr>
          <w:p w14:paraId="3F6AC64A" w14:textId="77777777" w:rsidR="00C703C4" w:rsidRDefault="00C703C4" w:rsidP="00603CDB">
            <w:pPr>
              <w:spacing w:before="100" w:beforeAutospacing="1" w:after="100" w:afterAutospacing="1"/>
            </w:pPr>
            <w:r>
              <w:t> </w:t>
            </w:r>
          </w:p>
        </w:tc>
      </w:tr>
      <w:tr w:rsidR="00C703C4" w14:paraId="638A41E5" w14:textId="77777777" w:rsidTr="00F16A3D">
        <w:trPr>
          <w:cantSplit/>
        </w:trPr>
        <w:tc>
          <w:tcPr>
            <w:tcW w:w="1204" w:type="dxa"/>
            <w:hideMark/>
          </w:tcPr>
          <w:p w14:paraId="5719EC6D" w14:textId="77777777" w:rsidR="00C703C4" w:rsidRDefault="00C703C4" w:rsidP="00603CDB">
            <w:pPr>
              <w:spacing w:before="100" w:beforeAutospacing="1" w:after="100" w:afterAutospacing="1"/>
            </w:pPr>
            <w:r>
              <w:t> </w:t>
            </w:r>
          </w:p>
        </w:tc>
        <w:tc>
          <w:tcPr>
            <w:tcW w:w="8143" w:type="dxa"/>
            <w:hideMark/>
          </w:tcPr>
          <w:p w14:paraId="188FE67F" w14:textId="338DA49B" w:rsidR="00C703C4" w:rsidRDefault="00C703C4" w:rsidP="00603CDB">
            <w:pPr>
              <w:spacing w:before="100" w:beforeAutospacing="1" w:after="100" w:afterAutospacing="1"/>
            </w:pPr>
            <w:r>
              <w:t xml:space="preserve">Ab April 2020 bis heute: </w:t>
            </w:r>
            <w:r w:rsidR="00070290">
              <w:br/>
            </w:r>
            <w:r>
              <w:t xml:space="preserve">Wie viel Vor-Ort-Kontrollen wurden pro Monat gemacht? </w:t>
            </w:r>
            <w:r>
              <w:br/>
              <w:t xml:space="preserve">- Durch wen und mit welchen Folgen? </w:t>
            </w:r>
            <w:r>
              <w:br/>
              <w:t xml:space="preserve">- Wann wird das vereinfachte Verfahren wieder aufgehoben? </w:t>
            </w:r>
            <w:r>
              <w:br/>
              <w:t xml:space="preserve">- Welche Massnahmen ergreift der Bundesrat, um Missbrauch effizient zu verhindern? </w:t>
            </w:r>
            <w:r>
              <w:br/>
              <w:t xml:space="preserve">- Wann müssen die Arbeitnehmenden ihre Kurzarbeit wieder explizit bestätigen? </w:t>
            </w:r>
          </w:p>
        </w:tc>
      </w:tr>
    </w:tbl>
    <w:p w14:paraId="4A0ECB07" w14:textId="77777777" w:rsidR="00C703C4" w:rsidRDefault="00C703C4" w:rsidP="00C703C4"/>
    <w:p w14:paraId="348FA768"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57027BFD" w14:textId="77777777" w:rsidTr="00603CDB">
        <w:trPr>
          <w:cantSplit/>
        </w:trPr>
        <w:tc>
          <w:tcPr>
            <w:tcW w:w="1204" w:type="dxa"/>
            <w:hideMark/>
          </w:tcPr>
          <w:p w14:paraId="06160EC9" w14:textId="77777777" w:rsidR="00C703C4" w:rsidRDefault="00C703C4" w:rsidP="00603CDB">
            <w:pPr>
              <w:spacing w:before="100" w:beforeAutospacing="1" w:after="100" w:afterAutospacing="1"/>
              <w:rPr>
                <w:rFonts w:ascii="Times New Roman" w:hAnsi="Times New Roman"/>
                <w:lang w:eastAsia="de-CH"/>
              </w:rPr>
            </w:pPr>
            <w:r>
              <w:rPr>
                <w:b/>
              </w:rPr>
              <w:t>21.7474</w:t>
            </w:r>
          </w:p>
        </w:tc>
        <w:tc>
          <w:tcPr>
            <w:tcW w:w="8143" w:type="dxa"/>
            <w:hideMark/>
          </w:tcPr>
          <w:p w14:paraId="1741EBDF" w14:textId="77777777" w:rsidR="00C703C4" w:rsidRDefault="00C703C4" w:rsidP="00603CDB">
            <w:pPr>
              <w:spacing w:before="100" w:beforeAutospacing="1" w:after="100" w:afterAutospacing="1"/>
            </w:pPr>
            <w:r>
              <w:rPr>
                <w:b/>
              </w:rPr>
              <w:t>Birrer-Heimo. Was genau gilt jetzt für den Verkauf von giftigen Pflanzenschutzmitteln, die seit dem 1. Januar 2021 nicht mehr an Private verkauft werden dürfen?</w:t>
            </w:r>
          </w:p>
        </w:tc>
      </w:tr>
      <w:tr w:rsidR="00C703C4" w14:paraId="035412FE" w14:textId="77777777" w:rsidTr="00603CDB">
        <w:trPr>
          <w:cantSplit/>
        </w:trPr>
        <w:tc>
          <w:tcPr>
            <w:tcW w:w="1204" w:type="dxa"/>
            <w:hideMark/>
          </w:tcPr>
          <w:p w14:paraId="155B78AC" w14:textId="77777777" w:rsidR="00C703C4" w:rsidRDefault="00C703C4" w:rsidP="00603CDB">
            <w:pPr>
              <w:spacing w:before="100" w:beforeAutospacing="1" w:after="100" w:afterAutospacing="1"/>
            </w:pPr>
            <w:r>
              <w:t> </w:t>
            </w:r>
          </w:p>
        </w:tc>
        <w:tc>
          <w:tcPr>
            <w:tcW w:w="8143" w:type="dxa"/>
            <w:hideMark/>
          </w:tcPr>
          <w:p w14:paraId="71311734" w14:textId="77777777" w:rsidR="00C703C4" w:rsidRDefault="00C703C4" w:rsidP="00603CDB">
            <w:pPr>
              <w:spacing w:before="100" w:beforeAutospacing="1" w:after="100" w:afterAutospacing="1"/>
            </w:pPr>
            <w:r>
              <w:t> </w:t>
            </w:r>
          </w:p>
        </w:tc>
      </w:tr>
      <w:tr w:rsidR="00C703C4" w14:paraId="6158ED5D" w14:textId="77777777" w:rsidTr="00603CDB">
        <w:trPr>
          <w:cantSplit/>
        </w:trPr>
        <w:tc>
          <w:tcPr>
            <w:tcW w:w="1204" w:type="dxa"/>
            <w:hideMark/>
          </w:tcPr>
          <w:p w14:paraId="4B69395E" w14:textId="77777777" w:rsidR="00C703C4" w:rsidRDefault="00C703C4" w:rsidP="00603CDB">
            <w:pPr>
              <w:spacing w:before="100" w:beforeAutospacing="1" w:after="100" w:afterAutospacing="1"/>
            </w:pPr>
            <w:r>
              <w:t> </w:t>
            </w:r>
          </w:p>
        </w:tc>
        <w:tc>
          <w:tcPr>
            <w:tcW w:w="8143" w:type="dxa"/>
            <w:hideMark/>
          </w:tcPr>
          <w:p w14:paraId="1ECAB39A" w14:textId="77777777" w:rsidR="00C703C4" w:rsidRDefault="00C703C4" w:rsidP="00603CDB">
            <w:pPr>
              <w:spacing w:before="100" w:beforeAutospacing="1" w:after="100" w:afterAutospacing="1"/>
            </w:pPr>
            <w:r>
              <w:t xml:space="preserve">Laut Bundesrat war es mit Blick auf den 1. Januar 2021 nicht nötig, eine Frist für den Verkauf und die Verwendung von zur Abgabe an Private nicht mehr zugelassene PSM festzulegen (Antwort auf 21.7275). </w:t>
            </w:r>
            <w:r>
              <w:br/>
              <w:t xml:space="preserve">- Ist seither der Verkauf dieser Produkte an Laien verboten (keine Verkaufsfrist)? </w:t>
            </w:r>
            <w:r>
              <w:br/>
              <w:t xml:space="preserve">- Ist seither die Anwendung dieser Produkte für Laien verboten (keine Aufbrauchfrist)? </w:t>
            </w:r>
            <w:r>
              <w:br/>
              <w:t xml:space="preserve">- Muss, wer solche Mittel seither an Laien verkauft bzw. als Laie einsetzt, mit Busse/Haft rechnen? </w:t>
            </w:r>
            <w:r>
              <w:br/>
              <w:t xml:space="preserve">- Falls nein, was gilt dann? </w:t>
            </w:r>
          </w:p>
        </w:tc>
      </w:tr>
    </w:tbl>
    <w:p w14:paraId="2B97017F" w14:textId="77777777" w:rsidR="00C703C4" w:rsidRDefault="00C703C4" w:rsidP="00C703C4"/>
    <w:p w14:paraId="5B213083"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3A8C4F5A" w14:textId="77777777" w:rsidTr="00603CDB">
        <w:trPr>
          <w:cantSplit/>
        </w:trPr>
        <w:tc>
          <w:tcPr>
            <w:tcW w:w="1204" w:type="dxa"/>
            <w:hideMark/>
          </w:tcPr>
          <w:p w14:paraId="234F0774" w14:textId="77777777" w:rsidR="00C703C4" w:rsidRDefault="00C703C4" w:rsidP="00603CDB">
            <w:pPr>
              <w:spacing w:before="100" w:beforeAutospacing="1" w:after="100" w:afterAutospacing="1"/>
              <w:rPr>
                <w:rFonts w:ascii="Times New Roman" w:hAnsi="Times New Roman"/>
                <w:lang w:eastAsia="de-CH"/>
              </w:rPr>
            </w:pPr>
            <w:r>
              <w:rPr>
                <w:b/>
              </w:rPr>
              <w:t>21.7484</w:t>
            </w:r>
          </w:p>
        </w:tc>
        <w:tc>
          <w:tcPr>
            <w:tcW w:w="8143" w:type="dxa"/>
            <w:hideMark/>
          </w:tcPr>
          <w:p w14:paraId="29DDBC44" w14:textId="77777777" w:rsidR="00C703C4" w:rsidRDefault="00C703C4" w:rsidP="00603CDB">
            <w:pPr>
              <w:spacing w:before="100" w:beforeAutospacing="1" w:after="100" w:afterAutospacing="1"/>
            </w:pPr>
            <w:r>
              <w:rPr>
                <w:b/>
              </w:rPr>
              <w:t>Schneeberger. Rechtssicherheit von Umstrukturierungen durch Covid-19-Solidarbürgschaftsgesetz</w:t>
            </w:r>
          </w:p>
        </w:tc>
      </w:tr>
      <w:tr w:rsidR="00C703C4" w14:paraId="3A7A70DA" w14:textId="77777777" w:rsidTr="00603CDB">
        <w:trPr>
          <w:cantSplit/>
        </w:trPr>
        <w:tc>
          <w:tcPr>
            <w:tcW w:w="1204" w:type="dxa"/>
            <w:hideMark/>
          </w:tcPr>
          <w:p w14:paraId="33CCF096" w14:textId="77777777" w:rsidR="00C703C4" w:rsidRDefault="00C703C4" w:rsidP="00603CDB">
            <w:pPr>
              <w:spacing w:before="100" w:beforeAutospacing="1" w:after="100" w:afterAutospacing="1"/>
            </w:pPr>
            <w:r>
              <w:t> </w:t>
            </w:r>
          </w:p>
        </w:tc>
        <w:tc>
          <w:tcPr>
            <w:tcW w:w="8143" w:type="dxa"/>
            <w:hideMark/>
          </w:tcPr>
          <w:p w14:paraId="58366981" w14:textId="77777777" w:rsidR="00C703C4" w:rsidRDefault="00C703C4" w:rsidP="00603CDB">
            <w:pPr>
              <w:spacing w:before="100" w:beforeAutospacing="1" w:after="100" w:afterAutospacing="1"/>
            </w:pPr>
            <w:r>
              <w:t> </w:t>
            </w:r>
          </w:p>
        </w:tc>
      </w:tr>
      <w:tr w:rsidR="00C703C4" w14:paraId="7C475CFD" w14:textId="77777777" w:rsidTr="00603CDB">
        <w:trPr>
          <w:cantSplit/>
        </w:trPr>
        <w:tc>
          <w:tcPr>
            <w:tcW w:w="1204" w:type="dxa"/>
            <w:hideMark/>
          </w:tcPr>
          <w:p w14:paraId="06481FC2" w14:textId="77777777" w:rsidR="00C703C4" w:rsidRDefault="00C703C4" w:rsidP="00603CDB">
            <w:pPr>
              <w:spacing w:before="100" w:beforeAutospacing="1" w:after="100" w:afterAutospacing="1"/>
            </w:pPr>
            <w:r>
              <w:t> </w:t>
            </w:r>
          </w:p>
        </w:tc>
        <w:tc>
          <w:tcPr>
            <w:tcW w:w="8143" w:type="dxa"/>
            <w:hideMark/>
          </w:tcPr>
          <w:p w14:paraId="17F710AC" w14:textId="77777777" w:rsidR="00C703C4" w:rsidRDefault="00C703C4" w:rsidP="00603CDB">
            <w:pPr>
              <w:spacing w:before="100" w:beforeAutospacing="1" w:after="100" w:afterAutospacing="1"/>
            </w:pPr>
            <w:r>
              <w:t xml:space="preserve">Gemäss SBüG ist eine Umstrukturierung nach Fusionsgesetz erlaubt, sofern zumindest die "wesentlichen" Teile des Unternehmens des Covid-19-Kreditnehmers übertragen werden. </w:t>
            </w:r>
            <w:r>
              <w:br/>
              <w:t xml:space="preserve">- Mit der Universalsukzession sollte die Wesentlichkeit gegeben sein oder ist der Bundesrat hier anderer Meinung? </w:t>
            </w:r>
            <w:r>
              <w:br/>
              <w:t xml:space="preserve">- Gibt es Ausnahmefälle, in welchen die steuerlichen wie auch zivilrechtlichen Kriterien einer Fusion/Umstrukturierung i.Z. mit Covid-19-Krediten nicht genügen? </w:t>
            </w:r>
            <w:r>
              <w:br/>
              <w:t xml:space="preserve">- Wenn ja, gibt es Beispiele dazu? </w:t>
            </w:r>
          </w:p>
        </w:tc>
      </w:tr>
    </w:tbl>
    <w:p w14:paraId="58C75330" w14:textId="77777777" w:rsidR="00C703C4" w:rsidRDefault="00C703C4" w:rsidP="00C703C4"/>
    <w:p w14:paraId="71CF4D3F"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565C37B9" w14:textId="77777777" w:rsidTr="00603CDB">
        <w:trPr>
          <w:cantSplit/>
        </w:trPr>
        <w:tc>
          <w:tcPr>
            <w:tcW w:w="1204" w:type="dxa"/>
            <w:hideMark/>
          </w:tcPr>
          <w:p w14:paraId="38D370E9" w14:textId="77777777" w:rsidR="00C703C4" w:rsidRDefault="00C703C4" w:rsidP="00603CDB">
            <w:pPr>
              <w:spacing w:before="100" w:beforeAutospacing="1" w:after="100" w:afterAutospacing="1"/>
              <w:rPr>
                <w:rFonts w:ascii="Times New Roman" w:hAnsi="Times New Roman"/>
                <w:lang w:eastAsia="de-CH"/>
              </w:rPr>
            </w:pPr>
            <w:r>
              <w:rPr>
                <w:b/>
              </w:rPr>
              <w:t>21.7487</w:t>
            </w:r>
          </w:p>
        </w:tc>
        <w:tc>
          <w:tcPr>
            <w:tcW w:w="8143" w:type="dxa"/>
            <w:hideMark/>
          </w:tcPr>
          <w:p w14:paraId="229F5A69" w14:textId="77777777" w:rsidR="00C703C4" w:rsidRDefault="00C703C4" w:rsidP="00603CDB">
            <w:pPr>
              <w:spacing w:before="100" w:beforeAutospacing="1" w:after="100" w:afterAutospacing="1"/>
            </w:pPr>
            <w:r>
              <w:rPr>
                <w:b/>
              </w:rPr>
              <w:t>Rytz Regula. Nach dem Verbot von Mancozeb - wie geht der Bundesrat mit anderen Stoffen um, die auf Hormone schädigend wirkende Metaboliten bilden?</w:t>
            </w:r>
          </w:p>
        </w:tc>
      </w:tr>
      <w:tr w:rsidR="00C703C4" w14:paraId="773B8785" w14:textId="77777777" w:rsidTr="00603CDB">
        <w:trPr>
          <w:cantSplit/>
        </w:trPr>
        <w:tc>
          <w:tcPr>
            <w:tcW w:w="1204" w:type="dxa"/>
            <w:hideMark/>
          </w:tcPr>
          <w:p w14:paraId="2AD29C49" w14:textId="77777777" w:rsidR="00C703C4" w:rsidRDefault="00C703C4" w:rsidP="00603CDB">
            <w:pPr>
              <w:spacing w:before="100" w:beforeAutospacing="1" w:after="100" w:afterAutospacing="1"/>
            </w:pPr>
            <w:r>
              <w:t> </w:t>
            </w:r>
          </w:p>
        </w:tc>
        <w:tc>
          <w:tcPr>
            <w:tcW w:w="8143" w:type="dxa"/>
            <w:hideMark/>
          </w:tcPr>
          <w:p w14:paraId="6CC25B75" w14:textId="77777777" w:rsidR="00C703C4" w:rsidRDefault="00C703C4" w:rsidP="00603CDB">
            <w:pPr>
              <w:spacing w:before="100" w:beforeAutospacing="1" w:after="100" w:afterAutospacing="1"/>
            </w:pPr>
            <w:r>
              <w:t> </w:t>
            </w:r>
          </w:p>
        </w:tc>
      </w:tr>
      <w:tr w:rsidR="00C703C4" w14:paraId="64F13819" w14:textId="77777777" w:rsidTr="00603CDB">
        <w:trPr>
          <w:cantSplit/>
        </w:trPr>
        <w:tc>
          <w:tcPr>
            <w:tcW w:w="1204" w:type="dxa"/>
            <w:hideMark/>
          </w:tcPr>
          <w:p w14:paraId="41CAE86F" w14:textId="77777777" w:rsidR="00C703C4" w:rsidRDefault="00C703C4" w:rsidP="00603CDB">
            <w:pPr>
              <w:spacing w:before="100" w:beforeAutospacing="1" w:after="100" w:afterAutospacing="1"/>
            </w:pPr>
            <w:r>
              <w:t> </w:t>
            </w:r>
          </w:p>
        </w:tc>
        <w:tc>
          <w:tcPr>
            <w:tcW w:w="8143" w:type="dxa"/>
            <w:hideMark/>
          </w:tcPr>
          <w:p w14:paraId="2043D28D" w14:textId="77777777" w:rsidR="00C703C4" w:rsidRDefault="00C703C4" w:rsidP="00603CDB">
            <w:pPr>
              <w:spacing w:before="100" w:beforeAutospacing="1" w:after="100" w:afterAutospacing="1"/>
            </w:pPr>
            <w:r>
              <w:t xml:space="preserve">Wie Mancozeb, bilden Metiram und Ziram den Metaboliten Ethylenthioharnstoff (ETU) als Rückstand. Dessen schädliche hormonelle Wirkung gilt seit 2013 als wissenschaftlich erwiesen (doi: 10.1016/j. fct.2013.05.048). Die drei genannten Stoffe werden auf Beeren, Obst, Salaten, Gemüsen etc. ausgebracht. </w:t>
            </w:r>
            <w:r>
              <w:br/>
              <w:t xml:space="preserve">- Weiss der Bundesrat um die endokrine Wirkung von ETU? </w:t>
            </w:r>
            <w:r>
              <w:br/>
              <w:t xml:space="preserve">Wenn nein, warum? </w:t>
            </w:r>
            <w:r>
              <w:br/>
              <w:t xml:space="preserve">- Welche anderen zugelassenen PSM bilden den Metaboliten ETU? </w:t>
            </w:r>
            <w:r>
              <w:br/>
              <w:t xml:space="preserve">Vor diesem Hintergrund: Wie und bis wann geht der Bundesrat vor? </w:t>
            </w:r>
          </w:p>
        </w:tc>
      </w:tr>
    </w:tbl>
    <w:p w14:paraId="1501FEDC" w14:textId="7E1F1509" w:rsidR="00C703C4" w:rsidRDefault="00C703C4" w:rsidP="00C703C4"/>
    <w:p w14:paraId="0976E891" w14:textId="4BC4F7CC" w:rsidR="00070290" w:rsidRDefault="00070290" w:rsidP="00C703C4"/>
    <w:p w14:paraId="5E632659" w14:textId="3F66989D" w:rsidR="00070290" w:rsidRDefault="00070290" w:rsidP="00C703C4"/>
    <w:p w14:paraId="5DF987B7" w14:textId="72580880" w:rsidR="00070290" w:rsidRDefault="00070290" w:rsidP="00C703C4"/>
    <w:p w14:paraId="364B010D" w14:textId="6C1DCCCA" w:rsidR="00070290" w:rsidRDefault="00070290" w:rsidP="00C703C4"/>
    <w:p w14:paraId="4E465419" w14:textId="5C84914E" w:rsidR="00070290" w:rsidRDefault="00070290" w:rsidP="00C703C4"/>
    <w:p w14:paraId="3EAF5813" w14:textId="128C44B9" w:rsidR="00070290" w:rsidRDefault="00070290" w:rsidP="00C703C4"/>
    <w:p w14:paraId="2A35210F" w14:textId="6BD38B0F" w:rsidR="00070290" w:rsidRDefault="00070290" w:rsidP="00C703C4"/>
    <w:p w14:paraId="2D8AC1BA" w14:textId="241C764A" w:rsidR="00070290" w:rsidRDefault="00070290" w:rsidP="00C703C4"/>
    <w:p w14:paraId="72F2A9B4" w14:textId="7888A991" w:rsidR="00070290" w:rsidRDefault="00070290" w:rsidP="00C703C4"/>
    <w:p w14:paraId="2DDE2AF8" w14:textId="2E18DCE0" w:rsidR="00070290" w:rsidRDefault="00070290" w:rsidP="00C703C4"/>
    <w:p w14:paraId="0ADE4AC8" w14:textId="77777777" w:rsidR="00070290" w:rsidRDefault="00070290" w:rsidP="00C703C4"/>
    <w:p w14:paraId="6D7ED37B" w14:textId="77777777" w:rsidR="00F16A3D" w:rsidRDefault="00F16A3D" w:rsidP="00C703C4"/>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4B6595EC" w14:textId="77777777" w:rsidTr="00603CDB">
        <w:trPr>
          <w:cantSplit/>
        </w:trPr>
        <w:tc>
          <w:tcPr>
            <w:tcW w:w="1204" w:type="dxa"/>
            <w:hideMark/>
          </w:tcPr>
          <w:p w14:paraId="089B075B" w14:textId="77777777" w:rsidR="00C703C4" w:rsidRDefault="00C703C4" w:rsidP="00603CDB">
            <w:pPr>
              <w:spacing w:before="100" w:beforeAutospacing="1" w:after="100" w:afterAutospacing="1"/>
              <w:rPr>
                <w:rFonts w:ascii="Times New Roman" w:hAnsi="Times New Roman"/>
                <w:lang w:eastAsia="de-CH"/>
              </w:rPr>
            </w:pPr>
            <w:r>
              <w:rPr>
                <w:b/>
              </w:rPr>
              <w:lastRenderedPageBreak/>
              <w:t>21.7489</w:t>
            </w:r>
          </w:p>
        </w:tc>
        <w:tc>
          <w:tcPr>
            <w:tcW w:w="8143" w:type="dxa"/>
            <w:hideMark/>
          </w:tcPr>
          <w:p w14:paraId="3E75E1D6" w14:textId="77777777" w:rsidR="00C703C4" w:rsidRDefault="00C703C4" w:rsidP="00603CDB">
            <w:pPr>
              <w:spacing w:before="100" w:beforeAutospacing="1" w:after="100" w:afterAutospacing="1"/>
            </w:pPr>
            <w:r>
              <w:rPr>
                <w:b/>
              </w:rPr>
              <w:t>Gugger. Was genau bedeutet "reproduktionstoxische und endokrinschädliche Eigenschaften" im Falle des Pestizids Mancozeb?</w:t>
            </w:r>
          </w:p>
        </w:tc>
      </w:tr>
      <w:tr w:rsidR="00C703C4" w14:paraId="7472EC05" w14:textId="77777777" w:rsidTr="00603CDB">
        <w:trPr>
          <w:cantSplit/>
        </w:trPr>
        <w:tc>
          <w:tcPr>
            <w:tcW w:w="1204" w:type="dxa"/>
            <w:hideMark/>
          </w:tcPr>
          <w:p w14:paraId="13356E02" w14:textId="77777777" w:rsidR="00C703C4" w:rsidRDefault="00C703C4" w:rsidP="00603CDB">
            <w:pPr>
              <w:spacing w:before="100" w:beforeAutospacing="1" w:after="100" w:afterAutospacing="1"/>
            </w:pPr>
            <w:r>
              <w:t> </w:t>
            </w:r>
          </w:p>
        </w:tc>
        <w:tc>
          <w:tcPr>
            <w:tcW w:w="8143" w:type="dxa"/>
            <w:hideMark/>
          </w:tcPr>
          <w:p w14:paraId="03C9EC17" w14:textId="77777777" w:rsidR="00C703C4" w:rsidRDefault="00C703C4" w:rsidP="00603CDB">
            <w:pPr>
              <w:spacing w:before="100" w:beforeAutospacing="1" w:after="100" w:afterAutospacing="1"/>
            </w:pPr>
            <w:r>
              <w:t> </w:t>
            </w:r>
          </w:p>
        </w:tc>
      </w:tr>
      <w:tr w:rsidR="00C703C4" w14:paraId="3BF96827" w14:textId="77777777" w:rsidTr="00603CDB">
        <w:trPr>
          <w:cantSplit/>
        </w:trPr>
        <w:tc>
          <w:tcPr>
            <w:tcW w:w="1204" w:type="dxa"/>
            <w:hideMark/>
          </w:tcPr>
          <w:p w14:paraId="77D56876" w14:textId="77777777" w:rsidR="00C703C4" w:rsidRDefault="00C703C4" w:rsidP="00603CDB">
            <w:pPr>
              <w:spacing w:before="100" w:beforeAutospacing="1" w:after="100" w:afterAutospacing="1"/>
            </w:pPr>
            <w:r>
              <w:t> </w:t>
            </w:r>
          </w:p>
        </w:tc>
        <w:tc>
          <w:tcPr>
            <w:tcW w:w="8143" w:type="dxa"/>
            <w:hideMark/>
          </w:tcPr>
          <w:p w14:paraId="51155F64" w14:textId="77777777" w:rsidR="00C703C4" w:rsidRDefault="00C703C4" w:rsidP="00603CDB">
            <w:pPr>
              <w:spacing w:before="100" w:beforeAutospacing="1" w:after="100" w:afterAutospacing="1"/>
            </w:pPr>
            <w:r>
              <w:t xml:space="preserve">Der Bundesrat antwortet auf meine IP 20.4711, die EU habe die Zulassung des Pestizids Mancozeb gestrichen, weil es die Genehmigungskriterien nicht mehr erfülle. Tatsächlich stuft die EU den Stoff als reproduktionstoxisch (1B) ein und schreibt ihm unter anderem endokrinschädliche Eigenschaften in Bezug auf Menschen zu. </w:t>
            </w:r>
            <w:r>
              <w:br/>
              <w:t xml:space="preserve">- Was bedeutet dies genau? </w:t>
            </w:r>
            <w:r>
              <w:br/>
              <w:t xml:space="preserve">- Bis wann genau kann der gefährliche Stoff, von dem 2019 in der Schweiz rund 66 700 kg ausgebracht wurden, noch verkauft und angewendet werden? </w:t>
            </w:r>
            <w:r>
              <w:br/>
              <w:t xml:space="preserve">- Warum? </w:t>
            </w:r>
          </w:p>
        </w:tc>
      </w:tr>
    </w:tbl>
    <w:p w14:paraId="6A1D7E6D" w14:textId="30E46BD8" w:rsidR="00C703C4" w:rsidRDefault="00C703C4" w:rsidP="00C703C4"/>
    <w:p w14:paraId="460A14D6" w14:textId="77777777" w:rsidR="00070290" w:rsidRDefault="00070290" w:rsidP="00C703C4"/>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16CD5B1B" w14:textId="77777777" w:rsidTr="00F16A3D">
        <w:trPr>
          <w:cantSplit/>
        </w:trPr>
        <w:tc>
          <w:tcPr>
            <w:tcW w:w="1204" w:type="dxa"/>
            <w:hideMark/>
          </w:tcPr>
          <w:p w14:paraId="65C539FE" w14:textId="77777777" w:rsidR="00C703C4" w:rsidRDefault="00C703C4" w:rsidP="00603CDB">
            <w:pPr>
              <w:spacing w:before="100" w:beforeAutospacing="1" w:after="100" w:afterAutospacing="1"/>
              <w:rPr>
                <w:rFonts w:ascii="Times New Roman" w:hAnsi="Times New Roman"/>
                <w:lang w:eastAsia="de-CH"/>
              </w:rPr>
            </w:pPr>
            <w:r>
              <w:rPr>
                <w:b/>
              </w:rPr>
              <w:t>21.7495</w:t>
            </w:r>
          </w:p>
        </w:tc>
        <w:tc>
          <w:tcPr>
            <w:tcW w:w="8143" w:type="dxa"/>
            <w:hideMark/>
          </w:tcPr>
          <w:p w14:paraId="5A4EA99A" w14:textId="77777777" w:rsidR="00C703C4" w:rsidRDefault="00C703C4" w:rsidP="00603CDB">
            <w:pPr>
              <w:spacing w:before="100" w:beforeAutospacing="1" w:after="100" w:afterAutospacing="1"/>
            </w:pPr>
            <w:r>
              <w:rPr>
                <w:b/>
              </w:rPr>
              <w:t>Trede. Transparenz beim Einsatz von hochtoxischen Pestiziden</w:t>
            </w:r>
          </w:p>
        </w:tc>
      </w:tr>
      <w:tr w:rsidR="00C703C4" w14:paraId="469EA808" w14:textId="77777777" w:rsidTr="00F16A3D">
        <w:trPr>
          <w:cantSplit/>
        </w:trPr>
        <w:tc>
          <w:tcPr>
            <w:tcW w:w="1204" w:type="dxa"/>
            <w:hideMark/>
          </w:tcPr>
          <w:p w14:paraId="5F2CCC56" w14:textId="77777777" w:rsidR="00C703C4" w:rsidRDefault="00C703C4" w:rsidP="00603CDB">
            <w:pPr>
              <w:spacing w:before="100" w:beforeAutospacing="1" w:after="100" w:afterAutospacing="1"/>
            </w:pPr>
            <w:r>
              <w:t> </w:t>
            </w:r>
          </w:p>
        </w:tc>
        <w:tc>
          <w:tcPr>
            <w:tcW w:w="8143" w:type="dxa"/>
            <w:hideMark/>
          </w:tcPr>
          <w:p w14:paraId="54A7DB8E" w14:textId="77777777" w:rsidR="00C703C4" w:rsidRDefault="00C703C4" w:rsidP="00603CDB">
            <w:pPr>
              <w:spacing w:before="100" w:beforeAutospacing="1" w:after="100" w:afterAutospacing="1"/>
            </w:pPr>
            <w:r>
              <w:t> </w:t>
            </w:r>
          </w:p>
        </w:tc>
      </w:tr>
      <w:tr w:rsidR="00C703C4" w14:paraId="458FBF05" w14:textId="77777777" w:rsidTr="00F16A3D">
        <w:trPr>
          <w:cantSplit/>
        </w:trPr>
        <w:tc>
          <w:tcPr>
            <w:tcW w:w="1204" w:type="dxa"/>
            <w:hideMark/>
          </w:tcPr>
          <w:p w14:paraId="4FA125C1" w14:textId="77777777" w:rsidR="00C703C4" w:rsidRDefault="00C703C4" w:rsidP="00603CDB">
            <w:pPr>
              <w:spacing w:before="100" w:beforeAutospacing="1" w:after="100" w:afterAutospacing="1"/>
            </w:pPr>
            <w:r>
              <w:t> </w:t>
            </w:r>
          </w:p>
        </w:tc>
        <w:tc>
          <w:tcPr>
            <w:tcW w:w="8143" w:type="dxa"/>
            <w:hideMark/>
          </w:tcPr>
          <w:p w14:paraId="743237B3" w14:textId="77777777" w:rsidR="00C703C4" w:rsidRDefault="00C703C4" w:rsidP="00603CDB">
            <w:pPr>
              <w:spacing w:before="100" w:beforeAutospacing="1" w:after="100" w:afterAutospacing="1"/>
            </w:pPr>
            <w:r>
              <w:t xml:space="preserve">Der Bundesrat weiss über die Zahl der Hühner, Geissen und Schweine im Land genau Bescheid, aber laut Antwort auf meine Frage 21.7360 nicht, wie viele Bäuerinnen zum Teil hochtoxischen Pestizide einsetzen (oder wo). Dazu sagte David Brugger vom Bauernverband im Echo der Zeit (30.5.21): "Ab 2023 wird es eine 100 Prozent Transparenz geben, was den Pestizideinsatz in der Landwirtschaft betrifft." </w:t>
            </w:r>
            <w:r>
              <w:br/>
              <w:t xml:space="preserve">- Ist diese Aussage korrekt? </w:t>
            </w:r>
            <w:r>
              <w:br/>
              <w:t xml:space="preserve">- Wenn ja, was bedeutet das genau? </w:t>
            </w:r>
            <w:r>
              <w:br/>
              <w:t xml:space="preserve">- Wenn nein, was ist korrekt? </w:t>
            </w:r>
          </w:p>
        </w:tc>
      </w:tr>
    </w:tbl>
    <w:p w14:paraId="369FF95C" w14:textId="77777777" w:rsidR="00C703C4" w:rsidRDefault="00C703C4" w:rsidP="00C703C4"/>
    <w:p w14:paraId="322E1065"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1CF4279F" w14:textId="77777777" w:rsidTr="00603CDB">
        <w:trPr>
          <w:cantSplit/>
        </w:trPr>
        <w:tc>
          <w:tcPr>
            <w:tcW w:w="1204" w:type="dxa"/>
            <w:hideMark/>
          </w:tcPr>
          <w:p w14:paraId="2C37C198" w14:textId="77777777" w:rsidR="00C703C4" w:rsidRDefault="00C703C4" w:rsidP="00603CDB">
            <w:pPr>
              <w:spacing w:before="100" w:beforeAutospacing="1" w:after="100" w:afterAutospacing="1"/>
              <w:rPr>
                <w:rFonts w:ascii="Times New Roman" w:hAnsi="Times New Roman"/>
                <w:lang w:eastAsia="de-CH"/>
              </w:rPr>
            </w:pPr>
            <w:r>
              <w:rPr>
                <w:b/>
              </w:rPr>
              <w:t>21.7498</w:t>
            </w:r>
          </w:p>
        </w:tc>
        <w:tc>
          <w:tcPr>
            <w:tcW w:w="8143" w:type="dxa"/>
            <w:hideMark/>
          </w:tcPr>
          <w:p w14:paraId="720AA1F5" w14:textId="77777777" w:rsidR="00C703C4" w:rsidRDefault="00C703C4" w:rsidP="00603CDB">
            <w:pPr>
              <w:spacing w:before="100" w:beforeAutospacing="1" w:after="100" w:afterAutospacing="1"/>
            </w:pPr>
            <w:r>
              <w:rPr>
                <w:b/>
              </w:rPr>
              <w:t>Grossen Jürg. Unterstützt der Bundesrat mit seiner Förderung von Zucht und Absatz eine Politik, die laut seinen eigenen Worten der Umwelt schadet?</w:t>
            </w:r>
          </w:p>
        </w:tc>
      </w:tr>
      <w:tr w:rsidR="00C703C4" w14:paraId="779C7075" w14:textId="77777777" w:rsidTr="00603CDB">
        <w:trPr>
          <w:cantSplit/>
        </w:trPr>
        <w:tc>
          <w:tcPr>
            <w:tcW w:w="1204" w:type="dxa"/>
            <w:hideMark/>
          </w:tcPr>
          <w:p w14:paraId="5DA0BCBA" w14:textId="77777777" w:rsidR="00C703C4" w:rsidRDefault="00C703C4" w:rsidP="00603CDB">
            <w:pPr>
              <w:spacing w:before="100" w:beforeAutospacing="1" w:after="100" w:afterAutospacing="1"/>
            </w:pPr>
            <w:r>
              <w:t> </w:t>
            </w:r>
          </w:p>
        </w:tc>
        <w:tc>
          <w:tcPr>
            <w:tcW w:w="8143" w:type="dxa"/>
            <w:hideMark/>
          </w:tcPr>
          <w:p w14:paraId="7A750DB9" w14:textId="77777777" w:rsidR="00C703C4" w:rsidRDefault="00C703C4" w:rsidP="00603CDB">
            <w:pPr>
              <w:spacing w:before="100" w:beforeAutospacing="1" w:after="100" w:afterAutospacing="1"/>
            </w:pPr>
            <w:r>
              <w:t> </w:t>
            </w:r>
          </w:p>
        </w:tc>
      </w:tr>
      <w:tr w:rsidR="00C703C4" w14:paraId="36B1A424" w14:textId="77777777" w:rsidTr="00603CDB">
        <w:trPr>
          <w:cantSplit/>
        </w:trPr>
        <w:tc>
          <w:tcPr>
            <w:tcW w:w="1204" w:type="dxa"/>
            <w:hideMark/>
          </w:tcPr>
          <w:p w14:paraId="47933B41" w14:textId="77777777" w:rsidR="00C703C4" w:rsidRDefault="00C703C4" w:rsidP="00603CDB">
            <w:pPr>
              <w:spacing w:before="100" w:beforeAutospacing="1" w:after="100" w:afterAutospacing="1"/>
            </w:pPr>
            <w:r>
              <w:t> </w:t>
            </w:r>
          </w:p>
        </w:tc>
        <w:tc>
          <w:tcPr>
            <w:tcW w:w="8143" w:type="dxa"/>
            <w:hideMark/>
          </w:tcPr>
          <w:p w14:paraId="7655051A" w14:textId="77777777" w:rsidR="00C703C4" w:rsidRDefault="00C703C4" w:rsidP="00603CDB">
            <w:pPr>
              <w:spacing w:before="100" w:beforeAutospacing="1" w:after="100" w:afterAutospacing="1"/>
            </w:pPr>
            <w:r>
              <w:t xml:space="preserve">Der Bundesrat nennt auf meine Frage 21.7123 mehrere Gründe, warum eine Reduktion der Tierzahlen und des Fleischkonsums Umweltprobleme der Landwirtschaft verringern würden. </w:t>
            </w:r>
            <w:r>
              <w:br/>
              <w:t xml:space="preserve">- In welchem Verhältnis stehen die Förderung des Bundes von Zucht und Absatz im Bereich tierische Produkte und jene im Bereich pflanzliche Produkte zueinander (absolute und relative Zahlen)? </w:t>
            </w:r>
            <w:r>
              <w:br/>
              <w:t xml:space="preserve">- Sieht der Bundesrat in diesem Verhältnis einen Widerspruch zu seiner Argumentation? </w:t>
            </w:r>
            <w:r>
              <w:br/>
              <w:t xml:space="preserve">- Wenn nein, warum? </w:t>
            </w:r>
            <w:r>
              <w:br/>
              <w:t xml:space="preserve">- Wenn ja, was will er tun? </w:t>
            </w:r>
          </w:p>
        </w:tc>
      </w:tr>
    </w:tbl>
    <w:p w14:paraId="57F2CFEB" w14:textId="77777777" w:rsidR="00C703C4" w:rsidRDefault="00C703C4" w:rsidP="00C703C4"/>
    <w:p w14:paraId="191F5838"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722D66CA" w14:textId="77777777" w:rsidTr="00603CDB">
        <w:trPr>
          <w:cantSplit/>
        </w:trPr>
        <w:tc>
          <w:tcPr>
            <w:tcW w:w="1204" w:type="dxa"/>
            <w:hideMark/>
          </w:tcPr>
          <w:p w14:paraId="62881AC2" w14:textId="77777777" w:rsidR="00C703C4" w:rsidRDefault="00C703C4" w:rsidP="00603CDB">
            <w:pPr>
              <w:spacing w:before="100" w:beforeAutospacing="1" w:after="100" w:afterAutospacing="1"/>
              <w:rPr>
                <w:rFonts w:ascii="Times New Roman" w:hAnsi="Times New Roman"/>
                <w:lang w:eastAsia="de-CH"/>
              </w:rPr>
            </w:pPr>
            <w:r>
              <w:rPr>
                <w:b/>
              </w:rPr>
              <w:t>21.7500</w:t>
            </w:r>
          </w:p>
        </w:tc>
        <w:tc>
          <w:tcPr>
            <w:tcW w:w="8143" w:type="dxa"/>
            <w:hideMark/>
          </w:tcPr>
          <w:p w14:paraId="1A776A15" w14:textId="77777777" w:rsidR="00C703C4" w:rsidRDefault="00C703C4" w:rsidP="00603CDB">
            <w:pPr>
              <w:spacing w:before="100" w:beforeAutospacing="1" w:after="100" w:afterAutospacing="1"/>
            </w:pPr>
            <w:r>
              <w:rPr>
                <w:b/>
              </w:rPr>
              <w:t>Atici. Wie stark steht jetzt der Forschungs- und Bildungsstandort Schweiz unter Druck?</w:t>
            </w:r>
          </w:p>
        </w:tc>
      </w:tr>
      <w:tr w:rsidR="00C703C4" w14:paraId="5E04BA80" w14:textId="77777777" w:rsidTr="00603CDB">
        <w:trPr>
          <w:cantSplit/>
        </w:trPr>
        <w:tc>
          <w:tcPr>
            <w:tcW w:w="1204" w:type="dxa"/>
            <w:hideMark/>
          </w:tcPr>
          <w:p w14:paraId="52CD584E" w14:textId="77777777" w:rsidR="00C703C4" w:rsidRDefault="00C703C4" w:rsidP="00603CDB">
            <w:pPr>
              <w:spacing w:before="100" w:beforeAutospacing="1" w:after="100" w:afterAutospacing="1"/>
            </w:pPr>
            <w:r>
              <w:t> </w:t>
            </w:r>
          </w:p>
        </w:tc>
        <w:tc>
          <w:tcPr>
            <w:tcW w:w="8143" w:type="dxa"/>
            <w:hideMark/>
          </w:tcPr>
          <w:p w14:paraId="2AC18B2B" w14:textId="77777777" w:rsidR="00C703C4" w:rsidRDefault="00C703C4" w:rsidP="00603CDB">
            <w:pPr>
              <w:spacing w:before="100" w:beforeAutospacing="1" w:after="100" w:afterAutospacing="1"/>
            </w:pPr>
            <w:r>
              <w:t> </w:t>
            </w:r>
          </w:p>
        </w:tc>
      </w:tr>
      <w:tr w:rsidR="00C703C4" w14:paraId="1334A4B8" w14:textId="77777777" w:rsidTr="00603CDB">
        <w:trPr>
          <w:cantSplit/>
        </w:trPr>
        <w:tc>
          <w:tcPr>
            <w:tcW w:w="1204" w:type="dxa"/>
            <w:hideMark/>
          </w:tcPr>
          <w:p w14:paraId="76739E15" w14:textId="77777777" w:rsidR="00C703C4" w:rsidRDefault="00C703C4" w:rsidP="00603CDB">
            <w:pPr>
              <w:spacing w:before="100" w:beforeAutospacing="1" w:after="100" w:afterAutospacing="1"/>
            </w:pPr>
            <w:r>
              <w:t> </w:t>
            </w:r>
          </w:p>
        </w:tc>
        <w:tc>
          <w:tcPr>
            <w:tcW w:w="8143" w:type="dxa"/>
            <w:hideMark/>
          </w:tcPr>
          <w:p w14:paraId="4C8486D0" w14:textId="77777777" w:rsidR="00C703C4" w:rsidRDefault="00C703C4" w:rsidP="00603CDB">
            <w:pPr>
              <w:spacing w:before="100" w:beforeAutospacing="1" w:after="100" w:afterAutospacing="1"/>
            </w:pPr>
            <w:r>
              <w:t xml:space="preserve">- Teilt der Bundesrat die Einschätzung von Bildungsdirektor, Universität und Studentenschaft in Basel, dass sich sein Nein zum Rahmenabkommen mit der EU direkt auf den Forschungs- und Bildungsstandort Basel auswirkt? </w:t>
            </w:r>
            <w:r>
              <w:br/>
              <w:t xml:space="preserve">- Strebt der Bundesrat weiterhin die Vollassoziation der Schweiz an Horizon Europe, Erasmus plus, Kreatives Europa und Interreg an? </w:t>
            </w:r>
            <w:r>
              <w:br/>
              <w:t xml:space="preserve">- Ist eine Vollassoziation realistisch, nachdem der Bundesrat letzte Woche den Drittstaat-Status der Schweiz gegenüber der EU nochmals geschwächt hat? </w:t>
            </w:r>
          </w:p>
        </w:tc>
      </w:tr>
    </w:tbl>
    <w:p w14:paraId="659FE170" w14:textId="77777777" w:rsidR="00C703C4" w:rsidRDefault="00C703C4" w:rsidP="00C703C4"/>
    <w:p w14:paraId="4A4FA8E2" w14:textId="5044B393" w:rsidR="00C703C4" w:rsidRDefault="00C703C4" w:rsidP="00EB1041"/>
    <w:p w14:paraId="76A9E923" w14:textId="402277B2" w:rsidR="00070290" w:rsidRDefault="00070290" w:rsidP="00EB1041"/>
    <w:p w14:paraId="0556B512" w14:textId="2995DFA1" w:rsidR="00070290" w:rsidRDefault="00070290" w:rsidP="00EB1041"/>
    <w:p w14:paraId="75B0F8AE" w14:textId="545151B6" w:rsidR="00070290" w:rsidRDefault="00070290" w:rsidP="00EB1041"/>
    <w:p w14:paraId="4EB88EC1" w14:textId="12A97E80" w:rsidR="00070290" w:rsidRDefault="00070290" w:rsidP="00EB1041"/>
    <w:p w14:paraId="0B66ACA0" w14:textId="1F2A8692" w:rsidR="00070290" w:rsidRDefault="00070290" w:rsidP="00EB1041"/>
    <w:p w14:paraId="3D795E77" w14:textId="612C4758" w:rsidR="00070290" w:rsidRDefault="00070290" w:rsidP="00EB1041"/>
    <w:p w14:paraId="7AB9ECDB" w14:textId="291437A7" w:rsidR="00070290" w:rsidRDefault="00070290" w:rsidP="00EB1041"/>
    <w:p w14:paraId="07A7C495" w14:textId="1817B052" w:rsidR="00070290" w:rsidRDefault="00070290" w:rsidP="00EB1041"/>
    <w:p w14:paraId="5FD3F7AE" w14:textId="542E8048" w:rsidR="00070290" w:rsidRDefault="00070290" w:rsidP="00EB1041"/>
    <w:p w14:paraId="4433FE6C" w14:textId="77777777" w:rsidR="00C703C4" w:rsidRDefault="00C703C4" w:rsidP="00C703C4"/>
    <w:p w14:paraId="19B440C4" w14:textId="77777777" w:rsidR="00C703C4" w:rsidRDefault="00C703C4" w:rsidP="00C703C4">
      <w:pPr>
        <w:rPr>
          <w:b/>
        </w:rPr>
      </w:pPr>
      <w:r w:rsidRPr="00A15313">
        <w:rPr>
          <w:b/>
        </w:rPr>
        <w:lastRenderedPageBreak/>
        <w:t>Departement des Innern</w:t>
      </w:r>
    </w:p>
    <w:p w14:paraId="33255647"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6A38D2BB" w14:textId="77777777" w:rsidTr="00603CDB">
        <w:trPr>
          <w:cantSplit/>
        </w:trPr>
        <w:tc>
          <w:tcPr>
            <w:tcW w:w="1204" w:type="dxa"/>
            <w:hideMark/>
          </w:tcPr>
          <w:p w14:paraId="3A6BA8AD" w14:textId="77777777" w:rsidR="00C703C4" w:rsidRDefault="00C703C4" w:rsidP="00603CDB">
            <w:pPr>
              <w:spacing w:before="100" w:beforeAutospacing="1" w:after="100" w:afterAutospacing="1"/>
              <w:rPr>
                <w:rFonts w:ascii="Times New Roman" w:hAnsi="Times New Roman"/>
                <w:lang w:eastAsia="de-CH"/>
              </w:rPr>
            </w:pPr>
            <w:r>
              <w:rPr>
                <w:b/>
              </w:rPr>
              <w:t>21.7371</w:t>
            </w:r>
          </w:p>
        </w:tc>
        <w:tc>
          <w:tcPr>
            <w:tcW w:w="8143" w:type="dxa"/>
            <w:hideMark/>
          </w:tcPr>
          <w:p w14:paraId="4F32C83E" w14:textId="77777777" w:rsidR="00C703C4" w:rsidRDefault="00C703C4" w:rsidP="00603CDB">
            <w:pPr>
              <w:spacing w:before="100" w:beforeAutospacing="1" w:after="100" w:afterAutospacing="1"/>
            </w:pPr>
            <w:r>
              <w:rPr>
                <w:b/>
              </w:rPr>
              <w:t>Bulliard. Lockerungen für junge Erwachsene bis 25 Jahre</w:t>
            </w:r>
          </w:p>
        </w:tc>
      </w:tr>
      <w:tr w:rsidR="00C703C4" w14:paraId="2DEF82A7" w14:textId="77777777" w:rsidTr="00603CDB">
        <w:trPr>
          <w:cantSplit/>
        </w:trPr>
        <w:tc>
          <w:tcPr>
            <w:tcW w:w="1204" w:type="dxa"/>
            <w:hideMark/>
          </w:tcPr>
          <w:p w14:paraId="20F93277" w14:textId="77777777" w:rsidR="00C703C4" w:rsidRDefault="00C703C4" w:rsidP="00603CDB">
            <w:pPr>
              <w:spacing w:before="100" w:beforeAutospacing="1" w:after="100" w:afterAutospacing="1"/>
            </w:pPr>
            <w:r>
              <w:t> </w:t>
            </w:r>
          </w:p>
        </w:tc>
        <w:tc>
          <w:tcPr>
            <w:tcW w:w="8143" w:type="dxa"/>
            <w:hideMark/>
          </w:tcPr>
          <w:p w14:paraId="1311D39A" w14:textId="77777777" w:rsidR="00C703C4" w:rsidRDefault="00C703C4" w:rsidP="00603CDB">
            <w:pPr>
              <w:spacing w:before="100" w:beforeAutospacing="1" w:after="100" w:afterAutospacing="1"/>
            </w:pPr>
            <w:r>
              <w:t> </w:t>
            </w:r>
          </w:p>
        </w:tc>
      </w:tr>
      <w:tr w:rsidR="00C703C4" w14:paraId="579F5A75" w14:textId="77777777" w:rsidTr="00603CDB">
        <w:trPr>
          <w:cantSplit/>
        </w:trPr>
        <w:tc>
          <w:tcPr>
            <w:tcW w:w="1204" w:type="dxa"/>
            <w:hideMark/>
          </w:tcPr>
          <w:p w14:paraId="587413FD" w14:textId="77777777" w:rsidR="00C703C4" w:rsidRDefault="00C703C4" w:rsidP="00603CDB">
            <w:pPr>
              <w:spacing w:before="100" w:beforeAutospacing="1" w:after="100" w:afterAutospacing="1"/>
            </w:pPr>
            <w:r>
              <w:t> </w:t>
            </w:r>
          </w:p>
        </w:tc>
        <w:tc>
          <w:tcPr>
            <w:tcW w:w="8143" w:type="dxa"/>
            <w:hideMark/>
          </w:tcPr>
          <w:p w14:paraId="782FAA26" w14:textId="77777777" w:rsidR="00C703C4" w:rsidRDefault="00C703C4" w:rsidP="00603CDB">
            <w:pPr>
              <w:spacing w:before="100" w:beforeAutospacing="1" w:after="100" w:afterAutospacing="1"/>
            </w:pPr>
            <w:r>
              <w:t xml:space="preserve">Eine breite Allianz von Organisationen hat einen Aufruf für die Zukunftsperspektiven der Jugend gestartet. Eine ihrer Forderungen betrifft die Freizeitmöglichkeiten für junge Erwachsene bis 25 Jahre, und zwar sollen diese von Lockerungen der Coronamassnahmen analog jenen für die unter 20-Jährigen profitieren können. </w:t>
            </w:r>
            <w:r>
              <w:br/>
              <w:t xml:space="preserve">1. Gedenkt der Bundesrat, diese Forderung nach Lockerungen für junge Erwachsene bis 25 Jahre zu erfüllen? </w:t>
            </w:r>
            <w:r>
              <w:br/>
              <w:t xml:space="preserve">2. Falls ja, innert welcher Frist? Falls nein, warum nicht? </w:t>
            </w:r>
          </w:p>
        </w:tc>
      </w:tr>
    </w:tbl>
    <w:p w14:paraId="175E0EA7" w14:textId="77777777" w:rsidR="00C703C4" w:rsidRDefault="00C703C4" w:rsidP="00C703C4"/>
    <w:p w14:paraId="34C891E9" w14:textId="77777777" w:rsidR="00C703C4" w:rsidRDefault="00C703C4" w:rsidP="00C703C4"/>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0C19791B" w14:textId="77777777" w:rsidTr="00603CDB">
        <w:trPr>
          <w:cantSplit/>
        </w:trPr>
        <w:tc>
          <w:tcPr>
            <w:tcW w:w="1204" w:type="dxa"/>
            <w:hideMark/>
          </w:tcPr>
          <w:p w14:paraId="0D926280" w14:textId="77777777" w:rsidR="00C703C4" w:rsidRDefault="00C703C4" w:rsidP="00603CDB">
            <w:pPr>
              <w:spacing w:before="100" w:beforeAutospacing="1" w:after="100" w:afterAutospacing="1"/>
              <w:rPr>
                <w:rFonts w:ascii="Times New Roman" w:hAnsi="Times New Roman"/>
                <w:lang w:eastAsia="de-CH"/>
              </w:rPr>
            </w:pPr>
            <w:r>
              <w:rPr>
                <w:b/>
              </w:rPr>
              <w:t>21.7373</w:t>
            </w:r>
          </w:p>
        </w:tc>
        <w:tc>
          <w:tcPr>
            <w:tcW w:w="8143" w:type="dxa"/>
            <w:hideMark/>
          </w:tcPr>
          <w:p w14:paraId="43D98D95" w14:textId="77777777" w:rsidR="00C703C4" w:rsidRDefault="00C703C4" w:rsidP="00603CDB">
            <w:pPr>
              <w:spacing w:before="100" w:beforeAutospacing="1" w:after="100" w:afterAutospacing="1"/>
            </w:pPr>
            <w:r>
              <w:rPr>
                <w:b/>
              </w:rPr>
              <w:t>Romano. Die Schweiz soll sich endlich um den Impfstoff von Johnson &amp; Johnson bemühen!</w:t>
            </w:r>
          </w:p>
        </w:tc>
      </w:tr>
      <w:tr w:rsidR="00C703C4" w14:paraId="07A9CF84" w14:textId="77777777" w:rsidTr="00603CDB">
        <w:trPr>
          <w:cantSplit/>
        </w:trPr>
        <w:tc>
          <w:tcPr>
            <w:tcW w:w="1204" w:type="dxa"/>
            <w:hideMark/>
          </w:tcPr>
          <w:p w14:paraId="4847AA78" w14:textId="77777777" w:rsidR="00C703C4" w:rsidRDefault="00C703C4" w:rsidP="00603CDB">
            <w:pPr>
              <w:spacing w:before="100" w:beforeAutospacing="1" w:after="100" w:afterAutospacing="1"/>
            </w:pPr>
            <w:r>
              <w:t> </w:t>
            </w:r>
          </w:p>
        </w:tc>
        <w:tc>
          <w:tcPr>
            <w:tcW w:w="8143" w:type="dxa"/>
            <w:hideMark/>
          </w:tcPr>
          <w:p w14:paraId="00639723" w14:textId="77777777" w:rsidR="00C703C4" w:rsidRDefault="00C703C4" w:rsidP="00603CDB">
            <w:pPr>
              <w:spacing w:before="100" w:beforeAutospacing="1" w:after="100" w:afterAutospacing="1"/>
            </w:pPr>
            <w:r>
              <w:t> </w:t>
            </w:r>
          </w:p>
        </w:tc>
      </w:tr>
      <w:tr w:rsidR="00C703C4" w14:paraId="7894C709" w14:textId="77777777" w:rsidTr="00603CDB">
        <w:trPr>
          <w:cantSplit/>
        </w:trPr>
        <w:tc>
          <w:tcPr>
            <w:tcW w:w="1204" w:type="dxa"/>
            <w:hideMark/>
          </w:tcPr>
          <w:p w14:paraId="188ABE78" w14:textId="77777777" w:rsidR="00C703C4" w:rsidRDefault="00C703C4" w:rsidP="00603CDB">
            <w:pPr>
              <w:spacing w:before="100" w:beforeAutospacing="1" w:after="100" w:afterAutospacing="1"/>
            </w:pPr>
            <w:r>
              <w:t> </w:t>
            </w:r>
          </w:p>
        </w:tc>
        <w:tc>
          <w:tcPr>
            <w:tcW w:w="8143" w:type="dxa"/>
            <w:hideMark/>
          </w:tcPr>
          <w:p w14:paraId="1DB9B656" w14:textId="77777777" w:rsidR="00C703C4" w:rsidRDefault="00C703C4" w:rsidP="00603CDB">
            <w:pPr>
              <w:spacing w:before="100" w:beforeAutospacing="1" w:after="100" w:afterAutospacing="1"/>
            </w:pPr>
            <w:r>
              <w:t xml:space="preserve">Für die Impfung mit dem Impfstoff von Johnson &amp; Johnson, der am 22. März in der Schweiz zugelassen wurde, braucht es nur eine einzige Dosis. Er soll gegenüber der brasilianischen Variante wirksamer sein und hat im Vergleich zu den Impfstoffen von Moderna und Pfizer Vorteile: Er kann drei Monate im Kühlschrank aufbewahrt werden, er muss nicht aufgelöst werden und ist darum sofort gebrauchsfertig und er wird in Ampullen mit fünf Impfdosen geliefert. </w:t>
            </w:r>
            <w:r>
              <w:br/>
              <w:t xml:space="preserve">Gedenkt der Bundesrat etwas zu unternehmen, damit mit Johnson &amp; Johnson ein Kaufvertrag abgeschlossen wird und der Impfstoff den Gesundheitsfachpersonen schnell zur Verfügung gestellt werden kann? </w:t>
            </w:r>
          </w:p>
        </w:tc>
      </w:tr>
    </w:tbl>
    <w:p w14:paraId="7EA498E4" w14:textId="77777777" w:rsidR="00C703C4" w:rsidRDefault="00C703C4" w:rsidP="00C703C4"/>
    <w:p w14:paraId="0B8A6BBA"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19B22C2C" w14:textId="77777777" w:rsidTr="00603CDB">
        <w:trPr>
          <w:cantSplit/>
        </w:trPr>
        <w:tc>
          <w:tcPr>
            <w:tcW w:w="1204" w:type="dxa"/>
            <w:hideMark/>
          </w:tcPr>
          <w:p w14:paraId="58536CA6" w14:textId="77777777" w:rsidR="00C703C4" w:rsidRDefault="00C703C4" w:rsidP="00603CDB">
            <w:pPr>
              <w:spacing w:before="100" w:beforeAutospacing="1" w:after="100" w:afterAutospacing="1"/>
              <w:rPr>
                <w:rFonts w:ascii="Times New Roman" w:hAnsi="Times New Roman"/>
                <w:lang w:eastAsia="de-CH"/>
              </w:rPr>
            </w:pPr>
            <w:r>
              <w:rPr>
                <w:b/>
              </w:rPr>
              <w:t>21.7375</w:t>
            </w:r>
          </w:p>
        </w:tc>
        <w:tc>
          <w:tcPr>
            <w:tcW w:w="8143" w:type="dxa"/>
            <w:hideMark/>
          </w:tcPr>
          <w:p w14:paraId="137C1159" w14:textId="77777777" w:rsidR="00C703C4" w:rsidRDefault="00C703C4" w:rsidP="00603CDB">
            <w:pPr>
              <w:spacing w:before="100" w:beforeAutospacing="1" w:after="100" w:afterAutospacing="1"/>
            </w:pPr>
            <w:r>
              <w:rPr>
                <w:b/>
              </w:rPr>
              <w:t>Schneeberger. Home-Office-Empfehlung in Verbindung mit repetitiven Tests - Bürokratisch und umständlich</w:t>
            </w:r>
          </w:p>
        </w:tc>
      </w:tr>
      <w:tr w:rsidR="00C703C4" w14:paraId="1DC288DA" w14:textId="77777777" w:rsidTr="00603CDB">
        <w:trPr>
          <w:cantSplit/>
        </w:trPr>
        <w:tc>
          <w:tcPr>
            <w:tcW w:w="1204" w:type="dxa"/>
            <w:hideMark/>
          </w:tcPr>
          <w:p w14:paraId="6355473C" w14:textId="77777777" w:rsidR="00C703C4" w:rsidRDefault="00C703C4" w:rsidP="00603CDB">
            <w:pPr>
              <w:spacing w:before="100" w:beforeAutospacing="1" w:after="100" w:afterAutospacing="1"/>
            </w:pPr>
            <w:r>
              <w:t> </w:t>
            </w:r>
          </w:p>
        </w:tc>
        <w:tc>
          <w:tcPr>
            <w:tcW w:w="8143" w:type="dxa"/>
            <w:hideMark/>
          </w:tcPr>
          <w:p w14:paraId="599AABED" w14:textId="77777777" w:rsidR="00C703C4" w:rsidRDefault="00C703C4" w:rsidP="00603CDB">
            <w:pPr>
              <w:spacing w:before="100" w:beforeAutospacing="1" w:after="100" w:afterAutospacing="1"/>
            </w:pPr>
            <w:r>
              <w:t> </w:t>
            </w:r>
          </w:p>
        </w:tc>
      </w:tr>
      <w:tr w:rsidR="00C703C4" w14:paraId="22CAFC88" w14:textId="77777777" w:rsidTr="00603CDB">
        <w:trPr>
          <w:cantSplit/>
        </w:trPr>
        <w:tc>
          <w:tcPr>
            <w:tcW w:w="1204" w:type="dxa"/>
            <w:hideMark/>
          </w:tcPr>
          <w:p w14:paraId="4B08E04C" w14:textId="77777777" w:rsidR="00C703C4" w:rsidRDefault="00C703C4" w:rsidP="00603CDB">
            <w:pPr>
              <w:spacing w:before="100" w:beforeAutospacing="1" w:after="100" w:afterAutospacing="1"/>
            </w:pPr>
            <w:r>
              <w:t> </w:t>
            </w:r>
          </w:p>
        </w:tc>
        <w:tc>
          <w:tcPr>
            <w:tcW w:w="8143" w:type="dxa"/>
            <w:hideMark/>
          </w:tcPr>
          <w:p w14:paraId="2E9199EE" w14:textId="77777777" w:rsidR="00C703C4" w:rsidRDefault="00C703C4" w:rsidP="00603CDB">
            <w:pPr>
              <w:spacing w:before="100" w:beforeAutospacing="1" w:after="100" w:afterAutospacing="1"/>
            </w:pPr>
            <w:r>
              <w:t xml:space="preserve">1. Ist dem Bundesrat bekannt, dass es Kantonen aus Kapazitätsgründen unmöglich ist, die Massentests für die Unternehmen innert nützlicher Frist z. V. zu stellen? </w:t>
            </w:r>
            <w:r>
              <w:br/>
              <w:t xml:space="preserve">Wie schätzt er diesen Umstand ein? </w:t>
            </w:r>
            <w:r>
              <w:br/>
              <w:t xml:space="preserve">2. Aufgrund welcher Grundlagen wurde diese Massnahme beschlossen? </w:t>
            </w:r>
            <w:r>
              <w:br/>
              <w:t xml:space="preserve">3. Wann kehrt der Bundesrat bei den Massnahmen zur Eigenverantwortung aller Beteiligten zurück? </w:t>
            </w:r>
            <w:r>
              <w:br/>
              <w:t xml:space="preserve">4. Die Unternehmer nehmen ihre Verantwortung war und haben Schutzkonzepte, warum hat der Bundesrat kein Vertrauen in diese? </w:t>
            </w:r>
          </w:p>
        </w:tc>
      </w:tr>
    </w:tbl>
    <w:p w14:paraId="6046A24E" w14:textId="77777777" w:rsidR="00C703C4" w:rsidRDefault="00C703C4" w:rsidP="00C703C4"/>
    <w:p w14:paraId="10CD6D52"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5FE89137" w14:textId="77777777" w:rsidTr="00603CDB">
        <w:trPr>
          <w:cantSplit/>
        </w:trPr>
        <w:tc>
          <w:tcPr>
            <w:tcW w:w="1204" w:type="dxa"/>
            <w:hideMark/>
          </w:tcPr>
          <w:p w14:paraId="33E7943E" w14:textId="77777777" w:rsidR="00C703C4" w:rsidRDefault="00C703C4" w:rsidP="00603CDB">
            <w:pPr>
              <w:spacing w:before="100" w:beforeAutospacing="1" w:after="100" w:afterAutospacing="1"/>
              <w:rPr>
                <w:rFonts w:ascii="Times New Roman" w:hAnsi="Times New Roman"/>
                <w:lang w:eastAsia="de-CH"/>
              </w:rPr>
            </w:pPr>
            <w:r>
              <w:rPr>
                <w:b/>
              </w:rPr>
              <w:t>21.7376</w:t>
            </w:r>
          </w:p>
        </w:tc>
        <w:tc>
          <w:tcPr>
            <w:tcW w:w="8143" w:type="dxa"/>
            <w:hideMark/>
          </w:tcPr>
          <w:p w14:paraId="562EE3DE" w14:textId="77777777" w:rsidR="00C703C4" w:rsidRDefault="00C703C4" w:rsidP="00603CDB">
            <w:pPr>
              <w:spacing w:before="100" w:beforeAutospacing="1" w:after="100" w:afterAutospacing="1"/>
            </w:pPr>
            <w:r>
              <w:rPr>
                <w:b/>
              </w:rPr>
              <w:t>Schneeberger. Praxisfremde Vorgaben für Proben von Musikvereinen - widersprüchliche Massnahmen</w:t>
            </w:r>
          </w:p>
        </w:tc>
      </w:tr>
      <w:tr w:rsidR="00C703C4" w14:paraId="408AF37C" w14:textId="77777777" w:rsidTr="00603CDB">
        <w:trPr>
          <w:cantSplit/>
        </w:trPr>
        <w:tc>
          <w:tcPr>
            <w:tcW w:w="1204" w:type="dxa"/>
            <w:hideMark/>
          </w:tcPr>
          <w:p w14:paraId="7817D573" w14:textId="77777777" w:rsidR="00C703C4" w:rsidRDefault="00C703C4" w:rsidP="00603CDB">
            <w:pPr>
              <w:spacing w:before="100" w:beforeAutospacing="1" w:after="100" w:afterAutospacing="1"/>
            </w:pPr>
            <w:r>
              <w:t> </w:t>
            </w:r>
          </w:p>
        </w:tc>
        <w:tc>
          <w:tcPr>
            <w:tcW w:w="8143" w:type="dxa"/>
            <w:hideMark/>
          </w:tcPr>
          <w:p w14:paraId="4564A140" w14:textId="77777777" w:rsidR="00C703C4" w:rsidRDefault="00C703C4" w:rsidP="00603CDB">
            <w:pPr>
              <w:spacing w:before="100" w:beforeAutospacing="1" w:after="100" w:afterAutospacing="1"/>
            </w:pPr>
            <w:r>
              <w:t> </w:t>
            </w:r>
          </w:p>
        </w:tc>
      </w:tr>
      <w:tr w:rsidR="00C703C4" w14:paraId="615168A6" w14:textId="77777777" w:rsidTr="00603CDB">
        <w:trPr>
          <w:cantSplit/>
        </w:trPr>
        <w:tc>
          <w:tcPr>
            <w:tcW w:w="1204" w:type="dxa"/>
            <w:hideMark/>
          </w:tcPr>
          <w:p w14:paraId="2DABB0B8" w14:textId="77777777" w:rsidR="00C703C4" w:rsidRDefault="00C703C4" w:rsidP="00603CDB">
            <w:pPr>
              <w:spacing w:before="100" w:beforeAutospacing="1" w:after="100" w:afterAutospacing="1"/>
            </w:pPr>
            <w:r>
              <w:t> </w:t>
            </w:r>
          </w:p>
        </w:tc>
        <w:tc>
          <w:tcPr>
            <w:tcW w:w="8143" w:type="dxa"/>
            <w:hideMark/>
          </w:tcPr>
          <w:p w14:paraId="2EA74010" w14:textId="77777777" w:rsidR="00C703C4" w:rsidRDefault="00C703C4" w:rsidP="00603CDB">
            <w:pPr>
              <w:spacing w:before="100" w:beforeAutospacing="1" w:after="100" w:afterAutospacing="1"/>
            </w:pPr>
            <w:r>
              <w:t xml:space="preserve">Der Bundesrat hält noch immer an der praxisfremden Vorgabe von 10m2/Pers. für Proben fest. Das verunmöglicht vor allem grösseren Musikvereinen zu proben bzw. auch Konzerte zu veranstalten. </w:t>
            </w:r>
            <w:r>
              <w:br/>
              <w:t xml:space="preserve">Das widerspricht der Absicht von Lockerungen für kulturelle Anlässe: </w:t>
            </w:r>
            <w:r>
              <w:br/>
              <w:t xml:space="preserve">- wie lange hält der Bundesrat an diesen unsäglichen Vorgaben noch fest und mit welchen Grundlagen? </w:t>
            </w:r>
            <w:r>
              <w:br/>
              <w:t xml:space="preserve">- wie ist diese Vorgabe von 10m2 entstanden, aufgrund welcher Erfahrungen? </w:t>
            </w:r>
            <w:r>
              <w:br/>
              <w:t xml:space="preserve">- wann ist der nächste Lockerungsschritt vorgesehen? </w:t>
            </w:r>
          </w:p>
        </w:tc>
      </w:tr>
    </w:tbl>
    <w:p w14:paraId="0B28830C" w14:textId="402F1614" w:rsidR="00C703C4" w:rsidRDefault="00C703C4" w:rsidP="00C703C4"/>
    <w:p w14:paraId="696ED54E" w14:textId="32C09DF4" w:rsidR="00070290" w:rsidRDefault="00070290" w:rsidP="00C703C4"/>
    <w:p w14:paraId="22785CEE" w14:textId="2BA61B8F" w:rsidR="00070290" w:rsidRDefault="00070290" w:rsidP="00C703C4"/>
    <w:p w14:paraId="1E7C0332" w14:textId="6A0F923A" w:rsidR="00070290" w:rsidRDefault="00070290" w:rsidP="00C703C4"/>
    <w:p w14:paraId="7269BAAC" w14:textId="16EC8C22" w:rsidR="00070290" w:rsidRDefault="00070290" w:rsidP="00C703C4"/>
    <w:p w14:paraId="0BC8B997" w14:textId="24F07549" w:rsidR="00070290" w:rsidRDefault="00070290" w:rsidP="00C703C4"/>
    <w:p w14:paraId="37D03D46" w14:textId="3C615786" w:rsidR="00070290" w:rsidRDefault="00070290" w:rsidP="00C703C4"/>
    <w:p w14:paraId="7D6788D7" w14:textId="71AF2DCD" w:rsidR="00070290" w:rsidRDefault="00070290" w:rsidP="00C703C4"/>
    <w:p w14:paraId="687CFBCB" w14:textId="03113E91" w:rsidR="00070290" w:rsidRDefault="00070290" w:rsidP="00C703C4"/>
    <w:p w14:paraId="4799F679" w14:textId="0B98D980" w:rsidR="00070290" w:rsidRDefault="00070290" w:rsidP="00C703C4"/>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276D8A56" w14:textId="77777777" w:rsidTr="00070290">
        <w:trPr>
          <w:cantSplit/>
        </w:trPr>
        <w:tc>
          <w:tcPr>
            <w:tcW w:w="1204" w:type="dxa"/>
            <w:hideMark/>
          </w:tcPr>
          <w:p w14:paraId="7EA0039C" w14:textId="77777777" w:rsidR="00C703C4" w:rsidRDefault="00C703C4" w:rsidP="00603CDB">
            <w:pPr>
              <w:spacing w:before="100" w:beforeAutospacing="1" w:after="100" w:afterAutospacing="1"/>
              <w:rPr>
                <w:rFonts w:ascii="Times New Roman" w:hAnsi="Times New Roman"/>
                <w:lang w:eastAsia="de-CH"/>
              </w:rPr>
            </w:pPr>
            <w:r>
              <w:rPr>
                <w:b/>
              </w:rPr>
              <w:lastRenderedPageBreak/>
              <w:t>21.7385</w:t>
            </w:r>
          </w:p>
        </w:tc>
        <w:tc>
          <w:tcPr>
            <w:tcW w:w="8143" w:type="dxa"/>
            <w:hideMark/>
          </w:tcPr>
          <w:p w14:paraId="5BB770C1" w14:textId="77777777" w:rsidR="00C703C4" w:rsidRDefault="00C703C4" w:rsidP="00603CDB">
            <w:pPr>
              <w:spacing w:before="100" w:beforeAutospacing="1" w:after="100" w:afterAutospacing="1"/>
            </w:pPr>
            <w:r>
              <w:rPr>
                <w:b/>
              </w:rPr>
              <w:t>Schläpfer. Krankenkassenprämien in Warenkorb zur Inflationsbestimmung</w:t>
            </w:r>
          </w:p>
        </w:tc>
      </w:tr>
      <w:tr w:rsidR="00C703C4" w14:paraId="48A86085" w14:textId="77777777" w:rsidTr="00070290">
        <w:trPr>
          <w:cantSplit/>
        </w:trPr>
        <w:tc>
          <w:tcPr>
            <w:tcW w:w="1204" w:type="dxa"/>
            <w:hideMark/>
          </w:tcPr>
          <w:p w14:paraId="3060C023" w14:textId="77777777" w:rsidR="00C703C4" w:rsidRDefault="00C703C4" w:rsidP="00603CDB">
            <w:pPr>
              <w:spacing w:before="100" w:beforeAutospacing="1" w:after="100" w:afterAutospacing="1"/>
            </w:pPr>
            <w:r>
              <w:t> </w:t>
            </w:r>
          </w:p>
        </w:tc>
        <w:tc>
          <w:tcPr>
            <w:tcW w:w="8143" w:type="dxa"/>
            <w:hideMark/>
          </w:tcPr>
          <w:p w14:paraId="0AB7CFB7" w14:textId="77777777" w:rsidR="00C703C4" w:rsidRDefault="00C703C4" w:rsidP="00603CDB">
            <w:pPr>
              <w:spacing w:before="100" w:beforeAutospacing="1" w:after="100" w:afterAutospacing="1"/>
            </w:pPr>
            <w:r>
              <w:t> </w:t>
            </w:r>
          </w:p>
        </w:tc>
      </w:tr>
      <w:tr w:rsidR="00C703C4" w14:paraId="7329F73C" w14:textId="77777777" w:rsidTr="00070290">
        <w:trPr>
          <w:cantSplit/>
        </w:trPr>
        <w:tc>
          <w:tcPr>
            <w:tcW w:w="1204" w:type="dxa"/>
            <w:hideMark/>
          </w:tcPr>
          <w:p w14:paraId="7E8B9B44" w14:textId="77777777" w:rsidR="00C703C4" w:rsidRDefault="00C703C4" w:rsidP="00603CDB">
            <w:pPr>
              <w:spacing w:before="100" w:beforeAutospacing="1" w:after="100" w:afterAutospacing="1"/>
            </w:pPr>
            <w:r>
              <w:t> </w:t>
            </w:r>
          </w:p>
        </w:tc>
        <w:tc>
          <w:tcPr>
            <w:tcW w:w="8143" w:type="dxa"/>
            <w:hideMark/>
          </w:tcPr>
          <w:p w14:paraId="4CD06E72" w14:textId="77777777" w:rsidR="00C703C4" w:rsidRDefault="00C703C4" w:rsidP="00603CDB">
            <w:pPr>
              <w:spacing w:before="100" w:beforeAutospacing="1" w:after="100" w:afterAutospacing="1"/>
            </w:pPr>
            <w:r>
              <w:t xml:space="preserve">Der Warenkorb zur Inflationsbestimmung enthält weder Krankenkassenprämien noch gestiegene Immobilienpreise. </w:t>
            </w:r>
            <w:r>
              <w:br/>
              <w:t xml:space="preserve">- Findet der Bundesrat nicht, dass der Warenkorb ungenügend ist? </w:t>
            </w:r>
            <w:r>
              <w:br/>
              <w:t xml:space="preserve">- Sollte man nicht die Krankenkassenprämien und die inflationär wirkenden Immobilienpreise ebenfalls berücksichtigen? </w:t>
            </w:r>
            <w:r>
              <w:br/>
              <w:t xml:space="preserve">- Wie viel wäre der Inflationsindex höher, wenn die Krankenkassenprämien seit Beginn berücksichtigt worden wären? </w:t>
            </w:r>
          </w:p>
        </w:tc>
      </w:tr>
    </w:tbl>
    <w:p w14:paraId="2BFEA140" w14:textId="77777777" w:rsidR="00C703C4" w:rsidRDefault="00C703C4" w:rsidP="00C703C4"/>
    <w:p w14:paraId="627CCFD1"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79264821" w14:textId="77777777" w:rsidTr="00603CDB">
        <w:trPr>
          <w:cantSplit/>
        </w:trPr>
        <w:tc>
          <w:tcPr>
            <w:tcW w:w="1204" w:type="dxa"/>
            <w:hideMark/>
          </w:tcPr>
          <w:p w14:paraId="693D6E46" w14:textId="77777777" w:rsidR="00C703C4" w:rsidRDefault="00C703C4" w:rsidP="00603CDB">
            <w:pPr>
              <w:spacing w:before="100" w:beforeAutospacing="1" w:after="100" w:afterAutospacing="1"/>
              <w:rPr>
                <w:rFonts w:ascii="Times New Roman" w:hAnsi="Times New Roman"/>
                <w:lang w:eastAsia="de-CH"/>
              </w:rPr>
            </w:pPr>
            <w:r>
              <w:rPr>
                <w:b/>
              </w:rPr>
              <w:t>21.7389</w:t>
            </w:r>
          </w:p>
        </w:tc>
        <w:tc>
          <w:tcPr>
            <w:tcW w:w="8143" w:type="dxa"/>
            <w:hideMark/>
          </w:tcPr>
          <w:p w14:paraId="74BC5C1A" w14:textId="77777777" w:rsidR="00C703C4" w:rsidRDefault="00C703C4" w:rsidP="00603CDB">
            <w:pPr>
              <w:spacing w:before="100" w:beforeAutospacing="1" w:after="100" w:afterAutospacing="1"/>
            </w:pPr>
            <w:r>
              <w:rPr>
                <w:b/>
              </w:rPr>
              <w:t>Roduit. Wann wird der Ungerechtigkeit gegenüber Wasserparks ein Ende gesetzt?</w:t>
            </w:r>
          </w:p>
        </w:tc>
      </w:tr>
      <w:tr w:rsidR="00C703C4" w14:paraId="14AF99F7" w14:textId="77777777" w:rsidTr="00603CDB">
        <w:trPr>
          <w:cantSplit/>
        </w:trPr>
        <w:tc>
          <w:tcPr>
            <w:tcW w:w="1204" w:type="dxa"/>
            <w:hideMark/>
          </w:tcPr>
          <w:p w14:paraId="4CAA0F67" w14:textId="77777777" w:rsidR="00C703C4" w:rsidRDefault="00C703C4" w:rsidP="00603CDB">
            <w:pPr>
              <w:spacing w:before="100" w:beforeAutospacing="1" w:after="100" w:afterAutospacing="1"/>
            </w:pPr>
            <w:r>
              <w:t> </w:t>
            </w:r>
          </w:p>
        </w:tc>
        <w:tc>
          <w:tcPr>
            <w:tcW w:w="8143" w:type="dxa"/>
            <w:hideMark/>
          </w:tcPr>
          <w:p w14:paraId="331DAE2C" w14:textId="77777777" w:rsidR="00C703C4" w:rsidRDefault="00C703C4" w:rsidP="00603CDB">
            <w:pPr>
              <w:spacing w:before="100" w:beforeAutospacing="1" w:after="100" w:afterAutospacing="1"/>
            </w:pPr>
            <w:r>
              <w:t> </w:t>
            </w:r>
          </w:p>
        </w:tc>
      </w:tr>
      <w:tr w:rsidR="00C703C4" w14:paraId="4D7B6535" w14:textId="77777777" w:rsidTr="00603CDB">
        <w:trPr>
          <w:cantSplit/>
        </w:trPr>
        <w:tc>
          <w:tcPr>
            <w:tcW w:w="1204" w:type="dxa"/>
            <w:hideMark/>
          </w:tcPr>
          <w:p w14:paraId="2FB25340" w14:textId="77777777" w:rsidR="00C703C4" w:rsidRDefault="00C703C4" w:rsidP="00603CDB">
            <w:pPr>
              <w:spacing w:before="100" w:beforeAutospacing="1" w:after="100" w:afterAutospacing="1"/>
            </w:pPr>
            <w:r>
              <w:t> </w:t>
            </w:r>
          </w:p>
        </w:tc>
        <w:tc>
          <w:tcPr>
            <w:tcW w:w="8143" w:type="dxa"/>
            <w:hideMark/>
          </w:tcPr>
          <w:p w14:paraId="673092C4" w14:textId="77777777" w:rsidR="00C703C4" w:rsidRDefault="00C703C4" w:rsidP="00603CDB">
            <w:pPr>
              <w:spacing w:before="100" w:beforeAutospacing="1" w:after="100" w:afterAutospacing="1"/>
            </w:pPr>
            <w:r>
              <w:t xml:space="preserve">Die Wasserparks durften ihre Innenbereiche noch nicht wieder öffnen. Das ist ungerecht, wenn man sieht, dass Thermalbäder oder andere Freizeitzentren wieder öffnen durften. </w:t>
            </w:r>
            <w:r>
              <w:br/>
              <w:t xml:space="preserve">Die Begründungen des BAG sind nicht zufriedenstellend: Es gibt nicht mehr Probleme bezüglich des Verhaltens oder der Kontakte zwischen den Besucherinnen und Besuchern - oftmals Familien - und das gesundheitliche Risiko ist tiefer als in Thermalbädern. </w:t>
            </w:r>
            <w:r>
              <w:br/>
              <w:t xml:space="preserve">Ist der Bundesrat bereit dazu, diese Ungerechtigkeit an seiner nächsten Sitzung zu korrigieren? </w:t>
            </w:r>
          </w:p>
        </w:tc>
      </w:tr>
    </w:tbl>
    <w:p w14:paraId="11E693B3" w14:textId="7E00D118" w:rsidR="00C703C4" w:rsidRDefault="00C703C4" w:rsidP="00C703C4"/>
    <w:p w14:paraId="006291B0" w14:textId="77777777" w:rsidR="00070290" w:rsidRDefault="00070290" w:rsidP="00C703C4"/>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374F17F1" w14:textId="77777777" w:rsidTr="00603CDB">
        <w:trPr>
          <w:cantSplit/>
        </w:trPr>
        <w:tc>
          <w:tcPr>
            <w:tcW w:w="1204" w:type="dxa"/>
            <w:hideMark/>
          </w:tcPr>
          <w:p w14:paraId="55BCEDA7" w14:textId="77777777" w:rsidR="00C703C4" w:rsidRDefault="00C703C4" w:rsidP="00603CDB">
            <w:pPr>
              <w:spacing w:before="100" w:beforeAutospacing="1" w:after="100" w:afterAutospacing="1"/>
              <w:rPr>
                <w:rFonts w:ascii="Times New Roman" w:hAnsi="Times New Roman"/>
                <w:lang w:eastAsia="de-CH"/>
              </w:rPr>
            </w:pPr>
            <w:r>
              <w:rPr>
                <w:b/>
              </w:rPr>
              <w:t>21.7392</w:t>
            </w:r>
          </w:p>
        </w:tc>
        <w:tc>
          <w:tcPr>
            <w:tcW w:w="8143" w:type="dxa"/>
            <w:hideMark/>
          </w:tcPr>
          <w:p w14:paraId="4BF5FF47" w14:textId="77777777" w:rsidR="00C703C4" w:rsidRDefault="00C703C4" w:rsidP="00603CDB">
            <w:pPr>
              <w:spacing w:before="100" w:beforeAutospacing="1" w:after="100" w:afterAutospacing="1"/>
            </w:pPr>
            <w:r>
              <w:rPr>
                <w:b/>
              </w:rPr>
              <w:t>Chevalley. Klimanotstand: Berücksichtigt das Bundesgericht die Entscheide der Kantone?</w:t>
            </w:r>
          </w:p>
        </w:tc>
      </w:tr>
      <w:tr w:rsidR="00C703C4" w14:paraId="3B291752" w14:textId="77777777" w:rsidTr="00603CDB">
        <w:trPr>
          <w:cantSplit/>
        </w:trPr>
        <w:tc>
          <w:tcPr>
            <w:tcW w:w="1204" w:type="dxa"/>
            <w:hideMark/>
          </w:tcPr>
          <w:p w14:paraId="70564786" w14:textId="77777777" w:rsidR="00C703C4" w:rsidRDefault="00C703C4" w:rsidP="00603CDB">
            <w:pPr>
              <w:spacing w:before="100" w:beforeAutospacing="1" w:after="100" w:afterAutospacing="1"/>
            </w:pPr>
            <w:r>
              <w:t> </w:t>
            </w:r>
          </w:p>
        </w:tc>
        <w:tc>
          <w:tcPr>
            <w:tcW w:w="8143" w:type="dxa"/>
            <w:hideMark/>
          </w:tcPr>
          <w:p w14:paraId="3902CAC1" w14:textId="77777777" w:rsidR="00C703C4" w:rsidRDefault="00C703C4" w:rsidP="00603CDB">
            <w:pPr>
              <w:spacing w:before="100" w:beforeAutospacing="1" w:after="100" w:afterAutospacing="1"/>
            </w:pPr>
            <w:r>
              <w:t> </w:t>
            </w:r>
          </w:p>
        </w:tc>
      </w:tr>
      <w:tr w:rsidR="00C703C4" w14:paraId="2720165A" w14:textId="77777777" w:rsidTr="00603CDB">
        <w:trPr>
          <w:cantSplit/>
        </w:trPr>
        <w:tc>
          <w:tcPr>
            <w:tcW w:w="1204" w:type="dxa"/>
            <w:hideMark/>
          </w:tcPr>
          <w:p w14:paraId="32706A06" w14:textId="77777777" w:rsidR="00C703C4" w:rsidRDefault="00C703C4" w:rsidP="00603CDB">
            <w:pPr>
              <w:spacing w:before="100" w:beforeAutospacing="1" w:after="100" w:afterAutospacing="1"/>
            </w:pPr>
            <w:r>
              <w:t> </w:t>
            </w:r>
          </w:p>
        </w:tc>
        <w:tc>
          <w:tcPr>
            <w:tcW w:w="8143" w:type="dxa"/>
            <w:hideMark/>
          </w:tcPr>
          <w:p w14:paraId="1DA03BBA" w14:textId="77777777" w:rsidR="00C703C4" w:rsidRDefault="00C703C4" w:rsidP="00603CDB">
            <w:pPr>
              <w:spacing w:before="100" w:beforeAutospacing="1" w:after="100" w:afterAutospacing="1"/>
            </w:pPr>
            <w:r>
              <w:t xml:space="preserve">Der Kanton Freiburg hat den Klimanotstand ausgerufen. Das Bundesgericht hat jedoch vor Kurzem ein Biogasprojekt im Kanton Freiburg abgelehnt, um das baukulturelle Erbe zu schützen. </w:t>
            </w:r>
            <w:r>
              <w:br/>
              <w:t xml:space="preserve">- Ist der Bundesrat der Ansicht, dass die Gesetzgebung das baukulturelle Erbe angesichts des Klimanotstands zu stark schützt? </w:t>
            </w:r>
            <w:r>
              <w:br/>
              <w:t xml:space="preserve">- Wozu dient es, den Klimanotstand auszurufen, wenn dies schliesslich gar keine konkrete Wirkung hat? </w:t>
            </w:r>
            <w:r>
              <w:br/>
              <w:t xml:space="preserve">- Wie kann sichergestellt werden, dass die Interessen im Zusammenhang mit dem Klimaschutz Vorrang haben? </w:t>
            </w:r>
          </w:p>
        </w:tc>
      </w:tr>
    </w:tbl>
    <w:p w14:paraId="150654FD" w14:textId="77777777" w:rsidR="00C703C4" w:rsidRPr="00070290" w:rsidRDefault="00C703C4" w:rsidP="00C703C4"/>
    <w:p w14:paraId="2EF71CAB" w14:textId="77777777" w:rsidR="00C703C4" w:rsidRPr="00070290"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2BE77DC3" w14:textId="77777777" w:rsidTr="00603CDB">
        <w:trPr>
          <w:cantSplit/>
        </w:trPr>
        <w:tc>
          <w:tcPr>
            <w:tcW w:w="1204" w:type="dxa"/>
            <w:hideMark/>
          </w:tcPr>
          <w:p w14:paraId="59138CC8" w14:textId="77777777" w:rsidR="00C703C4" w:rsidRDefault="00C703C4" w:rsidP="00603CDB">
            <w:pPr>
              <w:spacing w:before="100" w:beforeAutospacing="1" w:after="100" w:afterAutospacing="1"/>
              <w:rPr>
                <w:rFonts w:ascii="Times New Roman" w:hAnsi="Times New Roman"/>
                <w:lang w:eastAsia="de-CH"/>
              </w:rPr>
            </w:pPr>
            <w:r>
              <w:rPr>
                <w:b/>
              </w:rPr>
              <w:t>21.7397</w:t>
            </w:r>
          </w:p>
        </w:tc>
        <w:tc>
          <w:tcPr>
            <w:tcW w:w="8143" w:type="dxa"/>
            <w:hideMark/>
          </w:tcPr>
          <w:p w14:paraId="5E0CCB7E" w14:textId="77777777" w:rsidR="00C703C4" w:rsidRDefault="00C703C4" w:rsidP="00603CDB">
            <w:pPr>
              <w:spacing w:before="100" w:beforeAutospacing="1" w:after="100" w:afterAutospacing="1"/>
            </w:pPr>
            <w:r>
              <w:rPr>
                <w:b/>
              </w:rPr>
              <w:t>Weichelt-Picard. Governance : Zentrale Ausgleichskasse und Compenswiss in eine öffentlich-rechtliche Anstalt zusammenführen</w:t>
            </w:r>
          </w:p>
        </w:tc>
      </w:tr>
      <w:tr w:rsidR="00C703C4" w14:paraId="7F697141" w14:textId="77777777" w:rsidTr="00603CDB">
        <w:trPr>
          <w:cantSplit/>
        </w:trPr>
        <w:tc>
          <w:tcPr>
            <w:tcW w:w="1204" w:type="dxa"/>
            <w:hideMark/>
          </w:tcPr>
          <w:p w14:paraId="6AD06546" w14:textId="77777777" w:rsidR="00C703C4" w:rsidRDefault="00C703C4" w:rsidP="00603CDB">
            <w:pPr>
              <w:spacing w:before="100" w:beforeAutospacing="1" w:after="100" w:afterAutospacing="1"/>
            </w:pPr>
            <w:r>
              <w:t> </w:t>
            </w:r>
          </w:p>
        </w:tc>
        <w:tc>
          <w:tcPr>
            <w:tcW w:w="8143" w:type="dxa"/>
            <w:hideMark/>
          </w:tcPr>
          <w:p w14:paraId="57CA1A8D" w14:textId="77777777" w:rsidR="00C703C4" w:rsidRDefault="00C703C4" w:rsidP="00603CDB">
            <w:pPr>
              <w:spacing w:before="100" w:beforeAutospacing="1" w:after="100" w:afterAutospacing="1"/>
            </w:pPr>
            <w:r>
              <w:t> </w:t>
            </w:r>
          </w:p>
        </w:tc>
      </w:tr>
      <w:tr w:rsidR="00C703C4" w14:paraId="0D582803" w14:textId="77777777" w:rsidTr="00603CDB">
        <w:trPr>
          <w:cantSplit/>
        </w:trPr>
        <w:tc>
          <w:tcPr>
            <w:tcW w:w="1204" w:type="dxa"/>
            <w:hideMark/>
          </w:tcPr>
          <w:p w14:paraId="0B2AC93F" w14:textId="77777777" w:rsidR="00C703C4" w:rsidRDefault="00C703C4" w:rsidP="00603CDB">
            <w:pPr>
              <w:spacing w:before="100" w:beforeAutospacing="1" w:after="100" w:afterAutospacing="1"/>
            </w:pPr>
            <w:r>
              <w:t> </w:t>
            </w:r>
          </w:p>
        </w:tc>
        <w:tc>
          <w:tcPr>
            <w:tcW w:w="8143" w:type="dxa"/>
            <w:hideMark/>
          </w:tcPr>
          <w:p w14:paraId="03772878" w14:textId="77777777" w:rsidR="00C703C4" w:rsidRDefault="00C703C4" w:rsidP="00603CDB">
            <w:pPr>
              <w:spacing w:before="100" w:beforeAutospacing="1" w:after="100" w:afterAutospacing="1"/>
            </w:pPr>
            <w:r>
              <w:t xml:space="preserve">Gestützt auf einen Prüfungsauftrag der FinDel, veröffentlichte die Eidgenössische Finanzkontrolle am 31. Mai 2021 ihre Prüfung zur Organisation der AHV und empfahl, die Zentrale Ausgleichsstelle (EFD) und compenswiss (EDI) aus Gründen der Good Governance zu einer öffentlich-rechtlichen Anstalt zusammenzuführen, da beide Strukturen zentrale und miteinander verknüpfte Aufgaben, insbesondere im Rechnungswesen, wahrnehmen. </w:t>
            </w:r>
            <w:r>
              <w:br/>
              <w:t xml:space="preserve">Wird der Bundesrat diese Empfehlung prüfen? </w:t>
            </w:r>
            <w:r>
              <w:br/>
              <w:t xml:space="preserve">Wenn ja, wann? </w:t>
            </w:r>
          </w:p>
        </w:tc>
      </w:tr>
    </w:tbl>
    <w:p w14:paraId="0A03B936" w14:textId="77777777" w:rsidR="00C703C4" w:rsidRPr="00070290" w:rsidRDefault="00C703C4" w:rsidP="00C703C4"/>
    <w:p w14:paraId="4BE4EFFC" w14:textId="77777777" w:rsidR="00C703C4" w:rsidRPr="00070290"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2869A07A" w14:textId="77777777" w:rsidTr="00603CDB">
        <w:trPr>
          <w:cantSplit/>
        </w:trPr>
        <w:tc>
          <w:tcPr>
            <w:tcW w:w="1204" w:type="dxa"/>
            <w:hideMark/>
          </w:tcPr>
          <w:p w14:paraId="28D76633" w14:textId="77777777" w:rsidR="00C703C4" w:rsidRDefault="00C703C4" w:rsidP="00603CDB">
            <w:pPr>
              <w:spacing w:before="100" w:beforeAutospacing="1" w:after="100" w:afterAutospacing="1"/>
              <w:rPr>
                <w:rFonts w:ascii="Times New Roman" w:hAnsi="Times New Roman"/>
                <w:lang w:eastAsia="de-CH"/>
              </w:rPr>
            </w:pPr>
            <w:r>
              <w:rPr>
                <w:b/>
              </w:rPr>
              <w:t>21.7398</w:t>
            </w:r>
          </w:p>
        </w:tc>
        <w:tc>
          <w:tcPr>
            <w:tcW w:w="8143" w:type="dxa"/>
            <w:hideMark/>
          </w:tcPr>
          <w:p w14:paraId="6A786939" w14:textId="77777777" w:rsidR="00C703C4" w:rsidRDefault="00C703C4" w:rsidP="00603CDB">
            <w:pPr>
              <w:spacing w:before="100" w:beforeAutospacing="1" w:after="100" w:afterAutospacing="1"/>
            </w:pPr>
            <w:r>
              <w:rPr>
                <w:b/>
              </w:rPr>
              <w:t>Feller. Wie wird der Bundesrat die Empfehlung der Eidgenössischen Finanzkontrolle zur Zusammenlegung von Compenswiss und der Zentralen Ausgleichsstelle berücksichtigen?</w:t>
            </w:r>
          </w:p>
        </w:tc>
      </w:tr>
      <w:tr w:rsidR="00C703C4" w14:paraId="734E2974" w14:textId="77777777" w:rsidTr="00603CDB">
        <w:trPr>
          <w:cantSplit/>
        </w:trPr>
        <w:tc>
          <w:tcPr>
            <w:tcW w:w="1204" w:type="dxa"/>
            <w:hideMark/>
          </w:tcPr>
          <w:p w14:paraId="773E29F4" w14:textId="77777777" w:rsidR="00C703C4" w:rsidRDefault="00C703C4" w:rsidP="00603CDB">
            <w:pPr>
              <w:spacing w:before="100" w:beforeAutospacing="1" w:after="100" w:afterAutospacing="1"/>
            </w:pPr>
            <w:r>
              <w:t> </w:t>
            </w:r>
          </w:p>
        </w:tc>
        <w:tc>
          <w:tcPr>
            <w:tcW w:w="8143" w:type="dxa"/>
            <w:hideMark/>
          </w:tcPr>
          <w:p w14:paraId="26DC7A57" w14:textId="77777777" w:rsidR="00C703C4" w:rsidRDefault="00C703C4" w:rsidP="00603CDB">
            <w:pPr>
              <w:spacing w:before="100" w:beforeAutospacing="1" w:after="100" w:afterAutospacing="1"/>
            </w:pPr>
            <w:r>
              <w:t> </w:t>
            </w:r>
          </w:p>
        </w:tc>
      </w:tr>
      <w:tr w:rsidR="00C703C4" w14:paraId="05BEF621" w14:textId="77777777" w:rsidTr="00603CDB">
        <w:trPr>
          <w:cantSplit/>
        </w:trPr>
        <w:tc>
          <w:tcPr>
            <w:tcW w:w="1204" w:type="dxa"/>
            <w:hideMark/>
          </w:tcPr>
          <w:p w14:paraId="18993CC8" w14:textId="77777777" w:rsidR="00C703C4" w:rsidRDefault="00C703C4" w:rsidP="00603CDB">
            <w:pPr>
              <w:spacing w:before="100" w:beforeAutospacing="1" w:after="100" w:afterAutospacing="1"/>
            </w:pPr>
            <w:r>
              <w:t> </w:t>
            </w:r>
          </w:p>
        </w:tc>
        <w:tc>
          <w:tcPr>
            <w:tcW w:w="8143" w:type="dxa"/>
            <w:hideMark/>
          </w:tcPr>
          <w:p w14:paraId="49BD7F06" w14:textId="77777777" w:rsidR="00C703C4" w:rsidRDefault="00C703C4" w:rsidP="00603CDB">
            <w:pPr>
              <w:spacing w:before="100" w:beforeAutospacing="1" w:after="100" w:afterAutospacing="1"/>
            </w:pPr>
            <w:r>
              <w:t xml:space="preserve">Der Ständerat (Erstrat) prüft zurzeit den Entwurf zur Revision des AHV-Gesetzes zur Modernisierung der Aufsicht (19.080). Die Eidgenössische Finanzkontrolle hat am 31. Mai 2021 einen Prüfbericht publiziert, in dem sie eine Verbesserung der Governance und der Transparenz der AHV durch die Zusammenlegung von Compenswiss und der Zentralen Ausgleichsstelle empfiehlt. </w:t>
            </w:r>
            <w:r>
              <w:br/>
              <w:t xml:space="preserve">Wie gedenkt der Bundesrat, die Empfehlung der Eidgenössischen Finanzkontrolle in die Botschaft 19.080 aufzunehmen? </w:t>
            </w:r>
          </w:p>
        </w:tc>
      </w:tr>
    </w:tbl>
    <w:p w14:paraId="09F50784" w14:textId="77777777" w:rsidR="00C703C4" w:rsidRPr="00070290" w:rsidRDefault="00C703C4" w:rsidP="00C703C4"/>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0E0E71C8" w14:textId="77777777" w:rsidTr="00070290">
        <w:trPr>
          <w:cantSplit/>
        </w:trPr>
        <w:tc>
          <w:tcPr>
            <w:tcW w:w="1204" w:type="dxa"/>
            <w:hideMark/>
          </w:tcPr>
          <w:p w14:paraId="36667667" w14:textId="77777777" w:rsidR="00C703C4" w:rsidRDefault="00C703C4" w:rsidP="00603CDB">
            <w:pPr>
              <w:spacing w:before="100" w:beforeAutospacing="1" w:after="100" w:afterAutospacing="1"/>
              <w:rPr>
                <w:rFonts w:ascii="Times New Roman" w:hAnsi="Times New Roman"/>
                <w:lang w:eastAsia="de-CH"/>
              </w:rPr>
            </w:pPr>
            <w:r>
              <w:rPr>
                <w:b/>
              </w:rPr>
              <w:lastRenderedPageBreak/>
              <w:t>21.7406</w:t>
            </w:r>
          </w:p>
        </w:tc>
        <w:tc>
          <w:tcPr>
            <w:tcW w:w="8143" w:type="dxa"/>
            <w:hideMark/>
          </w:tcPr>
          <w:p w14:paraId="13D92FE0" w14:textId="77777777" w:rsidR="00C703C4" w:rsidRDefault="00C703C4" w:rsidP="00603CDB">
            <w:pPr>
              <w:spacing w:before="100" w:beforeAutospacing="1" w:after="100" w:afterAutospacing="1"/>
            </w:pPr>
            <w:r>
              <w:rPr>
                <w:b/>
              </w:rPr>
              <w:t>Marchesi. Kostenlose Covid-19-Tests für Ausgang und Shopping in Italien, alles zulasten der Steuerzahlerinnen und Steuerzahler?</w:t>
            </w:r>
          </w:p>
        </w:tc>
      </w:tr>
      <w:tr w:rsidR="00C703C4" w14:paraId="66E9A903" w14:textId="77777777" w:rsidTr="00070290">
        <w:trPr>
          <w:cantSplit/>
        </w:trPr>
        <w:tc>
          <w:tcPr>
            <w:tcW w:w="1204" w:type="dxa"/>
            <w:hideMark/>
          </w:tcPr>
          <w:p w14:paraId="5B2FAB1E" w14:textId="77777777" w:rsidR="00C703C4" w:rsidRDefault="00C703C4" w:rsidP="00603CDB">
            <w:pPr>
              <w:spacing w:before="100" w:beforeAutospacing="1" w:after="100" w:afterAutospacing="1"/>
            </w:pPr>
            <w:r>
              <w:t> </w:t>
            </w:r>
          </w:p>
        </w:tc>
        <w:tc>
          <w:tcPr>
            <w:tcW w:w="8143" w:type="dxa"/>
            <w:hideMark/>
          </w:tcPr>
          <w:p w14:paraId="4EC49735" w14:textId="77777777" w:rsidR="00C703C4" w:rsidRDefault="00C703C4" w:rsidP="00603CDB">
            <w:pPr>
              <w:spacing w:before="100" w:beforeAutospacing="1" w:after="100" w:afterAutospacing="1"/>
            </w:pPr>
            <w:r>
              <w:t> </w:t>
            </w:r>
          </w:p>
        </w:tc>
      </w:tr>
      <w:tr w:rsidR="00C703C4" w14:paraId="68E871F9" w14:textId="77777777" w:rsidTr="00070290">
        <w:trPr>
          <w:cantSplit/>
        </w:trPr>
        <w:tc>
          <w:tcPr>
            <w:tcW w:w="1204" w:type="dxa"/>
            <w:hideMark/>
          </w:tcPr>
          <w:p w14:paraId="2D05D359" w14:textId="77777777" w:rsidR="00C703C4" w:rsidRDefault="00C703C4" w:rsidP="00603CDB">
            <w:pPr>
              <w:spacing w:before="100" w:beforeAutospacing="1" w:after="100" w:afterAutospacing="1"/>
            </w:pPr>
            <w:r>
              <w:t> </w:t>
            </w:r>
          </w:p>
        </w:tc>
        <w:tc>
          <w:tcPr>
            <w:tcW w:w="8143" w:type="dxa"/>
            <w:hideMark/>
          </w:tcPr>
          <w:p w14:paraId="5389CF74" w14:textId="77777777" w:rsidR="00C703C4" w:rsidRDefault="00C703C4" w:rsidP="00603CDB">
            <w:pPr>
              <w:spacing w:before="100" w:beforeAutospacing="1" w:after="100" w:afterAutospacing="1"/>
            </w:pPr>
            <w:r>
              <w:t xml:space="preserve">Im Tessin lässt sich eine explosionsartige Zunahme der Anzahl Covid-19-Tests beobachten, die Personen durchführen lassen, um einen Freipass zu erhalten, damit sie am Wochenende in Italien essen oder einkaufen gehen können. Die Kosten für diese Tests, die sich für eine Familie schnell einmal auf 200 Franken belaufen, werden von den Steuerzahlerinnen und Steuerzahlern getragen. </w:t>
            </w:r>
            <w:r>
              <w:br/>
              <w:t xml:space="preserve">- Was hält der Bundesrat von dieser Praxis? </w:t>
            </w:r>
            <w:r>
              <w:br/>
              <w:t xml:space="preserve">- Gedenkt er, sie einzuschränken, zum Beispiel indem die Tests zwar gratis bleiben, das Zertifikat für die Reise ins Ausland aber bezahlt werden muss? </w:t>
            </w:r>
          </w:p>
        </w:tc>
      </w:tr>
    </w:tbl>
    <w:p w14:paraId="38695FAF" w14:textId="77777777" w:rsidR="00C703C4" w:rsidRPr="00070290" w:rsidRDefault="00C703C4" w:rsidP="00C703C4"/>
    <w:p w14:paraId="3D888A93" w14:textId="77777777" w:rsidR="00C703C4" w:rsidRPr="00070290" w:rsidRDefault="00C703C4" w:rsidP="00C703C4"/>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279F7BA3" w14:textId="77777777" w:rsidTr="00603CDB">
        <w:trPr>
          <w:cantSplit/>
        </w:trPr>
        <w:tc>
          <w:tcPr>
            <w:tcW w:w="1204" w:type="dxa"/>
            <w:hideMark/>
          </w:tcPr>
          <w:p w14:paraId="3A39069D" w14:textId="77777777" w:rsidR="00C703C4" w:rsidRDefault="00C703C4" w:rsidP="00603CDB">
            <w:pPr>
              <w:spacing w:before="100" w:beforeAutospacing="1" w:after="100" w:afterAutospacing="1"/>
              <w:rPr>
                <w:rFonts w:ascii="Times New Roman" w:hAnsi="Times New Roman"/>
                <w:lang w:eastAsia="de-CH"/>
              </w:rPr>
            </w:pPr>
            <w:r>
              <w:rPr>
                <w:b/>
              </w:rPr>
              <w:t>21.7415</w:t>
            </w:r>
          </w:p>
        </w:tc>
        <w:tc>
          <w:tcPr>
            <w:tcW w:w="8143" w:type="dxa"/>
            <w:hideMark/>
          </w:tcPr>
          <w:p w14:paraId="38BF8D60" w14:textId="77777777" w:rsidR="00C703C4" w:rsidRDefault="00C703C4" w:rsidP="00603CDB">
            <w:pPr>
              <w:spacing w:before="100" w:beforeAutospacing="1" w:after="100" w:afterAutospacing="1"/>
            </w:pPr>
            <w:r>
              <w:rPr>
                <w:b/>
              </w:rPr>
              <w:t>Wyss. Lesbarkeit und Verständlichkeit der Rechnungen im ambulanten OKP-Bereich</w:t>
            </w:r>
          </w:p>
        </w:tc>
      </w:tr>
      <w:tr w:rsidR="00C703C4" w14:paraId="4EA34031" w14:textId="77777777" w:rsidTr="00603CDB">
        <w:trPr>
          <w:cantSplit/>
        </w:trPr>
        <w:tc>
          <w:tcPr>
            <w:tcW w:w="1204" w:type="dxa"/>
            <w:hideMark/>
          </w:tcPr>
          <w:p w14:paraId="2C56D4F0" w14:textId="77777777" w:rsidR="00C703C4" w:rsidRDefault="00C703C4" w:rsidP="00603CDB">
            <w:pPr>
              <w:spacing w:before="100" w:beforeAutospacing="1" w:after="100" w:afterAutospacing="1"/>
            </w:pPr>
            <w:r>
              <w:t> </w:t>
            </w:r>
          </w:p>
        </w:tc>
        <w:tc>
          <w:tcPr>
            <w:tcW w:w="8143" w:type="dxa"/>
            <w:hideMark/>
          </w:tcPr>
          <w:p w14:paraId="1A33C1EC" w14:textId="77777777" w:rsidR="00C703C4" w:rsidRDefault="00C703C4" w:rsidP="00603CDB">
            <w:pPr>
              <w:spacing w:before="100" w:beforeAutospacing="1" w:after="100" w:afterAutospacing="1"/>
            </w:pPr>
            <w:r>
              <w:t> </w:t>
            </w:r>
          </w:p>
        </w:tc>
      </w:tr>
      <w:tr w:rsidR="00C703C4" w14:paraId="11848352" w14:textId="77777777" w:rsidTr="00603CDB">
        <w:trPr>
          <w:cantSplit/>
        </w:trPr>
        <w:tc>
          <w:tcPr>
            <w:tcW w:w="1204" w:type="dxa"/>
            <w:hideMark/>
          </w:tcPr>
          <w:p w14:paraId="67E28040" w14:textId="77777777" w:rsidR="00C703C4" w:rsidRDefault="00C703C4" w:rsidP="00603CDB">
            <w:pPr>
              <w:spacing w:before="100" w:beforeAutospacing="1" w:after="100" w:afterAutospacing="1"/>
            </w:pPr>
            <w:r>
              <w:t> </w:t>
            </w:r>
          </w:p>
        </w:tc>
        <w:tc>
          <w:tcPr>
            <w:tcW w:w="8143" w:type="dxa"/>
            <w:hideMark/>
          </w:tcPr>
          <w:p w14:paraId="775EF907" w14:textId="77777777" w:rsidR="00C703C4" w:rsidRDefault="00C703C4" w:rsidP="00603CDB">
            <w:pPr>
              <w:spacing w:before="100" w:beforeAutospacing="1" w:after="100" w:afterAutospacing="1"/>
            </w:pPr>
            <w:r>
              <w:t xml:space="preserve">Die rechtlichen Grundlagen zur Rechnungsstellung im ambulanten OKP-Bereich sind klar. (u.a. Art. 42 Abs. 3 KVG). Die Lesbarkeit der Codierung ist für Patient:innen jedoch oftmals schwierig. </w:t>
            </w:r>
            <w:r>
              <w:br/>
              <w:t xml:space="preserve">1. Ist dem Bundesrat ein systematisches Problem der Rechnungsstellung im ambulanten OKP-Bereich bekannt? </w:t>
            </w:r>
            <w:r>
              <w:br/>
              <w:t xml:space="preserve">2. Sieht er Handlungsbedarf in der Leserlichkeit/Verständlichkeit der Rechnungen? </w:t>
            </w:r>
            <w:r>
              <w:br/>
              <w:t xml:space="preserve">3. Sieht er Handlungsbedarf im Bereich der Aufsicht? </w:t>
            </w:r>
            <w:r>
              <w:br/>
              <w:t xml:space="preserve">Welche Akteure sollten hier eine tragende Rolle übernehmen? </w:t>
            </w:r>
          </w:p>
        </w:tc>
      </w:tr>
    </w:tbl>
    <w:p w14:paraId="2B9AC1B7" w14:textId="3D7954C2" w:rsidR="00070290" w:rsidRDefault="00070290"/>
    <w:p w14:paraId="72B57AE1" w14:textId="77777777" w:rsidR="00070290" w:rsidRDefault="0007029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5CD09096" w14:textId="77777777" w:rsidTr="00603CDB">
        <w:trPr>
          <w:cantSplit/>
        </w:trPr>
        <w:tc>
          <w:tcPr>
            <w:tcW w:w="1204" w:type="dxa"/>
            <w:hideMark/>
          </w:tcPr>
          <w:p w14:paraId="23AEAB58" w14:textId="77777777" w:rsidR="00C703C4" w:rsidRDefault="00C703C4" w:rsidP="00603CDB">
            <w:pPr>
              <w:spacing w:before="100" w:beforeAutospacing="1" w:after="100" w:afterAutospacing="1"/>
              <w:rPr>
                <w:rFonts w:ascii="Times New Roman" w:hAnsi="Times New Roman"/>
                <w:lang w:eastAsia="de-CH"/>
              </w:rPr>
            </w:pPr>
            <w:r>
              <w:rPr>
                <w:b/>
              </w:rPr>
              <w:t>21.7418</w:t>
            </w:r>
          </w:p>
        </w:tc>
        <w:tc>
          <w:tcPr>
            <w:tcW w:w="8143" w:type="dxa"/>
            <w:hideMark/>
          </w:tcPr>
          <w:p w14:paraId="7EF01E8A" w14:textId="77777777" w:rsidR="00C703C4" w:rsidRDefault="00C703C4" w:rsidP="00603CDB">
            <w:pPr>
              <w:spacing w:before="100" w:beforeAutospacing="1" w:after="100" w:afterAutospacing="1"/>
            </w:pPr>
            <w:r>
              <w:rPr>
                <w:b/>
              </w:rPr>
              <w:t>Walder. Kampf gegen die Transphobie in der Schweiz</w:t>
            </w:r>
          </w:p>
        </w:tc>
      </w:tr>
      <w:tr w:rsidR="00C703C4" w14:paraId="2E641109" w14:textId="77777777" w:rsidTr="00603CDB">
        <w:trPr>
          <w:cantSplit/>
        </w:trPr>
        <w:tc>
          <w:tcPr>
            <w:tcW w:w="1204" w:type="dxa"/>
            <w:hideMark/>
          </w:tcPr>
          <w:p w14:paraId="4847BF74" w14:textId="77777777" w:rsidR="00C703C4" w:rsidRDefault="00C703C4" w:rsidP="00603CDB">
            <w:pPr>
              <w:spacing w:before="100" w:beforeAutospacing="1" w:after="100" w:afterAutospacing="1"/>
            </w:pPr>
            <w:r>
              <w:t> </w:t>
            </w:r>
          </w:p>
        </w:tc>
        <w:tc>
          <w:tcPr>
            <w:tcW w:w="8143" w:type="dxa"/>
            <w:hideMark/>
          </w:tcPr>
          <w:p w14:paraId="0388B3BD" w14:textId="77777777" w:rsidR="00C703C4" w:rsidRDefault="00C703C4" w:rsidP="00603CDB">
            <w:pPr>
              <w:spacing w:before="100" w:beforeAutospacing="1" w:after="100" w:afterAutospacing="1"/>
            </w:pPr>
            <w:r>
              <w:t> </w:t>
            </w:r>
          </w:p>
        </w:tc>
      </w:tr>
      <w:tr w:rsidR="00C703C4" w14:paraId="0BBE1FD5" w14:textId="77777777" w:rsidTr="00603CDB">
        <w:trPr>
          <w:cantSplit/>
        </w:trPr>
        <w:tc>
          <w:tcPr>
            <w:tcW w:w="1204" w:type="dxa"/>
            <w:hideMark/>
          </w:tcPr>
          <w:p w14:paraId="4FEE42A9" w14:textId="77777777" w:rsidR="00C703C4" w:rsidRDefault="00C703C4" w:rsidP="00603CDB">
            <w:pPr>
              <w:spacing w:before="100" w:beforeAutospacing="1" w:after="100" w:afterAutospacing="1"/>
            </w:pPr>
            <w:r>
              <w:t> </w:t>
            </w:r>
          </w:p>
        </w:tc>
        <w:tc>
          <w:tcPr>
            <w:tcW w:w="8143" w:type="dxa"/>
            <w:hideMark/>
          </w:tcPr>
          <w:p w14:paraId="028036AC" w14:textId="77777777" w:rsidR="00C703C4" w:rsidRDefault="00C703C4" w:rsidP="00603CDB">
            <w:pPr>
              <w:spacing w:before="100" w:beforeAutospacing="1" w:after="100" w:afterAutospacing="1"/>
            </w:pPr>
            <w:r>
              <w:t xml:space="preserve">Die verheerenden Folgen der Transphobie auf das Leben von Transmenschen, die für einige von ihnen bis zum Suizid führen, sind bekannt. </w:t>
            </w:r>
            <w:r>
              <w:br/>
              <w:t xml:space="preserve">- Führt der Bundesrat Statistiken zur Art, Anzahl und Evolution von (körperlichen, verbalen, sexuellen oder psychologischen) Angriffen auf Transmenschen in der Schweiz, oder hat er Zugriff darauf? </w:t>
            </w:r>
            <w:r>
              <w:br/>
              <w:t xml:space="preserve">- Weiss der Bundesrat über die Bedürfnisse der von der Transphobie betroffenen Personen Bescheid, und bietet er fachliche Unterstützung? </w:t>
            </w:r>
          </w:p>
        </w:tc>
      </w:tr>
    </w:tbl>
    <w:p w14:paraId="17D7DC77" w14:textId="77777777" w:rsidR="00C703C4" w:rsidRDefault="00C703C4" w:rsidP="00C703C4"/>
    <w:p w14:paraId="4F318089"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78FB1E51" w14:textId="77777777" w:rsidTr="00603CDB">
        <w:trPr>
          <w:cantSplit/>
        </w:trPr>
        <w:tc>
          <w:tcPr>
            <w:tcW w:w="1204" w:type="dxa"/>
            <w:hideMark/>
          </w:tcPr>
          <w:p w14:paraId="391CE505" w14:textId="77777777" w:rsidR="00C703C4" w:rsidRDefault="00C703C4" w:rsidP="00603CDB">
            <w:pPr>
              <w:spacing w:before="100" w:beforeAutospacing="1" w:after="100" w:afterAutospacing="1"/>
              <w:rPr>
                <w:rFonts w:ascii="Times New Roman" w:hAnsi="Times New Roman"/>
                <w:lang w:eastAsia="de-CH"/>
              </w:rPr>
            </w:pPr>
            <w:r>
              <w:rPr>
                <w:b/>
              </w:rPr>
              <w:t>21.7422</w:t>
            </w:r>
          </w:p>
        </w:tc>
        <w:tc>
          <w:tcPr>
            <w:tcW w:w="8143" w:type="dxa"/>
            <w:hideMark/>
          </w:tcPr>
          <w:p w14:paraId="248AB980" w14:textId="77777777" w:rsidR="00C703C4" w:rsidRDefault="00C703C4" w:rsidP="00603CDB">
            <w:pPr>
              <w:spacing w:before="100" w:beforeAutospacing="1" w:after="100" w:afterAutospacing="1"/>
            </w:pPr>
            <w:r>
              <w:rPr>
                <w:b/>
              </w:rPr>
              <w:t>Buffat. Abo für Covid-19-Selbsttests</w:t>
            </w:r>
          </w:p>
        </w:tc>
      </w:tr>
      <w:tr w:rsidR="00C703C4" w14:paraId="484CB25B" w14:textId="77777777" w:rsidTr="00603CDB">
        <w:trPr>
          <w:cantSplit/>
        </w:trPr>
        <w:tc>
          <w:tcPr>
            <w:tcW w:w="1204" w:type="dxa"/>
            <w:hideMark/>
          </w:tcPr>
          <w:p w14:paraId="54C6F9D1" w14:textId="77777777" w:rsidR="00C703C4" w:rsidRDefault="00C703C4" w:rsidP="00603CDB">
            <w:pPr>
              <w:spacing w:before="100" w:beforeAutospacing="1" w:after="100" w:afterAutospacing="1"/>
            </w:pPr>
            <w:r>
              <w:t> </w:t>
            </w:r>
          </w:p>
        </w:tc>
        <w:tc>
          <w:tcPr>
            <w:tcW w:w="8143" w:type="dxa"/>
            <w:hideMark/>
          </w:tcPr>
          <w:p w14:paraId="706AB272" w14:textId="77777777" w:rsidR="00C703C4" w:rsidRDefault="00C703C4" w:rsidP="00603CDB">
            <w:pPr>
              <w:spacing w:before="100" w:beforeAutospacing="1" w:after="100" w:afterAutospacing="1"/>
            </w:pPr>
            <w:r>
              <w:t> </w:t>
            </w:r>
          </w:p>
        </w:tc>
      </w:tr>
      <w:tr w:rsidR="00C703C4" w14:paraId="2163C994" w14:textId="77777777" w:rsidTr="00603CDB">
        <w:trPr>
          <w:cantSplit/>
        </w:trPr>
        <w:tc>
          <w:tcPr>
            <w:tcW w:w="1204" w:type="dxa"/>
            <w:hideMark/>
          </w:tcPr>
          <w:p w14:paraId="4163191C" w14:textId="77777777" w:rsidR="00C703C4" w:rsidRDefault="00C703C4" w:rsidP="00603CDB">
            <w:pPr>
              <w:spacing w:before="100" w:beforeAutospacing="1" w:after="100" w:afterAutospacing="1"/>
            </w:pPr>
            <w:r>
              <w:t> </w:t>
            </w:r>
          </w:p>
        </w:tc>
        <w:tc>
          <w:tcPr>
            <w:tcW w:w="8143" w:type="dxa"/>
            <w:hideMark/>
          </w:tcPr>
          <w:p w14:paraId="11C72F07" w14:textId="77777777" w:rsidR="00C703C4" w:rsidRDefault="00C703C4" w:rsidP="00603CDB">
            <w:pPr>
              <w:spacing w:before="100" w:beforeAutospacing="1" w:after="100" w:afterAutospacing="1"/>
            </w:pPr>
            <w:r>
              <w:t xml:space="preserve">Gewisse Apotheken haben ein Angebot, bei dem automatisch alle 30 Tage 5 Selbsttests verschickt werden. Dafür muss nur ein Formular ausgefüllt werden und die Apotheke verschickt die 5 Tests jeden Monat, ohne zu wissen, ob bei der Empfängerin oder dem Empfänger noch Bedarf besteht. </w:t>
            </w:r>
            <w:r>
              <w:br/>
              <w:t xml:space="preserve">- Ist der Bundesrat der Ansicht, dass diese Vorgehensweise zum Konsum auf Kosten des Bundes anregt? </w:t>
            </w:r>
            <w:r>
              <w:br/>
              <w:t xml:space="preserve">- Wie viel erhalten die Apotheken für diesen Selbsttest-Vertrieb? </w:t>
            </w:r>
          </w:p>
        </w:tc>
      </w:tr>
    </w:tbl>
    <w:p w14:paraId="0C3908C9" w14:textId="77777777" w:rsidR="00C703C4" w:rsidRDefault="00C703C4" w:rsidP="00C703C4"/>
    <w:p w14:paraId="0312CE95"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25CF256B" w14:textId="77777777" w:rsidTr="00603CDB">
        <w:trPr>
          <w:cantSplit/>
        </w:trPr>
        <w:tc>
          <w:tcPr>
            <w:tcW w:w="1204" w:type="dxa"/>
            <w:hideMark/>
          </w:tcPr>
          <w:p w14:paraId="038BC927" w14:textId="77777777" w:rsidR="00C703C4" w:rsidRDefault="00C703C4" w:rsidP="00603CDB">
            <w:pPr>
              <w:spacing w:before="100" w:beforeAutospacing="1" w:after="100" w:afterAutospacing="1"/>
              <w:rPr>
                <w:rFonts w:ascii="Times New Roman" w:hAnsi="Times New Roman"/>
                <w:lang w:eastAsia="de-CH"/>
              </w:rPr>
            </w:pPr>
            <w:r>
              <w:rPr>
                <w:b/>
              </w:rPr>
              <w:t>21.7426</w:t>
            </w:r>
          </w:p>
        </w:tc>
        <w:tc>
          <w:tcPr>
            <w:tcW w:w="8143" w:type="dxa"/>
            <w:hideMark/>
          </w:tcPr>
          <w:p w14:paraId="24B0984A" w14:textId="77777777" w:rsidR="00C703C4" w:rsidRDefault="00C703C4" w:rsidP="00603CDB">
            <w:pPr>
              <w:spacing w:before="100" w:beforeAutospacing="1" w:after="100" w:afterAutospacing="1"/>
            </w:pPr>
            <w:r>
              <w:rPr>
                <w:b/>
              </w:rPr>
              <w:t>Zuberbühler. Millionen-Abschreiber wegen abgelaufener Corona-Tests</w:t>
            </w:r>
          </w:p>
        </w:tc>
      </w:tr>
      <w:tr w:rsidR="00C703C4" w14:paraId="53C60980" w14:textId="77777777" w:rsidTr="00603CDB">
        <w:trPr>
          <w:cantSplit/>
        </w:trPr>
        <w:tc>
          <w:tcPr>
            <w:tcW w:w="1204" w:type="dxa"/>
            <w:hideMark/>
          </w:tcPr>
          <w:p w14:paraId="16DB3C99" w14:textId="77777777" w:rsidR="00C703C4" w:rsidRDefault="00C703C4" w:rsidP="00603CDB">
            <w:pPr>
              <w:spacing w:before="100" w:beforeAutospacing="1" w:after="100" w:afterAutospacing="1"/>
            </w:pPr>
            <w:r>
              <w:t> </w:t>
            </w:r>
          </w:p>
        </w:tc>
        <w:tc>
          <w:tcPr>
            <w:tcW w:w="8143" w:type="dxa"/>
            <w:hideMark/>
          </w:tcPr>
          <w:p w14:paraId="73B076AF" w14:textId="77777777" w:rsidR="00C703C4" w:rsidRDefault="00C703C4" w:rsidP="00603CDB">
            <w:pPr>
              <w:spacing w:before="100" w:beforeAutospacing="1" w:after="100" w:afterAutospacing="1"/>
            </w:pPr>
            <w:r>
              <w:t> </w:t>
            </w:r>
          </w:p>
        </w:tc>
      </w:tr>
      <w:tr w:rsidR="00C703C4" w14:paraId="19C41AD9" w14:textId="77777777" w:rsidTr="00603CDB">
        <w:trPr>
          <w:cantSplit/>
        </w:trPr>
        <w:tc>
          <w:tcPr>
            <w:tcW w:w="1204" w:type="dxa"/>
            <w:hideMark/>
          </w:tcPr>
          <w:p w14:paraId="6F6767B6" w14:textId="77777777" w:rsidR="00C703C4" w:rsidRDefault="00C703C4" w:rsidP="00603CDB">
            <w:pPr>
              <w:spacing w:before="100" w:beforeAutospacing="1" w:after="100" w:afterAutospacing="1"/>
            </w:pPr>
            <w:r>
              <w:t> </w:t>
            </w:r>
          </w:p>
        </w:tc>
        <w:tc>
          <w:tcPr>
            <w:tcW w:w="8143" w:type="dxa"/>
            <w:hideMark/>
          </w:tcPr>
          <w:p w14:paraId="6D02A6C1" w14:textId="77777777" w:rsidR="00C703C4" w:rsidRDefault="00C703C4" w:rsidP="00603CDB">
            <w:pPr>
              <w:spacing w:before="100" w:beforeAutospacing="1" w:after="100" w:afterAutospacing="1"/>
            </w:pPr>
            <w:r>
              <w:t xml:space="preserve">Mehr als eine Million PCR-Testkits hatte der Bund laut der "NZZ am Sonntag" im Frühling 2020 als Notreserve gekauft. Da PCR-Tests wegen ihrer biochemischen Bestandteile nicht unbegrenzt haltbar sind und dies erst spät festgestellt wurde, muss der Bund knapp 14 Millionen Franken abschreiben. </w:t>
            </w:r>
            <w:r>
              <w:br/>
              <w:t xml:space="preserve">a. Warum wurde keine aktive Lagerverwaltung geführt? </w:t>
            </w:r>
            <w:r>
              <w:br/>
              <w:t xml:space="preserve">b. Weshalb wurde dem Verfalldatum keine Beachtung geschenkt? </w:t>
            </w:r>
            <w:r>
              <w:br/>
              <w:t xml:space="preserve">c. Wurden Tests vernichtet? </w:t>
            </w:r>
            <w:r>
              <w:br/>
              <w:t xml:space="preserve">d. Welche Konsequenzen werden aus diesem Schaden gezogen? </w:t>
            </w:r>
          </w:p>
        </w:tc>
      </w:tr>
    </w:tbl>
    <w:p w14:paraId="1346BD7E" w14:textId="3561EFC4" w:rsidR="00C703C4" w:rsidRDefault="00C703C4" w:rsidP="00C703C4"/>
    <w:p w14:paraId="0938150A" w14:textId="4DA178CF" w:rsidR="00070290" w:rsidRDefault="00070290" w:rsidP="00C703C4"/>
    <w:p w14:paraId="46A46954" w14:textId="6B5EF362" w:rsidR="00070290" w:rsidRDefault="00070290" w:rsidP="00C703C4"/>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45C280A8" w14:textId="77777777" w:rsidTr="00070290">
        <w:trPr>
          <w:cantSplit/>
        </w:trPr>
        <w:tc>
          <w:tcPr>
            <w:tcW w:w="1204" w:type="dxa"/>
            <w:hideMark/>
          </w:tcPr>
          <w:p w14:paraId="06677BEA" w14:textId="77777777" w:rsidR="00C703C4" w:rsidRDefault="00C703C4" w:rsidP="00603CDB">
            <w:pPr>
              <w:spacing w:before="100" w:beforeAutospacing="1" w:after="100" w:afterAutospacing="1"/>
              <w:rPr>
                <w:rFonts w:ascii="Times New Roman" w:hAnsi="Times New Roman"/>
                <w:lang w:eastAsia="de-CH"/>
              </w:rPr>
            </w:pPr>
            <w:r>
              <w:rPr>
                <w:b/>
              </w:rPr>
              <w:lastRenderedPageBreak/>
              <w:t>21.7428</w:t>
            </w:r>
          </w:p>
        </w:tc>
        <w:tc>
          <w:tcPr>
            <w:tcW w:w="8143" w:type="dxa"/>
            <w:hideMark/>
          </w:tcPr>
          <w:p w14:paraId="4B097B0D" w14:textId="77777777" w:rsidR="00C703C4" w:rsidRDefault="00C703C4" w:rsidP="00603CDB">
            <w:pPr>
              <w:spacing w:before="100" w:beforeAutospacing="1" w:after="100" w:afterAutospacing="1"/>
            </w:pPr>
            <w:r>
              <w:rPr>
                <w:b/>
              </w:rPr>
              <w:t>Nantermod. Kostenübernahme für Antigen-Schnelltests: verwirrende Informationen</w:t>
            </w:r>
          </w:p>
        </w:tc>
      </w:tr>
      <w:tr w:rsidR="00C703C4" w14:paraId="1B777334" w14:textId="77777777" w:rsidTr="00070290">
        <w:trPr>
          <w:cantSplit/>
        </w:trPr>
        <w:tc>
          <w:tcPr>
            <w:tcW w:w="1204" w:type="dxa"/>
            <w:hideMark/>
          </w:tcPr>
          <w:p w14:paraId="51CE8C30" w14:textId="77777777" w:rsidR="00C703C4" w:rsidRDefault="00C703C4" w:rsidP="00603CDB">
            <w:pPr>
              <w:spacing w:before="100" w:beforeAutospacing="1" w:after="100" w:afterAutospacing="1"/>
            </w:pPr>
            <w:r>
              <w:t> </w:t>
            </w:r>
          </w:p>
        </w:tc>
        <w:tc>
          <w:tcPr>
            <w:tcW w:w="8143" w:type="dxa"/>
            <w:hideMark/>
          </w:tcPr>
          <w:p w14:paraId="7BE50180" w14:textId="77777777" w:rsidR="00C703C4" w:rsidRDefault="00C703C4" w:rsidP="00603CDB">
            <w:pPr>
              <w:spacing w:before="100" w:beforeAutospacing="1" w:after="100" w:afterAutospacing="1"/>
            </w:pPr>
            <w:r>
              <w:t> </w:t>
            </w:r>
          </w:p>
        </w:tc>
      </w:tr>
      <w:tr w:rsidR="00C703C4" w14:paraId="238923D0" w14:textId="77777777" w:rsidTr="00070290">
        <w:trPr>
          <w:cantSplit/>
        </w:trPr>
        <w:tc>
          <w:tcPr>
            <w:tcW w:w="1204" w:type="dxa"/>
            <w:hideMark/>
          </w:tcPr>
          <w:p w14:paraId="508B545A" w14:textId="77777777" w:rsidR="00C703C4" w:rsidRDefault="00C703C4" w:rsidP="00603CDB">
            <w:pPr>
              <w:spacing w:before="100" w:beforeAutospacing="1" w:after="100" w:afterAutospacing="1"/>
            </w:pPr>
            <w:r>
              <w:t> </w:t>
            </w:r>
          </w:p>
        </w:tc>
        <w:tc>
          <w:tcPr>
            <w:tcW w:w="8143" w:type="dxa"/>
            <w:hideMark/>
          </w:tcPr>
          <w:p w14:paraId="0C2FDEF5" w14:textId="77777777" w:rsidR="00C703C4" w:rsidRDefault="00C703C4" w:rsidP="00603CDB">
            <w:pPr>
              <w:spacing w:before="100" w:beforeAutospacing="1" w:after="100" w:afterAutospacing="1"/>
            </w:pPr>
            <w:r>
              <w:t xml:space="preserve">Seit März übernimmt der Bund die Kosten für Antigen-Schnelltests, die unabhängig von Symptomen und auf Eigeninitiative durchgeführt werden, zum Beispiel vor dem Besuch von Angehörigen. Es ist jedoch nicht klar, wann die Kosten übernommen werden. Die Informationen sind teilweise widersprüchlich. Gemäss www.ihre-apotheke.ch sind die Antigen-Schnelltests immer kostenlos, auch wenn sie für Ferien benötigt werden. </w:t>
            </w:r>
            <w:r>
              <w:br/>
              <w:t xml:space="preserve">- Was gilt? </w:t>
            </w:r>
            <w:r>
              <w:br/>
              <w:t xml:space="preserve">- Ist diese Unterscheidung in der Praxis realistisch? </w:t>
            </w:r>
          </w:p>
        </w:tc>
      </w:tr>
    </w:tbl>
    <w:p w14:paraId="5F2FAEFD" w14:textId="77777777" w:rsidR="00C703C4" w:rsidRDefault="00C703C4" w:rsidP="00C703C4"/>
    <w:p w14:paraId="4359043D"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5103F8BD" w14:textId="77777777" w:rsidTr="00603CDB">
        <w:trPr>
          <w:cantSplit/>
        </w:trPr>
        <w:tc>
          <w:tcPr>
            <w:tcW w:w="1204" w:type="dxa"/>
            <w:hideMark/>
          </w:tcPr>
          <w:p w14:paraId="49047A51" w14:textId="77777777" w:rsidR="00C703C4" w:rsidRDefault="00C703C4" w:rsidP="00603CDB">
            <w:pPr>
              <w:spacing w:before="100" w:beforeAutospacing="1" w:after="100" w:afterAutospacing="1"/>
              <w:rPr>
                <w:rFonts w:ascii="Times New Roman" w:hAnsi="Times New Roman"/>
                <w:lang w:eastAsia="de-CH"/>
              </w:rPr>
            </w:pPr>
            <w:r>
              <w:rPr>
                <w:b/>
              </w:rPr>
              <w:t>21.7431</w:t>
            </w:r>
          </w:p>
        </w:tc>
        <w:tc>
          <w:tcPr>
            <w:tcW w:w="8143" w:type="dxa"/>
            <w:hideMark/>
          </w:tcPr>
          <w:p w14:paraId="4BD54D51" w14:textId="77777777" w:rsidR="00C703C4" w:rsidRDefault="00C703C4" w:rsidP="00603CDB">
            <w:pPr>
              <w:spacing w:before="100" w:beforeAutospacing="1" w:after="100" w:afterAutospacing="1"/>
            </w:pPr>
            <w:r>
              <w:rPr>
                <w:b/>
              </w:rPr>
              <w:t>Glarner. Bundesbeiträge für eine Organisation gegen Hate speech, deren Mitarbeiter selber Hate speech betreiben?</w:t>
            </w:r>
          </w:p>
        </w:tc>
      </w:tr>
      <w:tr w:rsidR="00C703C4" w14:paraId="1A88819F" w14:textId="77777777" w:rsidTr="00603CDB">
        <w:trPr>
          <w:cantSplit/>
        </w:trPr>
        <w:tc>
          <w:tcPr>
            <w:tcW w:w="1204" w:type="dxa"/>
            <w:hideMark/>
          </w:tcPr>
          <w:p w14:paraId="206A3C1C" w14:textId="77777777" w:rsidR="00C703C4" w:rsidRDefault="00C703C4" w:rsidP="00603CDB">
            <w:pPr>
              <w:spacing w:before="100" w:beforeAutospacing="1" w:after="100" w:afterAutospacing="1"/>
            </w:pPr>
            <w:r>
              <w:t> </w:t>
            </w:r>
          </w:p>
        </w:tc>
        <w:tc>
          <w:tcPr>
            <w:tcW w:w="8143" w:type="dxa"/>
            <w:hideMark/>
          </w:tcPr>
          <w:p w14:paraId="2690C2A9" w14:textId="77777777" w:rsidR="00C703C4" w:rsidRDefault="00C703C4" w:rsidP="00603CDB">
            <w:pPr>
              <w:spacing w:before="100" w:beforeAutospacing="1" w:after="100" w:afterAutospacing="1"/>
            </w:pPr>
            <w:r>
              <w:t> </w:t>
            </w:r>
          </w:p>
        </w:tc>
      </w:tr>
      <w:tr w:rsidR="00C703C4" w14:paraId="4C4E19FC" w14:textId="77777777" w:rsidTr="00603CDB">
        <w:trPr>
          <w:cantSplit/>
        </w:trPr>
        <w:tc>
          <w:tcPr>
            <w:tcW w:w="1204" w:type="dxa"/>
            <w:hideMark/>
          </w:tcPr>
          <w:p w14:paraId="01E17B65" w14:textId="77777777" w:rsidR="00C703C4" w:rsidRDefault="00C703C4" w:rsidP="00603CDB">
            <w:pPr>
              <w:spacing w:before="100" w:beforeAutospacing="1" w:after="100" w:afterAutospacing="1"/>
            </w:pPr>
            <w:r>
              <w:t> </w:t>
            </w:r>
          </w:p>
        </w:tc>
        <w:tc>
          <w:tcPr>
            <w:tcW w:w="8143" w:type="dxa"/>
            <w:hideMark/>
          </w:tcPr>
          <w:p w14:paraId="424781DF" w14:textId="77777777" w:rsidR="00C703C4" w:rsidRDefault="00C703C4" w:rsidP="00603CDB">
            <w:pPr>
              <w:spacing w:before="100" w:beforeAutospacing="1" w:after="100" w:afterAutospacing="1"/>
            </w:pPr>
            <w:r>
              <w:t xml:space="preserve">Es liegen zahlreiche Printscreens vor, welche belegen, dass verantwortliche Mitarbeiter des Vereins Netzcourage selber aktiv Hate speech im Internet betreiben. Gemäss eigenen Angaben der verantwortlichen Betreiberin (alt Kantonsrätin Jolanda Spiess-Hegglin) bekommt der Verein Netzcourage neuerdings Gelder aus Kassen des Bundes. </w:t>
            </w:r>
            <w:r>
              <w:br/>
              <w:t xml:space="preserve">Trifft dies zu und wenn ja: Wie hoch sind die vorgesehenen jährlichen Beträge? </w:t>
            </w:r>
          </w:p>
        </w:tc>
      </w:tr>
    </w:tbl>
    <w:p w14:paraId="6B47BE72" w14:textId="77777777" w:rsidR="00C703C4" w:rsidRDefault="00C703C4" w:rsidP="00C703C4"/>
    <w:p w14:paraId="50A0600D" w14:textId="77777777" w:rsidR="00C703C4" w:rsidRDefault="00C703C4" w:rsidP="00C703C4"/>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5ACF4E3A" w14:textId="77777777" w:rsidTr="00603CDB">
        <w:trPr>
          <w:cantSplit/>
        </w:trPr>
        <w:tc>
          <w:tcPr>
            <w:tcW w:w="1204" w:type="dxa"/>
            <w:hideMark/>
          </w:tcPr>
          <w:p w14:paraId="3391C24B" w14:textId="77777777" w:rsidR="00C703C4" w:rsidRDefault="00C703C4" w:rsidP="00603CDB">
            <w:pPr>
              <w:spacing w:before="100" w:beforeAutospacing="1" w:after="100" w:afterAutospacing="1"/>
              <w:rPr>
                <w:rFonts w:ascii="Times New Roman" w:hAnsi="Times New Roman"/>
                <w:lang w:eastAsia="de-CH"/>
              </w:rPr>
            </w:pPr>
            <w:r>
              <w:rPr>
                <w:b/>
              </w:rPr>
              <w:t>21.7432</w:t>
            </w:r>
          </w:p>
        </w:tc>
        <w:tc>
          <w:tcPr>
            <w:tcW w:w="8143" w:type="dxa"/>
            <w:hideMark/>
          </w:tcPr>
          <w:p w14:paraId="79D77C7A" w14:textId="77777777" w:rsidR="00C703C4" w:rsidRDefault="00C703C4" w:rsidP="00603CDB">
            <w:pPr>
              <w:spacing w:before="100" w:beforeAutospacing="1" w:after="100" w:afterAutospacing="1"/>
            </w:pPr>
            <w:r>
              <w:rPr>
                <w:b/>
              </w:rPr>
              <w:t>Riniker. Corona Schnelltest - gibt es Alternativprodukte neben dem Roche Corona Schnelltest?</w:t>
            </w:r>
          </w:p>
        </w:tc>
      </w:tr>
      <w:tr w:rsidR="00C703C4" w14:paraId="61F0AB13" w14:textId="77777777" w:rsidTr="00603CDB">
        <w:trPr>
          <w:cantSplit/>
        </w:trPr>
        <w:tc>
          <w:tcPr>
            <w:tcW w:w="1204" w:type="dxa"/>
            <w:hideMark/>
          </w:tcPr>
          <w:p w14:paraId="5DF8F54A" w14:textId="77777777" w:rsidR="00C703C4" w:rsidRDefault="00C703C4" w:rsidP="00603CDB">
            <w:pPr>
              <w:spacing w:before="100" w:beforeAutospacing="1" w:after="100" w:afterAutospacing="1"/>
            </w:pPr>
            <w:r>
              <w:t> </w:t>
            </w:r>
          </w:p>
        </w:tc>
        <w:tc>
          <w:tcPr>
            <w:tcW w:w="8143" w:type="dxa"/>
            <w:hideMark/>
          </w:tcPr>
          <w:p w14:paraId="32E6F924" w14:textId="77777777" w:rsidR="00C703C4" w:rsidRDefault="00C703C4" w:rsidP="00603CDB">
            <w:pPr>
              <w:spacing w:before="100" w:beforeAutospacing="1" w:after="100" w:afterAutospacing="1"/>
            </w:pPr>
            <w:r>
              <w:t> </w:t>
            </w:r>
          </w:p>
        </w:tc>
      </w:tr>
      <w:tr w:rsidR="00C703C4" w14:paraId="15F45F44" w14:textId="77777777" w:rsidTr="00603CDB">
        <w:trPr>
          <w:cantSplit/>
        </w:trPr>
        <w:tc>
          <w:tcPr>
            <w:tcW w:w="1204" w:type="dxa"/>
            <w:hideMark/>
          </w:tcPr>
          <w:p w14:paraId="68DFDF4D" w14:textId="77777777" w:rsidR="00C703C4" w:rsidRDefault="00C703C4" w:rsidP="00603CDB">
            <w:pPr>
              <w:spacing w:before="100" w:beforeAutospacing="1" w:after="100" w:afterAutospacing="1"/>
            </w:pPr>
            <w:r>
              <w:t> </w:t>
            </w:r>
          </w:p>
        </w:tc>
        <w:tc>
          <w:tcPr>
            <w:tcW w:w="8143" w:type="dxa"/>
            <w:hideMark/>
          </w:tcPr>
          <w:p w14:paraId="6F868049" w14:textId="77777777" w:rsidR="00C703C4" w:rsidRDefault="00C703C4" w:rsidP="00603CDB">
            <w:pPr>
              <w:spacing w:before="100" w:beforeAutospacing="1" w:after="100" w:afterAutospacing="1"/>
            </w:pPr>
            <w:r>
              <w:t xml:space="preserve">Seit April 2021 können in der Schweiz für Selbsttests pro Person alle 30 Tage fünf Roche Corona Selbsttests bezogen werden. </w:t>
            </w:r>
            <w:r>
              <w:br/>
              <w:t xml:space="preserve">- Warum ist nur ein Produkt, der Corona Schnelltest (Roche), für den breiten Gebrauch in der Schweiz zugelassen, wenn 20 Tests im März bereits validiert waren? </w:t>
            </w:r>
            <w:r>
              <w:br/>
              <w:t xml:space="preserve">- Bis wann ist mit der Zulassung von weiteren Schnelltests in der Schweiz zu rechnen? </w:t>
            </w:r>
            <w:r>
              <w:br/>
              <w:t xml:space="preserve">- Welches ist der Einkaufspreis für einen Roche Corona Schnelltest, der durch den Bund gegenüber Roche bezahlt werden muss? </w:t>
            </w:r>
          </w:p>
        </w:tc>
      </w:tr>
    </w:tbl>
    <w:p w14:paraId="5AF77929" w14:textId="77777777" w:rsidR="00C703C4" w:rsidRDefault="00C703C4" w:rsidP="00C703C4"/>
    <w:p w14:paraId="62F00258"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725CF5CF" w14:textId="77777777" w:rsidTr="00603CDB">
        <w:trPr>
          <w:cantSplit/>
        </w:trPr>
        <w:tc>
          <w:tcPr>
            <w:tcW w:w="1204" w:type="dxa"/>
            <w:hideMark/>
          </w:tcPr>
          <w:p w14:paraId="2C96CBC0" w14:textId="77777777" w:rsidR="00C703C4" w:rsidRDefault="00C703C4" w:rsidP="00603CDB">
            <w:pPr>
              <w:spacing w:before="100" w:beforeAutospacing="1" w:after="100" w:afterAutospacing="1"/>
              <w:rPr>
                <w:rFonts w:ascii="Times New Roman" w:hAnsi="Times New Roman"/>
                <w:lang w:eastAsia="de-CH"/>
              </w:rPr>
            </w:pPr>
            <w:r>
              <w:rPr>
                <w:b/>
              </w:rPr>
              <w:t>21.7436</w:t>
            </w:r>
          </w:p>
        </w:tc>
        <w:tc>
          <w:tcPr>
            <w:tcW w:w="8143" w:type="dxa"/>
            <w:hideMark/>
          </w:tcPr>
          <w:p w14:paraId="3013602A" w14:textId="77777777" w:rsidR="00C703C4" w:rsidRDefault="00C703C4" w:rsidP="00603CDB">
            <w:pPr>
              <w:spacing w:before="100" w:beforeAutospacing="1" w:after="100" w:afterAutospacing="1"/>
            </w:pPr>
            <w:r>
              <w:rPr>
                <w:b/>
              </w:rPr>
              <w:t>Gutjahr. Berufsmessen in Gefahr?</w:t>
            </w:r>
          </w:p>
        </w:tc>
      </w:tr>
      <w:tr w:rsidR="00C703C4" w14:paraId="7CCAB389" w14:textId="77777777" w:rsidTr="00603CDB">
        <w:trPr>
          <w:cantSplit/>
        </w:trPr>
        <w:tc>
          <w:tcPr>
            <w:tcW w:w="1204" w:type="dxa"/>
            <w:hideMark/>
          </w:tcPr>
          <w:p w14:paraId="734EFC22" w14:textId="77777777" w:rsidR="00C703C4" w:rsidRDefault="00C703C4" w:rsidP="00603CDB">
            <w:pPr>
              <w:spacing w:before="100" w:beforeAutospacing="1" w:after="100" w:afterAutospacing="1"/>
            </w:pPr>
            <w:r>
              <w:t> </w:t>
            </w:r>
          </w:p>
        </w:tc>
        <w:tc>
          <w:tcPr>
            <w:tcW w:w="8143" w:type="dxa"/>
            <w:hideMark/>
          </w:tcPr>
          <w:p w14:paraId="382BA0F5" w14:textId="77777777" w:rsidR="00C703C4" w:rsidRDefault="00C703C4" w:rsidP="00603CDB">
            <w:pPr>
              <w:spacing w:before="100" w:beforeAutospacing="1" w:after="100" w:afterAutospacing="1"/>
            </w:pPr>
            <w:r>
              <w:t> </w:t>
            </w:r>
          </w:p>
        </w:tc>
      </w:tr>
      <w:tr w:rsidR="00C703C4" w14:paraId="791476DB" w14:textId="77777777" w:rsidTr="00603CDB">
        <w:trPr>
          <w:cantSplit/>
        </w:trPr>
        <w:tc>
          <w:tcPr>
            <w:tcW w:w="1204" w:type="dxa"/>
            <w:hideMark/>
          </w:tcPr>
          <w:p w14:paraId="07569B7D" w14:textId="77777777" w:rsidR="00C703C4" w:rsidRDefault="00C703C4" w:rsidP="00603CDB">
            <w:pPr>
              <w:spacing w:before="100" w:beforeAutospacing="1" w:after="100" w:afterAutospacing="1"/>
            </w:pPr>
            <w:r>
              <w:t> </w:t>
            </w:r>
          </w:p>
        </w:tc>
        <w:tc>
          <w:tcPr>
            <w:tcW w:w="8143" w:type="dxa"/>
            <w:hideMark/>
          </w:tcPr>
          <w:p w14:paraId="2097C2AF" w14:textId="77777777" w:rsidR="00C703C4" w:rsidRDefault="00C703C4" w:rsidP="00603CDB">
            <w:pPr>
              <w:spacing w:before="100" w:beforeAutospacing="1" w:after="100" w:afterAutospacing="1"/>
            </w:pPr>
            <w:r>
              <w:t xml:space="preserve">Viele für den Herbst geplante Grossveranstaltungen u.a. auch Berufsmessen können nicht rechtzeitig geplant oder müssen schon jetzt abgesagt werden, weil die definierten Bedingungen für eine Durchführung unklar oder zu streng sind. </w:t>
            </w:r>
            <w:r>
              <w:br/>
              <w:t xml:space="preserve">1. Ist sich der Bundesrat bewusst, dass die Durchführung von Berufsmessen, die für die Berufswahl unserer Jugendlichen besonders wichtig sind, erschwert oder verunmöglicht wird? </w:t>
            </w:r>
            <w:r>
              <w:br/>
              <w:t xml:space="preserve">2. Was gedenkt er zu tun? </w:t>
            </w:r>
            <w:r>
              <w:br/>
              <w:t xml:space="preserve">3. Warum hat man nicht mehr Vertrauen in die Schutzkonzepte? </w:t>
            </w:r>
          </w:p>
        </w:tc>
      </w:tr>
    </w:tbl>
    <w:p w14:paraId="2120B41C" w14:textId="77777777" w:rsidR="00C703C4" w:rsidRDefault="00C703C4" w:rsidP="00C703C4"/>
    <w:p w14:paraId="7EAA5615"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78585D80" w14:textId="77777777" w:rsidTr="00603CDB">
        <w:trPr>
          <w:cantSplit/>
        </w:trPr>
        <w:tc>
          <w:tcPr>
            <w:tcW w:w="1204" w:type="dxa"/>
            <w:hideMark/>
          </w:tcPr>
          <w:p w14:paraId="67B56182" w14:textId="77777777" w:rsidR="00C703C4" w:rsidRDefault="00C703C4" w:rsidP="00603CDB">
            <w:pPr>
              <w:spacing w:before="100" w:beforeAutospacing="1" w:after="100" w:afterAutospacing="1"/>
              <w:rPr>
                <w:rFonts w:ascii="Times New Roman" w:hAnsi="Times New Roman"/>
                <w:lang w:eastAsia="de-CH"/>
              </w:rPr>
            </w:pPr>
            <w:r>
              <w:rPr>
                <w:b/>
              </w:rPr>
              <w:t>21.7438</w:t>
            </w:r>
          </w:p>
        </w:tc>
        <w:tc>
          <w:tcPr>
            <w:tcW w:w="8143" w:type="dxa"/>
            <w:hideMark/>
          </w:tcPr>
          <w:p w14:paraId="346A9810" w14:textId="77777777" w:rsidR="00C703C4" w:rsidRDefault="00C703C4" w:rsidP="00603CDB">
            <w:pPr>
              <w:spacing w:before="100" w:beforeAutospacing="1" w:after="100" w:afterAutospacing="1"/>
            </w:pPr>
            <w:r>
              <w:rPr>
                <w:b/>
              </w:rPr>
              <w:t>Roduit. Willkürliche Einschränkungen gegenüber Wellness-Hotels</w:t>
            </w:r>
          </w:p>
        </w:tc>
      </w:tr>
      <w:tr w:rsidR="00C703C4" w14:paraId="4100930B" w14:textId="77777777" w:rsidTr="00603CDB">
        <w:trPr>
          <w:cantSplit/>
        </w:trPr>
        <w:tc>
          <w:tcPr>
            <w:tcW w:w="1204" w:type="dxa"/>
            <w:hideMark/>
          </w:tcPr>
          <w:p w14:paraId="7107E079" w14:textId="77777777" w:rsidR="00C703C4" w:rsidRDefault="00C703C4" w:rsidP="00603CDB">
            <w:pPr>
              <w:spacing w:before="100" w:beforeAutospacing="1" w:after="100" w:afterAutospacing="1"/>
            </w:pPr>
            <w:r>
              <w:t> </w:t>
            </w:r>
          </w:p>
        </w:tc>
        <w:tc>
          <w:tcPr>
            <w:tcW w:w="8143" w:type="dxa"/>
            <w:hideMark/>
          </w:tcPr>
          <w:p w14:paraId="563B6E3A" w14:textId="77777777" w:rsidR="00C703C4" w:rsidRDefault="00C703C4" w:rsidP="00603CDB">
            <w:pPr>
              <w:spacing w:before="100" w:beforeAutospacing="1" w:after="100" w:afterAutospacing="1"/>
            </w:pPr>
            <w:r>
              <w:t> </w:t>
            </w:r>
          </w:p>
        </w:tc>
      </w:tr>
      <w:tr w:rsidR="00C703C4" w14:paraId="4A149938" w14:textId="77777777" w:rsidTr="00603CDB">
        <w:trPr>
          <w:cantSplit/>
        </w:trPr>
        <w:tc>
          <w:tcPr>
            <w:tcW w:w="1204" w:type="dxa"/>
            <w:hideMark/>
          </w:tcPr>
          <w:p w14:paraId="4E15DD05" w14:textId="77777777" w:rsidR="00C703C4" w:rsidRDefault="00C703C4" w:rsidP="00603CDB">
            <w:pPr>
              <w:spacing w:before="100" w:beforeAutospacing="1" w:after="100" w:afterAutospacing="1"/>
            </w:pPr>
            <w:r>
              <w:t> </w:t>
            </w:r>
          </w:p>
        </w:tc>
        <w:tc>
          <w:tcPr>
            <w:tcW w:w="8143" w:type="dxa"/>
            <w:hideMark/>
          </w:tcPr>
          <w:p w14:paraId="37CCE25B" w14:textId="77777777" w:rsidR="00C703C4" w:rsidRDefault="00C703C4" w:rsidP="00603CDB">
            <w:pPr>
              <w:spacing w:before="100" w:beforeAutospacing="1" w:after="100" w:afterAutospacing="1"/>
            </w:pPr>
            <w:r>
              <w:t xml:space="preserve">Der Bundesrat hat entschieden, die Kapazität von Wellnesseinrichtungen auf 15 m2 pro Person zu beschränken. Die neue Regelung gilt auch für Wellnessbereiche von Hotels, auch wenn diese für Hotelgäste reserviert sind. Die Schutzmassnahmen, die für diese Hoteleinrichtungen in den letzten Monaten angewendet wurden, sind jedoch völlig ausreichend und sicher. </w:t>
            </w:r>
            <w:r>
              <w:br/>
              <w:t xml:space="preserve">Ist dem Bundesrat bewusst, dass diese willkürliche Kapazitätseinschränkung die Tätigkeiten dieser Wellness-Hotels massiv beeinträchtigt? </w:t>
            </w:r>
          </w:p>
        </w:tc>
      </w:tr>
    </w:tbl>
    <w:p w14:paraId="1346E338" w14:textId="42D42D34" w:rsidR="00C703C4" w:rsidRDefault="00C703C4" w:rsidP="00C703C4"/>
    <w:p w14:paraId="60D70D03" w14:textId="7608E188" w:rsidR="00070290" w:rsidRDefault="00070290" w:rsidP="00C703C4"/>
    <w:p w14:paraId="4DC123A1" w14:textId="6BFB7111" w:rsidR="00070290" w:rsidRDefault="00070290" w:rsidP="00C703C4"/>
    <w:p w14:paraId="282D7B09" w14:textId="76007830" w:rsidR="00070290" w:rsidRDefault="00070290" w:rsidP="00C703C4"/>
    <w:p w14:paraId="0B0FCDEA" w14:textId="56EF22F6" w:rsidR="00070290" w:rsidRDefault="00070290" w:rsidP="00C703C4"/>
    <w:p w14:paraId="2F1D08D1" w14:textId="1BE3FAA8" w:rsidR="00070290" w:rsidRDefault="00070290" w:rsidP="00C703C4"/>
    <w:p w14:paraId="1413BF53" w14:textId="77777777" w:rsidR="00070290" w:rsidRDefault="00070290" w:rsidP="00C703C4"/>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4BF2AA2F" w14:textId="77777777" w:rsidTr="00070290">
        <w:trPr>
          <w:cantSplit/>
        </w:trPr>
        <w:tc>
          <w:tcPr>
            <w:tcW w:w="1204" w:type="dxa"/>
            <w:hideMark/>
          </w:tcPr>
          <w:p w14:paraId="6C479460" w14:textId="77777777" w:rsidR="00C703C4" w:rsidRDefault="00C703C4" w:rsidP="00603CDB">
            <w:pPr>
              <w:spacing w:before="100" w:beforeAutospacing="1" w:after="100" w:afterAutospacing="1"/>
              <w:rPr>
                <w:rFonts w:ascii="Times New Roman" w:hAnsi="Times New Roman"/>
                <w:lang w:eastAsia="de-CH"/>
              </w:rPr>
            </w:pPr>
            <w:r>
              <w:rPr>
                <w:b/>
              </w:rPr>
              <w:lastRenderedPageBreak/>
              <w:t>21.7444</w:t>
            </w:r>
          </w:p>
        </w:tc>
        <w:tc>
          <w:tcPr>
            <w:tcW w:w="8143" w:type="dxa"/>
            <w:hideMark/>
          </w:tcPr>
          <w:p w14:paraId="11141EEA" w14:textId="77777777" w:rsidR="00C703C4" w:rsidRDefault="00C703C4" w:rsidP="00603CDB">
            <w:pPr>
              <w:spacing w:before="100" w:beforeAutospacing="1" w:after="100" w:afterAutospacing="1"/>
            </w:pPr>
            <w:r>
              <w:rPr>
                <w:b/>
              </w:rPr>
              <w:t>Nantermod. Covid-19-Massnahmen für Spa-Einrichtungen in Hotels</w:t>
            </w:r>
          </w:p>
        </w:tc>
      </w:tr>
      <w:tr w:rsidR="00C703C4" w14:paraId="2E1E2F36" w14:textId="77777777" w:rsidTr="00070290">
        <w:trPr>
          <w:cantSplit/>
        </w:trPr>
        <w:tc>
          <w:tcPr>
            <w:tcW w:w="1204" w:type="dxa"/>
            <w:hideMark/>
          </w:tcPr>
          <w:p w14:paraId="3777A93D" w14:textId="77777777" w:rsidR="00C703C4" w:rsidRDefault="00C703C4" w:rsidP="00603CDB">
            <w:pPr>
              <w:spacing w:before="100" w:beforeAutospacing="1" w:after="100" w:afterAutospacing="1"/>
            </w:pPr>
            <w:r>
              <w:t> </w:t>
            </w:r>
          </w:p>
        </w:tc>
        <w:tc>
          <w:tcPr>
            <w:tcW w:w="8143" w:type="dxa"/>
            <w:hideMark/>
          </w:tcPr>
          <w:p w14:paraId="04A44CAD" w14:textId="77777777" w:rsidR="00C703C4" w:rsidRDefault="00C703C4" w:rsidP="00603CDB">
            <w:pPr>
              <w:spacing w:before="100" w:beforeAutospacing="1" w:after="100" w:afterAutospacing="1"/>
            </w:pPr>
            <w:r>
              <w:t> </w:t>
            </w:r>
          </w:p>
        </w:tc>
      </w:tr>
      <w:tr w:rsidR="00C703C4" w14:paraId="37236DBD" w14:textId="77777777" w:rsidTr="00070290">
        <w:trPr>
          <w:cantSplit/>
        </w:trPr>
        <w:tc>
          <w:tcPr>
            <w:tcW w:w="1204" w:type="dxa"/>
            <w:hideMark/>
          </w:tcPr>
          <w:p w14:paraId="57060475" w14:textId="77777777" w:rsidR="00C703C4" w:rsidRDefault="00C703C4" w:rsidP="00603CDB">
            <w:pPr>
              <w:spacing w:before="100" w:beforeAutospacing="1" w:after="100" w:afterAutospacing="1"/>
            </w:pPr>
            <w:r>
              <w:t> </w:t>
            </w:r>
          </w:p>
        </w:tc>
        <w:tc>
          <w:tcPr>
            <w:tcW w:w="8143" w:type="dxa"/>
            <w:hideMark/>
          </w:tcPr>
          <w:p w14:paraId="1CE5CE2E" w14:textId="77777777" w:rsidR="00C703C4" w:rsidRDefault="00C703C4" w:rsidP="00603CDB">
            <w:pPr>
              <w:spacing w:before="100" w:beforeAutospacing="1" w:after="100" w:afterAutospacing="1"/>
            </w:pPr>
            <w:r>
              <w:t xml:space="preserve">Beim letzten Öffnungsschritt haben der Bundesrat und die Behörden entschieden, die Kapazität in Spa-Einrichtungen, einschliesslich in Hotels, einzuschränken. Die Schutzmassnahmen haben sich in den letzten Monaten jedoch bewährt. </w:t>
            </w:r>
            <w:r>
              <w:br/>
              <w:t xml:space="preserve">- Bestehen Statistiken oder Studien, die das Entstehen von Clustern in Hotel-Spas aufzeigen und die diesen Entscheid erklären können? </w:t>
            </w:r>
            <w:r>
              <w:br/>
              <w:t xml:space="preserve">- Falls nicht, gedenkt der Bundesrat die Regelung des letzten Öffnungsschrittes zu korrigieren? </w:t>
            </w:r>
          </w:p>
        </w:tc>
      </w:tr>
    </w:tbl>
    <w:p w14:paraId="6535B9E2" w14:textId="77777777" w:rsidR="00C703C4" w:rsidRDefault="00C703C4" w:rsidP="00C703C4"/>
    <w:p w14:paraId="59290537"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504EA601" w14:textId="77777777" w:rsidTr="00603CDB">
        <w:trPr>
          <w:cantSplit/>
        </w:trPr>
        <w:tc>
          <w:tcPr>
            <w:tcW w:w="1204" w:type="dxa"/>
            <w:hideMark/>
          </w:tcPr>
          <w:p w14:paraId="15BA0153" w14:textId="77777777" w:rsidR="00C703C4" w:rsidRDefault="00C703C4" w:rsidP="00603CDB">
            <w:pPr>
              <w:spacing w:before="100" w:beforeAutospacing="1" w:after="100" w:afterAutospacing="1"/>
              <w:rPr>
                <w:rFonts w:ascii="Times New Roman" w:hAnsi="Times New Roman"/>
                <w:lang w:eastAsia="de-CH"/>
              </w:rPr>
            </w:pPr>
            <w:r>
              <w:rPr>
                <w:b/>
              </w:rPr>
              <w:t>21.7445</w:t>
            </w:r>
          </w:p>
        </w:tc>
        <w:tc>
          <w:tcPr>
            <w:tcW w:w="8143" w:type="dxa"/>
            <w:hideMark/>
          </w:tcPr>
          <w:p w14:paraId="1BD187AD" w14:textId="77777777" w:rsidR="00C703C4" w:rsidRDefault="00C703C4" w:rsidP="00603CDB">
            <w:pPr>
              <w:spacing w:before="100" w:beforeAutospacing="1" w:after="100" w:afterAutospacing="1"/>
            </w:pPr>
            <w:r>
              <w:rPr>
                <w:b/>
              </w:rPr>
              <w:t>Roth Franziska. Beschaffung von Casirivimab/Imdevimab, sog. Monoklonale Antikörper</w:t>
            </w:r>
          </w:p>
        </w:tc>
      </w:tr>
      <w:tr w:rsidR="00C703C4" w14:paraId="0CCE2DFA" w14:textId="77777777" w:rsidTr="00603CDB">
        <w:trPr>
          <w:cantSplit/>
        </w:trPr>
        <w:tc>
          <w:tcPr>
            <w:tcW w:w="1204" w:type="dxa"/>
            <w:hideMark/>
          </w:tcPr>
          <w:p w14:paraId="74434A01" w14:textId="77777777" w:rsidR="00C703C4" w:rsidRDefault="00C703C4" w:rsidP="00603CDB">
            <w:pPr>
              <w:spacing w:before="100" w:beforeAutospacing="1" w:after="100" w:afterAutospacing="1"/>
            </w:pPr>
            <w:r>
              <w:t> </w:t>
            </w:r>
          </w:p>
        </w:tc>
        <w:tc>
          <w:tcPr>
            <w:tcW w:w="8143" w:type="dxa"/>
            <w:hideMark/>
          </w:tcPr>
          <w:p w14:paraId="547AF9CE" w14:textId="77777777" w:rsidR="00C703C4" w:rsidRDefault="00C703C4" w:rsidP="00603CDB">
            <w:pPr>
              <w:spacing w:before="100" w:beforeAutospacing="1" w:after="100" w:afterAutospacing="1"/>
            </w:pPr>
            <w:r>
              <w:t> </w:t>
            </w:r>
          </w:p>
        </w:tc>
      </w:tr>
      <w:tr w:rsidR="00C703C4" w14:paraId="78AB88C9" w14:textId="77777777" w:rsidTr="00603CDB">
        <w:trPr>
          <w:cantSplit/>
        </w:trPr>
        <w:tc>
          <w:tcPr>
            <w:tcW w:w="1204" w:type="dxa"/>
            <w:hideMark/>
          </w:tcPr>
          <w:p w14:paraId="5CC69700" w14:textId="77777777" w:rsidR="00C703C4" w:rsidRDefault="00C703C4" w:rsidP="00603CDB">
            <w:pPr>
              <w:spacing w:before="100" w:beforeAutospacing="1" w:after="100" w:afterAutospacing="1"/>
            </w:pPr>
            <w:r>
              <w:t> </w:t>
            </w:r>
          </w:p>
        </w:tc>
        <w:tc>
          <w:tcPr>
            <w:tcW w:w="8143" w:type="dxa"/>
            <w:hideMark/>
          </w:tcPr>
          <w:p w14:paraId="499BCA45" w14:textId="77777777" w:rsidR="00C703C4" w:rsidRDefault="00C703C4" w:rsidP="00603CDB">
            <w:pPr>
              <w:spacing w:before="100" w:beforeAutospacing="1" w:after="100" w:afterAutospacing="1"/>
            </w:pPr>
            <w:r>
              <w:t xml:space="preserve">Der Bund beschafft zu Recht 3000 Dosen des in der Schweiz nicht zugelassenen Präparats Casirivimab/Imdevimab und verteilt es an die Kantone zur Anwendung. Es ist für nicht geimpfte Risikopersonen reserviert und soll schwere Verläufe verhindern. </w:t>
            </w:r>
            <w:r>
              <w:br/>
              <w:t xml:space="preserve">- Werden die Behandlungsdaten im Rahmen einer Studie gesammelt und bewertet, wenn nein warum nicht? </w:t>
            </w:r>
            <w:r>
              <w:br/>
              <w:t xml:space="preserve">- Wie viel kostet das Präparat? </w:t>
            </w:r>
            <w:r>
              <w:br/>
              <w:t xml:space="preserve">- Wie viele prophylaktische Behandlungen braucht es, um einen schweren Verlauf zu verhindern? </w:t>
            </w:r>
          </w:p>
        </w:tc>
      </w:tr>
    </w:tbl>
    <w:p w14:paraId="67AB9169" w14:textId="77777777" w:rsidR="00C703C4" w:rsidRDefault="00C703C4" w:rsidP="00C703C4"/>
    <w:p w14:paraId="2CF76D2F"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6FC14E9D" w14:textId="77777777" w:rsidTr="00603CDB">
        <w:trPr>
          <w:cantSplit/>
        </w:trPr>
        <w:tc>
          <w:tcPr>
            <w:tcW w:w="1204" w:type="dxa"/>
            <w:hideMark/>
          </w:tcPr>
          <w:p w14:paraId="2B245DB2" w14:textId="77777777" w:rsidR="00C703C4" w:rsidRDefault="00C703C4" w:rsidP="00603CDB">
            <w:pPr>
              <w:spacing w:before="100" w:beforeAutospacing="1" w:after="100" w:afterAutospacing="1"/>
              <w:rPr>
                <w:rFonts w:ascii="Times New Roman" w:hAnsi="Times New Roman"/>
                <w:lang w:eastAsia="de-CH"/>
              </w:rPr>
            </w:pPr>
            <w:r>
              <w:rPr>
                <w:b/>
              </w:rPr>
              <w:t>21.7446</w:t>
            </w:r>
          </w:p>
        </w:tc>
        <w:tc>
          <w:tcPr>
            <w:tcW w:w="8143" w:type="dxa"/>
            <w:hideMark/>
          </w:tcPr>
          <w:p w14:paraId="2D2B434B" w14:textId="77777777" w:rsidR="00C703C4" w:rsidRDefault="00C703C4" w:rsidP="00603CDB">
            <w:pPr>
              <w:spacing w:before="100" w:beforeAutospacing="1" w:after="100" w:afterAutospacing="1"/>
            </w:pPr>
            <w:r>
              <w:rPr>
                <w:b/>
              </w:rPr>
              <w:t>Roth Franziska. Finanzhilfen für die Schaffung von Betreuungsplätzen in Zeiten von Covid-19</w:t>
            </w:r>
          </w:p>
        </w:tc>
      </w:tr>
      <w:tr w:rsidR="00C703C4" w14:paraId="7DE9BC9B" w14:textId="77777777" w:rsidTr="00603CDB">
        <w:trPr>
          <w:cantSplit/>
        </w:trPr>
        <w:tc>
          <w:tcPr>
            <w:tcW w:w="1204" w:type="dxa"/>
            <w:hideMark/>
          </w:tcPr>
          <w:p w14:paraId="65F1C9FB" w14:textId="77777777" w:rsidR="00C703C4" w:rsidRDefault="00C703C4" w:rsidP="00603CDB">
            <w:pPr>
              <w:spacing w:before="100" w:beforeAutospacing="1" w:after="100" w:afterAutospacing="1"/>
            </w:pPr>
            <w:r>
              <w:t> </w:t>
            </w:r>
          </w:p>
        </w:tc>
        <w:tc>
          <w:tcPr>
            <w:tcW w:w="8143" w:type="dxa"/>
            <w:hideMark/>
          </w:tcPr>
          <w:p w14:paraId="07DE8039" w14:textId="77777777" w:rsidR="00C703C4" w:rsidRDefault="00C703C4" w:rsidP="00603CDB">
            <w:pPr>
              <w:spacing w:before="100" w:beforeAutospacing="1" w:after="100" w:afterAutospacing="1"/>
            </w:pPr>
            <w:r>
              <w:t> </w:t>
            </w:r>
          </w:p>
        </w:tc>
      </w:tr>
      <w:tr w:rsidR="00C703C4" w14:paraId="17CFF622" w14:textId="77777777" w:rsidTr="00603CDB">
        <w:trPr>
          <w:cantSplit/>
        </w:trPr>
        <w:tc>
          <w:tcPr>
            <w:tcW w:w="1204" w:type="dxa"/>
            <w:hideMark/>
          </w:tcPr>
          <w:p w14:paraId="0AF58577" w14:textId="77777777" w:rsidR="00C703C4" w:rsidRDefault="00C703C4" w:rsidP="00603CDB">
            <w:pPr>
              <w:spacing w:before="100" w:beforeAutospacing="1" w:after="100" w:afterAutospacing="1"/>
            </w:pPr>
            <w:r>
              <w:t> </w:t>
            </w:r>
          </w:p>
        </w:tc>
        <w:tc>
          <w:tcPr>
            <w:tcW w:w="8143" w:type="dxa"/>
            <w:hideMark/>
          </w:tcPr>
          <w:p w14:paraId="080DE327" w14:textId="77777777" w:rsidR="00C703C4" w:rsidRDefault="00C703C4" w:rsidP="00603CDB">
            <w:pPr>
              <w:spacing w:before="100" w:beforeAutospacing="1" w:after="100" w:afterAutospacing="1"/>
            </w:pPr>
            <w:r>
              <w:t xml:space="preserve">Kitas, SEB und TFO haben aufgrund der anhaltenden Covidsituation weniger Auslastung. Das Bundesamt für Sozialversicherungen spricht die Gelder, wenn Bedarf ausgewiesen ist. Als ausgewiesener Bedarf gilt bei Kitas, die ihr Angebot erhöhen, wenn die Platzzahl um einen Drittel aber im Minium um 10 erhöht wird. </w:t>
            </w:r>
            <w:r>
              <w:br/>
              <w:t xml:space="preserve">- Wurde die Covid-19-Ausnahmesituation bei der Gesuchsstellung der Anstossfinanzierung berücksichtigt und wenn ja wie? </w:t>
            </w:r>
            <w:r>
              <w:br/>
              <w:t xml:space="preserve">- Wenn Nein warum nicht? </w:t>
            </w:r>
          </w:p>
        </w:tc>
      </w:tr>
    </w:tbl>
    <w:p w14:paraId="20223B37" w14:textId="77777777" w:rsidR="00C703C4" w:rsidRDefault="00C703C4" w:rsidP="00C703C4"/>
    <w:p w14:paraId="5C465DAF"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214FEE63" w14:textId="77777777" w:rsidTr="00603CDB">
        <w:trPr>
          <w:cantSplit/>
        </w:trPr>
        <w:tc>
          <w:tcPr>
            <w:tcW w:w="1204" w:type="dxa"/>
            <w:hideMark/>
          </w:tcPr>
          <w:p w14:paraId="1284DEF7" w14:textId="77777777" w:rsidR="00C703C4" w:rsidRDefault="00C703C4" w:rsidP="00603CDB">
            <w:pPr>
              <w:spacing w:before="100" w:beforeAutospacing="1" w:after="100" w:afterAutospacing="1"/>
              <w:rPr>
                <w:rFonts w:ascii="Times New Roman" w:hAnsi="Times New Roman"/>
                <w:lang w:eastAsia="de-CH"/>
              </w:rPr>
            </w:pPr>
            <w:r>
              <w:rPr>
                <w:b/>
              </w:rPr>
              <w:t>21.7455</w:t>
            </w:r>
          </w:p>
        </w:tc>
        <w:tc>
          <w:tcPr>
            <w:tcW w:w="8143" w:type="dxa"/>
            <w:hideMark/>
          </w:tcPr>
          <w:p w14:paraId="0E6A5BC9" w14:textId="77777777" w:rsidR="00C703C4" w:rsidRDefault="00C703C4" w:rsidP="00603CDB">
            <w:pPr>
              <w:spacing w:before="100" w:beforeAutospacing="1" w:after="100" w:afterAutospacing="1"/>
            </w:pPr>
            <w:r>
              <w:rPr>
                <w:b/>
              </w:rPr>
              <w:t>Humbel. Sicheres, praxistaugliches und schnell umsetzbares Covid-Zertifikat</w:t>
            </w:r>
          </w:p>
        </w:tc>
      </w:tr>
      <w:tr w:rsidR="00C703C4" w14:paraId="6BDABDF4" w14:textId="77777777" w:rsidTr="00603CDB">
        <w:trPr>
          <w:cantSplit/>
        </w:trPr>
        <w:tc>
          <w:tcPr>
            <w:tcW w:w="1204" w:type="dxa"/>
            <w:hideMark/>
          </w:tcPr>
          <w:p w14:paraId="12790091" w14:textId="77777777" w:rsidR="00C703C4" w:rsidRDefault="00C703C4" w:rsidP="00603CDB">
            <w:pPr>
              <w:spacing w:before="100" w:beforeAutospacing="1" w:after="100" w:afterAutospacing="1"/>
            </w:pPr>
            <w:r>
              <w:t> </w:t>
            </w:r>
          </w:p>
        </w:tc>
        <w:tc>
          <w:tcPr>
            <w:tcW w:w="8143" w:type="dxa"/>
            <w:hideMark/>
          </w:tcPr>
          <w:p w14:paraId="471781C8" w14:textId="77777777" w:rsidR="00C703C4" w:rsidRDefault="00C703C4" w:rsidP="00603CDB">
            <w:pPr>
              <w:spacing w:before="100" w:beforeAutospacing="1" w:after="100" w:afterAutospacing="1"/>
            </w:pPr>
            <w:r>
              <w:t> </w:t>
            </w:r>
          </w:p>
        </w:tc>
      </w:tr>
      <w:tr w:rsidR="00C703C4" w14:paraId="60C63815" w14:textId="77777777" w:rsidTr="00603CDB">
        <w:trPr>
          <w:cantSplit/>
        </w:trPr>
        <w:tc>
          <w:tcPr>
            <w:tcW w:w="1204" w:type="dxa"/>
            <w:hideMark/>
          </w:tcPr>
          <w:p w14:paraId="41B633D9" w14:textId="77777777" w:rsidR="00C703C4" w:rsidRDefault="00C703C4" w:rsidP="00603CDB">
            <w:pPr>
              <w:spacing w:before="100" w:beforeAutospacing="1" w:after="100" w:afterAutospacing="1"/>
            </w:pPr>
            <w:r>
              <w:t> </w:t>
            </w:r>
          </w:p>
        </w:tc>
        <w:tc>
          <w:tcPr>
            <w:tcW w:w="8143" w:type="dxa"/>
            <w:hideMark/>
          </w:tcPr>
          <w:p w14:paraId="05EFEF91" w14:textId="77777777" w:rsidR="00C703C4" w:rsidRDefault="00C703C4" w:rsidP="00603CDB">
            <w:pPr>
              <w:spacing w:before="100" w:beforeAutospacing="1" w:after="100" w:afterAutospacing="1"/>
            </w:pPr>
            <w:r>
              <w:t xml:space="preserve">FHM/pharmaSuisse/HIN haben dem Bund ein Angebot für ein Impfzertifikat gemacht, das alle Anforderungen des Bundes (Datenschutz, dezentrale Speicherung der Daten, praxisnah, benutzerfreundlich) erfüllt und schnell umgesetzt werden könnte. Für die Kompatibilität mit dem EU-Zertifikat muss einzig der Signaturschlüssel von HIN durch den Bund anerkannt werden. Dieser könnte beim BIT deponiert werden. </w:t>
            </w:r>
            <w:r>
              <w:br/>
              <w:t xml:space="preserve">Wieso hat der Bundesrat diese für alle Akteure optimale und schnell umsetzbare Lösung abgelehnt? </w:t>
            </w:r>
          </w:p>
        </w:tc>
      </w:tr>
    </w:tbl>
    <w:p w14:paraId="2F62767D" w14:textId="77777777" w:rsidR="00C703C4" w:rsidRDefault="00C703C4" w:rsidP="00C703C4"/>
    <w:p w14:paraId="6F6872B9"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03EE2A4E" w14:textId="77777777" w:rsidTr="00603CDB">
        <w:trPr>
          <w:cantSplit/>
        </w:trPr>
        <w:tc>
          <w:tcPr>
            <w:tcW w:w="1204" w:type="dxa"/>
            <w:hideMark/>
          </w:tcPr>
          <w:p w14:paraId="150610D4" w14:textId="77777777" w:rsidR="00C703C4" w:rsidRDefault="00C703C4" w:rsidP="00603CDB">
            <w:pPr>
              <w:spacing w:before="100" w:beforeAutospacing="1" w:after="100" w:afterAutospacing="1"/>
              <w:rPr>
                <w:rFonts w:ascii="Times New Roman" w:hAnsi="Times New Roman"/>
                <w:lang w:eastAsia="de-CH"/>
              </w:rPr>
            </w:pPr>
            <w:r>
              <w:rPr>
                <w:b/>
              </w:rPr>
              <w:t>21.7456</w:t>
            </w:r>
          </w:p>
        </w:tc>
        <w:tc>
          <w:tcPr>
            <w:tcW w:w="8143" w:type="dxa"/>
            <w:hideMark/>
          </w:tcPr>
          <w:p w14:paraId="24C064F7" w14:textId="77777777" w:rsidR="00C703C4" w:rsidRDefault="00C703C4" w:rsidP="00603CDB">
            <w:pPr>
              <w:spacing w:before="100" w:beforeAutospacing="1" w:after="100" w:afterAutospacing="1"/>
            </w:pPr>
            <w:r>
              <w:rPr>
                <w:b/>
              </w:rPr>
              <w:t>Humbel. Transparenz über die Ct-Werte der PCR-Covid-19-Tests</w:t>
            </w:r>
          </w:p>
        </w:tc>
      </w:tr>
      <w:tr w:rsidR="00C703C4" w14:paraId="73F9DFC8" w14:textId="77777777" w:rsidTr="00603CDB">
        <w:trPr>
          <w:cantSplit/>
        </w:trPr>
        <w:tc>
          <w:tcPr>
            <w:tcW w:w="1204" w:type="dxa"/>
            <w:hideMark/>
          </w:tcPr>
          <w:p w14:paraId="62D9AC41" w14:textId="77777777" w:rsidR="00C703C4" w:rsidRDefault="00C703C4" w:rsidP="00603CDB">
            <w:pPr>
              <w:spacing w:before="100" w:beforeAutospacing="1" w:after="100" w:afterAutospacing="1"/>
            </w:pPr>
            <w:r>
              <w:t> </w:t>
            </w:r>
          </w:p>
        </w:tc>
        <w:tc>
          <w:tcPr>
            <w:tcW w:w="8143" w:type="dxa"/>
            <w:hideMark/>
          </w:tcPr>
          <w:p w14:paraId="53B2231D" w14:textId="77777777" w:rsidR="00C703C4" w:rsidRDefault="00C703C4" w:rsidP="00603CDB">
            <w:pPr>
              <w:spacing w:before="100" w:beforeAutospacing="1" w:after="100" w:afterAutospacing="1"/>
            </w:pPr>
            <w:r>
              <w:t> </w:t>
            </w:r>
          </w:p>
        </w:tc>
      </w:tr>
      <w:tr w:rsidR="00C703C4" w14:paraId="0C5F7044" w14:textId="77777777" w:rsidTr="00603CDB">
        <w:trPr>
          <w:cantSplit/>
        </w:trPr>
        <w:tc>
          <w:tcPr>
            <w:tcW w:w="1204" w:type="dxa"/>
            <w:hideMark/>
          </w:tcPr>
          <w:p w14:paraId="540AEA1A" w14:textId="77777777" w:rsidR="00C703C4" w:rsidRDefault="00C703C4" w:rsidP="00603CDB">
            <w:pPr>
              <w:spacing w:before="100" w:beforeAutospacing="1" w:after="100" w:afterAutospacing="1"/>
            </w:pPr>
            <w:r>
              <w:t> </w:t>
            </w:r>
          </w:p>
        </w:tc>
        <w:tc>
          <w:tcPr>
            <w:tcW w:w="8143" w:type="dxa"/>
            <w:hideMark/>
          </w:tcPr>
          <w:p w14:paraId="41C3B765" w14:textId="77777777" w:rsidR="00C703C4" w:rsidRDefault="00C703C4" w:rsidP="00603CDB">
            <w:pPr>
              <w:spacing w:before="100" w:beforeAutospacing="1" w:after="100" w:afterAutospacing="1"/>
            </w:pPr>
            <w:r>
              <w:t xml:space="preserve">Es scheint wissenschaftlich unbestritten zu sein, dass PCR-Resultate mit höherem Ct-Wert eher kein infektiöses Virus nachweisen. Es wäre daher angezeigt, einen Cut-off zu definieren und Werte ab bspw. 25-30 als negatives bzw. nicht quarantäne-relevantes Ergebnis zu werten. </w:t>
            </w:r>
            <w:r>
              <w:br/>
              <w:t xml:space="preserve">- Ist der Bundesrat bereit, die Ct-Werte der positiv Getesteten bekanntzugeben und einen Cut-off zu definieren, ab welchen ein Test als irrelevant positiv gilt und folglich keine Quarantäne bedingt? </w:t>
            </w:r>
            <w:r>
              <w:br/>
              <w:t xml:space="preserve">- Falls nicht, wieso? </w:t>
            </w:r>
          </w:p>
        </w:tc>
      </w:tr>
    </w:tbl>
    <w:p w14:paraId="44629A9F" w14:textId="428EC672" w:rsidR="00C703C4" w:rsidRDefault="00C703C4" w:rsidP="00C703C4"/>
    <w:p w14:paraId="7A5FDEF9" w14:textId="631F0341" w:rsidR="00070290" w:rsidRDefault="00070290" w:rsidP="00C703C4"/>
    <w:p w14:paraId="37CCBF16" w14:textId="1BCD1748" w:rsidR="00070290" w:rsidRDefault="00070290" w:rsidP="00C703C4"/>
    <w:p w14:paraId="2602F76E" w14:textId="77777777" w:rsidR="00070290" w:rsidRDefault="00070290" w:rsidP="00C703C4"/>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453623FC" w14:textId="77777777" w:rsidTr="00070290">
        <w:trPr>
          <w:cantSplit/>
        </w:trPr>
        <w:tc>
          <w:tcPr>
            <w:tcW w:w="1204" w:type="dxa"/>
            <w:hideMark/>
          </w:tcPr>
          <w:p w14:paraId="4E9A6D96" w14:textId="77777777" w:rsidR="00C703C4" w:rsidRDefault="00C703C4" w:rsidP="00603CDB">
            <w:pPr>
              <w:spacing w:before="100" w:beforeAutospacing="1" w:after="100" w:afterAutospacing="1"/>
              <w:rPr>
                <w:rFonts w:ascii="Times New Roman" w:hAnsi="Times New Roman"/>
                <w:lang w:eastAsia="de-CH"/>
              </w:rPr>
            </w:pPr>
            <w:r>
              <w:rPr>
                <w:b/>
              </w:rPr>
              <w:lastRenderedPageBreak/>
              <w:t>21.7457</w:t>
            </w:r>
          </w:p>
        </w:tc>
        <w:tc>
          <w:tcPr>
            <w:tcW w:w="8143" w:type="dxa"/>
            <w:hideMark/>
          </w:tcPr>
          <w:p w14:paraId="156B01F0" w14:textId="77777777" w:rsidR="00C703C4" w:rsidRDefault="00C703C4" w:rsidP="00603CDB">
            <w:pPr>
              <w:spacing w:before="100" w:beforeAutospacing="1" w:after="100" w:afterAutospacing="1"/>
            </w:pPr>
            <w:r>
              <w:rPr>
                <w:b/>
              </w:rPr>
              <w:t>Gysin Greta. Präventivmedizin und Impfstoffe</w:t>
            </w:r>
          </w:p>
        </w:tc>
      </w:tr>
      <w:tr w:rsidR="00C703C4" w14:paraId="0E049E92" w14:textId="77777777" w:rsidTr="00070290">
        <w:trPr>
          <w:cantSplit/>
        </w:trPr>
        <w:tc>
          <w:tcPr>
            <w:tcW w:w="1204" w:type="dxa"/>
            <w:hideMark/>
          </w:tcPr>
          <w:p w14:paraId="490F658B" w14:textId="77777777" w:rsidR="00C703C4" w:rsidRDefault="00C703C4" w:rsidP="00603CDB">
            <w:pPr>
              <w:spacing w:before="100" w:beforeAutospacing="1" w:after="100" w:afterAutospacing="1"/>
            </w:pPr>
            <w:r>
              <w:t> </w:t>
            </w:r>
          </w:p>
        </w:tc>
        <w:tc>
          <w:tcPr>
            <w:tcW w:w="8143" w:type="dxa"/>
            <w:hideMark/>
          </w:tcPr>
          <w:p w14:paraId="6EB76E05" w14:textId="77777777" w:rsidR="00C703C4" w:rsidRDefault="00C703C4" w:rsidP="00603CDB">
            <w:pPr>
              <w:spacing w:before="100" w:beforeAutospacing="1" w:after="100" w:afterAutospacing="1"/>
            </w:pPr>
            <w:r>
              <w:t> </w:t>
            </w:r>
          </w:p>
        </w:tc>
      </w:tr>
      <w:tr w:rsidR="00C703C4" w14:paraId="60D67603" w14:textId="77777777" w:rsidTr="00070290">
        <w:trPr>
          <w:cantSplit/>
        </w:trPr>
        <w:tc>
          <w:tcPr>
            <w:tcW w:w="1204" w:type="dxa"/>
            <w:hideMark/>
          </w:tcPr>
          <w:p w14:paraId="6243F81E" w14:textId="77777777" w:rsidR="00C703C4" w:rsidRDefault="00C703C4" w:rsidP="00603CDB">
            <w:pPr>
              <w:spacing w:before="100" w:beforeAutospacing="1" w:after="100" w:afterAutospacing="1"/>
            </w:pPr>
            <w:r>
              <w:t> </w:t>
            </w:r>
          </w:p>
        </w:tc>
        <w:tc>
          <w:tcPr>
            <w:tcW w:w="8143" w:type="dxa"/>
            <w:hideMark/>
          </w:tcPr>
          <w:p w14:paraId="64926FC3" w14:textId="77777777" w:rsidR="00C703C4" w:rsidRDefault="00C703C4" w:rsidP="00603CDB">
            <w:pPr>
              <w:spacing w:before="100" w:beforeAutospacing="1" w:after="100" w:afterAutospacing="1"/>
            </w:pPr>
            <w:r>
              <w:t xml:space="preserve">Der Bund kann zwar nicht in Arzneimittel zur Behandlung von Krankheiten investieren, aber er hat die Aufgabe, in die Prävention zu investieren. </w:t>
            </w:r>
            <w:r>
              <w:br/>
              <w:t xml:space="preserve">Teilt der Bundesrat die Auffassung, dass Impfstoffe Teil der Präventivmedizin sind und damit zu einem Bereich gehören, in dem der Bund investieren kann? </w:t>
            </w:r>
          </w:p>
        </w:tc>
      </w:tr>
    </w:tbl>
    <w:p w14:paraId="1E7A39B1" w14:textId="77777777" w:rsidR="00C703C4" w:rsidRPr="00070290" w:rsidRDefault="00C703C4" w:rsidP="00C703C4">
      <w:pPr>
        <w:rPr>
          <w:sz w:val="18"/>
          <w:szCs w:val="18"/>
        </w:rPr>
      </w:pPr>
    </w:p>
    <w:p w14:paraId="520404A8" w14:textId="77777777" w:rsidR="00C703C4" w:rsidRPr="00070290" w:rsidRDefault="00C703C4" w:rsidP="00C703C4">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67DCD8C4" w14:textId="77777777" w:rsidTr="00603CDB">
        <w:trPr>
          <w:cantSplit/>
        </w:trPr>
        <w:tc>
          <w:tcPr>
            <w:tcW w:w="1204" w:type="dxa"/>
            <w:hideMark/>
          </w:tcPr>
          <w:p w14:paraId="7F337433" w14:textId="77777777" w:rsidR="00C703C4" w:rsidRDefault="00C703C4" w:rsidP="00603CDB">
            <w:pPr>
              <w:spacing w:before="100" w:beforeAutospacing="1" w:after="100" w:afterAutospacing="1"/>
              <w:rPr>
                <w:rFonts w:ascii="Times New Roman" w:hAnsi="Times New Roman"/>
                <w:lang w:eastAsia="de-CH"/>
              </w:rPr>
            </w:pPr>
            <w:r>
              <w:rPr>
                <w:b/>
              </w:rPr>
              <w:t>21.7458</w:t>
            </w:r>
          </w:p>
        </w:tc>
        <w:tc>
          <w:tcPr>
            <w:tcW w:w="8143" w:type="dxa"/>
            <w:hideMark/>
          </w:tcPr>
          <w:p w14:paraId="73FDBA31" w14:textId="77777777" w:rsidR="00C703C4" w:rsidRDefault="00C703C4" w:rsidP="00603CDB">
            <w:pPr>
              <w:spacing w:before="100" w:beforeAutospacing="1" w:after="100" w:afterAutospacing="1"/>
            </w:pPr>
            <w:r>
              <w:rPr>
                <w:b/>
              </w:rPr>
              <w:t>Friedli Esther. Restaurantbesuch gehört zum täglichen Leben</w:t>
            </w:r>
          </w:p>
        </w:tc>
      </w:tr>
      <w:tr w:rsidR="00C703C4" w14:paraId="56D7F0DF" w14:textId="77777777" w:rsidTr="00603CDB">
        <w:trPr>
          <w:cantSplit/>
        </w:trPr>
        <w:tc>
          <w:tcPr>
            <w:tcW w:w="1204" w:type="dxa"/>
            <w:hideMark/>
          </w:tcPr>
          <w:p w14:paraId="1E74D7DB" w14:textId="77777777" w:rsidR="00C703C4" w:rsidRDefault="00C703C4" w:rsidP="00603CDB">
            <w:pPr>
              <w:spacing w:before="100" w:beforeAutospacing="1" w:after="100" w:afterAutospacing="1"/>
            </w:pPr>
            <w:r>
              <w:t> </w:t>
            </w:r>
          </w:p>
        </w:tc>
        <w:tc>
          <w:tcPr>
            <w:tcW w:w="8143" w:type="dxa"/>
            <w:hideMark/>
          </w:tcPr>
          <w:p w14:paraId="0389C1AE" w14:textId="77777777" w:rsidR="00C703C4" w:rsidRDefault="00C703C4" w:rsidP="00603CDB">
            <w:pPr>
              <w:spacing w:before="100" w:beforeAutospacing="1" w:after="100" w:afterAutospacing="1"/>
            </w:pPr>
            <w:r>
              <w:t> </w:t>
            </w:r>
          </w:p>
        </w:tc>
      </w:tr>
      <w:tr w:rsidR="00C703C4" w14:paraId="60CD51B9" w14:textId="77777777" w:rsidTr="00603CDB">
        <w:trPr>
          <w:cantSplit/>
        </w:trPr>
        <w:tc>
          <w:tcPr>
            <w:tcW w:w="1204" w:type="dxa"/>
            <w:hideMark/>
          </w:tcPr>
          <w:p w14:paraId="354091D9" w14:textId="77777777" w:rsidR="00C703C4" w:rsidRDefault="00C703C4" w:rsidP="00603CDB">
            <w:pPr>
              <w:spacing w:before="100" w:beforeAutospacing="1" w:after="100" w:afterAutospacing="1"/>
            </w:pPr>
            <w:r>
              <w:t> </w:t>
            </w:r>
          </w:p>
        </w:tc>
        <w:tc>
          <w:tcPr>
            <w:tcW w:w="8143" w:type="dxa"/>
            <w:hideMark/>
          </w:tcPr>
          <w:p w14:paraId="09280ED2" w14:textId="77777777" w:rsidR="00C703C4" w:rsidRDefault="00C703C4" w:rsidP="00603CDB">
            <w:pPr>
              <w:spacing w:before="100" w:beforeAutospacing="1" w:after="100" w:afterAutospacing="1"/>
            </w:pPr>
            <w:r>
              <w:t xml:space="preserve">Über 2.5 Millionen Menschen besuchen täglich in der Schweiz ein Restaurant, sei es für einen Kaffee, ein Feierabendbier oder ein Essen mit Familie und Freunden. Es gehört daher für viele Menschen in unserem Land zum Alltag und ist für das soziale und gesellschaftliche Leben von grösster Bedeutung. </w:t>
            </w:r>
            <w:r>
              <w:br/>
              <w:t xml:space="preserve">Teilt der Bundesrat daher die Ansicht, dass ein Restaurantbesuch für die Menschen in unserem Land gleich alltäglich ist wie Einkaufen, Benutzung ÖV oder der Gang zu einer Behörde? </w:t>
            </w:r>
          </w:p>
        </w:tc>
      </w:tr>
    </w:tbl>
    <w:p w14:paraId="5D13735E" w14:textId="77777777" w:rsidR="00C703C4" w:rsidRPr="00070290" w:rsidRDefault="00C703C4" w:rsidP="00C703C4">
      <w:pPr>
        <w:rPr>
          <w:sz w:val="18"/>
          <w:szCs w:val="18"/>
        </w:rPr>
      </w:pPr>
    </w:p>
    <w:p w14:paraId="4E3DC66C" w14:textId="77777777" w:rsidR="00C703C4" w:rsidRPr="00070290" w:rsidRDefault="00C703C4" w:rsidP="00C703C4">
      <w:pPr>
        <w:rPr>
          <w:sz w:val="18"/>
          <w:szCs w:val="18"/>
        </w:rPr>
      </w:pP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6A47004F" w14:textId="77777777" w:rsidTr="00603CDB">
        <w:trPr>
          <w:cantSplit/>
        </w:trPr>
        <w:tc>
          <w:tcPr>
            <w:tcW w:w="1204" w:type="dxa"/>
            <w:hideMark/>
          </w:tcPr>
          <w:p w14:paraId="32F1FEF1" w14:textId="77777777" w:rsidR="00C703C4" w:rsidRDefault="00C703C4" w:rsidP="00603CDB">
            <w:pPr>
              <w:spacing w:before="100" w:beforeAutospacing="1" w:after="100" w:afterAutospacing="1"/>
              <w:rPr>
                <w:rFonts w:ascii="Times New Roman" w:hAnsi="Times New Roman"/>
                <w:lang w:eastAsia="de-CH"/>
              </w:rPr>
            </w:pPr>
            <w:r>
              <w:rPr>
                <w:b/>
              </w:rPr>
              <w:t>21.7459</w:t>
            </w:r>
          </w:p>
        </w:tc>
        <w:tc>
          <w:tcPr>
            <w:tcW w:w="8143" w:type="dxa"/>
            <w:hideMark/>
          </w:tcPr>
          <w:p w14:paraId="08CE3800" w14:textId="77777777" w:rsidR="00C703C4" w:rsidRDefault="00C703C4" w:rsidP="00603CDB">
            <w:pPr>
              <w:spacing w:before="100" w:beforeAutospacing="1" w:after="100" w:afterAutospacing="1"/>
            </w:pPr>
            <w:r>
              <w:rPr>
                <w:b/>
              </w:rPr>
              <w:t>Friedli Esther. Wann hebt der Bundesrat endlich alle Freiheitsbeschränkungs</w:t>
            </w:r>
            <w:r>
              <w:rPr>
                <w:b/>
              </w:rPr>
              <w:softHyphen/>
              <w:t>massnahmen auf?</w:t>
            </w:r>
          </w:p>
        </w:tc>
      </w:tr>
      <w:tr w:rsidR="00C703C4" w14:paraId="2CAB16C6" w14:textId="77777777" w:rsidTr="00603CDB">
        <w:trPr>
          <w:cantSplit/>
        </w:trPr>
        <w:tc>
          <w:tcPr>
            <w:tcW w:w="1204" w:type="dxa"/>
            <w:hideMark/>
          </w:tcPr>
          <w:p w14:paraId="40E3CC43" w14:textId="77777777" w:rsidR="00C703C4" w:rsidRDefault="00C703C4" w:rsidP="00603CDB">
            <w:pPr>
              <w:spacing w:before="100" w:beforeAutospacing="1" w:after="100" w:afterAutospacing="1"/>
            </w:pPr>
            <w:r>
              <w:t> </w:t>
            </w:r>
          </w:p>
        </w:tc>
        <w:tc>
          <w:tcPr>
            <w:tcW w:w="8143" w:type="dxa"/>
            <w:hideMark/>
          </w:tcPr>
          <w:p w14:paraId="7E1FFFF3" w14:textId="77777777" w:rsidR="00C703C4" w:rsidRDefault="00C703C4" w:rsidP="00603CDB">
            <w:pPr>
              <w:spacing w:before="100" w:beforeAutospacing="1" w:after="100" w:afterAutospacing="1"/>
            </w:pPr>
            <w:r>
              <w:t> </w:t>
            </w:r>
          </w:p>
        </w:tc>
      </w:tr>
      <w:tr w:rsidR="00C703C4" w14:paraId="3FAADA09" w14:textId="77777777" w:rsidTr="00603CDB">
        <w:trPr>
          <w:cantSplit/>
        </w:trPr>
        <w:tc>
          <w:tcPr>
            <w:tcW w:w="1204" w:type="dxa"/>
            <w:hideMark/>
          </w:tcPr>
          <w:p w14:paraId="3A956965" w14:textId="77777777" w:rsidR="00C703C4" w:rsidRDefault="00C703C4" w:rsidP="00603CDB">
            <w:pPr>
              <w:spacing w:before="100" w:beforeAutospacing="1" w:after="100" w:afterAutospacing="1"/>
            </w:pPr>
            <w:r>
              <w:t> </w:t>
            </w:r>
          </w:p>
        </w:tc>
        <w:tc>
          <w:tcPr>
            <w:tcW w:w="8143" w:type="dxa"/>
            <w:hideMark/>
          </w:tcPr>
          <w:p w14:paraId="10F91BC4" w14:textId="77777777" w:rsidR="00C703C4" w:rsidRDefault="00C703C4" w:rsidP="00603CDB">
            <w:pPr>
              <w:spacing w:before="100" w:beforeAutospacing="1" w:after="100" w:afterAutospacing="1"/>
            </w:pPr>
            <w:r>
              <w:t xml:space="preserve">Sobald alle erwachsenen Impfwilligen in der Schweiz eine Erst- und Zweitimpfung erhalten haben, will der Bundesrat gemäss 3-Phasen-Plan alle freiheitsbeschränkenden Covid-Massnahmen aufheben. Dies war ursprünglich per Ende Juni gedacht, dann Ende Juli und jetzt hört man schon Ende August oder später. </w:t>
            </w:r>
            <w:r>
              <w:br/>
              <w:t xml:space="preserve">Ist der Bundesrat aufgrund der stark fallenden Covid-Fallzahlen und der tiefen Hospitalisierungsrate nicht auch der Meinung, dass alle Massnahmen per Ende Juni aufgehoben werden können? </w:t>
            </w:r>
          </w:p>
        </w:tc>
      </w:tr>
    </w:tbl>
    <w:p w14:paraId="187B6F14" w14:textId="77777777" w:rsidR="00C703C4" w:rsidRPr="00070290" w:rsidRDefault="00C703C4" w:rsidP="00C703C4">
      <w:pPr>
        <w:rPr>
          <w:sz w:val="18"/>
          <w:szCs w:val="18"/>
        </w:rPr>
      </w:pPr>
    </w:p>
    <w:p w14:paraId="526103A4" w14:textId="77777777" w:rsidR="00C703C4" w:rsidRPr="00070290" w:rsidRDefault="00C703C4" w:rsidP="00C703C4">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05D002B6" w14:textId="77777777" w:rsidTr="00603CDB">
        <w:trPr>
          <w:cantSplit/>
        </w:trPr>
        <w:tc>
          <w:tcPr>
            <w:tcW w:w="1204" w:type="dxa"/>
            <w:hideMark/>
          </w:tcPr>
          <w:p w14:paraId="6ED59F50" w14:textId="77777777" w:rsidR="00C703C4" w:rsidRDefault="00C703C4" w:rsidP="00603CDB">
            <w:pPr>
              <w:spacing w:before="100" w:beforeAutospacing="1" w:after="100" w:afterAutospacing="1"/>
              <w:rPr>
                <w:rFonts w:ascii="Times New Roman" w:hAnsi="Times New Roman"/>
                <w:lang w:eastAsia="de-CH"/>
              </w:rPr>
            </w:pPr>
            <w:r>
              <w:rPr>
                <w:b/>
              </w:rPr>
              <w:t>21.7460</w:t>
            </w:r>
          </w:p>
        </w:tc>
        <w:tc>
          <w:tcPr>
            <w:tcW w:w="8143" w:type="dxa"/>
            <w:hideMark/>
          </w:tcPr>
          <w:p w14:paraId="144DC01E" w14:textId="77777777" w:rsidR="00C703C4" w:rsidRDefault="00C703C4" w:rsidP="00603CDB">
            <w:pPr>
              <w:spacing w:before="100" w:beforeAutospacing="1" w:after="100" w:afterAutospacing="1"/>
            </w:pPr>
            <w:r>
              <w:rPr>
                <w:b/>
              </w:rPr>
              <w:t>Bircher. Aufhebung der Covid Massnahmen</w:t>
            </w:r>
          </w:p>
        </w:tc>
      </w:tr>
      <w:tr w:rsidR="00C703C4" w14:paraId="7CB443AD" w14:textId="77777777" w:rsidTr="00603CDB">
        <w:trPr>
          <w:cantSplit/>
        </w:trPr>
        <w:tc>
          <w:tcPr>
            <w:tcW w:w="1204" w:type="dxa"/>
            <w:hideMark/>
          </w:tcPr>
          <w:p w14:paraId="1804C25B" w14:textId="77777777" w:rsidR="00C703C4" w:rsidRDefault="00C703C4" w:rsidP="00603CDB">
            <w:pPr>
              <w:spacing w:before="100" w:beforeAutospacing="1" w:after="100" w:afterAutospacing="1"/>
            </w:pPr>
            <w:r>
              <w:t> </w:t>
            </w:r>
          </w:p>
        </w:tc>
        <w:tc>
          <w:tcPr>
            <w:tcW w:w="8143" w:type="dxa"/>
            <w:hideMark/>
          </w:tcPr>
          <w:p w14:paraId="09A0E66B" w14:textId="77777777" w:rsidR="00C703C4" w:rsidRDefault="00C703C4" w:rsidP="00603CDB">
            <w:pPr>
              <w:spacing w:before="100" w:beforeAutospacing="1" w:after="100" w:afterAutospacing="1"/>
            </w:pPr>
            <w:r>
              <w:t> </w:t>
            </w:r>
          </w:p>
        </w:tc>
      </w:tr>
      <w:tr w:rsidR="00C703C4" w14:paraId="6D9E3529" w14:textId="77777777" w:rsidTr="00603CDB">
        <w:trPr>
          <w:cantSplit/>
        </w:trPr>
        <w:tc>
          <w:tcPr>
            <w:tcW w:w="1204" w:type="dxa"/>
            <w:hideMark/>
          </w:tcPr>
          <w:p w14:paraId="2A953584" w14:textId="77777777" w:rsidR="00C703C4" w:rsidRDefault="00C703C4" w:rsidP="00603CDB">
            <w:pPr>
              <w:spacing w:before="100" w:beforeAutospacing="1" w:after="100" w:afterAutospacing="1"/>
            </w:pPr>
            <w:r>
              <w:t> </w:t>
            </w:r>
          </w:p>
        </w:tc>
        <w:tc>
          <w:tcPr>
            <w:tcW w:w="8143" w:type="dxa"/>
            <w:hideMark/>
          </w:tcPr>
          <w:p w14:paraId="3932D18F" w14:textId="77777777" w:rsidR="00C703C4" w:rsidRDefault="00C703C4" w:rsidP="00603CDB">
            <w:pPr>
              <w:spacing w:before="100" w:beforeAutospacing="1" w:after="100" w:afterAutospacing="1"/>
            </w:pPr>
            <w:r>
              <w:t xml:space="preserve">Im Drei-Phasen Papier des Bundesrates ist die Rede davon, dass die Massnahmen rund um die Covid Pandemie aufgehoben werden, sobald alle ein Impfangebot erhalten haben, die das möchten. Dies wird im Sommer 2021 der Fall sein. </w:t>
            </w:r>
            <w:r>
              <w:br/>
              <w:t xml:space="preserve">- Was passiert, wenn der Impfstoff für die 12- bis 16-Jährigen freigegeben wird? </w:t>
            </w:r>
            <w:r>
              <w:br/>
              <w:t xml:space="preserve">Damit wird der mögliche Impfkreis vergrössert. Das gleiche gilt für die Auffrischungsimpfung der Altersheimbewohner. </w:t>
            </w:r>
            <w:r>
              <w:br/>
              <w:t xml:space="preserve">- Wird dann die Aufhebung der Massnahmen nach hinten verschoben? </w:t>
            </w:r>
          </w:p>
        </w:tc>
      </w:tr>
    </w:tbl>
    <w:p w14:paraId="696A5A68" w14:textId="77777777" w:rsidR="00C703C4" w:rsidRPr="00070290" w:rsidRDefault="00C703C4" w:rsidP="00C703C4">
      <w:pPr>
        <w:rPr>
          <w:sz w:val="18"/>
          <w:szCs w:val="18"/>
        </w:rPr>
      </w:pPr>
    </w:p>
    <w:p w14:paraId="301B3301" w14:textId="77777777" w:rsidR="00C703C4" w:rsidRPr="00070290" w:rsidRDefault="00C703C4" w:rsidP="00C703C4">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202ECAC0" w14:textId="77777777" w:rsidTr="00603CDB">
        <w:trPr>
          <w:cantSplit/>
        </w:trPr>
        <w:tc>
          <w:tcPr>
            <w:tcW w:w="1204" w:type="dxa"/>
            <w:hideMark/>
          </w:tcPr>
          <w:p w14:paraId="1E80846F" w14:textId="77777777" w:rsidR="00C703C4" w:rsidRDefault="00C703C4" w:rsidP="00603CDB">
            <w:pPr>
              <w:spacing w:before="100" w:beforeAutospacing="1" w:after="100" w:afterAutospacing="1"/>
              <w:rPr>
                <w:rFonts w:ascii="Times New Roman" w:hAnsi="Times New Roman"/>
                <w:lang w:eastAsia="de-CH"/>
              </w:rPr>
            </w:pPr>
            <w:r>
              <w:rPr>
                <w:b/>
              </w:rPr>
              <w:t>21.7461</w:t>
            </w:r>
          </w:p>
        </w:tc>
        <w:tc>
          <w:tcPr>
            <w:tcW w:w="8143" w:type="dxa"/>
            <w:hideMark/>
          </w:tcPr>
          <w:p w14:paraId="43654C59" w14:textId="77777777" w:rsidR="00C703C4" w:rsidRDefault="00C703C4" w:rsidP="00603CDB">
            <w:pPr>
              <w:spacing w:before="100" w:beforeAutospacing="1" w:after="100" w:afterAutospacing="1"/>
            </w:pPr>
            <w:r>
              <w:rPr>
                <w:b/>
              </w:rPr>
              <w:t>Bircher. BAG Empfehlung Covid Impfung für Kinder</w:t>
            </w:r>
          </w:p>
        </w:tc>
      </w:tr>
      <w:tr w:rsidR="00C703C4" w14:paraId="2033A49C" w14:textId="77777777" w:rsidTr="00603CDB">
        <w:trPr>
          <w:cantSplit/>
        </w:trPr>
        <w:tc>
          <w:tcPr>
            <w:tcW w:w="1204" w:type="dxa"/>
            <w:hideMark/>
          </w:tcPr>
          <w:p w14:paraId="3E24E81D" w14:textId="77777777" w:rsidR="00C703C4" w:rsidRDefault="00C703C4" w:rsidP="00603CDB">
            <w:pPr>
              <w:spacing w:before="100" w:beforeAutospacing="1" w:after="100" w:afterAutospacing="1"/>
            </w:pPr>
            <w:r>
              <w:t> </w:t>
            </w:r>
          </w:p>
        </w:tc>
        <w:tc>
          <w:tcPr>
            <w:tcW w:w="8143" w:type="dxa"/>
            <w:hideMark/>
          </w:tcPr>
          <w:p w14:paraId="28E97B80" w14:textId="77777777" w:rsidR="00C703C4" w:rsidRDefault="00C703C4" w:rsidP="00603CDB">
            <w:pPr>
              <w:spacing w:before="100" w:beforeAutospacing="1" w:after="100" w:afterAutospacing="1"/>
            </w:pPr>
            <w:r>
              <w:t> </w:t>
            </w:r>
          </w:p>
        </w:tc>
      </w:tr>
      <w:tr w:rsidR="00C703C4" w14:paraId="569A75AE" w14:textId="77777777" w:rsidTr="00603CDB">
        <w:trPr>
          <w:cantSplit/>
        </w:trPr>
        <w:tc>
          <w:tcPr>
            <w:tcW w:w="1204" w:type="dxa"/>
            <w:hideMark/>
          </w:tcPr>
          <w:p w14:paraId="783EB69B" w14:textId="77777777" w:rsidR="00C703C4" w:rsidRDefault="00C703C4" w:rsidP="00603CDB">
            <w:pPr>
              <w:spacing w:before="100" w:beforeAutospacing="1" w:after="100" w:afterAutospacing="1"/>
            </w:pPr>
            <w:r>
              <w:t> </w:t>
            </w:r>
          </w:p>
        </w:tc>
        <w:tc>
          <w:tcPr>
            <w:tcW w:w="8143" w:type="dxa"/>
            <w:hideMark/>
          </w:tcPr>
          <w:p w14:paraId="18F05285" w14:textId="77777777" w:rsidR="00C703C4" w:rsidRDefault="00C703C4" w:rsidP="00603CDB">
            <w:pPr>
              <w:spacing w:before="100" w:beforeAutospacing="1" w:after="100" w:afterAutospacing="1"/>
            </w:pPr>
            <w:r>
              <w:t xml:space="preserve">Das BAG empfiehlt, dass wenn Kinder ab 12 Jahren gegen Covid geimpft werden wollen, dass sie keine Zustimmung der Eltern benötigen. </w:t>
            </w:r>
            <w:r>
              <w:br/>
              <w:t xml:space="preserve">- Ist dies ein Novum? </w:t>
            </w:r>
            <w:r>
              <w:br/>
              <w:t xml:space="preserve">- Wie ist die Situation bei anderen Impfungen z.B. HPV oder sonstige medizinische Eingriffe? </w:t>
            </w:r>
            <w:r>
              <w:br/>
              <w:t xml:space="preserve">- Wer haften bei Streitigkeiten zwischen Arzt und Eltern? </w:t>
            </w:r>
          </w:p>
        </w:tc>
      </w:tr>
    </w:tbl>
    <w:p w14:paraId="7EA18B58" w14:textId="77777777" w:rsidR="00C703C4" w:rsidRPr="00070290" w:rsidRDefault="00C703C4" w:rsidP="00C703C4">
      <w:pPr>
        <w:rPr>
          <w:sz w:val="18"/>
          <w:szCs w:val="18"/>
        </w:rPr>
      </w:pPr>
    </w:p>
    <w:p w14:paraId="166BA7D5" w14:textId="77777777" w:rsidR="00C703C4" w:rsidRPr="00070290" w:rsidRDefault="00C703C4" w:rsidP="00C703C4">
      <w:pPr>
        <w:rPr>
          <w:sz w:val="18"/>
          <w:szCs w:val="18"/>
        </w:rPr>
      </w:pP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0375BD7C" w14:textId="77777777" w:rsidTr="00070290">
        <w:trPr>
          <w:cantSplit/>
        </w:trPr>
        <w:tc>
          <w:tcPr>
            <w:tcW w:w="1204" w:type="dxa"/>
            <w:hideMark/>
          </w:tcPr>
          <w:p w14:paraId="3B124968" w14:textId="77777777" w:rsidR="00C703C4" w:rsidRDefault="00C703C4" w:rsidP="00603CDB">
            <w:pPr>
              <w:spacing w:before="100" w:beforeAutospacing="1" w:after="100" w:afterAutospacing="1"/>
              <w:rPr>
                <w:rFonts w:ascii="Times New Roman" w:hAnsi="Times New Roman"/>
                <w:lang w:eastAsia="de-CH"/>
              </w:rPr>
            </w:pPr>
            <w:r>
              <w:rPr>
                <w:b/>
              </w:rPr>
              <w:t>21.7464</w:t>
            </w:r>
          </w:p>
        </w:tc>
        <w:tc>
          <w:tcPr>
            <w:tcW w:w="8143" w:type="dxa"/>
            <w:hideMark/>
          </w:tcPr>
          <w:p w14:paraId="4796E902" w14:textId="77777777" w:rsidR="00C703C4" w:rsidRDefault="00C703C4" w:rsidP="00603CDB">
            <w:pPr>
              <w:spacing w:before="100" w:beforeAutospacing="1" w:after="100" w:afterAutospacing="1"/>
            </w:pPr>
            <w:r>
              <w:rPr>
                <w:b/>
              </w:rPr>
              <w:t>Lohr. Teure Booster-Impfungen?</w:t>
            </w:r>
          </w:p>
        </w:tc>
      </w:tr>
      <w:tr w:rsidR="00C703C4" w14:paraId="16FB9751" w14:textId="77777777" w:rsidTr="00070290">
        <w:trPr>
          <w:cantSplit/>
        </w:trPr>
        <w:tc>
          <w:tcPr>
            <w:tcW w:w="1204" w:type="dxa"/>
            <w:hideMark/>
          </w:tcPr>
          <w:p w14:paraId="56F2E3A9" w14:textId="77777777" w:rsidR="00C703C4" w:rsidRDefault="00C703C4" w:rsidP="00603CDB">
            <w:pPr>
              <w:spacing w:before="100" w:beforeAutospacing="1" w:after="100" w:afterAutospacing="1"/>
            </w:pPr>
            <w:r>
              <w:t> </w:t>
            </w:r>
          </w:p>
        </w:tc>
        <w:tc>
          <w:tcPr>
            <w:tcW w:w="8143" w:type="dxa"/>
            <w:hideMark/>
          </w:tcPr>
          <w:p w14:paraId="3F14AB47" w14:textId="77777777" w:rsidR="00C703C4" w:rsidRDefault="00C703C4" w:rsidP="00603CDB">
            <w:pPr>
              <w:spacing w:before="100" w:beforeAutospacing="1" w:after="100" w:afterAutospacing="1"/>
            </w:pPr>
            <w:r>
              <w:t> </w:t>
            </w:r>
          </w:p>
        </w:tc>
      </w:tr>
      <w:tr w:rsidR="00C703C4" w14:paraId="22D19C5F" w14:textId="77777777" w:rsidTr="00070290">
        <w:trPr>
          <w:cantSplit/>
        </w:trPr>
        <w:tc>
          <w:tcPr>
            <w:tcW w:w="1204" w:type="dxa"/>
            <w:hideMark/>
          </w:tcPr>
          <w:p w14:paraId="4CE8ADB4" w14:textId="77777777" w:rsidR="00C703C4" w:rsidRDefault="00C703C4" w:rsidP="00603CDB">
            <w:pPr>
              <w:spacing w:before="100" w:beforeAutospacing="1" w:after="100" w:afterAutospacing="1"/>
            </w:pPr>
            <w:r>
              <w:t> </w:t>
            </w:r>
          </w:p>
        </w:tc>
        <w:tc>
          <w:tcPr>
            <w:tcW w:w="8143" w:type="dxa"/>
            <w:hideMark/>
          </w:tcPr>
          <w:p w14:paraId="155CC3D6" w14:textId="77777777" w:rsidR="00C703C4" w:rsidRDefault="00C703C4" w:rsidP="00603CDB">
            <w:pPr>
              <w:spacing w:before="100" w:beforeAutospacing="1" w:after="100" w:afterAutospacing="1"/>
            </w:pPr>
            <w:r>
              <w:t xml:space="preserve">Gemäss Angaben des BAG und der Impfstoffhersteller hält die Wirkung der Corona-Impfungen nicht unbegrenzt an. Demnach würden wir schon bald Auffrischungsimpfungen benötigen. Im Sonntagsblick vom 16. Mai war zu lesen, diese sogenannten Boosterimpfungen könnten über 100 Dollar kosten. </w:t>
            </w:r>
            <w:r>
              <w:br/>
              <w:t xml:space="preserve">- Entspricht diese Zahl der Realität? </w:t>
            </w:r>
            <w:r>
              <w:br/>
              <w:t xml:space="preserve">- Müssten Auffrischungsimpfungen aufgrund von Skaleneffekten nicht günstiger sein als die ersten Impfdosen? </w:t>
            </w:r>
            <w:r>
              <w:br/>
              <w:t xml:space="preserve">- Mit welchen Kosten rechnet der Bundesrat für den zweiten Impfzyklus? </w:t>
            </w:r>
          </w:p>
        </w:tc>
      </w:tr>
      <w:tr w:rsidR="00C703C4" w14:paraId="7F04FA66" w14:textId="77777777" w:rsidTr="00070290">
        <w:trPr>
          <w:cantSplit/>
        </w:trPr>
        <w:tc>
          <w:tcPr>
            <w:tcW w:w="1204" w:type="dxa"/>
            <w:hideMark/>
          </w:tcPr>
          <w:p w14:paraId="2F11A91A" w14:textId="77777777" w:rsidR="00C703C4" w:rsidRDefault="00C703C4" w:rsidP="00603CDB">
            <w:pPr>
              <w:spacing w:before="100" w:beforeAutospacing="1" w:after="100" w:afterAutospacing="1"/>
              <w:rPr>
                <w:rFonts w:ascii="Times New Roman" w:hAnsi="Times New Roman"/>
                <w:lang w:eastAsia="de-CH"/>
              </w:rPr>
            </w:pPr>
            <w:r>
              <w:rPr>
                <w:b/>
              </w:rPr>
              <w:lastRenderedPageBreak/>
              <w:t>21.7472</w:t>
            </w:r>
          </w:p>
        </w:tc>
        <w:tc>
          <w:tcPr>
            <w:tcW w:w="8143" w:type="dxa"/>
            <w:hideMark/>
          </w:tcPr>
          <w:p w14:paraId="53910F4E" w14:textId="77777777" w:rsidR="00C703C4" w:rsidRDefault="00C703C4" w:rsidP="00603CDB">
            <w:pPr>
              <w:spacing w:before="100" w:beforeAutospacing="1" w:after="100" w:afterAutospacing="1"/>
            </w:pPr>
            <w:r>
              <w:rPr>
                <w:b/>
              </w:rPr>
              <w:t>Wehrli. Covid-19-Impfung. Solidarität mit den Auslandschweizerinnen und Auslandschweizern?</w:t>
            </w:r>
          </w:p>
        </w:tc>
      </w:tr>
      <w:tr w:rsidR="00C703C4" w14:paraId="05239DED" w14:textId="77777777" w:rsidTr="00070290">
        <w:trPr>
          <w:cantSplit/>
        </w:trPr>
        <w:tc>
          <w:tcPr>
            <w:tcW w:w="1204" w:type="dxa"/>
            <w:hideMark/>
          </w:tcPr>
          <w:p w14:paraId="7D071DCD" w14:textId="77777777" w:rsidR="00C703C4" w:rsidRDefault="00C703C4" w:rsidP="00603CDB">
            <w:pPr>
              <w:spacing w:before="100" w:beforeAutospacing="1" w:after="100" w:afterAutospacing="1"/>
            </w:pPr>
            <w:r>
              <w:t> </w:t>
            </w:r>
          </w:p>
        </w:tc>
        <w:tc>
          <w:tcPr>
            <w:tcW w:w="8143" w:type="dxa"/>
            <w:hideMark/>
          </w:tcPr>
          <w:p w14:paraId="150F4054" w14:textId="77777777" w:rsidR="00C703C4" w:rsidRDefault="00C703C4" w:rsidP="00603CDB">
            <w:pPr>
              <w:spacing w:before="100" w:beforeAutospacing="1" w:after="100" w:afterAutospacing="1"/>
            </w:pPr>
            <w:r>
              <w:t> </w:t>
            </w:r>
          </w:p>
        </w:tc>
      </w:tr>
      <w:tr w:rsidR="00C703C4" w14:paraId="4552B37F" w14:textId="77777777" w:rsidTr="00070290">
        <w:trPr>
          <w:cantSplit/>
        </w:trPr>
        <w:tc>
          <w:tcPr>
            <w:tcW w:w="1204" w:type="dxa"/>
            <w:hideMark/>
          </w:tcPr>
          <w:p w14:paraId="426E448B" w14:textId="77777777" w:rsidR="00C703C4" w:rsidRDefault="00C703C4" w:rsidP="00603CDB">
            <w:pPr>
              <w:spacing w:before="100" w:beforeAutospacing="1" w:after="100" w:afterAutospacing="1"/>
            </w:pPr>
            <w:r>
              <w:t> </w:t>
            </w:r>
          </w:p>
        </w:tc>
        <w:tc>
          <w:tcPr>
            <w:tcW w:w="8143" w:type="dxa"/>
            <w:hideMark/>
          </w:tcPr>
          <w:p w14:paraId="1B487239" w14:textId="77777777" w:rsidR="00C703C4" w:rsidRDefault="00C703C4" w:rsidP="00603CDB">
            <w:pPr>
              <w:spacing w:before="100" w:beforeAutospacing="1" w:after="100" w:afterAutospacing="1"/>
            </w:pPr>
            <w:r>
              <w:t xml:space="preserve">- Wie sieht die Situation der Auslandschweizerinnen und Auslandschweizern in Bezug auf Covid-19 aus? </w:t>
            </w:r>
            <w:r>
              <w:br/>
              <w:t xml:space="preserve">- Ist das EDI insbesondere bereit dazu, den Auslandschweizerinnen und Auslandschweizern, die in Ländern mit einer weiterhin beunruhigenden Gesundheitslage und einem wenig oder gar nicht sichergestellten Impfplan leben, Impfdosen zur Verfügung zu stellen und damit Artikel 6 Absatz 4 des Regierungs- und Verwaltungsorganisationsgesetzes nachzukommen, der dem Bundesrat den Auftrag gibt, auf den Zusammenhalt des Landes hinzuwirken? </w:t>
            </w:r>
          </w:p>
        </w:tc>
      </w:tr>
    </w:tbl>
    <w:p w14:paraId="10BCF139" w14:textId="77777777" w:rsidR="00C703C4" w:rsidRDefault="00C703C4" w:rsidP="00C703C4"/>
    <w:p w14:paraId="31A7A364"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4D10BD74" w14:textId="77777777" w:rsidTr="00603CDB">
        <w:trPr>
          <w:cantSplit/>
        </w:trPr>
        <w:tc>
          <w:tcPr>
            <w:tcW w:w="1204" w:type="dxa"/>
            <w:hideMark/>
          </w:tcPr>
          <w:p w14:paraId="0733FC2A" w14:textId="77777777" w:rsidR="00C703C4" w:rsidRDefault="00C703C4" w:rsidP="00603CDB">
            <w:pPr>
              <w:spacing w:before="100" w:beforeAutospacing="1" w:after="100" w:afterAutospacing="1"/>
              <w:rPr>
                <w:rFonts w:ascii="Times New Roman" w:hAnsi="Times New Roman"/>
                <w:lang w:eastAsia="de-CH"/>
              </w:rPr>
            </w:pPr>
            <w:r>
              <w:rPr>
                <w:b/>
              </w:rPr>
              <w:t>21.7490</w:t>
            </w:r>
          </w:p>
        </w:tc>
        <w:tc>
          <w:tcPr>
            <w:tcW w:w="8143" w:type="dxa"/>
            <w:hideMark/>
          </w:tcPr>
          <w:p w14:paraId="705D79A6" w14:textId="77777777" w:rsidR="00C703C4" w:rsidRDefault="00C703C4" w:rsidP="00603CDB">
            <w:pPr>
              <w:spacing w:before="100" w:beforeAutospacing="1" w:after="100" w:afterAutospacing="1"/>
            </w:pPr>
            <w:r>
              <w:rPr>
                <w:b/>
              </w:rPr>
              <w:t>Prelicz-Huber. Obergrenze bei der MigeL</w:t>
            </w:r>
          </w:p>
        </w:tc>
      </w:tr>
      <w:tr w:rsidR="00C703C4" w14:paraId="4A5139D5" w14:textId="77777777" w:rsidTr="00603CDB">
        <w:trPr>
          <w:cantSplit/>
        </w:trPr>
        <w:tc>
          <w:tcPr>
            <w:tcW w:w="1204" w:type="dxa"/>
            <w:hideMark/>
          </w:tcPr>
          <w:p w14:paraId="1640F791" w14:textId="77777777" w:rsidR="00C703C4" w:rsidRDefault="00C703C4" w:rsidP="00603CDB">
            <w:pPr>
              <w:spacing w:before="100" w:beforeAutospacing="1" w:after="100" w:afterAutospacing="1"/>
            </w:pPr>
            <w:r>
              <w:t> </w:t>
            </w:r>
          </w:p>
        </w:tc>
        <w:tc>
          <w:tcPr>
            <w:tcW w:w="8143" w:type="dxa"/>
            <w:hideMark/>
          </w:tcPr>
          <w:p w14:paraId="556622C8" w14:textId="77777777" w:rsidR="00C703C4" w:rsidRDefault="00C703C4" w:rsidP="00603CDB">
            <w:pPr>
              <w:spacing w:before="100" w:beforeAutospacing="1" w:after="100" w:afterAutospacing="1"/>
            </w:pPr>
            <w:r>
              <w:t> </w:t>
            </w:r>
          </w:p>
        </w:tc>
      </w:tr>
      <w:tr w:rsidR="00C703C4" w14:paraId="2043162D" w14:textId="77777777" w:rsidTr="00603CDB">
        <w:trPr>
          <w:cantSplit/>
        </w:trPr>
        <w:tc>
          <w:tcPr>
            <w:tcW w:w="1204" w:type="dxa"/>
            <w:hideMark/>
          </w:tcPr>
          <w:p w14:paraId="29247ECA" w14:textId="77777777" w:rsidR="00C703C4" w:rsidRDefault="00C703C4" w:rsidP="00603CDB">
            <w:pPr>
              <w:spacing w:before="100" w:beforeAutospacing="1" w:after="100" w:afterAutospacing="1"/>
            </w:pPr>
            <w:r>
              <w:t> </w:t>
            </w:r>
          </w:p>
        </w:tc>
        <w:tc>
          <w:tcPr>
            <w:tcW w:w="8143" w:type="dxa"/>
            <w:hideMark/>
          </w:tcPr>
          <w:p w14:paraId="7820E020" w14:textId="77777777" w:rsidR="00C703C4" w:rsidRDefault="00C703C4" w:rsidP="00603CDB">
            <w:pPr>
              <w:spacing w:before="100" w:beforeAutospacing="1" w:after="100" w:afterAutospacing="1"/>
            </w:pPr>
            <w:r>
              <w:t xml:space="preserve">Laut Aussagen eines Patienten hat die MigeL neu eine absolute Obergrenze für die Kostenübernahme von Stomamaterial durch die Krankenkasse. Zusätzliche Kosten sind auch mit Arztzeugnis von den Patient*innen zu tragen. Dem Betroffenen versicherte die Krankenkasse, die Kosten zu übernehmen, falls das Gesetz es erlaube. </w:t>
            </w:r>
            <w:r>
              <w:br/>
              <w:t xml:space="preserve">- Gibt es die absolute Obergrenze trotz Arztzeugnis bei der MigeL und warum? </w:t>
            </w:r>
            <w:r>
              <w:br/>
              <w:t xml:space="preserve">- Wie will der Bundesrat die finanzielle Belastung und Ungleichbehandlung der Chronischkranken beheben? </w:t>
            </w:r>
          </w:p>
        </w:tc>
      </w:tr>
    </w:tbl>
    <w:p w14:paraId="48B67B36" w14:textId="77777777" w:rsidR="00C703C4" w:rsidRDefault="00C703C4" w:rsidP="00C703C4"/>
    <w:p w14:paraId="1BA1AFAB" w14:textId="77777777" w:rsidR="00C703C4" w:rsidRDefault="00C703C4" w:rsidP="00C703C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703C4" w14:paraId="7FA35F0B" w14:textId="77777777" w:rsidTr="00603CDB">
        <w:trPr>
          <w:cantSplit/>
        </w:trPr>
        <w:tc>
          <w:tcPr>
            <w:tcW w:w="1204" w:type="dxa"/>
            <w:hideMark/>
          </w:tcPr>
          <w:p w14:paraId="24DCFFED" w14:textId="77777777" w:rsidR="00C703C4" w:rsidRDefault="00C703C4" w:rsidP="00603CDB">
            <w:pPr>
              <w:spacing w:before="100" w:beforeAutospacing="1" w:after="100" w:afterAutospacing="1"/>
              <w:rPr>
                <w:rFonts w:ascii="Times New Roman" w:hAnsi="Times New Roman"/>
                <w:lang w:eastAsia="de-CH"/>
              </w:rPr>
            </w:pPr>
            <w:r>
              <w:rPr>
                <w:b/>
              </w:rPr>
              <w:t>21.7493</w:t>
            </w:r>
          </w:p>
        </w:tc>
        <w:tc>
          <w:tcPr>
            <w:tcW w:w="8143" w:type="dxa"/>
            <w:hideMark/>
          </w:tcPr>
          <w:p w14:paraId="4D52E18B" w14:textId="77777777" w:rsidR="00C703C4" w:rsidRDefault="00C703C4" w:rsidP="00603CDB">
            <w:pPr>
              <w:spacing w:before="100" w:beforeAutospacing="1" w:after="100" w:afterAutospacing="1"/>
            </w:pPr>
            <w:r>
              <w:rPr>
                <w:b/>
              </w:rPr>
              <w:t>Schneider Schüttel. 16 127 - wie unterstützt der Bund die Kantone, Städte und grösseren Gemeinden bei der Armutsbekämpfung?</w:t>
            </w:r>
          </w:p>
        </w:tc>
      </w:tr>
      <w:tr w:rsidR="00C703C4" w14:paraId="633DE2C4" w14:textId="77777777" w:rsidTr="00603CDB">
        <w:trPr>
          <w:cantSplit/>
        </w:trPr>
        <w:tc>
          <w:tcPr>
            <w:tcW w:w="1204" w:type="dxa"/>
            <w:hideMark/>
          </w:tcPr>
          <w:p w14:paraId="39822920" w14:textId="77777777" w:rsidR="00C703C4" w:rsidRDefault="00C703C4" w:rsidP="00603CDB">
            <w:pPr>
              <w:spacing w:before="100" w:beforeAutospacing="1" w:after="100" w:afterAutospacing="1"/>
            </w:pPr>
            <w:r>
              <w:t> </w:t>
            </w:r>
          </w:p>
        </w:tc>
        <w:tc>
          <w:tcPr>
            <w:tcW w:w="8143" w:type="dxa"/>
            <w:hideMark/>
          </w:tcPr>
          <w:p w14:paraId="51707B7A" w14:textId="77777777" w:rsidR="00C703C4" w:rsidRDefault="00C703C4" w:rsidP="00603CDB">
            <w:pPr>
              <w:spacing w:before="100" w:beforeAutospacing="1" w:after="100" w:afterAutospacing="1"/>
            </w:pPr>
            <w:r>
              <w:t> </w:t>
            </w:r>
          </w:p>
        </w:tc>
      </w:tr>
      <w:tr w:rsidR="00C703C4" w14:paraId="69A2F90C" w14:textId="77777777" w:rsidTr="00603CDB">
        <w:trPr>
          <w:cantSplit/>
        </w:trPr>
        <w:tc>
          <w:tcPr>
            <w:tcW w:w="1204" w:type="dxa"/>
            <w:hideMark/>
          </w:tcPr>
          <w:p w14:paraId="5831652C" w14:textId="77777777" w:rsidR="00C703C4" w:rsidRDefault="00C703C4" w:rsidP="00603CDB">
            <w:pPr>
              <w:spacing w:before="100" w:beforeAutospacing="1" w:after="100" w:afterAutospacing="1"/>
            </w:pPr>
            <w:r>
              <w:t> </w:t>
            </w:r>
          </w:p>
        </w:tc>
        <w:tc>
          <w:tcPr>
            <w:tcW w:w="8143" w:type="dxa"/>
            <w:hideMark/>
          </w:tcPr>
          <w:p w14:paraId="7A033F5E" w14:textId="77777777" w:rsidR="00C703C4" w:rsidRDefault="00C703C4" w:rsidP="00603CDB">
            <w:pPr>
              <w:spacing w:before="100" w:beforeAutospacing="1" w:after="100" w:afterAutospacing="1"/>
            </w:pPr>
            <w:r>
              <w:t xml:space="preserve">"16'127" - das ist die Anzahl Pakete, die seit Beginn der Lebensmittelverteilung in Les Vernents in Genf durch Freiwillige abgegeben wurden, und der Name der kürzlich in Bern eröffneten Ausstellung. Die Corona-Krise hat vielerorts die sozialen Ungleichheiten verschärft und die Situation von Armutsbetroffenen deutlich verschlechtert. Gerade grössere Gemeinden und die Städte sind vor zusätzliche Herausforderungen gestellt. </w:t>
            </w:r>
            <w:r>
              <w:br/>
              <w:t xml:space="preserve">Wie unterstützt der Bund diese und die Kantone bei der Armutsbekämpfung? </w:t>
            </w:r>
          </w:p>
        </w:tc>
      </w:tr>
    </w:tbl>
    <w:p w14:paraId="2C3943F6" w14:textId="77777777" w:rsidR="00C703C4" w:rsidRDefault="00C703C4" w:rsidP="00C703C4"/>
    <w:p w14:paraId="5115BB4F" w14:textId="77777777" w:rsidR="00C703C4" w:rsidRDefault="00C703C4" w:rsidP="00EB1041"/>
    <w:p w14:paraId="55F83B76" w14:textId="77777777" w:rsidR="00EB1041" w:rsidRDefault="00EB1041" w:rsidP="00EB1041"/>
    <w:p w14:paraId="2F0E05DE" w14:textId="44B1DAB6" w:rsidR="00EB1041" w:rsidRDefault="00EB1041" w:rsidP="00EB1041">
      <w:pPr>
        <w:rPr>
          <w:b/>
        </w:rPr>
      </w:pPr>
      <w:r>
        <w:rPr>
          <w:b/>
        </w:rPr>
        <w:t>Büro</w:t>
      </w:r>
    </w:p>
    <w:p w14:paraId="4803F3FC" w14:textId="558DE292" w:rsidR="00EB1041" w:rsidRDefault="00EB1041" w:rsidP="00EB104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B1041" w14:paraId="01F052C6" w14:textId="77777777" w:rsidTr="00EB1041">
        <w:trPr>
          <w:cantSplit/>
        </w:trPr>
        <w:tc>
          <w:tcPr>
            <w:tcW w:w="1204" w:type="dxa"/>
            <w:hideMark/>
          </w:tcPr>
          <w:p w14:paraId="018B50C6" w14:textId="77777777" w:rsidR="00EB1041" w:rsidRDefault="00EB1041">
            <w:pPr>
              <w:spacing w:before="100" w:beforeAutospacing="1" w:after="100" w:afterAutospacing="1"/>
              <w:rPr>
                <w:rFonts w:ascii="Times New Roman" w:hAnsi="Times New Roman"/>
                <w:lang w:eastAsia="de-CH"/>
              </w:rPr>
            </w:pPr>
            <w:r>
              <w:rPr>
                <w:b/>
              </w:rPr>
              <w:t>21.7480</w:t>
            </w:r>
          </w:p>
        </w:tc>
        <w:tc>
          <w:tcPr>
            <w:tcW w:w="8143" w:type="dxa"/>
            <w:hideMark/>
          </w:tcPr>
          <w:p w14:paraId="58A66151" w14:textId="77777777" w:rsidR="00EB1041" w:rsidRDefault="00EB1041">
            <w:pPr>
              <w:spacing w:before="100" w:beforeAutospacing="1" w:after="100" w:afterAutospacing="1"/>
            </w:pPr>
            <w:r>
              <w:rPr>
                <w:b/>
              </w:rPr>
              <w:t>Aeschi Thomas. Offene Türen im Bundeshaus!</w:t>
            </w:r>
          </w:p>
        </w:tc>
      </w:tr>
      <w:tr w:rsidR="00EB1041" w14:paraId="61FF5181" w14:textId="77777777" w:rsidTr="00EB1041">
        <w:trPr>
          <w:cantSplit/>
        </w:trPr>
        <w:tc>
          <w:tcPr>
            <w:tcW w:w="1204" w:type="dxa"/>
            <w:hideMark/>
          </w:tcPr>
          <w:p w14:paraId="7BA4158C" w14:textId="77777777" w:rsidR="00EB1041" w:rsidRDefault="00EB1041">
            <w:pPr>
              <w:spacing w:before="100" w:beforeAutospacing="1" w:after="100" w:afterAutospacing="1"/>
            </w:pPr>
            <w:r>
              <w:t> </w:t>
            </w:r>
          </w:p>
        </w:tc>
        <w:tc>
          <w:tcPr>
            <w:tcW w:w="8143" w:type="dxa"/>
            <w:hideMark/>
          </w:tcPr>
          <w:p w14:paraId="60DB8EBA" w14:textId="77777777" w:rsidR="00EB1041" w:rsidRDefault="00EB1041">
            <w:pPr>
              <w:spacing w:before="100" w:beforeAutospacing="1" w:after="100" w:afterAutospacing="1"/>
            </w:pPr>
            <w:r>
              <w:t> </w:t>
            </w:r>
          </w:p>
        </w:tc>
      </w:tr>
      <w:tr w:rsidR="00EB1041" w14:paraId="72179653" w14:textId="77777777" w:rsidTr="00EB1041">
        <w:trPr>
          <w:cantSplit/>
        </w:trPr>
        <w:tc>
          <w:tcPr>
            <w:tcW w:w="1204" w:type="dxa"/>
            <w:hideMark/>
          </w:tcPr>
          <w:p w14:paraId="1AE6BD33" w14:textId="77777777" w:rsidR="00EB1041" w:rsidRDefault="00EB1041">
            <w:pPr>
              <w:spacing w:before="100" w:beforeAutospacing="1" w:after="100" w:afterAutospacing="1"/>
            </w:pPr>
            <w:r>
              <w:t> </w:t>
            </w:r>
          </w:p>
        </w:tc>
        <w:tc>
          <w:tcPr>
            <w:tcW w:w="8143" w:type="dxa"/>
            <w:hideMark/>
          </w:tcPr>
          <w:p w14:paraId="20F50042" w14:textId="14CAB581" w:rsidR="00EB1041" w:rsidRDefault="00EB1041">
            <w:pPr>
              <w:spacing w:before="100" w:beforeAutospacing="1" w:after="100" w:afterAutospacing="1"/>
            </w:pPr>
            <w:r>
              <w:t xml:space="preserve">Seit Ausbruch der Corona-Pandemie bleibt der Haupteingang des Bundeshauses die meiste Zeit geschlossen. Statt ein für die Bevölkerung offenes Haus zu sein, wird das Bundeshaus immer mehr zu einem abgekapselten Elfenbeinturm. </w:t>
            </w:r>
            <w:r w:rsidR="00F96D17">
              <w:br/>
            </w:r>
            <w:r>
              <w:t xml:space="preserve">Ist die Verwaltungsdelegation bereit, zu einer Politik der offenen Türen im Bundeshaus zurückzukehren, den Haupteingang des Bundeshauses während den Sitzungen des Parlaments offen zu lassen und auch Tagesbesucher wieder durch den Haupteingang ins Bundeshaus einzulassen? </w:t>
            </w:r>
          </w:p>
        </w:tc>
      </w:tr>
    </w:tbl>
    <w:p w14:paraId="783F8514" w14:textId="77777777" w:rsidR="00A15313" w:rsidRPr="00A15313" w:rsidRDefault="00A15313"/>
    <w:sectPr w:rsidR="00A15313" w:rsidRPr="00A15313" w:rsidSect="00A15313">
      <w:foot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8FABE" w14:textId="77777777" w:rsidR="000E5CD0" w:rsidRDefault="000E5CD0" w:rsidP="00A15313">
      <w:r>
        <w:separator/>
      </w:r>
    </w:p>
  </w:endnote>
  <w:endnote w:type="continuationSeparator" w:id="0">
    <w:p w14:paraId="13D804E2" w14:textId="77777777" w:rsidR="000E5CD0" w:rsidRDefault="000E5CD0" w:rsidP="00A1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412732"/>
      <w:docPartObj>
        <w:docPartGallery w:val="Page Numbers (Bottom of Page)"/>
        <w:docPartUnique/>
      </w:docPartObj>
    </w:sdtPr>
    <w:sdtContent>
      <w:p w14:paraId="33D878C4" w14:textId="59FA81B5" w:rsidR="000E5CD0" w:rsidRDefault="000E5CD0">
        <w:pPr>
          <w:pStyle w:val="Fuzeile"/>
          <w:jc w:val="right"/>
        </w:pPr>
        <w:r>
          <w:fldChar w:fldCharType="begin"/>
        </w:r>
        <w:r>
          <w:instrText>PAGE   \* MERGEFORMAT</w:instrText>
        </w:r>
        <w:r>
          <w:fldChar w:fldCharType="separate"/>
        </w:r>
        <w:r w:rsidR="00AA2AC2" w:rsidRPr="00AA2AC2">
          <w:rPr>
            <w:noProof/>
            <w:lang w:val="de-DE"/>
          </w:rPr>
          <w:t>15</w:t>
        </w:r>
        <w:r>
          <w:fldChar w:fldCharType="end"/>
        </w:r>
      </w:p>
    </w:sdtContent>
  </w:sdt>
  <w:p w14:paraId="129DB685" w14:textId="77777777" w:rsidR="000E5CD0" w:rsidRDefault="000E5C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459AE" w14:textId="77777777" w:rsidR="000E5CD0" w:rsidRDefault="000E5CD0" w:rsidP="00A15313">
      <w:r>
        <w:separator/>
      </w:r>
    </w:p>
  </w:footnote>
  <w:footnote w:type="continuationSeparator" w:id="0">
    <w:p w14:paraId="43C84934" w14:textId="77777777" w:rsidR="000E5CD0" w:rsidRDefault="000E5CD0" w:rsidP="00A15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13"/>
    <w:rsid w:val="00070290"/>
    <w:rsid w:val="000975E7"/>
    <w:rsid w:val="000E5CD0"/>
    <w:rsid w:val="00185AE9"/>
    <w:rsid w:val="0029711E"/>
    <w:rsid w:val="003D3C58"/>
    <w:rsid w:val="003F23F5"/>
    <w:rsid w:val="004328D1"/>
    <w:rsid w:val="004D033F"/>
    <w:rsid w:val="006C1625"/>
    <w:rsid w:val="006E32E2"/>
    <w:rsid w:val="0074251D"/>
    <w:rsid w:val="00766673"/>
    <w:rsid w:val="00766E53"/>
    <w:rsid w:val="007B6CC4"/>
    <w:rsid w:val="007F5FCF"/>
    <w:rsid w:val="00870B4E"/>
    <w:rsid w:val="008B370A"/>
    <w:rsid w:val="00A01BCE"/>
    <w:rsid w:val="00A107B2"/>
    <w:rsid w:val="00A15313"/>
    <w:rsid w:val="00AA2AC2"/>
    <w:rsid w:val="00B555AF"/>
    <w:rsid w:val="00B84BDF"/>
    <w:rsid w:val="00B875E6"/>
    <w:rsid w:val="00B91A40"/>
    <w:rsid w:val="00C10319"/>
    <w:rsid w:val="00C703C4"/>
    <w:rsid w:val="00D22D6F"/>
    <w:rsid w:val="00D27AC5"/>
    <w:rsid w:val="00D83997"/>
    <w:rsid w:val="00DB0617"/>
    <w:rsid w:val="00EA6B0D"/>
    <w:rsid w:val="00EB1041"/>
    <w:rsid w:val="00EF0E3E"/>
    <w:rsid w:val="00EF57E2"/>
    <w:rsid w:val="00F14528"/>
    <w:rsid w:val="00F16A3D"/>
    <w:rsid w:val="00F96D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A842B"/>
  <w15:docId w15:val="{185EFF3F-B2B7-471F-B5BD-6F89DFAC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15313"/>
    <w:pPr>
      <w:tabs>
        <w:tab w:val="center" w:pos="4536"/>
        <w:tab w:val="right" w:pos="9072"/>
      </w:tabs>
    </w:pPr>
  </w:style>
  <w:style w:type="character" w:customStyle="1" w:styleId="KopfzeileZchn">
    <w:name w:val="Kopfzeile Zchn"/>
    <w:basedOn w:val="Absatz-Standardschriftart"/>
    <w:link w:val="Kopfzeile"/>
    <w:uiPriority w:val="99"/>
    <w:rsid w:val="00A15313"/>
    <w:rPr>
      <w:rFonts w:ascii="Arial" w:hAnsi="Arial"/>
      <w:lang w:eastAsia="de-DE"/>
    </w:rPr>
  </w:style>
  <w:style w:type="paragraph" w:styleId="Fuzeile">
    <w:name w:val="footer"/>
    <w:basedOn w:val="Standard"/>
    <w:link w:val="FuzeileZchn"/>
    <w:uiPriority w:val="99"/>
    <w:unhideWhenUsed/>
    <w:rsid w:val="00A15313"/>
    <w:pPr>
      <w:tabs>
        <w:tab w:val="center" w:pos="4536"/>
        <w:tab w:val="right" w:pos="9072"/>
      </w:tabs>
    </w:pPr>
  </w:style>
  <w:style w:type="character" w:customStyle="1" w:styleId="FuzeileZchn">
    <w:name w:val="Fußzeile Zchn"/>
    <w:basedOn w:val="Absatz-Standardschriftart"/>
    <w:link w:val="Fuzeile"/>
    <w:uiPriority w:val="99"/>
    <w:rsid w:val="00A15313"/>
    <w:rPr>
      <w:rFonts w:ascii="Arial" w:hAnsi="Arial"/>
      <w:lang w:eastAsia="de-DE"/>
    </w:rPr>
  </w:style>
  <w:style w:type="paragraph" w:styleId="Sprechblasentext">
    <w:name w:val="Balloon Text"/>
    <w:basedOn w:val="Standard"/>
    <w:link w:val="SprechblasentextZchn"/>
    <w:uiPriority w:val="99"/>
    <w:semiHidden/>
    <w:unhideWhenUsed/>
    <w:rsid w:val="00C703C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03C4"/>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0985">
      <w:bodyDiv w:val="1"/>
      <w:marLeft w:val="0"/>
      <w:marRight w:val="0"/>
      <w:marTop w:val="0"/>
      <w:marBottom w:val="0"/>
      <w:divBdr>
        <w:top w:val="none" w:sz="0" w:space="0" w:color="auto"/>
        <w:left w:val="none" w:sz="0" w:space="0" w:color="auto"/>
        <w:bottom w:val="none" w:sz="0" w:space="0" w:color="auto"/>
        <w:right w:val="none" w:sz="0" w:space="0" w:color="auto"/>
      </w:divBdr>
    </w:div>
    <w:div w:id="38550978">
      <w:bodyDiv w:val="1"/>
      <w:marLeft w:val="0"/>
      <w:marRight w:val="0"/>
      <w:marTop w:val="0"/>
      <w:marBottom w:val="0"/>
      <w:divBdr>
        <w:top w:val="none" w:sz="0" w:space="0" w:color="auto"/>
        <w:left w:val="none" w:sz="0" w:space="0" w:color="auto"/>
        <w:bottom w:val="none" w:sz="0" w:space="0" w:color="auto"/>
        <w:right w:val="none" w:sz="0" w:space="0" w:color="auto"/>
      </w:divBdr>
    </w:div>
    <w:div w:id="67265174">
      <w:bodyDiv w:val="1"/>
      <w:marLeft w:val="0"/>
      <w:marRight w:val="0"/>
      <w:marTop w:val="0"/>
      <w:marBottom w:val="0"/>
      <w:divBdr>
        <w:top w:val="none" w:sz="0" w:space="0" w:color="auto"/>
        <w:left w:val="none" w:sz="0" w:space="0" w:color="auto"/>
        <w:bottom w:val="none" w:sz="0" w:space="0" w:color="auto"/>
        <w:right w:val="none" w:sz="0" w:space="0" w:color="auto"/>
      </w:divBdr>
    </w:div>
    <w:div w:id="84692919">
      <w:bodyDiv w:val="1"/>
      <w:marLeft w:val="0"/>
      <w:marRight w:val="0"/>
      <w:marTop w:val="0"/>
      <w:marBottom w:val="0"/>
      <w:divBdr>
        <w:top w:val="none" w:sz="0" w:space="0" w:color="auto"/>
        <w:left w:val="none" w:sz="0" w:space="0" w:color="auto"/>
        <w:bottom w:val="none" w:sz="0" w:space="0" w:color="auto"/>
        <w:right w:val="none" w:sz="0" w:space="0" w:color="auto"/>
      </w:divBdr>
    </w:div>
    <w:div w:id="104347542">
      <w:bodyDiv w:val="1"/>
      <w:marLeft w:val="0"/>
      <w:marRight w:val="0"/>
      <w:marTop w:val="0"/>
      <w:marBottom w:val="0"/>
      <w:divBdr>
        <w:top w:val="none" w:sz="0" w:space="0" w:color="auto"/>
        <w:left w:val="none" w:sz="0" w:space="0" w:color="auto"/>
        <w:bottom w:val="none" w:sz="0" w:space="0" w:color="auto"/>
        <w:right w:val="none" w:sz="0" w:space="0" w:color="auto"/>
      </w:divBdr>
    </w:div>
    <w:div w:id="119615044">
      <w:bodyDiv w:val="1"/>
      <w:marLeft w:val="0"/>
      <w:marRight w:val="0"/>
      <w:marTop w:val="0"/>
      <w:marBottom w:val="0"/>
      <w:divBdr>
        <w:top w:val="none" w:sz="0" w:space="0" w:color="auto"/>
        <w:left w:val="none" w:sz="0" w:space="0" w:color="auto"/>
        <w:bottom w:val="none" w:sz="0" w:space="0" w:color="auto"/>
        <w:right w:val="none" w:sz="0" w:space="0" w:color="auto"/>
      </w:divBdr>
    </w:div>
    <w:div w:id="126626650">
      <w:bodyDiv w:val="1"/>
      <w:marLeft w:val="0"/>
      <w:marRight w:val="0"/>
      <w:marTop w:val="0"/>
      <w:marBottom w:val="0"/>
      <w:divBdr>
        <w:top w:val="none" w:sz="0" w:space="0" w:color="auto"/>
        <w:left w:val="none" w:sz="0" w:space="0" w:color="auto"/>
        <w:bottom w:val="none" w:sz="0" w:space="0" w:color="auto"/>
        <w:right w:val="none" w:sz="0" w:space="0" w:color="auto"/>
      </w:divBdr>
    </w:div>
    <w:div w:id="131022809">
      <w:bodyDiv w:val="1"/>
      <w:marLeft w:val="0"/>
      <w:marRight w:val="0"/>
      <w:marTop w:val="0"/>
      <w:marBottom w:val="0"/>
      <w:divBdr>
        <w:top w:val="none" w:sz="0" w:space="0" w:color="auto"/>
        <w:left w:val="none" w:sz="0" w:space="0" w:color="auto"/>
        <w:bottom w:val="none" w:sz="0" w:space="0" w:color="auto"/>
        <w:right w:val="none" w:sz="0" w:space="0" w:color="auto"/>
      </w:divBdr>
    </w:div>
    <w:div w:id="141851477">
      <w:bodyDiv w:val="1"/>
      <w:marLeft w:val="0"/>
      <w:marRight w:val="0"/>
      <w:marTop w:val="0"/>
      <w:marBottom w:val="0"/>
      <w:divBdr>
        <w:top w:val="none" w:sz="0" w:space="0" w:color="auto"/>
        <w:left w:val="none" w:sz="0" w:space="0" w:color="auto"/>
        <w:bottom w:val="none" w:sz="0" w:space="0" w:color="auto"/>
        <w:right w:val="none" w:sz="0" w:space="0" w:color="auto"/>
      </w:divBdr>
    </w:div>
    <w:div w:id="176500760">
      <w:bodyDiv w:val="1"/>
      <w:marLeft w:val="0"/>
      <w:marRight w:val="0"/>
      <w:marTop w:val="0"/>
      <w:marBottom w:val="0"/>
      <w:divBdr>
        <w:top w:val="none" w:sz="0" w:space="0" w:color="auto"/>
        <w:left w:val="none" w:sz="0" w:space="0" w:color="auto"/>
        <w:bottom w:val="none" w:sz="0" w:space="0" w:color="auto"/>
        <w:right w:val="none" w:sz="0" w:space="0" w:color="auto"/>
      </w:divBdr>
    </w:div>
    <w:div w:id="179051795">
      <w:bodyDiv w:val="1"/>
      <w:marLeft w:val="0"/>
      <w:marRight w:val="0"/>
      <w:marTop w:val="0"/>
      <w:marBottom w:val="0"/>
      <w:divBdr>
        <w:top w:val="none" w:sz="0" w:space="0" w:color="auto"/>
        <w:left w:val="none" w:sz="0" w:space="0" w:color="auto"/>
        <w:bottom w:val="none" w:sz="0" w:space="0" w:color="auto"/>
        <w:right w:val="none" w:sz="0" w:space="0" w:color="auto"/>
      </w:divBdr>
    </w:div>
    <w:div w:id="182742246">
      <w:bodyDiv w:val="1"/>
      <w:marLeft w:val="0"/>
      <w:marRight w:val="0"/>
      <w:marTop w:val="0"/>
      <w:marBottom w:val="0"/>
      <w:divBdr>
        <w:top w:val="none" w:sz="0" w:space="0" w:color="auto"/>
        <w:left w:val="none" w:sz="0" w:space="0" w:color="auto"/>
        <w:bottom w:val="none" w:sz="0" w:space="0" w:color="auto"/>
        <w:right w:val="none" w:sz="0" w:space="0" w:color="auto"/>
      </w:divBdr>
    </w:div>
    <w:div w:id="183175351">
      <w:bodyDiv w:val="1"/>
      <w:marLeft w:val="0"/>
      <w:marRight w:val="0"/>
      <w:marTop w:val="0"/>
      <w:marBottom w:val="0"/>
      <w:divBdr>
        <w:top w:val="none" w:sz="0" w:space="0" w:color="auto"/>
        <w:left w:val="none" w:sz="0" w:space="0" w:color="auto"/>
        <w:bottom w:val="none" w:sz="0" w:space="0" w:color="auto"/>
        <w:right w:val="none" w:sz="0" w:space="0" w:color="auto"/>
      </w:divBdr>
    </w:div>
    <w:div w:id="189955479">
      <w:bodyDiv w:val="1"/>
      <w:marLeft w:val="0"/>
      <w:marRight w:val="0"/>
      <w:marTop w:val="0"/>
      <w:marBottom w:val="0"/>
      <w:divBdr>
        <w:top w:val="none" w:sz="0" w:space="0" w:color="auto"/>
        <w:left w:val="none" w:sz="0" w:space="0" w:color="auto"/>
        <w:bottom w:val="none" w:sz="0" w:space="0" w:color="auto"/>
        <w:right w:val="none" w:sz="0" w:space="0" w:color="auto"/>
      </w:divBdr>
    </w:div>
    <w:div w:id="204878028">
      <w:bodyDiv w:val="1"/>
      <w:marLeft w:val="0"/>
      <w:marRight w:val="0"/>
      <w:marTop w:val="0"/>
      <w:marBottom w:val="0"/>
      <w:divBdr>
        <w:top w:val="none" w:sz="0" w:space="0" w:color="auto"/>
        <w:left w:val="none" w:sz="0" w:space="0" w:color="auto"/>
        <w:bottom w:val="none" w:sz="0" w:space="0" w:color="auto"/>
        <w:right w:val="none" w:sz="0" w:space="0" w:color="auto"/>
      </w:divBdr>
    </w:div>
    <w:div w:id="205607539">
      <w:bodyDiv w:val="1"/>
      <w:marLeft w:val="0"/>
      <w:marRight w:val="0"/>
      <w:marTop w:val="0"/>
      <w:marBottom w:val="0"/>
      <w:divBdr>
        <w:top w:val="none" w:sz="0" w:space="0" w:color="auto"/>
        <w:left w:val="none" w:sz="0" w:space="0" w:color="auto"/>
        <w:bottom w:val="none" w:sz="0" w:space="0" w:color="auto"/>
        <w:right w:val="none" w:sz="0" w:space="0" w:color="auto"/>
      </w:divBdr>
    </w:div>
    <w:div w:id="248390310">
      <w:bodyDiv w:val="1"/>
      <w:marLeft w:val="0"/>
      <w:marRight w:val="0"/>
      <w:marTop w:val="0"/>
      <w:marBottom w:val="0"/>
      <w:divBdr>
        <w:top w:val="none" w:sz="0" w:space="0" w:color="auto"/>
        <w:left w:val="none" w:sz="0" w:space="0" w:color="auto"/>
        <w:bottom w:val="none" w:sz="0" w:space="0" w:color="auto"/>
        <w:right w:val="none" w:sz="0" w:space="0" w:color="auto"/>
      </w:divBdr>
    </w:div>
    <w:div w:id="248850640">
      <w:bodyDiv w:val="1"/>
      <w:marLeft w:val="0"/>
      <w:marRight w:val="0"/>
      <w:marTop w:val="0"/>
      <w:marBottom w:val="0"/>
      <w:divBdr>
        <w:top w:val="none" w:sz="0" w:space="0" w:color="auto"/>
        <w:left w:val="none" w:sz="0" w:space="0" w:color="auto"/>
        <w:bottom w:val="none" w:sz="0" w:space="0" w:color="auto"/>
        <w:right w:val="none" w:sz="0" w:space="0" w:color="auto"/>
      </w:divBdr>
    </w:div>
    <w:div w:id="265582496">
      <w:bodyDiv w:val="1"/>
      <w:marLeft w:val="0"/>
      <w:marRight w:val="0"/>
      <w:marTop w:val="0"/>
      <w:marBottom w:val="0"/>
      <w:divBdr>
        <w:top w:val="none" w:sz="0" w:space="0" w:color="auto"/>
        <w:left w:val="none" w:sz="0" w:space="0" w:color="auto"/>
        <w:bottom w:val="none" w:sz="0" w:space="0" w:color="auto"/>
        <w:right w:val="none" w:sz="0" w:space="0" w:color="auto"/>
      </w:divBdr>
    </w:div>
    <w:div w:id="268123546">
      <w:bodyDiv w:val="1"/>
      <w:marLeft w:val="0"/>
      <w:marRight w:val="0"/>
      <w:marTop w:val="0"/>
      <w:marBottom w:val="0"/>
      <w:divBdr>
        <w:top w:val="none" w:sz="0" w:space="0" w:color="auto"/>
        <w:left w:val="none" w:sz="0" w:space="0" w:color="auto"/>
        <w:bottom w:val="none" w:sz="0" w:space="0" w:color="auto"/>
        <w:right w:val="none" w:sz="0" w:space="0" w:color="auto"/>
      </w:divBdr>
    </w:div>
    <w:div w:id="289290757">
      <w:bodyDiv w:val="1"/>
      <w:marLeft w:val="0"/>
      <w:marRight w:val="0"/>
      <w:marTop w:val="0"/>
      <w:marBottom w:val="0"/>
      <w:divBdr>
        <w:top w:val="none" w:sz="0" w:space="0" w:color="auto"/>
        <w:left w:val="none" w:sz="0" w:space="0" w:color="auto"/>
        <w:bottom w:val="none" w:sz="0" w:space="0" w:color="auto"/>
        <w:right w:val="none" w:sz="0" w:space="0" w:color="auto"/>
      </w:divBdr>
    </w:div>
    <w:div w:id="345602148">
      <w:bodyDiv w:val="1"/>
      <w:marLeft w:val="0"/>
      <w:marRight w:val="0"/>
      <w:marTop w:val="0"/>
      <w:marBottom w:val="0"/>
      <w:divBdr>
        <w:top w:val="none" w:sz="0" w:space="0" w:color="auto"/>
        <w:left w:val="none" w:sz="0" w:space="0" w:color="auto"/>
        <w:bottom w:val="none" w:sz="0" w:space="0" w:color="auto"/>
        <w:right w:val="none" w:sz="0" w:space="0" w:color="auto"/>
      </w:divBdr>
    </w:div>
    <w:div w:id="367460939">
      <w:bodyDiv w:val="1"/>
      <w:marLeft w:val="0"/>
      <w:marRight w:val="0"/>
      <w:marTop w:val="0"/>
      <w:marBottom w:val="0"/>
      <w:divBdr>
        <w:top w:val="none" w:sz="0" w:space="0" w:color="auto"/>
        <w:left w:val="none" w:sz="0" w:space="0" w:color="auto"/>
        <w:bottom w:val="none" w:sz="0" w:space="0" w:color="auto"/>
        <w:right w:val="none" w:sz="0" w:space="0" w:color="auto"/>
      </w:divBdr>
    </w:div>
    <w:div w:id="380060380">
      <w:bodyDiv w:val="1"/>
      <w:marLeft w:val="0"/>
      <w:marRight w:val="0"/>
      <w:marTop w:val="0"/>
      <w:marBottom w:val="0"/>
      <w:divBdr>
        <w:top w:val="none" w:sz="0" w:space="0" w:color="auto"/>
        <w:left w:val="none" w:sz="0" w:space="0" w:color="auto"/>
        <w:bottom w:val="none" w:sz="0" w:space="0" w:color="auto"/>
        <w:right w:val="none" w:sz="0" w:space="0" w:color="auto"/>
      </w:divBdr>
    </w:div>
    <w:div w:id="389576954">
      <w:bodyDiv w:val="1"/>
      <w:marLeft w:val="0"/>
      <w:marRight w:val="0"/>
      <w:marTop w:val="0"/>
      <w:marBottom w:val="0"/>
      <w:divBdr>
        <w:top w:val="none" w:sz="0" w:space="0" w:color="auto"/>
        <w:left w:val="none" w:sz="0" w:space="0" w:color="auto"/>
        <w:bottom w:val="none" w:sz="0" w:space="0" w:color="auto"/>
        <w:right w:val="none" w:sz="0" w:space="0" w:color="auto"/>
      </w:divBdr>
    </w:div>
    <w:div w:id="392119313">
      <w:bodyDiv w:val="1"/>
      <w:marLeft w:val="0"/>
      <w:marRight w:val="0"/>
      <w:marTop w:val="0"/>
      <w:marBottom w:val="0"/>
      <w:divBdr>
        <w:top w:val="none" w:sz="0" w:space="0" w:color="auto"/>
        <w:left w:val="none" w:sz="0" w:space="0" w:color="auto"/>
        <w:bottom w:val="none" w:sz="0" w:space="0" w:color="auto"/>
        <w:right w:val="none" w:sz="0" w:space="0" w:color="auto"/>
      </w:divBdr>
    </w:div>
    <w:div w:id="422185790">
      <w:bodyDiv w:val="1"/>
      <w:marLeft w:val="0"/>
      <w:marRight w:val="0"/>
      <w:marTop w:val="0"/>
      <w:marBottom w:val="0"/>
      <w:divBdr>
        <w:top w:val="none" w:sz="0" w:space="0" w:color="auto"/>
        <w:left w:val="none" w:sz="0" w:space="0" w:color="auto"/>
        <w:bottom w:val="none" w:sz="0" w:space="0" w:color="auto"/>
        <w:right w:val="none" w:sz="0" w:space="0" w:color="auto"/>
      </w:divBdr>
    </w:div>
    <w:div w:id="437062452">
      <w:bodyDiv w:val="1"/>
      <w:marLeft w:val="0"/>
      <w:marRight w:val="0"/>
      <w:marTop w:val="0"/>
      <w:marBottom w:val="0"/>
      <w:divBdr>
        <w:top w:val="none" w:sz="0" w:space="0" w:color="auto"/>
        <w:left w:val="none" w:sz="0" w:space="0" w:color="auto"/>
        <w:bottom w:val="none" w:sz="0" w:space="0" w:color="auto"/>
        <w:right w:val="none" w:sz="0" w:space="0" w:color="auto"/>
      </w:divBdr>
    </w:div>
    <w:div w:id="448623169">
      <w:bodyDiv w:val="1"/>
      <w:marLeft w:val="0"/>
      <w:marRight w:val="0"/>
      <w:marTop w:val="0"/>
      <w:marBottom w:val="0"/>
      <w:divBdr>
        <w:top w:val="none" w:sz="0" w:space="0" w:color="auto"/>
        <w:left w:val="none" w:sz="0" w:space="0" w:color="auto"/>
        <w:bottom w:val="none" w:sz="0" w:space="0" w:color="auto"/>
        <w:right w:val="none" w:sz="0" w:space="0" w:color="auto"/>
      </w:divBdr>
    </w:div>
    <w:div w:id="457720557">
      <w:bodyDiv w:val="1"/>
      <w:marLeft w:val="0"/>
      <w:marRight w:val="0"/>
      <w:marTop w:val="0"/>
      <w:marBottom w:val="0"/>
      <w:divBdr>
        <w:top w:val="none" w:sz="0" w:space="0" w:color="auto"/>
        <w:left w:val="none" w:sz="0" w:space="0" w:color="auto"/>
        <w:bottom w:val="none" w:sz="0" w:space="0" w:color="auto"/>
        <w:right w:val="none" w:sz="0" w:space="0" w:color="auto"/>
      </w:divBdr>
    </w:div>
    <w:div w:id="482280235">
      <w:bodyDiv w:val="1"/>
      <w:marLeft w:val="0"/>
      <w:marRight w:val="0"/>
      <w:marTop w:val="0"/>
      <w:marBottom w:val="0"/>
      <w:divBdr>
        <w:top w:val="none" w:sz="0" w:space="0" w:color="auto"/>
        <w:left w:val="none" w:sz="0" w:space="0" w:color="auto"/>
        <w:bottom w:val="none" w:sz="0" w:space="0" w:color="auto"/>
        <w:right w:val="none" w:sz="0" w:space="0" w:color="auto"/>
      </w:divBdr>
    </w:div>
    <w:div w:id="495456927">
      <w:bodyDiv w:val="1"/>
      <w:marLeft w:val="0"/>
      <w:marRight w:val="0"/>
      <w:marTop w:val="0"/>
      <w:marBottom w:val="0"/>
      <w:divBdr>
        <w:top w:val="none" w:sz="0" w:space="0" w:color="auto"/>
        <w:left w:val="none" w:sz="0" w:space="0" w:color="auto"/>
        <w:bottom w:val="none" w:sz="0" w:space="0" w:color="auto"/>
        <w:right w:val="none" w:sz="0" w:space="0" w:color="auto"/>
      </w:divBdr>
    </w:div>
    <w:div w:id="496727837">
      <w:bodyDiv w:val="1"/>
      <w:marLeft w:val="0"/>
      <w:marRight w:val="0"/>
      <w:marTop w:val="0"/>
      <w:marBottom w:val="0"/>
      <w:divBdr>
        <w:top w:val="none" w:sz="0" w:space="0" w:color="auto"/>
        <w:left w:val="none" w:sz="0" w:space="0" w:color="auto"/>
        <w:bottom w:val="none" w:sz="0" w:space="0" w:color="auto"/>
        <w:right w:val="none" w:sz="0" w:space="0" w:color="auto"/>
      </w:divBdr>
    </w:div>
    <w:div w:id="521356770">
      <w:bodyDiv w:val="1"/>
      <w:marLeft w:val="0"/>
      <w:marRight w:val="0"/>
      <w:marTop w:val="0"/>
      <w:marBottom w:val="0"/>
      <w:divBdr>
        <w:top w:val="none" w:sz="0" w:space="0" w:color="auto"/>
        <w:left w:val="none" w:sz="0" w:space="0" w:color="auto"/>
        <w:bottom w:val="none" w:sz="0" w:space="0" w:color="auto"/>
        <w:right w:val="none" w:sz="0" w:space="0" w:color="auto"/>
      </w:divBdr>
    </w:div>
    <w:div w:id="522934871">
      <w:bodyDiv w:val="1"/>
      <w:marLeft w:val="0"/>
      <w:marRight w:val="0"/>
      <w:marTop w:val="0"/>
      <w:marBottom w:val="0"/>
      <w:divBdr>
        <w:top w:val="none" w:sz="0" w:space="0" w:color="auto"/>
        <w:left w:val="none" w:sz="0" w:space="0" w:color="auto"/>
        <w:bottom w:val="none" w:sz="0" w:space="0" w:color="auto"/>
        <w:right w:val="none" w:sz="0" w:space="0" w:color="auto"/>
      </w:divBdr>
    </w:div>
    <w:div w:id="537470741">
      <w:bodyDiv w:val="1"/>
      <w:marLeft w:val="0"/>
      <w:marRight w:val="0"/>
      <w:marTop w:val="0"/>
      <w:marBottom w:val="0"/>
      <w:divBdr>
        <w:top w:val="none" w:sz="0" w:space="0" w:color="auto"/>
        <w:left w:val="none" w:sz="0" w:space="0" w:color="auto"/>
        <w:bottom w:val="none" w:sz="0" w:space="0" w:color="auto"/>
        <w:right w:val="none" w:sz="0" w:space="0" w:color="auto"/>
      </w:divBdr>
    </w:div>
    <w:div w:id="554203693">
      <w:bodyDiv w:val="1"/>
      <w:marLeft w:val="0"/>
      <w:marRight w:val="0"/>
      <w:marTop w:val="0"/>
      <w:marBottom w:val="0"/>
      <w:divBdr>
        <w:top w:val="none" w:sz="0" w:space="0" w:color="auto"/>
        <w:left w:val="none" w:sz="0" w:space="0" w:color="auto"/>
        <w:bottom w:val="none" w:sz="0" w:space="0" w:color="auto"/>
        <w:right w:val="none" w:sz="0" w:space="0" w:color="auto"/>
      </w:divBdr>
    </w:div>
    <w:div w:id="557011601">
      <w:bodyDiv w:val="1"/>
      <w:marLeft w:val="0"/>
      <w:marRight w:val="0"/>
      <w:marTop w:val="0"/>
      <w:marBottom w:val="0"/>
      <w:divBdr>
        <w:top w:val="none" w:sz="0" w:space="0" w:color="auto"/>
        <w:left w:val="none" w:sz="0" w:space="0" w:color="auto"/>
        <w:bottom w:val="none" w:sz="0" w:space="0" w:color="auto"/>
        <w:right w:val="none" w:sz="0" w:space="0" w:color="auto"/>
      </w:divBdr>
    </w:div>
    <w:div w:id="559168148">
      <w:bodyDiv w:val="1"/>
      <w:marLeft w:val="0"/>
      <w:marRight w:val="0"/>
      <w:marTop w:val="0"/>
      <w:marBottom w:val="0"/>
      <w:divBdr>
        <w:top w:val="none" w:sz="0" w:space="0" w:color="auto"/>
        <w:left w:val="none" w:sz="0" w:space="0" w:color="auto"/>
        <w:bottom w:val="none" w:sz="0" w:space="0" w:color="auto"/>
        <w:right w:val="none" w:sz="0" w:space="0" w:color="auto"/>
      </w:divBdr>
    </w:div>
    <w:div w:id="590966011">
      <w:bodyDiv w:val="1"/>
      <w:marLeft w:val="0"/>
      <w:marRight w:val="0"/>
      <w:marTop w:val="0"/>
      <w:marBottom w:val="0"/>
      <w:divBdr>
        <w:top w:val="none" w:sz="0" w:space="0" w:color="auto"/>
        <w:left w:val="none" w:sz="0" w:space="0" w:color="auto"/>
        <w:bottom w:val="none" w:sz="0" w:space="0" w:color="auto"/>
        <w:right w:val="none" w:sz="0" w:space="0" w:color="auto"/>
      </w:divBdr>
    </w:div>
    <w:div w:id="593363160">
      <w:bodyDiv w:val="1"/>
      <w:marLeft w:val="0"/>
      <w:marRight w:val="0"/>
      <w:marTop w:val="0"/>
      <w:marBottom w:val="0"/>
      <w:divBdr>
        <w:top w:val="none" w:sz="0" w:space="0" w:color="auto"/>
        <w:left w:val="none" w:sz="0" w:space="0" w:color="auto"/>
        <w:bottom w:val="none" w:sz="0" w:space="0" w:color="auto"/>
        <w:right w:val="none" w:sz="0" w:space="0" w:color="auto"/>
      </w:divBdr>
    </w:div>
    <w:div w:id="647855451">
      <w:bodyDiv w:val="1"/>
      <w:marLeft w:val="0"/>
      <w:marRight w:val="0"/>
      <w:marTop w:val="0"/>
      <w:marBottom w:val="0"/>
      <w:divBdr>
        <w:top w:val="none" w:sz="0" w:space="0" w:color="auto"/>
        <w:left w:val="none" w:sz="0" w:space="0" w:color="auto"/>
        <w:bottom w:val="none" w:sz="0" w:space="0" w:color="auto"/>
        <w:right w:val="none" w:sz="0" w:space="0" w:color="auto"/>
      </w:divBdr>
    </w:div>
    <w:div w:id="655033875">
      <w:bodyDiv w:val="1"/>
      <w:marLeft w:val="0"/>
      <w:marRight w:val="0"/>
      <w:marTop w:val="0"/>
      <w:marBottom w:val="0"/>
      <w:divBdr>
        <w:top w:val="none" w:sz="0" w:space="0" w:color="auto"/>
        <w:left w:val="none" w:sz="0" w:space="0" w:color="auto"/>
        <w:bottom w:val="none" w:sz="0" w:space="0" w:color="auto"/>
        <w:right w:val="none" w:sz="0" w:space="0" w:color="auto"/>
      </w:divBdr>
    </w:div>
    <w:div w:id="660736417">
      <w:bodyDiv w:val="1"/>
      <w:marLeft w:val="0"/>
      <w:marRight w:val="0"/>
      <w:marTop w:val="0"/>
      <w:marBottom w:val="0"/>
      <w:divBdr>
        <w:top w:val="none" w:sz="0" w:space="0" w:color="auto"/>
        <w:left w:val="none" w:sz="0" w:space="0" w:color="auto"/>
        <w:bottom w:val="none" w:sz="0" w:space="0" w:color="auto"/>
        <w:right w:val="none" w:sz="0" w:space="0" w:color="auto"/>
      </w:divBdr>
    </w:div>
    <w:div w:id="691297249">
      <w:bodyDiv w:val="1"/>
      <w:marLeft w:val="0"/>
      <w:marRight w:val="0"/>
      <w:marTop w:val="0"/>
      <w:marBottom w:val="0"/>
      <w:divBdr>
        <w:top w:val="none" w:sz="0" w:space="0" w:color="auto"/>
        <w:left w:val="none" w:sz="0" w:space="0" w:color="auto"/>
        <w:bottom w:val="none" w:sz="0" w:space="0" w:color="auto"/>
        <w:right w:val="none" w:sz="0" w:space="0" w:color="auto"/>
      </w:divBdr>
    </w:div>
    <w:div w:id="708385421">
      <w:bodyDiv w:val="1"/>
      <w:marLeft w:val="0"/>
      <w:marRight w:val="0"/>
      <w:marTop w:val="0"/>
      <w:marBottom w:val="0"/>
      <w:divBdr>
        <w:top w:val="none" w:sz="0" w:space="0" w:color="auto"/>
        <w:left w:val="none" w:sz="0" w:space="0" w:color="auto"/>
        <w:bottom w:val="none" w:sz="0" w:space="0" w:color="auto"/>
        <w:right w:val="none" w:sz="0" w:space="0" w:color="auto"/>
      </w:divBdr>
    </w:div>
    <w:div w:id="711342230">
      <w:bodyDiv w:val="1"/>
      <w:marLeft w:val="0"/>
      <w:marRight w:val="0"/>
      <w:marTop w:val="0"/>
      <w:marBottom w:val="0"/>
      <w:divBdr>
        <w:top w:val="none" w:sz="0" w:space="0" w:color="auto"/>
        <w:left w:val="none" w:sz="0" w:space="0" w:color="auto"/>
        <w:bottom w:val="none" w:sz="0" w:space="0" w:color="auto"/>
        <w:right w:val="none" w:sz="0" w:space="0" w:color="auto"/>
      </w:divBdr>
    </w:div>
    <w:div w:id="794636087">
      <w:bodyDiv w:val="1"/>
      <w:marLeft w:val="0"/>
      <w:marRight w:val="0"/>
      <w:marTop w:val="0"/>
      <w:marBottom w:val="0"/>
      <w:divBdr>
        <w:top w:val="none" w:sz="0" w:space="0" w:color="auto"/>
        <w:left w:val="none" w:sz="0" w:space="0" w:color="auto"/>
        <w:bottom w:val="none" w:sz="0" w:space="0" w:color="auto"/>
        <w:right w:val="none" w:sz="0" w:space="0" w:color="auto"/>
      </w:divBdr>
    </w:div>
    <w:div w:id="815730544">
      <w:bodyDiv w:val="1"/>
      <w:marLeft w:val="0"/>
      <w:marRight w:val="0"/>
      <w:marTop w:val="0"/>
      <w:marBottom w:val="0"/>
      <w:divBdr>
        <w:top w:val="none" w:sz="0" w:space="0" w:color="auto"/>
        <w:left w:val="none" w:sz="0" w:space="0" w:color="auto"/>
        <w:bottom w:val="none" w:sz="0" w:space="0" w:color="auto"/>
        <w:right w:val="none" w:sz="0" w:space="0" w:color="auto"/>
      </w:divBdr>
    </w:div>
    <w:div w:id="835222470">
      <w:bodyDiv w:val="1"/>
      <w:marLeft w:val="0"/>
      <w:marRight w:val="0"/>
      <w:marTop w:val="0"/>
      <w:marBottom w:val="0"/>
      <w:divBdr>
        <w:top w:val="none" w:sz="0" w:space="0" w:color="auto"/>
        <w:left w:val="none" w:sz="0" w:space="0" w:color="auto"/>
        <w:bottom w:val="none" w:sz="0" w:space="0" w:color="auto"/>
        <w:right w:val="none" w:sz="0" w:space="0" w:color="auto"/>
      </w:divBdr>
    </w:div>
    <w:div w:id="844827929">
      <w:bodyDiv w:val="1"/>
      <w:marLeft w:val="0"/>
      <w:marRight w:val="0"/>
      <w:marTop w:val="0"/>
      <w:marBottom w:val="0"/>
      <w:divBdr>
        <w:top w:val="none" w:sz="0" w:space="0" w:color="auto"/>
        <w:left w:val="none" w:sz="0" w:space="0" w:color="auto"/>
        <w:bottom w:val="none" w:sz="0" w:space="0" w:color="auto"/>
        <w:right w:val="none" w:sz="0" w:space="0" w:color="auto"/>
      </w:divBdr>
    </w:div>
    <w:div w:id="848182805">
      <w:bodyDiv w:val="1"/>
      <w:marLeft w:val="0"/>
      <w:marRight w:val="0"/>
      <w:marTop w:val="0"/>
      <w:marBottom w:val="0"/>
      <w:divBdr>
        <w:top w:val="none" w:sz="0" w:space="0" w:color="auto"/>
        <w:left w:val="none" w:sz="0" w:space="0" w:color="auto"/>
        <w:bottom w:val="none" w:sz="0" w:space="0" w:color="auto"/>
        <w:right w:val="none" w:sz="0" w:space="0" w:color="auto"/>
      </w:divBdr>
    </w:div>
    <w:div w:id="866648641">
      <w:bodyDiv w:val="1"/>
      <w:marLeft w:val="0"/>
      <w:marRight w:val="0"/>
      <w:marTop w:val="0"/>
      <w:marBottom w:val="0"/>
      <w:divBdr>
        <w:top w:val="none" w:sz="0" w:space="0" w:color="auto"/>
        <w:left w:val="none" w:sz="0" w:space="0" w:color="auto"/>
        <w:bottom w:val="none" w:sz="0" w:space="0" w:color="auto"/>
        <w:right w:val="none" w:sz="0" w:space="0" w:color="auto"/>
      </w:divBdr>
    </w:div>
    <w:div w:id="895243598">
      <w:bodyDiv w:val="1"/>
      <w:marLeft w:val="0"/>
      <w:marRight w:val="0"/>
      <w:marTop w:val="0"/>
      <w:marBottom w:val="0"/>
      <w:divBdr>
        <w:top w:val="none" w:sz="0" w:space="0" w:color="auto"/>
        <w:left w:val="none" w:sz="0" w:space="0" w:color="auto"/>
        <w:bottom w:val="none" w:sz="0" w:space="0" w:color="auto"/>
        <w:right w:val="none" w:sz="0" w:space="0" w:color="auto"/>
      </w:divBdr>
    </w:div>
    <w:div w:id="900022169">
      <w:bodyDiv w:val="1"/>
      <w:marLeft w:val="0"/>
      <w:marRight w:val="0"/>
      <w:marTop w:val="0"/>
      <w:marBottom w:val="0"/>
      <w:divBdr>
        <w:top w:val="none" w:sz="0" w:space="0" w:color="auto"/>
        <w:left w:val="none" w:sz="0" w:space="0" w:color="auto"/>
        <w:bottom w:val="none" w:sz="0" w:space="0" w:color="auto"/>
        <w:right w:val="none" w:sz="0" w:space="0" w:color="auto"/>
      </w:divBdr>
    </w:div>
    <w:div w:id="931737320">
      <w:bodyDiv w:val="1"/>
      <w:marLeft w:val="0"/>
      <w:marRight w:val="0"/>
      <w:marTop w:val="0"/>
      <w:marBottom w:val="0"/>
      <w:divBdr>
        <w:top w:val="none" w:sz="0" w:space="0" w:color="auto"/>
        <w:left w:val="none" w:sz="0" w:space="0" w:color="auto"/>
        <w:bottom w:val="none" w:sz="0" w:space="0" w:color="auto"/>
        <w:right w:val="none" w:sz="0" w:space="0" w:color="auto"/>
      </w:divBdr>
    </w:div>
    <w:div w:id="937521054">
      <w:bodyDiv w:val="1"/>
      <w:marLeft w:val="0"/>
      <w:marRight w:val="0"/>
      <w:marTop w:val="0"/>
      <w:marBottom w:val="0"/>
      <w:divBdr>
        <w:top w:val="none" w:sz="0" w:space="0" w:color="auto"/>
        <w:left w:val="none" w:sz="0" w:space="0" w:color="auto"/>
        <w:bottom w:val="none" w:sz="0" w:space="0" w:color="auto"/>
        <w:right w:val="none" w:sz="0" w:space="0" w:color="auto"/>
      </w:divBdr>
    </w:div>
    <w:div w:id="958534747">
      <w:bodyDiv w:val="1"/>
      <w:marLeft w:val="0"/>
      <w:marRight w:val="0"/>
      <w:marTop w:val="0"/>
      <w:marBottom w:val="0"/>
      <w:divBdr>
        <w:top w:val="none" w:sz="0" w:space="0" w:color="auto"/>
        <w:left w:val="none" w:sz="0" w:space="0" w:color="auto"/>
        <w:bottom w:val="none" w:sz="0" w:space="0" w:color="auto"/>
        <w:right w:val="none" w:sz="0" w:space="0" w:color="auto"/>
      </w:divBdr>
    </w:div>
    <w:div w:id="962884699">
      <w:bodyDiv w:val="1"/>
      <w:marLeft w:val="0"/>
      <w:marRight w:val="0"/>
      <w:marTop w:val="0"/>
      <w:marBottom w:val="0"/>
      <w:divBdr>
        <w:top w:val="none" w:sz="0" w:space="0" w:color="auto"/>
        <w:left w:val="none" w:sz="0" w:space="0" w:color="auto"/>
        <w:bottom w:val="none" w:sz="0" w:space="0" w:color="auto"/>
        <w:right w:val="none" w:sz="0" w:space="0" w:color="auto"/>
      </w:divBdr>
    </w:div>
    <w:div w:id="974061766">
      <w:bodyDiv w:val="1"/>
      <w:marLeft w:val="0"/>
      <w:marRight w:val="0"/>
      <w:marTop w:val="0"/>
      <w:marBottom w:val="0"/>
      <w:divBdr>
        <w:top w:val="none" w:sz="0" w:space="0" w:color="auto"/>
        <w:left w:val="none" w:sz="0" w:space="0" w:color="auto"/>
        <w:bottom w:val="none" w:sz="0" w:space="0" w:color="auto"/>
        <w:right w:val="none" w:sz="0" w:space="0" w:color="auto"/>
      </w:divBdr>
    </w:div>
    <w:div w:id="979459688">
      <w:bodyDiv w:val="1"/>
      <w:marLeft w:val="0"/>
      <w:marRight w:val="0"/>
      <w:marTop w:val="0"/>
      <w:marBottom w:val="0"/>
      <w:divBdr>
        <w:top w:val="none" w:sz="0" w:space="0" w:color="auto"/>
        <w:left w:val="none" w:sz="0" w:space="0" w:color="auto"/>
        <w:bottom w:val="none" w:sz="0" w:space="0" w:color="auto"/>
        <w:right w:val="none" w:sz="0" w:space="0" w:color="auto"/>
      </w:divBdr>
    </w:div>
    <w:div w:id="992878386">
      <w:bodyDiv w:val="1"/>
      <w:marLeft w:val="0"/>
      <w:marRight w:val="0"/>
      <w:marTop w:val="0"/>
      <w:marBottom w:val="0"/>
      <w:divBdr>
        <w:top w:val="none" w:sz="0" w:space="0" w:color="auto"/>
        <w:left w:val="none" w:sz="0" w:space="0" w:color="auto"/>
        <w:bottom w:val="none" w:sz="0" w:space="0" w:color="auto"/>
        <w:right w:val="none" w:sz="0" w:space="0" w:color="auto"/>
      </w:divBdr>
    </w:div>
    <w:div w:id="1003241166">
      <w:bodyDiv w:val="1"/>
      <w:marLeft w:val="0"/>
      <w:marRight w:val="0"/>
      <w:marTop w:val="0"/>
      <w:marBottom w:val="0"/>
      <w:divBdr>
        <w:top w:val="none" w:sz="0" w:space="0" w:color="auto"/>
        <w:left w:val="none" w:sz="0" w:space="0" w:color="auto"/>
        <w:bottom w:val="none" w:sz="0" w:space="0" w:color="auto"/>
        <w:right w:val="none" w:sz="0" w:space="0" w:color="auto"/>
      </w:divBdr>
    </w:div>
    <w:div w:id="1008026011">
      <w:bodyDiv w:val="1"/>
      <w:marLeft w:val="0"/>
      <w:marRight w:val="0"/>
      <w:marTop w:val="0"/>
      <w:marBottom w:val="0"/>
      <w:divBdr>
        <w:top w:val="none" w:sz="0" w:space="0" w:color="auto"/>
        <w:left w:val="none" w:sz="0" w:space="0" w:color="auto"/>
        <w:bottom w:val="none" w:sz="0" w:space="0" w:color="auto"/>
        <w:right w:val="none" w:sz="0" w:space="0" w:color="auto"/>
      </w:divBdr>
    </w:div>
    <w:div w:id="1012684871">
      <w:bodyDiv w:val="1"/>
      <w:marLeft w:val="0"/>
      <w:marRight w:val="0"/>
      <w:marTop w:val="0"/>
      <w:marBottom w:val="0"/>
      <w:divBdr>
        <w:top w:val="none" w:sz="0" w:space="0" w:color="auto"/>
        <w:left w:val="none" w:sz="0" w:space="0" w:color="auto"/>
        <w:bottom w:val="none" w:sz="0" w:space="0" w:color="auto"/>
        <w:right w:val="none" w:sz="0" w:space="0" w:color="auto"/>
      </w:divBdr>
    </w:div>
    <w:div w:id="1049232918">
      <w:bodyDiv w:val="1"/>
      <w:marLeft w:val="0"/>
      <w:marRight w:val="0"/>
      <w:marTop w:val="0"/>
      <w:marBottom w:val="0"/>
      <w:divBdr>
        <w:top w:val="none" w:sz="0" w:space="0" w:color="auto"/>
        <w:left w:val="none" w:sz="0" w:space="0" w:color="auto"/>
        <w:bottom w:val="none" w:sz="0" w:space="0" w:color="auto"/>
        <w:right w:val="none" w:sz="0" w:space="0" w:color="auto"/>
      </w:divBdr>
    </w:div>
    <w:div w:id="1049569307">
      <w:bodyDiv w:val="1"/>
      <w:marLeft w:val="0"/>
      <w:marRight w:val="0"/>
      <w:marTop w:val="0"/>
      <w:marBottom w:val="0"/>
      <w:divBdr>
        <w:top w:val="none" w:sz="0" w:space="0" w:color="auto"/>
        <w:left w:val="none" w:sz="0" w:space="0" w:color="auto"/>
        <w:bottom w:val="none" w:sz="0" w:space="0" w:color="auto"/>
        <w:right w:val="none" w:sz="0" w:space="0" w:color="auto"/>
      </w:divBdr>
    </w:div>
    <w:div w:id="1057777468">
      <w:bodyDiv w:val="1"/>
      <w:marLeft w:val="0"/>
      <w:marRight w:val="0"/>
      <w:marTop w:val="0"/>
      <w:marBottom w:val="0"/>
      <w:divBdr>
        <w:top w:val="none" w:sz="0" w:space="0" w:color="auto"/>
        <w:left w:val="none" w:sz="0" w:space="0" w:color="auto"/>
        <w:bottom w:val="none" w:sz="0" w:space="0" w:color="auto"/>
        <w:right w:val="none" w:sz="0" w:space="0" w:color="auto"/>
      </w:divBdr>
    </w:div>
    <w:div w:id="1109081053">
      <w:bodyDiv w:val="1"/>
      <w:marLeft w:val="0"/>
      <w:marRight w:val="0"/>
      <w:marTop w:val="0"/>
      <w:marBottom w:val="0"/>
      <w:divBdr>
        <w:top w:val="none" w:sz="0" w:space="0" w:color="auto"/>
        <w:left w:val="none" w:sz="0" w:space="0" w:color="auto"/>
        <w:bottom w:val="none" w:sz="0" w:space="0" w:color="auto"/>
        <w:right w:val="none" w:sz="0" w:space="0" w:color="auto"/>
      </w:divBdr>
    </w:div>
    <w:div w:id="1126506232">
      <w:bodyDiv w:val="1"/>
      <w:marLeft w:val="0"/>
      <w:marRight w:val="0"/>
      <w:marTop w:val="0"/>
      <w:marBottom w:val="0"/>
      <w:divBdr>
        <w:top w:val="none" w:sz="0" w:space="0" w:color="auto"/>
        <w:left w:val="none" w:sz="0" w:space="0" w:color="auto"/>
        <w:bottom w:val="none" w:sz="0" w:space="0" w:color="auto"/>
        <w:right w:val="none" w:sz="0" w:space="0" w:color="auto"/>
      </w:divBdr>
    </w:div>
    <w:div w:id="1144355439">
      <w:bodyDiv w:val="1"/>
      <w:marLeft w:val="0"/>
      <w:marRight w:val="0"/>
      <w:marTop w:val="0"/>
      <w:marBottom w:val="0"/>
      <w:divBdr>
        <w:top w:val="none" w:sz="0" w:space="0" w:color="auto"/>
        <w:left w:val="none" w:sz="0" w:space="0" w:color="auto"/>
        <w:bottom w:val="none" w:sz="0" w:space="0" w:color="auto"/>
        <w:right w:val="none" w:sz="0" w:space="0" w:color="auto"/>
      </w:divBdr>
    </w:div>
    <w:div w:id="1146312185">
      <w:bodyDiv w:val="1"/>
      <w:marLeft w:val="0"/>
      <w:marRight w:val="0"/>
      <w:marTop w:val="0"/>
      <w:marBottom w:val="0"/>
      <w:divBdr>
        <w:top w:val="none" w:sz="0" w:space="0" w:color="auto"/>
        <w:left w:val="none" w:sz="0" w:space="0" w:color="auto"/>
        <w:bottom w:val="none" w:sz="0" w:space="0" w:color="auto"/>
        <w:right w:val="none" w:sz="0" w:space="0" w:color="auto"/>
      </w:divBdr>
    </w:div>
    <w:div w:id="1152524413">
      <w:bodyDiv w:val="1"/>
      <w:marLeft w:val="0"/>
      <w:marRight w:val="0"/>
      <w:marTop w:val="0"/>
      <w:marBottom w:val="0"/>
      <w:divBdr>
        <w:top w:val="none" w:sz="0" w:space="0" w:color="auto"/>
        <w:left w:val="none" w:sz="0" w:space="0" w:color="auto"/>
        <w:bottom w:val="none" w:sz="0" w:space="0" w:color="auto"/>
        <w:right w:val="none" w:sz="0" w:space="0" w:color="auto"/>
      </w:divBdr>
    </w:div>
    <w:div w:id="1169952553">
      <w:bodyDiv w:val="1"/>
      <w:marLeft w:val="0"/>
      <w:marRight w:val="0"/>
      <w:marTop w:val="0"/>
      <w:marBottom w:val="0"/>
      <w:divBdr>
        <w:top w:val="none" w:sz="0" w:space="0" w:color="auto"/>
        <w:left w:val="none" w:sz="0" w:space="0" w:color="auto"/>
        <w:bottom w:val="none" w:sz="0" w:space="0" w:color="auto"/>
        <w:right w:val="none" w:sz="0" w:space="0" w:color="auto"/>
      </w:divBdr>
    </w:div>
    <w:div w:id="1170170576">
      <w:bodyDiv w:val="1"/>
      <w:marLeft w:val="0"/>
      <w:marRight w:val="0"/>
      <w:marTop w:val="0"/>
      <w:marBottom w:val="0"/>
      <w:divBdr>
        <w:top w:val="none" w:sz="0" w:space="0" w:color="auto"/>
        <w:left w:val="none" w:sz="0" w:space="0" w:color="auto"/>
        <w:bottom w:val="none" w:sz="0" w:space="0" w:color="auto"/>
        <w:right w:val="none" w:sz="0" w:space="0" w:color="auto"/>
      </w:divBdr>
    </w:div>
    <w:div w:id="1205823801">
      <w:bodyDiv w:val="1"/>
      <w:marLeft w:val="0"/>
      <w:marRight w:val="0"/>
      <w:marTop w:val="0"/>
      <w:marBottom w:val="0"/>
      <w:divBdr>
        <w:top w:val="none" w:sz="0" w:space="0" w:color="auto"/>
        <w:left w:val="none" w:sz="0" w:space="0" w:color="auto"/>
        <w:bottom w:val="none" w:sz="0" w:space="0" w:color="auto"/>
        <w:right w:val="none" w:sz="0" w:space="0" w:color="auto"/>
      </w:divBdr>
    </w:div>
    <w:div w:id="1210609947">
      <w:bodyDiv w:val="1"/>
      <w:marLeft w:val="0"/>
      <w:marRight w:val="0"/>
      <w:marTop w:val="0"/>
      <w:marBottom w:val="0"/>
      <w:divBdr>
        <w:top w:val="none" w:sz="0" w:space="0" w:color="auto"/>
        <w:left w:val="none" w:sz="0" w:space="0" w:color="auto"/>
        <w:bottom w:val="none" w:sz="0" w:space="0" w:color="auto"/>
        <w:right w:val="none" w:sz="0" w:space="0" w:color="auto"/>
      </w:divBdr>
    </w:div>
    <w:div w:id="1215122150">
      <w:bodyDiv w:val="1"/>
      <w:marLeft w:val="0"/>
      <w:marRight w:val="0"/>
      <w:marTop w:val="0"/>
      <w:marBottom w:val="0"/>
      <w:divBdr>
        <w:top w:val="none" w:sz="0" w:space="0" w:color="auto"/>
        <w:left w:val="none" w:sz="0" w:space="0" w:color="auto"/>
        <w:bottom w:val="none" w:sz="0" w:space="0" w:color="auto"/>
        <w:right w:val="none" w:sz="0" w:space="0" w:color="auto"/>
      </w:divBdr>
    </w:div>
    <w:div w:id="1227111728">
      <w:bodyDiv w:val="1"/>
      <w:marLeft w:val="0"/>
      <w:marRight w:val="0"/>
      <w:marTop w:val="0"/>
      <w:marBottom w:val="0"/>
      <w:divBdr>
        <w:top w:val="none" w:sz="0" w:space="0" w:color="auto"/>
        <w:left w:val="none" w:sz="0" w:space="0" w:color="auto"/>
        <w:bottom w:val="none" w:sz="0" w:space="0" w:color="auto"/>
        <w:right w:val="none" w:sz="0" w:space="0" w:color="auto"/>
      </w:divBdr>
    </w:div>
    <w:div w:id="1259752335">
      <w:bodyDiv w:val="1"/>
      <w:marLeft w:val="0"/>
      <w:marRight w:val="0"/>
      <w:marTop w:val="0"/>
      <w:marBottom w:val="0"/>
      <w:divBdr>
        <w:top w:val="none" w:sz="0" w:space="0" w:color="auto"/>
        <w:left w:val="none" w:sz="0" w:space="0" w:color="auto"/>
        <w:bottom w:val="none" w:sz="0" w:space="0" w:color="auto"/>
        <w:right w:val="none" w:sz="0" w:space="0" w:color="auto"/>
      </w:divBdr>
    </w:div>
    <w:div w:id="1292903485">
      <w:bodyDiv w:val="1"/>
      <w:marLeft w:val="0"/>
      <w:marRight w:val="0"/>
      <w:marTop w:val="0"/>
      <w:marBottom w:val="0"/>
      <w:divBdr>
        <w:top w:val="none" w:sz="0" w:space="0" w:color="auto"/>
        <w:left w:val="none" w:sz="0" w:space="0" w:color="auto"/>
        <w:bottom w:val="none" w:sz="0" w:space="0" w:color="auto"/>
        <w:right w:val="none" w:sz="0" w:space="0" w:color="auto"/>
      </w:divBdr>
    </w:div>
    <w:div w:id="1306548168">
      <w:bodyDiv w:val="1"/>
      <w:marLeft w:val="0"/>
      <w:marRight w:val="0"/>
      <w:marTop w:val="0"/>
      <w:marBottom w:val="0"/>
      <w:divBdr>
        <w:top w:val="none" w:sz="0" w:space="0" w:color="auto"/>
        <w:left w:val="none" w:sz="0" w:space="0" w:color="auto"/>
        <w:bottom w:val="none" w:sz="0" w:space="0" w:color="auto"/>
        <w:right w:val="none" w:sz="0" w:space="0" w:color="auto"/>
      </w:divBdr>
    </w:div>
    <w:div w:id="1314140003">
      <w:bodyDiv w:val="1"/>
      <w:marLeft w:val="0"/>
      <w:marRight w:val="0"/>
      <w:marTop w:val="0"/>
      <w:marBottom w:val="0"/>
      <w:divBdr>
        <w:top w:val="none" w:sz="0" w:space="0" w:color="auto"/>
        <w:left w:val="none" w:sz="0" w:space="0" w:color="auto"/>
        <w:bottom w:val="none" w:sz="0" w:space="0" w:color="auto"/>
        <w:right w:val="none" w:sz="0" w:space="0" w:color="auto"/>
      </w:divBdr>
    </w:div>
    <w:div w:id="1341154783">
      <w:bodyDiv w:val="1"/>
      <w:marLeft w:val="0"/>
      <w:marRight w:val="0"/>
      <w:marTop w:val="0"/>
      <w:marBottom w:val="0"/>
      <w:divBdr>
        <w:top w:val="none" w:sz="0" w:space="0" w:color="auto"/>
        <w:left w:val="none" w:sz="0" w:space="0" w:color="auto"/>
        <w:bottom w:val="none" w:sz="0" w:space="0" w:color="auto"/>
        <w:right w:val="none" w:sz="0" w:space="0" w:color="auto"/>
      </w:divBdr>
    </w:div>
    <w:div w:id="1347945465">
      <w:bodyDiv w:val="1"/>
      <w:marLeft w:val="0"/>
      <w:marRight w:val="0"/>
      <w:marTop w:val="0"/>
      <w:marBottom w:val="0"/>
      <w:divBdr>
        <w:top w:val="none" w:sz="0" w:space="0" w:color="auto"/>
        <w:left w:val="none" w:sz="0" w:space="0" w:color="auto"/>
        <w:bottom w:val="none" w:sz="0" w:space="0" w:color="auto"/>
        <w:right w:val="none" w:sz="0" w:space="0" w:color="auto"/>
      </w:divBdr>
    </w:div>
    <w:div w:id="1368293239">
      <w:bodyDiv w:val="1"/>
      <w:marLeft w:val="0"/>
      <w:marRight w:val="0"/>
      <w:marTop w:val="0"/>
      <w:marBottom w:val="0"/>
      <w:divBdr>
        <w:top w:val="none" w:sz="0" w:space="0" w:color="auto"/>
        <w:left w:val="none" w:sz="0" w:space="0" w:color="auto"/>
        <w:bottom w:val="none" w:sz="0" w:space="0" w:color="auto"/>
        <w:right w:val="none" w:sz="0" w:space="0" w:color="auto"/>
      </w:divBdr>
    </w:div>
    <w:div w:id="1368486919">
      <w:bodyDiv w:val="1"/>
      <w:marLeft w:val="0"/>
      <w:marRight w:val="0"/>
      <w:marTop w:val="0"/>
      <w:marBottom w:val="0"/>
      <w:divBdr>
        <w:top w:val="none" w:sz="0" w:space="0" w:color="auto"/>
        <w:left w:val="none" w:sz="0" w:space="0" w:color="auto"/>
        <w:bottom w:val="none" w:sz="0" w:space="0" w:color="auto"/>
        <w:right w:val="none" w:sz="0" w:space="0" w:color="auto"/>
      </w:divBdr>
    </w:div>
    <w:div w:id="1373261457">
      <w:bodyDiv w:val="1"/>
      <w:marLeft w:val="0"/>
      <w:marRight w:val="0"/>
      <w:marTop w:val="0"/>
      <w:marBottom w:val="0"/>
      <w:divBdr>
        <w:top w:val="none" w:sz="0" w:space="0" w:color="auto"/>
        <w:left w:val="none" w:sz="0" w:space="0" w:color="auto"/>
        <w:bottom w:val="none" w:sz="0" w:space="0" w:color="auto"/>
        <w:right w:val="none" w:sz="0" w:space="0" w:color="auto"/>
      </w:divBdr>
    </w:div>
    <w:div w:id="1380857531">
      <w:bodyDiv w:val="1"/>
      <w:marLeft w:val="0"/>
      <w:marRight w:val="0"/>
      <w:marTop w:val="0"/>
      <w:marBottom w:val="0"/>
      <w:divBdr>
        <w:top w:val="none" w:sz="0" w:space="0" w:color="auto"/>
        <w:left w:val="none" w:sz="0" w:space="0" w:color="auto"/>
        <w:bottom w:val="none" w:sz="0" w:space="0" w:color="auto"/>
        <w:right w:val="none" w:sz="0" w:space="0" w:color="auto"/>
      </w:divBdr>
    </w:div>
    <w:div w:id="1387145488">
      <w:bodyDiv w:val="1"/>
      <w:marLeft w:val="0"/>
      <w:marRight w:val="0"/>
      <w:marTop w:val="0"/>
      <w:marBottom w:val="0"/>
      <w:divBdr>
        <w:top w:val="none" w:sz="0" w:space="0" w:color="auto"/>
        <w:left w:val="none" w:sz="0" w:space="0" w:color="auto"/>
        <w:bottom w:val="none" w:sz="0" w:space="0" w:color="auto"/>
        <w:right w:val="none" w:sz="0" w:space="0" w:color="auto"/>
      </w:divBdr>
    </w:div>
    <w:div w:id="1422992680">
      <w:bodyDiv w:val="1"/>
      <w:marLeft w:val="0"/>
      <w:marRight w:val="0"/>
      <w:marTop w:val="0"/>
      <w:marBottom w:val="0"/>
      <w:divBdr>
        <w:top w:val="none" w:sz="0" w:space="0" w:color="auto"/>
        <w:left w:val="none" w:sz="0" w:space="0" w:color="auto"/>
        <w:bottom w:val="none" w:sz="0" w:space="0" w:color="auto"/>
        <w:right w:val="none" w:sz="0" w:space="0" w:color="auto"/>
      </w:divBdr>
    </w:div>
    <w:div w:id="1482771329">
      <w:bodyDiv w:val="1"/>
      <w:marLeft w:val="0"/>
      <w:marRight w:val="0"/>
      <w:marTop w:val="0"/>
      <w:marBottom w:val="0"/>
      <w:divBdr>
        <w:top w:val="none" w:sz="0" w:space="0" w:color="auto"/>
        <w:left w:val="none" w:sz="0" w:space="0" w:color="auto"/>
        <w:bottom w:val="none" w:sz="0" w:space="0" w:color="auto"/>
        <w:right w:val="none" w:sz="0" w:space="0" w:color="auto"/>
      </w:divBdr>
    </w:div>
    <w:div w:id="1488982049">
      <w:bodyDiv w:val="1"/>
      <w:marLeft w:val="0"/>
      <w:marRight w:val="0"/>
      <w:marTop w:val="0"/>
      <w:marBottom w:val="0"/>
      <w:divBdr>
        <w:top w:val="none" w:sz="0" w:space="0" w:color="auto"/>
        <w:left w:val="none" w:sz="0" w:space="0" w:color="auto"/>
        <w:bottom w:val="none" w:sz="0" w:space="0" w:color="auto"/>
        <w:right w:val="none" w:sz="0" w:space="0" w:color="auto"/>
      </w:divBdr>
    </w:div>
    <w:div w:id="1534538990">
      <w:bodyDiv w:val="1"/>
      <w:marLeft w:val="0"/>
      <w:marRight w:val="0"/>
      <w:marTop w:val="0"/>
      <w:marBottom w:val="0"/>
      <w:divBdr>
        <w:top w:val="none" w:sz="0" w:space="0" w:color="auto"/>
        <w:left w:val="none" w:sz="0" w:space="0" w:color="auto"/>
        <w:bottom w:val="none" w:sz="0" w:space="0" w:color="auto"/>
        <w:right w:val="none" w:sz="0" w:space="0" w:color="auto"/>
      </w:divBdr>
    </w:div>
    <w:div w:id="1534883552">
      <w:bodyDiv w:val="1"/>
      <w:marLeft w:val="0"/>
      <w:marRight w:val="0"/>
      <w:marTop w:val="0"/>
      <w:marBottom w:val="0"/>
      <w:divBdr>
        <w:top w:val="none" w:sz="0" w:space="0" w:color="auto"/>
        <w:left w:val="none" w:sz="0" w:space="0" w:color="auto"/>
        <w:bottom w:val="none" w:sz="0" w:space="0" w:color="auto"/>
        <w:right w:val="none" w:sz="0" w:space="0" w:color="auto"/>
      </w:divBdr>
    </w:div>
    <w:div w:id="1600064874">
      <w:bodyDiv w:val="1"/>
      <w:marLeft w:val="0"/>
      <w:marRight w:val="0"/>
      <w:marTop w:val="0"/>
      <w:marBottom w:val="0"/>
      <w:divBdr>
        <w:top w:val="none" w:sz="0" w:space="0" w:color="auto"/>
        <w:left w:val="none" w:sz="0" w:space="0" w:color="auto"/>
        <w:bottom w:val="none" w:sz="0" w:space="0" w:color="auto"/>
        <w:right w:val="none" w:sz="0" w:space="0" w:color="auto"/>
      </w:divBdr>
    </w:div>
    <w:div w:id="1606384092">
      <w:bodyDiv w:val="1"/>
      <w:marLeft w:val="0"/>
      <w:marRight w:val="0"/>
      <w:marTop w:val="0"/>
      <w:marBottom w:val="0"/>
      <w:divBdr>
        <w:top w:val="none" w:sz="0" w:space="0" w:color="auto"/>
        <w:left w:val="none" w:sz="0" w:space="0" w:color="auto"/>
        <w:bottom w:val="none" w:sz="0" w:space="0" w:color="auto"/>
        <w:right w:val="none" w:sz="0" w:space="0" w:color="auto"/>
      </w:divBdr>
    </w:div>
    <w:div w:id="1609462167">
      <w:bodyDiv w:val="1"/>
      <w:marLeft w:val="0"/>
      <w:marRight w:val="0"/>
      <w:marTop w:val="0"/>
      <w:marBottom w:val="0"/>
      <w:divBdr>
        <w:top w:val="none" w:sz="0" w:space="0" w:color="auto"/>
        <w:left w:val="none" w:sz="0" w:space="0" w:color="auto"/>
        <w:bottom w:val="none" w:sz="0" w:space="0" w:color="auto"/>
        <w:right w:val="none" w:sz="0" w:space="0" w:color="auto"/>
      </w:divBdr>
    </w:div>
    <w:div w:id="1625573842">
      <w:bodyDiv w:val="1"/>
      <w:marLeft w:val="0"/>
      <w:marRight w:val="0"/>
      <w:marTop w:val="0"/>
      <w:marBottom w:val="0"/>
      <w:divBdr>
        <w:top w:val="none" w:sz="0" w:space="0" w:color="auto"/>
        <w:left w:val="none" w:sz="0" w:space="0" w:color="auto"/>
        <w:bottom w:val="none" w:sz="0" w:space="0" w:color="auto"/>
        <w:right w:val="none" w:sz="0" w:space="0" w:color="auto"/>
      </w:divBdr>
    </w:div>
    <w:div w:id="1628972773">
      <w:bodyDiv w:val="1"/>
      <w:marLeft w:val="0"/>
      <w:marRight w:val="0"/>
      <w:marTop w:val="0"/>
      <w:marBottom w:val="0"/>
      <w:divBdr>
        <w:top w:val="none" w:sz="0" w:space="0" w:color="auto"/>
        <w:left w:val="none" w:sz="0" w:space="0" w:color="auto"/>
        <w:bottom w:val="none" w:sz="0" w:space="0" w:color="auto"/>
        <w:right w:val="none" w:sz="0" w:space="0" w:color="auto"/>
      </w:divBdr>
    </w:div>
    <w:div w:id="1646349238">
      <w:bodyDiv w:val="1"/>
      <w:marLeft w:val="0"/>
      <w:marRight w:val="0"/>
      <w:marTop w:val="0"/>
      <w:marBottom w:val="0"/>
      <w:divBdr>
        <w:top w:val="none" w:sz="0" w:space="0" w:color="auto"/>
        <w:left w:val="none" w:sz="0" w:space="0" w:color="auto"/>
        <w:bottom w:val="none" w:sz="0" w:space="0" w:color="auto"/>
        <w:right w:val="none" w:sz="0" w:space="0" w:color="auto"/>
      </w:divBdr>
    </w:div>
    <w:div w:id="1663197523">
      <w:bodyDiv w:val="1"/>
      <w:marLeft w:val="0"/>
      <w:marRight w:val="0"/>
      <w:marTop w:val="0"/>
      <w:marBottom w:val="0"/>
      <w:divBdr>
        <w:top w:val="none" w:sz="0" w:space="0" w:color="auto"/>
        <w:left w:val="none" w:sz="0" w:space="0" w:color="auto"/>
        <w:bottom w:val="none" w:sz="0" w:space="0" w:color="auto"/>
        <w:right w:val="none" w:sz="0" w:space="0" w:color="auto"/>
      </w:divBdr>
    </w:div>
    <w:div w:id="1681351141">
      <w:bodyDiv w:val="1"/>
      <w:marLeft w:val="0"/>
      <w:marRight w:val="0"/>
      <w:marTop w:val="0"/>
      <w:marBottom w:val="0"/>
      <w:divBdr>
        <w:top w:val="none" w:sz="0" w:space="0" w:color="auto"/>
        <w:left w:val="none" w:sz="0" w:space="0" w:color="auto"/>
        <w:bottom w:val="none" w:sz="0" w:space="0" w:color="auto"/>
        <w:right w:val="none" w:sz="0" w:space="0" w:color="auto"/>
      </w:divBdr>
    </w:div>
    <w:div w:id="1681740777">
      <w:bodyDiv w:val="1"/>
      <w:marLeft w:val="0"/>
      <w:marRight w:val="0"/>
      <w:marTop w:val="0"/>
      <w:marBottom w:val="0"/>
      <w:divBdr>
        <w:top w:val="none" w:sz="0" w:space="0" w:color="auto"/>
        <w:left w:val="none" w:sz="0" w:space="0" w:color="auto"/>
        <w:bottom w:val="none" w:sz="0" w:space="0" w:color="auto"/>
        <w:right w:val="none" w:sz="0" w:space="0" w:color="auto"/>
      </w:divBdr>
    </w:div>
    <w:div w:id="1696734103">
      <w:bodyDiv w:val="1"/>
      <w:marLeft w:val="0"/>
      <w:marRight w:val="0"/>
      <w:marTop w:val="0"/>
      <w:marBottom w:val="0"/>
      <w:divBdr>
        <w:top w:val="none" w:sz="0" w:space="0" w:color="auto"/>
        <w:left w:val="none" w:sz="0" w:space="0" w:color="auto"/>
        <w:bottom w:val="none" w:sz="0" w:space="0" w:color="auto"/>
        <w:right w:val="none" w:sz="0" w:space="0" w:color="auto"/>
      </w:divBdr>
    </w:div>
    <w:div w:id="1700231157">
      <w:bodyDiv w:val="1"/>
      <w:marLeft w:val="0"/>
      <w:marRight w:val="0"/>
      <w:marTop w:val="0"/>
      <w:marBottom w:val="0"/>
      <w:divBdr>
        <w:top w:val="none" w:sz="0" w:space="0" w:color="auto"/>
        <w:left w:val="none" w:sz="0" w:space="0" w:color="auto"/>
        <w:bottom w:val="none" w:sz="0" w:space="0" w:color="auto"/>
        <w:right w:val="none" w:sz="0" w:space="0" w:color="auto"/>
      </w:divBdr>
    </w:div>
    <w:div w:id="1718971502">
      <w:bodyDiv w:val="1"/>
      <w:marLeft w:val="0"/>
      <w:marRight w:val="0"/>
      <w:marTop w:val="0"/>
      <w:marBottom w:val="0"/>
      <w:divBdr>
        <w:top w:val="none" w:sz="0" w:space="0" w:color="auto"/>
        <w:left w:val="none" w:sz="0" w:space="0" w:color="auto"/>
        <w:bottom w:val="none" w:sz="0" w:space="0" w:color="auto"/>
        <w:right w:val="none" w:sz="0" w:space="0" w:color="auto"/>
      </w:divBdr>
    </w:div>
    <w:div w:id="1721511541">
      <w:bodyDiv w:val="1"/>
      <w:marLeft w:val="0"/>
      <w:marRight w:val="0"/>
      <w:marTop w:val="0"/>
      <w:marBottom w:val="0"/>
      <w:divBdr>
        <w:top w:val="none" w:sz="0" w:space="0" w:color="auto"/>
        <w:left w:val="none" w:sz="0" w:space="0" w:color="auto"/>
        <w:bottom w:val="none" w:sz="0" w:space="0" w:color="auto"/>
        <w:right w:val="none" w:sz="0" w:space="0" w:color="auto"/>
      </w:divBdr>
    </w:div>
    <w:div w:id="1740859257">
      <w:bodyDiv w:val="1"/>
      <w:marLeft w:val="0"/>
      <w:marRight w:val="0"/>
      <w:marTop w:val="0"/>
      <w:marBottom w:val="0"/>
      <w:divBdr>
        <w:top w:val="none" w:sz="0" w:space="0" w:color="auto"/>
        <w:left w:val="none" w:sz="0" w:space="0" w:color="auto"/>
        <w:bottom w:val="none" w:sz="0" w:space="0" w:color="auto"/>
        <w:right w:val="none" w:sz="0" w:space="0" w:color="auto"/>
      </w:divBdr>
    </w:div>
    <w:div w:id="1741252242">
      <w:bodyDiv w:val="1"/>
      <w:marLeft w:val="0"/>
      <w:marRight w:val="0"/>
      <w:marTop w:val="0"/>
      <w:marBottom w:val="0"/>
      <w:divBdr>
        <w:top w:val="none" w:sz="0" w:space="0" w:color="auto"/>
        <w:left w:val="none" w:sz="0" w:space="0" w:color="auto"/>
        <w:bottom w:val="none" w:sz="0" w:space="0" w:color="auto"/>
        <w:right w:val="none" w:sz="0" w:space="0" w:color="auto"/>
      </w:divBdr>
    </w:div>
    <w:div w:id="1762801736">
      <w:bodyDiv w:val="1"/>
      <w:marLeft w:val="0"/>
      <w:marRight w:val="0"/>
      <w:marTop w:val="0"/>
      <w:marBottom w:val="0"/>
      <w:divBdr>
        <w:top w:val="none" w:sz="0" w:space="0" w:color="auto"/>
        <w:left w:val="none" w:sz="0" w:space="0" w:color="auto"/>
        <w:bottom w:val="none" w:sz="0" w:space="0" w:color="auto"/>
        <w:right w:val="none" w:sz="0" w:space="0" w:color="auto"/>
      </w:divBdr>
    </w:div>
    <w:div w:id="1764299149">
      <w:bodyDiv w:val="1"/>
      <w:marLeft w:val="0"/>
      <w:marRight w:val="0"/>
      <w:marTop w:val="0"/>
      <w:marBottom w:val="0"/>
      <w:divBdr>
        <w:top w:val="none" w:sz="0" w:space="0" w:color="auto"/>
        <w:left w:val="none" w:sz="0" w:space="0" w:color="auto"/>
        <w:bottom w:val="none" w:sz="0" w:space="0" w:color="auto"/>
        <w:right w:val="none" w:sz="0" w:space="0" w:color="auto"/>
      </w:divBdr>
    </w:div>
    <w:div w:id="1771857146">
      <w:bodyDiv w:val="1"/>
      <w:marLeft w:val="0"/>
      <w:marRight w:val="0"/>
      <w:marTop w:val="0"/>
      <w:marBottom w:val="0"/>
      <w:divBdr>
        <w:top w:val="none" w:sz="0" w:space="0" w:color="auto"/>
        <w:left w:val="none" w:sz="0" w:space="0" w:color="auto"/>
        <w:bottom w:val="none" w:sz="0" w:space="0" w:color="auto"/>
        <w:right w:val="none" w:sz="0" w:space="0" w:color="auto"/>
      </w:divBdr>
    </w:div>
    <w:div w:id="1811358784">
      <w:bodyDiv w:val="1"/>
      <w:marLeft w:val="0"/>
      <w:marRight w:val="0"/>
      <w:marTop w:val="0"/>
      <w:marBottom w:val="0"/>
      <w:divBdr>
        <w:top w:val="none" w:sz="0" w:space="0" w:color="auto"/>
        <w:left w:val="none" w:sz="0" w:space="0" w:color="auto"/>
        <w:bottom w:val="none" w:sz="0" w:space="0" w:color="auto"/>
        <w:right w:val="none" w:sz="0" w:space="0" w:color="auto"/>
      </w:divBdr>
    </w:div>
    <w:div w:id="1836990804">
      <w:bodyDiv w:val="1"/>
      <w:marLeft w:val="0"/>
      <w:marRight w:val="0"/>
      <w:marTop w:val="0"/>
      <w:marBottom w:val="0"/>
      <w:divBdr>
        <w:top w:val="none" w:sz="0" w:space="0" w:color="auto"/>
        <w:left w:val="none" w:sz="0" w:space="0" w:color="auto"/>
        <w:bottom w:val="none" w:sz="0" w:space="0" w:color="auto"/>
        <w:right w:val="none" w:sz="0" w:space="0" w:color="auto"/>
      </w:divBdr>
    </w:div>
    <w:div w:id="1872376821">
      <w:bodyDiv w:val="1"/>
      <w:marLeft w:val="0"/>
      <w:marRight w:val="0"/>
      <w:marTop w:val="0"/>
      <w:marBottom w:val="0"/>
      <w:divBdr>
        <w:top w:val="none" w:sz="0" w:space="0" w:color="auto"/>
        <w:left w:val="none" w:sz="0" w:space="0" w:color="auto"/>
        <w:bottom w:val="none" w:sz="0" w:space="0" w:color="auto"/>
        <w:right w:val="none" w:sz="0" w:space="0" w:color="auto"/>
      </w:divBdr>
    </w:div>
    <w:div w:id="1878009393">
      <w:bodyDiv w:val="1"/>
      <w:marLeft w:val="0"/>
      <w:marRight w:val="0"/>
      <w:marTop w:val="0"/>
      <w:marBottom w:val="0"/>
      <w:divBdr>
        <w:top w:val="none" w:sz="0" w:space="0" w:color="auto"/>
        <w:left w:val="none" w:sz="0" w:space="0" w:color="auto"/>
        <w:bottom w:val="none" w:sz="0" w:space="0" w:color="auto"/>
        <w:right w:val="none" w:sz="0" w:space="0" w:color="auto"/>
      </w:divBdr>
    </w:div>
    <w:div w:id="1893728506">
      <w:bodyDiv w:val="1"/>
      <w:marLeft w:val="0"/>
      <w:marRight w:val="0"/>
      <w:marTop w:val="0"/>
      <w:marBottom w:val="0"/>
      <w:divBdr>
        <w:top w:val="none" w:sz="0" w:space="0" w:color="auto"/>
        <w:left w:val="none" w:sz="0" w:space="0" w:color="auto"/>
        <w:bottom w:val="none" w:sz="0" w:space="0" w:color="auto"/>
        <w:right w:val="none" w:sz="0" w:space="0" w:color="auto"/>
      </w:divBdr>
    </w:div>
    <w:div w:id="1917857452">
      <w:bodyDiv w:val="1"/>
      <w:marLeft w:val="0"/>
      <w:marRight w:val="0"/>
      <w:marTop w:val="0"/>
      <w:marBottom w:val="0"/>
      <w:divBdr>
        <w:top w:val="none" w:sz="0" w:space="0" w:color="auto"/>
        <w:left w:val="none" w:sz="0" w:space="0" w:color="auto"/>
        <w:bottom w:val="none" w:sz="0" w:space="0" w:color="auto"/>
        <w:right w:val="none" w:sz="0" w:space="0" w:color="auto"/>
      </w:divBdr>
    </w:div>
    <w:div w:id="1917930741">
      <w:bodyDiv w:val="1"/>
      <w:marLeft w:val="0"/>
      <w:marRight w:val="0"/>
      <w:marTop w:val="0"/>
      <w:marBottom w:val="0"/>
      <w:divBdr>
        <w:top w:val="none" w:sz="0" w:space="0" w:color="auto"/>
        <w:left w:val="none" w:sz="0" w:space="0" w:color="auto"/>
        <w:bottom w:val="none" w:sz="0" w:space="0" w:color="auto"/>
        <w:right w:val="none" w:sz="0" w:space="0" w:color="auto"/>
      </w:divBdr>
    </w:div>
    <w:div w:id="1980768182">
      <w:bodyDiv w:val="1"/>
      <w:marLeft w:val="0"/>
      <w:marRight w:val="0"/>
      <w:marTop w:val="0"/>
      <w:marBottom w:val="0"/>
      <w:divBdr>
        <w:top w:val="none" w:sz="0" w:space="0" w:color="auto"/>
        <w:left w:val="none" w:sz="0" w:space="0" w:color="auto"/>
        <w:bottom w:val="none" w:sz="0" w:space="0" w:color="auto"/>
        <w:right w:val="none" w:sz="0" w:space="0" w:color="auto"/>
      </w:divBdr>
    </w:div>
    <w:div w:id="1992824449">
      <w:bodyDiv w:val="1"/>
      <w:marLeft w:val="0"/>
      <w:marRight w:val="0"/>
      <w:marTop w:val="0"/>
      <w:marBottom w:val="0"/>
      <w:divBdr>
        <w:top w:val="none" w:sz="0" w:space="0" w:color="auto"/>
        <w:left w:val="none" w:sz="0" w:space="0" w:color="auto"/>
        <w:bottom w:val="none" w:sz="0" w:space="0" w:color="auto"/>
        <w:right w:val="none" w:sz="0" w:space="0" w:color="auto"/>
      </w:divBdr>
    </w:div>
    <w:div w:id="2021663910">
      <w:bodyDiv w:val="1"/>
      <w:marLeft w:val="0"/>
      <w:marRight w:val="0"/>
      <w:marTop w:val="0"/>
      <w:marBottom w:val="0"/>
      <w:divBdr>
        <w:top w:val="none" w:sz="0" w:space="0" w:color="auto"/>
        <w:left w:val="none" w:sz="0" w:space="0" w:color="auto"/>
        <w:bottom w:val="none" w:sz="0" w:space="0" w:color="auto"/>
        <w:right w:val="none" w:sz="0" w:space="0" w:color="auto"/>
      </w:divBdr>
    </w:div>
    <w:div w:id="2042825296">
      <w:bodyDiv w:val="1"/>
      <w:marLeft w:val="0"/>
      <w:marRight w:val="0"/>
      <w:marTop w:val="0"/>
      <w:marBottom w:val="0"/>
      <w:divBdr>
        <w:top w:val="none" w:sz="0" w:space="0" w:color="auto"/>
        <w:left w:val="none" w:sz="0" w:space="0" w:color="auto"/>
        <w:bottom w:val="none" w:sz="0" w:space="0" w:color="auto"/>
        <w:right w:val="none" w:sz="0" w:space="0" w:color="auto"/>
      </w:divBdr>
    </w:div>
    <w:div w:id="2058119394">
      <w:bodyDiv w:val="1"/>
      <w:marLeft w:val="0"/>
      <w:marRight w:val="0"/>
      <w:marTop w:val="0"/>
      <w:marBottom w:val="0"/>
      <w:divBdr>
        <w:top w:val="none" w:sz="0" w:space="0" w:color="auto"/>
        <w:left w:val="none" w:sz="0" w:space="0" w:color="auto"/>
        <w:bottom w:val="none" w:sz="0" w:space="0" w:color="auto"/>
        <w:right w:val="none" w:sz="0" w:space="0" w:color="auto"/>
      </w:divBdr>
    </w:div>
    <w:div w:id="2059277458">
      <w:bodyDiv w:val="1"/>
      <w:marLeft w:val="0"/>
      <w:marRight w:val="0"/>
      <w:marTop w:val="0"/>
      <w:marBottom w:val="0"/>
      <w:divBdr>
        <w:top w:val="none" w:sz="0" w:space="0" w:color="auto"/>
        <w:left w:val="none" w:sz="0" w:space="0" w:color="auto"/>
        <w:bottom w:val="none" w:sz="0" w:space="0" w:color="auto"/>
        <w:right w:val="none" w:sz="0" w:space="0" w:color="auto"/>
      </w:divBdr>
    </w:div>
    <w:div w:id="2063096100">
      <w:bodyDiv w:val="1"/>
      <w:marLeft w:val="0"/>
      <w:marRight w:val="0"/>
      <w:marTop w:val="0"/>
      <w:marBottom w:val="0"/>
      <w:divBdr>
        <w:top w:val="none" w:sz="0" w:space="0" w:color="auto"/>
        <w:left w:val="none" w:sz="0" w:space="0" w:color="auto"/>
        <w:bottom w:val="none" w:sz="0" w:space="0" w:color="auto"/>
        <w:right w:val="none" w:sz="0" w:space="0" w:color="auto"/>
      </w:divBdr>
    </w:div>
    <w:div w:id="2102528101">
      <w:bodyDiv w:val="1"/>
      <w:marLeft w:val="0"/>
      <w:marRight w:val="0"/>
      <w:marTop w:val="0"/>
      <w:marBottom w:val="0"/>
      <w:divBdr>
        <w:top w:val="none" w:sz="0" w:space="0" w:color="auto"/>
        <w:left w:val="none" w:sz="0" w:space="0" w:color="auto"/>
        <w:bottom w:val="none" w:sz="0" w:space="0" w:color="auto"/>
        <w:right w:val="none" w:sz="0" w:space="0" w:color="auto"/>
      </w:divBdr>
    </w:div>
    <w:div w:id="2129548813">
      <w:bodyDiv w:val="1"/>
      <w:marLeft w:val="0"/>
      <w:marRight w:val="0"/>
      <w:marTop w:val="0"/>
      <w:marBottom w:val="0"/>
      <w:divBdr>
        <w:top w:val="none" w:sz="0" w:space="0" w:color="auto"/>
        <w:left w:val="none" w:sz="0" w:space="0" w:color="auto"/>
        <w:bottom w:val="none" w:sz="0" w:space="0" w:color="auto"/>
        <w:right w:val="none" w:sz="0" w:space="0" w:color="auto"/>
      </w:divBdr>
    </w:div>
    <w:div w:id="214703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2021 II N</Teildossier>
    <e-parl xmlns="673932bc-7c50-4e93-afe1-7c692330eb19">true</e-parl>
    <Autor xmlns="673932bc-7c50-4e93-afe1-7c692330eb19">Brügger Karin PARL INT</Autor>
    <Dokumentendatum xmlns="673932bc-7c50-4e93-afe1-7c692330eb19">2021-06-03T22:00:00+00:00</Dokumentendatum>
    <Entklassifizierungsvermerk xmlns="673932bc-7c50-4e93-afe1-7c692330eb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2794C75F70E5EF419530F0CA1680ACB1" ma:contentTypeVersion="8" ma:contentTypeDescription="Create a new document." ma:contentTypeScope="" ma:versionID="f8b197d9d6ef7bef75066bde7d7f672c">
  <xsd:schema xmlns:xsd="http://www.w3.org/2001/XMLSchema" xmlns:xs="http://www.w3.org/2001/XMLSchema" xmlns:p="http://schemas.microsoft.com/office/2006/metadata/properties" xmlns:ns2="673932bc-7c50-4e93-afe1-7c692330eb19" targetNamespace="http://schemas.microsoft.com/office/2006/metadata/properties" ma:root="true" ma:fieldsID="e42c7900237891122604cb01d3f30aaf"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8CDBAE-CC3D-4ED0-AF58-83DE3E3686E3}"/>
</file>

<file path=customXml/itemProps2.xml><?xml version="1.0" encoding="utf-8"?>
<ds:datastoreItem xmlns:ds="http://schemas.openxmlformats.org/officeDocument/2006/customXml" ds:itemID="{208F6D80-535E-470B-BA8E-0226AC76841F}"/>
</file>

<file path=customXml/itemProps3.xml><?xml version="1.0" encoding="utf-8"?>
<ds:datastoreItem xmlns:ds="http://schemas.openxmlformats.org/officeDocument/2006/customXml" ds:itemID="{DF07EC48-A3BE-4F1B-BB02-0BF26C98E0D3}"/>
</file>

<file path=customXml/itemProps4.xml><?xml version="1.0" encoding="utf-8"?>
<ds:datastoreItem xmlns:ds="http://schemas.openxmlformats.org/officeDocument/2006/customXml" ds:itemID="{22F12344-9358-4492-A1DF-87901C8E436C}"/>
</file>

<file path=docProps/app.xml><?xml version="1.0" encoding="utf-8"?>
<Properties xmlns="http://schemas.openxmlformats.org/officeDocument/2006/extended-properties" xmlns:vt="http://schemas.openxmlformats.org/officeDocument/2006/docPropsVTypes">
  <Template>ListeFragestd_de.dotm</Template>
  <TotalTime>0</TotalTime>
  <Pages>27</Pages>
  <Words>10329</Words>
  <Characters>65076</Characters>
  <Application>Microsoft Office Word</Application>
  <DocSecurity>0</DocSecurity>
  <Lines>542</Lines>
  <Paragraphs>150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75255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Brügger Karin PARL INT</dc:creator>
  <cp:lastModifiedBy>Brügger Karin PARL INT</cp:lastModifiedBy>
  <cp:revision>9</cp:revision>
  <cp:lastPrinted>2021-06-04T14:27:00Z</cp:lastPrinted>
  <dcterms:created xsi:type="dcterms:W3CDTF">2021-06-04T09:43:00Z</dcterms:created>
  <dcterms:modified xsi:type="dcterms:W3CDTF">2021-06-04T14:31:00Z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0x0101006F7700D8DF1953488F58F32AB4E7CBB301002794C75F70E5EF419530F0CA1680ACB1</vt:lpwstr>
  </property>
</Properties>
</file>