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98E22" w14:textId="77777777" w:rsidR="00976B30" w:rsidRPr="003A77EA" w:rsidRDefault="00976B30" w:rsidP="003A77EA">
      <w:bookmarkStart w:id="0" w:name="b2ecdbf6-f42b-4e02-8cca-ad1800f02787"/>
      <w:bookmarkEnd w:id="0"/>
    </w:p>
    <w:p w14:paraId="17DE86FF" w14:textId="77777777" w:rsidR="004324AE" w:rsidRDefault="00B605CF">
      <w:r>
        <w:rPr>
          <w:rFonts w:eastAsia="Arial" w:cs="Arial"/>
          <w:b/>
          <w:sz w:val="20"/>
        </w:rPr>
        <w:t>Parlamentarische Vorstösse in Kategorie IV</w:t>
      </w:r>
    </w:p>
    <w:p w14:paraId="4EED938B" w14:textId="77777777" w:rsidR="004324AE" w:rsidRDefault="00B605CF">
      <w:r>
        <w:rPr>
          <w:rFonts w:eastAsia="Arial" w:cs="Arial"/>
          <w:b/>
          <w:sz w:val="20"/>
        </w:rPr>
        <w:t>Interventions parlementaires de catégorie IV</w:t>
      </w:r>
    </w:p>
    <w:p w14:paraId="0B420A19" w14:textId="77777777" w:rsidR="004324AE" w:rsidRDefault="00B605CF">
      <w:r>
        <w:rPr>
          <w:rFonts w:eastAsia="Arial" w:cs="Arial"/>
          <w:b/>
          <w:sz w:val="20"/>
        </w:rPr>
        <w:t>Interventi della categoria IV</w:t>
      </w:r>
    </w:p>
    <w:p w14:paraId="7F8A294F" w14:textId="77777777" w:rsidR="004324AE" w:rsidRDefault="004324AE"/>
    <w:p w14:paraId="725FBFCC" w14:textId="77777777" w:rsidR="004324AE" w:rsidRDefault="004324AE"/>
    <w:p w14:paraId="5E4DD7F0" w14:textId="77777777" w:rsidR="004324AE" w:rsidRDefault="00B605CF">
      <w:r>
        <w:rPr>
          <w:rFonts w:eastAsia="Arial" w:cs="Arial"/>
          <w:b/>
          <w:sz w:val="20"/>
        </w:rPr>
        <w:t>Finanzdepartement</w:t>
      </w:r>
    </w:p>
    <w:p w14:paraId="6B620281" w14:textId="77777777" w:rsidR="004324AE" w:rsidRDefault="00B605CF">
      <w:r>
        <w:rPr>
          <w:rFonts w:eastAsia="Arial" w:cs="Arial"/>
          <w:b/>
          <w:sz w:val="20"/>
        </w:rPr>
        <w:t>Département des finances</w:t>
      </w:r>
    </w:p>
    <w:p w14:paraId="2A06F36B" w14:textId="77777777" w:rsidR="004324AE" w:rsidRDefault="00B605CF">
      <w:r>
        <w:rPr>
          <w:rFonts w:eastAsia="Arial" w:cs="Arial"/>
          <w:b/>
          <w:sz w:val="20"/>
        </w:rPr>
        <w:t>Dipartimento delle Finanze</w:t>
      </w:r>
    </w:p>
    <w:p w14:paraId="67B520B7" w14:textId="77777777" w:rsidR="004324AE" w:rsidRDefault="004324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336"/>
        <w:gridCol w:w="815"/>
        <w:gridCol w:w="1022"/>
        <w:gridCol w:w="855"/>
        <w:gridCol w:w="2129"/>
      </w:tblGrid>
      <w:tr w:rsidR="004324AE" w14:paraId="44345967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AB50C4F" w14:textId="77777777" w:rsidR="004324AE" w:rsidRDefault="00B605CF">
            <w:r>
              <w:rPr>
                <w:rFonts w:eastAsia="Arial" w:cs="Arial"/>
                <w:b/>
                <w:sz w:val="12"/>
              </w:rPr>
              <w:t>Nr.</w:t>
            </w:r>
          </w:p>
          <w:p w14:paraId="7EA607E4" w14:textId="77777777" w:rsidR="004324AE" w:rsidRDefault="00B605CF">
            <w:r>
              <w:rPr>
                <w:rFonts w:eastAsia="Arial" w:cs="Arial"/>
                <w:b/>
                <w:sz w:val="12"/>
              </w:rPr>
              <w:t>No.</w:t>
            </w:r>
          </w:p>
          <w:p w14:paraId="4289A3D3" w14:textId="77777777" w:rsidR="004324AE" w:rsidRDefault="00B605CF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55EA201" w14:textId="77777777" w:rsidR="004324AE" w:rsidRDefault="00B605CF">
            <w:r>
              <w:rPr>
                <w:rFonts w:eastAsia="Arial" w:cs="Arial"/>
                <w:b/>
                <w:sz w:val="12"/>
              </w:rPr>
              <w:t>Rat</w:t>
            </w:r>
          </w:p>
          <w:p w14:paraId="0A79DDBA" w14:textId="77777777" w:rsidR="004324AE" w:rsidRDefault="00B605CF">
            <w:r>
              <w:rPr>
                <w:rFonts w:eastAsia="Arial" w:cs="Arial"/>
                <w:b/>
                <w:sz w:val="12"/>
              </w:rPr>
              <w:t>Cons.</w:t>
            </w:r>
          </w:p>
          <w:p w14:paraId="003BE87D" w14:textId="77777777" w:rsidR="004324AE" w:rsidRDefault="00B605CF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552B491" w14:textId="77777777" w:rsidR="004324AE" w:rsidRDefault="00B605CF">
            <w:r>
              <w:rPr>
                <w:rFonts w:eastAsia="Arial" w:cs="Arial"/>
                <w:b/>
                <w:sz w:val="12"/>
              </w:rPr>
              <w:t>Curia</w:t>
            </w:r>
          </w:p>
          <w:p w14:paraId="20E5D826" w14:textId="77777777" w:rsidR="004324AE" w:rsidRDefault="00B605CF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CA1F7DD" w14:textId="77777777" w:rsidR="004324AE" w:rsidRPr="000D232C" w:rsidRDefault="00B605CF">
            <w:pPr>
              <w:rPr>
                <w:lang w:val="it-IT"/>
              </w:rPr>
            </w:pPr>
            <w:r w:rsidRPr="000D232C">
              <w:rPr>
                <w:rFonts w:eastAsia="Arial" w:cs="Arial"/>
                <w:b/>
                <w:sz w:val="12"/>
                <w:lang w:val="it-IT"/>
              </w:rPr>
              <w:t>Geschäftstitel</w:t>
            </w:r>
          </w:p>
          <w:p w14:paraId="5CAE9EF8" w14:textId="77777777" w:rsidR="004324AE" w:rsidRPr="000D232C" w:rsidRDefault="00B605CF">
            <w:pPr>
              <w:rPr>
                <w:lang w:val="it-IT"/>
              </w:rPr>
            </w:pPr>
            <w:r w:rsidRPr="000D232C">
              <w:rPr>
                <w:rFonts w:eastAsia="Arial" w:cs="Arial"/>
                <w:b/>
                <w:sz w:val="12"/>
                <w:lang w:val="it-IT"/>
              </w:rPr>
              <w:t>Titre de l'objet</w:t>
            </w:r>
          </w:p>
          <w:p w14:paraId="32156716" w14:textId="77777777" w:rsidR="004324AE" w:rsidRPr="000D232C" w:rsidRDefault="00B605CF">
            <w:pPr>
              <w:rPr>
                <w:lang w:val="it-IT"/>
              </w:rPr>
            </w:pPr>
            <w:r w:rsidRPr="000D232C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A208C68" w14:textId="77777777" w:rsidR="004324AE" w:rsidRPr="000D232C" w:rsidRDefault="00B605CF">
            <w:pPr>
              <w:rPr>
                <w:lang w:val="it-IT"/>
              </w:rPr>
            </w:pPr>
            <w:r w:rsidRPr="000D232C">
              <w:rPr>
                <w:rFonts w:eastAsia="Arial" w:cs="Arial"/>
                <w:b/>
                <w:sz w:val="12"/>
                <w:lang w:val="it-IT"/>
              </w:rPr>
              <w:t>Sprecher/in</w:t>
            </w:r>
          </w:p>
          <w:p w14:paraId="4DB774AE" w14:textId="77777777" w:rsidR="004324AE" w:rsidRPr="000D232C" w:rsidRDefault="00B605CF">
            <w:pPr>
              <w:rPr>
                <w:lang w:val="it-IT"/>
              </w:rPr>
            </w:pPr>
            <w:r w:rsidRPr="000D232C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12041DA4" w14:textId="77777777" w:rsidR="004324AE" w:rsidRPr="000D232C" w:rsidRDefault="00B605CF">
            <w:pPr>
              <w:rPr>
                <w:lang w:val="it-IT"/>
              </w:rPr>
            </w:pPr>
            <w:r w:rsidRPr="000D232C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2F1DBAB" w14:textId="77777777" w:rsidR="004324AE" w:rsidRPr="000D232C" w:rsidRDefault="00B605CF">
            <w:pPr>
              <w:rPr>
                <w:lang w:val="it-IT"/>
              </w:rPr>
            </w:pPr>
            <w:r w:rsidRPr="000D232C">
              <w:rPr>
                <w:rFonts w:eastAsia="Arial" w:cs="Arial"/>
                <w:b/>
                <w:sz w:val="12"/>
                <w:lang w:val="it-IT"/>
              </w:rPr>
              <w:t>Bekämpft durch</w:t>
            </w:r>
          </w:p>
          <w:p w14:paraId="538506B6" w14:textId="77777777" w:rsidR="004324AE" w:rsidRPr="000D232C" w:rsidRDefault="00B605CF">
            <w:pPr>
              <w:rPr>
                <w:lang w:val="it-IT"/>
              </w:rPr>
            </w:pPr>
            <w:r w:rsidRPr="000D232C">
              <w:rPr>
                <w:rFonts w:eastAsia="Arial" w:cs="Arial"/>
                <w:b/>
                <w:sz w:val="12"/>
                <w:lang w:val="it-IT"/>
              </w:rPr>
              <w:t>Combattu par</w:t>
            </w:r>
          </w:p>
          <w:p w14:paraId="315F5AEC" w14:textId="77777777" w:rsidR="004324AE" w:rsidRPr="000D232C" w:rsidRDefault="00B605CF">
            <w:pPr>
              <w:rPr>
                <w:lang w:val="it-IT"/>
              </w:rPr>
            </w:pPr>
            <w:r w:rsidRPr="000D232C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22FCB4E" w14:textId="77777777" w:rsidR="004324AE" w:rsidRDefault="00B605CF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6E973252" w14:textId="77777777" w:rsidR="004324AE" w:rsidRDefault="00B605CF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39725C77" w14:textId="77777777" w:rsidR="004324AE" w:rsidRDefault="00B605CF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35211A0" w14:textId="77777777" w:rsidR="004324AE" w:rsidRDefault="00B605CF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2E7B2382" w14:textId="77777777" w:rsidR="004324AE" w:rsidRDefault="00B605CF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450DF9C8" w14:textId="77777777" w:rsidR="004324AE" w:rsidRDefault="00B605CF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4324AE" w14:paraId="08871AE8" w14:textId="77777777" w:rsidTr="000D232C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56A5E7" w14:textId="73C1776A" w:rsidR="000D232C" w:rsidRDefault="00B605CF">
            <w:r>
              <w:rPr>
                <w:rFonts w:eastAsia="Arial" w:cs="Arial"/>
                <w:b/>
              </w:rPr>
              <w:t>19.3523</w:t>
            </w:r>
          </w:p>
          <w:p w14:paraId="70C7DA85" w14:textId="77777777" w:rsidR="000D232C" w:rsidRPr="000D232C" w:rsidRDefault="000D232C" w:rsidP="000D232C"/>
          <w:p w14:paraId="600F1BAF" w14:textId="4F790529" w:rsidR="004324AE" w:rsidRPr="000D232C" w:rsidRDefault="004324AE" w:rsidP="000D232C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274E75" w14:textId="77777777" w:rsidR="004324AE" w:rsidRDefault="00B605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F9B98A" w14:textId="77777777" w:rsidR="004324AE" w:rsidRDefault="000D232C">
            <w:pPr>
              <w:pStyle w:val="Normal0"/>
            </w:pPr>
            <w:hyperlink r:id="rId13" w:history="1">
              <w:r w:rsidR="00B605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F4FD793" w14:textId="77777777" w:rsidR="004324AE" w:rsidRDefault="000D232C">
            <w:pPr>
              <w:pStyle w:val="Normal1"/>
            </w:pPr>
            <w:hyperlink r:id="rId14" w:history="1">
              <w:r w:rsidR="00B605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50DE05E" w14:textId="77777777" w:rsidR="004324AE" w:rsidRDefault="000D232C">
            <w:pPr>
              <w:pStyle w:val="Normal2"/>
            </w:pPr>
            <w:hyperlink r:id="rId15" w:history="1">
              <w:r w:rsidR="00B605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65584F" w14:textId="77777777" w:rsidR="004324AE" w:rsidRPr="000D232C" w:rsidRDefault="00B605CF">
            <w:pPr>
              <w:rPr>
                <w:lang w:val="de-CH"/>
              </w:rPr>
            </w:pPr>
            <w:r w:rsidRPr="000D232C">
              <w:rPr>
                <w:rFonts w:eastAsia="Arial" w:cs="Arial"/>
                <w:lang w:val="de-CH"/>
              </w:rPr>
              <w:t>Mo. (Mazzone) Michaud Gigon. Massnahmen treffen, um die wahre Herkunft von in die Schweiz importiertem Gold zu kennen und "schmutziges" Gold zu bekämpfen</w:t>
            </w:r>
          </w:p>
          <w:p w14:paraId="1AF9803B" w14:textId="77777777" w:rsidR="004324AE" w:rsidRDefault="00B605CF">
            <w:r>
              <w:rPr>
                <w:rFonts w:eastAsia="Arial" w:cs="Arial"/>
              </w:rPr>
              <w:t>Mo. (Mazzone) Michaud Gigon. Adopter les mesures nécessaires pour connaître l'origine réelle de l'or importé en Suisse et lutter contre l'or "sale"</w:t>
            </w:r>
          </w:p>
          <w:p w14:paraId="70B90D61" w14:textId="77777777" w:rsidR="004324AE" w:rsidRPr="000D232C" w:rsidRDefault="00B605CF">
            <w:pPr>
              <w:rPr>
                <w:lang w:val="it-IT"/>
              </w:rPr>
            </w:pPr>
            <w:r w:rsidRPr="000D232C">
              <w:rPr>
                <w:rFonts w:eastAsia="Arial" w:cs="Arial"/>
                <w:lang w:val="it-IT"/>
              </w:rPr>
              <w:t>Mo. (Mazzone) Michaud Gigon. Adottare le misure necessarie per determinare l'origine reale dell'oro importato in Svizzera e combattere l'oro sporco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433A0D" w14:textId="77777777" w:rsidR="004324AE" w:rsidRPr="000D232C" w:rsidRDefault="004324A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16C948" w14:textId="77777777" w:rsidR="004324AE" w:rsidRPr="000D232C" w:rsidRDefault="004324A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34B0B6" w14:textId="77777777" w:rsidR="004324AE" w:rsidRDefault="00B605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6C22FE" w14:textId="77777777" w:rsidR="004324AE" w:rsidRDefault="00B605CF">
            <w:r>
              <w:rPr>
                <w:rFonts w:eastAsia="Arial" w:cs="Arial"/>
              </w:rPr>
              <w:t>✖</w:t>
            </w:r>
          </w:p>
        </w:tc>
      </w:tr>
      <w:tr w:rsidR="004324AE" w14:paraId="76F7709E" w14:textId="77777777" w:rsidTr="000D232C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1FE556" w14:textId="3D7EE7FD" w:rsidR="000D232C" w:rsidRDefault="00B605CF">
            <w:r>
              <w:rPr>
                <w:rFonts w:eastAsia="Arial" w:cs="Arial"/>
                <w:b/>
              </w:rPr>
              <w:t>19.3551</w:t>
            </w:r>
          </w:p>
          <w:p w14:paraId="16C81EB5" w14:textId="77777777" w:rsidR="000D232C" w:rsidRPr="000D232C" w:rsidRDefault="000D232C" w:rsidP="000D232C"/>
          <w:p w14:paraId="7FAF28A8" w14:textId="77777777" w:rsidR="000D232C" w:rsidRPr="000D232C" w:rsidRDefault="000D232C" w:rsidP="000D232C"/>
          <w:p w14:paraId="0985C995" w14:textId="77777777" w:rsidR="000D232C" w:rsidRPr="000D232C" w:rsidRDefault="000D232C" w:rsidP="000D232C"/>
          <w:p w14:paraId="60D5E24A" w14:textId="77777777" w:rsidR="000D232C" w:rsidRPr="000D232C" w:rsidRDefault="000D232C" w:rsidP="000D232C"/>
          <w:p w14:paraId="4896B21F" w14:textId="6C930FE6" w:rsidR="004324AE" w:rsidRPr="000D232C" w:rsidRDefault="004324AE" w:rsidP="000D232C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ADF0C7" w14:textId="77777777" w:rsidR="004324AE" w:rsidRDefault="00B605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FAE8A6" w14:textId="77777777" w:rsidR="004324AE" w:rsidRDefault="000D232C">
            <w:pPr>
              <w:pStyle w:val="Normal3"/>
            </w:pPr>
            <w:hyperlink r:id="rId16" w:history="1">
              <w:r w:rsidR="00B605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FBBE06E" w14:textId="77777777" w:rsidR="004324AE" w:rsidRDefault="000D232C">
            <w:pPr>
              <w:pStyle w:val="Normal4"/>
            </w:pPr>
            <w:hyperlink r:id="rId17" w:history="1">
              <w:r w:rsidR="00B605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59D9150" w14:textId="77777777" w:rsidR="004324AE" w:rsidRDefault="000D232C">
            <w:pPr>
              <w:pStyle w:val="Normal5"/>
            </w:pPr>
            <w:hyperlink r:id="rId18" w:history="1">
              <w:r w:rsidR="00B605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DC6A20" w14:textId="77777777" w:rsidR="004324AE" w:rsidRDefault="00B605CF">
            <w:r w:rsidRPr="000D232C">
              <w:rPr>
                <w:rFonts w:eastAsia="Arial" w:cs="Arial"/>
                <w:lang w:val="de-CH"/>
              </w:rPr>
              <w:t xml:space="preserve">Mo. Page. Forschungs- und Entwicklungskosten für neue Antibiotika. </w:t>
            </w:r>
            <w:r>
              <w:rPr>
                <w:rFonts w:eastAsia="Arial" w:cs="Arial"/>
              </w:rPr>
              <w:t>Anreize in Form von Steuerabzügen schaffen</w:t>
            </w:r>
          </w:p>
          <w:p w14:paraId="3AE03314" w14:textId="77777777" w:rsidR="004324AE" w:rsidRDefault="00B605CF">
            <w:r>
              <w:rPr>
                <w:rFonts w:eastAsia="Arial" w:cs="Arial"/>
              </w:rPr>
              <w:t>Mo. Page. Introduction de déductions fiscales incitatives sur les coûts de recherche-développement de nouveaux antibiotiques</w:t>
            </w:r>
          </w:p>
          <w:p w14:paraId="46145E02" w14:textId="77777777" w:rsidR="004324AE" w:rsidRPr="000D232C" w:rsidRDefault="00B605CF">
            <w:pPr>
              <w:rPr>
                <w:lang w:val="it-IT"/>
              </w:rPr>
            </w:pPr>
            <w:r w:rsidRPr="000D232C">
              <w:rPr>
                <w:rFonts w:eastAsia="Arial" w:cs="Arial"/>
                <w:lang w:val="it-IT"/>
              </w:rPr>
              <w:t>Mo. Page. Introduzione di incentivi fiscali sotto forma di deduzioni sui costi per la ricerca e lo sviluppo di nuovi antibiotici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67411B" w14:textId="77777777" w:rsidR="004324AE" w:rsidRPr="000D232C" w:rsidRDefault="004324A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395C23" w14:textId="77777777" w:rsidR="004324AE" w:rsidRPr="000D232C" w:rsidRDefault="004324A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906E73" w14:textId="77777777" w:rsidR="004324AE" w:rsidRDefault="00B605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EA1368" w14:textId="77777777" w:rsidR="004324AE" w:rsidRDefault="00B605CF">
            <w:r>
              <w:rPr>
                <w:rFonts w:eastAsia="Arial" w:cs="Arial"/>
              </w:rPr>
              <w:t>✖</w:t>
            </w:r>
          </w:p>
        </w:tc>
      </w:tr>
      <w:tr w:rsidR="004324AE" w14:paraId="3C17A73A" w14:textId="77777777" w:rsidTr="000D232C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A85690" w14:textId="36564969" w:rsidR="000D232C" w:rsidRDefault="00B605CF">
            <w:r>
              <w:rPr>
                <w:rFonts w:eastAsia="Arial" w:cs="Arial"/>
                <w:b/>
              </w:rPr>
              <w:t>19.3603</w:t>
            </w:r>
          </w:p>
          <w:p w14:paraId="3F3C31A1" w14:textId="77777777" w:rsidR="000D232C" w:rsidRPr="000D232C" w:rsidRDefault="000D232C" w:rsidP="000D232C"/>
          <w:p w14:paraId="274B1B83" w14:textId="6E68A2D8" w:rsidR="004324AE" w:rsidRPr="000D232C" w:rsidRDefault="004324AE" w:rsidP="000D232C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0D7ADA" w14:textId="77777777" w:rsidR="004324AE" w:rsidRDefault="00B605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2EBAF0" w14:textId="77777777" w:rsidR="004324AE" w:rsidRDefault="000D232C">
            <w:pPr>
              <w:pStyle w:val="Normal6"/>
            </w:pPr>
            <w:hyperlink r:id="rId19" w:history="1">
              <w:r w:rsidR="00B605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9C65670" w14:textId="77777777" w:rsidR="004324AE" w:rsidRDefault="000D232C">
            <w:pPr>
              <w:pStyle w:val="Normal7"/>
            </w:pPr>
            <w:hyperlink r:id="rId20" w:history="1">
              <w:r w:rsidR="00B605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8EEEAF2" w14:textId="77777777" w:rsidR="004324AE" w:rsidRDefault="000D232C">
            <w:pPr>
              <w:pStyle w:val="Normal8"/>
            </w:pPr>
            <w:hyperlink r:id="rId21" w:history="1">
              <w:r w:rsidR="00B605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B7FABD" w14:textId="77777777" w:rsidR="004324AE" w:rsidRPr="000D232C" w:rsidRDefault="00B605CF">
            <w:pPr>
              <w:rPr>
                <w:lang w:val="de-CH"/>
              </w:rPr>
            </w:pPr>
            <w:r w:rsidRPr="000D232C">
              <w:rPr>
                <w:rFonts w:eastAsia="Arial" w:cs="Arial"/>
                <w:lang w:val="de-CH"/>
              </w:rPr>
              <w:t>Mo. (Müller Walter) Riniker. Gerechte Reduktion der Wehrpflichtersatzabgabe für die Schutzdienstpflichtigen</w:t>
            </w:r>
          </w:p>
          <w:p w14:paraId="3D1B00AC" w14:textId="77777777" w:rsidR="004324AE" w:rsidRDefault="00B605CF">
            <w:r>
              <w:rPr>
                <w:rFonts w:eastAsia="Arial" w:cs="Arial"/>
              </w:rPr>
              <w:t>Mo. (Müller Walter) Riniker. Réduction équitable de la taxe d'exemption de l'obligation de servir pour les personnes astreintes à la protection civile</w:t>
            </w:r>
          </w:p>
          <w:p w14:paraId="4FF5A26C" w14:textId="77777777" w:rsidR="004324AE" w:rsidRDefault="00B605CF">
            <w:r w:rsidRPr="000D232C">
              <w:rPr>
                <w:rFonts w:eastAsia="Arial" w:cs="Arial"/>
                <w:lang w:val="it-IT"/>
              </w:rPr>
              <w:t xml:space="preserve">Mo. (Müller Walter) Riniker. Tassa d'esenzione dall'obbligo militare per i militi della protezione civile. </w:t>
            </w:r>
            <w:r>
              <w:rPr>
                <w:rFonts w:eastAsia="Arial" w:cs="Arial"/>
              </w:rPr>
              <w:t>Riduzione equa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64DE35" w14:textId="77777777" w:rsidR="004324AE" w:rsidRDefault="004324AE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AD49FB" w14:textId="77777777" w:rsidR="004324AE" w:rsidRDefault="004324AE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FBFAE6" w14:textId="77777777" w:rsidR="004324AE" w:rsidRDefault="00B605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D525CA" w14:textId="77777777" w:rsidR="004324AE" w:rsidRDefault="00B605CF">
            <w:r>
              <w:rPr>
                <w:rFonts w:eastAsia="Arial" w:cs="Arial"/>
              </w:rPr>
              <w:t>✖</w:t>
            </w:r>
          </w:p>
        </w:tc>
      </w:tr>
      <w:tr w:rsidR="004324AE" w14:paraId="3902B92C" w14:textId="77777777" w:rsidTr="000D232C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7724D3" w14:textId="58E3C06A" w:rsidR="000D232C" w:rsidRDefault="00B605CF">
            <w:r>
              <w:rPr>
                <w:rFonts w:eastAsia="Arial" w:cs="Arial"/>
                <w:b/>
              </w:rPr>
              <w:t>19.3630</w:t>
            </w:r>
          </w:p>
          <w:p w14:paraId="1B773936" w14:textId="77777777" w:rsidR="000D232C" w:rsidRPr="000D232C" w:rsidRDefault="000D232C" w:rsidP="000D232C"/>
          <w:p w14:paraId="34598364" w14:textId="692DC1F8" w:rsidR="004324AE" w:rsidRPr="000D232C" w:rsidRDefault="004324AE" w:rsidP="000D232C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CC9ACD" w14:textId="77777777" w:rsidR="004324AE" w:rsidRDefault="00B605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5B96E5" w14:textId="77777777" w:rsidR="004324AE" w:rsidRDefault="000D232C">
            <w:pPr>
              <w:pStyle w:val="Normal9"/>
            </w:pPr>
            <w:hyperlink r:id="rId22" w:history="1">
              <w:r w:rsidR="00B605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FB8A2AA" w14:textId="77777777" w:rsidR="004324AE" w:rsidRDefault="000D232C">
            <w:pPr>
              <w:pStyle w:val="Normal10"/>
            </w:pPr>
            <w:hyperlink r:id="rId23" w:history="1">
              <w:r w:rsidR="00B605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9451493" w14:textId="77777777" w:rsidR="004324AE" w:rsidRDefault="000D232C">
            <w:pPr>
              <w:pStyle w:val="Normal11"/>
            </w:pPr>
            <w:hyperlink r:id="rId24" w:history="1">
              <w:r w:rsidR="00B605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330373" w14:textId="77777777" w:rsidR="004324AE" w:rsidRPr="000D232C" w:rsidRDefault="00B605CF">
            <w:pPr>
              <w:rPr>
                <w:lang w:val="de-CH"/>
              </w:rPr>
            </w:pPr>
            <w:r w:rsidRPr="000D232C">
              <w:rPr>
                <w:rFonts w:eastAsia="Arial" w:cs="Arial"/>
                <w:lang w:val="de-CH"/>
              </w:rPr>
              <w:t>Mo. Markwalder. Individualbesteuerung endlich auch in der Schweiz einführen</w:t>
            </w:r>
          </w:p>
          <w:p w14:paraId="52182785" w14:textId="77777777" w:rsidR="004324AE" w:rsidRDefault="00B605CF">
            <w:r>
              <w:rPr>
                <w:rFonts w:eastAsia="Arial" w:cs="Arial"/>
              </w:rPr>
              <w:t>Mo. Markwalder. Passage rapide à l'imposition individuelle en Suisse</w:t>
            </w:r>
          </w:p>
          <w:p w14:paraId="03B103DE" w14:textId="77777777" w:rsidR="004324AE" w:rsidRPr="000D232C" w:rsidRDefault="00B605CF">
            <w:pPr>
              <w:rPr>
                <w:lang w:val="it-IT"/>
              </w:rPr>
            </w:pPr>
            <w:r w:rsidRPr="000D232C">
              <w:rPr>
                <w:rFonts w:eastAsia="Arial" w:cs="Arial"/>
                <w:lang w:val="it-IT"/>
              </w:rPr>
              <w:t>Mo. Markwalder. Introdurre finalmente un'imposizione individuale anche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EE1A5D" w14:textId="77777777" w:rsidR="004324AE" w:rsidRPr="000D232C" w:rsidRDefault="004324A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763CE6" w14:textId="77777777" w:rsidR="004324AE" w:rsidRPr="000D232C" w:rsidRDefault="004324A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0B1899" w14:textId="77777777" w:rsidR="004324AE" w:rsidRDefault="00B605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BB85A4" w14:textId="77777777" w:rsidR="004324AE" w:rsidRDefault="00B605CF">
            <w:r>
              <w:rPr>
                <w:rFonts w:eastAsia="Arial" w:cs="Arial"/>
              </w:rPr>
              <w:t>✖</w:t>
            </w:r>
          </w:p>
        </w:tc>
      </w:tr>
      <w:tr w:rsidR="004324AE" w14:paraId="21157F20" w14:textId="77777777" w:rsidTr="000D232C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86A999" w14:textId="77777777" w:rsidR="004324AE" w:rsidRDefault="00B605CF">
            <w:r>
              <w:rPr>
                <w:rFonts w:eastAsia="Arial" w:cs="Arial"/>
                <w:b/>
              </w:rPr>
              <w:lastRenderedPageBreak/>
              <w:t>19.3640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25198B" w14:textId="77777777" w:rsidR="004324AE" w:rsidRDefault="00B605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519D80" w14:textId="77777777" w:rsidR="004324AE" w:rsidRDefault="000D232C">
            <w:pPr>
              <w:pStyle w:val="Normal12"/>
            </w:pPr>
            <w:hyperlink r:id="rId25" w:history="1">
              <w:r w:rsidR="00B605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113ED3A" w14:textId="77777777" w:rsidR="004324AE" w:rsidRDefault="000D232C">
            <w:pPr>
              <w:pStyle w:val="Normal13"/>
            </w:pPr>
            <w:hyperlink r:id="rId26" w:history="1">
              <w:r w:rsidR="00B605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480869C" w14:textId="77777777" w:rsidR="004324AE" w:rsidRDefault="000D232C">
            <w:pPr>
              <w:pStyle w:val="Normal14"/>
            </w:pPr>
            <w:hyperlink r:id="rId27" w:history="1">
              <w:r w:rsidR="00B605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B905E3" w14:textId="77777777" w:rsidR="004324AE" w:rsidRDefault="00B605CF">
            <w:r w:rsidRPr="000D232C">
              <w:rPr>
                <w:rFonts w:eastAsia="Arial" w:cs="Arial"/>
                <w:lang w:val="de-CH"/>
              </w:rPr>
              <w:t xml:space="preserve">Mo. Gysi. Schluss mit der Diskriminierung der Frauen in der Krankentaggeldversicherung. </w:t>
            </w:r>
            <w:r>
              <w:rPr>
                <w:rFonts w:eastAsia="Arial" w:cs="Arial"/>
              </w:rPr>
              <w:t>Einheitliche Prämien für Frauen und Männer</w:t>
            </w:r>
          </w:p>
          <w:p w14:paraId="3223942E" w14:textId="77777777" w:rsidR="004324AE" w:rsidRDefault="00B605CF">
            <w:r>
              <w:rPr>
                <w:rFonts w:eastAsia="Arial" w:cs="Arial"/>
              </w:rPr>
              <w:t>Mo. Gysi. Mettre fin à la discrimination des femmes dans l'assurance d'indemnités journalières. Instaurer des primes uniformes pour les hommes et les femmes</w:t>
            </w:r>
          </w:p>
          <w:p w14:paraId="19F883D4" w14:textId="77777777" w:rsidR="004324AE" w:rsidRDefault="00B605CF">
            <w:r>
              <w:rPr>
                <w:rFonts w:eastAsia="Arial" w:cs="Arial"/>
              </w:rPr>
              <w:t xml:space="preserve">Mo. Gysi. </w:t>
            </w:r>
            <w:r w:rsidRPr="000D232C">
              <w:rPr>
                <w:rFonts w:eastAsia="Arial" w:cs="Arial"/>
                <w:lang w:val="it-IT"/>
              </w:rPr>
              <w:t xml:space="preserve">Porre fine alla discriminazione delle donne nell'assicurazione d'indennità giornaliera in caso di malattia. </w:t>
            </w:r>
            <w:r>
              <w:rPr>
                <w:rFonts w:eastAsia="Arial" w:cs="Arial"/>
              </w:rPr>
              <w:t>Stessi premi per donne e uomini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E621B2" w14:textId="77777777" w:rsidR="004324AE" w:rsidRDefault="004324AE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A7A705" w14:textId="77777777" w:rsidR="004324AE" w:rsidRDefault="004324AE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BF4050" w14:textId="77777777" w:rsidR="004324AE" w:rsidRDefault="00B605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12FA35" w14:textId="77777777" w:rsidR="004324AE" w:rsidRDefault="00B605CF">
            <w:r>
              <w:rPr>
                <w:rFonts w:eastAsia="Arial" w:cs="Arial"/>
              </w:rPr>
              <w:t>✖</w:t>
            </w:r>
          </w:p>
        </w:tc>
      </w:tr>
      <w:tr w:rsidR="004324AE" w14:paraId="53335A89" w14:textId="77777777" w:rsidTr="000D232C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BAA71F" w14:textId="77777777" w:rsidR="004324AE" w:rsidRDefault="00B605CF">
            <w:r>
              <w:rPr>
                <w:rFonts w:eastAsia="Arial" w:cs="Arial"/>
                <w:b/>
              </w:rPr>
              <w:t>19.3671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AA2874" w14:textId="77777777" w:rsidR="004324AE" w:rsidRDefault="00B605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DEBBF6" w14:textId="77777777" w:rsidR="004324AE" w:rsidRDefault="000D232C">
            <w:pPr>
              <w:pStyle w:val="Normal15"/>
            </w:pPr>
            <w:hyperlink r:id="rId28" w:history="1">
              <w:r w:rsidR="00B605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8DDB3B1" w14:textId="77777777" w:rsidR="004324AE" w:rsidRDefault="000D232C">
            <w:pPr>
              <w:pStyle w:val="Normal16"/>
            </w:pPr>
            <w:hyperlink r:id="rId29" w:history="1">
              <w:r w:rsidR="00B605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C4379A6" w14:textId="77777777" w:rsidR="004324AE" w:rsidRDefault="000D232C">
            <w:pPr>
              <w:pStyle w:val="Normal17"/>
            </w:pPr>
            <w:hyperlink r:id="rId30" w:history="1">
              <w:r w:rsidR="00B605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9EA1CE" w14:textId="77777777" w:rsidR="004324AE" w:rsidRPr="000D232C" w:rsidRDefault="00B605CF">
            <w:pPr>
              <w:rPr>
                <w:lang w:val="de-CH"/>
              </w:rPr>
            </w:pPr>
            <w:r w:rsidRPr="000D232C">
              <w:rPr>
                <w:rFonts w:eastAsia="Arial" w:cs="Arial"/>
                <w:lang w:val="de-CH"/>
              </w:rPr>
              <w:t>Mo. Fehlmann Rielle. Überschüsse des Bundes dem Ausgleichsfonds der AHV zuweisen</w:t>
            </w:r>
          </w:p>
          <w:p w14:paraId="57B24722" w14:textId="77777777" w:rsidR="004324AE" w:rsidRDefault="00B605CF">
            <w:r>
              <w:rPr>
                <w:rFonts w:eastAsia="Arial" w:cs="Arial"/>
              </w:rPr>
              <w:t>Mo. Fehlmann Rielle. Pour une affectation des excédents de la Confédération au fonds de compensation AVS</w:t>
            </w:r>
          </w:p>
          <w:p w14:paraId="6D5FC162" w14:textId="77777777" w:rsidR="004324AE" w:rsidRPr="000D232C" w:rsidRDefault="00B605CF">
            <w:pPr>
              <w:rPr>
                <w:lang w:val="it-IT"/>
              </w:rPr>
            </w:pPr>
            <w:r w:rsidRPr="000D232C">
              <w:rPr>
                <w:rFonts w:eastAsia="Arial" w:cs="Arial"/>
                <w:lang w:val="it-IT"/>
              </w:rPr>
              <w:t>Mo. Fehlmann Rielle. Destinare le eccedenze della Confederazione al Fondo di compe</w:t>
            </w:r>
            <w:bookmarkStart w:id="1" w:name="_GoBack"/>
            <w:bookmarkEnd w:id="1"/>
            <w:r w:rsidRPr="000D232C">
              <w:rPr>
                <w:rFonts w:eastAsia="Arial" w:cs="Arial"/>
                <w:lang w:val="it-IT"/>
              </w:rPr>
              <w:t>nsazione AVS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8ACB3C" w14:textId="77777777" w:rsidR="004324AE" w:rsidRPr="000D232C" w:rsidRDefault="004324A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A36F60" w14:textId="77777777" w:rsidR="004324AE" w:rsidRPr="000D232C" w:rsidRDefault="004324A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F480A7" w14:textId="77777777" w:rsidR="004324AE" w:rsidRDefault="00B605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F86B26" w14:textId="77777777" w:rsidR="004324AE" w:rsidRDefault="00B605CF">
            <w:r>
              <w:rPr>
                <w:rFonts w:eastAsia="Arial" w:cs="Arial"/>
              </w:rPr>
              <w:t>✖</w:t>
            </w:r>
          </w:p>
        </w:tc>
      </w:tr>
      <w:tr w:rsidR="004324AE" w14:paraId="663E98E7" w14:textId="77777777" w:rsidTr="000D232C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25096A" w14:textId="77777777" w:rsidR="004324AE" w:rsidRDefault="00B605CF">
            <w:r>
              <w:rPr>
                <w:rFonts w:eastAsia="Arial" w:cs="Arial"/>
                <w:b/>
              </w:rPr>
              <w:t>19.3766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E72AEF" w14:textId="77777777" w:rsidR="004324AE" w:rsidRDefault="00B605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66DD60" w14:textId="77777777" w:rsidR="004324AE" w:rsidRDefault="000D232C">
            <w:pPr>
              <w:pStyle w:val="Normal18"/>
            </w:pPr>
            <w:hyperlink r:id="rId31" w:history="1">
              <w:r w:rsidR="00B605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B47A1D0" w14:textId="77777777" w:rsidR="004324AE" w:rsidRDefault="000D232C">
            <w:pPr>
              <w:pStyle w:val="Normal19"/>
            </w:pPr>
            <w:hyperlink r:id="rId32" w:history="1">
              <w:r w:rsidR="00B605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6177ECF" w14:textId="77777777" w:rsidR="004324AE" w:rsidRDefault="000D232C">
            <w:pPr>
              <w:pStyle w:val="Normal20"/>
            </w:pPr>
            <w:hyperlink r:id="rId33" w:history="1">
              <w:r w:rsidR="00B605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68814D" w14:textId="77777777" w:rsidR="004324AE" w:rsidRPr="000D232C" w:rsidRDefault="00B605CF">
            <w:pPr>
              <w:rPr>
                <w:lang w:val="de-CH"/>
              </w:rPr>
            </w:pPr>
            <w:r w:rsidRPr="000D232C">
              <w:rPr>
                <w:rFonts w:eastAsia="Arial" w:cs="Arial"/>
                <w:lang w:val="de-CH"/>
              </w:rPr>
              <w:t>Mo. (Thorens Goumaz) Girod. Finanzsystem und Klima. Explizite Aufnahme der Klimarisiken in die treuhänderische Pflicht</w:t>
            </w:r>
          </w:p>
          <w:p w14:paraId="2A351FFF" w14:textId="77777777" w:rsidR="004324AE" w:rsidRDefault="00B605CF">
            <w:r>
              <w:rPr>
                <w:rFonts w:eastAsia="Arial" w:cs="Arial"/>
              </w:rPr>
              <w:t>Mo. (Thorens Goumaz) Girod. Finance et climat. Intégrer explicitement les risques climatiques au devoir fiduciaire</w:t>
            </w:r>
          </w:p>
          <w:p w14:paraId="531935E1" w14:textId="77777777" w:rsidR="004324AE" w:rsidRPr="000D232C" w:rsidRDefault="00B605CF">
            <w:pPr>
              <w:rPr>
                <w:lang w:val="it-IT"/>
              </w:rPr>
            </w:pPr>
            <w:r w:rsidRPr="000D232C">
              <w:rPr>
                <w:rFonts w:eastAsia="Arial" w:cs="Arial"/>
                <w:lang w:val="it-IT"/>
              </w:rPr>
              <w:t>Mo. (Thorens Goumaz) Girod. Clima e mercato finanziario. Integrare esplicitamente i rischi climatici negli obblighi di diligenza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34D414" w14:textId="77777777" w:rsidR="004324AE" w:rsidRPr="000D232C" w:rsidRDefault="004324A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B8C6DA" w14:textId="77777777" w:rsidR="004324AE" w:rsidRPr="000D232C" w:rsidRDefault="004324A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B16CE4" w14:textId="77777777" w:rsidR="004324AE" w:rsidRDefault="00B605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AB3C8D" w14:textId="77777777" w:rsidR="004324AE" w:rsidRDefault="00B605CF">
            <w:r>
              <w:rPr>
                <w:rFonts w:eastAsia="Arial" w:cs="Arial"/>
              </w:rPr>
              <w:t>✖</w:t>
            </w:r>
          </w:p>
        </w:tc>
      </w:tr>
      <w:tr w:rsidR="004324AE" w14:paraId="3BEDA783" w14:textId="77777777" w:rsidTr="000D232C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7CD227" w14:textId="77777777" w:rsidR="004324AE" w:rsidRDefault="00B605CF">
            <w:r>
              <w:rPr>
                <w:rFonts w:eastAsia="Arial" w:cs="Arial"/>
                <w:b/>
              </w:rPr>
              <w:t>19.3767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96DBC9" w14:textId="77777777" w:rsidR="004324AE" w:rsidRDefault="00B605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7AA202" w14:textId="77777777" w:rsidR="004324AE" w:rsidRDefault="000D232C">
            <w:pPr>
              <w:pStyle w:val="Normal21"/>
            </w:pPr>
            <w:hyperlink r:id="rId34" w:history="1">
              <w:r w:rsidR="00B605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2A60775" w14:textId="77777777" w:rsidR="004324AE" w:rsidRDefault="000D232C">
            <w:pPr>
              <w:pStyle w:val="Normal22"/>
            </w:pPr>
            <w:hyperlink r:id="rId35" w:history="1">
              <w:r w:rsidR="00B605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6790073" w14:textId="77777777" w:rsidR="004324AE" w:rsidRDefault="000D232C">
            <w:pPr>
              <w:pStyle w:val="Normal23"/>
            </w:pPr>
            <w:hyperlink r:id="rId36" w:history="1">
              <w:r w:rsidR="00B605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1319AA" w14:textId="77777777" w:rsidR="004324AE" w:rsidRPr="000D232C" w:rsidRDefault="00B605CF">
            <w:pPr>
              <w:rPr>
                <w:lang w:val="de-CH"/>
              </w:rPr>
            </w:pPr>
            <w:r w:rsidRPr="000D232C">
              <w:rPr>
                <w:rFonts w:eastAsia="Arial" w:cs="Arial"/>
                <w:lang w:val="de-CH"/>
              </w:rPr>
              <w:t>Po. (Thorens Goumaz) Girod. Finanzsystem und Klima. Studie über den Sinn einer von Klimaverträglichkeitskriterien geleiteten Abstufung der Stempelsteuer und über das Vorgehen</w:t>
            </w:r>
          </w:p>
          <w:p w14:paraId="16CC5917" w14:textId="77777777" w:rsidR="004324AE" w:rsidRDefault="00B605CF">
            <w:r>
              <w:rPr>
                <w:rFonts w:eastAsia="Arial" w:cs="Arial"/>
              </w:rPr>
              <w:t>Po. (Thorens Goumaz) Girod. Finance et climat. Etudier l'opportunité et les modalités d'une modulation du droit de timbre basée sur des critères de compatibilité climatique</w:t>
            </w:r>
          </w:p>
          <w:p w14:paraId="38828206" w14:textId="77777777" w:rsidR="004324AE" w:rsidRPr="000D232C" w:rsidRDefault="00B605CF">
            <w:pPr>
              <w:rPr>
                <w:lang w:val="it-IT"/>
              </w:rPr>
            </w:pPr>
            <w:r w:rsidRPr="000D232C">
              <w:rPr>
                <w:rFonts w:eastAsia="Arial" w:cs="Arial"/>
                <w:lang w:val="it-IT"/>
              </w:rPr>
              <w:t>Po. (Thorens Goumaz) Girod. Clima e mercato finanziario. Esaminare l'opportunità e le modalità di impostare le tasse di bollo in forma modulare in base a criteri di compatibilità climatica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C302A4" w14:textId="77777777" w:rsidR="004324AE" w:rsidRPr="000D232C" w:rsidRDefault="004324A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48F49E" w14:textId="77777777" w:rsidR="004324AE" w:rsidRPr="000D232C" w:rsidRDefault="004324A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DD1D3A" w14:textId="77777777" w:rsidR="004324AE" w:rsidRDefault="00B605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B72404" w14:textId="77777777" w:rsidR="004324AE" w:rsidRDefault="00B605CF">
            <w:r>
              <w:rPr>
                <w:rFonts w:eastAsia="Arial" w:cs="Arial"/>
              </w:rPr>
              <w:t>✖</w:t>
            </w:r>
          </w:p>
        </w:tc>
      </w:tr>
      <w:tr w:rsidR="004324AE" w14:paraId="42F1C731" w14:textId="77777777" w:rsidTr="000D232C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402262" w14:textId="77777777" w:rsidR="004324AE" w:rsidRDefault="00B605CF">
            <w:r>
              <w:rPr>
                <w:rFonts w:eastAsia="Arial" w:cs="Arial"/>
                <w:b/>
              </w:rPr>
              <w:t>19.3783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73E29D" w14:textId="77777777" w:rsidR="004324AE" w:rsidRDefault="00B605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C99926" w14:textId="77777777" w:rsidR="004324AE" w:rsidRDefault="000D232C">
            <w:pPr>
              <w:pStyle w:val="Normal24"/>
            </w:pPr>
            <w:hyperlink r:id="rId37" w:history="1">
              <w:r w:rsidR="00B605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B0500CC" w14:textId="77777777" w:rsidR="004324AE" w:rsidRDefault="000D232C">
            <w:pPr>
              <w:pStyle w:val="Normal25"/>
            </w:pPr>
            <w:hyperlink r:id="rId38" w:history="1">
              <w:r w:rsidR="00B605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9FC8293" w14:textId="77777777" w:rsidR="004324AE" w:rsidRDefault="000D232C">
            <w:pPr>
              <w:pStyle w:val="Normal26"/>
            </w:pPr>
            <w:hyperlink r:id="rId39" w:history="1">
              <w:r w:rsidR="00B605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2A33E5" w14:textId="77777777" w:rsidR="004324AE" w:rsidRPr="000D232C" w:rsidRDefault="00B605CF">
            <w:pPr>
              <w:rPr>
                <w:lang w:val="de-CH"/>
              </w:rPr>
            </w:pPr>
            <w:r w:rsidRPr="000D232C">
              <w:rPr>
                <w:rFonts w:eastAsia="Arial" w:cs="Arial"/>
                <w:lang w:val="de-CH"/>
              </w:rPr>
              <w:t>Mo. (Riklin Kathy) Gugger. Pestizide sind dem normalen Mehrwertsteuersatz zu unterstellen</w:t>
            </w:r>
          </w:p>
          <w:p w14:paraId="4915A0A6" w14:textId="77777777" w:rsidR="004324AE" w:rsidRDefault="00B605CF">
            <w:r>
              <w:rPr>
                <w:rFonts w:eastAsia="Arial" w:cs="Arial"/>
              </w:rPr>
              <w:t>Mo. (Riklin Kathy) Gugger. Imposer les pesticides au taux de TVA normal</w:t>
            </w:r>
          </w:p>
          <w:p w14:paraId="5DC0CC95" w14:textId="77777777" w:rsidR="004324AE" w:rsidRPr="000D232C" w:rsidRDefault="00B605CF">
            <w:pPr>
              <w:rPr>
                <w:lang w:val="it-IT"/>
              </w:rPr>
            </w:pPr>
            <w:r w:rsidRPr="000D232C">
              <w:rPr>
                <w:rFonts w:eastAsia="Arial" w:cs="Arial"/>
                <w:lang w:val="it-IT"/>
              </w:rPr>
              <w:t>Mo. (Riklin Kathy) Gugger. I pesticidi devono essere assoggettati all'aliquota normale dell'imposta sul valore aggiunto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754685" w14:textId="77777777" w:rsidR="004324AE" w:rsidRPr="000D232C" w:rsidRDefault="004324A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1F46B7" w14:textId="77777777" w:rsidR="004324AE" w:rsidRPr="000D232C" w:rsidRDefault="004324A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E8B1A0" w14:textId="77777777" w:rsidR="004324AE" w:rsidRDefault="00B605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F3041D" w14:textId="77777777" w:rsidR="004324AE" w:rsidRDefault="00B605CF">
            <w:r>
              <w:rPr>
                <w:rFonts w:eastAsia="Arial" w:cs="Arial"/>
              </w:rPr>
              <w:t>✖</w:t>
            </w:r>
          </w:p>
        </w:tc>
      </w:tr>
      <w:tr w:rsidR="004324AE" w14:paraId="10FA278F" w14:textId="77777777" w:rsidTr="000D232C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7389E7" w14:textId="77777777" w:rsidR="004324AE" w:rsidRDefault="00B605CF">
            <w:r>
              <w:rPr>
                <w:rFonts w:eastAsia="Arial" w:cs="Arial"/>
                <w:b/>
              </w:rPr>
              <w:t>19.3806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7E3A5B" w14:textId="77777777" w:rsidR="004324AE" w:rsidRDefault="00B605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91B44A" w14:textId="77777777" w:rsidR="004324AE" w:rsidRDefault="000D232C">
            <w:pPr>
              <w:pStyle w:val="Normal27"/>
            </w:pPr>
            <w:hyperlink r:id="rId40" w:history="1">
              <w:r w:rsidR="00B605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4BE3ED8" w14:textId="77777777" w:rsidR="004324AE" w:rsidRDefault="000D232C">
            <w:pPr>
              <w:pStyle w:val="Normal28"/>
            </w:pPr>
            <w:hyperlink r:id="rId41" w:history="1">
              <w:r w:rsidR="00B605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17DB4A5" w14:textId="77777777" w:rsidR="004324AE" w:rsidRDefault="000D232C">
            <w:pPr>
              <w:pStyle w:val="Normal29"/>
            </w:pPr>
            <w:hyperlink r:id="rId42" w:history="1">
              <w:r w:rsidR="00B605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87DF0D" w14:textId="77777777" w:rsidR="004324AE" w:rsidRPr="000D232C" w:rsidRDefault="00B605CF">
            <w:pPr>
              <w:rPr>
                <w:lang w:val="de-CH"/>
              </w:rPr>
            </w:pPr>
            <w:r w:rsidRPr="000D232C">
              <w:rPr>
                <w:rFonts w:eastAsia="Arial" w:cs="Arial"/>
                <w:lang w:val="de-CH"/>
              </w:rPr>
              <w:t>Mo. Bulliard. Freiwilligenarbeit im Sport durch Steuerabzüge fördern</w:t>
            </w:r>
          </w:p>
          <w:p w14:paraId="6D84F001" w14:textId="77777777" w:rsidR="004324AE" w:rsidRDefault="00B605CF">
            <w:r>
              <w:rPr>
                <w:rFonts w:eastAsia="Arial" w:cs="Arial"/>
              </w:rPr>
              <w:t>Mo. Bulliard. Encourager le bénévolat dans le sport par une déduction fiscale</w:t>
            </w:r>
          </w:p>
          <w:p w14:paraId="1FF840FD" w14:textId="77777777" w:rsidR="004324AE" w:rsidRPr="000D232C" w:rsidRDefault="00B605CF">
            <w:pPr>
              <w:rPr>
                <w:lang w:val="it-IT"/>
              </w:rPr>
            </w:pPr>
            <w:r w:rsidRPr="000D232C">
              <w:rPr>
                <w:rFonts w:eastAsia="Arial" w:cs="Arial"/>
                <w:lang w:val="it-IT"/>
              </w:rPr>
              <w:t>Mo. Bulliard. Promuovere il volontariato nello sport tramite una deduzione fiscale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E1EFAC" w14:textId="77777777" w:rsidR="004324AE" w:rsidRPr="000D232C" w:rsidRDefault="004324A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B45115" w14:textId="77777777" w:rsidR="004324AE" w:rsidRPr="000D232C" w:rsidRDefault="004324A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9763ED" w14:textId="77777777" w:rsidR="004324AE" w:rsidRDefault="00B605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E15802" w14:textId="77777777" w:rsidR="004324AE" w:rsidRDefault="00B605CF">
            <w:r>
              <w:rPr>
                <w:rFonts w:eastAsia="Arial" w:cs="Arial"/>
              </w:rPr>
              <w:t>✖</w:t>
            </w:r>
          </w:p>
        </w:tc>
      </w:tr>
    </w:tbl>
    <w:p w14:paraId="67CC62D4" w14:textId="77777777" w:rsidR="004324AE" w:rsidRDefault="00B605CF">
      <w:r>
        <w:rPr>
          <w:rFonts w:eastAsia="Arial" w:cs="Arial"/>
          <w:sz w:val="14"/>
        </w:rPr>
        <w:t>*     Annahme/Adoption/Adozione +</w:t>
      </w:r>
    </w:p>
    <w:p w14:paraId="26F83C9A" w14:textId="77777777" w:rsidR="004324AE" w:rsidRDefault="00B605CF">
      <w:r>
        <w:rPr>
          <w:rFonts w:eastAsia="Arial" w:cs="Arial"/>
          <w:sz w:val="14"/>
        </w:rPr>
        <w:t xml:space="preserve">      Ablehnung/Rejet/Reiezione -</w:t>
      </w:r>
    </w:p>
    <w:p w14:paraId="1C39B4C4" w14:textId="77777777" w:rsidR="004324AE" w:rsidRDefault="00B605CF">
      <w:r>
        <w:rPr>
          <w:rFonts w:eastAsia="Arial" w:cs="Arial"/>
          <w:sz w:val="14"/>
        </w:rPr>
        <w:t>**   Ja/Oui/Sì ✔</w:t>
      </w:r>
    </w:p>
    <w:p w14:paraId="6CD88E5B" w14:textId="77777777" w:rsidR="004324AE" w:rsidRDefault="00B605CF">
      <w:r>
        <w:rPr>
          <w:rFonts w:eastAsia="Arial" w:cs="Arial"/>
          <w:sz w:val="14"/>
        </w:rPr>
        <w:t xml:space="preserve">      Nein/Non/No ✖</w:t>
      </w:r>
    </w:p>
    <w:sectPr w:rsidR="004324AE" w:rsidSect="00A011C3">
      <w:headerReference w:type="even" r:id="rId43"/>
      <w:headerReference w:type="default" r:id="rId44"/>
      <w:footerReference w:type="default" r:id="rId45"/>
      <w:headerReference w:type="first" r:id="rId46"/>
      <w:footerReference w:type="first" r:id="rId4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8DEC8" w14:textId="77777777" w:rsidR="005E2E20" w:rsidRDefault="00B605CF">
      <w:r>
        <w:separator/>
      </w:r>
    </w:p>
  </w:endnote>
  <w:endnote w:type="continuationSeparator" w:id="0">
    <w:p w14:paraId="63A3606D" w14:textId="77777777" w:rsidR="005E2E20" w:rsidRDefault="00B6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35852" w14:textId="1705F550" w:rsidR="00B12E56" w:rsidRPr="00F05DDF" w:rsidRDefault="00B605CF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0D232C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0D232C" w:rsidRPr="000D232C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3A500D2B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1353E" w14:textId="457BDB92" w:rsidR="003A77EA" w:rsidRPr="00F05DDF" w:rsidRDefault="00B605CF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0D232C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0D232C" w:rsidRPr="000D232C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58B4A90F" w14:textId="77777777" w:rsidR="000D232C" w:rsidRDefault="000D232C" w:rsidP="000D232C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09043D81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4E718" w14:textId="77777777" w:rsidR="005E2E20" w:rsidRDefault="00B605CF">
      <w:r>
        <w:separator/>
      </w:r>
    </w:p>
  </w:footnote>
  <w:footnote w:type="continuationSeparator" w:id="0">
    <w:p w14:paraId="1CA3E124" w14:textId="77777777" w:rsidR="005E2E20" w:rsidRDefault="00B60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BAAFC" w14:textId="77777777" w:rsidR="00294471" w:rsidRDefault="00B605CF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EAB6A54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3ECA4" w14:textId="77777777" w:rsidR="00485287" w:rsidRDefault="00485287">
    <w:pPr>
      <w:pStyle w:val="En-tte"/>
    </w:pPr>
  </w:p>
  <w:p w14:paraId="262A2E24" w14:textId="77777777" w:rsidR="00485287" w:rsidRDefault="00485287">
    <w:pPr>
      <w:pStyle w:val="En-tte"/>
    </w:pPr>
  </w:p>
  <w:p w14:paraId="3B38D765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4324AE" w:rsidRPr="000D232C" w14:paraId="543645EC" w14:textId="77777777" w:rsidTr="00A011C3">
      <w:tc>
        <w:tcPr>
          <w:tcW w:w="6096" w:type="dxa"/>
          <w:gridSpan w:val="3"/>
        </w:tcPr>
        <w:p w14:paraId="62294662" w14:textId="77777777" w:rsidR="00294471" w:rsidRPr="007610F2" w:rsidRDefault="00B605CF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647E169C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4324AE" w:rsidRPr="000D232C" w14:paraId="364C0655" w14:textId="77777777" w:rsidTr="00A011C3">
      <w:tc>
        <w:tcPr>
          <w:tcW w:w="993" w:type="dxa"/>
        </w:tcPr>
        <w:p w14:paraId="4125541D" w14:textId="77777777" w:rsidR="00294471" w:rsidRDefault="00B605CF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7F84328B" wp14:editId="0D940166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3057659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5018AD28" w14:textId="77777777" w:rsidR="00294471" w:rsidRDefault="00B605CF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0206661F" wp14:editId="4A88725A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863289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B7C274" w14:textId="20631823" w:rsidR="00294471" w:rsidRPr="002F71A0" w:rsidRDefault="00B605CF" w:rsidP="000D232C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0D232C">
            <w:rPr>
              <w:noProof/>
              <w:lang w:val="en-US"/>
            </w:rPr>
            <w:t>31</w:t>
          </w:r>
          <w:r w:rsidRPr="002F71A0">
            <w:rPr>
              <w:noProof/>
              <w:lang w:val="en-US"/>
            </w:rPr>
            <w:t>.05.2021</w:t>
          </w:r>
        </w:p>
      </w:tc>
      <w:tc>
        <w:tcPr>
          <w:tcW w:w="7228" w:type="dxa"/>
          <w:gridSpan w:val="2"/>
        </w:tcPr>
        <w:p w14:paraId="6DABBDB2" w14:textId="77777777" w:rsidR="002F71A0" w:rsidRPr="000D232C" w:rsidRDefault="00B605CF" w:rsidP="006A3A42">
          <w:pPr>
            <w:pStyle w:val="Empfaenger"/>
            <w:rPr>
              <w:sz w:val="22"/>
              <w:lang w:val="fr-CH"/>
            </w:rPr>
          </w:pPr>
          <w:r w:rsidRPr="000D232C">
            <w:rPr>
              <w:noProof/>
              <w:sz w:val="22"/>
              <w:lang w:val="fr-CH"/>
            </w:rPr>
            <w:t>Ergänzung zur Tagesordnung</w:t>
          </w:r>
        </w:p>
        <w:p w14:paraId="70994288" w14:textId="77777777" w:rsidR="00294471" w:rsidRPr="000D232C" w:rsidRDefault="00B605CF" w:rsidP="006A3A42">
          <w:pPr>
            <w:pStyle w:val="Empfaenger"/>
            <w:rPr>
              <w:sz w:val="22"/>
              <w:lang w:val="fr-CH"/>
            </w:rPr>
          </w:pPr>
          <w:r w:rsidRPr="000D232C">
            <w:rPr>
              <w:noProof/>
              <w:sz w:val="22"/>
              <w:lang w:val="fr-CH"/>
            </w:rPr>
            <w:t>Complément à l'ordre du jour</w:t>
          </w:r>
        </w:p>
        <w:p w14:paraId="429A58C3" w14:textId="77777777" w:rsidR="00C74678" w:rsidRPr="00B605CF" w:rsidRDefault="00B605CF" w:rsidP="006A3A42">
          <w:pPr>
            <w:pStyle w:val="Empfaenger"/>
            <w:rPr>
              <w:sz w:val="22"/>
              <w:lang w:val="it-CH"/>
            </w:rPr>
          </w:pPr>
          <w:r w:rsidRPr="00B605CF">
            <w:rPr>
              <w:noProof/>
              <w:sz w:val="22"/>
              <w:lang w:val="it-CH"/>
            </w:rPr>
            <w:t>Complemento all'ordine del giorno</w:t>
          </w:r>
          <w:r w:rsidR="00294471" w:rsidRPr="00B605CF">
            <w:rPr>
              <w:sz w:val="22"/>
              <w:lang w:val="it-CH"/>
            </w:rPr>
            <w:br/>
          </w:r>
          <w:r w:rsidRPr="00B605CF">
            <w:rPr>
              <w:noProof/>
              <w:sz w:val="22"/>
              <w:lang w:val="it-CH"/>
            </w:rPr>
            <w:t>Sommersession 2021</w:t>
          </w:r>
          <w:r w:rsidR="00294471" w:rsidRPr="00B605CF">
            <w:rPr>
              <w:sz w:val="22"/>
              <w:lang w:val="it-CH"/>
            </w:rPr>
            <w:br/>
          </w:r>
          <w:r w:rsidRPr="00B605CF">
            <w:rPr>
              <w:noProof/>
              <w:sz w:val="22"/>
              <w:lang w:val="it-CH"/>
            </w:rPr>
            <w:t>Session d'été 2021</w:t>
          </w:r>
          <w:r w:rsidR="00294471" w:rsidRPr="00B605CF">
            <w:rPr>
              <w:sz w:val="22"/>
              <w:lang w:val="it-CH"/>
            </w:rPr>
            <w:br/>
          </w:r>
          <w:r w:rsidRPr="00B605CF">
            <w:rPr>
              <w:noProof/>
              <w:sz w:val="22"/>
              <w:lang w:val="it-CH"/>
            </w:rPr>
            <w:t>Sessione estiva 2021</w:t>
          </w:r>
        </w:p>
      </w:tc>
    </w:tr>
    <w:bookmarkEnd w:id="2"/>
    <w:bookmarkEnd w:id="3"/>
    <w:bookmarkEnd w:id="4"/>
    <w:bookmarkEnd w:id="5"/>
    <w:bookmarkEnd w:id="6"/>
    <w:bookmarkEnd w:id="7"/>
  </w:tbl>
  <w:p w14:paraId="1D9BCE63" w14:textId="77777777" w:rsidR="00294471" w:rsidRPr="00B605CF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5FE8DF4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0D2E9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4AA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01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3D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16B7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42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A3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5028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EEC4577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E68F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FC8D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257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8A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DCF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46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EE5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25C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C032E66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C5459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76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23E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2D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C883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883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EAE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D6B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71B00AE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210EE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64F2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87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E2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22B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26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A7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1244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5072C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8E7280" w:tentative="1">
      <w:start w:val="1"/>
      <w:numFmt w:val="lowerLetter"/>
      <w:lvlText w:val="%2."/>
      <w:lvlJc w:val="left"/>
      <w:pPr>
        <w:ind w:left="1080" w:hanging="360"/>
      </w:pPr>
    </w:lvl>
    <w:lvl w:ilvl="2" w:tplc="14100C20" w:tentative="1">
      <w:start w:val="1"/>
      <w:numFmt w:val="lowerRoman"/>
      <w:lvlText w:val="%3."/>
      <w:lvlJc w:val="right"/>
      <w:pPr>
        <w:ind w:left="1800" w:hanging="180"/>
      </w:pPr>
    </w:lvl>
    <w:lvl w:ilvl="3" w:tplc="9AA09242" w:tentative="1">
      <w:start w:val="1"/>
      <w:numFmt w:val="decimal"/>
      <w:lvlText w:val="%4."/>
      <w:lvlJc w:val="left"/>
      <w:pPr>
        <w:ind w:left="2520" w:hanging="360"/>
      </w:pPr>
    </w:lvl>
    <w:lvl w:ilvl="4" w:tplc="5A7A7C76" w:tentative="1">
      <w:start w:val="1"/>
      <w:numFmt w:val="lowerLetter"/>
      <w:lvlText w:val="%5."/>
      <w:lvlJc w:val="left"/>
      <w:pPr>
        <w:ind w:left="3240" w:hanging="360"/>
      </w:pPr>
    </w:lvl>
    <w:lvl w:ilvl="5" w:tplc="547686AE" w:tentative="1">
      <w:start w:val="1"/>
      <w:numFmt w:val="lowerRoman"/>
      <w:lvlText w:val="%6."/>
      <w:lvlJc w:val="right"/>
      <w:pPr>
        <w:ind w:left="3960" w:hanging="180"/>
      </w:pPr>
    </w:lvl>
    <w:lvl w:ilvl="6" w:tplc="28BABD96" w:tentative="1">
      <w:start w:val="1"/>
      <w:numFmt w:val="decimal"/>
      <w:lvlText w:val="%7."/>
      <w:lvlJc w:val="left"/>
      <w:pPr>
        <w:ind w:left="4680" w:hanging="360"/>
      </w:pPr>
    </w:lvl>
    <w:lvl w:ilvl="7" w:tplc="A45A892C" w:tentative="1">
      <w:start w:val="1"/>
      <w:numFmt w:val="lowerLetter"/>
      <w:lvlText w:val="%8."/>
      <w:lvlJc w:val="left"/>
      <w:pPr>
        <w:ind w:left="5400" w:hanging="360"/>
      </w:pPr>
    </w:lvl>
    <w:lvl w:ilvl="8" w:tplc="D206DA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BD48F4E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26ECF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C8A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A62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AE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1E3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CD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E99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7098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32C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1F64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24AE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2E20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5CF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BF453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0D232C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93523" TargetMode="External"/><Relationship Id="rId18" Type="http://schemas.openxmlformats.org/officeDocument/2006/relationships/hyperlink" Target="https://www.parlament.ch/it/ratsbetrieb/suche-curia-vista/geschaeft?AffairId=20193551" TargetMode="External"/><Relationship Id="rId26" Type="http://schemas.openxmlformats.org/officeDocument/2006/relationships/hyperlink" Target="https://www.parlament.ch/fr/ratsbetrieb/suche-curia-vista/geschaeft?AffairId=20193640" TargetMode="External"/><Relationship Id="rId39" Type="http://schemas.openxmlformats.org/officeDocument/2006/relationships/hyperlink" Target="https://www.parlament.ch/it/ratsbetrieb/suche-curia-vista/geschaeft?AffairId=2019378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193603" TargetMode="External"/><Relationship Id="rId34" Type="http://schemas.openxmlformats.org/officeDocument/2006/relationships/hyperlink" Target="https://www.parlament.ch/de/ratsbetrieb/suche-curia-vista/geschaeft?AffairId=20193767" TargetMode="External"/><Relationship Id="rId42" Type="http://schemas.openxmlformats.org/officeDocument/2006/relationships/hyperlink" Target="https://www.parlament.ch/it/ratsbetrieb/suche-curia-vista/geschaeft?AffairId=20193806" TargetMode="External"/><Relationship Id="rId47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93551" TargetMode="External"/><Relationship Id="rId25" Type="http://schemas.openxmlformats.org/officeDocument/2006/relationships/hyperlink" Target="https://www.parlament.ch/de/ratsbetrieb/suche-curia-vista/geschaeft?AffairId=20193640" TargetMode="External"/><Relationship Id="rId33" Type="http://schemas.openxmlformats.org/officeDocument/2006/relationships/hyperlink" Target="https://www.parlament.ch/it/ratsbetrieb/suche-curia-vista/geschaeft?AffairId=20193766" TargetMode="External"/><Relationship Id="rId38" Type="http://schemas.openxmlformats.org/officeDocument/2006/relationships/hyperlink" Target="https://www.parlament.ch/fr/ratsbetrieb/suche-curia-vista/geschaeft?AffairId=20193783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93551" TargetMode="External"/><Relationship Id="rId20" Type="http://schemas.openxmlformats.org/officeDocument/2006/relationships/hyperlink" Target="https://www.parlament.ch/fr/ratsbetrieb/suche-curia-vista/geschaeft?AffairId=20193603" TargetMode="External"/><Relationship Id="rId29" Type="http://schemas.openxmlformats.org/officeDocument/2006/relationships/hyperlink" Target="https://www.parlament.ch/fr/ratsbetrieb/suche-curia-vista/geschaeft?AffairId=20193671" TargetMode="External"/><Relationship Id="rId41" Type="http://schemas.openxmlformats.org/officeDocument/2006/relationships/hyperlink" Target="https://www.parlament.ch/fr/ratsbetrieb/suche-curia-vista/geschaeft?AffairId=20193806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93630" TargetMode="External"/><Relationship Id="rId32" Type="http://schemas.openxmlformats.org/officeDocument/2006/relationships/hyperlink" Target="https://www.parlament.ch/fr/ratsbetrieb/suche-curia-vista/geschaeft?AffairId=20193766" TargetMode="External"/><Relationship Id="rId37" Type="http://schemas.openxmlformats.org/officeDocument/2006/relationships/hyperlink" Target="https://www.parlament.ch/de/ratsbetrieb/suche-curia-vista/geschaeft?AffairId=20193783" TargetMode="External"/><Relationship Id="rId40" Type="http://schemas.openxmlformats.org/officeDocument/2006/relationships/hyperlink" Target="https://www.parlament.ch/de/ratsbetrieb/suche-curia-vista/geschaeft?AffairId=20193806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193523" TargetMode="External"/><Relationship Id="rId23" Type="http://schemas.openxmlformats.org/officeDocument/2006/relationships/hyperlink" Target="https://www.parlament.ch/fr/ratsbetrieb/suche-curia-vista/geschaeft?AffairId=20193630" TargetMode="External"/><Relationship Id="rId28" Type="http://schemas.openxmlformats.org/officeDocument/2006/relationships/hyperlink" Target="https://www.parlament.ch/de/ratsbetrieb/suche-curia-vista/geschaeft?AffairId=20193671" TargetMode="External"/><Relationship Id="rId36" Type="http://schemas.openxmlformats.org/officeDocument/2006/relationships/hyperlink" Target="https://www.parlament.ch/it/ratsbetrieb/suche-curia-vista/geschaeft?AffairId=20193767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93603" TargetMode="External"/><Relationship Id="rId31" Type="http://schemas.openxmlformats.org/officeDocument/2006/relationships/hyperlink" Target="https://www.parlament.ch/de/ratsbetrieb/suche-curia-vista/geschaeft?AffairId=20193766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193523" TargetMode="External"/><Relationship Id="rId22" Type="http://schemas.openxmlformats.org/officeDocument/2006/relationships/hyperlink" Target="https://www.parlament.ch/de/ratsbetrieb/suche-curia-vista/geschaeft?AffairId=20193630" TargetMode="External"/><Relationship Id="rId27" Type="http://schemas.openxmlformats.org/officeDocument/2006/relationships/hyperlink" Target="https://www.parlament.ch/it/ratsbetrieb/suche-curia-vista/geschaeft?AffairId=20193640" TargetMode="External"/><Relationship Id="rId30" Type="http://schemas.openxmlformats.org/officeDocument/2006/relationships/hyperlink" Target="https://www.parlament.ch/it/ratsbetrieb/suche-curia-vista/geschaeft?AffairId=20193671" TargetMode="External"/><Relationship Id="rId35" Type="http://schemas.openxmlformats.org/officeDocument/2006/relationships/hyperlink" Target="https://www.parlament.ch/fr/ratsbetrieb/suche-curia-vista/geschaeft?AffairId=20193767" TargetMode="External"/><Relationship Id="rId43" Type="http://schemas.openxmlformats.org/officeDocument/2006/relationships/header" Target="header1.xml"/><Relationship Id="rId48" Type="http://schemas.openxmlformats.org/officeDocument/2006/relationships/fontTable" Target="fontTable.xml"/><Relationship Id="rId8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2021 II N</Teildossier>
    <e-parl xmlns="673932bc-7c50-4e93-afe1-7c692330eb19">true</e-parl>
    <Autor xmlns="673932bc-7c50-4e93-afe1-7c692330eb19">Brügger Karin</Autor>
    <Dokumentendatum xmlns="673932bc-7c50-4e93-afe1-7c692330eb19">2021-05-05T22:00:00+00:00</Dokumentendatum>
    <Entklassifizierungsvermerk xmlns="673932bc-7c50-4e93-afe1-7c692330eb19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87465F5C164C8469DC262B092E446EA" ma:contentTypeVersion="8" ma:contentTypeDescription="Create a new document." ma:contentTypeScope="" ma:versionID="155ff5eb4dca683134dc4a077cf7006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5b44a8035e92ff009068c9e86a4eb30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87B195-7509-42AF-B680-56C24D1E8CFE}"/>
</file>

<file path=customXml/itemProps2.xml><?xml version="1.0" encoding="utf-8"?>
<ds:datastoreItem xmlns:ds="http://schemas.openxmlformats.org/officeDocument/2006/customXml" ds:itemID="{94D71C00-3491-41E2-9520-A539C1B08935}"/>
</file>

<file path=customXml/itemProps3.xml><?xml version="1.0" encoding="utf-8"?>
<ds:datastoreItem xmlns:ds="http://schemas.openxmlformats.org/officeDocument/2006/customXml" ds:itemID="{68A5858B-A8FF-493B-8D60-227066903907}"/>
</file>

<file path=customXml/itemProps4.xml><?xml version="1.0" encoding="utf-8"?>
<ds:datastoreItem xmlns:ds="http://schemas.openxmlformats.org/officeDocument/2006/customXml" ds:itemID="{15108293-F37B-4E60-B45D-06246D161B3D}"/>
</file>

<file path=customXml/itemProps5.xml><?xml version="1.0" encoding="utf-8"?>
<ds:datastoreItem xmlns:ds="http://schemas.openxmlformats.org/officeDocument/2006/customXml" ds:itemID="{0ADDA951-8B22-432A-8550-716A92D8B600}"/>
</file>

<file path=customXml/itemProps6.xml><?xml version="1.0" encoding="utf-8"?>
<ds:datastoreItem xmlns:ds="http://schemas.openxmlformats.org/officeDocument/2006/customXml" ds:itemID="{2D58B859-0987-40FA-914D-804C2BDBE2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1150</Words>
  <Characters>6329</Characters>
  <Application>Microsoft Office Word</Application>
  <DocSecurity>0</DocSecurity>
  <Lines>52</Lines>
  <Paragraphs>14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EFD -- Interventions parlementaires du DFF -- Interventi parlamentari del DFF</dc:title>
  <dc:subject/>
  <dc:creator>Zülli Margaret</dc:creator>
  <cp:keywords/>
  <dc:description/>
  <cp:lastModifiedBy>Kohler Laetitia PARL INT</cp:lastModifiedBy>
  <cp:revision>3</cp:revision>
  <cp:lastPrinted>2016-10-27T15:51:00Z</cp:lastPrinted>
  <dcterms:created xsi:type="dcterms:W3CDTF">2021-05-06T12:57:00Z</dcterms:created>
  <dcterms:modified xsi:type="dcterms:W3CDTF">2021-05-31T15:36:00Z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0x0101006F7700D8DF1953488F58F32AB4E7CBB30100987465F5C164C8469DC262B092E446EA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