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AC60" w14:textId="77777777" w:rsidR="00976B30" w:rsidRPr="003A77EA" w:rsidRDefault="00976B30" w:rsidP="003A77EA">
      <w:bookmarkStart w:id="0" w:name="36941735-bfc3-41ec-8a1e-ad1800f02788"/>
      <w:bookmarkEnd w:id="0"/>
    </w:p>
    <w:p w14:paraId="01EEC562" w14:textId="77777777" w:rsidR="00495A86" w:rsidRDefault="006074B7">
      <w:r>
        <w:rPr>
          <w:rFonts w:eastAsia="Arial" w:cs="Arial"/>
          <w:b/>
          <w:sz w:val="20"/>
        </w:rPr>
        <w:t>Parlamentarische Vorstösse in Kategorie IV</w:t>
      </w:r>
    </w:p>
    <w:p w14:paraId="4016E04C" w14:textId="77777777" w:rsidR="00495A86" w:rsidRDefault="006074B7">
      <w:r>
        <w:rPr>
          <w:rFonts w:eastAsia="Arial" w:cs="Arial"/>
          <w:b/>
          <w:sz w:val="20"/>
        </w:rPr>
        <w:t>Interventions parlementaires de catégorie IV</w:t>
      </w:r>
    </w:p>
    <w:p w14:paraId="48A79715" w14:textId="77777777" w:rsidR="00495A86" w:rsidRPr="007E5DA2" w:rsidRDefault="006074B7">
      <w:pPr>
        <w:rPr>
          <w:lang w:val="de-CH"/>
        </w:rPr>
      </w:pPr>
      <w:r w:rsidRPr="007E5DA2">
        <w:rPr>
          <w:rFonts w:eastAsia="Arial" w:cs="Arial"/>
          <w:b/>
          <w:sz w:val="20"/>
          <w:lang w:val="de-CH"/>
        </w:rPr>
        <w:t>Interventi della categoria IV</w:t>
      </w:r>
    </w:p>
    <w:p w14:paraId="605BD871" w14:textId="77777777" w:rsidR="00495A86" w:rsidRPr="007E5DA2" w:rsidRDefault="00495A86">
      <w:pPr>
        <w:rPr>
          <w:lang w:val="de-CH"/>
        </w:rPr>
      </w:pPr>
      <w:bookmarkStart w:id="1" w:name="_GoBack"/>
      <w:bookmarkEnd w:id="1"/>
    </w:p>
    <w:p w14:paraId="3E8B62C2" w14:textId="77777777" w:rsidR="00495A86" w:rsidRPr="007E5DA2" w:rsidRDefault="00495A86">
      <w:pPr>
        <w:rPr>
          <w:lang w:val="de-CH"/>
        </w:rPr>
      </w:pPr>
    </w:p>
    <w:p w14:paraId="0458820C" w14:textId="77777777" w:rsidR="00495A86" w:rsidRPr="007E5DA2" w:rsidRDefault="006074B7">
      <w:pPr>
        <w:rPr>
          <w:lang w:val="de-CH"/>
        </w:rPr>
      </w:pPr>
      <w:r w:rsidRPr="007E5DA2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5281CA78" w14:textId="77777777" w:rsidR="00495A86" w:rsidRDefault="006074B7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58413BB4" w14:textId="77777777" w:rsidR="00495A86" w:rsidRPr="007E5DA2" w:rsidRDefault="006074B7">
      <w:pPr>
        <w:rPr>
          <w:lang w:val="it-IT"/>
        </w:rPr>
      </w:pPr>
      <w:r w:rsidRPr="007E5DA2">
        <w:rPr>
          <w:rFonts w:eastAsia="Arial" w:cs="Arial"/>
          <w:b/>
          <w:sz w:val="20"/>
          <w:lang w:val="it-IT"/>
        </w:rPr>
        <w:t>Dipartimento della difesa, della protezione della popolazione e dello sport</w:t>
      </w:r>
    </w:p>
    <w:p w14:paraId="599C47A0" w14:textId="77777777" w:rsidR="00495A86" w:rsidRPr="007E5DA2" w:rsidRDefault="00495A86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495A86" w14:paraId="553F6E12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B7499CB" w14:textId="77777777" w:rsidR="00495A86" w:rsidRDefault="006074B7">
            <w:r>
              <w:rPr>
                <w:rFonts w:eastAsia="Arial" w:cs="Arial"/>
                <w:b/>
                <w:sz w:val="12"/>
              </w:rPr>
              <w:t>Nr.</w:t>
            </w:r>
          </w:p>
          <w:p w14:paraId="233CE454" w14:textId="77777777" w:rsidR="00495A86" w:rsidRDefault="006074B7">
            <w:r>
              <w:rPr>
                <w:rFonts w:eastAsia="Arial" w:cs="Arial"/>
                <w:b/>
                <w:sz w:val="12"/>
              </w:rPr>
              <w:t>No.</w:t>
            </w:r>
          </w:p>
          <w:p w14:paraId="72102D59" w14:textId="77777777" w:rsidR="00495A86" w:rsidRDefault="006074B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1A8B06E" w14:textId="77777777" w:rsidR="00495A86" w:rsidRDefault="006074B7">
            <w:r>
              <w:rPr>
                <w:rFonts w:eastAsia="Arial" w:cs="Arial"/>
                <w:b/>
                <w:sz w:val="12"/>
              </w:rPr>
              <w:t>Rat</w:t>
            </w:r>
          </w:p>
          <w:p w14:paraId="6F856AF6" w14:textId="77777777" w:rsidR="00495A86" w:rsidRDefault="006074B7">
            <w:r>
              <w:rPr>
                <w:rFonts w:eastAsia="Arial" w:cs="Arial"/>
                <w:b/>
                <w:sz w:val="12"/>
              </w:rPr>
              <w:t>Cons.</w:t>
            </w:r>
          </w:p>
          <w:p w14:paraId="6C655B12" w14:textId="77777777" w:rsidR="00495A86" w:rsidRDefault="006074B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763BD8D" w14:textId="77777777" w:rsidR="00495A86" w:rsidRDefault="006074B7">
            <w:r>
              <w:rPr>
                <w:rFonts w:eastAsia="Arial" w:cs="Arial"/>
                <w:b/>
                <w:sz w:val="12"/>
              </w:rPr>
              <w:t>Curia</w:t>
            </w:r>
          </w:p>
          <w:p w14:paraId="186B6F04" w14:textId="77777777" w:rsidR="00495A86" w:rsidRDefault="006074B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8EA70B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7AB52D9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4296206E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466EE63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4BD3F7F3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1DDBF0A8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9AC2C88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7D352C87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7BFA300D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8124A0C" w14:textId="77777777" w:rsidR="00495A86" w:rsidRDefault="006074B7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0AF9AC9" w14:textId="77777777" w:rsidR="00495A86" w:rsidRDefault="006074B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6BD1BE20" w14:textId="77777777" w:rsidR="00495A86" w:rsidRDefault="006074B7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877B8CD" w14:textId="77777777" w:rsidR="00495A86" w:rsidRDefault="006074B7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53F97A7F" w14:textId="77777777" w:rsidR="00495A86" w:rsidRDefault="006074B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4DD34CD" w14:textId="77777777" w:rsidR="00495A86" w:rsidRDefault="006074B7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95A86" w14:paraId="062BA833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6E7AF5" w14:textId="77777777" w:rsidR="00495A86" w:rsidRDefault="006074B7">
            <w:r>
              <w:rPr>
                <w:rFonts w:eastAsia="Arial" w:cs="Arial"/>
                <w:b/>
              </w:rPr>
              <w:t>19.3779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7001B7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FE94EE" w14:textId="77777777" w:rsidR="00495A86" w:rsidRDefault="00B267EA">
            <w:pPr>
              <w:pStyle w:val="Normal0"/>
            </w:pPr>
            <w:hyperlink r:id="rId13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A46B4A" w14:textId="77777777" w:rsidR="00495A86" w:rsidRDefault="00B267EA">
            <w:pPr>
              <w:pStyle w:val="Normal1"/>
            </w:pPr>
            <w:hyperlink r:id="rId14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B4E766" w14:textId="77777777" w:rsidR="00495A86" w:rsidRDefault="00B267EA">
            <w:pPr>
              <w:pStyle w:val="Normal2"/>
            </w:pPr>
            <w:hyperlink r:id="rId15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1E1503" w14:textId="77777777" w:rsidR="00495A86" w:rsidRDefault="006074B7">
            <w:r>
              <w:rPr>
                <w:rFonts w:eastAsia="Arial" w:cs="Arial"/>
              </w:rPr>
              <w:t>Po. (Jans) Suter. Fotovoltaik. Offensive der Armee</w:t>
            </w:r>
          </w:p>
          <w:p w14:paraId="0818EFBB" w14:textId="77777777" w:rsidR="00495A86" w:rsidRDefault="006074B7">
            <w:r>
              <w:rPr>
                <w:rFonts w:eastAsia="Arial" w:cs="Arial"/>
              </w:rPr>
              <w:t>Po. (Jans) Suter. Lancer une offensive photovoltaïque à l'armée</w:t>
            </w:r>
          </w:p>
          <w:p w14:paraId="3FB19208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Po. (Jans) Suter. Offensiva dell'esercito nel campo dell'energia fotovoltaica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3C001F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DD561E" w14:textId="77777777" w:rsidR="00495A86" w:rsidRDefault="006074B7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3D80DB" w14:textId="77777777" w:rsidR="00495A86" w:rsidRDefault="006074B7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54819" w14:textId="77777777" w:rsidR="00495A86" w:rsidRDefault="006074B7">
            <w:r>
              <w:rPr>
                <w:rFonts w:eastAsia="Arial" w:cs="Arial"/>
              </w:rPr>
              <w:t>✔</w:t>
            </w:r>
          </w:p>
        </w:tc>
      </w:tr>
      <w:tr w:rsidR="00495A86" w14:paraId="5442086F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E05A15" w14:textId="77777777" w:rsidR="00495A86" w:rsidRDefault="006074B7">
            <w:r>
              <w:rPr>
                <w:rFonts w:eastAsia="Arial" w:cs="Arial"/>
                <w:b/>
              </w:rPr>
              <w:t>19.3851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CC240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E4FD4B" w14:textId="77777777" w:rsidR="00495A86" w:rsidRDefault="00B267EA">
            <w:pPr>
              <w:pStyle w:val="Normal3"/>
            </w:pPr>
            <w:hyperlink r:id="rId16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D62399" w14:textId="77777777" w:rsidR="00495A86" w:rsidRDefault="00B267EA">
            <w:pPr>
              <w:pStyle w:val="Normal4"/>
            </w:pPr>
            <w:hyperlink r:id="rId17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20A070" w14:textId="77777777" w:rsidR="00495A86" w:rsidRDefault="00B267EA">
            <w:pPr>
              <w:pStyle w:val="Normal5"/>
            </w:pPr>
            <w:hyperlink r:id="rId18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B7CC44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Po. Cattaneo. Es braucht eine Lösung, um dem besorgniserregenden Personalmangel beim Zivilschutz zu begegnen</w:t>
            </w:r>
          </w:p>
          <w:p w14:paraId="4A2435FA" w14:textId="77777777" w:rsidR="00495A86" w:rsidRDefault="006074B7">
            <w:r>
              <w:rPr>
                <w:rFonts w:eastAsia="Arial" w:cs="Arial"/>
              </w:rPr>
              <w:t>Po. Cattaneo. Manque d'effectifs de la protection civile. Il faut trouver une solution à ce problème préoccupant</w:t>
            </w:r>
          </w:p>
          <w:p w14:paraId="6A379999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Po. Cattaneo. Risolvere il problema della preoccupante mancanza di effettivi nella protezione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0C845B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3E87F9" w14:textId="77777777" w:rsidR="00495A86" w:rsidRDefault="006074B7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35178" w14:textId="77777777" w:rsidR="00495A86" w:rsidRDefault="006074B7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8945A7" w14:textId="77777777" w:rsidR="00495A86" w:rsidRDefault="006074B7">
            <w:r>
              <w:rPr>
                <w:rFonts w:eastAsia="Arial" w:cs="Arial"/>
              </w:rPr>
              <w:t>✔</w:t>
            </w:r>
          </w:p>
        </w:tc>
      </w:tr>
      <w:tr w:rsidR="00495A86" w14:paraId="409FA041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4A7254" w14:textId="77777777" w:rsidR="00495A86" w:rsidRDefault="006074B7">
            <w:r>
              <w:rPr>
                <w:rFonts w:eastAsia="Arial" w:cs="Arial"/>
                <w:b/>
              </w:rPr>
              <w:t>19.3788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10B87D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826130" w14:textId="77777777" w:rsidR="00495A86" w:rsidRDefault="00B267EA">
            <w:pPr>
              <w:pStyle w:val="Normal6"/>
            </w:pPr>
            <w:hyperlink r:id="rId19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D736BD" w14:textId="77777777" w:rsidR="00495A86" w:rsidRDefault="00B267EA">
            <w:pPr>
              <w:pStyle w:val="Normal7"/>
            </w:pPr>
            <w:hyperlink r:id="rId20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5BFBB9" w14:textId="77777777" w:rsidR="00495A86" w:rsidRDefault="00B267EA">
            <w:pPr>
              <w:pStyle w:val="Normal8"/>
            </w:pPr>
            <w:hyperlink r:id="rId21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4ED35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Mo. Seiler Graf. Privatisierung der Armeepistole nur bei nachweislichen Sportschützen</w:t>
            </w:r>
          </w:p>
          <w:p w14:paraId="689CCD9D" w14:textId="77777777" w:rsidR="00495A86" w:rsidRDefault="006074B7">
            <w:r>
              <w:rPr>
                <w:rFonts w:eastAsia="Arial" w:cs="Arial"/>
              </w:rPr>
              <w:t>Mo. Seiler Graf. Remise du pistolet militaire uniquement aux tireurs sportifs</w:t>
            </w:r>
          </w:p>
          <w:p w14:paraId="6288E530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Mo. Seiler Graf. Cessione della pistola dell'esercito soltanto a tiratori sportivi comprovati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CD4485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CA733D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B3CB98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96574B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0EF6C43A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D3A672" w14:textId="77777777" w:rsidR="00495A86" w:rsidRDefault="006074B7">
            <w:r>
              <w:rPr>
                <w:rFonts w:eastAsia="Arial" w:cs="Arial"/>
                <w:b/>
              </w:rPr>
              <w:t>19.3815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A52C2B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9C55C6" w14:textId="77777777" w:rsidR="00495A86" w:rsidRDefault="00B267EA">
            <w:pPr>
              <w:pStyle w:val="Normal9"/>
            </w:pPr>
            <w:hyperlink r:id="rId22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9352D6" w14:textId="77777777" w:rsidR="00495A86" w:rsidRDefault="00B267EA">
            <w:pPr>
              <w:pStyle w:val="Normal10"/>
            </w:pPr>
            <w:hyperlink r:id="rId23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DDC7A3" w14:textId="77777777" w:rsidR="00495A86" w:rsidRDefault="00B267EA">
            <w:pPr>
              <w:pStyle w:val="Normal11"/>
            </w:pPr>
            <w:hyperlink r:id="rId24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40A7A2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Mo. Roduit. Die Antispeziesisten können sich nicht alles erlauben</w:t>
            </w:r>
          </w:p>
          <w:p w14:paraId="376BCF83" w14:textId="77777777" w:rsidR="00495A86" w:rsidRDefault="006074B7">
            <w:r>
              <w:rPr>
                <w:rFonts w:eastAsia="Arial" w:cs="Arial"/>
              </w:rPr>
              <w:t>Mo. Roduit. L'antispécisme n'a pas tous les droits</w:t>
            </w:r>
          </w:p>
          <w:p w14:paraId="3E04B061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Mo. Roduit. L'antispecismo non ha diritti assoluti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EF4045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817865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F4B904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6AD840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36700A91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2A8A8" w14:textId="77777777" w:rsidR="00495A86" w:rsidRDefault="006074B7">
            <w:r>
              <w:rPr>
                <w:rFonts w:eastAsia="Arial" w:cs="Arial"/>
                <w:b/>
              </w:rPr>
              <w:t>19.3915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9D08BA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649D49" w14:textId="77777777" w:rsidR="00495A86" w:rsidRDefault="00B267EA">
            <w:pPr>
              <w:pStyle w:val="Normal12"/>
            </w:pPr>
            <w:hyperlink r:id="rId25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F2F1EE" w14:textId="77777777" w:rsidR="00495A86" w:rsidRDefault="00B267EA">
            <w:pPr>
              <w:pStyle w:val="Normal13"/>
            </w:pPr>
            <w:hyperlink r:id="rId26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380D55" w14:textId="77777777" w:rsidR="00495A86" w:rsidRDefault="00B267EA">
            <w:pPr>
              <w:pStyle w:val="Normal14"/>
            </w:pPr>
            <w:hyperlink r:id="rId27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642F80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Mo. von Siebenthal. Die Blutgruppe gehört als lebensrettende Information auf die Erkennungsmarke der Armeeangehörigen</w:t>
            </w:r>
          </w:p>
          <w:p w14:paraId="3E7F0F20" w14:textId="77777777" w:rsidR="00495A86" w:rsidRDefault="006074B7">
            <w:r>
              <w:rPr>
                <w:rFonts w:eastAsia="Arial" w:cs="Arial"/>
              </w:rPr>
              <w:t>Mo. von Siebenthal. Inscrire le groupe sanguin des militaires sur leur plaque d'identité pour sauver des vies</w:t>
            </w:r>
          </w:p>
          <w:p w14:paraId="2B741F5C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Mo. von Siebenthal. Il gruppo sanguigno è un'informazione salvavita che deve figurare sulla targhetta di riconoscimento dei militari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E3D302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22AB3F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108094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218ECD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780D8207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522A15" w14:textId="77777777" w:rsidR="00495A86" w:rsidRDefault="006074B7">
            <w:r>
              <w:rPr>
                <w:rFonts w:eastAsia="Arial" w:cs="Arial"/>
                <w:b/>
              </w:rPr>
              <w:lastRenderedPageBreak/>
              <w:t>19.4080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250D19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424AA" w14:textId="77777777" w:rsidR="00495A86" w:rsidRDefault="00B267EA">
            <w:pPr>
              <w:pStyle w:val="Normal15"/>
            </w:pPr>
            <w:hyperlink r:id="rId28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AF8185" w14:textId="77777777" w:rsidR="00495A86" w:rsidRDefault="00B267EA">
            <w:pPr>
              <w:pStyle w:val="Normal16"/>
            </w:pPr>
            <w:hyperlink r:id="rId29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088F81" w14:textId="77777777" w:rsidR="00495A86" w:rsidRDefault="00B267EA">
            <w:pPr>
              <w:pStyle w:val="Normal17"/>
            </w:pPr>
            <w:hyperlink r:id="rId30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760695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Po. Seiler Graf. Das Zehn-Punkte-Massnahmenpaket für Militärethik in der Schweizer Armee jetzt umsetzen</w:t>
            </w:r>
          </w:p>
          <w:p w14:paraId="75E736E0" w14:textId="77777777" w:rsidR="00495A86" w:rsidRDefault="006074B7">
            <w:r>
              <w:rPr>
                <w:rFonts w:eastAsia="Arial" w:cs="Arial"/>
              </w:rPr>
              <w:t>Po. Seiler Graf. Ethique militaire dans l'armée suisse. Catalogue de mesures en dix points</w:t>
            </w:r>
          </w:p>
          <w:p w14:paraId="42312AC8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Po. Seiler Graf. Attuare ora il catalogo delle misure in dieci punti per l'etica militare nell'esercito svizzero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431AC9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6792F1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7D268E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3CEAED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358E7247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2312B" w14:textId="77777777" w:rsidR="00495A86" w:rsidRDefault="006074B7">
            <w:r>
              <w:rPr>
                <w:rFonts w:eastAsia="Arial" w:cs="Arial"/>
                <w:b/>
              </w:rPr>
              <w:t>19.4114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650461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65DB33" w14:textId="77777777" w:rsidR="00495A86" w:rsidRDefault="00B267EA">
            <w:pPr>
              <w:pStyle w:val="Normal18"/>
            </w:pPr>
            <w:hyperlink r:id="rId31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9704D3" w14:textId="77777777" w:rsidR="00495A86" w:rsidRDefault="00B267EA">
            <w:pPr>
              <w:pStyle w:val="Normal19"/>
            </w:pPr>
            <w:hyperlink r:id="rId32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A0EF90" w14:textId="77777777" w:rsidR="00495A86" w:rsidRDefault="00B267EA">
            <w:pPr>
              <w:pStyle w:val="Normal20"/>
            </w:pPr>
            <w:hyperlink r:id="rId33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134A25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Mo. (Frehner) Reimann Lukas. Gesetzlose Zustände bei Spielertransfers im Fussball</w:t>
            </w:r>
          </w:p>
          <w:p w14:paraId="63103752" w14:textId="77777777" w:rsidR="00495A86" w:rsidRDefault="006074B7">
            <w:r>
              <w:rPr>
                <w:rFonts w:eastAsia="Arial" w:cs="Arial"/>
              </w:rPr>
              <w:t>Mo. (Frehner) Reimann Lukas. Transferts de joueurs de football. Une zone de non-droit</w:t>
            </w:r>
          </w:p>
          <w:p w14:paraId="00272261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Mo. (Frehner) Reimann Lukas. Illegalità nel mercato del trasferimento dei calciatori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5E91B1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0824D1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795558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BEEA2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0B5BBCAD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C2D4D3" w14:textId="77777777" w:rsidR="00495A86" w:rsidRDefault="006074B7">
            <w:r>
              <w:rPr>
                <w:rFonts w:eastAsia="Arial" w:cs="Arial"/>
                <w:b/>
              </w:rPr>
              <w:t>19.4244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6B83FC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B33284" w14:textId="77777777" w:rsidR="00495A86" w:rsidRDefault="00B267EA">
            <w:pPr>
              <w:pStyle w:val="Normal21"/>
            </w:pPr>
            <w:hyperlink r:id="rId34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A5AEDE" w14:textId="77777777" w:rsidR="00495A86" w:rsidRDefault="00B267EA">
            <w:pPr>
              <w:pStyle w:val="Normal22"/>
            </w:pPr>
            <w:hyperlink r:id="rId35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326E57" w14:textId="77777777" w:rsidR="00495A86" w:rsidRDefault="00B267EA">
            <w:pPr>
              <w:pStyle w:val="Normal23"/>
            </w:pPr>
            <w:hyperlink r:id="rId36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BFC476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Po. Addor. Weniger Bürokratie für die Milizkader unserer Armee!</w:t>
            </w:r>
          </w:p>
          <w:p w14:paraId="70E0E04B" w14:textId="77777777" w:rsidR="00495A86" w:rsidRDefault="006074B7">
            <w:r>
              <w:rPr>
                <w:rFonts w:eastAsia="Arial" w:cs="Arial"/>
              </w:rPr>
              <w:t>Po. Addor. Moins de bureaucratie pour les cadres de milice de notre armée!</w:t>
            </w:r>
          </w:p>
          <w:p w14:paraId="7E09A024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Po. Addor. Meno burocrazia per i quadri di milizia del nostro esercito!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5191DE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5D72E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2CB7E8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9821F5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68249D36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61F850" w14:textId="77777777" w:rsidR="00495A86" w:rsidRDefault="006074B7">
            <w:r>
              <w:rPr>
                <w:rFonts w:eastAsia="Arial" w:cs="Arial"/>
                <w:b/>
              </w:rPr>
              <w:t>19.4599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FE922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F8F8D" w14:textId="77777777" w:rsidR="00495A86" w:rsidRDefault="00B267EA">
            <w:pPr>
              <w:pStyle w:val="Normal24"/>
            </w:pPr>
            <w:hyperlink r:id="rId37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1D2D1AA" w14:textId="77777777" w:rsidR="00495A86" w:rsidRDefault="00B267EA">
            <w:pPr>
              <w:pStyle w:val="Normal25"/>
            </w:pPr>
            <w:hyperlink r:id="rId38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C23E80" w14:textId="77777777" w:rsidR="00495A86" w:rsidRDefault="00B267EA">
            <w:pPr>
              <w:pStyle w:val="Normal26"/>
            </w:pPr>
            <w:hyperlink r:id="rId39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E482DF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Mo. Zuberbühler. Ein zeitgemässer Sold für unsere Soldaten!</w:t>
            </w:r>
          </w:p>
          <w:p w14:paraId="4E7DA510" w14:textId="77777777" w:rsidR="00495A86" w:rsidRDefault="006074B7">
            <w:r>
              <w:rPr>
                <w:rFonts w:eastAsia="Arial" w:cs="Arial"/>
              </w:rPr>
              <w:t>Mo. Zuberbühler. Verser une solde adaptée à nos soldats</w:t>
            </w:r>
          </w:p>
          <w:p w14:paraId="453240FC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Mo. Zuberbühler. Un soldo al passo coi tempi per i nostri soldati!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3EC26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73729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BF311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89E7C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  <w:tr w:rsidR="00495A86" w14:paraId="52083249" w14:textId="77777777" w:rsidTr="007E5DA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B01A39" w14:textId="77777777" w:rsidR="00495A86" w:rsidRDefault="006074B7">
            <w:r>
              <w:rPr>
                <w:rFonts w:eastAsia="Arial" w:cs="Arial"/>
                <w:b/>
              </w:rPr>
              <w:t>20.3065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EAF558" w14:textId="77777777" w:rsidR="00495A86" w:rsidRDefault="006074B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2F561" w14:textId="77777777" w:rsidR="00495A86" w:rsidRDefault="00B267EA">
            <w:pPr>
              <w:pStyle w:val="Normal27"/>
            </w:pPr>
            <w:hyperlink r:id="rId40" w:history="1">
              <w:r w:rsidR="006074B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1C5DDD" w14:textId="77777777" w:rsidR="00495A86" w:rsidRDefault="00B267EA">
            <w:pPr>
              <w:pStyle w:val="Normal28"/>
            </w:pPr>
            <w:hyperlink r:id="rId41" w:history="1">
              <w:r w:rsidR="006074B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49A6AE" w14:textId="77777777" w:rsidR="00495A86" w:rsidRDefault="00B267EA">
            <w:pPr>
              <w:pStyle w:val="Normal29"/>
            </w:pPr>
            <w:hyperlink r:id="rId42" w:history="1">
              <w:r w:rsidR="006074B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8C07F4" w14:textId="77777777" w:rsidR="00495A86" w:rsidRPr="007E5DA2" w:rsidRDefault="006074B7">
            <w:pPr>
              <w:rPr>
                <w:lang w:val="de-CH"/>
              </w:rPr>
            </w:pPr>
            <w:r w:rsidRPr="007E5DA2">
              <w:rPr>
                <w:rFonts w:eastAsia="Arial" w:cs="Arial"/>
                <w:lang w:val="de-CH"/>
              </w:rPr>
              <w:t>Po. Page. Neue Kampfflugzeuge. Eine Gelegenheit für einen wirtschaftlichen Ausgleich in der Romandie und im Tessin!</w:t>
            </w:r>
          </w:p>
          <w:p w14:paraId="7319CB98" w14:textId="77777777" w:rsidR="00495A86" w:rsidRDefault="006074B7">
            <w:r>
              <w:rPr>
                <w:rFonts w:eastAsia="Arial" w:cs="Arial"/>
              </w:rPr>
              <w:t>Po. Page. Nouveaux avions de combat. Une opportunité de rééquilibrage économique en Suisse romande et au Tessin!</w:t>
            </w:r>
          </w:p>
          <w:p w14:paraId="3FA469A6" w14:textId="77777777" w:rsidR="00495A86" w:rsidRPr="007E5DA2" w:rsidRDefault="006074B7">
            <w:pPr>
              <w:rPr>
                <w:lang w:val="it-IT"/>
              </w:rPr>
            </w:pPr>
            <w:r w:rsidRPr="007E5DA2">
              <w:rPr>
                <w:rFonts w:eastAsia="Arial" w:cs="Arial"/>
                <w:lang w:val="it-IT"/>
              </w:rPr>
              <w:t>Po. Page. Nuovi aerei da combattimento: un'opportunità per riequilibrare l'economia nella Svizzera romanda e in Ticino!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5E0A5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7DD87" w14:textId="77777777" w:rsidR="00495A86" w:rsidRPr="007E5DA2" w:rsidRDefault="00495A8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3A57BC" w14:textId="77777777" w:rsidR="00495A86" w:rsidRDefault="006074B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44C360" w14:textId="77777777" w:rsidR="00495A86" w:rsidRDefault="006074B7">
            <w:r>
              <w:rPr>
                <w:rFonts w:eastAsia="Arial" w:cs="Arial"/>
              </w:rPr>
              <w:t>✖</w:t>
            </w:r>
          </w:p>
        </w:tc>
      </w:tr>
    </w:tbl>
    <w:p w14:paraId="1F7DF077" w14:textId="77777777" w:rsidR="00495A86" w:rsidRDefault="006074B7">
      <w:r>
        <w:rPr>
          <w:rFonts w:eastAsia="Arial" w:cs="Arial"/>
          <w:sz w:val="14"/>
        </w:rPr>
        <w:t>*     Annahme/Adoption/Adozione +</w:t>
      </w:r>
    </w:p>
    <w:p w14:paraId="3D7EC5D2" w14:textId="77777777" w:rsidR="00495A86" w:rsidRDefault="006074B7">
      <w:r>
        <w:rPr>
          <w:rFonts w:eastAsia="Arial" w:cs="Arial"/>
          <w:sz w:val="14"/>
        </w:rPr>
        <w:t xml:space="preserve">      Ablehnung/Rejet/Reiezione -</w:t>
      </w:r>
    </w:p>
    <w:p w14:paraId="4377D2CB" w14:textId="77777777" w:rsidR="00495A86" w:rsidRDefault="006074B7">
      <w:r>
        <w:rPr>
          <w:rFonts w:eastAsia="Arial" w:cs="Arial"/>
          <w:sz w:val="14"/>
        </w:rPr>
        <w:t>**   Ja/Oui/Sì ✔</w:t>
      </w:r>
    </w:p>
    <w:p w14:paraId="66DE96DA" w14:textId="77777777" w:rsidR="00495A86" w:rsidRDefault="006074B7">
      <w:r>
        <w:rPr>
          <w:rFonts w:eastAsia="Arial" w:cs="Arial"/>
          <w:sz w:val="14"/>
        </w:rPr>
        <w:t xml:space="preserve">      Nein/Non/No ✖</w:t>
      </w:r>
    </w:p>
    <w:sectPr w:rsidR="00495A86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3BCF3" w14:textId="77777777" w:rsidR="000E72D2" w:rsidRDefault="006074B7">
      <w:r>
        <w:separator/>
      </w:r>
    </w:p>
  </w:endnote>
  <w:endnote w:type="continuationSeparator" w:id="0">
    <w:p w14:paraId="27C91E0B" w14:textId="77777777" w:rsidR="000E72D2" w:rsidRDefault="006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C46E" w14:textId="1F328CEC" w:rsidR="00B12E56" w:rsidRPr="00F05DDF" w:rsidRDefault="006074B7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524C7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524C7" w:rsidRPr="001524C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446089A6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E6ED1" w14:textId="73F9C176" w:rsidR="003A77EA" w:rsidRPr="00F05DDF" w:rsidRDefault="006074B7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524C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524C7" w:rsidRPr="001524C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3B20CAF" w14:textId="77777777" w:rsidR="007E5DA2" w:rsidRDefault="007E5DA2" w:rsidP="007E5DA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73E0930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270B" w14:textId="77777777" w:rsidR="000E72D2" w:rsidRDefault="006074B7">
      <w:r>
        <w:separator/>
      </w:r>
    </w:p>
  </w:footnote>
  <w:footnote w:type="continuationSeparator" w:id="0">
    <w:p w14:paraId="787E7CF3" w14:textId="77777777" w:rsidR="000E72D2" w:rsidRDefault="0060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D2254" w14:textId="77777777" w:rsidR="00294471" w:rsidRDefault="006074B7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FAA8B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7E46A" w14:textId="77777777" w:rsidR="00485287" w:rsidRDefault="00485287">
    <w:pPr>
      <w:pStyle w:val="En-tte"/>
    </w:pPr>
  </w:p>
  <w:p w14:paraId="44529C56" w14:textId="77777777" w:rsidR="00485287" w:rsidRDefault="00485287">
    <w:pPr>
      <w:pStyle w:val="En-tte"/>
    </w:pPr>
  </w:p>
  <w:p w14:paraId="30446350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95A86" w:rsidRPr="007E5DA2" w14:paraId="15749B53" w14:textId="77777777" w:rsidTr="00A011C3">
      <w:tc>
        <w:tcPr>
          <w:tcW w:w="6096" w:type="dxa"/>
          <w:gridSpan w:val="3"/>
        </w:tcPr>
        <w:p w14:paraId="3FC3440D" w14:textId="77777777" w:rsidR="00294471" w:rsidRPr="007610F2" w:rsidRDefault="006074B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116743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95A86" w:rsidRPr="007E5DA2" w14:paraId="47DB0258" w14:textId="77777777" w:rsidTr="00A011C3">
      <w:tc>
        <w:tcPr>
          <w:tcW w:w="993" w:type="dxa"/>
        </w:tcPr>
        <w:p w14:paraId="35778DFA" w14:textId="77777777" w:rsidR="00294471" w:rsidRDefault="006074B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F8A41EC" wp14:editId="360FCAAF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90400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68E8CF5" w14:textId="77777777" w:rsidR="00294471" w:rsidRDefault="006074B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6DF6E26" wp14:editId="149161B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9687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C26460" w14:textId="4C3D5A2C" w:rsidR="00294471" w:rsidRPr="002F71A0" w:rsidRDefault="006074B7" w:rsidP="001524C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1524C7">
            <w:rPr>
              <w:noProof/>
              <w:lang w:val="en-US"/>
            </w:rPr>
            <w:t>08.06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6D919AC1" w14:textId="77777777" w:rsidR="002F71A0" w:rsidRPr="007E5DA2" w:rsidRDefault="006074B7" w:rsidP="006A3A42">
          <w:pPr>
            <w:pStyle w:val="Empfaenger"/>
            <w:rPr>
              <w:sz w:val="22"/>
              <w:lang w:val="fr-CH"/>
            </w:rPr>
          </w:pPr>
          <w:r w:rsidRPr="007E5DA2">
            <w:rPr>
              <w:noProof/>
              <w:sz w:val="22"/>
              <w:lang w:val="fr-CH"/>
            </w:rPr>
            <w:t>Ergänzung zur Tagesordnung</w:t>
          </w:r>
        </w:p>
        <w:p w14:paraId="05EABCD4" w14:textId="77777777" w:rsidR="00294471" w:rsidRPr="007E5DA2" w:rsidRDefault="006074B7" w:rsidP="006A3A42">
          <w:pPr>
            <w:pStyle w:val="Empfaenger"/>
            <w:rPr>
              <w:sz w:val="22"/>
              <w:lang w:val="fr-CH"/>
            </w:rPr>
          </w:pPr>
          <w:r w:rsidRPr="007E5DA2">
            <w:rPr>
              <w:noProof/>
              <w:sz w:val="22"/>
              <w:lang w:val="fr-CH"/>
            </w:rPr>
            <w:t>Complément à l'ordre du jour</w:t>
          </w:r>
        </w:p>
        <w:p w14:paraId="195AB4E9" w14:textId="77777777" w:rsidR="00C74678" w:rsidRPr="006074B7" w:rsidRDefault="006074B7" w:rsidP="006A3A42">
          <w:pPr>
            <w:pStyle w:val="Empfaenger"/>
            <w:rPr>
              <w:sz w:val="22"/>
              <w:lang w:val="it-CH"/>
            </w:rPr>
          </w:pPr>
          <w:r w:rsidRPr="006074B7">
            <w:rPr>
              <w:noProof/>
              <w:sz w:val="22"/>
              <w:lang w:val="it-CH"/>
            </w:rPr>
            <w:t>Complemento all'ordine del giorno</w:t>
          </w:r>
          <w:r w:rsidR="00294471" w:rsidRPr="006074B7">
            <w:rPr>
              <w:sz w:val="22"/>
              <w:lang w:val="it-CH"/>
            </w:rPr>
            <w:br/>
          </w:r>
          <w:r w:rsidRPr="006074B7">
            <w:rPr>
              <w:noProof/>
              <w:sz w:val="22"/>
              <w:lang w:val="it-CH"/>
            </w:rPr>
            <w:t>Sommersession 2021</w:t>
          </w:r>
          <w:r w:rsidR="00294471" w:rsidRPr="006074B7">
            <w:rPr>
              <w:sz w:val="22"/>
              <w:lang w:val="it-CH"/>
            </w:rPr>
            <w:br/>
          </w:r>
          <w:r w:rsidRPr="006074B7">
            <w:rPr>
              <w:noProof/>
              <w:sz w:val="22"/>
              <w:lang w:val="it-CH"/>
            </w:rPr>
            <w:t>Session d'été 2021</w:t>
          </w:r>
          <w:r w:rsidR="00294471" w:rsidRPr="006074B7">
            <w:rPr>
              <w:sz w:val="22"/>
              <w:lang w:val="it-CH"/>
            </w:rPr>
            <w:br/>
          </w:r>
          <w:r w:rsidRPr="006074B7">
            <w:rPr>
              <w:noProof/>
              <w:sz w:val="22"/>
              <w:lang w:val="it-CH"/>
            </w:rPr>
            <w:t>Sessione estiva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37F5D08C" w14:textId="77777777" w:rsidR="00294471" w:rsidRPr="006074B7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73865DB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FF8E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A5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22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85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C3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E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4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7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748A31F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A6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61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4C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4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83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48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A5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48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114608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6B44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2E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5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0C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A5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6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A3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E4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034BE0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1287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4A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43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8F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4D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0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2E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7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63227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476" w:tentative="1">
      <w:start w:val="1"/>
      <w:numFmt w:val="lowerLetter"/>
      <w:lvlText w:val="%2."/>
      <w:lvlJc w:val="left"/>
      <w:pPr>
        <w:ind w:left="1080" w:hanging="360"/>
      </w:pPr>
    </w:lvl>
    <w:lvl w:ilvl="2" w:tplc="69821D06" w:tentative="1">
      <w:start w:val="1"/>
      <w:numFmt w:val="lowerRoman"/>
      <w:lvlText w:val="%3."/>
      <w:lvlJc w:val="right"/>
      <w:pPr>
        <w:ind w:left="1800" w:hanging="180"/>
      </w:pPr>
    </w:lvl>
    <w:lvl w:ilvl="3" w:tplc="C7D010BC" w:tentative="1">
      <w:start w:val="1"/>
      <w:numFmt w:val="decimal"/>
      <w:lvlText w:val="%4."/>
      <w:lvlJc w:val="left"/>
      <w:pPr>
        <w:ind w:left="2520" w:hanging="360"/>
      </w:pPr>
    </w:lvl>
    <w:lvl w:ilvl="4" w:tplc="391A1882" w:tentative="1">
      <w:start w:val="1"/>
      <w:numFmt w:val="lowerLetter"/>
      <w:lvlText w:val="%5."/>
      <w:lvlJc w:val="left"/>
      <w:pPr>
        <w:ind w:left="3240" w:hanging="360"/>
      </w:pPr>
    </w:lvl>
    <w:lvl w:ilvl="5" w:tplc="8D00C8AA" w:tentative="1">
      <w:start w:val="1"/>
      <w:numFmt w:val="lowerRoman"/>
      <w:lvlText w:val="%6."/>
      <w:lvlJc w:val="right"/>
      <w:pPr>
        <w:ind w:left="3960" w:hanging="180"/>
      </w:pPr>
    </w:lvl>
    <w:lvl w:ilvl="6" w:tplc="976A2364" w:tentative="1">
      <w:start w:val="1"/>
      <w:numFmt w:val="decimal"/>
      <w:lvlText w:val="%7."/>
      <w:lvlJc w:val="left"/>
      <w:pPr>
        <w:ind w:left="4680" w:hanging="360"/>
      </w:pPr>
    </w:lvl>
    <w:lvl w:ilvl="7" w:tplc="0B4498C4" w:tentative="1">
      <w:start w:val="1"/>
      <w:numFmt w:val="lowerLetter"/>
      <w:lvlText w:val="%8."/>
      <w:lvlJc w:val="left"/>
      <w:pPr>
        <w:ind w:left="5400" w:hanging="360"/>
      </w:pPr>
    </w:lvl>
    <w:lvl w:ilvl="8" w:tplc="0B1EC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9D6A61F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200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0F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9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63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2F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2F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E5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AA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2D2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4C7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A86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074B7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5DA2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544C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8F300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7E5DA2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779" TargetMode="External"/><Relationship Id="rId18" Type="http://schemas.openxmlformats.org/officeDocument/2006/relationships/hyperlink" Target="https://www.parlament.ch/it/ratsbetrieb/suche-curia-vista/geschaeft?AffairId=20193851" TargetMode="External"/><Relationship Id="rId26" Type="http://schemas.openxmlformats.org/officeDocument/2006/relationships/hyperlink" Target="https://www.parlament.ch/fr/ratsbetrieb/suche-curia-vista/geschaeft?AffairId=20193915" TargetMode="External"/><Relationship Id="rId39" Type="http://schemas.openxmlformats.org/officeDocument/2006/relationships/hyperlink" Target="https://www.parlament.ch/it/ratsbetrieb/suche-curia-vista/geschaeft?AffairId=2019459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788" TargetMode="External"/><Relationship Id="rId34" Type="http://schemas.openxmlformats.org/officeDocument/2006/relationships/hyperlink" Target="https://www.parlament.ch/de/ratsbetrieb/suche-curia-vista/geschaeft?AffairId=20194244" TargetMode="External"/><Relationship Id="rId42" Type="http://schemas.openxmlformats.org/officeDocument/2006/relationships/hyperlink" Target="https://www.parlament.ch/it/ratsbetrieb/suche-curia-vista/geschaeft?AffairId=20203065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851" TargetMode="External"/><Relationship Id="rId25" Type="http://schemas.openxmlformats.org/officeDocument/2006/relationships/hyperlink" Target="https://www.parlament.ch/de/ratsbetrieb/suche-curia-vista/geschaeft?AffairId=20193915" TargetMode="External"/><Relationship Id="rId33" Type="http://schemas.openxmlformats.org/officeDocument/2006/relationships/hyperlink" Target="https://www.parlament.ch/it/ratsbetrieb/suche-curia-vista/geschaeft?AffairId=20194114" TargetMode="External"/><Relationship Id="rId38" Type="http://schemas.openxmlformats.org/officeDocument/2006/relationships/hyperlink" Target="https://www.parlament.ch/fr/ratsbetrieb/suche-curia-vista/geschaeft?AffairId=20194599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851" TargetMode="External"/><Relationship Id="rId20" Type="http://schemas.openxmlformats.org/officeDocument/2006/relationships/hyperlink" Target="https://www.parlament.ch/fr/ratsbetrieb/suche-curia-vista/geschaeft?AffairId=20193788" TargetMode="External"/><Relationship Id="rId29" Type="http://schemas.openxmlformats.org/officeDocument/2006/relationships/hyperlink" Target="https://www.parlament.ch/fr/ratsbetrieb/suche-curia-vista/geschaeft?AffairId=20194080" TargetMode="External"/><Relationship Id="rId41" Type="http://schemas.openxmlformats.org/officeDocument/2006/relationships/hyperlink" Target="https://www.parlament.ch/fr/ratsbetrieb/suche-curia-vista/geschaeft?AffairId=2020306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815" TargetMode="External"/><Relationship Id="rId32" Type="http://schemas.openxmlformats.org/officeDocument/2006/relationships/hyperlink" Target="https://www.parlament.ch/fr/ratsbetrieb/suche-curia-vista/geschaeft?AffairId=20194114" TargetMode="External"/><Relationship Id="rId37" Type="http://schemas.openxmlformats.org/officeDocument/2006/relationships/hyperlink" Target="https://www.parlament.ch/de/ratsbetrieb/suche-curia-vista/geschaeft?AffairId=20194599" TargetMode="External"/><Relationship Id="rId40" Type="http://schemas.openxmlformats.org/officeDocument/2006/relationships/hyperlink" Target="https://www.parlament.ch/de/ratsbetrieb/suche-curia-vista/geschaeft?AffairId=20203065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779" TargetMode="External"/><Relationship Id="rId23" Type="http://schemas.openxmlformats.org/officeDocument/2006/relationships/hyperlink" Target="https://www.parlament.ch/fr/ratsbetrieb/suche-curia-vista/geschaeft?AffairId=20193815" TargetMode="External"/><Relationship Id="rId28" Type="http://schemas.openxmlformats.org/officeDocument/2006/relationships/hyperlink" Target="https://www.parlament.ch/de/ratsbetrieb/suche-curia-vista/geschaeft?AffairId=20194080" TargetMode="External"/><Relationship Id="rId36" Type="http://schemas.openxmlformats.org/officeDocument/2006/relationships/hyperlink" Target="https://www.parlament.ch/it/ratsbetrieb/suche-curia-vista/geschaeft?AffairId=20194244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788" TargetMode="External"/><Relationship Id="rId31" Type="http://schemas.openxmlformats.org/officeDocument/2006/relationships/hyperlink" Target="https://www.parlament.ch/de/ratsbetrieb/suche-curia-vista/geschaeft?AffairId=20194114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779" TargetMode="External"/><Relationship Id="rId22" Type="http://schemas.openxmlformats.org/officeDocument/2006/relationships/hyperlink" Target="https://www.parlament.ch/de/ratsbetrieb/suche-curia-vista/geschaeft?AffairId=20193815" TargetMode="External"/><Relationship Id="rId27" Type="http://schemas.openxmlformats.org/officeDocument/2006/relationships/hyperlink" Target="https://www.parlament.ch/it/ratsbetrieb/suche-curia-vista/geschaeft?AffairId=20193915" TargetMode="External"/><Relationship Id="rId30" Type="http://schemas.openxmlformats.org/officeDocument/2006/relationships/hyperlink" Target="https://www.parlament.ch/it/ratsbetrieb/suche-curia-vista/geschaeft?AffairId=20194080" TargetMode="External"/><Relationship Id="rId35" Type="http://schemas.openxmlformats.org/officeDocument/2006/relationships/hyperlink" Target="https://www.parlament.ch/fr/ratsbetrieb/suche-curia-vista/geschaeft?AffairId=20194244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2021-05-05T22:00:00+00:00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A3A4-28EA-442C-B3CE-E90005FB309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80F9FFA-F907-4280-B674-FFEEBD36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14FD9-820F-45A5-9309-BA748C942E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BBCCB1-C2B6-426B-8C97-F9084C9E78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CA1FE6-1F0F-449D-8BF0-95E24FBB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5645</Characters>
  <Application>Microsoft Office Word</Application>
  <DocSecurity>0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2021-05-06T13:15:00Z</dcterms:created>
  <dcterms:modified xsi:type="dcterms:W3CDTF">2021-06-08T14:02:00Z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0x0101006F7700D8DF1953488F58F32AB4E7CBB30100987465F5C164C8469DC262B092E446EA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