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04DE3" w14:textId="77777777" w:rsidR="00302B4C" w:rsidRDefault="00302B4C" w:rsidP="00302B4C">
      <w:pPr>
        <w:pStyle w:val="WocheCharCharCharCharChar"/>
        <w:spacing w:before="120" w:after="0" w:line="360" w:lineRule="auto"/>
        <w:rPr>
          <w:sz w:val="22"/>
          <w:highlight w:val="yellow"/>
          <w:lang w:val="de-CH"/>
        </w:rPr>
      </w:pPr>
    </w:p>
    <w:p w14:paraId="2728BE21" w14:textId="77777777" w:rsidR="00302B4C" w:rsidRDefault="00302B4C" w:rsidP="00302B4C">
      <w:pPr>
        <w:pStyle w:val="WocheCharCharCharCharChar"/>
        <w:spacing w:before="120" w:after="0" w:line="360" w:lineRule="auto"/>
        <w:ind w:left="6372"/>
        <w:rPr>
          <w:sz w:val="22"/>
          <w:highlight w:val="yellow"/>
          <w:lang w:val="de-CH"/>
        </w:rPr>
      </w:pPr>
    </w:p>
    <w:p w14:paraId="6112C876" w14:textId="77777777" w:rsidR="00302B4C" w:rsidRPr="00D975C3" w:rsidRDefault="00D975C3" w:rsidP="00302B4C">
      <w:pPr>
        <w:pStyle w:val="WocheCharCharCharCharChar"/>
        <w:spacing w:before="120" w:after="0" w:line="360" w:lineRule="auto"/>
        <w:ind w:left="6372"/>
        <w:rPr>
          <w:sz w:val="22"/>
          <w:lang w:val="fr-CH"/>
        </w:rPr>
      </w:pPr>
      <w:r w:rsidRPr="00D975C3">
        <w:rPr>
          <w:noProof/>
          <w:sz w:val="22"/>
          <w:lang w:val="fr-CH"/>
        </w:rPr>
        <w:t>Sessionsprogramm</w:t>
      </w:r>
      <w:r w:rsidRPr="00D975C3">
        <w:rPr>
          <w:sz w:val="22"/>
          <w:lang w:val="fr-CH"/>
        </w:rPr>
        <w:br/>
      </w:r>
      <w:r w:rsidRPr="00D975C3">
        <w:rPr>
          <w:noProof/>
          <w:sz w:val="22"/>
          <w:lang w:val="fr-CH"/>
        </w:rPr>
        <w:t>Herbstsession 2021</w:t>
      </w:r>
    </w:p>
    <w:p w14:paraId="28A133DB" w14:textId="77777777" w:rsidR="00302B4C" w:rsidRPr="00D975C3" w:rsidRDefault="00302B4C" w:rsidP="00302B4C">
      <w:pPr>
        <w:pStyle w:val="WocheCharCharCharCharChar"/>
        <w:spacing w:before="0" w:after="0" w:line="240" w:lineRule="auto"/>
        <w:ind w:left="6372"/>
        <w:rPr>
          <w:sz w:val="22"/>
          <w:lang w:val="fr-CH"/>
        </w:rPr>
      </w:pPr>
    </w:p>
    <w:p w14:paraId="4B4F1BFE" w14:textId="77777777" w:rsidR="00302B4C" w:rsidRPr="00D975C3" w:rsidRDefault="00D975C3" w:rsidP="00302B4C">
      <w:pPr>
        <w:pStyle w:val="WocheCharCharCharCharChar"/>
        <w:spacing w:before="120" w:after="0" w:line="360" w:lineRule="auto"/>
        <w:ind w:left="6372"/>
        <w:rPr>
          <w:sz w:val="22"/>
          <w:highlight w:val="yellow"/>
          <w:lang w:val="fr-CH"/>
        </w:rPr>
      </w:pPr>
      <w:r w:rsidRPr="00D975C3">
        <w:rPr>
          <w:noProof/>
          <w:sz w:val="22"/>
          <w:lang w:val="fr-CH"/>
        </w:rPr>
        <w:t>Programme de la session</w:t>
      </w:r>
      <w:r w:rsidRPr="00D975C3">
        <w:rPr>
          <w:sz w:val="22"/>
          <w:lang w:val="fr-CH"/>
        </w:rPr>
        <w:br/>
      </w:r>
      <w:r w:rsidRPr="00D975C3">
        <w:rPr>
          <w:noProof/>
          <w:sz w:val="22"/>
          <w:lang w:val="fr-CH"/>
        </w:rPr>
        <w:t>Session d'automne 2021</w:t>
      </w:r>
    </w:p>
    <w:p w14:paraId="34F1CB65" w14:textId="77777777" w:rsidR="00302B4C" w:rsidRPr="00D975C3" w:rsidRDefault="00302B4C" w:rsidP="00302B4C">
      <w:pPr>
        <w:pStyle w:val="WocheCharCharCharCharChar"/>
        <w:spacing w:before="0" w:after="0" w:line="240" w:lineRule="auto"/>
        <w:ind w:left="6372"/>
        <w:rPr>
          <w:sz w:val="22"/>
          <w:highlight w:val="yellow"/>
          <w:lang w:val="fr-CH"/>
        </w:rPr>
      </w:pPr>
    </w:p>
    <w:p w14:paraId="3B14BFA7" w14:textId="77777777" w:rsidR="00302B4C" w:rsidRDefault="00D975C3" w:rsidP="00302B4C">
      <w:pPr>
        <w:pStyle w:val="WocheCharCharCharCharChar"/>
        <w:spacing w:before="120" w:after="0" w:line="360" w:lineRule="auto"/>
        <w:ind w:left="6372"/>
        <w:rPr>
          <w:noProof/>
          <w:sz w:val="22"/>
          <w:lang w:val="it-CH"/>
        </w:rPr>
      </w:pPr>
      <w:r w:rsidRPr="00D975C3">
        <w:rPr>
          <w:noProof/>
          <w:sz w:val="22"/>
          <w:lang w:val="it-IT"/>
        </w:rPr>
        <w:t>Programma della sessione</w:t>
      </w:r>
      <w:r w:rsidRPr="00F652EB">
        <w:rPr>
          <w:sz w:val="22"/>
          <w:lang w:val="it-CH"/>
        </w:rPr>
        <w:br/>
      </w:r>
      <w:r>
        <w:rPr>
          <w:noProof/>
          <w:sz w:val="22"/>
          <w:lang w:val="it-CH"/>
        </w:rPr>
        <w:t>Sessione autunnale 2021</w:t>
      </w:r>
    </w:p>
    <w:p w14:paraId="26093AF8" w14:textId="77777777" w:rsidR="00302B4C" w:rsidRPr="00D975C3" w:rsidRDefault="00302B4C" w:rsidP="00302B4C">
      <w:pPr>
        <w:pStyle w:val="WocheCharCharCharCharChar"/>
        <w:spacing w:before="120" w:after="0" w:line="360" w:lineRule="auto"/>
        <w:ind w:left="6372"/>
        <w:rPr>
          <w:sz w:val="22"/>
          <w:lang w:val="it-IT"/>
        </w:rPr>
      </w:pPr>
    </w:p>
    <w:p w14:paraId="4B27F2A4" w14:textId="77777777" w:rsidR="00302B4C" w:rsidRPr="00D975C3" w:rsidRDefault="00D975C3" w:rsidP="00302B4C">
      <w:pPr>
        <w:rPr>
          <w:b/>
          <w:lang w:val="fr-CH"/>
        </w:rPr>
      </w:pPr>
      <w:r w:rsidRPr="00D975C3">
        <w:rPr>
          <w:lang w:val="it-IT"/>
        </w:rPr>
        <w:t xml:space="preserve">                                                                                                                                </w:t>
      </w:r>
      <w:r w:rsidRPr="00D975C3">
        <w:rPr>
          <w:noProof/>
          <w:lang w:val="fr-CH"/>
        </w:rPr>
        <w:t>4.0</w:t>
      </w:r>
      <w:r w:rsidRPr="00D975C3">
        <w:rPr>
          <w:b/>
          <w:lang w:val="fr-CH"/>
        </w:rPr>
        <w:t xml:space="preserve"> </w:t>
      </w:r>
      <w:r w:rsidR="00ED0BD3" w:rsidRPr="00D975C3">
        <w:rPr>
          <w:b/>
          <w:lang w:val="fr-CH"/>
        </w:rPr>
        <w:t xml:space="preserve"> </w:t>
      </w:r>
      <w:r w:rsidRPr="00D975C3">
        <w:rPr>
          <w:noProof/>
          <w:lang w:val="fr-CH"/>
        </w:rPr>
        <w:t>Büro-Sitzung am ersten Sessionstag</w:t>
      </w:r>
    </w:p>
    <w:p w14:paraId="56946068" w14:textId="77777777" w:rsidR="00302B4C" w:rsidRPr="00D975C3" w:rsidRDefault="00D975C3" w:rsidP="00302B4C">
      <w:pPr>
        <w:rPr>
          <w:b/>
          <w:lang w:val="fr-CH"/>
        </w:rPr>
      </w:pPr>
      <w:r w:rsidRPr="00D975C3">
        <w:rPr>
          <w:b/>
          <w:lang w:val="fr-CH"/>
        </w:rPr>
        <w:t xml:space="preserve">                                                                                                                                      </w:t>
      </w:r>
      <w:r w:rsidR="00ED0BD3" w:rsidRPr="00D975C3">
        <w:rPr>
          <w:b/>
          <w:lang w:val="fr-CH"/>
        </w:rPr>
        <w:t xml:space="preserve"> </w:t>
      </w:r>
      <w:r w:rsidRPr="00D975C3">
        <w:rPr>
          <w:noProof/>
          <w:lang w:val="fr-CH"/>
        </w:rPr>
        <w:t>Séance du bureau le premier jour de la session</w:t>
      </w:r>
    </w:p>
    <w:p w14:paraId="15436607" w14:textId="77777777" w:rsidR="00302B4C" w:rsidRPr="00D975C3" w:rsidRDefault="00D975C3" w:rsidP="00302B4C">
      <w:pPr>
        <w:rPr>
          <w:lang w:val="it-IT"/>
        </w:rPr>
      </w:pPr>
      <w:r w:rsidRPr="00D975C3">
        <w:rPr>
          <w:b/>
          <w:lang w:val="fr-CH"/>
        </w:rPr>
        <w:t xml:space="preserve">                                                                                                                                      </w:t>
      </w:r>
      <w:r w:rsidR="00ED0BD3" w:rsidRPr="00D975C3">
        <w:rPr>
          <w:b/>
          <w:lang w:val="fr-CH"/>
        </w:rPr>
        <w:t xml:space="preserve"> </w:t>
      </w:r>
      <w:r w:rsidRPr="00D975C3">
        <w:rPr>
          <w:noProof/>
          <w:lang w:val="it-IT"/>
        </w:rPr>
        <w:t>Riunione al primo giorno della sessione</w:t>
      </w:r>
    </w:p>
    <w:p w14:paraId="55ADD1C4" w14:textId="77777777" w:rsidR="00302B4C" w:rsidRPr="00D975C3" w:rsidRDefault="00302B4C" w:rsidP="00302B4C">
      <w:pPr>
        <w:rPr>
          <w:lang w:val="it-IT"/>
        </w:rPr>
      </w:pPr>
    </w:p>
    <w:p w14:paraId="08552107" w14:textId="77777777" w:rsidR="00302B4C" w:rsidRPr="00D975C3" w:rsidRDefault="00302B4C" w:rsidP="00302B4C">
      <w:pPr>
        <w:rPr>
          <w:sz w:val="22"/>
          <w:lang w:val="it-IT"/>
        </w:rPr>
      </w:pPr>
    </w:p>
    <w:p w14:paraId="44E0AE55" w14:textId="77777777" w:rsidR="00302B4C" w:rsidRPr="00D975C3" w:rsidRDefault="00302B4C" w:rsidP="00302B4C">
      <w:pPr>
        <w:rPr>
          <w:sz w:val="22"/>
          <w:lang w:val="it-IT"/>
        </w:rPr>
      </w:pPr>
    </w:p>
    <w:p w14:paraId="7A8CD3D5" w14:textId="77777777" w:rsidR="00302B4C" w:rsidRPr="00D975C3" w:rsidRDefault="00302B4C" w:rsidP="00302B4C">
      <w:pPr>
        <w:rPr>
          <w:sz w:val="22"/>
          <w:lang w:val="it-IT"/>
        </w:rPr>
      </w:pPr>
    </w:p>
    <w:p w14:paraId="07A7943C" w14:textId="77777777" w:rsidR="00302B4C" w:rsidRPr="00D975C3" w:rsidRDefault="00302B4C" w:rsidP="00302B4C">
      <w:pPr>
        <w:rPr>
          <w:sz w:val="22"/>
          <w:lang w:val="it-IT"/>
        </w:rPr>
      </w:pPr>
    </w:p>
    <w:p w14:paraId="42EE6D08" w14:textId="77777777" w:rsidR="00302B4C" w:rsidRDefault="00D975C3" w:rsidP="00302B4C">
      <w:pPr>
        <w:ind w:left="6372"/>
        <w:rPr>
          <w:rFonts w:cs="Arial"/>
          <w:lang w:val="it-CH"/>
        </w:rPr>
      </w:pPr>
      <w:r>
        <w:rPr>
          <w:rFonts w:cs="Arial"/>
          <w:noProof/>
          <w:lang w:val="it-CH"/>
        </w:rPr>
        <w:t>Änderungen vorbehalten</w:t>
      </w:r>
      <w:r w:rsidRPr="0053796F">
        <w:rPr>
          <w:rFonts w:cs="Arial"/>
          <w:lang w:val="it-CH"/>
        </w:rPr>
        <w:t xml:space="preserve"> </w:t>
      </w:r>
      <w:r w:rsidRPr="0053796F">
        <w:rPr>
          <w:rFonts w:cs="Arial"/>
          <w:lang w:val="it-CH"/>
        </w:rPr>
        <w:br/>
      </w:r>
      <w:r>
        <w:rPr>
          <w:rFonts w:cs="Arial"/>
          <w:noProof/>
          <w:lang w:val="it-CH"/>
        </w:rPr>
        <w:t>Modifications réservées</w:t>
      </w:r>
      <w:r w:rsidRPr="0053796F">
        <w:rPr>
          <w:rFonts w:cs="Arial"/>
          <w:lang w:val="it-CH"/>
        </w:rPr>
        <w:t xml:space="preserve"> </w:t>
      </w:r>
      <w:r w:rsidRPr="0053796F">
        <w:rPr>
          <w:rFonts w:cs="Arial"/>
          <w:lang w:val="it-CH"/>
        </w:rPr>
        <w:br/>
      </w:r>
      <w:r>
        <w:rPr>
          <w:rFonts w:cs="Arial"/>
          <w:noProof/>
          <w:lang w:val="it-CH"/>
        </w:rPr>
        <w:t>Sono fatte salve eventuali modifiche</w:t>
      </w:r>
    </w:p>
    <w:p w14:paraId="4FD99E54" w14:textId="77777777" w:rsidR="003343EE" w:rsidRPr="00D975C3"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1E5CE2" w14:paraId="46DBAAF6" w14:textId="77777777" w:rsidTr="00EB3F4D">
        <w:trPr>
          <w:cantSplit/>
          <w:trHeight w:val="204"/>
          <w:tblHeader/>
        </w:trPr>
        <w:tc>
          <w:tcPr>
            <w:tcW w:w="993" w:type="dxa"/>
            <w:gridSpan w:val="2"/>
            <w:tcBorders>
              <w:top w:val="nil"/>
              <w:left w:val="nil"/>
              <w:bottom w:val="nil"/>
              <w:right w:val="nil"/>
            </w:tcBorders>
          </w:tcPr>
          <w:p w14:paraId="6A9BCEDC"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765BBFA9"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13. September 2021, 16:15-20:00</w:t>
            </w:r>
          </w:p>
        </w:tc>
        <w:tc>
          <w:tcPr>
            <w:tcW w:w="5103" w:type="dxa"/>
            <w:gridSpan w:val="5"/>
            <w:tcBorders>
              <w:top w:val="nil"/>
              <w:left w:val="nil"/>
              <w:bottom w:val="nil"/>
              <w:right w:val="nil"/>
            </w:tcBorders>
          </w:tcPr>
          <w:p w14:paraId="38D4AC42"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1E12F2D"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1E5CE2" w14:paraId="566ABB81" w14:textId="77777777" w:rsidTr="00EB3F4D">
        <w:trPr>
          <w:cantSplit/>
          <w:trHeight w:val="204"/>
          <w:tblHeader/>
        </w:trPr>
        <w:tc>
          <w:tcPr>
            <w:tcW w:w="993" w:type="dxa"/>
            <w:gridSpan w:val="2"/>
            <w:tcBorders>
              <w:top w:val="nil"/>
              <w:left w:val="nil"/>
              <w:bottom w:val="nil"/>
              <w:right w:val="nil"/>
            </w:tcBorders>
          </w:tcPr>
          <w:p w14:paraId="743A827F" w14:textId="77777777" w:rsidR="00C649D8" w:rsidRPr="008117B0"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03AD27E5" w14:textId="77777777" w:rsidR="00C649D8" w:rsidRPr="008117B0"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13 septembre 2021, 16:15-20:00</w:t>
            </w:r>
          </w:p>
        </w:tc>
        <w:tc>
          <w:tcPr>
            <w:tcW w:w="5103" w:type="dxa"/>
            <w:gridSpan w:val="5"/>
            <w:tcBorders>
              <w:top w:val="nil"/>
              <w:left w:val="nil"/>
              <w:bottom w:val="nil"/>
              <w:right w:val="nil"/>
            </w:tcBorders>
          </w:tcPr>
          <w:p w14:paraId="24E02315"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5AE9A85" w14:textId="77777777" w:rsidR="00C649D8" w:rsidRPr="008117B0"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1E5CE2" w14:paraId="0540606E" w14:textId="77777777" w:rsidTr="00EB3F4D">
        <w:trPr>
          <w:cantSplit/>
          <w:trHeight w:val="204"/>
          <w:tblHeader/>
        </w:trPr>
        <w:tc>
          <w:tcPr>
            <w:tcW w:w="993" w:type="dxa"/>
            <w:gridSpan w:val="2"/>
            <w:tcBorders>
              <w:top w:val="nil"/>
              <w:left w:val="nil"/>
              <w:bottom w:val="nil"/>
              <w:right w:val="nil"/>
            </w:tcBorders>
          </w:tcPr>
          <w:p w14:paraId="57A81FE0"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67DBB04F"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13 settembre 2021, 16:15-20:00</w:t>
            </w:r>
          </w:p>
        </w:tc>
        <w:tc>
          <w:tcPr>
            <w:tcW w:w="5103" w:type="dxa"/>
            <w:gridSpan w:val="5"/>
            <w:tcBorders>
              <w:top w:val="nil"/>
              <w:left w:val="nil"/>
              <w:bottom w:val="nil"/>
              <w:right w:val="nil"/>
            </w:tcBorders>
          </w:tcPr>
          <w:p w14:paraId="7207C207"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EAB85FF"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1E5CE2" w14:paraId="46E02242" w14:textId="77777777" w:rsidTr="00EB3F4D">
        <w:trPr>
          <w:cantSplit/>
          <w:trHeight w:val="204"/>
          <w:tblHeader/>
        </w:trPr>
        <w:tc>
          <w:tcPr>
            <w:tcW w:w="993" w:type="dxa"/>
            <w:gridSpan w:val="2"/>
            <w:tcBorders>
              <w:top w:val="nil"/>
              <w:left w:val="nil"/>
              <w:bottom w:val="single" w:sz="4" w:space="0" w:color="auto"/>
              <w:right w:val="nil"/>
            </w:tcBorders>
          </w:tcPr>
          <w:p w14:paraId="11C018CE"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11845D32"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1DF81026"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50903222"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1E5CE2" w:rsidRPr="00F021FC" w14:paraId="573851EB"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1F8F2B00"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52715D7D"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621C70FB"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78272E96" w14:textId="77777777" w:rsidR="00C649D8" w:rsidRDefault="00D975C3"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123335CB"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51A3659E"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047E3312"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7879F6C1"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79FC334F" w14:textId="77777777" w:rsidR="00C649D8" w:rsidRPr="004C13D5" w:rsidRDefault="00D975C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5B495ECD"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28C6B71D"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6A6BA8CD"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3F37B570" w14:textId="77777777" w:rsidR="00C649D8" w:rsidRPr="00230BC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1E5CE2" w14:paraId="74C7681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6AB821C"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CAB2891" w14:textId="77777777" w:rsidR="00C649D8" w:rsidRPr="004C13D5" w:rsidRDefault="00C649D8"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6D400596" w14:textId="77777777" w:rsidR="00C649D8" w:rsidRPr="00A026A1" w:rsidRDefault="00C649D8"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tcPr>
          <w:p w14:paraId="4C232D33" w14:textId="77777777" w:rsidR="00C649D8" w:rsidRPr="00D975C3" w:rsidRDefault="00C649D8" w:rsidP="002809F9">
            <w:pPr>
              <w:rPr>
                <w:rStyle w:val="Lienhypertexte"/>
                <w:b/>
                <w:lang w:val="de-CH"/>
              </w:rPr>
            </w:pPr>
          </w:p>
          <w:p w14:paraId="7C89D1F8" w14:textId="77777777" w:rsidR="00C649D8" w:rsidRPr="00D975C3" w:rsidRDefault="00C649D8" w:rsidP="002809F9">
            <w:pPr>
              <w:rPr>
                <w:rStyle w:val="Lienhypertexte"/>
                <w:b/>
                <w:lang w:val="de-CH"/>
              </w:rPr>
            </w:pPr>
          </w:p>
          <w:p w14:paraId="4E490C22" w14:textId="77777777" w:rsidR="00C649D8" w:rsidRPr="00D975C3" w:rsidRDefault="00C649D8" w:rsidP="002809F9">
            <w:pPr>
              <w:rPr>
                <w:lang w:val="de-CH"/>
              </w:rPr>
            </w:pPr>
          </w:p>
        </w:tc>
        <w:tc>
          <w:tcPr>
            <w:tcW w:w="6663" w:type="dxa"/>
            <w:gridSpan w:val="2"/>
            <w:tcBorders>
              <w:top w:val="single" w:sz="4" w:space="0" w:color="auto"/>
              <w:left w:val="nil"/>
              <w:bottom w:val="single" w:sz="4" w:space="0" w:color="auto"/>
              <w:right w:val="nil"/>
            </w:tcBorders>
            <w:hideMark/>
          </w:tcPr>
          <w:p w14:paraId="636343B3" w14:textId="77777777" w:rsidR="001E5CE2" w:rsidRDefault="00D975C3" w:rsidP="00B207C5">
            <w:pPr>
              <w:rPr>
                <w:noProof/>
                <w:lang w:val="de-DE"/>
              </w:rPr>
            </w:pPr>
            <w:r>
              <w:rPr>
                <w:noProof/>
                <w:lang w:val="de-DE"/>
              </w:rPr>
              <w:t>Nachrufe</w:t>
            </w:r>
          </w:p>
          <w:p w14:paraId="72291193" w14:textId="77777777" w:rsidR="001E5CE2" w:rsidRDefault="00D975C3" w:rsidP="00B207C5">
            <w:pPr>
              <w:rPr>
                <w:lang w:val="de-DE"/>
              </w:rPr>
            </w:pPr>
            <w:r>
              <w:rPr>
                <w:noProof/>
                <w:lang w:val="de-DE"/>
              </w:rPr>
              <w:t>Eloges funèbres</w:t>
            </w:r>
          </w:p>
          <w:p w14:paraId="2C9435A8" w14:textId="77777777" w:rsidR="00C649D8" w:rsidRPr="003268EC" w:rsidRDefault="00D975C3" w:rsidP="00B207C5">
            <w:pPr>
              <w:rPr>
                <w:sz w:val="16"/>
                <w:szCs w:val="16"/>
                <w:highlight w:val="yellow"/>
                <w:lang w:val="de-DE"/>
              </w:rPr>
            </w:pPr>
            <w:r>
              <w:rPr>
                <w:noProof/>
                <w:lang w:val="de-DE"/>
              </w:rPr>
              <w:t>Elogi funebri</w:t>
            </w:r>
          </w:p>
        </w:tc>
        <w:tc>
          <w:tcPr>
            <w:tcW w:w="567" w:type="dxa"/>
            <w:tcBorders>
              <w:top w:val="single" w:sz="4" w:space="0" w:color="auto"/>
              <w:left w:val="nil"/>
              <w:bottom w:val="single" w:sz="4" w:space="0" w:color="auto"/>
              <w:right w:val="nil"/>
            </w:tcBorders>
          </w:tcPr>
          <w:p w14:paraId="4CDB2E3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F89F3EB"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3A5F275C"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6F75B59B" w14:textId="77777777" w:rsidR="00C649D8" w:rsidRPr="003C6844" w:rsidRDefault="00C649D8" w:rsidP="00B207C5">
            <w:pPr>
              <w:rPr>
                <w:lang w:val="de-CH"/>
              </w:rPr>
            </w:pPr>
          </w:p>
        </w:tc>
        <w:tc>
          <w:tcPr>
            <w:tcW w:w="1276" w:type="dxa"/>
            <w:tcBorders>
              <w:top w:val="single" w:sz="4" w:space="0" w:color="auto"/>
              <w:left w:val="nil"/>
              <w:bottom w:val="single" w:sz="4" w:space="0" w:color="auto"/>
              <w:right w:val="nil"/>
            </w:tcBorders>
            <w:hideMark/>
          </w:tcPr>
          <w:p w14:paraId="11C4FC90"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4D19E087" w14:textId="77777777" w:rsidR="00C649D8" w:rsidRPr="003C6844" w:rsidRDefault="00C649D8" w:rsidP="00B207C5">
            <w:pPr>
              <w:rPr>
                <w:lang w:val="de-CH"/>
              </w:rPr>
            </w:pPr>
          </w:p>
        </w:tc>
      </w:tr>
      <w:tr w:rsidR="001E5CE2" w14:paraId="320F791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0F049E4"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D4F7117" w14:textId="77777777" w:rsidR="00C649D8" w:rsidRPr="004C13D5" w:rsidRDefault="00D975C3" w:rsidP="00B207C5">
            <w:pPr>
              <w:spacing w:beforeAutospacing="1" w:afterAutospacing="1"/>
              <w:rPr>
                <w:rStyle w:val="Lienhypertexte"/>
                <w:b/>
                <w:lang w:val="de-CH"/>
              </w:rPr>
            </w:pPr>
            <w:r w:rsidRPr="00B752C1">
              <w:rPr>
                <w:b/>
                <w:noProof/>
                <w:lang w:val="de-DE"/>
              </w:rPr>
              <w:t>19.443</w:t>
            </w:r>
          </w:p>
        </w:tc>
        <w:tc>
          <w:tcPr>
            <w:tcW w:w="426" w:type="dxa"/>
            <w:tcBorders>
              <w:top w:val="single" w:sz="4" w:space="0" w:color="auto"/>
              <w:left w:val="nil"/>
              <w:bottom w:val="single" w:sz="4" w:space="0" w:color="auto"/>
              <w:right w:val="nil"/>
            </w:tcBorders>
            <w:hideMark/>
          </w:tcPr>
          <w:p w14:paraId="2BB26137"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754836FF" w14:textId="77777777" w:rsidR="00C649D8" w:rsidRDefault="00F021FC" w:rsidP="002809F9">
            <w:pPr>
              <w:rPr>
                <w:rStyle w:val="Lienhypertexte"/>
                <w:b/>
              </w:rPr>
            </w:pPr>
            <w:hyperlink r:id="rId11" w:history="1">
              <w:r w:rsidR="00D975C3">
                <w:rPr>
                  <w:rStyle w:val="Lienhypertexte"/>
                  <w:b/>
                </w:rPr>
                <w:t>DE</w:t>
              </w:r>
            </w:hyperlink>
          </w:p>
          <w:p w14:paraId="6E72C16E" w14:textId="77777777" w:rsidR="00C649D8" w:rsidRDefault="00F021FC" w:rsidP="002809F9">
            <w:pPr>
              <w:rPr>
                <w:rStyle w:val="Lienhypertexte"/>
                <w:b/>
              </w:rPr>
            </w:pPr>
            <w:hyperlink r:id="rId12" w:history="1">
              <w:r w:rsidR="00D975C3">
                <w:rPr>
                  <w:rStyle w:val="Lienhypertexte"/>
                  <w:b/>
                </w:rPr>
                <w:t>FR</w:t>
              </w:r>
            </w:hyperlink>
          </w:p>
          <w:p w14:paraId="43738F46" w14:textId="77777777" w:rsidR="00C649D8" w:rsidRPr="00A66CD6" w:rsidRDefault="00F021FC" w:rsidP="002809F9">
            <w:pPr>
              <w:rPr>
                <w:lang w:val="en-US"/>
              </w:rPr>
            </w:pPr>
            <w:hyperlink r:id="rId13"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434C4313" w14:textId="77777777" w:rsidR="00C649D8" w:rsidRPr="003268EC" w:rsidRDefault="00D975C3" w:rsidP="00B207C5">
            <w:pPr>
              <w:rPr>
                <w:sz w:val="16"/>
                <w:szCs w:val="16"/>
                <w:highlight w:val="yellow"/>
                <w:lang w:val="de-DE"/>
              </w:rPr>
            </w:pPr>
            <w:r>
              <w:rPr>
                <w:noProof/>
                <w:lang w:val="de-DE"/>
              </w:rPr>
              <w:t>Pa. Iv. Girod. Erneuerbare Energien einheitlich fördern. Einmalvergütung auch für Biogas, Kleinwasserkraft, Wind und Geothermie</w:t>
            </w:r>
          </w:p>
          <w:p w14:paraId="5FB61727" w14:textId="77777777" w:rsidR="001E5CE2" w:rsidRPr="00D975C3" w:rsidRDefault="00D975C3" w:rsidP="00B207C5">
            <w:pPr>
              <w:rPr>
                <w:lang w:val="fr-CH"/>
              </w:rPr>
            </w:pPr>
            <w:r w:rsidRPr="00D975C3">
              <w:rPr>
                <w:noProof/>
                <w:lang w:val="fr-CH"/>
              </w:rPr>
              <w:t>Iv. pa. Girod. Promouvoir les énergies renouvelables de manière uniforme. Accorder une rétribution unique également pour le biogaz, la petite hydraulique, l'éolien et la géothermie</w:t>
            </w:r>
          </w:p>
          <w:p w14:paraId="67A3188B" w14:textId="77777777" w:rsidR="00C649D8" w:rsidRPr="00D975C3" w:rsidRDefault="00D975C3" w:rsidP="00B207C5">
            <w:pPr>
              <w:rPr>
                <w:sz w:val="16"/>
                <w:szCs w:val="16"/>
                <w:highlight w:val="yellow"/>
                <w:lang w:val="it-IT"/>
              </w:rPr>
            </w:pPr>
            <w:r w:rsidRPr="00D975C3">
              <w:rPr>
                <w:noProof/>
                <w:lang w:val="it-IT"/>
              </w:rPr>
              <w:t>Iv. pa. Girod. Promuovere in maniera uniforme le energie rinnovabili. Rimunerazione unica anche per biogas, piccoli impianti idroelettrici, energia eolica e geotermia</w:t>
            </w:r>
          </w:p>
        </w:tc>
        <w:tc>
          <w:tcPr>
            <w:tcW w:w="567" w:type="dxa"/>
            <w:tcBorders>
              <w:top w:val="single" w:sz="4" w:space="0" w:color="auto"/>
              <w:left w:val="nil"/>
              <w:bottom w:val="single" w:sz="4" w:space="0" w:color="auto"/>
              <w:right w:val="nil"/>
            </w:tcBorders>
          </w:tcPr>
          <w:p w14:paraId="76F1837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A4DF09C" w14:textId="77777777" w:rsidR="00C649D8" w:rsidRPr="00D975C3" w:rsidRDefault="00D975C3" w:rsidP="00642EDF">
            <w:pPr>
              <w:rPr>
                <w:lang w:val="it-IT"/>
              </w:rPr>
            </w:pPr>
            <w:r w:rsidRPr="00D975C3">
              <w:rPr>
                <w:noProof/>
                <w:lang w:val="it-IT"/>
              </w:rPr>
              <w:t>Pa. Iv. 2. Phase</w:t>
            </w:r>
          </w:p>
          <w:p w14:paraId="0B144BF2" w14:textId="77777777" w:rsidR="001E5CE2" w:rsidRPr="00D975C3" w:rsidRDefault="00D975C3" w:rsidP="00642EDF">
            <w:pPr>
              <w:rPr>
                <w:lang w:val="it-IT"/>
              </w:rPr>
            </w:pPr>
            <w:r w:rsidRPr="00D975C3">
              <w:rPr>
                <w:noProof/>
                <w:lang w:val="it-IT"/>
              </w:rPr>
              <w:t>Iv. pa. 2e phase</w:t>
            </w:r>
          </w:p>
          <w:p w14:paraId="24B22A07" w14:textId="77777777" w:rsidR="00C649D8" w:rsidRPr="00D975C3" w:rsidRDefault="00D975C3" w:rsidP="00642EDF">
            <w:pPr>
              <w:rPr>
                <w:lang w:val="it-IT"/>
              </w:rPr>
            </w:pPr>
            <w:r w:rsidRPr="00D975C3">
              <w:rPr>
                <w:noProof/>
                <w:lang w:val="it-IT"/>
              </w:rPr>
              <w:t>Iv. pa. 2a fase</w:t>
            </w:r>
          </w:p>
        </w:tc>
        <w:tc>
          <w:tcPr>
            <w:tcW w:w="850" w:type="dxa"/>
            <w:tcBorders>
              <w:top w:val="single" w:sz="4" w:space="0" w:color="auto"/>
              <w:left w:val="nil"/>
              <w:bottom w:val="single" w:sz="4" w:space="0" w:color="auto"/>
              <w:right w:val="nil"/>
            </w:tcBorders>
            <w:hideMark/>
          </w:tcPr>
          <w:p w14:paraId="62032156" w14:textId="77777777" w:rsidR="001E5CE2" w:rsidRPr="003C6844" w:rsidRDefault="00D975C3" w:rsidP="00B207C5">
            <w:pPr>
              <w:rPr>
                <w:noProof/>
                <w:lang w:val="de-CH"/>
              </w:rPr>
            </w:pPr>
            <w:r w:rsidRPr="003C6844">
              <w:rPr>
                <w:noProof/>
                <w:lang w:val="de-CH"/>
              </w:rPr>
              <w:t>UREK</w:t>
            </w:r>
          </w:p>
          <w:p w14:paraId="2D22D56E" w14:textId="77777777" w:rsidR="001E5CE2" w:rsidRPr="003C6844" w:rsidRDefault="00D975C3" w:rsidP="00B207C5">
            <w:pPr>
              <w:rPr>
                <w:lang w:val="de-CH"/>
              </w:rPr>
            </w:pPr>
            <w:r w:rsidRPr="003C6844">
              <w:rPr>
                <w:noProof/>
                <w:lang w:val="de-CH"/>
              </w:rPr>
              <w:t>CEATE</w:t>
            </w:r>
          </w:p>
          <w:p w14:paraId="2C62BA19" w14:textId="77777777" w:rsidR="00C649D8" w:rsidRPr="003C6844" w:rsidRDefault="00D975C3" w:rsidP="00B207C5">
            <w:pPr>
              <w:rPr>
                <w:lang w:val="de-CH"/>
              </w:rPr>
            </w:pPr>
            <w:r w:rsidRPr="003C6844">
              <w:rPr>
                <w:noProof/>
                <w:lang w:val="de-CH"/>
              </w:rPr>
              <w:t>CAPTE</w:t>
            </w:r>
          </w:p>
        </w:tc>
        <w:tc>
          <w:tcPr>
            <w:tcW w:w="709" w:type="dxa"/>
            <w:gridSpan w:val="2"/>
            <w:tcBorders>
              <w:top w:val="single" w:sz="4" w:space="0" w:color="auto"/>
              <w:left w:val="nil"/>
              <w:bottom w:val="single" w:sz="4" w:space="0" w:color="auto"/>
              <w:right w:val="nil"/>
            </w:tcBorders>
            <w:hideMark/>
          </w:tcPr>
          <w:p w14:paraId="628A2274" w14:textId="77777777" w:rsidR="001E5CE2" w:rsidRPr="003C6844" w:rsidRDefault="00D975C3" w:rsidP="00B207C5">
            <w:pPr>
              <w:rPr>
                <w:noProof/>
                <w:lang w:val="de-CH"/>
              </w:rPr>
            </w:pPr>
            <w:r w:rsidRPr="003C6844">
              <w:rPr>
                <w:noProof/>
                <w:lang w:val="de-CH"/>
              </w:rPr>
              <w:t>UVEK</w:t>
            </w:r>
          </w:p>
          <w:p w14:paraId="6858A005" w14:textId="77777777" w:rsidR="001E5CE2" w:rsidRPr="003C6844" w:rsidRDefault="00D975C3" w:rsidP="00B207C5">
            <w:pPr>
              <w:rPr>
                <w:lang w:val="de-CH"/>
              </w:rPr>
            </w:pPr>
            <w:r w:rsidRPr="003C6844">
              <w:rPr>
                <w:noProof/>
                <w:lang w:val="de-CH"/>
              </w:rPr>
              <w:t>DETEC</w:t>
            </w:r>
          </w:p>
          <w:p w14:paraId="2AFFBE87" w14:textId="77777777" w:rsidR="00C649D8" w:rsidRPr="003C6844" w:rsidRDefault="00D975C3"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303D0B4C" w14:textId="77777777" w:rsidR="00C649D8" w:rsidRPr="003C6844" w:rsidRDefault="00D975C3" w:rsidP="00B207C5">
            <w:pPr>
              <w:rPr>
                <w:lang w:val="de-CH"/>
              </w:rPr>
            </w:pPr>
            <w:r w:rsidRPr="003C6844">
              <w:rPr>
                <w:noProof/>
                <w:lang w:val="de-CH"/>
              </w:rPr>
              <w:t>Schmid Martin</w:t>
            </w:r>
          </w:p>
        </w:tc>
        <w:tc>
          <w:tcPr>
            <w:tcW w:w="1134" w:type="dxa"/>
            <w:tcBorders>
              <w:top w:val="single" w:sz="4" w:space="0" w:color="auto"/>
              <w:left w:val="nil"/>
              <w:bottom w:val="single" w:sz="4" w:space="0" w:color="auto"/>
              <w:right w:val="nil"/>
            </w:tcBorders>
            <w:hideMark/>
          </w:tcPr>
          <w:p w14:paraId="30E73CAD" w14:textId="77777777" w:rsidR="00C649D8" w:rsidRPr="003C6844" w:rsidRDefault="00C649D8" w:rsidP="00B207C5">
            <w:pPr>
              <w:rPr>
                <w:lang w:val="de-CH"/>
              </w:rPr>
            </w:pPr>
          </w:p>
        </w:tc>
      </w:tr>
      <w:tr w:rsidR="001E5CE2" w14:paraId="7983498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6A427D7"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2993275" w14:textId="77777777" w:rsidR="00C649D8" w:rsidRPr="004C13D5" w:rsidRDefault="00D975C3" w:rsidP="00B207C5">
            <w:pPr>
              <w:spacing w:beforeAutospacing="1" w:afterAutospacing="1"/>
              <w:rPr>
                <w:rStyle w:val="Lienhypertexte"/>
                <w:b/>
                <w:lang w:val="de-CH"/>
              </w:rPr>
            </w:pPr>
            <w:r w:rsidRPr="00B752C1">
              <w:rPr>
                <w:b/>
                <w:noProof/>
                <w:lang w:val="de-DE"/>
              </w:rPr>
              <w:t>21.022</w:t>
            </w:r>
          </w:p>
        </w:tc>
        <w:tc>
          <w:tcPr>
            <w:tcW w:w="426" w:type="dxa"/>
            <w:tcBorders>
              <w:top w:val="single" w:sz="4" w:space="0" w:color="auto"/>
              <w:left w:val="nil"/>
              <w:bottom w:val="single" w:sz="4" w:space="0" w:color="auto"/>
              <w:right w:val="nil"/>
            </w:tcBorders>
            <w:hideMark/>
          </w:tcPr>
          <w:p w14:paraId="3A3173B1"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16302831" w14:textId="77777777" w:rsidR="00C649D8" w:rsidRDefault="00F021FC" w:rsidP="002809F9">
            <w:pPr>
              <w:rPr>
                <w:rStyle w:val="Lienhypertexte"/>
                <w:b/>
              </w:rPr>
            </w:pPr>
            <w:hyperlink r:id="rId14" w:history="1">
              <w:r w:rsidR="00D975C3">
                <w:rPr>
                  <w:rStyle w:val="Lienhypertexte"/>
                  <w:b/>
                </w:rPr>
                <w:t>DE</w:t>
              </w:r>
            </w:hyperlink>
          </w:p>
          <w:p w14:paraId="50829FF0" w14:textId="77777777" w:rsidR="00C649D8" w:rsidRDefault="00F021FC" w:rsidP="002809F9">
            <w:pPr>
              <w:rPr>
                <w:rStyle w:val="Lienhypertexte"/>
                <w:b/>
              </w:rPr>
            </w:pPr>
            <w:hyperlink r:id="rId15" w:history="1">
              <w:r w:rsidR="00D975C3">
                <w:rPr>
                  <w:rStyle w:val="Lienhypertexte"/>
                  <w:b/>
                </w:rPr>
                <w:t>FR</w:t>
              </w:r>
            </w:hyperlink>
          </w:p>
          <w:p w14:paraId="3E3EA69C" w14:textId="77777777" w:rsidR="00C649D8" w:rsidRPr="00A66CD6" w:rsidRDefault="00F021FC" w:rsidP="002809F9">
            <w:pPr>
              <w:rPr>
                <w:lang w:val="en-US"/>
              </w:rPr>
            </w:pPr>
            <w:hyperlink r:id="rId16"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048A8225" w14:textId="77777777" w:rsidR="00C649D8" w:rsidRPr="003268EC" w:rsidRDefault="00D975C3" w:rsidP="00B207C5">
            <w:pPr>
              <w:rPr>
                <w:sz w:val="16"/>
                <w:szCs w:val="16"/>
                <w:highlight w:val="yellow"/>
                <w:lang w:val="de-DE"/>
              </w:rPr>
            </w:pPr>
            <w:r>
              <w:rPr>
                <w:noProof/>
                <w:lang w:val="de-DE"/>
              </w:rPr>
              <w:t>Luftfahrtgesetz. Änderung</w:t>
            </w:r>
          </w:p>
          <w:p w14:paraId="50AF8641" w14:textId="77777777" w:rsidR="001E5CE2" w:rsidRPr="00D975C3" w:rsidRDefault="00D975C3" w:rsidP="00B207C5">
            <w:pPr>
              <w:rPr>
                <w:lang w:val="it-IT"/>
              </w:rPr>
            </w:pPr>
            <w:r>
              <w:rPr>
                <w:noProof/>
                <w:lang w:val="de-DE"/>
              </w:rPr>
              <w:t xml:space="preserve">Loi sur l’aviation. </w:t>
            </w:r>
            <w:r w:rsidRPr="00D975C3">
              <w:rPr>
                <w:noProof/>
                <w:lang w:val="it-IT"/>
              </w:rPr>
              <w:t>Modification</w:t>
            </w:r>
          </w:p>
          <w:p w14:paraId="78BE4A05" w14:textId="77777777" w:rsidR="00C649D8" w:rsidRPr="003268EC" w:rsidRDefault="00D975C3" w:rsidP="00B207C5">
            <w:pPr>
              <w:rPr>
                <w:sz w:val="16"/>
                <w:szCs w:val="16"/>
                <w:highlight w:val="yellow"/>
                <w:lang w:val="de-DE"/>
              </w:rPr>
            </w:pPr>
            <w:r w:rsidRPr="00D975C3">
              <w:rPr>
                <w:noProof/>
                <w:lang w:val="it-IT"/>
              </w:rPr>
              <w:t xml:space="preserve">Legge sulla navigazione aerea. </w:t>
            </w:r>
            <w:r>
              <w:rPr>
                <w:noProof/>
                <w:lang w:val="de-DE"/>
              </w:rPr>
              <w:t>Modifica</w:t>
            </w:r>
          </w:p>
        </w:tc>
        <w:tc>
          <w:tcPr>
            <w:tcW w:w="567" w:type="dxa"/>
            <w:tcBorders>
              <w:top w:val="single" w:sz="4" w:space="0" w:color="auto"/>
              <w:left w:val="nil"/>
              <w:bottom w:val="single" w:sz="4" w:space="0" w:color="auto"/>
              <w:right w:val="nil"/>
            </w:tcBorders>
          </w:tcPr>
          <w:p w14:paraId="372A9CE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8D2F45B"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4FF5331B" w14:textId="77777777" w:rsidR="001E5CE2" w:rsidRPr="003C6844" w:rsidRDefault="00D975C3" w:rsidP="00B207C5">
            <w:pPr>
              <w:rPr>
                <w:noProof/>
                <w:lang w:val="de-CH"/>
              </w:rPr>
            </w:pPr>
            <w:r w:rsidRPr="003C6844">
              <w:rPr>
                <w:noProof/>
                <w:lang w:val="de-CH"/>
              </w:rPr>
              <w:t>KVF</w:t>
            </w:r>
          </w:p>
          <w:p w14:paraId="0CB669F4" w14:textId="77777777" w:rsidR="001E5CE2" w:rsidRPr="003C6844" w:rsidRDefault="00D975C3" w:rsidP="00B207C5">
            <w:pPr>
              <w:rPr>
                <w:lang w:val="de-CH"/>
              </w:rPr>
            </w:pPr>
            <w:r w:rsidRPr="003C6844">
              <w:rPr>
                <w:noProof/>
                <w:lang w:val="de-CH"/>
              </w:rPr>
              <w:t>CTT</w:t>
            </w:r>
          </w:p>
          <w:p w14:paraId="4D0B72A2" w14:textId="77777777" w:rsidR="00C649D8" w:rsidRPr="003C6844" w:rsidRDefault="00D975C3" w:rsidP="00B207C5">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4B398525" w14:textId="77777777" w:rsidR="001E5CE2" w:rsidRPr="003C6844" w:rsidRDefault="00D975C3" w:rsidP="00B207C5">
            <w:pPr>
              <w:rPr>
                <w:noProof/>
                <w:lang w:val="de-CH"/>
              </w:rPr>
            </w:pPr>
            <w:r w:rsidRPr="003C6844">
              <w:rPr>
                <w:noProof/>
                <w:lang w:val="de-CH"/>
              </w:rPr>
              <w:t>UVEK</w:t>
            </w:r>
          </w:p>
          <w:p w14:paraId="78B5C38A" w14:textId="77777777" w:rsidR="001E5CE2" w:rsidRPr="003C6844" w:rsidRDefault="00D975C3" w:rsidP="00B207C5">
            <w:pPr>
              <w:rPr>
                <w:lang w:val="de-CH"/>
              </w:rPr>
            </w:pPr>
            <w:r w:rsidRPr="003C6844">
              <w:rPr>
                <w:noProof/>
                <w:lang w:val="de-CH"/>
              </w:rPr>
              <w:t>DETEC</w:t>
            </w:r>
          </w:p>
          <w:p w14:paraId="701B82EF" w14:textId="77777777" w:rsidR="00C649D8" w:rsidRPr="003C6844" w:rsidRDefault="00D975C3"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6A7B0A20" w14:textId="77777777" w:rsidR="00C649D8" w:rsidRPr="003C6844" w:rsidRDefault="00D975C3" w:rsidP="00B207C5">
            <w:pPr>
              <w:rPr>
                <w:lang w:val="de-CH"/>
              </w:rPr>
            </w:pPr>
            <w:r w:rsidRPr="003C6844">
              <w:rPr>
                <w:noProof/>
                <w:lang w:val="de-CH"/>
              </w:rPr>
              <w:t>Knecht</w:t>
            </w:r>
          </w:p>
        </w:tc>
        <w:tc>
          <w:tcPr>
            <w:tcW w:w="1134" w:type="dxa"/>
            <w:tcBorders>
              <w:top w:val="single" w:sz="4" w:space="0" w:color="auto"/>
              <w:left w:val="nil"/>
              <w:bottom w:val="single" w:sz="4" w:space="0" w:color="auto"/>
              <w:right w:val="nil"/>
            </w:tcBorders>
            <w:hideMark/>
          </w:tcPr>
          <w:p w14:paraId="0D405ED8" w14:textId="77777777" w:rsidR="00C649D8" w:rsidRPr="003C6844" w:rsidRDefault="00C649D8" w:rsidP="00B207C5">
            <w:pPr>
              <w:rPr>
                <w:lang w:val="de-CH"/>
              </w:rPr>
            </w:pPr>
          </w:p>
        </w:tc>
      </w:tr>
      <w:tr w:rsidR="001E5CE2" w14:paraId="4299295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CA99232"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05A5843" w14:textId="77777777" w:rsidR="00C649D8" w:rsidRPr="004C13D5" w:rsidRDefault="00D975C3" w:rsidP="00B207C5">
            <w:pPr>
              <w:spacing w:beforeAutospacing="1" w:afterAutospacing="1"/>
              <w:rPr>
                <w:rStyle w:val="Lienhypertexte"/>
                <w:b/>
                <w:lang w:val="de-CH"/>
              </w:rPr>
            </w:pPr>
            <w:r w:rsidRPr="00B752C1">
              <w:rPr>
                <w:b/>
                <w:noProof/>
                <w:lang w:val="de-DE"/>
              </w:rPr>
              <w:t>17.304</w:t>
            </w:r>
          </w:p>
        </w:tc>
        <w:tc>
          <w:tcPr>
            <w:tcW w:w="426" w:type="dxa"/>
            <w:tcBorders>
              <w:top w:val="single" w:sz="4" w:space="0" w:color="auto"/>
              <w:left w:val="nil"/>
              <w:bottom w:val="single" w:sz="4" w:space="0" w:color="auto"/>
              <w:right w:val="nil"/>
            </w:tcBorders>
            <w:hideMark/>
          </w:tcPr>
          <w:p w14:paraId="34F8E2D9"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B2376DF" w14:textId="77777777" w:rsidR="00C649D8" w:rsidRDefault="00F021FC" w:rsidP="002809F9">
            <w:pPr>
              <w:rPr>
                <w:rStyle w:val="Lienhypertexte"/>
                <w:b/>
              </w:rPr>
            </w:pPr>
            <w:hyperlink r:id="rId17" w:history="1">
              <w:r w:rsidR="00D975C3">
                <w:rPr>
                  <w:rStyle w:val="Lienhypertexte"/>
                  <w:b/>
                </w:rPr>
                <w:t>DE</w:t>
              </w:r>
            </w:hyperlink>
          </w:p>
          <w:p w14:paraId="2A943343" w14:textId="77777777" w:rsidR="00C649D8" w:rsidRDefault="00F021FC" w:rsidP="002809F9">
            <w:pPr>
              <w:rPr>
                <w:rStyle w:val="Lienhypertexte"/>
                <w:b/>
              </w:rPr>
            </w:pPr>
            <w:hyperlink r:id="rId18" w:history="1">
              <w:r w:rsidR="00D975C3">
                <w:rPr>
                  <w:rStyle w:val="Lienhypertexte"/>
                  <w:b/>
                </w:rPr>
                <w:t>FR</w:t>
              </w:r>
            </w:hyperlink>
          </w:p>
          <w:p w14:paraId="127F5A8C" w14:textId="77777777" w:rsidR="00C649D8" w:rsidRPr="00A66CD6" w:rsidRDefault="00F021FC" w:rsidP="002809F9">
            <w:pPr>
              <w:rPr>
                <w:lang w:val="en-US"/>
              </w:rPr>
            </w:pPr>
            <w:hyperlink r:id="rId19"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3AC17218" w14:textId="77777777" w:rsidR="00C649D8" w:rsidRPr="003268EC" w:rsidRDefault="00D975C3" w:rsidP="00B207C5">
            <w:pPr>
              <w:rPr>
                <w:sz w:val="16"/>
                <w:szCs w:val="16"/>
                <w:highlight w:val="yellow"/>
                <w:lang w:val="de-DE"/>
              </w:rPr>
            </w:pPr>
            <w:r>
              <w:rPr>
                <w:noProof/>
                <w:lang w:val="de-DE"/>
              </w:rPr>
              <w:t>Kt. Iv. Tessin. Sicherere Strassen jetzt!</w:t>
            </w:r>
          </w:p>
          <w:p w14:paraId="2A42D644" w14:textId="77777777" w:rsidR="001E5CE2" w:rsidRPr="00D975C3" w:rsidRDefault="00D975C3" w:rsidP="00B207C5">
            <w:pPr>
              <w:rPr>
                <w:lang w:val="fr-CH"/>
              </w:rPr>
            </w:pPr>
            <w:r w:rsidRPr="00D975C3">
              <w:rPr>
                <w:noProof/>
                <w:lang w:val="fr-CH"/>
              </w:rPr>
              <w:t>Iv. ct. Tessin. Pour des routes plus sûres, des mesures maintenant!</w:t>
            </w:r>
          </w:p>
          <w:p w14:paraId="6122B67C" w14:textId="77777777" w:rsidR="00C649D8" w:rsidRPr="00D975C3" w:rsidRDefault="00D975C3" w:rsidP="00B207C5">
            <w:pPr>
              <w:rPr>
                <w:sz w:val="16"/>
                <w:szCs w:val="16"/>
                <w:highlight w:val="yellow"/>
                <w:lang w:val="it-IT"/>
              </w:rPr>
            </w:pPr>
            <w:r w:rsidRPr="00D975C3">
              <w:rPr>
                <w:noProof/>
                <w:lang w:val="it-IT"/>
              </w:rPr>
              <w:t>Iv. ct. Ticino. Strade più sicure subito</w:t>
            </w:r>
          </w:p>
        </w:tc>
        <w:tc>
          <w:tcPr>
            <w:tcW w:w="567" w:type="dxa"/>
            <w:tcBorders>
              <w:top w:val="single" w:sz="4" w:space="0" w:color="auto"/>
              <w:left w:val="nil"/>
              <w:bottom w:val="single" w:sz="4" w:space="0" w:color="auto"/>
              <w:right w:val="nil"/>
            </w:tcBorders>
          </w:tcPr>
          <w:p w14:paraId="0BBF8D5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E9DF15C" w14:textId="77777777" w:rsidR="00C649D8" w:rsidRPr="003C6844" w:rsidRDefault="00D975C3" w:rsidP="00642EDF">
            <w:pPr>
              <w:rPr>
                <w:lang w:val="de-CH"/>
              </w:rPr>
            </w:pPr>
            <w:r w:rsidRPr="003C6844">
              <w:rPr>
                <w:noProof/>
                <w:lang w:val="de-CH"/>
              </w:rPr>
              <w:t>Kt. Iv. 2. Phase</w:t>
            </w:r>
          </w:p>
          <w:p w14:paraId="1C413D73" w14:textId="77777777" w:rsidR="001E5CE2" w:rsidRPr="003C6844" w:rsidRDefault="00D975C3" w:rsidP="00642EDF">
            <w:pPr>
              <w:rPr>
                <w:lang w:val="de-CH"/>
              </w:rPr>
            </w:pPr>
            <w:r w:rsidRPr="003C6844">
              <w:rPr>
                <w:noProof/>
                <w:lang w:val="de-CH"/>
              </w:rPr>
              <w:t>Iv. ct. 2e phase</w:t>
            </w:r>
          </w:p>
          <w:p w14:paraId="0DDF3541" w14:textId="77777777" w:rsidR="00C649D8" w:rsidRPr="003C6844" w:rsidRDefault="00D975C3" w:rsidP="00642EDF">
            <w:pPr>
              <w:rPr>
                <w:lang w:val="de-CH"/>
              </w:rPr>
            </w:pPr>
            <w:r w:rsidRPr="003C6844">
              <w:rPr>
                <w:noProof/>
                <w:lang w:val="de-CH"/>
              </w:rPr>
              <w:t>Iv. ct. 2a fase</w:t>
            </w:r>
          </w:p>
        </w:tc>
        <w:tc>
          <w:tcPr>
            <w:tcW w:w="850" w:type="dxa"/>
            <w:tcBorders>
              <w:top w:val="single" w:sz="4" w:space="0" w:color="auto"/>
              <w:left w:val="nil"/>
              <w:bottom w:val="single" w:sz="4" w:space="0" w:color="auto"/>
              <w:right w:val="nil"/>
            </w:tcBorders>
            <w:hideMark/>
          </w:tcPr>
          <w:p w14:paraId="470AB53C" w14:textId="77777777" w:rsidR="001E5CE2" w:rsidRPr="003C6844" w:rsidRDefault="00D975C3" w:rsidP="00B207C5">
            <w:pPr>
              <w:rPr>
                <w:noProof/>
                <w:lang w:val="de-CH"/>
              </w:rPr>
            </w:pPr>
            <w:r w:rsidRPr="003C6844">
              <w:rPr>
                <w:noProof/>
                <w:lang w:val="de-CH"/>
              </w:rPr>
              <w:t>KVF</w:t>
            </w:r>
          </w:p>
          <w:p w14:paraId="00D7A89A" w14:textId="77777777" w:rsidR="001E5CE2" w:rsidRPr="003C6844" w:rsidRDefault="00D975C3" w:rsidP="00B207C5">
            <w:pPr>
              <w:rPr>
                <w:lang w:val="de-CH"/>
              </w:rPr>
            </w:pPr>
            <w:r w:rsidRPr="003C6844">
              <w:rPr>
                <w:noProof/>
                <w:lang w:val="de-CH"/>
              </w:rPr>
              <w:t>CTT</w:t>
            </w:r>
          </w:p>
          <w:p w14:paraId="6C6BBB56" w14:textId="77777777" w:rsidR="00C649D8" w:rsidRPr="003C6844" w:rsidRDefault="00D975C3" w:rsidP="00B207C5">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7BFED690" w14:textId="77777777" w:rsidR="001E5CE2" w:rsidRPr="003C6844" w:rsidRDefault="00D975C3" w:rsidP="00B207C5">
            <w:pPr>
              <w:rPr>
                <w:noProof/>
                <w:lang w:val="de-CH"/>
              </w:rPr>
            </w:pPr>
            <w:r w:rsidRPr="003C6844">
              <w:rPr>
                <w:noProof/>
                <w:lang w:val="de-CH"/>
              </w:rPr>
              <w:t>UVEK</w:t>
            </w:r>
          </w:p>
          <w:p w14:paraId="7A7A5582" w14:textId="77777777" w:rsidR="001E5CE2" w:rsidRPr="003C6844" w:rsidRDefault="00D975C3" w:rsidP="00B207C5">
            <w:pPr>
              <w:rPr>
                <w:lang w:val="de-CH"/>
              </w:rPr>
            </w:pPr>
            <w:r w:rsidRPr="003C6844">
              <w:rPr>
                <w:noProof/>
                <w:lang w:val="de-CH"/>
              </w:rPr>
              <w:t>DETEC</w:t>
            </w:r>
          </w:p>
          <w:p w14:paraId="422F5E87" w14:textId="77777777" w:rsidR="00C649D8" w:rsidRPr="003C6844" w:rsidRDefault="00D975C3"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2E4A3617" w14:textId="77777777" w:rsidR="00C649D8" w:rsidRPr="003C6844" w:rsidRDefault="00D975C3" w:rsidP="00B207C5">
            <w:pPr>
              <w:rPr>
                <w:lang w:val="de-CH"/>
              </w:rPr>
            </w:pPr>
            <w:r w:rsidRPr="003C6844">
              <w:rPr>
                <w:noProof/>
                <w:lang w:val="de-CH"/>
              </w:rPr>
              <w:t>Dittli</w:t>
            </w:r>
          </w:p>
        </w:tc>
        <w:tc>
          <w:tcPr>
            <w:tcW w:w="1134" w:type="dxa"/>
            <w:tcBorders>
              <w:top w:val="single" w:sz="4" w:space="0" w:color="auto"/>
              <w:left w:val="nil"/>
              <w:bottom w:val="single" w:sz="4" w:space="0" w:color="auto"/>
              <w:right w:val="nil"/>
            </w:tcBorders>
            <w:hideMark/>
          </w:tcPr>
          <w:p w14:paraId="7009CA0C" w14:textId="77777777" w:rsidR="00C649D8" w:rsidRPr="003C6844" w:rsidRDefault="00C649D8" w:rsidP="00B207C5">
            <w:pPr>
              <w:rPr>
                <w:lang w:val="de-CH"/>
              </w:rPr>
            </w:pPr>
          </w:p>
        </w:tc>
      </w:tr>
      <w:tr w:rsidR="001E5CE2" w14:paraId="68455B6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8D2E51E"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DAC5777" w14:textId="77777777" w:rsidR="00C649D8" w:rsidRPr="004C13D5" w:rsidRDefault="00D975C3" w:rsidP="00B207C5">
            <w:pPr>
              <w:spacing w:beforeAutospacing="1" w:afterAutospacing="1"/>
              <w:rPr>
                <w:rStyle w:val="Lienhypertexte"/>
                <w:b/>
                <w:lang w:val="de-CH"/>
              </w:rPr>
            </w:pPr>
            <w:r w:rsidRPr="00B752C1">
              <w:rPr>
                <w:b/>
                <w:noProof/>
                <w:lang w:val="de-DE"/>
              </w:rPr>
              <w:t>20.315</w:t>
            </w:r>
          </w:p>
        </w:tc>
        <w:tc>
          <w:tcPr>
            <w:tcW w:w="426" w:type="dxa"/>
            <w:tcBorders>
              <w:top w:val="single" w:sz="4" w:space="0" w:color="auto"/>
              <w:left w:val="nil"/>
              <w:bottom w:val="single" w:sz="4" w:space="0" w:color="auto"/>
              <w:right w:val="nil"/>
            </w:tcBorders>
            <w:hideMark/>
          </w:tcPr>
          <w:p w14:paraId="77A4201B"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E70AEA2" w14:textId="77777777" w:rsidR="00C649D8" w:rsidRDefault="00F021FC" w:rsidP="002809F9">
            <w:pPr>
              <w:rPr>
                <w:rStyle w:val="Lienhypertexte"/>
                <w:b/>
              </w:rPr>
            </w:pPr>
            <w:hyperlink r:id="rId20" w:history="1">
              <w:r w:rsidR="00D975C3">
                <w:rPr>
                  <w:rStyle w:val="Lienhypertexte"/>
                  <w:b/>
                </w:rPr>
                <w:t>DE</w:t>
              </w:r>
            </w:hyperlink>
          </w:p>
          <w:p w14:paraId="73E85C62" w14:textId="77777777" w:rsidR="00C649D8" w:rsidRDefault="00F021FC" w:rsidP="002809F9">
            <w:pPr>
              <w:rPr>
                <w:rStyle w:val="Lienhypertexte"/>
                <w:b/>
              </w:rPr>
            </w:pPr>
            <w:hyperlink r:id="rId21" w:history="1">
              <w:r w:rsidR="00D975C3">
                <w:rPr>
                  <w:rStyle w:val="Lienhypertexte"/>
                  <w:b/>
                </w:rPr>
                <w:t>FR</w:t>
              </w:r>
            </w:hyperlink>
          </w:p>
          <w:p w14:paraId="342D0C38" w14:textId="77777777" w:rsidR="00C649D8" w:rsidRPr="00A66CD6" w:rsidRDefault="00F021FC" w:rsidP="002809F9">
            <w:pPr>
              <w:rPr>
                <w:lang w:val="en-US"/>
              </w:rPr>
            </w:pPr>
            <w:hyperlink r:id="rId22"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3F3A9A7C" w14:textId="77777777" w:rsidR="00C649D8" w:rsidRPr="00D975C3" w:rsidRDefault="00D975C3" w:rsidP="00B207C5">
            <w:pPr>
              <w:rPr>
                <w:sz w:val="16"/>
                <w:szCs w:val="16"/>
                <w:highlight w:val="yellow"/>
                <w:lang w:val="fr-CH"/>
              </w:rPr>
            </w:pPr>
            <w:r>
              <w:rPr>
                <w:noProof/>
                <w:lang w:val="de-DE"/>
              </w:rPr>
              <w:t xml:space="preserve">Kt. Iv. Neuenburg. Kantonale, regionale oder interkantonale Krankenversicherung. </w:t>
            </w:r>
            <w:r w:rsidRPr="00D975C3">
              <w:rPr>
                <w:noProof/>
                <w:lang w:val="fr-CH"/>
              </w:rPr>
              <w:t>Allfällige Schaffung im Kompetenzbereich der Kantone</w:t>
            </w:r>
          </w:p>
          <w:p w14:paraId="46454E3B" w14:textId="77777777" w:rsidR="001E5CE2" w:rsidRPr="00D975C3" w:rsidRDefault="00D975C3" w:rsidP="00B207C5">
            <w:pPr>
              <w:rPr>
                <w:lang w:val="fr-CH"/>
              </w:rPr>
            </w:pPr>
            <w:r w:rsidRPr="00D975C3">
              <w:rPr>
                <w:noProof/>
                <w:lang w:val="fr-CH"/>
              </w:rPr>
              <w:t>Iv. ct. Neuchâtel. Pour introduire la possibilité pour les cantons de créer ou non une institution cantonale, régionale ou intercantonale d'assurance-maladie</w:t>
            </w:r>
          </w:p>
          <w:p w14:paraId="6BD6F656" w14:textId="77777777" w:rsidR="00C649D8" w:rsidRPr="00D975C3" w:rsidRDefault="00D975C3" w:rsidP="00B207C5">
            <w:pPr>
              <w:rPr>
                <w:sz w:val="16"/>
                <w:szCs w:val="16"/>
                <w:highlight w:val="yellow"/>
                <w:lang w:val="it-IT"/>
              </w:rPr>
            </w:pPr>
            <w:r w:rsidRPr="00D975C3">
              <w:rPr>
                <w:noProof/>
                <w:lang w:val="it-IT"/>
              </w:rPr>
              <w:t>Iv. ct. Neuchâtel. Introdurre la possibilità per i Cantoni di creare un'istituzione cantonale, regionale o intercantonale di assicurazione malattie</w:t>
            </w:r>
          </w:p>
        </w:tc>
        <w:tc>
          <w:tcPr>
            <w:tcW w:w="567" w:type="dxa"/>
            <w:tcBorders>
              <w:top w:val="single" w:sz="4" w:space="0" w:color="auto"/>
              <w:left w:val="nil"/>
              <w:bottom w:val="single" w:sz="4" w:space="0" w:color="auto"/>
              <w:right w:val="nil"/>
            </w:tcBorders>
          </w:tcPr>
          <w:p w14:paraId="30B5375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318758C" w14:textId="77777777" w:rsidR="00C649D8" w:rsidRPr="00D975C3" w:rsidRDefault="00D975C3" w:rsidP="00642EDF">
            <w:pPr>
              <w:rPr>
                <w:lang w:val="en-US"/>
              </w:rPr>
            </w:pPr>
            <w:r w:rsidRPr="00D975C3">
              <w:rPr>
                <w:noProof/>
                <w:lang w:val="en-US"/>
              </w:rPr>
              <w:t>Kt. Iv. 1. Phase</w:t>
            </w:r>
          </w:p>
          <w:p w14:paraId="4C624224" w14:textId="77777777" w:rsidR="001E5CE2" w:rsidRPr="00D975C3" w:rsidRDefault="00D975C3" w:rsidP="00642EDF">
            <w:pPr>
              <w:rPr>
                <w:lang w:val="en-US"/>
              </w:rPr>
            </w:pPr>
            <w:r w:rsidRPr="00D975C3">
              <w:rPr>
                <w:noProof/>
                <w:lang w:val="en-US"/>
              </w:rPr>
              <w:t>Iv. ct. 1re phase</w:t>
            </w:r>
          </w:p>
          <w:p w14:paraId="70904773"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6A1207F4" w14:textId="77777777" w:rsidR="001E5CE2" w:rsidRPr="003C6844" w:rsidRDefault="00D975C3" w:rsidP="00B207C5">
            <w:pPr>
              <w:rPr>
                <w:noProof/>
                <w:lang w:val="de-CH"/>
              </w:rPr>
            </w:pPr>
            <w:r w:rsidRPr="003C6844">
              <w:rPr>
                <w:noProof/>
                <w:lang w:val="de-CH"/>
              </w:rPr>
              <w:t>SGK</w:t>
            </w:r>
          </w:p>
          <w:p w14:paraId="50C7FB2C" w14:textId="77777777" w:rsidR="001E5CE2" w:rsidRPr="003C6844" w:rsidRDefault="00D975C3" w:rsidP="00B207C5">
            <w:pPr>
              <w:rPr>
                <w:lang w:val="de-CH"/>
              </w:rPr>
            </w:pPr>
            <w:r w:rsidRPr="003C6844">
              <w:rPr>
                <w:noProof/>
                <w:lang w:val="de-CH"/>
              </w:rPr>
              <w:t>CSSS</w:t>
            </w:r>
          </w:p>
          <w:p w14:paraId="22FBB787"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2DBC8924" w14:textId="77777777" w:rsidR="001E5CE2" w:rsidRPr="003C6844" w:rsidRDefault="00D975C3" w:rsidP="00B207C5">
            <w:pPr>
              <w:rPr>
                <w:noProof/>
                <w:lang w:val="de-CH"/>
              </w:rPr>
            </w:pPr>
            <w:r w:rsidRPr="003C6844">
              <w:rPr>
                <w:noProof/>
                <w:lang w:val="de-CH"/>
              </w:rPr>
              <w:t>Parl</w:t>
            </w:r>
          </w:p>
          <w:p w14:paraId="34E5EE6A" w14:textId="77777777" w:rsidR="001E5CE2" w:rsidRPr="003C6844" w:rsidRDefault="00D975C3" w:rsidP="00B207C5">
            <w:pPr>
              <w:rPr>
                <w:lang w:val="de-CH"/>
              </w:rPr>
            </w:pPr>
            <w:r w:rsidRPr="003C6844">
              <w:rPr>
                <w:noProof/>
                <w:lang w:val="de-CH"/>
              </w:rPr>
              <w:t>Parl</w:t>
            </w:r>
          </w:p>
          <w:p w14:paraId="73F82528" w14:textId="77777777" w:rsidR="00C649D8" w:rsidRPr="003C6844" w:rsidRDefault="00D975C3"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11B668C5" w14:textId="77777777" w:rsidR="00C649D8" w:rsidRPr="003C6844" w:rsidRDefault="00D975C3" w:rsidP="00B207C5">
            <w:pPr>
              <w:rPr>
                <w:lang w:val="de-CH"/>
              </w:rPr>
            </w:pPr>
            <w:r w:rsidRPr="003C6844">
              <w:rPr>
                <w:noProof/>
                <w:lang w:val="de-CH"/>
              </w:rPr>
              <w:t>Dittli</w:t>
            </w:r>
          </w:p>
        </w:tc>
        <w:tc>
          <w:tcPr>
            <w:tcW w:w="1134" w:type="dxa"/>
            <w:tcBorders>
              <w:top w:val="single" w:sz="4" w:space="0" w:color="auto"/>
              <w:left w:val="nil"/>
              <w:bottom w:val="single" w:sz="4" w:space="0" w:color="auto"/>
              <w:right w:val="nil"/>
            </w:tcBorders>
            <w:hideMark/>
          </w:tcPr>
          <w:p w14:paraId="1DDDFD26" w14:textId="77777777" w:rsidR="00C649D8" w:rsidRPr="003C6844" w:rsidRDefault="00C649D8" w:rsidP="00B207C5">
            <w:pPr>
              <w:rPr>
                <w:lang w:val="de-CH"/>
              </w:rPr>
            </w:pPr>
          </w:p>
        </w:tc>
      </w:tr>
      <w:tr w:rsidR="001E5CE2" w14:paraId="3B37652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7CFFB32"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0E48E46" w14:textId="77777777" w:rsidR="00C649D8" w:rsidRPr="004C13D5" w:rsidRDefault="00D975C3" w:rsidP="00B207C5">
            <w:pPr>
              <w:spacing w:beforeAutospacing="1" w:afterAutospacing="1"/>
              <w:rPr>
                <w:rStyle w:val="Lienhypertexte"/>
                <w:b/>
                <w:lang w:val="de-CH"/>
              </w:rPr>
            </w:pPr>
            <w:r w:rsidRPr="00B752C1">
              <w:rPr>
                <w:b/>
                <w:noProof/>
                <w:lang w:val="de-DE"/>
              </w:rPr>
              <w:t>18.445</w:t>
            </w:r>
          </w:p>
        </w:tc>
        <w:tc>
          <w:tcPr>
            <w:tcW w:w="426" w:type="dxa"/>
            <w:tcBorders>
              <w:top w:val="single" w:sz="4" w:space="0" w:color="auto"/>
              <w:left w:val="nil"/>
              <w:bottom w:val="single" w:sz="4" w:space="0" w:color="auto"/>
              <w:right w:val="nil"/>
            </w:tcBorders>
            <w:hideMark/>
          </w:tcPr>
          <w:p w14:paraId="2B32D67E"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585B690D" w14:textId="77777777" w:rsidR="00C649D8" w:rsidRDefault="00F021FC" w:rsidP="002809F9">
            <w:pPr>
              <w:rPr>
                <w:rStyle w:val="Lienhypertexte"/>
                <w:b/>
              </w:rPr>
            </w:pPr>
            <w:hyperlink r:id="rId23" w:history="1">
              <w:r w:rsidR="00D975C3">
                <w:rPr>
                  <w:rStyle w:val="Lienhypertexte"/>
                  <w:b/>
                </w:rPr>
                <w:t>DE</w:t>
              </w:r>
            </w:hyperlink>
          </w:p>
          <w:p w14:paraId="45DA0A4A" w14:textId="77777777" w:rsidR="00C649D8" w:rsidRDefault="00F021FC" w:rsidP="002809F9">
            <w:pPr>
              <w:rPr>
                <w:rStyle w:val="Lienhypertexte"/>
                <w:b/>
              </w:rPr>
            </w:pPr>
            <w:hyperlink r:id="rId24" w:history="1">
              <w:r w:rsidR="00D975C3">
                <w:rPr>
                  <w:rStyle w:val="Lienhypertexte"/>
                  <w:b/>
                </w:rPr>
                <w:t>FR</w:t>
              </w:r>
            </w:hyperlink>
          </w:p>
          <w:p w14:paraId="58C9884E" w14:textId="77777777" w:rsidR="00C649D8" w:rsidRPr="00A66CD6" w:rsidRDefault="00F021FC" w:rsidP="002809F9">
            <w:pPr>
              <w:rPr>
                <w:lang w:val="en-US"/>
              </w:rPr>
            </w:pPr>
            <w:hyperlink r:id="rId25"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467F06DB" w14:textId="77777777" w:rsidR="00C649D8" w:rsidRPr="003268EC" w:rsidRDefault="00D975C3" w:rsidP="00B207C5">
            <w:pPr>
              <w:rPr>
                <w:sz w:val="16"/>
                <w:szCs w:val="16"/>
                <w:highlight w:val="yellow"/>
                <w:lang w:val="de-DE"/>
              </w:rPr>
            </w:pPr>
            <w:r>
              <w:rPr>
                <w:noProof/>
                <w:lang w:val="de-DE"/>
              </w:rPr>
              <w:t>Pa. Iv. (Semadeni) Munz. Fakultatives Referendum für die Unterstützung Olympischer Spiele durch den Bund</w:t>
            </w:r>
          </w:p>
          <w:p w14:paraId="1236D654" w14:textId="77777777" w:rsidR="001E5CE2" w:rsidRPr="00D975C3" w:rsidRDefault="00D975C3" w:rsidP="00B207C5">
            <w:pPr>
              <w:rPr>
                <w:lang w:val="fr-CH"/>
              </w:rPr>
            </w:pPr>
            <w:r w:rsidRPr="00D975C3">
              <w:rPr>
                <w:noProof/>
                <w:lang w:val="fr-CH"/>
              </w:rPr>
              <w:t>Iv. pa. (Semadeni) Munz. Référendum facultatif pour le soutien des Jeux olympiques par la Confédération</w:t>
            </w:r>
          </w:p>
          <w:p w14:paraId="5CC91507" w14:textId="77777777" w:rsidR="00C649D8" w:rsidRPr="00D975C3" w:rsidRDefault="00D975C3" w:rsidP="00B207C5">
            <w:pPr>
              <w:rPr>
                <w:sz w:val="16"/>
                <w:szCs w:val="16"/>
                <w:highlight w:val="yellow"/>
                <w:lang w:val="it-IT"/>
              </w:rPr>
            </w:pPr>
            <w:r w:rsidRPr="00D975C3">
              <w:rPr>
                <w:noProof/>
                <w:lang w:val="it-IT"/>
              </w:rPr>
              <w:t>Iv. pa. (Semadeni) Munz. Referendum facoltativo per il sostegno della Confederazione ai Giochi olimpici</w:t>
            </w:r>
          </w:p>
        </w:tc>
        <w:tc>
          <w:tcPr>
            <w:tcW w:w="567" w:type="dxa"/>
            <w:tcBorders>
              <w:top w:val="single" w:sz="4" w:space="0" w:color="auto"/>
              <w:left w:val="nil"/>
              <w:bottom w:val="single" w:sz="4" w:space="0" w:color="auto"/>
              <w:right w:val="nil"/>
            </w:tcBorders>
          </w:tcPr>
          <w:p w14:paraId="2938967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AF05247" w14:textId="77777777" w:rsidR="00C649D8" w:rsidRPr="00D975C3" w:rsidRDefault="00D975C3" w:rsidP="00642EDF">
            <w:pPr>
              <w:rPr>
                <w:lang w:val="en-US"/>
              </w:rPr>
            </w:pPr>
            <w:r w:rsidRPr="00D975C3">
              <w:rPr>
                <w:noProof/>
                <w:lang w:val="en-US"/>
              </w:rPr>
              <w:t>Pa. Iv. 1. Phase</w:t>
            </w:r>
          </w:p>
          <w:p w14:paraId="709156D7" w14:textId="77777777" w:rsidR="001E5CE2" w:rsidRPr="00D975C3" w:rsidRDefault="00D975C3" w:rsidP="00642EDF">
            <w:pPr>
              <w:rPr>
                <w:lang w:val="en-US"/>
              </w:rPr>
            </w:pPr>
            <w:r w:rsidRPr="00D975C3">
              <w:rPr>
                <w:noProof/>
                <w:lang w:val="en-US"/>
              </w:rPr>
              <w:t>Iv. pa. 1re phase</w:t>
            </w:r>
          </w:p>
          <w:p w14:paraId="12BD696C" w14:textId="77777777" w:rsidR="00C649D8" w:rsidRPr="003C6844" w:rsidRDefault="00D975C3" w:rsidP="00642EDF">
            <w:pPr>
              <w:rPr>
                <w:lang w:val="de-CH"/>
              </w:rPr>
            </w:pPr>
            <w:r w:rsidRPr="003C6844">
              <w:rPr>
                <w:noProof/>
                <w:lang w:val="de-CH"/>
              </w:rPr>
              <w:t>Iv. pa. 1a fase</w:t>
            </w:r>
          </w:p>
        </w:tc>
        <w:tc>
          <w:tcPr>
            <w:tcW w:w="850" w:type="dxa"/>
            <w:tcBorders>
              <w:top w:val="single" w:sz="4" w:space="0" w:color="auto"/>
              <w:left w:val="nil"/>
              <w:bottom w:val="single" w:sz="4" w:space="0" w:color="auto"/>
              <w:right w:val="nil"/>
            </w:tcBorders>
            <w:hideMark/>
          </w:tcPr>
          <w:p w14:paraId="07821CB2" w14:textId="77777777" w:rsidR="001E5CE2" w:rsidRPr="003C6844" w:rsidRDefault="00D975C3" w:rsidP="00B207C5">
            <w:pPr>
              <w:rPr>
                <w:noProof/>
                <w:lang w:val="de-CH"/>
              </w:rPr>
            </w:pPr>
            <w:r w:rsidRPr="003C6844">
              <w:rPr>
                <w:noProof/>
                <w:lang w:val="de-CH"/>
              </w:rPr>
              <w:t>WBK</w:t>
            </w:r>
          </w:p>
          <w:p w14:paraId="25937E94" w14:textId="77777777" w:rsidR="001E5CE2" w:rsidRPr="003C6844" w:rsidRDefault="00D975C3" w:rsidP="00B207C5">
            <w:pPr>
              <w:rPr>
                <w:lang w:val="de-CH"/>
              </w:rPr>
            </w:pPr>
            <w:r w:rsidRPr="003C6844">
              <w:rPr>
                <w:noProof/>
                <w:lang w:val="de-CH"/>
              </w:rPr>
              <w:t>CSEC</w:t>
            </w:r>
          </w:p>
          <w:p w14:paraId="266BCA29" w14:textId="77777777" w:rsidR="00C649D8" w:rsidRPr="003C6844" w:rsidRDefault="00D975C3"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10374AEF" w14:textId="77777777" w:rsidR="001E5CE2" w:rsidRPr="003C6844" w:rsidRDefault="00D975C3" w:rsidP="00B207C5">
            <w:pPr>
              <w:rPr>
                <w:noProof/>
                <w:lang w:val="de-CH"/>
              </w:rPr>
            </w:pPr>
            <w:r w:rsidRPr="003C6844">
              <w:rPr>
                <w:noProof/>
                <w:lang w:val="de-CH"/>
              </w:rPr>
              <w:t>Parl</w:t>
            </w:r>
          </w:p>
          <w:p w14:paraId="3442639B" w14:textId="77777777" w:rsidR="001E5CE2" w:rsidRPr="003C6844" w:rsidRDefault="00D975C3" w:rsidP="00B207C5">
            <w:pPr>
              <w:rPr>
                <w:lang w:val="de-CH"/>
              </w:rPr>
            </w:pPr>
            <w:r w:rsidRPr="003C6844">
              <w:rPr>
                <w:noProof/>
                <w:lang w:val="de-CH"/>
              </w:rPr>
              <w:t>Parl</w:t>
            </w:r>
          </w:p>
          <w:p w14:paraId="71F3EE4C" w14:textId="77777777" w:rsidR="00C649D8" w:rsidRPr="003C6844" w:rsidRDefault="00D975C3"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3609D445" w14:textId="77777777" w:rsidR="00C649D8" w:rsidRPr="003C6844" w:rsidRDefault="00D975C3" w:rsidP="00B207C5">
            <w:pPr>
              <w:rPr>
                <w:lang w:val="de-CH"/>
              </w:rPr>
            </w:pPr>
            <w:r w:rsidRPr="003C6844">
              <w:rPr>
                <w:noProof/>
                <w:lang w:val="de-CH"/>
              </w:rPr>
              <w:t>Gmür-Schönenberger</w:t>
            </w:r>
          </w:p>
        </w:tc>
        <w:tc>
          <w:tcPr>
            <w:tcW w:w="1134" w:type="dxa"/>
            <w:tcBorders>
              <w:top w:val="single" w:sz="4" w:space="0" w:color="auto"/>
              <w:left w:val="nil"/>
              <w:bottom w:val="single" w:sz="4" w:space="0" w:color="auto"/>
              <w:right w:val="nil"/>
            </w:tcBorders>
            <w:hideMark/>
          </w:tcPr>
          <w:p w14:paraId="32211BE1" w14:textId="77777777" w:rsidR="00C649D8" w:rsidRPr="003C6844" w:rsidRDefault="00C649D8" w:rsidP="00B207C5">
            <w:pPr>
              <w:rPr>
                <w:lang w:val="de-CH"/>
              </w:rPr>
            </w:pPr>
          </w:p>
        </w:tc>
      </w:tr>
      <w:tr w:rsidR="001E5CE2" w14:paraId="53759FC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730378C"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FCFE068" w14:textId="77777777" w:rsidR="00C649D8" w:rsidRPr="004C13D5" w:rsidRDefault="00D975C3" w:rsidP="00B207C5">
            <w:pPr>
              <w:spacing w:beforeAutospacing="1" w:afterAutospacing="1"/>
              <w:rPr>
                <w:rStyle w:val="Lienhypertexte"/>
                <w:b/>
                <w:lang w:val="de-CH"/>
              </w:rPr>
            </w:pPr>
            <w:r w:rsidRPr="00B752C1">
              <w:rPr>
                <w:b/>
                <w:noProof/>
                <w:lang w:val="de-DE"/>
              </w:rPr>
              <w:t>20.401</w:t>
            </w:r>
          </w:p>
        </w:tc>
        <w:tc>
          <w:tcPr>
            <w:tcW w:w="426" w:type="dxa"/>
            <w:tcBorders>
              <w:top w:val="single" w:sz="4" w:space="0" w:color="auto"/>
              <w:left w:val="nil"/>
              <w:bottom w:val="single" w:sz="4" w:space="0" w:color="auto"/>
              <w:right w:val="nil"/>
            </w:tcBorders>
            <w:hideMark/>
          </w:tcPr>
          <w:p w14:paraId="14E0DADD"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1139051D" w14:textId="77777777" w:rsidR="00C649D8" w:rsidRDefault="00F021FC" w:rsidP="002809F9">
            <w:pPr>
              <w:rPr>
                <w:rStyle w:val="Lienhypertexte"/>
                <w:b/>
              </w:rPr>
            </w:pPr>
            <w:hyperlink r:id="rId26" w:history="1">
              <w:r w:rsidR="00D975C3">
                <w:rPr>
                  <w:rStyle w:val="Lienhypertexte"/>
                  <w:b/>
                </w:rPr>
                <w:t>DE</w:t>
              </w:r>
            </w:hyperlink>
          </w:p>
          <w:p w14:paraId="5385DF2F" w14:textId="77777777" w:rsidR="00C649D8" w:rsidRDefault="00F021FC" w:rsidP="002809F9">
            <w:pPr>
              <w:rPr>
                <w:rStyle w:val="Lienhypertexte"/>
                <w:b/>
              </w:rPr>
            </w:pPr>
            <w:hyperlink r:id="rId27" w:history="1">
              <w:r w:rsidR="00D975C3">
                <w:rPr>
                  <w:rStyle w:val="Lienhypertexte"/>
                  <w:b/>
                </w:rPr>
                <w:t>FR</w:t>
              </w:r>
            </w:hyperlink>
          </w:p>
          <w:p w14:paraId="51CFEA03" w14:textId="77777777" w:rsidR="00C649D8" w:rsidRPr="00A66CD6" w:rsidRDefault="00F021FC" w:rsidP="002809F9">
            <w:pPr>
              <w:rPr>
                <w:lang w:val="en-US"/>
              </w:rPr>
            </w:pPr>
            <w:hyperlink r:id="rId28"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30514A0F" w14:textId="77777777" w:rsidR="00C649D8" w:rsidRPr="003268EC" w:rsidRDefault="00D975C3" w:rsidP="00B207C5">
            <w:pPr>
              <w:rPr>
                <w:sz w:val="16"/>
                <w:szCs w:val="16"/>
                <w:highlight w:val="yellow"/>
                <w:lang w:val="de-DE"/>
              </w:rPr>
            </w:pPr>
            <w:r>
              <w:rPr>
                <w:noProof/>
                <w:lang w:val="de-DE"/>
              </w:rPr>
              <w:t>Pa. Iv. UREK-NR. Unterstützung für Fotovoltaikanlagen ohne Eigenverbrauch</w:t>
            </w:r>
          </w:p>
          <w:p w14:paraId="3992FA8A" w14:textId="77777777" w:rsidR="001E5CE2" w:rsidRPr="00D975C3" w:rsidRDefault="00D975C3" w:rsidP="00B207C5">
            <w:pPr>
              <w:rPr>
                <w:lang w:val="fr-CH"/>
              </w:rPr>
            </w:pPr>
            <w:r w:rsidRPr="00D975C3">
              <w:rPr>
                <w:noProof/>
                <w:lang w:val="fr-CH"/>
              </w:rPr>
              <w:t>Iv. pa. CEATE-CN. Aide aux installations photovoltaïques sans consommation propre</w:t>
            </w:r>
          </w:p>
          <w:p w14:paraId="56A258D9" w14:textId="77777777" w:rsidR="00C649D8" w:rsidRPr="00D975C3" w:rsidRDefault="00D975C3" w:rsidP="00B207C5">
            <w:pPr>
              <w:rPr>
                <w:sz w:val="16"/>
                <w:szCs w:val="16"/>
                <w:highlight w:val="yellow"/>
                <w:lang w:val="it-IT"/>
              </w:rPr>
            </w:pPr>
            <w:r w:rsidRPr="00D975C3">
              <w:rPr>
                <w:noProof/>
                <w:lang w:val="it-IT"/>
              </w:rPr>
              <w:t>Iv. pa. CAPTE-CN. Promuovere gli impianti fotovoltaici senza consumo proprio</w:t>
            </w:r>
          </w:p>
        </w:tc>
        <w:tc>
          <w:tcPr>
            <w:tcW w:w="567" w:type="dxa"/>
            <w:tcBorders>
              <w:top w:val="single" w:sz="4" w:space="0" w:color="auto"/>
              <w:left w:val="nil"/>
              <w:bottom w:val="single" w:sz="4" w:space="0" w:color="auto"/>
              <w:right w:val="nil"/>
            </w:tcBorders>
          </w:tcPr>
          <w:p w14:paraId="2D37591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F60D205" w14:textId="77777777" w:rsidR="00C649D8" w:rsidRPr="00D434C4" w:rsidRDefault="00D975C3" w:rsidP="00642EDF">
            <w:pPr>
              <w:rPr>
                <w:lang w:val="en-US"/>
              </w:rPr>
            </w:pPr>
            <w:r w:rsidRPr="00D434C4">
              <w:rPr>
                <w:noProof/>
                <w:lang w:val="en-US"/>
              </w:rPr>
              <w:t>Pa. Iv. 1. Phase</w:t>
            </w:r>
          </w:p>
          <w:p w14:paraId="0065D26D" w14:textId="77777777" w:rsidR="001E5CE2" w:rsidRPr="00D434C4" w:rsidRDefault="00D975C3" w:rsidP="00642EDF">
            <w:pPr>
              <w:rPr>
                <w:lang w:val="en-US"/>
              </w:rPr>
            </w:pPr>
            <w:r w:rsidRPr="00D434C4">
              <w:rPr>
                <w:noProof/>
                <w:lang w:val="en-US"/>
              </w:rPr>
              <w:t>Iv. pa. 1re phase</w:t>
            </w:r>
          </w:p>
          <w:p w14:paraId="5D465372" w14:textId="77777777" w:rsidR="00C649D8" w:rsidRPr="00E21E05" w:rsidRDefault="00D975C3" w:rsidP="00642EDF">
            <w:pPr>
              <w:rPr>
                <w:lang w:val="it-IT"/>
              </w:rPr>
            </w:pPr>
            <w:r w:rsidRPr="00E21E05">
              <w:rPr>
                <w:noProof/>
                <w:lang w:val="it-IT"/>
              </w:rPr>
              <w:t>Iv. pa. 1a fase</w:t>
            </w:r>
          </w:p>
        </w:tc>
        <w:tc>
          <w:tcPr>
            <w:tcW w:w="850" w:type="dxa"/>
            <w:tcBorders>
              <w:top w:val="single" w:sz="4" w:space="0" w:color="auto"/>
              <w:left w:val="nil"/>
              <w:bottom w:val="single" w:sz="4" w:space="0" w:color="auto"/>
              <w:right w:val="nil"/>
            </w:tcBorders>
            <w:hideMark/>
          </w:tcPr>
          <w:p w14:paraId="6DFC30ED" w14:textId="77777777" w:rsidR="001E5CE2" w:rsidRPr="003C6844" w:rsidRDefault="00D975C3" w:rsidP="00B207C5">
            <w:pPr>
              <w:rPr>
                <w:noProof/>
                <w:lang w:val="de-CH"/>
              </w:rPr>
            </w:pPr>
            <w:r w:rsidRPr="003C6844">
              <w:rPr>
                <w:noProof/>
                <w:lang w:val="de-CH"/>
              </w:rPr>
              <w:t>UREK</w:t>
            </w:r>
          </w:p>
          <w:p w14:paraId="7EEDEDA1" w14:textId="77777777" w:rsidR="001E5CE2" w:rsidRPr="003C6844" w:rsidRDefault="00D975C3" w:rsidP="00B207C5">
            <w:pPr>
              <w:rPr>
                <w:lang w:val="de-CH"/>
              </w:rPr>
            </w:pPr>
            <w:r w:rsidRPr="003C6844">
              <w:rPr>
                <w:noProof/>
                <w:lang w:val="de-CH"/>
              </w:rPr>
              <w:t>CEATE</w:t>
            </w:r>
          </w:p>
          <w:p w14:paraId="08C22B4F" w14:textId="77777777" w:rsidR="00C649D8" w:rsidRPr="003C6844" w:rsidRDefault="00D975C3" w:rsidP="00B207C5">
            <w:pPr>
              <w:rPr>
                <w:lang w:val="de-CH"/>
              </w:rPr>
            </w:pPr>
            <w:r w:rsidRPr="003C6844">
              <w:rPr>
                <w:noProof/>
                <w:lang w:val="de-CH"/>
              </w:rPr>
              <w:t>CAPTE</w:t>
            </w:r>
          </w:p>
        </w:tc>
        <w:tc>
          <w:tcPr>
            <w:tcW w:w="709" w:type="dxa"/>
            <w:gridSpan w:val="2"/>
            <w:tcBorders>
              <w:top w:val="single" w:sz="4" w:space="0" w:color="auto"/>
              <w:left w:val="nil"/>
              <w:bottom w:val="single" w:sz="4" w:space="0" w:color="auto"/>
              <w:right w:val="nil"/>
            </w:tcBorders>
            <w:hideMark/>
          </w:tcPr>
          <w:p w14:paraId="1C0425E1" w14:textId="77777777" w:rsidR="001E5CE2" w:rsidRPr="003C6844" w:rsidRDefault="00D975C3" w:rsidP="00B207C5">
            <w:pPr>
              <w:rPr>
                <w:noProof/>
                <w:lang w:val="de-CH"/>
              </w:rPr>
            </w:pPr>
            <w:r w:rsidRPr="003C6844">
              <w:rPr>
                <w:noProof/>
                <w:lang w:val="de-CH"/>
              </w:rPr>
              <w:t>Parl</w:t>
            </w:r>
          </w:p>
          <w:p w14:paraId="662DFAB5" w14:textId="77777777" w:rsidR="001E5CE2" w:rsidRPr="003C6844" w:rsidRDefault="00D975C3" w:rsidP="00B207C5">
            <w:pPr>
              <w:rPr>
                <w:lang w:val="de-CH"/>
              </w:rPr>
            </w:pPr>
            <w:r w:rsidRPr="003C6844">
              <w:rPr>
                <w:noProof/>
                <w:lang w:val="de-CH"/>
              </w:rPr>
              <w:t>Parl</w:t>
            </w:r>
          </w:p>
          <w:p w14:paraId="0CF7E705" w14:textId="77777777" w:rsidR="00C649D8" w:rsidRPr="003C6844" w:rsidRDefault="00D975C3"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1D66688F" w14:textId="34D622A4" w:rsidR="00C649D8" w:rsidRPr="003C6844" w:rsidRDefault="004333D7" w:rsidP="00B207C5">
            <w:pPr>
              <w:rPr>
                <w:lang w:val="de-CH"/>
              </w:rPr>
            </w:pPr>
            <w:r>
              <w:rPr>
                <w:lang w:val="de-CH"/>
              </w:rPr>
              <w:t>Schmid</w:t>
            </w:r>
          </w:p>
        </w:tc>
        <w:tc>
          <w:tcPr>
            <w:tcW w:w="1134" w:type="dxa"/>
            <w:tcBorders>
              <w:top w:val="single" w:sz="4" w:space="0" w:color="auto"/>
              <w:left w:val="nil"/>
              <w:bottom w:val="single" w:sz="4" w:space="0" w:color="auto"/>
              <w:right w:val="nil"/>
            </w:tcBorders>
            <w:hideMark/>
          </w:tcPr>
          <w:p w14:paraId="7CC60332" w14:textId="77777777" w:rsidR="00C649D8" w:rsidRPr="003C6844" w:rsidRDefault="00C649D8" w:rsidP="00B207C5">
            <w:pPr>
              <w:rPr>
                <w:lang w:val="de-CH"/>
              </w:rPr>
            </w:pPr>
          </w:p>
        </w:tc>
      </w:tr>
      <w:tr w:rsidR="001E5CE2" w14:paraId="53D07839"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627F96FE" w14:textId="77777777" w:rsidR="00C649D8" w:rsidRPr="00E822EB" w:rsidRDefault="00C649D8" w:rsidP="00133AB0">
            <w:pPr>
              <w:keepLines/>
              <w:rPr>
                <w:lang w:val="en-US"/>
              </w:rPr>
            </w:pPr>
          </w:p>
        </w:tc>
      </w:tr>
    </w:tbl>
    <w:p w14:paraId="7FA0F666"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5D19A322"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1E5CE2" w14:paraId="47D3E540" w14:textId="77777777" w:rsidTr="00EB3F4D">
        <w:trPr>
          <w:cantSplit/>
          <w:trHeight w:val="204"/>
          <w:tblHeader/>
        </w:trPr>
        <w:tc>
          <w:tcPr>
            <w:tcW w:w="993" w:type="dxa"/>
            <w:gridSpan w:val="2"/>
            <w:tcBorders>
              <w:top w:val="nil"/>
              <w:left w:val="nil"/>
              <w:bottom w:val="nil"/>
              <w:right w:val="nil"/>
            </w:tcBorders>
          </w:tcPr>
          <w:p w14:paraId="3B9447C3"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4291D9B5"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14. September 2021, 08:15-13:00</w:t>
            </w:r>
          </w:p>
        </w:tc>
        <w:tc>
          <w:tcPr>
            <w:tcW w:w="5103" w:type="dxa"/>
            <w:gridSpan w:val="5"/>
            <w:tcBorders>
              <w:top w:val="nil"/>
              <w:left w:val="nil"/>
              <w:bottom w:val="nil"/>
              <w:right w:val="nil"/>
            </w:tcBorders>
          </w:tcPr>
          <w:p w14:paraId="7059D4BC"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1432449"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1E5CE2" w14:paraId="77146B91" w14:textId="77777777" w:rsidTr="00EB3F4D">
        <w:trPr>
          <w:cantSplit/>
          <w:trHeight w:val="204"/>
          <w:tblHeader/>
        </w:trPr>
        <w:tc>
          <w:tcPr>
            <w:tcW w:w="993" w:type="dxa"/>
            <w:gridSpan w:val="2"/>
            <w:tcBorders>
              <w:top w:val="nil"/>
              <w:left w:val="nil"/>
              <w:bottom w:val="nil"/>
              <w:right w:val="nil"/>
            </w:tcBorders>
          </w:tcPr>
          <w:p w14:paraId="270EB533" w14:textId="77777777" w:rsidR="00C649D8" w:rsidRPr="008117B0"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7A4A1D0C" w14:textId="77777777" w:rsidR="00C649D8" w:rsidRPr="008117B0"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14 septembre 2021, 08:15-13:00</w:t>
            </w:r>
          </w:p>
        </w:tc>
        <w:tc>
          <w:tcPr>
            <w:tcW w:w="5103" w:type="dxa"/>
            <w:gridSpan w:val="5"/>
            <w:tcBorders>
              <w:top w:val="nil"/>
              <w:left w:val="nil"/>
              <w:bottom w:val="nil"/>
              <w:right w:val="nil"/>
            </w:tcBorders>
          </w:tcPr>
          <w:p w14:paraId="0849460E"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E1141C0" w14:textId="77777777" w:rsidR="00C649D8" w:rsidRPr="008117B0"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1E5CE2" w14:paraId="603CCE26" w14:textId="77777777" w:rsidTr="00EB3F4D">
        <w:trPr>
          <w:cantSplit/>
          <w:trHeight w:val="204"/>
          <w:tblHeader/>
        </w:trPr>
        <w:tc>
          <w:tcPr>
            <w:tcW w:w="993" w:type="dxa"/>
            <w:gridSpan w:val="2"/>
            <w:tcBorders>
              <w:top w:val="nil"/>
              <w:left w:val="nil"/>
              <w:bottom w:val="nil"/>
              <w:right w:val="nil"/>
            </w:tcBorders>
          </w:tcPr>
          <w:p w14:paraId="656F8D97"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0397B3B3"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14 settembre 2021, 08:15-13:00</w:t>
            </w:r>
          </w:p>
        </w:tc>
        <w:tc>
          <w:tcPr>
            <w:tcW w:w="5103" w:type="dxa"/>
            <w:gridSpan w:val="5"/>
            <w:tcBorders>
              <w:top w:val="nil"/>
              <w:left w:val="nil"/>
              <w:bottom w:val="nil"/>
              <w:right w:val="nil"/>
            </w:tcBorders>
          </w:tcPr>
          <w:p w14:paraId="6DD58555"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3690DA2"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1E5CE2" w14:paraId="7F593A59" w14:textId="77777777" w:rsidTr="00EB3F4D">
        <w:trPr>
          <w:cantSplit/>
          <w:trHeight w:val="204"/>
          <w:tblHeader/>
        </w:trPr>
        <w:tc>
          <w:tcPr>
            <w:tcW w:w="993" w:type="dxa"/>
            <w:gridSpan w:val="2"/>
            <w:tcBorders>
              <w:top w:val="nil"/>
              <w:left w:val="nil"/>
              <w:bottom w:val="single" w:sz="4" w:space="0" w:color="auto"/>
              <w:right w:val="nil"/>
            </w:tcBorders>
          </w:tcPr>
          <w:p w14:paraId="17BD80E4"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5C0672AF"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7E6A84D4"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5776B060"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1E5CE2" w:rsidRPr="00F021FC" w14:paraId="2A02EBB1"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1D20629E"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7E740BA8"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44F01814"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49D88E68" w14:textId="77777777" w:rsidR="00C649D8" w:rsidRDefault="00D975C3"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13DC0F24"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7C3D8601"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5F4AE1D4"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56C65975"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1262B65F" w14:textId="77777777" w:rsidR="00C649D8" w:rsidRPr="004C13D5" w:rsidRDefault="00D975C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6FFB1E52"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0FC71864"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63FF7DAE"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5B8575BE" w14:textId="77777777" w:rsidR="00C649D8" w:rsidRPr="00230BC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054FF2" w:rsidRPr="00F021FC" w14:paraId="22AE6E75" w14:textId="77777777" w:rsidTr="008B6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tcPr>
          <w:p w14:paraId="3C6CB75E" w14:textId="77777777" w:rsidR="00054FF2" w:rsidRPr="00B3249C" w:rsidRDefault="00054FF2" w:rsidP="008B6E62">
            <w:pPr>
              <w:rPr>
                <w:rFonts w:cs="Arial"/>
                <w:lang w:val="de-CH" w:eastAsia="de-CH"/>
              </w:rPr>
            </w:pPr>
          </w:p>
        </w:tc>
        <w:tc>
          <w:tcPr>
            <w:tcW w:w="708" w:type="dxa"/>
            <w:gridSpan w:val="2"/>
            <w:tcBorders>
              <w:top w:val="single" w:sz="4" w:space="0" w:color="auto"/>
              <w:left w:val="nil"/>
              <w:bottom w:val="single" w:sz="4" w:space="0" w:color="auto"/>
              <w:right w:val="nil"/>
            </w:tcBorders>
          </w:tcPr>
          <w:p w14:paraId="31C36598" w14:textId="77777777" w:rsidR="00054FF2" w:rsidRPr="00B752C1" w:rsidRDefault="00054FF2" w:rsidP="008B6E62">
            <w:pPr>
              <w:spacing w:beforeAutospacing="1" w:afterAutospacing="1"/>
              <w:rPr>
                <w:b/>
                <w:noProof/>
                <w:lang w:val="de-DE"/>
              </w:rPr>
            </w:pPr>
          </w:p>
        </w:tc>
        <w:tc>
          <w:tcPr>
            <w:tcW w:w="426" w:type="dxa"/>
            <w:tcBorders>
              <w:top w:val="single" w:sz="4" w:space="0" w:color="auto"/>
              <w:left w:val="nil"/>
              <w:bottom w:val="single" w:sz="4" w:space="0" w:color="auto"/>
              <w:right w:val="nil"/>
            </w:tcBorders>
          </w:tcPr>
          <w:p w14:paraId="301D46E5" w14:textId="77777777" w:rsidR="00054FF2" w:rsidRDefault="00054FF2" w:rsidP="008B6E62">
            <w:pPr>
              <w:spacing w:beforeAutospacing="1" w:afterAutospacing="1"/>
              <w:jc w:val="center"/>
              <w:rPr>
                <w:b/>
                <w:noProof/>
                <w:lang w:val="de-DE"/>
              </w:rPr>
            </w:pPr>
          </w:p>
        </w:tc>
        <w:tc>
          <w:tcPr>
            <w:tcW w:w="708" w:type="dxa"/>
            <w:tcBorders>
              <w:top w:val="single" w:sz="4" w:space="0" w:color="auto"/>
              <w:left w:val="nil"/>
              <w:bottom w:val="single" w:sz="4" w:space="0" w:color="auto"/>
              <w:right w:val="nil"/>
            </w:tcBorders>
          </w:tcPr>
          <w:p w14:paraId="6E358E63" w14:textId="77777777" w:rsidR="00054FF2" w:rsidRPr="00A14705" w:rsidRDefault="00054FF2" w:rsidP="008B6E62">
            <w:pPr>
              <w:rPr>
                <w:lang w:val="de-CH"/>
              </w:rPr>
            </w:pPr>
          </w:p>
        </w:tc>
        <w:tc>
          <w:tcPr>
            <w:tcW w:w="6663" w:type="dxa"/>
            <w:gridSpan w:val="2"/>
            <w:tcBorders>
              <w:top w:val="single" w:sz="4" w:space="0" w:color="auto"/>
              <w:left w:val="nil"/>
              <w:bottom w:val="single" w:sz="4" w:space="0" w:color="auto"/>
              <w:right w:val="nil"/>
            </w:tcBorders>
          </w:tcPr>
          <w:p w14:paraId="17A46BF2" w14:textId="77777777" w:rsidR="00054FF2" w:rsidRPr="00A14705" w:rsidRDefault="00054FF2" w:rsidP="008B6E62">
            <w:pPr>
              <w:overflowPunct w:val="0"/>
              <w:autoSpaceDE w:val="0"/>
              <w:autoSpaceDN w:val="0"/>
              <w:adjustRightInd w:val="0"/>
              <w:spacing w:before="60" w:after="60"/>
              <w:ind w:right="-113"/>
              <w:textAlignment w:val="baseline"/>
              <w:rPr>
                <w:noProof/>
                <w:lang w:val="de-CH"/>
              </w:rPr>
            </w:pPr>
            <w:r w:rsidRPr="00A14705">
              <w:rPr>
                <w:noProof/>
                <w:lang w:val="de-CH"/>
              </w:rPr>
              <w:t>Ordnungsantrag Sommaruga Carlo zu 21.050sn Anpassung der Bundesbeschlüsse über den zweiten Schweizer Beitrag an ausgewählte EU-Mitgliedstaaten: Entscheid über den Ordnungsantrag</w:t>
            </w:r>
          </w:p>
          <w:p w14:paraId="19CDDFAF" w14:textId="77777777" w:rsidR="00054FF2" w:rsidRPr="00A14705" w:rsidRDefault="00054FF2" w:rsidP="008B6E62">
            <w:pPr>
              <w:overflowPunct w:val="0"/>
              <w:autoSpaceDE w:val="0"/>
              <w:autoSpaceDN w:val="0"/>
              <w:adjustRightInd w:val="0"/>
              <w:spacing w:before="60" w:after="60"/>
              <w:ind w:right="-113"/>
              <w:textAlignment w:val="baseline"/>
              <w:rPr>
                <w:noProof/>
                <w:lang w:val="fr-CH"/>
              </w:rPr>
            </w:pPr>
            <w:r w:rsidRPr="00A14705">
              <w:rPr>
                <w:noProof/>
                <w:lang w:val="fr-CH"/>
              </w:rPr>
              <w:t>M</w:t>
            </w:r>
            <w:r>
              <w:rPr>
                <w:noProof/>
                <w:lang w:val="fr-CH"/>
              </w:rPr>
              <w:t xml:space="preserve">otion d’ordre Sommaruga Carlo </w:t>
            </w:r>
            <w:r w:rsidRPr="00A14705">
              <w:rPr>
                <w:noProof/>
                <w:lang w:val="fr-CH"/>
              </w:rPr>
              <w:t>concernant l’objet 21.050én Modification des arrêtés fédéraux relatifs à la deuxième contribution de la Suisse en faveur de certains États membres de l'UE : décision sur la motion d’ordre</w:t>
            </w:r>
          </w:p>
          <w:p w14:paraId="0A0AFBF8" w14:textId="77777777" w:rsidR="00054FF2" w:rsidRPr="00A14705" w:rsidRDefault="00054FF2" w:rsidP="008B6E62">
            <w:pPr>
              <w:overflowPunct w:val="0"/>
              <w:autoSpaceDE w:val="0"/>
              <w:autoSpaceDN w:val="0"/>
              <w:adjustRightInd w:val="0"/>
              <w:spacing w:before="60" w:after="60"/>
              <w:ind w:right="-113"/>
              <w:textAlignment w:val="baseline"/>
              <w:rPr>
                <w:noProof/>
                <w:lang w:val="it-IT"/>
              </w:rPr>
            </w:pPr>
            <w:r w:rsidRPr="00A14705">
              <w:rPr>
                <w:noProof/>
                <w:lang w:val="it-IT"/>
              </w:rPr>
              <w:t xml:space="preserve">Mozione d'ordine Sommaruga Carlo concernente l’oggetto 21.050sn Modifica dei decreti federali sul secondo contributo svizzero ad alcuni Stati membri dell’UE: </w:t>
            </w:r>
          </w:p>
          <w:p w14:paraId="6270FFD4" w14:textId="77777777" w:rsidR="00054FF2" w:rsidRPr="00A14705" w:rsidRDefault="00054FF2" w:rsidP="008B6E62">
            <w:pPr>
              <w:rPr>
                <w:noProof/>
                <w:lang w:val="it-IT"/>
              </w:rPr>
            </w:pPr>
            <w:r w:rsidRPr="00A14705">
              <w:rPr>
                <w:noProof/>
                <w:lang w:val="it-IT"/>
              </w:rPr>
              <w:t>decisione sulla mozione d‘ordine</w:t>
            </w:r>
          </w:p>
        </w:tc>
        <w:tc>
          <w:tcPr>
            <w:tcW w:w="567" w:type="dxa"/>
            <w:tcBorders>
              <w:top w:val="single" w:sz="4" w:space="0" w:color="auto"/>
              <w:left w:val="nil"/>
              <w:bottom w:val="single" w:sz="4" w:space="0" w:color="auto"/>
              <w:right w:val="nil"/>
            </w:tcBorders>
          </w:tcPr>
          <w:p w14:paraId="241364B3" w14:textId="77777777" w:rsidR="00054FF2" w:rsidRPr="003C6844" w:rsidRDefault="00054FF2" w:rsidP="008B6E62">
            <w:pPr>
              <w:rPr>
                <w:lang w:val="it-CH"/>
              </w:rPr>
            </w:pPr>
          </w:p>
        </w:tc>
        <w:tc>
          <w:tcPr>
            <w:tcW w:w="2268" w:type="dxa"/>
            <w:tcBorders>
              <w:top w:val="single" w:sz="4" w:space="0" w:color="auto"/>
              <w:left w:val="nil"/>
              <w:bottom w:val="single" w:sz="4" w:space="0" w:color="auto"/>
              <w:right w:val="nil"/>
            </w:tcBorders>
          </w:tcPr>
          <w:p w14:paraId="170AE419" w14:textId="77777777" w:rsidR="00054FF2" w:rsidRPr="00A14705" w:rsidRDefault="00054FF2" w:rsidP="008B6E62">
            <w:pPr>
              <w:rPr>
                <w:lang w:val="it-IT"/>
              </w:rPr>
            </w:pPr>
          </w:p>
        </w:tc>
        <w:tc>
          <w:tcPr>
            <w:tcW w:w="850" w:type="dxa"/>
            <w:tcBorders>
              <w:top w:val="single" w:sz="4" w:space="0" w:color="auto"/>
              <w:left w:val="nil"/>
              <w:bottom w:val="single" w:sz="4" w:space="0" w:color="auto"/>
              <w:right w:val="nil"/>
            </w:tcBorders>
          </w:tcPr>
          <w:p w14:paraId="17DD47FC" w14:textId="77777777" w:rsidR="00054FF2" w:rsidRPr="00A14705" w:rsidRDefault="00054FF2" w:rsidP="008B6E62">
            <w:pPr>
              <w:rPr>
                <w:noProof/>
                <w:lang w:val="it-IT"/>
              </w:rPr>
            </w:pPr>
          </w:p>
        </w:tc>
        <w:tc>
          <w:tcPr>
            <w:tcW w:w="709" w:type="dxa"/>
            <w:gridSpan w:val="2"/>
            <w:tcBorders>
              <w:top w:val="single" w:sz="4" w:space="0" w:color="auto"/>
              <w:left w:val="nil"/>
              <w:bottom w:val="single" w:sz="4" w:space="0" w:color="auto"/>
              <w:right w:val="nil"/>
            </w:tcBorders>
          </w:tcPr>
          <w:p w14:paraId="1F1F4B2B" w14:textId="77777777" w:rsidR="00054FF2" w:rsidRPr="00A14705" w:rsidRDefault="00054FF2" w:rsidP="008B6E62">
            <w:pPr>
              <w:rPr>
                <w:noProof/>
                <w:lang w:val="it-IT"/>
              </w:rPr>
            </w:pPr>
          </w:p>
        </w:tc>
        <w:tc>
          <w:tcPr>
            <w:tcW w:w="1276" w:type="dxa"/>
            <w:tcBorders>
              <w:top w:val="single" w:sz="4" w:space="0" w:color="auto"/>
              <w:left w:val="nil"/>
              <w:bottom w:val="single" w:sz="4" w:space="0" w:color="auto"/>
              <w:right w:val="nil"/>
            </w:tcBorders>
          </w:tcPr>
          <w:p w14:paraId="0E936214" w14:textId="77777777" w:rsidR="00054FF2" w:rsidRPr="00A14705" w:rsidDel="0020607A" w:rsidRDefault="00054FF2" w:rsidP="008B6E62">
            <w:pPr>
              <w:rPr>
                <w:noProof/>
                <w:lang w:val="it-IT"/>
              </w:rPr>
            </w:pPr>
          </w:p>
        </w:tc>
        <w:tc>
          <w:tcPr>
            <w:tcW w:w="1134" w:type="dxa"/>
            <w:tcBorders>
              <w:top w:val="single" w:sz="4" w:space="0" w:color="auto"/>
              <w:left w:val="nil"/>
              <w:bottom w:val="single" w:sz="4" w:space="0" w:color="auto"/>
              <w:right w:val="nil"/>
            </w:tcBorders>
          </w:tcPr>
          <w:p w14:paraId="4726483F" w14:textId="77777777" w:rsidR="00054FF2" w:rsidRPr="00A14705" w:rsidRDefault="00054FF2" w:rsidP="008B6E62">
            <w:pPr>
              <w:rPr>
                <w:lang w:val="it-IT"/>
              </w:rPr>
            </w:pPr>
          </w:p>
        </w:tc>
      </w:tr>
      <w:tr w:rsidR="001E5CE2" w14:paraId="347DCE0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D18ADD5" w14:textId="77777777" w:rsidR="00C649D8" w:rsidRPr="004333D7" w:rsidRDefault="00D975C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6D197A0" w14:textId="77777777" w:rsidR="00C649D8" w:rsidRPr="004C13D5" w:rsidRDefault="00D975C3" w:rsidP="00B207C5">
            <w:pPr>
              <w:spacing w:beforeAutospacing="1" w:afterAutospacing="1"/>
              <w:rPr>
                <w:rStyle w:val="Lienhypertexte"/>
                <w:b/>
                <w:lang w:val="de-CH"/>
              </w:rPr>
            </w:pPr>
            <w:r w:rsidRPr="00B752C1">
              <w:rPr>
                <w:b/>
                <w:noProof/>
                <w:lang w:val="de-DE"/>
              </w:rPr>
              <w:t>15.479</w:t>
            </w:r>
          </w:p>
        </w:tc>
        <w:tc>
          <w:tcPr>
            <w:tcW w:w="426" w:type="dxa"/>
            <w:tcBorders>
              <w:top w:val="single" w:sz="4" w:space="0" w:color="auto"/>
              <w:left w:val="nil"/>
              <w:bottom w:val="single" w:sz="4" w:space="0" w:color="auto"/>
              <w:right w:val="nil"/>
            </w:tcBorders>
            <w:hideMark/>
          </w:tcPr>
          <w:p w14:paraId="71B2A765"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DCCB876" w14:textId="77777777" w:rsidR="00C649D8" w:rsidRDefault="00F021FC" w:rsidP="002809F9">
            <w:pPr>
              <w:rPr>
                <w:rStyle w:val="Lienhypertexte"/>
                <w:b/>
              </w:rPr>
            </w:pPr>
            <w:hyperlink r:id="rId29" w:history="1">
              <w:r w:rsidR="00D975C3">
                <w:rPr>
                  <w:rStyle w:val="Lienhypertexte"/>
                  <w:b/>
                </w:rPr>
                <w:t>DE</w:t>
              </w:r>
            </w:hyperlink>
          </w:p>
          <w:p w14:paraId="61CD80EC" w14:textId="77777777" w:rsidR="00C649D8" w:rsidRDefault="00F021FC" w:rsidP="002809F9">
            <w:pPr>
              <w:rPr>
                <w:rStyle w:val="Lienhypertexte"/>
                <w:b/>
              </w:rPr>
            </w:pPr>
            <w:hyperlink r:id="rId30" w:history="1">
              <w:r w:rsidR="00D975C3">
                <w:rPr>
                  <w:rStyle w:val="Lienhypertexte"/>
                  <w:b/>
                </w:rPr>
                <w:t>FR</w:t>
              </w:r>
            </w:hyperlink>
          </w:p>
          <w:p w14:paraId="23D7D9E5" w14:textId="77777777" w:rsidR="00C649D8" w:rsidRPr="00A66CD6" w:rsidRDefault="00F021FC" w:rsidP="002809F9">
            <w:pPr>
              <w:rPr>
                <w:lang w:val="en-US"/>
              </w:rPr>
            </w:pPr>
            <w:hyperlink r:id="rId31"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2ACED8D8" w14:textId="77777777" w:rsidR="00C649D8" w:rsidRPr="003268EC" w:rsidRDefault="00D975C3" w:rsidP="00B207C5">
            <w:pPr>
              <w:rPr>
                <w:sz w:val="16"/>
                <w:szCs w:val="16"/>
                <w:highlight w:val="yellow"/>
                <w:lang w:val="de-DE"/>
              </w:rPr>
            </w:pPr>
            <w:r>
              <w:rPr>
                <w:noProof/>
                <w:lang w:val="de-DE"/>
              </w:rPr>
              <w:t>Pa. Iv. Bourgeois. Stopp dem ruinösen Preisdumping beim Zucker! Sicherung der inländischen Zuckerwirtschaft</w:t>
            </w:r>
          </w:p>
          <w:p w14:paraId="5C61A837" w14:textId="77777777" w:rsidR="001E5CE2" w:rsidRPr="00D975C3" w:rsidRDefault="00D975C3" w:rsidP="00B207C5">
            <w:pPr>
              <w:rPr>
                <w:lang w:val="fr-CH"/>
              </w:rPr>
            </w:pPr>
            <w:r>
              <w:rPr>
                <w:noProof/>
                <w:lang w:val="de-DE"/>
              </w:rPr>
              <w:t xml:space="preserve">Iv. pa. </w:t>
            </w:r>
            <w:r w:rsidRPr="00D975C3">
              <w:rPr>
                <w:noProof/>
                <w:lang w:val="fr-CH"/>
              </w:rPr>
              <w:t>Bourgeois. Stop au bradage ruineux du sucre! Pour la sauvegarde de l'économie sucrière indigène</w:t>
            </w:r>
          </w:p>
          <w:p w14:paraId="297F2657" w14:textId="77777777" w:rsidR="00C649D8" w:rsidRPr="00D975C3" w:rsidRDefault="00D975C3" w:rsidP="00B207C5">
            <w:pPr>
              <w:rPr>
                <w:sz w:val="16"/>
                <w:szCs w:val="16"/>
                <w:highlight w:val="yellow"/>
                <w:lang w:val="it-IT"/>
              </w:rPr>
            </w:pPr>
            <w:r w:rsidRPr="00D975C3">
              <w:rPr>
                <w:noProof/>
                <w:lang w:val="it-IT"/>
              </w:rPr>
              <w:t>Iv. pa. Bourgeois. Basta svendere lo zucchero! Per la salvaguardia dell’economia indigena dello zucchero</w:t>
            </w:r>
          </w:p>
        </w:tc>
        <w:tc>
          <w:tcPr>
            <w:tcW w:w="567" w:type="dxa"/>
            <w:tcBorders>
              <w:top w:val="single" w:sz="4" w:space="0" w:color="auto"/>
              <w:left w:val="nil"/>
              <w:bottom w:val="single" w:sz="4" w:space="0" w:color="auto"/>
              <w:right w:val="nil"/>
            </w:tcBorders>
          </w:tcPr>
          <w:p w14:paraId="0DEEA1B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6BE8F3F" w14:textId="77777777" w:rsidR="001E5CE2" w:rsidRPr="00D975C3" w:rsidRDefault="00D975C3" w:rsidP="00642EDF">
            <w:pPr>
              <w:rPr>
                <w:noProof/>
                <w:lang w:val="it-IT"/>
              </w:rPr>
            </w:pPr>
            <w:r w:rsidRPr="00D975C3">
              <w:rPr>
                <w:noProof/>
                <w:lang w:val="it-IT"/>
              </w:rPr>
              <w:t>Detailberatung</w:t>
            </w:r>
          </w:p>
          <w:p w14:paraId="278A2C58" w14:textId="77777777" w:rsidR="001E5CE2" w:rsidRPr="00D975C3" w:rsidRDefault="00D975C3" w:rsidP="00642EDF">
            <w:pPr>
              <w:rPr>
                <w:lang w:val="it-IT"/>
              </w:rPr>
            </w:pPr>
            <w:r w:rsidRPr="00D975C3">
              <w:rPr>
                <w:noProof/>
                <w:lang w:val="it-IT"/>
              </w:rPr>
              <w:t>Discussion par article</w:t>
            </w:r>
          </w:p>
          <w:p w14:paraId="7AD3F83E" w14:textId="77777777" w:rsidR="00C649D8" w:rsidRPr="00D975C3" w:rsidRDefault="00D975C3" w:rsidP="00642EDF">
            <w:pPr>
              <w:rPr>
                <w:lang w:val="it-IT"/>
              </w:rPr>
            </w:pPr>
            <w:r w:rsidRPr="00D975C3">
              <w:rPr>
                <w:noProof/>
                <w:lang w:val="it-IT"/>
              </w:rPr>
              <w:t>Deliberazione di dettaglio</w:t>
            </w:r>
          </w:p>
        </w:tc>
        <w:tc>
          <w:tcPr>
            <w:tcW w:w="850" w:type="dxa"/>
            <w:tcBorders>
              <w:top w:val="single" w:sz="4" w:space="0" w:color="auto"/>
              <w:left w:val="nil"/>
              <w:bottom w:val="single" w:sz="4" w:space="0" w:color="auto"/>
              <w:right w:val="nil"/>
            </w:tcBorders>
            <w:hideMark/>
          </w:tcPr>
          <w:p w14:paraId="30E75F48" w14:textId="77777777" w:rsidR="001E5CE2" w:rsidRPr="003C6844" w:rsidRDefault="00D975C3" w:rsidP="00B207C5">
            <w:pPr>
              <w:rPr>
                <w:noProof/>
                <w:lang w:val="de-CH"/>
              </w:rPr>
            </w:pPr>
            <w:r w:rsidRPr="003C6844">
              <w:rPr>
                <w:noProof/>
                <w:lang w:val="de-CH"/>
              </w:rPr>
              <w:t>WAK</w:t>
            </w:r>
          </w:p>
          <w:p w14:paraId="373F1144" w14:textId="77777777" w:rsidR="001E5CE2" w:rsidRPr="003C6844" w:rsidRDefault="00D975C3" w:rsidP="00B207C5">
            <w:pPr>
              <w:rPr>
                <w:lang w:val="de-CH"/>
              </w:rPr>
            </w:pPr>
            <w:r w:rsidRPr="003C6844">
              <w:rPr>
                <w:noProof/>
                <w:lang w:val="de-CH"/>
              </w:rPr>
              <w:t>CER</w:t>
            </w:r>
          </w:p>
          <w:p w14:paraId="09863BD1" w14:textId="77777777" w:rsidR="00C649D8" w:rsidRPr="003C6844" w:rsidRDefault="00D975C3"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7DB179CB" w14:textId="77777777" w:rsidR="001E5CE2" w:rsidRPr="003C6844" w:rsidRDefault="00D975C3" w:rsidP="00B207C5">
            <w:pPr>
              <w:rPr>
                <w:noProof/>
                <w:lang w:val="de-CH"/>
              </w:rPr>
            </w:pPr>
            <w:r w:rsidRPr="003C6844">
              <w:rPr>
                <w:noProof/>
                <w:lang w:val="de-CH"/>
              </w:rPr>
              <w:t>WBF</w:t>
            </w:r>
          </w:p>
          <w:p w14:paraId="1C9A5BC8" w14:textId="77777777" w:rsidR="001E5CE2" w:rsidRPr="003C6844" w:rsidRDefault="00D975C3" w:rsidP="00B207C5">
            <w:pPr>
              <w:rPr>
                <w:lang w:val="de-CH"/>
              </w:rPr>
            </w:pPr>
            <w:r w:rsidRPr="003C6844">
              <w:rPr>
                <w:noProof/>
                <w:lang w:val="de-CH"/>
              </w:rPr>
              <w:t>DEFR</w:t>
            </w:r>
          </w:p>
          <w:p w14:paraId="68BFC505" w14:textId="77777777" w:rsidR="00C649D8" w:rsidRPr="003C6844" w:rsidRDefault="00D975C3"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1FF647F4" w14:textId="77777777" w:rsidR="00C649D8" w:rsidRPr="003C6844" w:rsidRDefault="00D975C3" w:rsidP="00B207C5">
            <w:pPr>
              <w:rPr>
                <w:lang w:val="de-CH"/>
              </w:rPr>
            </w:pPr>
            <w:r w:rsidRPr="003C6844">
              <w:rPr>
                <w:noProof/>
                <w:lang w:val="de-CH"/>
              </w:rPr>
              <w:t>Levrat</w:t>
            </w:r>
          </w:p>
        </w:tc>
        <w:tc>
          <w:tcPr>
            <w:tcW w:w="1134" w:type="dxa"/>
            <w:tcBorders>
              <w:top w:val="single" w:sz="4" w:space="0" w:color="auto"/>
              <w:left w:val="nil"/>
              <w:bottom w:val="single" w:sz="4" w:space="0" w:color="auto"/>
              <w:right w:val="nil"/>
            </w:tcBorders>
            <w:hideMark/>
          </w:tcPr>
          <w:p w14:paraId="46332E23" w14:textId="77777777" w:rsidR="00C649D8" w:rsidRPr="003C6844" w:rsidRDefault="00D975C3" w:rsidP="00B207C5">
            <w:pPr>
              <w:rPr>
                <w:lang w:val="de-CH"/>
              </w:rPr>
            </w:pPr>
            <w:r w:rsidRPr="003C6844">
              <w:rPr>
                <w:noProof/>
                <w:lang w:val="de-CH"/>
              </w:rPr>
              <w:t>54</w:t>
            </w:r>
          </w:p>
        </w:tc>
      </w:tr>
      <w:tr w:rsidR="001E5CE2" w14:paraId="5CA0C04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955D029"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C1FAB22" w14:textId="77777777" w:rsidR="00C649D8" w:rsidRPr="004C13D5" w:rsidRDefault="00D975C3" w:rsidP="00B207C5">
            <w:pPr>
              <w:spacing w:beforeAutospacing="1" w:afterAutospacing="1"/>
              <w:rPr>
                <w:rStyle w:val="Lienhypertexte"/>
                <w:b/>
                <w:lang w:val="de-CH"/>
              </w:rPr>
            </w:pPr>
            <w:r w:rsidRPr="00B752C1">
              <w:rPr>
                <w:b/>
                <w:noProof/>
                <w:lang w:val="de-DE"/>
              </w:rPr>
              <w:t>21.026</w:t>
            </w:r>
          </w:p>
        </w:tc>
        <w:tc>
          <w:tcPr>
            <w:tcW w:w="426" w:type="dxa"/>
            <w:tcBorders>
              <w:top w:val="single" w:sz="4" w:space="0" w:color="auto"/>
              <w:left w:val="nil"/>
              <w:bottom w:val="single" w:sz="4" w:space="0" w:color="auto"/>
              <w:right w:val="nil"/>
            </w:tcBorders>
            <w:hideMark/>
          </w:tcPr>
          <w:p w14:paraId="75F502F4"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537F2F0B" w14:textId="77777777" w:rsidR="00C649D8" w:rsidRDefault="00F021FC" w:rsidP="002809F9">
            <w:pPr>
              <w:rPr>
                <w:rStyle w:val="Lienhypertexte"/>
                <w:b/>
              </w:rPr>
            </w:pPr>
            <w:hyperlink r:id="rId32" w:history="1">
              <w:r w:rsidR="00D975C3">
                <w:rPr>
                  <w:rStyle w:val="Lienhypertexte"/>
                  <w:b/>
                </w:rPr>
                <w:t>DE</w:t>
              </w:r>
            </w:hyperlink>
          </w:p>
          <w:p w14:paraId="513CA21F" w14:textId="77777777" w:rsidR="00C649D8" w:rsidRDefault="00F021FC" w:rsidP="002809F9">
            <w:pPr>
              <w:rPr>
                <w:rStyle w:val="Lienhypertexte"/>
                <w:b/>
              </w:rPr>
            </w:pPr>
            <w:hyperlink r:id="rId33" w:history="1">
              <w:r w:rsidR="00D975C3">
                <w:rPr>
                  <w:rStyle w:val="Lienhypertexte"/>
                  <w:b/>
                </w:rPr>
                <w:t>FR</w:t>
              </w:r>
            </w:hyperlink>
          </w:p>
          <w:p w14:paraId="1E245309" w14:textId="77777777" w:rsidR="00C649D8" w:rsidRPr="00A66CD6" w:rsidRDefault="00F021FC" w:rsidP="002809F9">
            <w:pPr>
              <w:rPr>
                <w:lang w:val="en-US"/>
              </w:rPr>
            </w:pPr>
            <w:hyperlink r:id="rId34"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72923697" w14:textId="77777777" w:rsidR="00C649D8" w:rsidRPr="003268EC" w:rsidRDefault="00D975C3" w:rsidP="00B207C5">
            <w:pPr>
              <w:rPr>
                <w:sz w:val="16"/>
                <w:szCs w:val="16"/>
                <w:highlight w:val="yellow"/>
                <w:lang w:val="de-DE"/>
              </w:rPr>
            </w:pPr>
            <w:r>
              <w:rPr>
                <w:noProof/>
                <w:lang w:val="de-DE"/>
              </w:rPr>
              <w:t>Innovationsförderung. Änderung</w:t>
            </w:r>
          </w:p>
          <w:p w14:paraId="6E453324" w14:textId="77777777" w:rsidR="001E5CE2" w:rsidRDefault="00D975C3" w:rsidP="00B207C5">
            <w:pPr>
              <w:rPr>
                <w:lang w:val="de-DE"/>
              </w:rPr>
            </w:pPr>
            <w:r>
              <w:rPr>
                <w:noProof/>
                <w:lang w:val="de-DE"/>
              </w:rPr>
              <w:t>Encouragement de l’innovation. Adaptations</w:t>
            </w:r>
          </w:p>
          <w:p w14:paraId="6FC7E8AE" w14:textId="77777777" w:rsidR="00C649D8" w:rsidRPr="003268EC" w:rsidRDefault="00D975C3" w:rsidP="00B207C5">
            <w:pPr>
              <w:rPr>
                <w:sz w:val="16"/>
                <w:szCs w:val="16"/>
                <w:highlight w:val="yellow"/>
                <w:lang w:val="de-DE"/>
              </w:rPr>
            </w:pPr>
            <w:r>
              <w:rPr>
                <w:noProof/>
                <w:lang w:val="de-DE"/>
              </w:rPr>
              <w:t>Promozione dell’innovazione. Modifica</w:t>
            </w:r>
          </w:p>
        </w:tc>
        <w:tc>
          <w:tcPr>
            <w:tcW w:w="567" w:type="dxa"/>
            <w:tcBorders>
              <w:top w:val="single" w:sz="4" w:space="0" w:color="auto"/>
              <w:left w:val="nil"/>
              <w:bottom w:val="single" w:sz="4" w:space="0" w:color="auto"/>
              <w:right w:val="nil"/>
            </w:tcBorders>
          </w:tcPr>
          <w:p w14:paraId="63365E1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7C53E9A"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24FF5909" w14:textId="77777777" w:rsidR="001E5CE2" w:rsidRPr="003C6844" w:rsidRDefault="00D975C3" w:rsidP="00B207C5">
            <w:pPr>
              <w:rPr>
                <w:noProof/>
                <w:lang w:val="de-CH"/>
              </w:rPr>
            </w:pPr>
            <w:r w:rsidRPr="003C6844">
              <w:rPr>
                <w:noProof/>
                <w:lang w:val="de-CH"/>
              </w:rPr>
              <w:t>WBK</w:t>
            </w:r>
          </w:p>
          <w:p w14:paraId="730785DC" w14:textId="77777777" w:rsidR="001E5CE2" w:rsidRPr="003C6844" w:rsidRDefault="00D975C3" w:rsidP="00B207C5">
            <w:pPr>
              <w:rPr>
                <w:lang w:val="de-CH"/>
              </w:rPr>
            </w:pPr>
            <w:r w:rsidRPr="003C6844">
              <w:rPr>
                <w:noProof/>
                <w:lang w:val="de-CH"/>
              </w:rPr>
              <w:t>CSEC</w:t>
            </w:r>
          </w:p>
          <w:p w14:paraId="02A72FBA" w14:textId="77777777" w:rsidR="00C649D8" w:rsidRPr="003C6844" w:rsidRDefault="00D975C3"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62DEAE23" w14:textId="77777777" w:rsidR="001E5CE2" w:rsidRPr="003C6844" w:rsidRDefault="00D975C3" w:rsidP="00B207C5">
            <w:pPr>
              <w:rPr>
                <w:noProof/>
                <w:lang w:val="de-CH"/>
              </w:rPr>
            </w:pPr>
            <w:r w:rsidRPr="003C6844">
              <w:rPr>
                <w:noProof/>
                <w:lang w:val="de-CH"/>
              </w:rPr>
              <w:t>WBF</w:t>
            </w:r>
          </w:p>
          <w:p w14:paraId="13CB5E12" w14:textId="77777777" w:rsidR="001E5CE2" w:rsidRPr="003C6844" w:rsidRDefault="00D975C3" w:rsidP="00B207C5">
            <w:pPr>
              <w:rPr>
                <w:lang w:val="de-CH"/>
              </w:rPr>
            </w:pPr>
            <w:r w:rsidRPr="003C6844">
              <w:rPr>
                <w:noProof/>
                <w:lang w:val="de-CH"/>
              </w:rPr>
              <w:t>DEFR</w:t>
            </w:r>
          </w:p>
          <w:p w14:paraId="7BE48B7D" w14:textId="77777777" w:rsidR="00C649D8" w:rsidRPr="003C6844" w:rsidRDefault="00D975C3"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5EB48ADA" w14:textId="77777777" w:rsidR="00C649D8" w:rsidRPr="003C6844" w:rsidRDefault="00D975C3" w:rsidP="00B207C5">
            <w:pPr>
              <w:rPr>
                <w:lang w:val="de-CH"/>
              </w:rPr>
            </w:pPr>
            <w:r w:rsidRPr="003C6844">
              <w:rPr>
                <w:noProof/>
                <w:lang w:val="de-CH"/>
              </w:rPr>
              <w:t>Würth</w:t>
            </w:r>
          </w:p>
        </w:tc>
        <w:tc>
          <w:tcPr>
            <w:tcW w:w="1134" w:type="dxa"/>
            <w:tcBorders>
              <w:top w:val="single" w:sz="4" w:space="0" w:color="auto"/>
              <w:left w:val="nil"/>
              <w:bottom w:val="single" w:sz="4" w:space="0" w:color="auto"/>
              <w:right w:val="nil"/>
            </w:tcBorders>
            <w:hideMark/>
          </w:tcPr>
          <w:p w14:paraId="4F3FC621" w14:textId="77777777" w:rsidR="00C649D8" w:rsidRPr="003C6844" w:rsidRDefault="00C649D8" w:rsidP="00B207C5">
            <w:pPr>
              <w:rPr>
                <w:lang w:val="de-CH"/>
              </w:rPr>
            </w:pPr>
          </w:p>
        </w:tc>
      </w:tr>
      <w:tr w:rsidR="001E5CE2" w14:paraId="284B5ED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1DFD0091"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E0B8AED" w14:textId="77777777" w:rsidR="00C649D8" w:rsidRPr="004C13D5" w:rsidRDefault="00D975C3" w:rsidP="00B207C5">
            <w:pPr>
              <w:spacing w:beforeAutospacing="1" w:afterAutospacing="1"/>
              <w:rPr>
                <w:rStyle w:val="Lienhypertexte"/>
                <w:b/>
                <w:lang w:val="de-CH"/>
              </w:rPr>
            </w:pPr>
            <w:r w:rsidRPr="00B752C1">
              <w:rPr>
                <w:b/>
                <w:noProof/>
                <w:lang w:val="de-DE"/>
              </w:rPr>
              <w:t>13.478</w:t>
            </w:r>
          </w:p>
        </w:tc>
        <w:tc>
          <w:tcPr>
            <w:tcW w:w="426" w:type="dxa"/>
            <w:tcBorders>
              <w:top w:val="single" w:sz="4" w:space="0" w:color="auto"/>
              <w:left w:val="nil"/>
              <w:bottom w:val="nil"/>
              <w:right w:val="nil"/>
            </w:tcBorders>
            <w:hideMark/>
          </w:tcPr>
          <w:p w14:paraId="6BDD6E2D"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28D8AA83" w14:textId="77777777" w:rsidR="00C649D8" w:rsidRDefault="00F021FC" w:rsidP="002809F9">
            <w:pPr>
              <w:rPr>
                <w:rStyle w:val="Lienhypertexte"/>
                <w:b/>
              </w:rPr>
            </w:pPr>
            <w:hyperlink r:id="rId35" w:history="1">
              <w:r w:rsidR="00D975C3">
                <w:rPr>
                  <w:rStyle w:val="Lienhypertexte"/>
                  <w:b/>
                </w:rPr>
                <w:t>DE</w:t>
              </w:r>
            </w:hyperlink>
          </w:p>
          <w:p w14:paraId="1B12284D" w14:textId="77777777" w:rsidR="00C649D8" w:rsidRDefault="00F021FC" w:rsidP="002809F9">
            <w:pPr>
              <w:rPr>
                <w:rStyle w:val="Lienhypertexte"/>
                <w:b/>
              </w:rPr>
            </w:pPr>
            <w:hyperlink r:id="rId36" w:history="1">
              <w:r w:rsidR="00D975C3">
                <w:rPr>
                  <w:rStyle w:val="Lienhypertexte"/>
                  <w:b/>
                </w:rPr>
                <w:t>FR</w:t>
              </w:r>
            </w:hyperlink>
          </w:p>
          <w:p w14:paraId="22A0DB1B" w14:textId="77777777" w:rsidR="00C649D8" w:rsidRPr="00A66CD6" w:rsidRDefault="00F021FC" w:rsidP="002809F9">
            <w:pPr>
              <w:rPr>
                <w:lang w:val="en-US"/>
              </w:rPr>
            </w:pPr>
            <w:hyperlink r:id="rId37" w:history="1">
              <w:r w:rsidR="00D975C3">
                <w:rPr>
                  <w:rStyle w:val="Lienhypertexte"/>
                  <w:b/>
                </w:rPr>
                <w:t>IT</w:t>
              </w:r>
            </w:hyperlink>
          </w:p>
        </w:tc>
        <w:tc>
          <w:tcPr>
            <w:tcW w:w="6663" w:type="dxa"/>
            <w:gridSpan w:val="2"/>
            <w:tcBorders>
              <w:top w:val="single" w:sz="4" w:space="0" w:color="auto"/>
              <w:left w:val="nil"/>
              <w:bottom w:val="nil"/>
              <w:right w:val="nil"/>
            </w:tcBorders>
            <w:hideMark/>
          </w:tcPr>
          <w:p w14:paraId="10025914" w14:textId="77777777" w:rsidR="00C649D8" w:rsidRPr="003268EC" w:rsidRDefault="00D975C3" w:rsidP="00B207C5">
            <w:pPr>
              <w:rPr>
                <w:sz w:val="16"/>
                <w:szCs w:val="16"/>
                <w:highlight w:val="yellow"/>
                <w:lang w:val="de-DE"/>
              </w:rPr>
            </w:pPr>
            <w:r>
              <w:rPr>
                <w:noProof/>
                <w:lang w:val="de-DE"/>
              </w:rPr>
              <w:t>Pa. Iv. Romano. Einführung einer Adoptionsentschädigung</w:t>
            </w:r>
          </w:p>
          <w:p w14:paraId="45200592" w14:textId="77777777" w:rsidR="001E5CE2" w:rsidRPr="00D975C3" w:rsidRDefault="00D975C3" w:rsidP="00B207C5">
            <w:pPr>
              <w:rPr>
                <w:lang w:val="fr-CH"/>
              </w:rPr>
            </w:pPr>
            <w:r w:rsidRPr="00D975C3">
              <w:rPr>
                <w:noProof/>
                <w:lang w:val="fr-CH"/>
              </w:rPr>
              <w:t>Iv. pa. Romano. Introduire des allocations en cas d'adoption d'un enfant</w:t>
            </w:r>
          </w:p>
          <w:p w14:paraId="78827971" w14:textId="77777777" w:rsidR="00C649D8" w:rsidRPr="00D975C3" w:rsidRDefault="00D975C3" w:rsidP="00B207C5">
            <w:pPr>
              <w:rPr>
                <w:sz w:val="16"/>
                <w:szCs w:val="16"/>
                <w:highlight w:val="yellow"/>
                <w:lang w:val="it-IT"/>
              </w:rPr>
            </w:pPr>
            <w:r w:rsidRPr="00D975C3">
              <w:rPr>
                <w:noProof/>
                <w:lang w:val="it-IT"/>
              </w:rPr>
              <w:t>Iv. pa. Romano. Prevedere indennità in caso di adozione di un bambino</w:t>
            </w:r>
          </w:p>
        </w:tc>
        <w:tc>
          <w:tcPr>
            <w:tcW w:w="567" w:type="dxa"/>
            <w:tcBorders>
              <w:top w:val="single" w:sz="4" w:space="0" w:color="auto"/>
              <w:left w:val="nil"/>
              <w:bottom w:val="nil"/>
              <w:right w:val="nil"/>
            </w:tcBorders>
          </w:tcPr>
          <w:p w14:paraId="4079E839"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1FCEBC6F" w14:textId="77777777" w:rsidR="00C649D8" w:rsidRPr="00D975C3" w:rsidRDefault="00D975C3" w:rsidP="00642EDF">
            <w:pPr>
              <w:rPr>
                <w:lang w:val="it-IT"/>
              </w:rPr>
            </w:pPr>
            <w:r w:rsidRPr="00D975C3">
              <w:rPr>
                <w:noProof/>
                <w:lang w:val="it-IT"/>
              </w:rPr>
              <w:t>Pa. Iv. 2. Phase</w:t>
            </w:r>
          </w:p>
          <w:p w14:paraId="591FAD1D" w14:textId="77777777" w:rsidR="001E5CE2" w:rsidRPr="00D975C3" w:rsidRDefault="00D975C3" w:rsidP="00642EDF">
            <w:pPr>
              <w:rPr>
                <w:lang w:val="it-IT"/>
              </w:rPr>
            </w:pPr>
            <w:r w:rsidRPr="00D975C3">
              <w:rPr>
                <w:noProof/>
                <w:lang w:val="it-IT"/>
              </w:rPr>
              <w:t>Iv. pa. 2e phase</w:t>
            </w:r>
          </w:p>
          <w:p w14:paraId="2F41139E" w14:textId="77777777" w:rsidR="00C649D8" w:rsidRPr="00D975C3" w:rsidRDefault="00D975C3" w:rsidP="00642EDF">
            <w:pPr>
              <w:rPr>
                <w:lang w:val="it-IT"/>
              </w:rPr>
            </w:pPr>
            <w:r w:rsidRPr="00D975C3">
              <w:rPr>
                <w:noProof/>
                <w:lang w:val="it-IT"/>
              </w:rPr>
              <w:t>Iv. pa. 2a fase</w:t>
            </w:r>
          </w:p>
        </w:tc>
        <w:tc>
          <w:tcPr>
            <w:tcW w:w="850" w:type="dxa"/>
            <w:tcBorders>
              <w:top w:val="single" w:sz="4" w:space="0" w:color="auto"/>
              <w:left w:val="nil"/>
              <w:bottom w:val="nil"/>
              <w:right w:val="nil"/>
            </w:tcBorders>
            <w:hideMark/>
          </w:tcPr>
          <w:p w14:paraId="6E9A6552" w14:textId="77777777" w:rsidR="001E5CE2" w:rsidRPr="003C6844" w:rsidRDefault="00D975C3" w:rsidP="00B207C5">
            <w:pPr>
              <w:rPr>
                <w:noProof/>
                <w:lang w:val="de-CH"/>
              </w:rPr>
            </w:pPr>
            <w:r w:rsidRPr="003C6844">
              <w:rPr>
                <w:noProof/>
                <w:lang w:val="de-CH"/>
              </w:rPr>
              <w:t>SGK</w:t>
            </w:r>
          </w:p>
          <w:p w14:paraId="342DDB39" w14:textId="77777777" w:rsidR="001E5CE2" w:rsidRPr="003C6844" w:rsidRDefault="00D975C3" w:rsidP="00B207C5">
            <w:pPr>
              <w:rPr>
                <w:lang w:val="de-CH"/>
              </w:rPr>
            </w:pPr>
            <w:r w:rsidRPr="003C6844">
              <w:rPr>
                <w:noProof/>
                <w:lang w:val="de-CH"/>
              </w:rPr>
              <w:t>CSSS</w:t>
            </w:r>
          </w:p>
          <w:p w14:paraId="5E3FEADA"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nil"/>
              <w:right w:val="nil"/>
            </w:tcBorders>
            <w:hideMark/>
          </w:tcPr>
          <w:p w14:paraId="5521A288" w14:textId="77777777" w:rsidR="001E5CE2" w:rsidRPr="003C6844" w:rsidRDefault="00D975C3" w:rsidP="00B207C5">
            <w:pPr>
              <w:rPr>
                <w:noProof/>
                <w:lang w:val="de-CH"/>
              </w:rPr>
            </w:pPr>
            <w:r w:rsidRPr="003C6844">
              <w:rPr>
                <w:noProof/>
                <w:lang w:val="de-CH"/>
              </w:rPr>
              <w:t>EDI</w:t>
            </w:r>
          </w:p>
          <w:p w14:paraId="0665267C" w14:textId="77777777" w:rsidR="001E5CE2" w:rsidRPr="003C6844" w:rsidRDefault="00D975C3" w:rsidP="00B207C5">
            <w:pPr>
              <w:rPr>
                <w:lang w:val="de-CH"/>
              </w:rPr>
            </w:pPr>
            <w:r w:rsidRPr="003C6844">
              <w:rPr>
                <w:noProof/>
                <w:lang w:val="de-CH"/>
              </w:rPr>
              <w:t>DFI</w:t>
            </w:r>
          </w:p>
          <w:p w14:paraId="718205D0"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nil"/>
              <w:right w:val="nil"/>
            </w:tcBorders>
            <w:hideMark/>
          </w:tcPr>
          <w:p w14:paraId="2425E131" w14:textId="77777777" w:rsidR="00C649D8" w:rsidRPr="003C6844" w:rsidRDefault="00D975C3" w:rsidP="00B207C5">
            <w:pPr>
              <w:rPr>
                <w:lang w:val="de-CH"/>
              </w:rPr>
            </w:pPr>
            <w:r w:rsidRPr="003C6844">
              <w:rPr>
                <w:noProof/>
                <w:lang w:val="de-CH"/>
              </w:rPr>
              <w:t>Graf Maya</w:t>
            </w:r>
          </w:p>
        </w:tc>
        <w:tc>
          <w:tcPr>
            <w:tcW w:w="1134" w:type="dxa"/>
            <w:tcBorders>
              <w:top w:val="single" w:sz="4" w:space="0" w:color="auto"/>
              <w:left w:val="nil"/>
              <w:bottom w:val="nil"/>
              <w:right w:val="nil"/>
            </w:tcBorders>
            <w:hideMark/>
          </w:tcPr>
          <w:p w14:paraId="5C3CEC8A" w14:textId="77777777" w:rsidR="00C649D8" w:rsidRPr="003C6844" w:rsidRDefault="00C649D8" w:rsidP="00B207C5">
            <w:pPr>
              <w:rPr>
                <w:lang w:val="de-CH"/>
              </w:rPr>
            </w:pPr>
          </w:p>
        </w:tc>
      </w:tr>
      <w:tr w:rsidR="001E5CE2" w14:paraId="2328BEE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6E836AB3" w14:textId="77777777" w:rsidR="00C649D8" w:rsidRPr="00230BCC" w:rsidRDefault="00D975C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42A13F20"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3EFF9042"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6D4E0173" w14:textId="77777777" w:rsidR="00C649D8" w:rsidRDefault="00C649D8" w:rsidP="002809F9">
            <w:pPr>
              <w:keepNext/>
              <w:rPr>
                <w:rStyle w:val="Lienhypertexte"/>
                <w:b/>
              </w:rPr>
            </w:pPr>
          </w:p>
          <w:p w14:paraId="649A91EF" w14:textId="77777777" w:rsidR="00C649D8" w:rsidRDefault="00C649D8" w:rsidP="002809F9">
            <w:pPr>
              <w:keepNext/>
              <w:rPr>
                <w:rStyle w:val="Lienhypertexte"/>
                <w:b/>
              </w:rPr>
            </w:pPr>
          </w:p>
          <w:p w14:paraId="18DD7317"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0294F71A" w14:textId="77777777" w:rsidR="00C649D8" w:rsidRPr="003268EC" w:rsidRDefault="00D975C3" w:rsidP="00B207C5">
            <w:pPr>
              <w:keepNext/>
              <w:rPr>
                <w:sz w:val="16"/>
                <w:szCs w:val="16"/>
                <w:highlight w:val="yellow"/>
                <w:lang w:val="de-DE"/>
              </w:rPr>
            </w:pPr>
            <w:r>
              <w:rPr>
                <w:b/>
                <w:lang w:val="de-DE"/>
              </w:rPr>
              <w:t>Gemeinsame Behandlung</w:t>
            </w:r>
          </w:p>
          <w:p w14:paraId="27D84756" w14:textId="77777777" w:rsidR="001E5CE2" w:rsidRDefault="00D975C3" w:rsidP="00B207C5">
            <w:pPr>
              <w:keepNext/>
              <w:rPr>
                <w:b/>
                <w:lang w:val="de-DE"/>
              </w:rPr>
            </w:pPr>
            <w:r>
              <w:rPr>
                <w:b/>
                <w:lang w:val="de-DE"/>
              </w:rPr>
              <w:t>Examen simultané</w:t>
            </w:r>
          </w:p>
          <w:p w14:paraId="2F356C23" w14:textId="77777777" w:rsidR="001E5CE2" w:rsidRDefault="00D975C3"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2F82468B"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33D91571"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2A186CD0" w14:textId="77777777" w:rsidR="001E5CE2" w:rsidRPr="003C6844" w:rsidRDefault="00D975C3" w:rsidP="00B207C5">
            <w:pPr>
              <w:keepNext/>
              <w:rPr>
                <w:noProof/>
                <w:lang w:val="de-CH"/>
              </w:rPr>
            </w:pPr>
            <w:r w:rsidRPr="003C6844">
              <w:rPr>
                <w:noProof/>
                <w:lang w:val="de-CH"/>
              </w:rPr>
              <w:t>SGK</w:t>
            </w:r>
          </w:p>
          <w:p w14:paraId="06133C76" w14:textId="77777777" w:rsidR="001E5CE2" w:rsidRPr="003C6844" w:rsidRDefault="00D975C3" w:rsidP="00B207C5">
            <w:pPr>
              <w:keepNext/>
              <w:rPr>
                <w:lang w:val="de-CH"/>
              </w:rPr>
            </w:pPr>
            <w:r w:rsidRPr="003C6844">
              <w:rPr>
                <w:noProof/>
                <w:lang w:val="de-CH"/>
              </w:rPr>
              <w:t>CSSS</w:t>
            </w:r>
          </w:p>
          <w:p w14:paraId="2B0326A0" w14:textId="77777777" w:rsidR="00C649D8" w:rsidRPr="003C6844" w:rsidRDefault="00D975C3" w:rsidP="00B207C5">
            <w:pPr>
              <w:keepNext/>
              <w:rPr>
                <w:lang w:val="de-CH"/>
              </w:rPr>
            </w:pPr>
            <w:r w:rsidRPr="003C6844">
              <w:rPr>
                <w:noProof/>
                <w:lang w:val="de-CH"/>
              </w:rPr>
              <w:t>CSSS</w:t>
            </w:r>
          </w:p>
        </w:tc>
        <w:tc>
          <w:tcPr>
            <w:tcW w:w="709" w:type="dxa"/>
            <w:gridSpan w:val="2"/>
            <w:tcBorders>
              <w:top w:val="triple" w:sz="4" w:space="0" w:color="auto"/>
              <w:left w:val="nil"/>
              <w:bottom w:val="nil"/>
              <w:right w:val="nil"/>
            </w:tcBorders>
            <w:hideMark/>
          </w:tcPr>
          <w:p w14:paraId="32EDA4F6" w14:textId="77777777" w:rsidR="001E5CE2" w:rsidRPr="003C6844" w:rsidRDefault="00D975C3" w:rsidP="00B207C5">
            <w:pPr>
              <w:keepNext/>
              <w:rPr>
                <w:noProof/>
                <w:lang w:val="de-CH"/>
              </w:rPr>
            </w:pPr>
            <w:r w:rsidRPr="003C6844">
              <w:rPr>
                <w:noProof/>
                <w:lang w:val="de-CH"/>
              </w:rPr>
              <w:t>EDI</w:t>
            </w:r>
          </w:p>
          <w:p w14:paraId="61DE4D3A" w14:textId="77777777" w:rsidR="001E5CE2" w:rsidRPr="003C6844" w:rsidRDefault="00D975C3" w:rsidP="00B207C5">
            <w:pPr>
              <w:keepNext/>
              <w:rPr>
                <w:lang w:val="de-CH"/>
              </w:rPr>
            </w:pPr>
            <w:r w:rsidRPr="003C6844">
              <w:rPr>
                <w:noProof/>
                <w:lang w:val="de-CH"/>
              </w:rPr>
              <w:t>DFI</w:t>
            </w:r>
          </w:p>
          <w:p w14:paraId="28459E70" w14:textId="77777777" w:rsidR="00C649D8" w:rsidRPr="003C6844" w:rsidRDefault="00D975C3" w:rsidP="00B207C5">
            <w:pPr>
              <w:keepNext/>
              <w:rPr>
                <w:lang w:val="de-CH"/>
              </w:rPr>
            </w:pPr>
            <w:r w:rsidRPr="003C6844">
              <w:rPr>
                <w:noProof/>
                <w:lang w:val="de-CH"/>
              </w:rPr>
              <w:t>DFI</w:t>
            </w:r>
          </w:p>
        </w:tc>
        <w:tc>
          <w:tcPr>
            <w:tcW w:w="1276" w:type="dxa"/>
            <w:tcBorders>
              <w:top w:val="triple" w:sz="4" w:space="0" w:color="auto"/>
              <w:left w:val="nil"/>
              <w:bottom w:val="nil"/>
              <w:right w:val="nil"/>
            </w:tcBorders>
            <w:hideMark/>
          </w:tcPr>
          <w:p w14:paraId="11DBE58A" w14:textId="77777777" w:rsidR="00C649D8" w:rsidRPr="003C6844" w:rsidRDefault="00D975C3" w:rsidP="00B207C5">
            <w:pPr>
              <w:keepNext/>
              <w:rPr>
                <w:lang w:val="de-CH"/>
              </w:rPr>
            </w:pPr>
            <w:r w:rsidRPr="003C6844">
              <w:rPr>
                <w:noProof/>
                <w:lang w:val="de-CH"/>
              </w:rPr>
              <w:t>Ettlin Erich</w:t>
            </w:r>
          </w:p>
        </w:tc>
        <w:tc>
          <w:tcPr>
            <w:tcW w:w="1134" w:type="dxa"/>
            <w:tcBorders>
              <w:top w:val="triple" w:sz="4" w:space="0" w:color="auto"/>
              <w:left w:val="nil"/>
              <w:bottom w:val="nil"/>
              <w:right w:val="triple" w:sz="2" w:space="0" w:color="auto"/>
            </w:tcBorders>
            <w:hideMark/>
          </w:tcPr>
          <w:p w14:paraId="3C01911C" w14:textId="77777777" w:rsidR="00C649D8" w:rsidRPr="003C6844" w:rsidRDefault="00C649D8" w:rsidP="00B207C5">
            <w:pPr>
              <w:keepNext/>
              <w:rPr>
                <w:lang w:val="de-CH"/>
              </w:rPr>
            </w:pPr>
          </w:p>
        </w:tc>
      </w:tr>
      <w:tr w:rsidR="001E5CE2" w14:paraId="69BD50D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6D318F8B"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15CB498" w14:textId="77777777" w:rsidR="00C649D8" w:rsidRPr="004C13D5" w:rsidRDefault="00D975C3" w:rsidP="00B207C5">
            <w:pPr>
              <w:spacing w:beforeAutospacing="1" w:afterAutospacing="1"/>
              <w:rPr>
                <w:rStyle w:val="Lienhypertexte"/>
                <w:b/>
                <w:lang w:val="de-CH"/>
              </w:rPr>
            </w:pPr>
            <w:r w:rsidRPr="00B752C1">
              <w:rPr>
                <w:b/>
                <w:noProof/>
                <w:lang w:val="de-DE"/>
              </w:rPr>
              <w:t>19.050</w:t>
            </w:r>
          </w:p>
        </w:tc>
        <w:tc>
          <w:tcPr>
            <w:tcW w:w="426" w:type="dxa"/>
            <w:tcBorders>
              <w:top w:val="single" w:sz="4" w:space="0" w:color="auto"/>
              <w:left w:val="nil"/>
              <w:bottom w:val="nil"/>
              <w:right w:val="nil"/>
            </w:tcBorders>
            <w:hideMark/>
          </w:tcPr>
          <w:p w14:paraId="7C88F0AD"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2C86054D" w14:textId="77777777" w:rsidR="00C649D8" w:rsidRDefault="00F021FC" w:rsidP="002809F9">
            <w:pPr>
              <w:rPr>
                <w:rStyle w:val="Lienhypertexte"/>
                <w:b/>
              </w:rPr>
            </w:pPr>
            <w:hyperlink r:id="rId38" w:history="1">
              <w:r w:rsidR="00D975C3">
                <w:rPr>
                  <w:rStyle w:val="Lienhypertexte"/>
                  <w:b/>
                </w:rPr>
                <w:t>DE</w:t>
              </w:r>
            </w:hyperlink>
          </w:p>
          <w:p w14:paraId="2C86168B" w14:textId="77777777" w:rsidR="00C649D8" w:rsidRDefault="00F021FC" w:rsidP="002809F9">
            <w:pPr>
              <w:rPr>
                <w:rStyle w:val="Lienhypertexte"/>
                <w:b/>
              </w:rPr>
            </w:pPr>
            <w:hyperlink r:id="rId39" w:history="1">
              <w:r w:rsidR="00D975C3">
                <w:rPr>
                  <w:rStyle w:val="Lienhypertexte"/>
                  <w:b/>
                </w:rPr>
                <w:t>FR</w:t>
              </w:r>
            </w:hyperlink>
          </w:p>
          <w:p w14:paraId="2F1B957C" w14:textId="77777777" w:rsidR="00C649D8" w:rsidRPr="00A66CD6" w:rsidRDefault="00F021FC" w:rsidP="002809F9">
            <w:pPr>
              <w:rPr>
                <w:lang w:val="en-US"/>
              </w:rPr>
            </w:pPr>
            <w:hyperlink r:id="rId40" w:history="1">
              <w:r w:rsidR="00D975C3">
                <w:rPr>
                  <w:rStyle w:val="Lienhypertexte"/>
                  <w:b/>
                </w:rPr>
                <w:t>IT</w:t>
              </w:r>
            </w:hyperlink>
          </w:p>
        </w:tc>
        <w:tc>
          <w:tcPr>
            <w:tcW w:w="6663" w:type="dxa"/>
            <w:gridSpan w:val="2"/>
            <w:tcBorders>
              <w:top w:val="single" w:sz="4" w:space="0" w:color="auto"/>
              <w:left w:val="nil"/>
              <w:bottom w:val="nil"/>
              <w:right w:val="nil"/>
            </w:tcBorders>
            <w:hideMark/>
          </w:tcPr>
          <w:p w14:paraId="5042785C" w14:textId="77777777" w:rsidR="00C649D8" w:rsidRPr="003268EC" w:rsidRDefault="00D975C3" w:rsidP="00B207C5">
            <w:pPr>
              <w:rPr>
                <w:sz w:val="16"/>
                <w:szCs w:val="16"/>
                <w:highlight w:val="yellow"/>
                <w:lang w:val="de-DE"/>
              </w:rPr>
            </w:pPr>
            <w:r>
              <w:rPr>
                <w:noProof/>
                <w:lang w:val="de-DE"/>
              </w:rPr>
              <w:t>Stabilisierung der AHV (AHV 21)</w:t>
            </w:r>
          </w:p>
          <w:p w14:paraId="211031BF" w14:textId="77777777" w:rsidR="001E5CE2" w:rsidRDefault="00D975C3" w:rsidP="00B207C5">
            <w:pPr>
              <w:rPr>
                <w:lang w:val="de-DE"/>
              </w:rPr>
            </w:pPr>
            <w:r>
              <w:rPr>
                <w:noProof/>
                <w:lang w:val="de-DE"/>
              </w:rPr>
              <w:t>Stabilisation de l’AVS (AVS 21)</w:t>
            </w:r>
          </w:p>
          <w:p w14:paraId="05513B71" w14:textId="77777777" w:rsidR="00C649D8" w:rsidRPr="003268EC" w:rsidRDefault="00D975C3" w:rsidP="00B207C5">
            <w:pPr>
              <w:rPr>
                <w:sz w:val="16"/>
                <w:szCs w:val="16"/>
                <w:highlight w:val="yellow"/>
                <w:lang w:val="de-DE"/>
              </w:rPr>
            </w:pPr>
            <w:r>
              <w:rPr>
                <w:noProof/>
                <w:lang w:val="de-DE"/>
              </w:rPr>
              <w:t>Stabilizzazione dell’AVS (AVS 21)</w:t>
            </w:r>
          </w:p>
        </w:tc>
        <w:tc>
          <w:tcPr>
            <w:tcW w:w="567" w:type="dxa"/>
            <w:tcBorders>
              <w:top w:val="single" w:sz="4" w:space="0" w:color="auto"/>
              <w:left w:val="nil"/>
              <w:bottom w:val="nil"/>
              <w:right w:val="nil"/>
            </w:tcBorders>
          </w:tcPr>
          <w:p w14:paraId="1862035E"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0327F229" w14:textId="77777777" w:rsidR="001E5CE2" w:rsidRPr="003C6844" w:rsidRDefault="00D975C3" w:rsidP="00642EDF">
            <w:pPr>
              <w:rPr>
                <w:noProof/>
                <w:lang w:val="de-CH"/>
              </w:rPr>
            </w:pPr>
            <w:r w:rsidRPr="003C6844">
              <w:rPr>
                <w:noProof/>
                <w:lang w:val="de-CH"/>
              </w:rPr>
              <w:t>Differenzen</w:t>
            </w:r>
          </w:p>
          <w:p w14:paraId="2E81CD89" w14:textId="77777777" w:rsidR="001E5CE2" w:rsidRPr="003C6844" w:rsidRDefault="00D975C3" w:rsidP="00642EDF">
            <w:pPr>
              <w:rPr>
                <w:lang w:val="de-CH"/>
              </w:rPr>
            </w:pPr>
            <w:r w:rsidRPr="003C6844">
              <w:rPr>
                <w:noProof/>
                <w:lang w:val="de-CH"/>
              </w:rPr>
              <w:t>Divergences</w:t>
            </w:r>
          </w:p>
          <w:p w14:paraId="44B6D4EB" w14:textId="77777777" w:rsidR="00C649D8" w:rsidRPr="003C6844" w:rsidRDefault="00D975C3" w:rsidP="00642EDF">
            <w:pPr>
              <w:rPr>
                <w:lang w:val="de-CH"/>
              </w:rPr>
            </w:pPr>
            <w:r w:rsidRPr="003C6844">
              <w:rPr>
                <w:noProof/>
                <w:lang w:val="de-CH"/>
              </w:rPr>
              <w:t>Divergenze</w:t>
            </w:r>
          </w:p>
        </w:tc>
        <w:tc>
          <w:tcPr>
            <w:tcW w:w="850" w:type="dxa"/>
            <w:tcBorders>
              <w:top w:val="single" w:sz="4" w:space="0" w:color="auto"/>
              <w:left w:val="nil"/>
              <w:bottom w:val="nil"/>
              <w:right w:val="nil"/>
            </w:tcBorders>
            <w:hideMark/>
          </w:tcPr>
          <w:p w14:paraId="3513052D"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35BA65F7"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4AE68DAC"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09D5CA44" w14:textId="77777777" w:rsidR="00C649D8" w:rsidRPr="003C6844" w:rsidRDefault="00D975C3" w:rsidP="00B207C5">
            <w:pPr>
              <w:rPr>
                <w:lang w:val="de-CH"/>
              </w:rPr>
            </w:pPr>
            <w:r w:rsidRPr="003C6844">
              <w:rPr>
                <w:noProof/>
                <w:lang w:val="de-CH"/>
              </w:rPr>
              <w:t>34bis</w:t>
            </w:r>
          </w:p>
        </w:tc>
      </w:tr>
      <w:tr w:rsidR="001E5CE2" w:rsidRPr="00457A73" w14:paraId="28A4279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1ED25205"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05A15978" w14:textId="77777777" w:rsidR="00C649D8" w:rsidRPr="004C13D5" w:rsidRDefault="00D975C3" w:rsidP="00B207C5">
            <w:pPr>
              <w:spacing w:beforeAutospacing="1" w:afterAutospacing="1"/>
              <w:rPr>
                <w:rStyle w:val="Lienhypertexte"/>
                <w:b/>
                <w:lang w:val="de-CH"/>
              </w:rPr>
            </w:pPr>
            <w:r w:rsidRPr="00B752C1">
              <w:rPr>
                <w:b/>
                <w:noProof/>
                <w:lang w:val="de-DE"/>
              </w:rPr>
              <w:t>21.3462</w:t>
            </w:r>
          </w:p>
        </w:tc>
        <w:tc>
          <w:tcPr>
            <w:tcW w:w="426" w:type="dxa"/>
            <w:tcBorders>
              <w:top w:val="single" w:sz="4" w:space="0" w:color="auto"/>
              <w:left w:val="nil"/>
              <w:bottom w:val="triple" w:sz="4" w:space="0" w:color="auto"/>
              <w:right w:val="nil"/>
            </w:tcBorders>
            <w:hideMark/>
          </w:tcPr>
          <w:p w14:paraId="19F2074B"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tcPr>
          <w:p w14:paraId="750E92A6" w14:textId="77777777" w:rsidR="00C649D8" w:rsidRDefault="00F021FC" w:rsidP="002809F9">
            <w:pPr>
              <w:rPr>
                <w:rStyle w:val="Lienhypertexte"/>
                <w:b/>
              </w:rPr>
            </w:pPr>
            <w:hyperlink r:id="rId41" w:history="1">
              <w:r w:rsidR="00D975C3">
                <w:rPr>
                  <w:rStyle w:val="Lienhypertexte"/>
                  <w:b/>
                </w:rPr>
                <w:t>DE</w:t>
              </w:r>
            </w:hyperlink>
          </w:p>
          <w:p w14:paraId="4B1CD24E" w14:textId="77777777" w:rsidR="00C649D8" w:rsidRDefault="00F021FC" w:rsidP="002809F9">
            <w:pPr>
              <w:rPr>
                <w:rStyle w:val="Lienhypertexte"/>
                <w:b/>
              </w:rPr>
            </w:pPr>
            <w:hyperlink r:id="rId42" w:history="1">
              <w:r w:rsidR="00D975C3">
                <w:rPr>
                  <w:rStyle w:val="Lienhypertexte"/>
                  <w:b/>
                </w:rPr>
                <w:t>FR</w:t>
              </w:r>
            </w:hyperlink>
          </w:p>
          <w:p w14:paraId="2BBCD8AC" w14:textId="77777777" w:rsidR="00C649D8" w:rsidRPr="00A66CD6" w:rsidRDefault="00F021FC" w:rsidP="002809F9">
            <w:pPr>
              <w:rPr>
                <w:lang w:val="en-US"/>
              </w:rPr>
            </w:pPr>
            <w:hyperlink r:id="rId43" w:history="1">
              <w:r w:rsidR="00D975C3">
                <w:rPr>
                  <w:rStyle w:val="Lienhypertexte"/>
                  <w:b/>
                </w:rPr>
                <w:t>IT</w:t>
              </w:r>
            </w:hyperlink>
          </w:p>
        </w:tc>
        <w:tc>
          <w:tcPr>
            <w:tcW w:w="6663" w:type="dxa"/>
            <w:gridSpan w:val="2"/>
            <w:tcBorders>
              <w:top w:val="single" w:sz="4" w:space="0" w:color="auto"/>
              <w:left w:val="nil"/>
              <w:bottom w:val="triple" w:sz="4" w:space="0" w:color="auto"/>
              <w:right w:val="nil"/>
            </w:tcBorders>
            <w:hideMark/>
          </w:tcPr>
          <w:p w14:paraId="06D10C44" w14:textId="77777777" w:rsidR="00C649D8" w:rsidRPr="003268EC" w:rsidRDefault="00D975C3" w:rsidP="00B207C5">
            <w:pPr>
              <w:rPr>
                <w:sz w:val="16"/>
                <w:szCs w:val="16"/>
                <w:highlight w:val="yellow"/>
                <w:lang w:val="de-DE"/>
              </w:rPr>
            </w:pPr>
            <w:r>
              <w:rPr>
                <w:noProof/>
                <w:lang w:val="de-DE"/>
              </w:rPr>
              <w:t>Mo. Nationalrat (SGK-NR). Auftrag für die nächste AHV-Reform</w:t>
            </w:r>
          </w:p>
          <w:p w14:paraId="1CD02EA6" w14:textId="77777777" w:rsidR="001E5CE2" w:rsidRPr="00D975C3" w:rsidRDefault="00D975C3" w:rsidP="00B207C5">
            <w:pPr>
              <w:rPr>
                <w:lang w:val="fr-CH"/>
              </w:rPr>
            </w:pPr>
            <w:r w:rsidRPr="00D975C3">
              <w:rPr>
                <w:noProof/>
                <w:lang w:val="fr-CH"/>
              </w:rPr>
              <w:t>Mo. Conseil national (CSSS-CN). Mandat concernant la prochaine réforme de l'AVS</w:t>
            </w:r>
          </w:p>
          <w:p w14:paraId="799A54A4" w14:textId="77777777" w:rsidR="00C649D8" w:rsidRPr="00D975C3" w:rsidRDefault="00D975C3" w:rsidP="00B207C5">
            <w:pPr>
              <w:rPr>
                <w:sz w:val="16"/>
                <w:szCs w:val="16"/>
                <w:highlight w:val="yellow"/>
                <w:lang w:val="it-IT"/>
              </w:rPr>
            </w:pPr>
            <w:r w:rsidRPr="00D975C3">
              <w:rPr>
                <w:noProof/>
                <w:lang w:val="it-IT"/>
              </w:rPr>
              <w:t>Mo. Consiglio nazionale (CSSS-CN). Mandato per la prossima riforma dell'AVS</w:t>
            </w:r>
          </w:p>
        </w:tc>
        <w:tc>
          <w:tcPr>
            <w:tcW w:w="567" w:type="dxa"/>
            <w:tcBorders>
              <w:top w:val="single" w:sz="4" w:space="0" w:color="auto"/>
              <w:left w:val="nil"/>
              <w:bottom w:val="triple" w:sz="4" w:space="0" w:color="auto"/>
              <w:right w:val="nil"/>
            </w:tcBorders>
          </w:tcPr>
          <w:p w14:paraId="30AE1C94"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228B1D21" w14:textId="77777777" w:rsidR="00C649D8" w:rsidRPr="00D975C3" w:rsidRDefault="00C649D8" w:rsidP="00642EDF">
            <w:pPr>
              <w:rPr>
                <w:lang w:val="it-IT"/>
              </w:rPr>
            </w:pPr>
          </w:p>
        </w:tc>
        <w:tc>
          <w:tcPr>
            <w:tcW w:w="850" w:type="dxa"/>
            <w:tcBorders>
              <w:top w:val="single" w:sz="4" w:space="0" w:color="auto"/>
              <w:left w:val="nil"/>
              <w:bottom w:val="triple" w:sz="4" w:space="0" w:color="auto"/>
              <w:right w:val="nil"/>
            </w:tcBorders>
            <w:hideMark/>
          </w:tcPr>
          <w:p w14:paraId="4DE939C7" w14:textId="77777777" w:rsidR="00C649D8" w:rsidRPr="00D975C3" w:rsidRDefault="00C649D8" w:rsidP="00B207C5">
            <w:pPr>
              <w:rPr>
                <w:lang w:val="it-IT"/>
              </w:rPr>
            </w:pPr>
          </w:p>
        </w:tc>
        <w:tc>
          <w:tcPr>
            <w:tcW w:w="709" w:type="dxa"/>
            <w:gridSpan w:val="2"/>
            <w:tcBorders>
              <w:top w:val="single" w:sz="4" w:space="0" w:color="auto"/>
              <w:left w:val="nil"/>
              <w:bottom w:val="triple" w:sz="4" w:space="0" w:color="auto"/>
              <w:right w:val="nil"/>
            </w:tcBorders>
            <w:hideMark/>
          </w:tcPr>
          <w:p w14:paraId="075A6961" w14:textId="77777777" w:rsidR="00C649D8" w:rsidRPr="00D975C3" w:rsidRDefault="00C649D8" w:rsidP="00B207C5">
            <w:pPr>
              <w:rPr>
                <w:lang w:val="it-IT"/>
              </w:rPr>
            </w:pPr>
          </w:p>
        </w:tc>
        <w:tc>
          <w:tcPr>
            <w:tcW w:w="1276" w:type="dxa"/>
            <w:tcBorders>
              <w:top w:val="single" w:sz="4" w:space="0" w:color="auto"/>
              <w:left w:val="nil"/>
              <w:bottom w:val="triple" w:sz="4" w:space="0" w:color="auto"/>
              <w:right w:val="nil"/>
            </w:tcBorders>
            <w:hideMark/>
          </w:tcPr>
          <w:p w14:paraId="328958CC" w14:textId="77777777" w:rsidR="00C649D8" w:rsidRPr="00D975C3" w:rsidRDefault="00C649D8" w:rsidP="00B207C5">
            <w:pPr>
              <w:rPr>
                <w:lang w:val="it-IT"/>
              </w:rPr>
            </w:pPr>
          </w:p>
        </w:tc>
        <w:tc>
          <w:tcPr>
            <w:tcW w:w="1134" w:type="dxa"/>
            <w:tcBorders>
              <w:top w:val="single" w:sz="4" w:space="0" w:color="auto"/>
              <w:left w:val="nil"/>
              <w:bottom w:val="triple" w:sz="4" w:space="0" w:color="auto"/>
              <w:right w:val="triple" w:sz="2" w:space="0" w:color="auto"/>
            </w:tcBorders>
            <w:hideMark/>
          </w:tcPr>
          <w:p w14:paraId="5A206A8A" w14:textId="77777777" w:rsidR="00C649D8" w:rsidRPr="00D975C3" w:rsidRDefault="00C649D8" w:rsidP="00B207C5">
            <w:pPr>
              <w:rPr>
                <w:lang w:val="it-IT"/>
              </w:rPr>
            </w:pPr>
          </w:p>
        </w:tc>
      </w:tr>
      <w:tr w:rsidR="001E5CE2" w14:paraId="4A2D918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C8ED40C" w14:textId="77777777" w:rsidR="00C649D8" w:rsidRPr="00D975C3" w:rsidRDefault="00D975C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E699930" w14:textId="77777777" w:rsidR="00C649D8" w:rsidRPr="004C13D5" w:rsidRDefault="00D975C3" w:rsidP="00B207C5">
            <w:pPr>
              <w:spacing w:beforeAutospacing="1" w:afterAutospacing="1"/>
              <w:rPr>
                <w:rStyle w:val="Lienhypertexte"/>
                <w:b/>
                <w:lang w:val="de-CH"/>
              </w:rPr>
            </w:pPr>
            <w:r w:rsidRPr="00B752C1">
              <w:rPr>
                <w:b/>
                <w:noProof/>
                <w:lang w:val="de-DE"/>
              </w:rPr>
              <w:t>11.030</w:t>
            </w:r>
          </w:p>
        </w:tc>
        <w:tc>
          <w:tcPr>
            <w:tcW w:w="426" w:type="dxa"/>
            <w:tcBorders>
              <w:top w:val="single" w:sz="4" w:space="0" w:color="auto"/>
              <w:left w:val="nil"/>
              <w:bottom w:val="single" w:sz="4" w:space="0" w:color="auto"/>
              <w:right w:val="nil"/>
            </w:tcBorders>
            <w:hideMark/>
          </w:tcPr>
          <w:p w14:paraId="4426B58E"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C0FF0BD" w14:textId="77777777" w:rsidR="00C649D8" w:rsidRDefault="00F021FC" w:rsidP="002809F9">
            <w:pPr>
              <w:rPr>
                <w:rStyle w:val="Lienhypertexte"/>
                <w:b/>
              </w:rPr>
            </w:pPr>
            <w:hyperlink r:id="rId44" w:history="1">
              <w:r w:rsidR="00D975C3">
                <w:rPr>
                  <w:rStyle w:val="Lienhypertexte"/>
                  <w:b/>
                </w:rPr>
                <w:t>DE</w:t>
              </w:r>
            </w:hyperlink>
          </w:p>
          <w:p w14:paraId="2A934892" w14:textId="77777777" w:rsidR="00C649D8" w:rsidRDefault="00F021FC" w:rsidP="002809F9">
            <w:pPr>
              <w:rPr>
                <w:rStyle w:val="Lienhypertexte"/>
                <w:b/>
              </w:rPr>
            </w:pPr>
            <w:hyperlink r:id="rId45" w:history="1">
              <w:r w:rsidR="00D975C3">
                <w:rPr>
                  <w:rStyle w:val="Lienhypertexte"/>
                  <w:b/>
                </w:rPr>
                <w:t>FR</w:t>
              </w:r>
            </w:hyperlink>
          </w:p>
          <w:p w14:paraId="6F53CE92" w14:textId="77777777" w:rsidR="00C649D8" w:rsidRPr="00A66CD6" w:rsidRDefault="00F021FC" w:rsidP="002809F9">
            <w:pPr>
              <w:rPr>
                <w:lang w:val="en-US"/>
              </w:rPr>
            </w:pPr>
            <w:hyperlink r:id="rId46"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7D28A674" w14:textId="77777777" w:rsidR="00C649D8" w:rsidRPr="003268EC" w:rsidRDefault="00D975C3" w:rsidP="00B207C5">
            <w:pPr>
              <w:rPr>
                <w:sz w:val="16"/>
                <w:szCs w:val="16"/>
                <w:highlight w:val="yellow"/>
                <w:lang w:val="de-DE"/>
              </w:rPr>
            </w:pPr>
            <w:r>
              <w:rPr>
                <w:noProof/>
                <w:lang w:val="de-DE"/>
              </w:rPr>
              <w:t>6. IV-Revision. Zweites Massnahmenpaket</w:t>
            </w:r>
          </w:p>
          <w:p w14:paraId="1B86B43E" w14:textId="77777777" w:rsidR="001E5CE2" w:rsidRPr="00D975C3" w:rsidRDefault="00D975C3" w:rsidP="00B207C5">
            <w:pPr>
              <w:rPr>
                <w:lang w:val="it-IT"/>
              </w:rPr>
            </w:pPr>
            <w:r>
              <w:rPr>
                <w:noProof/>
                <w:lang w:val="de-DE"/>
              </w:rPr>
              <w:t xml:space="preserve">6e révision de l’AI. </w:t>
            </w:r>
            <w:r w:rsidRPr="00D975C3">
              <w:rPr>
                <w:noProof/>
                <w:lang w:val="it-IT"/>
              </w:rPr>
              <w:t>Deuxième volet</w:t>
            </w:r>
          </w:p>
          <w:p w14:paraId="19BD6AFE" w14:textId="77777777" w:rsidR="00C649D8" w:rsidRPr="00D975C3" w:rsidRDefault="00D975C3" w:rsidP="00B207C5">
            <w:pPr>
              <w:rPr>
                <w:sz w:val="16"/>
                <w:szCs w:val="16"/>
                <w:highlight w:val="yellow"/>
                <w:lang w:val="it-IT"/>
              </w:rPr>
            </w:pPr>
            <w:r w:rsidRPr="00D975C3">
              <w:rPr>
                <w:noProof/>
                <w:lang w:val="it-IT"/>
              </w:rPr>
              <w:t>6a revisione AI. Secondo pacchetto di misure</w:t>
            </w:r>
          </w:p>
        </w:tc>
        <w:tc>
          <w:tcPr>
            <w:tcW w:w="567" w:type="dxa"/>
            <w:tcBorders>
              <w:top w:val="single" w:sz="4" w:space="0" w:color="auto"/>
              <w:left w:val="nil"/>
              <w:bottom w:val="single" w:sz="4" w:space="0" w:color="auto"/>
              <w:right w:val="nil"/>
            </w:tcBorders>
          </w:tcPr>
          <w:p w14:paraId="12BE5C28" w14:textId="77777777" w:rsidR="00C649D8" w:rsidRPr="003C6844" w:rsidRDefault="00D975C3" w:rsidP="00B207C5">
            <w:pPr>
              <w:rPr>
                <w:lang w:val="it-CH"/>
              </w:rPr>
            </w:pPr>
            <w:r w:rsidRPr="003C6844">
              <w:rPr>
                <w:noProof/>
                <w:lang w:val="it-CH"/>
              </w:rPr>
              <w:t>3</w:t>
            </w:r>
          </w:p>
        </w:tc>
        <w:tc>
          <w:tcPr>
            <w:tcW w:w="2268" w:type="dxa"/>
            <w:tcBorders>
              <w:top w:val="single" w:sz="4" w:space="0" w:color="auto"/>
              <w:left w:val="nil"/>
              <w:bottom w:val="single" w:sz="4" w:space="0" w:color="auto"/>
              <w:right w:val="nil"/>
            </w:tcBorders>
            <w:hideMark/>
          </w:tcPr>
          <w:p w14:paraId="2BE221C1" w14:textId="77777777" w:rsidR="001E5CE2" w:rsidRPr="003C6844" w:rsidRDefault="00D975C3" w:rsidP="00642EDF">
            <w:pPr>
              <w:rPr>
                <w:noProof/>
                <w:lang w:val="de-CH"/>
              </w:rPr>
            </w:pPr>
            <w:r w:rsidRPr="003C6844">
              <w:rPr>
                <w:noProof/>
                <w:lang w:val="de-CH"/>
              </w:rPr>
              <w:t>Abschreibung</w:t>
            </w:r>
          </w:p>
          <w:p w14:paraId="1D35BDEF" w14:textId="77777777" w:rsidR="001E5CE2" w:rsidRPr="003C6844" w:rsidRDefault="00D975C3" w:rsidP="00642EDF">
            <w:pPr>
              <w:rPr>
                <w:lang w:val="de-CH"/>
              </w:rPr>
            </w:pPr>
            <w:r w:rsidRPr="003C6844">
              <w:rPr>
                <w:noProof/>
                <w:lang w:val="de-CH"/>
              </w:rPr>
              <w:t>Classement</w:t>
            </w:r>
          </w:p>
          <w:p w14:paraId="31C444FA" w14:textId="77777777" w:rsidR="00C649D8" w:rsidRPr="003C6844" w:rsidRDefault="00D975C3" w:rsidP="00642EDF">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51970BC7" w14:textId="77777777" w:rsidR="001E5CE2" w:rsidRPr="003C6844" w:rsidRDefault="00D975C3" w:rsidP="00B207C5">
            <w:pPr>
              <w:rPr>
                <w:noProof/>
                <w:lang w:val="de-CH"/>
              </w:rPr>
            </w:pPr>
            <w:r w:rsidRPr="003C6844">
              <w:rPr>
                <w:noProof/>
                <w:lang w:val="de-CH"/>
              </w:rPr>
              <w:t>SGK</w:t>
            </w:r>
          </w:p>
          <w:p w14:paraId="2AABACC8" w14:textId="77777777" w:rsidR="001E5CE2" w:rsidRPr="003C6844" w:rsidRDefault="00D975C3" w:rsidP="00B207C5">
            <w:pPr>
              <w:rPr>
                <w:lang w:val="de-CH"/>
              </w:rPr>
            </w:pPr>
            <w:r w:rsidRPr="003C6844">
              <w:rPr>
                <w:noProof/>
                <w:lang w:val="de-CH"/>
              </w:rPr>
              <w:t>CSSS</w:t>
            </w:r>
          </w:p>
          <w:p w14:paraId="1710462E"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66611E29" w14:textId="77777777" w:rsidR="001E5CE2" w:rsidRPr="003C6844" w:rsidRDefault="00D975C3" w:rsidP="00B207C5">
            <w:pPr>
              <w:rPr>
                <w:noProof/>
                <w:lang w:val="de-CH"/>
              </w:rPr>
            </w:pPr>
            <w:r w:rsidRPr="003C6844">
              <w:rPr>
                <w:noProof/>
                <w:lang w:val="de-CH"/>
              </w:rPr>
              <w:t>EDI</w:t>
            </w:r>
          </w:p>
          <w:p w14:paraId="36CF07BA" w14:textId="77777777" w:rsidR="001E5CE2" w:rsidRPr="003C6844" w:rsidRDefault="00D975C3" w:rsidP="00B207C5">
            <w:pPr>
              <w:rPr>
                <w:lang w:val="de-CH"/>
              </w:rPr>
            </w:pPr>
            <w:r w:rsidRPr="003C6844">
              <w:rPr>
                <w:noProof/>
                <w:lang w:val="de-CH"/>
              </w:rPr>
              <w:t>DFI</w:t>
            </w:r>
          </w:p>
          <w:p w14:paraId="3F683593"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1BDC1B6D" w14:textId="77777777" w:rsidR="00C649D8" w:rsidRPr="003C6844" w:rsidRDefault="00D975C3" w:rsidP="00B207C5">
            <w:pPr>
              <w:rPr>
                <w:lang w:val="de-CH"/>
              </w:rPr>
            </w:pPr>
            <w:r w:rsidRPr="003C6844">
              <w:rPr>
                <w:noProof/>
                <w:lang w:val="de-CH"/>
              </w:rPr>
              <w:t>Rechsteiner Paul</w:t>
            </w:r>
          </w:p>
        </w:tc>
        <w:tc>
          <w:tcPr>
            <w:tcW w:w="1134" w:type="dxa"/>
            <w:tcBorders>
              <w:top w:val="single" w:sz="4" w:space="0" w:color="auto"/>
              <w:left w:val="nil"/>
              <w:bottom w:val="single" w:sz="4" w:space="0" w:color="auto"/>
              <w:right w:val="nil"/>
            </w:tcBorders>
            <w:hideMark/>
          </w:tcPr>
          <w:p w14:paraId="6614E1F6" w14:textId="77777777" w:rsidR="00C649D8" w:rsidRPr="003C6844" w:rsidRDefault="00C649D8" w:rsidP="00B207C5">
            <w:pPr>
              <w:rPr>
                <w:lang w:val="de-CH"/>
              </w:rPr>
            </w:pPr>
          </w:p>
        </w:tc>
      </w:tr>
      <w:tr w:rsidR="001E5CE2" w14:paraId="49A39D4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133D45C" w14:textId="77777777" w:rsidR="00C649D8" w:rsidRPr="00230BCC" w:rsidRDefault="00D975C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C66A6BC" w14:textId="77777777" w:rsidR="00C649D8" w:rsidRPr="004C13D5" w:rsidRDefault="00D975C3" w:rsidP="00B207C5">
            <w:pPr>
              <w:spacing w:beforeAutospacing="1" w:afterAutospacing="1"/>
              <w:rPr>
                <w:rStyle w:val="Lienhypertexte"/>
                <w:b/>
                <w:lang w:val="de-CH"/>
              </w:rPr>
            </w:pPr>
            <w:r w:rsidRPr="00B752C1">
              <w:rPr>
                <w:b/>
                <w:noProof/>
                <w:lang w:val="de-DE"/>
              </w:rPr>
              <w:t>19.3052</w:t>
            </w:r>
          </w:p>
        </w:tc>
        <w:tc>
          <w:tcPr>
            <w:tcW w:w="426" w:type="dxa"/>
            <w:tcBorders>
              <w:top w:val="single" w:sz="4" w:space="0" w:color="auto"/>
              <w:left w:val="nil"/>
              <w:bottom w:val="single" w:sz="4" w:space="0" w:color="auto"/>
              <w:right w:val="nil"/>
            </w:tcBorders>
            <w:hideMark/>
          </w:tcPr>
          <w:p w14:paraId="191767EB"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1FA723F" w14:textId="77777777" w:rsidR="00C649D8" w:rsidRDefault="00F021FC" w:rsidP="002809F9">
            <w:pPr>
              <w:rPr>
                <w:rStyle w:val="Lienhypertexte"/>
                <w:b/>
              </w:rPr>
            </w:pPr>
            <w:hyperlink r:id="rId47" w:history="1">
              <w:r w:rsidR="00D975C3">
                <w:rPr>
                  <w:rStyle w:val="Lienhypertexte"/>
                  <w:b/>
                </w:rPr>
                <w:t>DE</w:t>
              </w:r>
            </w:hyperlink>
          </w:p>
          <w:p w14:paraId="6FFDA67D" w14:textId="77777777" w:rsidR="00C649D8" w:rsidRDefault="00F021FC" w:rsidP="002809F9">
            <w:pPr>
              <w:rPr>
                <w:rStyle w:val="Lienhypertexte"/>
                <w:b/>
              </w:rPr>
            </w:pPr>
            <w:hyperlink r:id="rId48" w:history="1">
              <w:r w:rsidR="00D975C3">
                <w:rPr>
                  <w:rStyle w:val="Lienhypertexte"/>
                  <w:b/>
                </w:rPr>
                <w:t>FR</w:t>
              </w:r>
            </w:hyperlink>
          </w:p>
          <w:p w14:paraId="70E8EDD0" w14:textId="77777777" w:rsidR="00C649D8" w:rsidRPr="00A66CD6" w:rsidRDefault="00F021FC" w:rsidP="002809F9">
            <w:pPr>
              <w:rPr>
                <w:lang w:val="en-US"/>
              </w:rPr>
            </w:pPr>
            <w:hyperlink r:id="rId49"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32F82DB0" w14:textId="77777777" w:rsidR="00C649D8" w:rsidRPr="003268EC" w:rsidRDefault="00D975C3" w:rsidP="00B207C5">
            <w:pPr>
              <w:rPr>
                <w:sz w:val="16"/>
                <w:szCs w:val="16"/>
                <w:highlight w:val="yellow"/>
                <w:lang w:val="de-DE"/>
              </w:rPr>
            </w:pPr>
            <w:r>
              <w:rPr>
                <w:noProof/>
                <w:lang w:val="de-DE"/>
              </w:rPr>
              <w:t>Mo. Nationalrat ((Chiesa) Marchesi). Nachweis der Sprachkenntnisse für universitäre Medizinalpersonen (Ärztinnen, Zahnärzte, Chiropraktorinnen, Apotheker, Tierärztinnen)</w:t>
            </w:r>
          </w:p>
          <w:p w14:paraId="75FD8CC7" w14:textId="77777777" w:rsidR="001E5CE2" w:rsidRPr="00D975C3" w:rsidRDefault="00D975C3" w:rsidP="00B207C5">
            <w:pPr>
              <w:rPr>
                <w:lang w:val="fr-CH"/>
              </w:rPr>
            </w:pPr>
            <w:r w:rsidRPr="00D975C3">
              <w:rPr>
                <w:noProof/>
                <w:lang w:val="fr-CH"/>
              </w:rPr>
              <w:t>Mo. Conseil national ((Chiesa) Marchesi). Preuve des connaissances linguistiques des personnes exerçant une profession médicale (médecins, médecins-dentistes, chiropraticiens, pharmaciens, vétérinaires)</w:t>
            </w:r>
          </w:p>
          <w:p w14:paraId="1B0EB850" w14:textId="77777777" w:rsidR="00C649D8" w:rsidRPr="00D975C3" w:rsidRDefault="00D975C3" w:rsidP="00B207C5">
            <w:pPr>
              <w:rPr>
                <w:sz w:val="16"/>
                <w:szCs w:val="16"/>
                <w:highlight w:val="yellow"/>
                <w:lang w:val="it-IT"/>
              </w:rPr>
            </w:pPr>
            <w:r w:rsidRPr="00D975C3">
              <w:rPr>
                <w:noProof/>
                <w:lang w:val="it-IT"/>
              </w:rPr>
              <w:t>Mo. Consiglio nazionale ((Chiesa) Marchesi). Prova delle conoscenze linguistiche nelle professioni mediche (medici, medici-dentisti, chiropratici, farmacisti, veterinari)</w:t>
            </w:r>
          </w:p>
        </w:tc>
        <w:tc>
          <w:tcPr>
            <w:tcW w:w="567" w:type="dxa"/>
            <w:tcBorders>
              <w:top w:val="single" w:sz="4" w:space="0" w:color="auto"/>
              <w:left w:val="nil"/>
              <w:bottom w:val="single" w:sz="4" w:space="0" w:color="auto"/>
              <w:right w:val="nil"/>
            </w:tcBorders>
          </w:tcPr>
          <w:p w14:paraId="1EC19F0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4FE4103"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2910BA6D" w14:textId="77777777" w:rsidR="001E5CE2" w:rsidRPr="003C6844" w:rsidRDefault="00D975C3" w:rsidP="00B207C5">
            <w:pPr>
              <w:rPr>
                <w:noProof/>
                <w:lang w:val="de-CH"/>
              </w:rPr>
            </w:pPr>
            <w:r w:rsidRPr="003C6844">
              <w:rPr>
                <w:noProof/>
                <w:lang w:val="de-CH"/>
              </w:rPr>
              <w:t>WBK</w:t>
            </w:r>
          </w:p>
          <w:p w14:paraId="01CCB321" w14:textId="77777777" w:rsidR="001E5CE2" w:rsidRPr="003C6844" w:rsidRDefault="00D975C3" w:rsidP="00B207C5">
            <w:pPr>
              <w:rPr>
                <w:lang w:val="de-CH"/>
              </w:rPr>
            </w:pPr>
            <w:r w:rsidRPr="003C6844">
              <w:rPr>
                <w:noProof/>
                <w:lang w:val="de-CH"/>
              </w:rPr>
              <w:t>CSEC</w:t>
            </w:r>
          </w:p>
          <w:p w14:paraId="2500B010" w14:textId="77777777" w:rsidR="00C649D8" w:rsidRPr="003C6844" w:rsidRDefault="00D975C3"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266F1CB3" w14:textId="77777777" w:rsidR="001E5CE2" w:rsidRPr="003C6844" w:rsidRDefault="00D975C3" w:rsidP="00B207C5">
            <w:pPr>
              <w:rPr>
                <w:noProof/>
                <w:lang w:val="de-CH"/>
              </w:rPr>
            </w:pPr>
            <w:r w:rsidRPr="003C6844">
              <w:rPr>
                <w:noProof/>
                <w:lang w:val="de-CH"/>
              </w:rPr>
              <w:t>EDI</w:t>
            </w:r>
          </w:p>
          <w:p w14:paraId="0FACC311" w14:textId="77777777" w:rsidR="001E5CE2" w:rsidRPr="003C6844" w:rsidRDefault="00D975C3" w:rsidP="00B207C5">
            <w:pPr>
              <w:rPr>
                <w:lang w:val="de-CH"/>
              </w:rPr>
            </w:pPr>
            <w:r w:rsidRPr="003C6844">
              <w:rPr>
                <w:noProof/>
                <w:lang w:val="de-CH"/>
              </w:rPr>
              <w:t>DFI</w:t>
            </w:r>
          </w:p>
          <w:p w14:paraId="71C413F4"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0A3E5B00" w14:textId="77777777" w:rsidR="00C649D8" w:rsidRPr="003C6844" w:rsidRDefault="00D975C3" w:rsidP="00B207C5">
            <w:pPr>
              <w:rPr>
                <w:lang w:val="de-CH"/>
              </w:rPr>
            </w:pPr>
            <w:r w:rsidRPr="003C6844">
              <w:rPr>
                <w:noProof/>
                <w:lang w:val="de-CH"/>
              </w:rPr>
              <w:t>Häberli-Koller</w:t>
            </w:r>
          </w:p>
        </w:tc>
        <w:tc>
          <w:tcPr>
            <w:tcW w:w="1134" w:type="dxa"/>
            <w:tcBorders>
              <w:top w:val="single" w:sz="4" w:space="0" w:color="auto"/>
              <w:left w:val="nil"/>
              <w:bottom w:val="single" w:sz="4" w:space="0" w:color="auto"/>
              <w:right w:val="nil"/>
            </w:tcBorders>
            <w:hideMark/>
          </w:tcPr>
          <w:p w14:paraId="1535BD15" w14:textId="77777777" w:rsidR="00C649D8" w:rsidRPr="003C6844" w:rsidRDefault="00C649D8" w:rsidP="00B207C5">
            <w:pPr>
              <w:rPr>
                <w:lang w:val="de-CH"/>
              </w:rPr>
            </w:pPr>
          </w:p>
        </w:tc>
      </w:tr>
      <w:tr w:rsidR="001E5CE2" w14:paraId="01851AA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4D6888A"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540C962" w14:textId="77777777" w:rsidR="00C649D8" w:rsidRPr="004C13D5" w:rsidRDefault="00D975C3" w:rsidP="00B207C5">
            <w:pPr>
              <w:spacing w:beforeAutospacing="1" w:afterAutospacing="1"/>
              <w:rPr>
                <w:rStyle w:val="Lienhypertexte"/>
                <w:b/>
                <w:lang w:val="de-CH"/>
              </w:rPr>
            </w:pPr>
            <w:r w:rsidRPr="00B752C1">
              <w:rPr>
                <w:b/>
                <w:noProof/>
                <w:lang w:val="de-DE"/>
              </w:rPr>
              <w:t>18.4117</w:t>
            </w:r>
          </w:p>
        </w:tc>
        <w:tc>
          <w:tcPr>
            <w:tcW w:w="426" w:type="dxa"/>
            <w:tcBorders>
              <w:top w:val="single" w:sz="4" w:space="0" w:color="auto"/>
              <w:left w:val="nil"/>
              <w:bottom w:val="single" w:sz="4" w:space="0" w:color="auto"/>
              <w:right w:val="nil"/>
            </w:tcBorders>
            <w:hideMark/>
          </w:tcPr>
          <w:p w14:paraId="317A97BC"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71BC6B0" w14:textId="77777777" w:rsidR="00C649D8" w:rsidRDefault="00F021FC" w:rsidP="002809F9">
            <w:pPr>
              <w:rPr>
                <w:rStyle w:val="Lienhypertexte"/>
                <w:b/>
              </w:rPr>
            </w:pPr>
            <w:hyperlink r:id="rId50" w:history="1">
              <w:r w:rsidR="00D975C3">
                <w:rPr>
                  <w:rStyle w:val="Lienhypertexte"/>
                  <w:b/>
                </w:rPr>
                <w:t>DE</w:t>
              </w:r>
            </w:hyperlink>
          </w:p>
          <w:p w14:paraId="0FA21B0B" w14:textId="77777777" w:rsidR="00C649D8" w:rsidRDefault="00F021FC" w:rsidP="002809F9">
            <w:pPr>
              <w:rPr>
                <w:rStyle w:val="Lienhypertexte"/>
                <w:b/>
              </w:rPr>
            </w:pPr>
            <w:hyperlink r:id="rId51" w:history="1">
              <w:r w:rsidR="00D975C3">
                <w:rPr>
                  <w:rStyle w:val="Lienhypertexte"/>
                  <w:b/>
                </w:rPr>
                <w:t>FR</w:t>
              </w:r>
            </w:hyperlink>
          </w:p>
          <w:p w14:paraId="58F424F3" w14:textId="77777777" w:rsidR="00C649D8" w:rsidRPr="00A66CD6" w:rsidRDefault="00F021FC" w:rsidP="002809F9">
            <w:pPr>
              <w:rPr>
                <w:lang w:val="en-US"/>
              </w:rPr>
            </w:pPr>
            <w:hyperlink r:id="rId52"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293A61B5" w14:textId="77777777" w:rsidR="00C649D8" w:rsidRPr="00D975C3" w:rsidRDefault="00D975C3" w:rsidP="00B207C5">
            <w:pPr>
              <w:rPr>
                <w:sz w:val="16"/>
                <w:szCs w:val="16"/>
                <w:highlight w:val="yellow"/>
                <w:lang w:val="fr-CH"/>
              </w:rPr>
            </w:pPr>
            <w:r>
              <w:rPr>
                <w:noProof/>
                <w:lang w:val="de-DE"/>
              </w:rPr>
              <w:t xml:space="preserve">Mo. Nationalrat ((Heim) Crottaz). Zu hoher Einsatz von Antibiotika? </w:t>
            </w:r>
            <w:r w:rsidRPr="00D975C3">
              <w:rPr>
                <w:noProof/>
                <w:lang w:val="fr-CH"/>
              </w:rPr>
              <w:t>Fehlanreize eliminieren</w:t>
            </w:r>
          </w:p>
          <w:p w14:paraId="3FC33804" w14:textId="77777777" w:rsidR="001E5CE2" w:rsidRPr="00D975C3" w:rsidRDefault="00D975C3" w:rsidP="00B207C5">
            <w:pPr>
              <w:rPr>
                <w:lang w:val="fr-CH"/>
              </w:rPr>
            </w:pPr>
            <w:r w:rsidRPr="00D975C3">
              <w:rPr>
                <w:noProof/>
                <w:lang w:val="fr-CH"/>
              </w:rPr>
              <w:t>Mo. Conseil national ((Heim) Crottaz). Utilise-t-on trop d'antibiotiques? Il faut éliminer les incitations pernicieuses</w:t>
            </w:r>
          </w:p>
          <w:p w14:paraId="3F48D46F" w14:textId="77777777" w:rsidR="00C649D8" w:rsidRPr="00D975C3" w:rsidRDefault="00D975C3" w:rsidP="00B207C5">
            <w:pPr>
              <w:rPr>
                <w:sz w:val="16"/>
                <w:szCs w:val="16"/>
                <w:highlight w:val="yellow"/>
                <w:lang w:val="it-IT"/>
              </w:rPr>
            </w:pPr>
            <w:r w:rsidRPr="00D975C3">
              <w:rPr>
                <w:noProof/>
                <w:lang w:val="fr-CH"/>
              </w:rPr>
              <w:t xml:space="preserve">Mo. Consiglio nazionale ((Heim) Crottaz). </w:t>
            </w:r>
            <w:r w:rsidRPr="00D975C3">
              <w:rPr>
                <w:noProof/>
                <w:lang w:val="it-IT"/>
              </w:rPr>
              <w:t>Uso eccessivo di antibiotici? Eliminare gli incentivi sbagliati</w:t>
            </w:r>
          </w:p>
        </w:tc>
        <w:tc>
          <w:tcPr>
            <w:tcW w:w="567" w:type="dxa"/>
            <w:tcBorders>
              <w:top w:val="single" w:sz="4" w:space="0" w:color="auto"/>
              <w:left w:val="nil"/>
              <w:bottom w:val="single" w:sz="4" w:space="0" w:color="auto"/>
              <w:right w:val="nil"/>
            </w:tcBorders>
          </w:tcPr>
          <w:p w14:paraId="680A7E23"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596006B"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169B04CE" w14:textId="77777777" w:rsidR="001E5CE2" w:rsidRPr="003C6844" w:rsidRDefault="00D975C3" w:rsidP="00B207C5">
            <w:pPr>
              <w:rPr>
                <w:noProof/>
                <w:lang w:val="de-CH"/>
              </w:rPr>
            </w:pPr>
            <w:r w:rsidRPr="003C6844">
              <w:rPr>
                <w:noProof/>
                <w:lang w:val="de-CH"/>
              </w:rPr>
              <w:t>SGK</w:t>
            </w:r>
          </w:p>
          <w:p w14:paraId="54141718" w14:textId="77777777" w:rsidR="001E5CE2" w:rsidRPr="003C6844" w:rsidRDefault="00D975C3" w:rsidP="00B207C5">
            <w:pPr>
              <w:rPr>
                <w:lang w:val="de-CH"/>
              </w:rPr>
            </w:pPr>
            <w:r w:rsidRPr="003C6844">
              <w:rPr>
                <w:noProof/>
                <w:lang w:val="de-CH"/>
              </w:rPr>
              <w:t>CSSS</w:t>
            </w:r>
          </w:p>
          <w:p w14:paraId="21C6DFC4"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65833931" w14:textId="77777777" w:rsidR="001E5CE2" w:rsidRPr="003C6844" w:rsidRDefault="00D975C3" w:rsidP="00B207C5">
            <w:pPr>
              <w:rPr>
                <w:noProof/>
                <w:lang w:val="de-CH"/>
              </w:rPr>
            </w:pPr>
            <w:r w:rsidRPr="003C6844">
              <w:rPr>
                <w:noProof/>
                <w:lang w:val="de-CH"/>
              </w:rPr>
              <w:t>EDI</w:t>
            </w:r>
          </w:p>
          <w:p w14:paraId="76360894" w14:textId="77777777" w:rsidR="001E5CE2" w:rsidRPr="003C6844" w:rsidRDefault="00D975C3" w:rsidP="00B207C5">
            <w:pPr>
              <w:rPr>
                <w:lang w:val="de-CH"/>
              </w:rPr>
            </w:pPr>
            <w:r w:rsidRPr="003C6844">
              <w:rPr>
                <w:noProof/>
                <w:lang w:val="de-CH"/>
              </w:rPr>
              <w:t>DFI</w:t>
            </w:r>
          </w:p>
          <w:p w14:paraId="11F418AB"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5C63182F" w14:textId="77777777" w:rsidR="00C649D8" w:rsidRPr="003C6844" w:rsidRDefault="00D975C3" w:rsidP="00B207C5">
            <w:pPr>
              <w:rPr>
                <w:lang w:val="de-CH"/>
              </w:rPr>
            </w:pPr>
            <w:r w:rsidRPr="003C6844">
              <w:rPr>
                <w:noProof/>
                <w:lang w:val="de-CH"/>
              </w:rPr>
              <w:t>Hegglin Peter</w:t>
            </w:r>
          </w:p>
        </w:tc>
        <w:tc>
          <w:tcPr>
            <w:tcW w:w="1134" w:type="dxa"/>
            <w:tcBorders>
              <w:top w:val="single" w:sz="4" w:space="0" w:color="auto"/>
              <w:left w:val="nil"/>
              <w:bottom w:val="single" w:sz="4" w:space="0" w:color="auto"/>
              <w:right w:val="nil"/>
            </w:tcBorders>
            <w:hideMark/>
          </w:tcPr>
          <w:p w14:paraId="60A3A887" w14:textId="77777777" w:rsidR="00C649D8" w:rsidRPr="003C6844" w:rsidRDefault="00C649D8" w:rsidP="00B207C5">
            <w:pPr>
              <w:rPr>
                <w:lang w:val="de-CH"/>
              </w:rPr>
            </w:pPr>
          </w:p>
        </w:tc>
      </w:tr>
      <w:tr w:rsidR="001E5CE2" w14:paraId="2DDE11A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A5B9FA7"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808AB99" w14:textId="77777777" w:rsidR="00C649D8" w:rsidRPr="004C13D5" w:rsidRDefault="00D975C3" w:rsidP="00B207C5">
            <w:pPr>
              <w:spacing w:beforeAutospacing="1" w:afterAutospacing="1"/>
              <w:rPr>
                <w:rStyle w:val="Lienhypertexte"/>
                <w:b/>
                <w:lang w:val="de-CH"/>
              </w:rPr>
            </w:pPr>
            <w:r w:rsidRPr="00B752C1">
              <w:rPr>
                <w:b/>
                <w:noProof/>
                <w:lang w:val="de-DE"/>
              </w:rPr>
              <w:t>18.4332</w:t>
            </w:r>
          </w:p>
        </w:tc>
        <w:tc>
          <w:tcPr>
            <w:tcW w:w="426" w:type="dxa"/>
            <w:tcBorders>
              <w:top w:val="single" w:sz="4" w:space="0" w:color="auto"/>
              <w:left w:val="nil"/>
              <w:bottom w:val="single" w:sz="4" w:space="0" w:color="auto"/>
              <w:right w:val="nil"/>
            </w:tcBorders>
            <w:hideMark/>
          </w:tcPr>
          <w:p w14:paraId="5FAC0165"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4BE6059" w14:textId="77777777" w:rsidR="00C649D8" w:rsidRDefault="00F021FC" w:rsidP="002809F9">
            <w:pPr>
              <w:rPr>
                <w:rStyle w:val="Lienhypertexte"/>
                <w:b/>
              </w:rPr>
            </w:pPr>
            <w:hyperlink r:id="rId53" w:history="1">
              <w:r w:rsidR="00D975C3">
                <w:rPr>
                  <w:rStyle w:val="Lienhypertexte"/>
                  <w:b/>
                </w:rPr>
                <w:t>DE</w:t>
              </w:r>
            </w:hyperlink>
          </w:p>
          <w:p w14:paraId="76831C4E" w14:textId="77777777" w:rsidR="00C649D8" w:rsidRDefault="00F021FC" w:rsidP="002809F9">
            <w:pPr>
              <w:rPr>
                <w:rStyle w:val="Lienhypertexte"/>
                <w:b/>
              </w:rPr>
            </w:pPr>
            <w:hyperlink r:id="rId54" w:history="1">
              <w:r w:rsidR="00D975C3">
                <w:rPr>
                  <w:rStyle w:val="Lienhypertexte"/>
                  <w:b/>
                </w:rPr>
                <w:t>FR</w:t>
              </w:r>
            </w:hyperlink>
          </w:p>
          <w:p w14:paraId="1EE1E4B5" w14:textId="77777777" w:rsidR="00C649D8" w:rsidRPr="00A66CD6" w:rsidRDefault="00F021FC" w:rsidP="002809F9">
            <w:pPr>
              <w:rPr>
                <w:lang w:val="en-US"/>
              </w:rPr>
            </w:pPr>
            <w:hyperlink r:id="rId55"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5B0FBDB5" w14:textId="77777777" w:rsidR="00C649D8" w:rsidRPr="00D975C3" w:rsidRDefault="00D975C3" w:rsidP="00B207C5">
            <w:pPr>
              <w:rPr>
                <w:sz w:val="16"/>
                <w:szCs w:val="16"/>
                <w:highlight w:val="yellow"/>
                <w:lang w:val="fr-CH"/>
              </w:rPr>
            </w:pPr>
            <w:r>
              <w:rPr>
                <w:noProof/>
                <w:lang w:val="de-DE"/>
              </w:rPr>
              <w:t xml:space="preserve">Mo. Nationalrat (Graf-Litscher). Gefahr der Antibiotikaresistenzen. </w:t>
            </w:r>
            <w:r w:rsidRPr="00D975C3">
              <w:rPr>
                <w:noProof/>
                <w:lang w:val="fr-CH"/>
              </w:rPr>
              <w:t>Potenzial der Komplementärmedizin nutzen</w:t>
            </w:r>
          </w:p>
          <w:p w14:paraId="05EDAD50" w14:textId="77777777" w:rsidR="001E5CE2" w:rsidRPr="00D975C3" w:rsidRDefault="00D975C3" w:rsidP="00B207C5">
            <w:pPr>
              <w:rPr>
                <w:lang w:val="it-IT"/>
              </w:rPr>
            </w:pPr>
            <w:r w:rsidRPr="00D975C3">
              <w:rPr>
                <w:noProof/>
                <w:lang w:val="fr-CH"/>
              </w:rPr>
              <w:t xml:space="preserve">Mo. Conseil national (Graf-Litscher). Danger posé par la résistance aux antibiotiques. </w:t>
            </w:r>
            <w:r w:rsidRPr="00D975C3">
              <w:rPr>
                <w:noProof/>
                <w:lang w:val="it-IT"/>
              </w:rPr>
              <w:t>Utiliser le potentiel de la médecine complémentaire</w:t>
            </w:r>
          </w:p>
          <w:p w14:paraId="0A1E8067" w14:textId="77777777" w:rsidR="00C649D8" w:rsidRPr="00D975C3" w:rsidRDefault="00D975C3" w:rsidP="00B207C5">
            <w:pPr>
              <w:rPr>
                <w:sz w:val="16"/>
                <w:szCs w:val="16"/>
                <w:highlight w:val="yellow"/>
                <w:lang w:val="it-IT"/>
              </w:rPr>
            </w:pPr>
            <w:r w:rsidRPr="00D975C3">
              <w:rPr>
                <w:noProof/>
                <w:lang w:val="it-IT"/>
              </w:rPr>
              <w:t>Mo. Consiglio nazionale (Graf-Litscher). Resistenze agli antibiotici. Utilizzare il potenziale della medicina complementare per prevenire questo rischio</w:t>
            </w:r>
          </w:p>
        </w:tc>
        <w:tc>
          <w:tcPr>
            <w:tcW w:w="567" w:type="dxa"/>
            <w:tcBorders>
              <w:top w:val="single" w:sz="4" w:space="0" w:color="auto"/>
              <w:left w:val="nil"/>
              <w:bottom w:val="single" w:sz="4" w:space="0" w:color="auto"/>
              <w:right w:val="nil"/>
            </w:tcBorders>
          </w:tcPr>
          <w:p w14:paraId="4F30949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5C0F591"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2699828F" w14:textId="77777777" w:rsidR="001E5CE2" w:rsidRPr="003C6844" w:rsidRDefault="00D975C3" w:rsidP="00B207C5">
            <w:pPr>
              <w:rPr>
                <w:noProof/>
                <w:lang w:val="de-CH"/>
              </w:rPr>
            </w:pPr>
            <w:r w:rsidRPr="003C6844">
              <w:rPr>
                <w:noProof/>
                <w:lang w:val="de-CH"/>
              </w:rPr>
              <w:t>SGK</w:t>
            </w:r>
          </w:p>
          <w:p w14:paraId="6A327B58" w14:textId="77777777" w:rsidR="001E5CE2" w:rsidRPr="003C6844" w:rsidRDefault="00D975C3" w:rsidP="00B207C5">
            <w:pPr>
              <w:rPr>
                <w:lang w:val="de-CH"/>
              </w:rPr>
            </w:pPr>
            <w:r w:rsidRPr="003C6844">
              <w:rPr>
                <w:noProof/>
                <w:lang w:val="de-CH"/>
              </w:rPr>
              <w:t>CSSS</w:t>
            </w:r>
          </w:p>
          <w:p w14:paraId="2DB2BF2E"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3D5D03E1" w14:textId="77777777" w:rsidR="001E5CE2" w:rsidRPr="003C6844" w:rsidRDefault="00D975C3" w:rsidP="00B207C5">
            <w:pPr>
              <w:rPr>
                <w:noProof/>
                <w:lang w:val="de-CH"/>
              </w:rPr>
            </w:pPr>
            <w:r w:rsidRPr="003C6844">
              <w:rPr>
                <w:noProof/>
                <w:lang w:val="de-CH"/>
              </w:rPr>
              <w:t>EDI</w:t>
            </w:r>
          </w:p>
          <w:p w14:paraId="346AA31C" w14:textId="77777777" w:rsidR="001E5CE2" w:rsidRPr="003C6844" w:rsidRDefault="00D975C3" w:rsidP="00B207C5">
            <w:pPr>
              <w:rPr>
                <w:lang w:val="de-CH"/>
              </w:rPr>
            </w:pPr>
            <w:r w:rsidRPr="003C6844">
              <w:rPr>
                <w:noProof/>
                <w:lang w:val="de-CH"/>
              </w:rPr>
              <w:t>DFI</w:t>
            </w:r>
          </w:p>
          <w:p w14:paraId="7A0030E0"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745FFB0E" w14:textId="77777777" w:rsidR="00C649D8" w:rsidRPr="003C6844" w:rsidRDefault="00D975C3" w:rsidP="00B207C5">
            <w:pPr>
              <w:rPr>
                <w:lang w:val="de-CH"/>
              </w:rPr>
            </w:pPr>
            <w:r w:rsidRPr="003C6844">
              <w:rPr>
                <w:noProof/>
                <w:lang w:val="de-CH"/>
              </w:rPr>
              <w:t>Germann</w:t>
            </w:r>
          </w:p>
        </w:tc>
        <w:tc>
          <w:tcPr>
            <w:tcW w:w="1134" w:type="dxa"/>
            <w:tcBorders>
              <w:top w:val="single" w:sz="4" w:space="0" w:color="auto"/>
              <w:left w:val="nil"/>
              <w:bottom w:val="single" w:sz="4" w:space="0" w:color="auto"/>
              <w:right w:val="nil"/>
            </w:tcBorders>
            <w:hideMark/>
          </w:tcPr>
          <w:p w14:paraId="212F47B1" w14:textId="77777777" w:rsidR="00C649D8" w:rsidRPr="003C6844" w:rsidRDefault="00C649D8" w:rsidP="00B207C5">
            <w:pPr>
              <w:rPr>
                <w:lang w:val="de-CH"/>
              </w:rPr>
            </w:pPr>
          </w:p>
        </w:tc>
      </w:tr>
      <w:tr w:rsidR="001E5CE2" w14:paraId="07646D3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B5881B9"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D755D50" w14:textId="77777777" w:rsidR="00C649D8" w:rsidRPr="004C13D5" w:rsidRDefault="00D975C3" w:rsidP="00B207C5">
            <w:pPr>
              <w:spacing w:beforeAutospacing="1" w:afterAutospacing="1"/>
              <w:rPr>
                <w:rStyle w:val="Lienhypertexte"/>
                <w:b/>
                <w:lang w:val="de-CH"/>
              </w:rPr>
            </w:pPr>
            <w:r w:rsidRPr="00B752C1">
              <w:rPr>
                <w:b/>
                <w:noProof/>
                <w:lang w:val="de-DE"/>
              </w:rPr>
              <w:t>19.3861</w:t>
            </w:r>
          </w:p>
        </w:tc>
        <w:tc>
          <w:tcPr>
            <w:tcW w:w="426" w:type="dxa"/>
            <w:tcBorders>
              <w:top w:val="single" w:sz="4" w:space="0" w:color="auto"/>
              <w:left w:val="nil"/>
              <w:bottom w:val="single" w:sz="4" w:space="0" w:color="auto"/>
              <w:right w:val="nil"/>
            </w:tcBorders>
            <w:hideMark/>
          </w:tcPr>
          <w:p w14:paraId="2A89AE5D"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7EF2F9A0" w14:textId="77777777" w:rsidR="00C649D8" w:rsidRDefault="00F021FC" w:rsidP="002809F9">
            <w:pPr>
              <w:rPr>
                <w:rStyle w:val="Lienhypertexte"/>
                <w:b/>
              </w:rPr>
            </w:pPr>
            <w:hyperlink r:id="rId56" w:history="1">
              <w:r w:rsidR="00D975C3">
                <w:rPr>
                  <w:rStyle w:val="Lienhypertexte"/>
                  <w:b/>
                </w:rPr>
                <w:t>DE</w:t>
              </w:r>
            </w:hyperlink>
          </w:p>
          <w:p w14:paraId="4A5F7925" w14:textId="77777777" w:rsidR="00C649D8" w:rsidRDefault="00F021FC" w:rsidP="002809F9">
            <w:pPr>
              <w:rPr>
                <w:rStyle w:val="Lienhypertexte"/>
                <w:b/>
              </w:rPr>
            </w:pPr>
            <w:hyperlink r:id="rId57" w:history="1">
              <w:r w:rsidR="00D975C3">
                <w:rPr>
                  <w:rStyle w:val="Lienhypertexte"/>
                  <w:b/>
                </w:rPr>
                <w:t>FR</w:t>
              </w:r>
            </w:hyperlink>
          </w:p>
          <w:p w14:paraId="4BB74A65" w14:textId="77777777" w:rsidR="00C649D8" w:rsidRPr="00A66CD6" w:rsidRDefault="00F021FC" w:rsidP="002809F9">
            <w:pPr>
              <w:rPr>
                <w:lang w:val="en-US"/>
              </w:rPr>
            </w:pPr>
            <w:hyperlink r:id="rId58"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51ADE93F" w14:textId="77777777" w:rsidR="00C649D8" w:rsidRPr="003268EC" w:rsidRDefault="00D975C3" w:rsidP="00B207C5">
            <w:pPr>
              <w:rPr>
                <w:sz w:val="16"/>
                <w:szCs w:val="16"/>
                <w:highlight w:val="yellow"/>
                <w:lang w:val="de-DE"/>
              </w:rPr>
            </w:pPr>
            <w:r>
              <w:rPr>
                <w:noProof/>
                <w:lang w:val="de-DE"/>
              </w:rPr>
              <w:t>Mo. Nationalrat (Graf Maya). One-Health-Strategie mit systemischer Erforschung der Verbreitung von Antibiotikaresistenzen</w:t>
            </w:r>
          </w:p>
          <w:p w14:paraId="17D9E696" w14:textId="77777777" w:rsidR="001E5CE2" w:rsidRPr="00D975C3" w:rsidRDefault="00D975C3" w:rsidP="00B207C5">
            <w:pPr>
              <w:rPr>
                <w:lang w:val="fr-CH"/>
              </w:rPr>
            </w:pPr>
            <w:r w:rsidRPr="00D975C3">
              <w:rPr>
                <w:noProof/>
                <w:lang w:val="fr-CH"/>
              </w:rPr>
              <w:t>Mo. Conseil national (Graf Maya). Pour une approche systémique de la recherche sur la propagation de l'antibiorésistance dans le cadre de la stratégie One Health</w:t>
            </w:r>
          </w:p>
          <w:p w14:paraId="1D6FD406" w14:textId="77777777" w:rsidR="00C649D8" w:rsidRPr="00D975C3" w:rsidRDefault="00D975C3" w:rsidP="00B207C5">
            <w:pPr>
              <w:rPr>
                <w:sz w:val="16"/>
                <w:szCs w:val="16"/>
                <w:highlight w:val="yellow"/>
                <w:lang w:val="it-IT"/>
              </w:rPr>
            </w:pPr>
            <w:r w:rsidRPr="00D975C3">
              <w:rPr>
                <w:noProof/>
                <w:lang w:val="it-IT"/>
              </w:rPr>
              <w:t>Mo. Consiglio nazionale (Graf Maya). Strategia One Health con studio sistemico della diffusione delle resistenze agli antibiotici</w:t>
            </w:r>
          </w:p>
        </w:tc>
        <w:tc>
          <w:tcPr>
            <w:tcW w:w="567" w:type="dxa"/>
            <w:tcBorders>
              <w:top w:val="single" w:sz="4" w:space="0" w:color="auto"/>
              <w:left w:val="nil"/>
              <w:bottom w:val="single" w:sz="4" w:space="0" w:color="auto"/>
              <w:right w:val="nil"/>
            </w:tcBorders>
          </w:tcPr>
          <w:p w14:paraId="6625A14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CA8017F"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644E3888" w14:textId="77777777" w:rsidR="001E5CE2" w:rsidRPr="003C6844" w:rsidRDefault="00D975C3" w:rsidP="00B207C5">
            <w:pPr>
              <w:rPr>
                <w:noProof/>
                <w:lang w:val="de-CH"/>
              </w:rPr>
            </w:pPr>
            <w:r w:rsidRPr="003C6844">
              <w:rPr>
                <w:noProof/>
                <w:lang w:val="de-CH"/>
              </w:rPr>
              <w:t>SGK</w:t>
            </w:r>
          </w:p>
          <w:p w14:paraId="27DB999E" w14:textId="77777777" w:rsidR="001E5CE2" w:rsidRPr="003C6844" w:rsidRDefault="00D975C3" w:rsidP="00B207C5">
            <w:pPr>
              <w:rPr>
                <w:lang w:val="de-CH"/>
              </w:rPr>
            </w:pPr>
            <w:r w:rsidRPr="003C6844">
              <w:rPr>
                <w:noProof/>
                <w:lang w:val="de-CH"/>
              </w:rPr>
              <w:t>CSSS</w:t>
            </w:r>
          </w:p>
          <w:p w14:paraId="2EA0FE91"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7152D50B" w14:textId="77777777" w:rsidR="001E5CE2" w:rsidRPr="003C6844" w:rsidRDefault="00D975C3" w:rsidP="00B207C5">
            <w:pPr>
              <w:rPr>
                <w:noProof/>
                <w:lang w:val="de-CH"/>
              </w:rPr>
            </w:pPr>
            <w:r w:rsidRPr="003C6844">
              <w:rPr>
                <w:noProof/>
                <w:lang w:val="de-CH"/>
              </w:rPr>
              <w:t>EDI</w:t>
            </w:r>
          </w:p>
          <w:p w14:paraId="11C3F512" w14:textId="77777777" w:rsidR="001E5CE2" w:rsidRPr="003C6844" w:rsidRDefault="00D975C3" w:rsidP="00B207C5">
            <w:pPr>
              <w:rPr>
                <w:lang w:val="de-CH"/>
              </w:rPr>
            </w:pPr>
            <w:r w:rsidRPr="003C6844">
              <w:rPr>
                <w:noProof/>
                <w:lang w:val="de-CH"/>
              </w:rPr>
              <w:t>DFI</w:t>
            </w:r>
          </w:p>
          <w:p w14:paraId="259D6093"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218EA140" w14:textId="77777777" w:rsidR="00C649D8" w:rsidRPr="003C6844" w:rsidRDefault="00D975C3" w:rsidP="00B207C5">
            <w:pPr>
              <w:rPr>
                <w:lang w:val="de-CH"/>
              </w:rPr>
            </w:pPr>
            <w:r w:rsidRPr="003C6844">
              <w:rPr>
                <w:noProof/>
                <w:lang w:val="de-CH"/>
              </w:rPr>
              <w:t>Graf Maya</w:t>
            </w:r>
          </w:p>
        </w:tc>
        <w:tc>
          <w:tcPr>
            <w:tcW w:w="1134" w:type="dxa"/>
            <w:tcBorders>
              <w:top w:val="single" w:sz="4" w:space="0" w:color="auto"/>
              <w:left w:val="nil"/>
              <w:bottom w:val="single" w:sz="4" w:space="0" w:color="auto"/>
              <w:right w:val="nil"/>
            </w:tcBorders>
            <w:hideMark/>
          </w:tcPr>
          <w:p w14:paraId="77CCD06A" w14:textId="77777777" w:rsidR="00C649D8" w:rsidRPr="003C6844" w:rsidRDefault="00C649D8" w:rsidP="00B207C5">
            <w:pPr>
              <w:rPr>
                <w:lang w:val="de-CH"/>
              </w:rPr>
            </w:pPr>
          </w:p>
        </w:tc>
      </w:tr>
      <w:tr w:rsidR="001E5CE2" w14:paraId="63CD7298"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65A77201" w14:textId="77777777" w:rsidR="00C649D8" w:rsidRPr="00E822EB" w:rsidRDefault="00C649D8" w:rsidP="00133AB0">
            <w:pPr>
              <w:keepLines/>
              <w:rPr>
                <w:lang w:val="en-US"/>
              </w:rPr>
            </w:pPr>
          </w:p>
        </w:tc>
      </w:tr>
    </w:tbl>
    <w:p w14:paraId="5BB21014"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591FA774"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1E5CE2" w14:paraId="326B970F" w14:textId="77777777" w:rsidTr="00EB3F4D">
        <w:trPr>
          <w:cantSplit/>
          <w:trHeight w:val="204"/>
          <w:tblHeader/>
        </w:trPr>
        <w:tc>
          <w:tcPr>
            <w:tcW w:w="993" w:type="dxa"/>
            <w:gridSpan w:val="2"/>
            <w:tcBorders>
              <w:top w:val="nil"/>
              <w:left w:val="nil"/>
              <w:bottom w:val="nil"/>
              <w:right w:val="nil"/>
            </w:tcBorders>
          </w:tcPr>
          <w:p w14:paraId="2E680554"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67A1287A"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15. September 2021, 08:15-13:00</w:t>
            </w:r>
          </w:p>
        </w:tc>
        <w:tc>
          <w:tcPr>
            <w:tcW w:w="5103" w:type="dxa"/>
            <w:gridSpan w:val="5"/>
            <w:tcBorders>
              <w:top w:val="nil"/>
              <w:left w:val="nil"/>
              <w:bottom w:val="nil"/>
              <w:right w:val="nil"/>
            </w:tcBorders>
          </w:tcPr>
          <w:p w14:paraId="2C9ABCAB"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744B89F"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1E5CE2" w14:paraId="4EC2A1C6" w14:textId="77777777" w:rsidTr="00EB3F4D">
        <w:trPr>
          <w:cantSplit/>
          <w:trHeight w:val="204"/>
          <w:tblHeader/>
        </w:trPr>
        <w:tc>
          <w:tcPr>
            <w:tcW w:w="993" w:type="dxa"/>
            <w:gridSpan w:val="2"/>
            <w:tcBorders>
              <w:top w:val="nil"/>
              <w:left w:val="nil"/>
              <w:bottom w:val="nil"/>
              <w:right w:val="nil"/>
            </w:tcBorders>
          </w:tcPr>
          <w:p w14:paraId="648EF87B" w14:textId="77777777" w:rsidR="00C649D8" w:rsidRPr="008117B0"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5BDF8550" w14:textId="77777777" w:rsidR="00C649D8" w:rsidRPr="008117B0"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15 septembre 2021, 08:15-13:00</w:t>
            </w:r>
          </w:p>
        </w:tc>
        <w:tc>
          <w:tcPr>
            <w:tcW w:w="5103" w:type="dxa"/>
            <w:gridSpan w:val="5"/>
            <w:tcBorders>
              <w:top w:val="nil"/>
              <w:left w:val="nil"/>
              <w:bottom w:val="nil"/>
              <w:right w:val="nil"/>
            </w:tcBorders>
          </w:tcPr>
          <w:p w14:paraId="290A26DB"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5815C67" w14:textId="77777777" w:rsidR="00C649D8" w:rsidRPr="008117B0"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1E5CE2" w14:paraId="31BA476F" w14:textId="77777777" w:rsidTr="00EB3F4D">
        <w:trPr>
          <w:cantSplit/>
          <w:trHeight w:val="204"/>
          <w:tblHeader/>
        </w:trPr>
        <w:tc>
          <w:tcPr>
            <w:tcW w:w="993" w:type="dxa"/>
            <w:gridSpan w:val="2"/>
            <w:tcBorders>
              <w:top w:val="nil"/>
              <w:left w:val="nil"/>
              <w:bottom w:val="nil"/>
              <w:right w:val="nil"/>
            </w:tcBorders>
          </w:tcPr>
          <w:p w14:paraId="1BC51847"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73410C1E"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15 settembre 2021, 08:15-13:00</w:t>
            </w:r>
          </w:p>
        </w:tc>
        <w:tc>
          <w:tcPr>
            <w:tcW w:w="5103" w:type="dxa"/>
            <w:gridSpan w:val="5"/>
            <w:tcBorders>
              <w:top w:val="nil"/>
              <w:left w:val="nil"/>
              <w:bottom w:val="nil"/>
              <w:right w:val="nil"/>
            </w:tcBorders>
          </w:tcPr>
          <w:p w14:paraId="217AE12C"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21D1BA5"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1E5CE2" w14:paraId="6E1B118F" w14:textId="77777777" w:rsidTr="00EB3F4D">
        <w:trPr>
          <w:cantSplit/>
          <w:trHeight w:val="204"/>
          <w:tblHeader/>
        </w:trPr>
        <w:tc>
          <w:tcPr>
            <w:tcW w:w="993" w:type="dxa"/>
            <w:gridSpan w:val="2"/>
            <w:tcBorders>
              <w:top w:val="nil"/>
              <w:left w:val="nil"/>
              <w:bottom w:val="single" w:sz="4" w:space="0" w:color="auto"/>
              <w:right w:val="nil"/>
            </w:tcBorders>
          </w:tcPr>
          <w:p w14:paraId="52533389"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5CECE0D1"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067987CC"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7F5B56BA"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1E5CE2" w:rsidRPr="00457A73" w14:paraId="78C0F51A"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1F7D7BAF"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BFEAF3C"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64954F49"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4F0F9017" w14:textId="77777777" w:rsidR="00C649D8" w:rsidRDefault="00D975C3"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2317A3C4"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5CF24EC6"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56C4E116"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59FBFD0E"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3327E9CA" w14:textId="77777777" w:rsidR="00C649D8" w:rsidRPr="004C13D5" w:rsidRDefault="00D975C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1D40ACD9"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5533B8BA"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3C42A4BE"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63B6D973" w14:textId="77777777" w:rsidR="00C649D8" w:rsidRPr="00230BC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1E5CE2" w14:paraId="2C8A0A1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CF059FC"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BB8F9CD" w14:textId="77777777" w:rsidR="00C649D8" w:rsidRPr="004C13D5" w:rsidRDefault="00D975C3" w:rsidP="00B207C5">
            <w:pPr>
              <w:spacing w:beforeAutospacing="1" w:afterAutospacing="1"/>
              <w:rPr>
                <w:rStyle w:val="Lienhypertexte"/>
                <w:b/>
                <w:lang w:val="de-CH"/>
              </w:rPr>
            </w:pPr>
            <w:r w:rsidRPr="00B752C1">
              <w:rPr>
                <w:b/>
                <w:noProof/>
                <w:lang w:val="de-DE"/>
              </w:rPr>
              <w:t>09.3719</w:t>
            </w:r>
          </w:p>
        </w:tc>
        <w:tc>
          <w:tcPr>
            <w:tcW w:w="426" w:type="dxa"/>
            <w:tcBorders>
              <w:top w:val="single" w:sz="4" w:space="0" w:color="auto"/>
              <w:left w:val="nil"/>
              <w:bottom w:val="single" w:sz="4" w:space="0" w:color="auto"/>
              <w:right w:val="nil"/>
            </w:tcBorders>
            <w:hideMark/>
          </w:tcPr>
          <w:p w14:paraId="325424D6"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115E6DA" w14:textId="77777777" w:rsidR="00C649D8" w:rsidRDefault="00F021FC" w:rsidP="002809F9">
            <w:pPr>
              <w:rPr>
                <w:rStyle w:val="Lienhypertexte"/>
                <w:b/>
              </w:rPr>
            </w:pPr>
            <w:hyperlink r:id="rId59" w:history="1">
              <w:r w:rsidR="00D975C3">
                <w:rPr>
                  <w:rStyle w:val="Lienhypertexte"/>
                  <w:b/>
                </w:rPr>
                <w:t>DE</w:t>
              </w:r>
            </w:hyperlink>
          </w:p>
          <w:p w14:paraId="2046337B" w14:textId="77777777" w:rsidR="00C649D8" w:rsidRDefault="00F021FC" w:rsidP="002809F9">
            <w:pPr>
              <w:rPr>
                <w:rStyle w:val="Lienhypertexte"/>
                <w:b/>
              </w:rPr>
            </w:pPr>
            <w:hyperlink r:id="rId60" w:history="1">
              <w:r w:rsidR="00D975C3">
                <w:rPr>
                  <w:rStyle w:val="Lienhypertexte"/>
                  <w:b/>
                </w:rPr>
                <w:t>FR</w:t>
              </w:r>
            </w:hyperlink>
          </w:p>
          <w:p w14:paraId="4031B9F2" w14:textId="77777777" w:rsidR="00C649D8" w:rsidRPr="00A66CD6" w:rsidRDefault="00F021FC" w:rsidP="002809F9">
            <w:pPr>
              <w:rPr>
                <w:lang w:val="en-US"/>
              </w:rPr>
            </w:pPr>
            <w:hyperlink r:id="rId61"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4EB73E99" w14:textId="77777777" w:rsidR="00C649D8" w:rsidRPr="003268EC" w:rsidRDefault="00D975C3" w:rsidP="00B207C5">
            <w:pPr>
              <w:rPr>
                <w:sz w:val="16"/>
                <w:szCs w:val="16"/>
                <w:highlight w:val="yellow"/>
                <w:lang w:val="de-DE"/>
              </w:rPr>
            </w:pPr>
            <w:r>
              <w:rPr>
                <w:noProof/>
                <w:lang w:val="de-DE"/>
              </w:rPr>
              <w:t>Mo. Ständerat (Marty Dick). Die Uno untergräbt das Fundament unserer Rechtsordnung</w:t>
            </w:r>
          </w:p>
          <w:p w14:paraId="66E94A92" w14:textId="77777777" w:rsidR="001E5CE2" w:rsidRPr="00D975C3" w:rsidRDefault="00D975C3" w:rsidP="00B207C5">
            <w:pPr>
              <w:rPr>
                <w:lang w:val="fr-CH"/>
              </w:rPr>
            </w:pPr>
            <w:r w:rsidRPr="00D975C3">
              <w:rPr>
                <w:noProof/>
                <w:lang w:val="fr-CH"/>
              </w:rPr>
              <w:t>Mo. Conseil des Etats (Marty Dick). Les fondements de notre ordre juridique court-circuités par l'ONU</w:t>
            </w:r>
          </w:p>
          <w:p w14:paraId="1EDEBED3" w14:textId="77777777" w:rsidR="00C649D8" w:rsidRPr="00D975C3" w:rsidRDefault="00D975C3" w:rsidP="00B207C5">
            <w:pPr>
              <w:rPr>
                <w:sz w:val="16"/>
                <w:szCs w:val="16"/>
                <w:highlight w:val="yellow"/>
                <w:lang w:val="it-IT"/>
              </w:rPr>
            </w:pPr>
            <w:r w:rsidRPr="00D975C3">
              <w:rPr>
                <w:noProof/>
                <w:lang w:val="it-IT"/>
              </w:rPr>
              <w:t>Mo. Consiglio degli Stati (Marty Dick). I fondamenti del nostro ordine giuridico scavalcati dall'ONU</w:t>
            </w:r>
          </w:p>
        </w:tc>
        <w:tc>
          <w:tcPr>
            <w:tcW w:w="567" w:type="dxa"/>
            <w:tcBorders>
              <w:top w:val="single" w:sz="4" w:space="0" w:color="auto"/>
              <w:left w:val="nil"/>
              <w:bottom w:val="single" w:sz="4" w:space="0" w:color="auto"/>
              <w:right w:val="nil"/>
            </w:tcBorders>
          </w:tcPr>
          <w:p w14:paraId="624B5AD3"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FE83700" w14:textId="77777777" w:rsidR="001E5CE2" w:rsidRPr="003C6844" w:rsidRDefault="00D975C3" w:rsidP="00642EDF">
            <w:pPr>
              <w:rPr>
                <w:noProof/>
                <w:lang w:val="de-CH"/>
              </w:rPr>
            </w:pPr>
            <w:r w:rsidRPr="003C6844">
              <w:rPr>
                <w:noProof/>
                <w:lang w:val="de-CH"/>
              </w:rPr>
              <w:t>Fristverlängerung</w:t>
            </w:r>
          </w:p>
          <w:p w14:paraId="0A92FFDA" w14:textId="77777777" w:rsidR="001E5CE2" w:rsidRPr="003C6844" w:rsidRDefault="00D975C3" w:rsidP="00642EDF">
            <w:pPr>
              <w:rPr>
                <w:lang w:val="de-CH"/>
              </w:rPr>
            </w:pPr>
            <w:r w:rsidRPr="003C6844">
              <w:rPr>
                <w:noProof/>
                <w:lang w:val="de-CH"/>
              </w:rPr>
              <w:t>Prolongation de délai</w:t>
            </w:r>
          </w:p>
          <w:p w14:paraId="446E039F" w14:textId="77777777" w:rsidR="00C649D8" w:rsidRPr="003C6844" w:rsidRDefault="00D975C3" w:rsidP="00642EDF">
            <w:pPr>
              <w:rPr>
                <w:lang w:val="de-CH"/>
              </w:rPr>
            </w:pPr>
            <w:r w:rsidRPr="003C6844">
              <w:rPr>
                <w:noProof/>
                <w:lang w:val="de-CH"/>
              </w:rPr>
              <w:t>Proroga</w:t>
            </w:r>
          </w:p>
        </w:tc>
        <w:tc>
          <w:tcPr>
            <w:tcW w:w="850" w:type="dxa"/>
            <w:tcBorders>
              <w:top w:val="single" w:sz="4" w:space="0" w:color="auto"/>
              <w:left w:val="nil"/>
              <w:bottom w:val="single" w:sz="4" w:space="0" w:color="auto"/>
              <w:right w:val="nil"/>
            </w:tcBorders>
            <w:hideMark/>
          </w:tcPr>
          <w:p w14:paraId="4B8DB1CB" w14:textId="77777777" w:rsidR="001E5CE2" w:rsidRPr="003C6844" w:rsidRDefault="00D975C3" w:rsidP="00B207C5">
            <w:pPr>
              <w:rPr>
                <w:noProof/>
                <w:lang w:val="de-CH"/>
              </w:rPr>
            </w:pPr>
            <w:r w:rsidRPr="003C6844">
              <w:rPr>
                <w:noProof/>
                <w:lang w:val="de-CH"/>
              </w:rPr>
              <w:t>APK</w:t>
            </w:r>
          </w:p>
          <w:p w14:paraId="15EA9A15" w14:textId="77777777" w:rsidR="001E5CE2" w:rsidRPr="003C6844" w:rsidRDefault="00D975C3" w:rsidP="00B207C5">
            <w:pPr>
              <w:rPr>
                <w:lang w:val="de-CH"/>
              </w:rPr>
            </w:pPr>
            <w:r w:rsidRPr="003C6844">
              <w:rPr>
                <w:noProof/>
                <w:lang w:val="de-CH"/>
              </w:rPr>
              <w:t>CPE</w:t>
            </w:r>
          </w:p>
          <w:p w14:paraId="6425C93B" w14:textId="77777777" w:rsidR="00C649D8" w:rsidRPr="003C6844" w:rsidRDefault="00D975C3"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18A5BFB7" w14:textId="77777777" w:rsidR="001E5CE2" w:rsidRPr="003C6844" w:rsidRDefault="00D975C3" w:rsidP="00B207C5">
            <w:pPr>
              <w:rPr>
                <w:noProof/>
                <w:lang w:val="de-CH"/>
              </w:rPr>
            </w:pPr>
            <w:r w:rsidRPr="003C6844">
              <w:rPr>
                <w:noProof/>
                <w:lang w:val="de-CH"/>
              </w:rPr>
              <w:t>EDA</w:t>
            </w:r>
          </w:p>
          <w:p w14:paraId="29B89CCF" w14:textId="77777777" w:rsidR="001E5CE2" w:rsidRPr="003C6844" w:rsidRDefault="00D975C3" w:rsidP="00B207C5">
            <w:pPr>
              <w:rPr>
                <w:lang w:val="de-CH"/>
              </w:rPr>
            </w:pPr>
            <w:r w:rsidRPr="003C6844">
              <w:rPr>
                <w:noProof/>
                <w:lang w:val="de-CH"/>
              </w:rPr>
              <w:t>DFAE</w:t>
            </w:r>
          </w:p>
          <w:p w14:paraId="2A64760F" w14:textId="77777777" w:rsidR="00C649D8" w:rsidRPr="003C6844" w:rsidRDefault="00D975C3" w:rsidP="00B207C5">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6B11F483" w14:textId="77777777" w:rsidR="00C649D8" w:rsidRPr="003C6844" w:rsidRDefault="00D975C3" w:rsidP="00B207C5">
            <w:pPr>
              <w:rPr>
                <w:lang w:val="de-CH"/>
              </w:rPr>
            </w:pPr>
            <w:r w:rsidRPr="003C6844">
              <w:rPr>
                <w:noProof/>
                <w:lang w:val="de-CH"/>
              </w:rPr>
              <w:t>Müller Damian</w:t>
            </w:r>
          </w:p>
        </w:tc>
        <w:tc>
          <w:tcPr>
            <w:tcW w:w="1134" w:type="dxa"/>
            <w:tcBorders>
              <w:top w:val="single" w:sz="4" w:space="0" w:color="auto"/>
              <w:left w:val="nil"/>
              <w:bottom w:val="single" w:sz="4" w:space="0" w:color="auto"/>
              <w:right w:val="nil"/>
            </w:tcBorders>
            <w:hideMark/>
          </w:tcPr>
          <w:p w14:paraId="2ADE4857" w14:textId="77777777" w:rsidR="00C649D8" w:rsidRPr="003C6844" w:rsidRDefault="00C649D8" w:rsidP="00B207C5">
            <w:pPr>
              <w:rPr>
                <w:lang w:val="de-CH"/>
              </w:rPr>
            </w:pPr>
          </w:p>
        </w:tc>
      </w:tr>
      <w:tr w:rsidR="001E5CE2" w14:paraId="05EE4B3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6B2286A"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BC5415A" w14:textId="77777777" w:rsidR="00C649D8" w:rsidRPr="004C13D5" w:rsidRDefault="00D975C3" w:rsidP="00B207C5">
            <w:pPr>
              <w:spacing w:beforeAutospacing="1" w:afterAutospacing="1"/>
              <w:rPr>
                <w:rStyle w:val="Lienhypertexte"/>
                <w:b/>
                <w:lang w:val="de-CH"/>
              </w:rPr>
            </w:pPr>
            <w:r w:rsidRPr="00B752C1">
              <w:rPr>
                <w:b/>
                <w:noProof/>
                <w:lang w:val="de-DE"/>
              </w:rPr>
              <w:t>21.034</w:t>
            </w:r>
          </w:p>
        </w:tc>
        <w:tc>
          <w:tcPr>
            <w:tcW w:w="426" w:type="dxa"/>
            <w:tcBorders>
              <w:top w:val="single" w:sz="4" w:space="0" w:color="auto"/>
              <w:left w:val="nil"/>
              <w:bottom w:val="single" w:sz="4" w:space="0" w:color="auto"/>
              <w:right w:val="nil"/>
            </w:tcBorders>
            <w:hideMark/>
          </w:tcPr>
          <w:p w14:paraId="1968E12E"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7936020" w14:textId="77777777" w:rsidR="00C649D8" w:rsidRDefault="00F021FC" w:rsidP="002809F9">
            <w:pPr>
              <w:rPr>
                <w:rStyle w:val="Lienhypertexte"/>
                <w:b/>
              </w:rPr>
            </w:pPr>
            <w:hyperlink r:id="rId62" w:history="1">
              <w:r w:rsidR="00D975C3">
                <w:rPr>
                  <w:rStyle w:val="Lienhypertexte"/>
                  <w:b/>
                </w:rPr>
                <w:t>DE</w:t>
              </w:r>
            </w:hyperlink>
          </w:p>
          <w:p w14:paraId="1BDB913B" w14:textId="77777777" w:rsidR="00C649D8" w:rsidRDefault="00F021FC" w:rsidP="002809F9">
            <w:pPr>
              <w:rPr>
                <w:rStyle w:val="Lienhypertexte"/>
                <w:b/>
              </w:rPr>
            </w:pPr>
            <w:hyperlink r:id="rId63" w:history="1">
              <w:r w:rsidR="00D975C3">
                <w:rPr>
                  <w:rStyle w:val="Lienhypertexte"/>
                  <w:b/>
                </w:rPr>
                <w:t>FR</w:t>
              </w:r>
            </w:hyperlink>
          </w:p>
          <w:p w14:paraId="515F4399" w14:textId="77777777" w:rsidR="00C649D8" w:rsidRPr="00A66CD6" w:rsidRDefault="00F021FC" w:rsidP="002809F9">
            <w:pPr>
              <w:rPr>
                <w:lang w:val="en-US"/>
              </w:rPr>
            </w:pPr>
            <w:hyperlink r:id="rId64"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4EB12324" w14:textId="77777777" w:rsidR="00C649D8" w:rsidRPr="00D975C3" w:rsidRDefault="00D975C3" w:rsidP="00B207C5">
            <w:pPr>
              <w:rPr>
                <w:sz w:val="16"/>
                <w:szCs w:val="16"/>
                <w:highlight w:val="yellow"/>
                <w:lang w:val="fr-CH"/>
              </w:rPr>
            </w:pPr>
            <w:r>
              <w:rPr>
                <w:noProof/>
                <w:lang w:val="de-DE"/>
              </w:rPr>
              <w:t xml:space="preserve">Abgeschlossene völkerrechtliche Verträge im Jahr 2020. </w:t>
            </w:r>
            <w:r w:rsidRPr="00D975C3">
              <w:rPr>
                <w:noProof/>
                <w:lang w:val="fr-CH"/>
              </w:rPr>
              <w:t>Bericht</w:t>
            </w:r>
          </w:p>
          <w:p w14:paraId="7C9DFEC1" w14:textId="77777777" w:rsidR="001E5CE2" w:rsidRPr="00D975C3" w:rsidRDefault="00D975C3" w:rsidP="00B207C5">
            <w:pPr>
              <w:rPr>
                <w:lang w:val="it-IT"/>
              </w:rPr>
            </w:pPr>
            <w:r w:rsidRPr="00D975C3">
              <w:rPr>
                <w:noProof/>
                <w:lang w:val="fr-CH"/>
              </w:rPr>
              <w:t xml:space="preserve">Traités internationaux conclus en 2020. </w:t>
            </w:r>
            <w:r w:rsidRPr="00D975C3">
              <w:rPr>
                <w:noProof/>
                <w:lang w:val="it-IT"/>
              </w:rPr>
              <w:t>Rapport</w:t>
            </w:r>
          </w:p>
          <w:p w14:paraId="54433AC8" w14:textId="77777777" w:rsidR="00C649D8" w:rsidRPr="003268EC" w:rsidRDefault="00D975C3" w:rsidP="00B207C5">
            <w:pPr>
              <w:rPr>
                <w:sz w:val="16"/>
                <w:szCs w:val="16"/>
                <w:highlight w:val="yellow"/>
                <w:lang w:val="de-DE"/>
              </w:rPr>
            </w:pPr>
            <w:r w:rsidRPr="00D975C3">
              <w:rPr>
                <w:noProof/>
                <w:lang w:val="it-IT"/>
              </w:rPr>
              <w:t xml:space="preserve">Trattati internazionali conclusi nel 2020. </w:t>
            </w:r>
            <w:r>
              <w:rPr>
                <w:noProof/>
                <w:lang w:val="de-DE"/>
              </w:rPr>
              <w:t>Rapporto</w:t>
            </w:r>
          </w:p>
        </w:tc>
        <w:tc>
          <w:tcPr>
            <w:tcW w:w="567" w:type="dxa"/>
            <w:tcBorders>
              <w:top w:val="single" w:sz="4" w:space="0" w:color="auto"/>
              <w:left w:val="nil"/>
              <w:bottom w:val="single" w:sz="4" w:space="0" w:color="auto"/>
              <w:right w:val="nil"/>
            </w:tcBorders>
          </w:tcPr>
          <w:p w14:paraId="3232F07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740991D"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343EE619" w14:textId="77777777" w:rsidR="001E5CE2" w:rsidRPr="003C6844" w:rsidRDefault="00D975C3" w:rsidP="00B207C5">
            <w:pPr>
              <w:rPr>
                <w:noProof/>
                <w:lang w:val="de-CH"/>
              </w:rPr>
            </w:pPr>
            <w:r w:rsidRPr="003C6844">
              <w:rPr>
                <w:noProof/>
                <w:lang w:val="de-CH"/>
              </w:rPr>
              <w:t>APK</w:t>
            </w:r>
          </w:p>
          <w:p w14:paraId="6C0E0A85" w14:textId="77777777" w:rsidR="001E5CE2" w:rsidRPr="003C6844" w:rsidRDefault="00D975C3" w:rsidP="00B207C5">
            <w:pPr>
              <w:rPr>
                <w:lang w:val="de-CH"/>
              </w:rPr>
            </w:pPr>
            <w:r w:rsidRPr="003C6844">
              <w:rPr>
                <w:noProof/>
                <w:lang w:val="de-CH"/>
              </w:rPr>
              <w:t>CPE</w:t>
            </w:r>
          </w:p>
          <w:p w14:paraId="71B68E6B" w14:textId="77777777" w:rsidR="00C649D8" w:rsidRPr="003C6844" w:rsidRDefault="00D975C3"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038293B0" w14:textId="77777777" w:rsidR="001E5CE2" w:rsidRPr="003C6844" w:rsidRDefault="00D975C3" w:rsidP="00B207C5">
            <w:pPr>
              <w:rPr>
                <w:noProof/>
                <w:lang w:val="de-CH"/>
              </w:rPr>
            </w:pPr>
            <w:r w:rsidRPr="003C6844">
              <w:rPr>
                <w:noProof/>
                <w:lang w:val="de-CH"/>
              </w:rPr>
              <w:t>EDA</w:t>
            </w:r>
          </w:p>
          <w:p w14:paraId="4368814F" w14:textId="77777777" w:rsidR="001E5CE2" w:rsidRPr="003C6844" w:rsidRDefault="00D975C3" w:rsidP="00B207C5">
            <w:pPr>
              <w:rPr>
                <w:lang w:val="de-CH"/>
              </w:rPr>
            </w:pPr>
            <w:r w:rsidRPr="003C6844">
              <w:rPr>
                <w:noProof/>
                <w:lang w:val="de-CH"/>
              </w:rPr>
              <w:t>DFAE</w:t>
            </w:r>
          </w:p>
          <w:p w14:paraId="1B357A49" w14:textId="77777777" w:rsidR="00C649D8" w:rsidRPr="003C6844" w:rsidRDefault="00D975C3" w:rsidP="00B207C5">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6DA0FA0A" w14:textId="77777777" w:rsidR="00C649D8" w:rsidRPr="003C6844" w:rsidRDefault="00D975C3" w:rsidP="00B207C5">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53A54253" w14:textId="77777777" w:rsidR="00C649D8" w:rsidRPr="003C6844" w:rsidRDefault="00C649D8" w:rsidP="00B207C5">
            <w:pPr>
              <w:rPr>
                <w:lang w:val="de-CH"/>
              </w:rPr>
            </w:pPr>
          </w:p>
        </w:tc>
      </w:tr>
      <w:tr w:rsidR="001E5CE2" w14:paraId="4F3C737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1C72C88"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1042ACE" w14:textId="77777777" w:rsidR="00C649D8" w:rsidRPr="004C13D5" w:rsidRDefault="00D975C3" w:rsidP="00B207C5">
            <w:pPr>
              <w:spacing w:beforeAutospacing="1" w:afterAutospacing="1"/>
              <w:rPr>
                <w:rStyle w:val="Lienhypertexte"/>
                <w:b/>
                <w:lang w:val="de-CH"/>
              </w:rPr>
            </w:pPr>
            <w:r w:rsidRPr="00B752C1">
              <w:rPr>
                <w:b/>
                <w:noProof/>
                <w:lang w:val="de-DE"/>
              </w:rPr>
              <w:t>17.423</w:t>
            </w:r>
          </w:p>
        </w:tc>
        <w:tc>
          <w:tcPr>
            <w:tcW w:w="426" w:type="dxa"/>
            <w:tcBorders>
              <w:top w:val="single" w:sz="4" w:space="0" w:color="auto"/>
              <w:left w:val="nil"/>
              <w:bottom w:val="single" w:sz="4" w:space="0" w:color="auto"/>
              <w:right w:val="nil"/>
            </w:tcBorders>
            <w:hideMark/>
          </w:tcPr>
          <w:p w14:paraId="47EB1307"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045C67E" w14:textId="77777777" w:rsidR="00C649D8" w:rsidRDefault="00F021FC" w:rsidP="002809F9">
            <w:pPr>
              <w:rPr>
                <w:rStyle w:val="Lienhypertexte"/>
                <w:b/>
              </w:rPr>
            </w:pPr>
            <w:hyperlink r:id="rId65" w:history="1">
              <w:r w:rsidR="00D975C3">
                <w:rPr>
                  <w:rStyle w:val="Lienhypertexte"/>
                  <w:b/>
                </w:rPr>
                <w:t>DE</w:t>
              </w:r>
            </w:hyperlink>
          </w:p>
          <w:p w14:paraId="2FDC862C" w14:textId="77777777" w:rsidR="00C649D8" w:rsidRDefault="00F021FC" w:rsidP="002809F9">
            <w:pPr>
              <w:rPr>
                <w:rStyle w:val="Lienhypertexte"/>
                <w:b/>
              </w:rPr>
            </w:pPr>
            <w:hyperlink r:id="rId66" w:history="1">
              <w:r w:rsidR="00D975C3">
                <w:rPr>
                  <w:rStyle w:val="Lienhypertexte"/>
                  <w:b/>
                </w:rPr>
                <w:t>FR</w:t>
              </w:r>
            </w:hyperlink>
          </w:p>
          <w:p w14:paraId="3A141AE1" w14:textId="77777777" w:rsidR="00C649D8" w:rsidRPr="00A66CD6" w:rsidRDefault="00F021FC" w:rsidP="002809F9">
            <w:pPr>
              <w:rPr>
                <w:lang w:val="en-US"/>
              </w:rPr>
            </w:pPr>
            <w:hyperlink r:id="rId67"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3057FBDC" w14:textId="77777777" w:rsidR="00C649D8" w:rsidRPr="003268EC" w:rsidRDefault="00D975C3" w:rsidP="00B207C5">
            <w:pPr>
              <w:rPr>
                <w:sz w:val="16"/>
                <w:szCs w:val="16"/>
                <w:highlight w:val="yellow"/>
                <w:lang w:val="de-DE"/>
              </w:rPr>
            </w:pPr>
            <w:r>
              <w:rPr>
                <w:noProof/>
                <w:lang w:val="de-DE"/>
              </w:rPr>
              <w:t>Pa. Iv. Rutz Gregor. Mitwirkungspflicht im Asylverfahren. Überprüfungsmöglichkeit bei Mobiltelefonen</w:t>
            </w:r>
          </w:p>
          <w:p w14:paraId="3A6603C2" w14:textId="77777777" w:rsidR="001E5CE2" w:rsidRPr="00D975C3" w:rsidRDefault="00D975C3" w:rsidP="00B207C5">
            <w:pPr>
              <w:rPr>
                <w:lang w:val="fr-CH"/>
              </w:rPr>
            </w:pPr>
            <w:r>
              <w:rPr>
                <w:noProof/>
                <w:lang w:val="de-DE"/>
              </w:rPr>
              <w:t xml:space="preserve">Iv. pa. </w:t>
            </w:r>
            <w:r w:rsidRPr="00D975C3">
              <w:rPr>
                <w:noProof/>
                <w:lang w:val="fr-CH"/>
              </w:rPr>
              <w:t>Rutz Gregor. Obligation de collaborer à la procédure d'asile. Possibilité de contrôler les téléphones mobiles</w:t>
            </w:r>
          </w:p>
          <w:p w14:paraId="76AB0556" w14:textId="77777777" w:rsidR="00C649D8" w:rsidRPr="00D975C3" w:rsidRDefault="00D975C3" w:rsidP="00B207C5">
            <w:pPr>
              <w:rPr>
                <w:sz w:val="16"/>
                <w:szCs w:val="16"/>
                <w:highlight w:val="yellow"/>
                <w:lang w:val="it-IT"/>
              </w:rPr>
            </w:pPr>
            <w:r w:rsidRPr="00D975C3">
              <w:rPr>
                <w:noProof/>
                <w:lang w:val="fr-CH"/>
              </w:rPr>
              <w:t xml:space="preserve">Iv. pa. Rutz Gregor. </w:t>
            </w:r>
            <w:r w:rsidRPr="00D975C3">
              <w:rPr>
                <w:noProof/>
                <w:lang w:val="it-IT"/>
              </w:rPr>
              <w:t>Obbligo di collaborare dei richiedenti l'asilo e possibilità di controllare i loro cellulari</w:t>
            </w:r>
          </w:p>
        </w:tc>
        <w:tc>
          <w:tcPr>
            <w:tcW w:w="567" w:type="dxa"/>
            <w:tcBorders>
              <w:top w:val="single" w:sz="4" w:space="0" w:color="auto"/>
              <w:left w:val="nil"/>
              <w:bottom w:val="single" w:sz="4" w:space="0" w:color="auto"/>
              <w:right w:val="nil"/>
            </w:tcBorders>
          </w:tcPr>
          <w:p w14:paraId="19F8A89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3691F97" w14:textId="77777777" w:rsidR="00C649D8" w:rsidRPr="00D975C3" w:rsidRDefault="00D975C3" w:rsidP="00642EDF">
            <w:pPr>
              <w:rPr>
                <w:lang w:val="it-IT"/>
              </w:rPr>
            </w:pPr>
            <w:r w:rsidRPr="00D975C3">
              <w:rPr>
                <w:noProof/>
                <w:lang w:val="it-IT"/>
              </w:rPr>
              <w:t>Pa. Iv. 2. Phase</w:t>
            </w:r>
          </w:p>
          <w:p w14:paraId="22EDE988" w14:textId="77777777" w:rsidR="001E5CE2" w:rsidRPr="00D975C3" w:rsidRDefault="00D975C3" w:rsidP="00642EDF">
            <w:pPr>
              <w:rPr>
                <w:lang w:val="it-IT"/>
              </w:rPr>
            </w:pPr>
            <w:r w:rsidRPr="00D975C3">
              <w:rPr>
                <w:noProof/>
                <w:lang w:val="it-IT"/>
              </w:rPr>
              <w:t>Iv. pa. 2e phase</w:t>
            </w:r>
          </w:p>
          <w:p w14:paraId="1C24BBAF" w14:textId="77777777" w:rsidR="00C649D8" w:rsidRPr="00D975C3" w:rsidRDefault="00D975C3" w:rsidP="00642EDF">
            <w:pPr>
              <w:rPr>
                <w:lang w:val="it-IT"/>
              </w:rPr>
            </w:pPr>
            <w:r w:rsidRPr="00D975C3">
              <w:rPr>
                <w:noProof/>
                <w:lang w:val="it-IT"/>
              </w:rPr>
              <w:t>Iv. pa. 2a fase</w:t>
            </w:r>
          </w:p>
        </w:tc>
        <w:tc>
          <w:tcPr>
            <w:tcW w:w="850" w:type="dxa"/>
            <w:tcBorders>
              <w:top w:val="single" w:sz="4" w:space="0" w:color="auto"/>
              <w:left w:val="nil"/>
              <w:bottom w:val="single" w:sz="4" w:space="0" w:color="auto"/>
              <w:right w:val="nil"/>
            </w:tcBorders>
            <w:hideMark/>
          </w:tcPr>
          <w:p w14:paraId="4840E1AB" w14:textId="77777777" w:rsidR="001E5CE2" w:rsidRPr="003C6844" w:rsidRDefault="00D975C3" w:rsidP="00B207C5">
            <w:pPr>
              <w:rPr>
                <w:noProof/>
                <w:lang w:val="de-CH"/>
              </w:rPr>
            </w:pPr>
            <w:r w:rsidRPr="003C6844">
              <w:rPr>
                <w:noProof/>
                <w:lang w:val="de-CH"/>
              </w:rPr>
              <w:t>SPK</w:t>
            </w:r>
          </w:p>
          <w:p w14:paraId="7C1E46B1" w14:textId="77777777" w:rsidR="001E5CE2" w:rsidRPr="003C6844" w:rsidRDefault="00D975C3" w:rsidP="00B207C5">
            <w:pPr>
              <w:rPr>
                <w:lang w:val="de-CH"/>
              </w:rPr>
            </w:pPr>
            <w:r w:rsidRPr="003C6844">
              <w:rPr>
                <w:noProof/>
                <w:lang w:val="de-CH"/>
              </w:rPr>
              <w:t>CIP</w:t>
            </w:r>
          </w:p>
          <w:p w14:paraId="308AF1E2" w14:textId="77777777" w:rsidR="00C649D8" w:rsidRPr="003C6844" w:rsidRDefault="00D975C3"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5D6E2F0F" w14:textId="77777777" w:rsidR="001E5CE2" w:rsidRPr="003C6844" w:rsidRDefault="00D975C3" w:rsidP="00B207C5">
            <w:pPr>
              <w:rPr>
                <w:noProof/>
                <w:lang w:val="de-CH"/>
              </w:rPr>
            </w:pPr>
            <w:r w:rsidRPr="003C6844">
              <w:rPr>
                <w:noProof/>
                <w:lang w:val="de-CH"/>
              </w:rPr>
              <w:t>EJPD</w:t>
            </w:r>
          </w:p>
          <w:p w14:paraId="671048FC" w14:textId="77777777" w:rsidR="001E5CE2" w:rsidRPr="003C6844" w:rsidRDefault="00D975C3" w:rsidP="00B207C5">
            <w:pPr>
              <w:rPr>
                <w:lang w:val="de-CH"/>
              </w:rPr>
            </w:pPr>
            <w:r w:rsidRPr="003C6844">
              <w:rPr>
                <w:noProof/>
                <w:lang w:val="de-CH"/>
              </w:rPr>
              <w:t>DFJP</w:t>
            </w:r>
          </w:p>
          <w:p w14:paraId="76CCD305"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2AC8611A" w14:textId="77777777" w:rsidR="00C649D8" w:rsidRPr="003C6844" w:rsidRDefault="00D975C3" w:rsidP="00B207C5">
            <w:pPr>
              <w:rPr>
                <w:lang w:val="de-CH"/>
              </w:rPr>
            </w:pPr>
            <w:r w:rsidRPr="003C6844">
              <w:rPr>
                <w:noProof/>
                <w:lang w:val="de-CH"/>
              </w:rPr>
              <w:t>Chiesa</w:t>
            </w:r>
          </w:p>
        </w:tc>
        <w:tc>
          <w:tcPr>
            <w:tcW w:w="1134" w:type="dxa"/>
            <w:tcBorders>
              <w:top w:val="single" w:sz="4" w:space="0" w:color="auto"/>
              <w:left w:val="nil"/>
              <w:bottom w:val="single" w:sz="4" w:space="0" w:color="auto"/>
              <w:right w:val="nil"/>
            </w:tcBorders>
            <w:hideMark/>
          </w:tcPr>
          <w:p w14:paraId="6441E6B4" w14:textId="77777777" w:rsidR="00C649D8" w:rsidRPr="003C6844" w:rsidRDefault="00C649D8" w:rsidP="00B207C5">
            <w:pPr>
              <w:rPr>
                <w:lang w:val="de-CH"/>
              </w:rPr>
            </w:pPr>
          </w:p>
        </w:tc>
      </w:tr>
      <w:tr w:rsidR="001E5CE2" w14:paraId="4765A2F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D2566AE"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EE0F6A0" w14:textId="77777777" w:rsidR="00C649D8" w:rsidRPr="004C13D5" w:rsidRDefault="00D975C3" w:rsidP="00B207C5">
            <w:pPr>
              <w:spacing w:beforeAutospacing="1" w:afterAutospacing="1"/>
              <w:rPr>
                <w:rStyle w:val="Lienhypertexte"/>
                <w:b/>
                <w:lang w:val="de-CH"/>
              </w:rPr>
            </w:pPr>
            <w:r w:rsidRPr="00B752C1">
              <w:rPr>
                <w:b/>
                <w:noProof/>
                <w:lang w:val="de-DE"/>
              </w:rPr>
              <w:t>21.051</w:t>
            </w:r>
          </w:p>
        </w:tc>
        <w:tc>
          <w:tcPr>
            <w:tcW w:w="426" w:type="dxa"/>
            <w:tcBorders>
              <w:top w:val="single" w:sz="4" w:space="0" w:color="auto"/>
              <w:left w:val="nil"/>
              <w:bottom w:val="single" w:sz="4" w:space="0" w:color="auto"/>
              <w:right w:val="nil"/>
            </w:tcBorders>
            <w:hideMark/>
          </w:tcPr>
          <w:p w14:paraId="17625B07"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34ADB9C" w14:textId="77777777" w:rsidR="00C649D8" w:rsidRDefault="00F021FC" w:rsidP="002809F9">
            <w:pPr>
              <w:rPr>
                <w:rStyle w:val="Lienhypertexte"/>
                <w:b/>
              </w:rPr>
            </w:pPr>
            <w:hyperlink r:id="rId68" w:history="1">
              <w:r w:rsidR="00D975C3">
                <w:rPr>
                  <w:rStyle w:val="Lienhypertexte"/>
                  <w:b/>
                </w:rPr>
                <w:t>DE</w:t>
              </w:r>
            </w:hyperlink>
          </w:p>
          <w:p w14:paraId="59D7AEC3" w14:textId="77777777" w:rsidR="00C649D8" w:rsidRDefault="00F021FC" w:rsidP="002809F9">
            <w:pPr>
              <w:rPr>
                <w:rStyle w:val="Lienhypertexte"/>
                <w:b/>
              </w:rPr>
            </w:pPr>
            <w:hyperlink r:id="rId69" w:history="1">
              <w:r w:rsidR="00D975C3">
                <w:rPr>
                  <w:rStyle w:val="Lienhypertexte"/>
                  <w:b/>
                </w:rPr>
                <w:t>FR</w:t>
              </w:r>
            </w:hyperlink>
          </w:p>
          <w:p w14:paraId="4258466E" w14:textId="77777777" w:rsidR="00C649D8" w:rsidRPr="00A66CD6" w:rsidRDefault="00F021FC" w:rsidP="002809F9">
            <w:pPr>
              <w:rPr>
                <w:lang w:val="en-US"/>
              </w:rPr>
            </w:pPr>
            <w:hyperlink r:id="rId70"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4F92D0C3" w14:textId="77777777" w:rsidR="00C649D8" w:rsidRPr="003268EC" w:rsidRDefault="00D975C3" w:rsidP="00B207C5">
            <w:pPr>
              <w:rPr>
                <w:sz w:val="16"/>
                <w:szCs w:val="16"/>
                <w:highlight w:val="yellow"/>
                <w:lang w:val="de-DE"/>
              </w:rPr>
            </w:pPr>
            <w:r>
              <w:rPr>
                <w:noProof/>
                <w:lang w:val="de-DE"/>
              </w:rPr>
              <w:t>Bundesgesetz über die Ausländerinnen und Ausländer und über die Integration. Änderung</w:t>
            </w:r>
          </w:p>
          <w:p w14:paraId="4E5FAAC5" w14:textId="77777777" w:rsidR="001E5CE2" w:rsidRDefault="00D975C3" w:rsidP="00B207C5">
            <w:pPr>
              <w:rPr>
                <w:lang w:val="de-DE"/>
              </w:rPr>
            </w:pPr>
            <w:r>
              <w:rPr>
                <w:noProof/>
                <w:lang w:val="de-DE"/>
              </w:rPr>
              <w:t>Loi fédérale sur les étrangers et l’intégration. Modification</w:t>
            </w:r>
          </w:p>
          <w:p w14:paraId="472730EA" w14:textId="77777777" w:rsidR="00C649D8" w:rsidRPr="003268EC" w:rsidRDefault="00D975C3" w:rsidP="00B207C5">
            <w:pPr>
              <w:rPr>
                <w:sz w:val="16"/>
                <w:szCs w:val="16"/>
                <w:highlight w:val="yellow"/>
                <w:lang w:val="de-DE"/>
              </w:rPr>
            </w:pPr>
            <w:r>
              <w:rPr>
                <w:noProof/>
                <w:lang w:val="de-DE"/>
              </w:rPr>
              <w:t>Legge federale sugli stranieri e la loro integrazione. Modifica</w:t>
            </w:r>
          </w:p>
        </w:tc>
        <w:tc>
          <w:tcPr>
            <w:tcW w:w="567" w:type="dxa"/>
            <w:tcBorders>
              <w:top w:val="single" w:sz="4" w:space="0" w:color="auto"/>
              <w:left w:val="nil"/>
              <w:bottom w:val="single" w:sz="4" w:space="0" w:color="auto"/>
              <w:right w:val="nil"/>
            </w:tcBorders>
          </w:tcPr>
          <w:p w14:paraId="458C69A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6BF2EE6"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5F76FC9A" w14:textId="77777777" w:rsidR="001E5CE2" w:rsidRPr="003C6844" w:rsidRDefault="00D975C3" w:rsidP="00B207C5">
            <w:pPr>
              <w:rPr>
                <w:noProof/>
                <w:lang w:val="de-CH"/>
              </w:rPr>
            </w:pPr>
            <w:r w:rsidRPr="003C6844">
              <w:rPr>
                <w:noProof/>
                <w:lang w:val="de-CH"/>
              </w:rPr>
              <w:t>SPK</w:t>
            </w:r>
          </w:p>
          <w:p w14:paraId="72C591FC" w14:textId="77777777" w:rsidR="001E5CE2" w:rsidRPr="003C6844" w:rsidRDefault="00D975C3" w:rsidP="00B207C5">
            <w:pPr>
              <w:rPr>
                <w:lang w:val="de-CH"/>
              </w:rPr>
            </w:pPr>
            <w:r w:rsidRPr="003C6844">
              <w:rPr>
                <w:noProof/>
                <w:lang w:val="de-CH"/>
              </w:rPr>
              <w:t>CIP</w:t>
            </w:r>
          </w:p>
          <w:p w14:paraId="207E5BEC" w14:textId="77777777" w:rsidR="00C649D8" w:rsidRPr="003C6844" w:rsidRDefault="00D975C3"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2A992B73" w14:textId="77777777" w:rsidR="001E5CE2" w:rsidRPr="003C6844" w:rsidRDefault="00D975C3" w:rsidP="00B207C5">
            <w:pPr>
              <w:rPr>
                <w:noProof/>
                <w:lang w:val="de-CH"/>
              </w:rPr>
            </w:pPr>
            <w:r w:rsidRPr="003C6844">
              <w:rPr>
                <w:noProof/>
                <w:lang w:val="de-CH"/>
              </w:rPr>
              <w:t>EJPD</w:t>
            </w:r>
          </w:p>
          <w:p w14:paraId="5124B5E4" w14:textId="77777777" w:rsidR="001E5CE2" w:rsidRPr="003C6844" w:rsidRDefault="00D975C3" w:rsidP="00B207C5">
            <w:pPr>
              <w:rPr>
                <w:lang w:val="de-CH"/>
              </w:rPr>
            </w:pPr>
            <w:r w:rsidRPr="003C6844">
              <w:rPr>
                <w:noProof/>
                <w:lang w:val="de-CH"/>
              </w:rPr>
              <w:t>DFJP</w:t>
            </w:r>
          </w:p>
          <w:p w14:paraId="0862C0E0"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4F8E0B12"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174B8623" w14:textId="77777777" w:rsidR="00C649D8" w:rsidRPr="003C6844" w:rsidRDefault="00C649D8" w:rsidP="00B207C5">
            <w:pPr>
              <w:rPr>
                <w:lang w:val="de-CH"/>
              </w:rPr>
            </w:pPr>
          </w:p>
        </w:tc>
      </w:tr>
      <w:tr w:rsidR="001E5CE2" w14:paraId="3DE075E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129A4B1"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59FCE4D" w14:textId="77777777" w:rsidR="00C649D8" w:rsidRPr="004C13D5" w:rsidRDefault="00D975C3" w:rsidP="00B207C5">
            <w:pPr>
              <w:spacing w:beforeAutospacing="1" w:afterAutospacing="1"/>
              <w:rPr>
                <w:rStyle w:val="Lienhypertexte"/>
                <w:b/>
                <w:lang w:val="de-CH"/>
              </w:rPr>
            </w:pPr>
            <w:r w:rsidRPr="00B752C1">
              <w:rPr>
                <w:b/>
                <w:noProof/>
                <w:lang w:val="de-DE"/>
              </w:rPr>
              <w:t>18.043</w:t>
            </w:r>
          </w:p>
        </w:tc>
        <w:tc>
          <w:tcPr>
            <w:tcW w:w="426" w:type="dxa"/>
            <w:tcBorders>
              <w:top w:val="single" w:sz="4" w:space="0" w:color="auto"/>
              <w:left w:val="nil"/>
              <w:bottom w:val="single" w:sz="4" w:space="0" w:color="auto"/>
              <w:right w:val="nil"/>
            </w:tcBorders>
            <w:hideMark/>
          </w:tcPr>
          <w:p w14:paraId="6EBA3C0F"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99EEE5A" w14:textId="77777777" w:rsidR="00C649D8" w:rsidRDefault="00F021FC" w:rsidP="002809F9">
            <w:pPr>
              <w:rPr>
                <w:rStyle w:val="Lienhypertexte"/>
                <w:b/>
              </w:rPr>
            </w:pPr>
            <w:hyperlink r:id="rId71" w:history="1">
              <w:r w:rsidR="00D975C3">
                <w:rPr>
                  <w:rStyle w:val="Lienhypertexte"/>
                  <w:b/>
                </w:rPr>
                <w:t>DE</w:t>
              </w:r>
            </w:hyperlink>
          </w:p>
          <w:p w14:paraId="612AE9E8" w14:textId="77777777" w:rsidR="00C649D8" w:rsidRDefault="00F021FC" w:rsidP="002809F9">
            <w:pPr>
              <w:rPr>
                <w:rStyle w:val="Lienhypertexte"/>
                <w:b/>
              </w:rPr>
            </w:pPr>
            <w:hyperlink r:id="rId72" w:history="1">
              <w:r w:rsidR="00D975C3">
                <w:rPr>
                  <w:rStyle w:val="Lienhypertexte"/>
                  <w:b/>
                </w:rPr>
                <w:t>FR</w:t>
              </w:r>
            </w:hyperlink>
          </w:p>
          <w:p w14:paraId="465C42D2" w14:textId="77777777" w:rsidR="00C649D8" w:rsidRPr="00A66CD6" w:rsidRDefault="00F021FC" w:rsidP="002809F9">
            <w:pPr>
              <w:rPr>
                <w:lang w:val="en-US"/>
              </w:rPr>
            </w:pPr>
            <w:hyperlink r:id="rId73"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5C7C4E73" w14:textId="77777777" w:rsidR="00C649D8" w:rsidRPr="003268EC" w:rsidRDefault="00D975C3" w:rsidP="00B207C5">
            <w:pPr>
              <w:rPr>
                <w:sz w:val="16"/>
                <w:szCs w:val="16"/>
                <w:highlight w:val="yellow"/>
                <w:lang w:val="de-DE"/>
              </w:rPr>
            </w:pPr>
            <w:r>
              <w:rPr>
                <w:noProof/>
                <w:lang w:val="de-DE"/>
              </w:rPr>
              <w:t>Strafrahmenharmonisierung und Anpassung des Nebenstrafrechts an das neue Sanktionenrecht</w:t>
            </w:r>
          </w:p>
          <w:p w14:paraId="27DA7BA7" w14:textId="77777777" w:rsidR="001E5CE2" w:rsidRPr="00D975C3" w:rsidRDefault="00D975C3" w:rsidP="00B207C5">
            <w:pPr>
              <w:rPr>
                <w:lang w:val="fr-CH"/>
              </w:rPr>
            </w:pPr>
            <w:r w:rsidRPr="00D975C3">
              <w:rPr>
                <w:noProof/>
                <w:lang w:val="fr-CH"/>
              </w:rPr>
              <w:t>Harmonisation des peines et adaptation du droit pénal accessoire au nouveau droit des sanctions</w:t>
            </w:r>
          </w:p>
          <w:p w14:paraId="03C68266" w14:textId="77777777" w:rsidR="00C649D8" w:rsidRPr="00D975C3" w:rsidRDefault="00D975C3" w:rsidP="00B207C5">
            <w:pPr>
              <w:rPr>
                <w:sz w:val="16"/>
                <w:szCs w:val="16"/>
                <w:highlight w:val="yellow"/>
                <w:lang w:val="it-IT"/>
              </w:rPr>
            </w:pPr>
            <w:r w:rsidRPr="00D975C3">
              <w:rPr>
                <w:noProof/>
                <w:lang w:val="it-IT"/>
              </w:rPr>
              <w:t>Armonizzazione delle pene e adeguamento del diritto penale accessorio alla nuova disciplina delle sanzioni</w:t>
            </w:r>
          </w:p>
        </w:tc>
        <w:tc>
          <w:tcPr>
            <w:tcW w:w="567" w:type="dxa"/>
            <w:tcBorders>
              <w:top w:val="single" w:sz="4" w:space="0" w:color="auto"/>
              <w:left w:val="nil"/>
              <w:bottom w:val="single" w:sz="4" w:space="0" w:color="auto"/>
              <w:right w:val="nil"/>
            </w:tcBorders>
          </w:tcPr>
          <w:p w14:paraId="71853687" w14:textId="77777777" w:rsidR="00C649D8" w:rsidRPr="003C6844" w:rsidRDefault="00D975C3" w:rsidP="00B207C5">
            <w:pPr>
              <w:rPr>
                <w:lang w:val="it-CH"/>
              </w:rPr>
            </w:pPr>
            <w:r w:rsidRPr="003C6844">
              <w:rPr>
                <w:noProof/>
                <w:lang w:val="it-CH"/>
              </w:rPr>
              <w:t>1, 2</w:t>
            </w:r>
          </w:p>
        </w:tc>
        <w:tc>
          <w:tcPr>
            <w:tcW w:w="2268" w:type="dxa"/>
            <w:tcBorders>
              <w:top w:val="single" w:sz="4" w:space="0" w:color="auto"/>
              <w:left w:val="nil"/>
              <w:bottom w:val="single" w:sz="4" w:space="0" w:color="auto"/>
              <w:right w:val="nil"/>
            </w:tcBorders>
            <w:hideMark/>
          </w:tcPr>
          <w:p w14:paraId="1E89D115" w14:textId="77777777" w:rsidR="001E5CE2" w:rsidRPr="003C6844" w:rsidRDefault="00D975C3" w:rsidP="00642EDF">
            <w:pPr>
              <w:rPr>
                <w:noProof/>
                <w:lang w:val="de-CH"/>
              </w:rPr>
            </w:pPr>
            <w:r w:rsidRPr="003C6844">
              <w:rPr>
                <w:noProof/>
                <w:lang w:val="de-CH"/>
              </w:rPr>
              <w:t>Differenzen</w:t>
            </w:r>
          </w:p>
          <w:p w14:paraId="2826C5CF" w14:textId="77777777" w:rsidR="001E5CE2" w:rsidRPr="003C6844" w:rsidRDefault="00D975C3" w:rsidP="00642EDF">
            <w:pPr>
              <w:rPr>
                <w:lang w:val="de-CH"/>
              </w:rPr>
            </w:pPr>
            <w:r w:rsidRPr="003C6844">
              <w:rPr>
                <w:noProof/>
                <w:lang w:val="de-CH"/>
              </w:rPr>
              <w:t>Divergences</w:t>
            </w:r>
          </w:p>
          <w:p w14:paraId="727F4BFF" w14:textId="77777777" w:rsidR="00C649D8" w:rsidRPr="003C6844" w:rsidRDefault="00D975C3" w:rsidP="00642EDF">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18935F83" w14:textId="77777777" w:rsidR="001E5CE2" w:rsidRPr="003C6844" w:rsidRDefault="00D975C3" w:rsidP="00B207C5">
            <w:pPr>
              <w:rPr>
                <w:noProof/>
                <w:lang w:val="de-CH"/>
              </w:rPr>
            </w:pPr>
            <w:r w:rsidRPr="003C6844">
              <w:rPr>
                <w:noProof/>
                <w:lang w:val="de-CH"/>
              </w:rPr>
              <w:t>RK</w:t>
            </w:r>
          </w:p>
          <w:p w14:paraId="68C3F164" w14:textId="77777777" w:rsidR="001E5CE2" w:rsidRPr="003C6844" w:rsidRDefault="00D975C3" w:rsidP="00B207C5">
            <w:pPr>
              <w:rPr>
                <w:lang w:val="de-CH"/>
              </w:rPr>
            </w:pPr>
            <w:r w:rsidRPr="003C6844">
              <w:rPr>
                <w:noProof/>
                <w:lang w:val="de-CH"/>
              </w:rPr>
              <w:t>CAJ</w:t>
            </w:r>
          </w:p>
          <w:p w14:paraId="40106A23" w14:textId="77777777" w:rsidR="00C649D8" w:rsidRPr="003C6844" w:rsidRDefault="00D975C3"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50C48E44" w14:textId="77777777" w:rsidR="001E5CE2" w:rsidRPr="003C6844" w:rsidRDefault="00D975C3" w:rsidP="00B207C5">
            <w:pPr>
              <w:rPr>
                <w:noProof/>
                <w:lang w:val="de-CH"/>
              </w:rPr>
            </w:pPr>
            <w:r w:rsidRPr="003C6844">
              <w:rPr>
                <w:noProof/>
                <w:lang w:val="de-CH"/>
              </w:rPr>
              <w:t>EJPD</w:t>
            </w:r>
          </w:p>
          <w:p w14:paraId="1F92A078" w14:textId="77777777" w:rsidR="001E5CE2" w:rsidRPr="003C6844" w:rsidRDefault="00D975C3" w:rsidP="00B207C5">
            <w:pPr>
              <w:rPr>
                <w:lang w:val="de-CH"/>
              </w:rPr>
            </w:pPr>
            <w:r w:rsidRPr="003C6844">
              <w:rPr>
                <w:noProof/>
                <w:lang w:val="de-CH"/>
              </w:rPr>
              <w:t>DFJP</w:t>
            </w:r>
          </w:p>
          <w:p w14:paraId="5722E64C"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70E9CF1E" w14:textId="77777777" w:rsidR="00C649D8" w:rsidRPr="003C6844" w:rsidRDefault="00D975C3" w:rsidP="00B207C5">
            <w:pPr>
              <w:rPr>
                <w:lang w:val="de-CH"/>
              </w:rPr>
            </w:pPr>
            <w:r w:rsidRPr="003C6844">
              <w:rPr>
                <w:noProof/>
                <w:lang w:val="de-CH"/>
              </w:rPr>
              <w:t>Jositsch</w:t>
            </w:r>
          </w:p>
        </w:tc>
        <w:tc>
          <w:tcPr>
            <w:tcW w:w="1134" w:type="dxa"/>
            <w:tcBorders>
              <w:top w:val="single" w:sz="4" w:space="0" w:color="auto"/>
              <w:left w:val="nil"/>
              <w:bottom w:val="single" w:sz="4" w:space="0" w:color="auto"/>
              <w:right w:val="nil"/>
            </w:tcBorders>
            <w:hideMark/>
          </w:tcPr>
          <w:p w14:paraId="54BBA61C" w14:textId="77777777" w:rsidR="00C649D8" w:rsidRPr="003C6844" w:rsidRDefault="00C649D8" w:rsidP="00B207C5">
            <w:pPr>
              <w:rPr>
                <w:lang w:val="de-CH"/>
              </w:rPr>
            </w:pPr>
          </w:p>
        </w:tc>
      </w:tr>
      <w:tr w:rsidR="001E5CE2" w14:paraId="69ADF0D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71746A7"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2FE4F8F" w14:textId="77777777" w:rsidR="00C649D8" w:rsidRPr="004C13D5" w:rsidRDefault="00D975C3" w:rsidP="00B207C5">
            <w:pPr>
              <w:spacing w:beforeAutospacing="1" w:afterAutospacing="1"/>
              <w:rPr>
                <w:rStyle w:val="Lienhypertexte"/>
                <w:b/>
                <w:lang w:val="de-CH"/>
              </w:rPr>
            </w:pPr>
            <w:r w:rsidRPr="00B752C1">
              <w:rPr>
                <w:b/>
                <w:noProof/>
                <w:lang w:val="de-DE"/>
              </w:rPr>
              <w:t>21.040</w:t>
            </w:r>
          </w:p>
        </w:tc>
        <w:tc>
          <w:tcPr>
            <w:tcW w:w="426" w:type="dxa"/>
            <w:tcBorders>
              <w:top w:val="single" w:sz="4" w:space="0" w:color="auto"/>
              <w:left w:val="nil"/>
              <w:bottom w:val="single" w:sz="4" w:space="0" w:color="auto"/>
              <w:right w:val="nil"/>
            </w:tcBorders>
            <w:hideMark/>
          </w:tcPr>
          <w:p w14:paraId="713EE116" w14:textId="77777777" w:rsidR="00C649D8" w:rsidRPr="00A026A1" w:rsidRDefault="00D975C3"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tcPr>
          <w:p w14:paraId="144DF56B" w14:textId="77777777" w:rsidR="00C649D8" w:rsidRDefault="00F021FC" w:rsidP="002809F9">
            <w:pPr>
              <w:rPr>
                <w:rStyle w:val="Lienhypertexte"/>
                <w:b/>
              </w:rPr>
            </w:pPr>
            <w:hyperlink r:id="rId74" w:history="1">
              <w:r w:rsidR="00D975C3">
                <w:rPr>
                  <w:rStyle w:val="Lienhypertexte"/>
                  <w:b/>
                </w:rPr>
                <w:t>DE</w:t>
              </w:r>
            </w:hyperlink>
          </w:p>
          <w:p w14:paraId="0DCCCDFC" w14:textId="77777777" w:rsidR="00C649D8" w:rsidRDefault="00F021FC" w:rsidP="002809F9">
            <w:pPr>
              <w:rPr>
                <w:rStyle w:val="Lienhypertexte"/>
                <w:b/>
              </w:rPr>
            </w:pPr>
            <w:hyperlink r:id="rId75" w:history="1">
              <w:r w:rsidR="00D975C3">
                <w:rPr>
                  <w:rStyle w:val="Lienhypertexte"/>
                  <w:b/>
                </w:rPr>
                <w:t>FR</w:t>
              </w:r>
            </w:hyperlink>
          </w:p>
          <w:p w14:paraId="0506F44C" w14:textId="77777777" w:rsidR="00C649D8" w:rsidRPr="00A66CD6" w:rsidRDefault="00F021FC" w:rsidP="002809F9">
            <w:pPr>
              <w:rPr>
                <w:lang w:val="en-US"/>
              </w:rPr>
            </w:pPr>
            <w:hyperlink r:id="rId76"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76D6C07A" w14:textId="77777777" w:rsidR="00C649D8" w:rsidRPr="00D975C3" w:rsidRDefault="00D975C3" w:rsidP="00B207C5">
            <w:pPr>
              <w:rPr>
                <w:sz w:val="16"/>
                <w:szCs w:val="16"/>
                <w:highlight w:val="yellow"/>
                <w:lang w:val="fr-CH"/>
              </w:rPr>
            </w:pPr>
            <w:r>
              <w:rPr>
                <w:noProof/>
                <w:lang w:val="de-DE"/>
              </w:rPr>
              <w:t xml:space="preserve">Kantonsverfassungen Uri, Schaffhausen, Aargau, Tessin und Genf. </w:t>
            </w:r>
            <w:r w:rsidRPr="00D975C3">
              <w:rPr>
                <w:noProof/>
                <w:lang w:val="fr-CH"/>
              </w:rPr>
              <w:t>Gewährleistung</w:t>
            </w:r>
          </w:p>
          <w:p w14:paraId="27A3035B" w14:textId="77777777" w:rsidR="001E5CE2" w:rsidRPr="00D975C3" w:rsidRDefault="00D975C3" w:rsidP="00B207C5">
            <w:pPr>
              <w:rPr>
                <w:lang w:val="it-IT"/>
              </w:rPr>
            </w:pPr>
            <w:r w:rsidRPr="00D975C3">
              <w:rPr>
                <w:noProof/>
                <w:lang w:val="fr-CH"/>
              </w:rPr>
              <w:t xml:space="preserve">Constitutions des cantons d’Uri, de Schaffhouse, d’Argovie, du Tessin et de Genève. </w:t>
            </w:r>
            <w:r w:rsidRPr="00D975C3">
              <w:rPr>
                <w:noProof/>
                <w:lang w:val="it-IT"/>
              </w:rPr>
              <w:t>Garantie</w:t>
            </w:r>
          </w:p>
          <w:p w14:paraId="33C4776D" w14:textId="77777777" w:rsidR="00C649D8" w:rsidRPr="00D975C3" w:rsidRDefault="00D975C3" w:rsidP="00B207C5">
            <w:pPr>
              <w:rPr>
                <w:sz w:val="16"/>
                <w:szCs w:val="16"/>
                <w:highlight w:val="yellow"/>
                <w:lang w:val="it-IT"/>
              </w:rPr>
            </w:pPr>
            <w:r w:rsidRPr="00D975C3">
              <w:rPr>
                <w:noProof/>
                <w:lang w:val="it-IT"/>
              </w:rPr>
              <w:t>Costituzioni rivedute dei Cantoni di Uri, Sciaffusa, Argovia, Ticino e Ginevra</w:t>
            </w:r>
          </w:p>
        </w:tc>
        <w:tc>
          <w:tcPr>
            <w:tcW w:w="567" w:type="dxa"/>
            <w:tcBorders>
              <w:top w:val="single" w:sz="4" w:space="0" w:color="auto"/>
              <w:left w:val="nil"/>
              <w:bottom w:val="single" w:sz="4" w:space="0" w:color="auto"/>
              <w:right w:val="nil"/>
            </w:tcBorders>
          </w:tcPr>
          <w:p w14:paraId="1326616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2724C02"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35DAC20B" w14:textId="77777777" w:rsidR="001E5CE2" w:rsidRPr="003C6844" w:rsidRDefault="00D975C3" w:rsidP="00B207C5">
            <w:pPr>
              <w:rPr>
                <w:noProof/>
                <w:lang w:val="de-CH"/>
              </w:rPr>
            </w:pPr>
            <w:r w:rsidRPr="003C6844">
              <w:rPr>
                <w:noProof/>
                <w:lang w:val="de-CH"/>
              </w:rPr>
              <w:t>SPK</w:t>
            </w:r>
          </w:p>
          <w:p w14:paraId="2452E741" w14:textId="77777777" w:rsidR="001E5CE2" w:rsidRPr="003C6844" w:rsidRDefault="00D975C3" w:rsidP="00B207C5">
            <w:pPr>
              <w:rPr>
                <w:lang w:val="de-CH"/>
              </w:rPr>
            </w:pPr>
            <w:r w:rsidRPr="003C6844">
              <w:rPr>
                <w:noProof/>
                <w:lang w:val="de-CH"/>
              </w:rPr>
              <w:t>CIP</w:t>
            </w:r>
          </w:p>
          <w:p w14:paraId="1B7E787D" w14:textId="77777777" w:rsidR="00C649D8" w:rsidRPr="003C6844" w:rsidRDefault="00D975C3"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5DE11F03" w14:textId="77777777" w:rsidR="001E5CE2" w:rsidRPr="003C6844" w:rsidRDefault="00D975C3" w:rsidP="00B207C5">
            <w:pPr>
              <w:rPr>
                <w:noProof/>
                <w:lang w:val="de-CH"/>
              </w:rPr>
            </w:pPr>
            <w:r w:rsidRPr="003C6844">
              <w:rPr>
                <w:noProof/>
                <w:lang w:val="de-CH"/>
              </w:rPr>
              <w:t>EJPD</w:t>
            </w:r>
          </w:p>
          <w:p w14:paraId="206F9A7F" w14:textId="77777777" w:rsidR="001E5CE2" w:rsidRPr="003C6844" w:rsidRDefault="00D975C3" w:rsidP="00B207C5">
            <w:pPr>
              <w:rPr>
                <w:lang w:val="de-CH"/>
              </w:rPr>
            </w:pPr>
            <w:r w:rsidRPr="003C6844">
              <w:rPr>
                <w:noProof/>
                <w:lang w:val="de-CH"/>
              </w:rPr>
              <w:t>DFJP</w:t>
            </w:r>
          </w:p>
          <w:p w14:paraId="7486BCE5"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70099752" w14:textId="77777777" w:rsidR="00C649D8" w:rsidRPr="003C6844" w:rsidRDefault="00D975C3" w:rsidP="00B207C5">
            <w:pPr>
              <w:rPr>
                <w:lang w:val="de-CH"/>
              </w:rPr>
            </w:pPr>
            <w:r w:rsidRPr="003C6844">
              <w:rPr>
                <w:noProof/>
                <w:lang w:val="de-CH"/>
              </w:rPr>
              <w:t>Caroni</w:t>
            </w:r>
          </w:p>
        </w:tc>
        <w:tc>
          <w:tcPr>
            <w:tcW w:w="1134" w:type="dxa"/>
            <w:tcBorders>
              <w:top w:val="single" w:sz="4" w:space="0" w:color="auto"/>
              <w:left w:val="nil"/>
              <w:bottom w:val="single" w:sz="4" w:space="0" w:color="auto"/>
              <w:right w:val="nil"/>
            </w:tcBorders>
            <w:hideMark/>
          </w:tcPr>
          <w:p w14:paraId="3AFF27FD" w14:textId="77777777" w:rsidR="00C649D8" w:rsidRPr="003C6844" w:rsidRDefault="00C649D8" w:rsidP="00B207C5">
            <w:pPr>
              <w:rPr>
                <w:lang w:val="de-CH"/>
              </w:rPr>
            </w:pPr>
          </w:p>
        </w:tc>
      </w:tr>
      <w:tr w:rsidR="001E5CE2" w14:paraId="4AAA7FB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0FD89CD"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99C5690" w14:textId="77777777" w:rsidR="00C649D8" w:rsidRPr="004C13D5" w:rsidRDefault="00D975C3" w:rsidP="00B207C5">
            <w:pPr>
              <w:spacing w:beforeAutospacing="1" w:afterAutospacing="1"/>
              <w:rPr>
                <w:rStyle w:val="Lienhypertexte"/>
                <w:b/>
                <w:lang w:val="de-CH"/>
              </w:rPr>
            </w:pPr>
            <w:r w:rsidRPr="00B752C1">
              <w:rPr>
                <w:b/>
                <w:noProof/>
                <w:lang w:val="de-DE"/>
              </w:rPr>
              <w:t>20.063</w:t>
            </w:r>
          </w:p>
        </w:tc>
        <w:tc>
          <w:tcPr>
            <w:tcW w:w="426" w:type="dxa"/>
            <w:tcBorders>
              <w:top w:val="single" w:sz="4" w:space="0" w:color="auto"/>
              <w:left w:val="nil"/>
              <w:bottom w:val="single" w:sz="4" w:space="0" w:color="auto"/>
              <w:right w:val="nil"/>
            </w:tcBorders>
            <w:hideMark/>
          </w:tcPr>
          <w:p w14:paraId="6DB1AB06"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53FB07C7" w14:textId="77777777" w:rsidR="00C649D8" w:rsidRDefault="00F021FC" w:rsidP="002809F9">
            <w:pPr>
              <w:rPr>
                <w:rStyle w:val="Lienhypertexte"/>
                <w:b/>
              </w:rPr>
            </w:pPr>
            <w:hyperlink r:id="rId77" w:history="1">
              <w:r w:rsidR="00D975C3">
                <w:rPr>
                  <w:rStyle w:val="Lienhypertexte"/>
                  <w:b/>
                </w:rPr>
                <w:t>DE</w:t>
              </w:r>
            </w:hyperlink>
          </w:p>
          <w:p w14:paraId="60664E35" w14:textId="77777777" w:rsidR="00C649D8" w:rsidRDefault="00F021FC" w:rsidP="002809F9">
            <w:pPr>
              <w:rPr>
                <w:rStyle w:val="Lienhypertexte"/>
                <w:b/>
              </w:rPr>
            </w:pPr>
            <w:hyperlink r:id="rId78" w:history="1">
              <w:r w:rsidR="00D975C3">
                <w:rPr>
                  <w:rStyle w:val="Lienhypertexte"/>
                  <w:b/>
                </w:rPr>
                <w:t>FR</w:t>
              </w:r>
            </w:hyperlink>
          </w:p>
          <w:p w14:paraId="4FD33D31" w14:textId="77777777" w:rsidR="00C649D8" w:rsidRPr="00A66CD6" w:rsidRDefault="00F021FC" w:rsidP="002809F9">
            <w:pPr>
              <w:rPr>
                <w:lang w:val="en-US"/>
              </w:rPr>
            </w:pPr>
            <w:hyperlink r:id="rId79"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75DF56E4" w14:textId="77777777" w:rsidR="00C649D8" w:rsidRPr="00D975C3" w:rsidRDefault="00D975C3" w:rsidP="00B207C5">
            <w:pPr>
              <w:rPr>
                <w:sz w:val="16"/>
                <w:szCs w:val="16"/>
                <w:highlight w:val="yellow"/>
                <w:lang w:val="fr-CH"/>
              </w:rPr>
            </w:pPr>
            <w:r w:rsidRPr="00D975C3">
              <w:rPr>
                <w:noProof/>
                <w:lang w:val="fr-CH"/>
              </w:rPr>
              <w:t>Ausländer- und Integrationsgesetz. Änderung</w:t>
            </w:r>
          </w:p>
          <w:p w14:paraId="14155DB8" w14:textId="77777777" w:rsidR="001E5CE2" w:rsidRPr="00D975C3" w:rsidRDefault="00D975C3" w:rsidP="00B207C5">
            <w:pPr>
              <w:rPr>
                <w:lang w:val="fr-CH"/>
              </w:rPr>
            </w:pPr>
            <w:r w:rsidRPr="00D975C3">
              <w:rPr>
                <w:noProof/>
                <w:lang w:val="fr-CH"/>
              </w:rPr>
              <w:t>Loi sur les étrangers et l’intégration. Modification</w:t>
            </w:r>
          </w:p>
          <w:p w14:paraId="12B91D1C" w14:textId="77777777" w:rsidR="00C649D8" w:rsidRPr="003268EC" w:rsidRDefault="00D975C3" w:rsidP="00B207C5">
            <w:pPr>
              <w:rPr>
                <w:sz w:val="16"/>
                <w:szCs w:val="16"/>
                <w:highlight w:val="yellow"/>
                <w:lang w:val="de-DE"/>
              </w:rPr>
            </w:pPr>
            <w:r w:rsidRPr="00D975C3">
              <w:rPr>
                <w:noProof/>
                <w:lang w:val="it-IT"/>
              </w:rPr>
              <w:t xml:space="preserve">Legge federale sugli stranieri e la loro integrazione. </w:t>
            </w:r>
            <w:r>
              <w:rPr>
                <w:noProof/>
                <w:lang w:val="de-DE"/>
              </w:rPr>
              <w:t>Modifica</w:t>
            </w:r>
          </w:p>
        </w:tc>
        <w:tc>
          <w:tcPr>
            <w:tcW w:w="567" w:type="dxa"/>
            <w:tcBorders>
              <w:top w:val="single" w:sz="4" w:space="0" w:color="auto"/>
              <w:left w:val="nil"/>
              <w:bottom w:val="single" w:sz="4" w:space="0" w:color="auto"/>
              <w:right w:val="nil"/>
            </w:tcBorders>
          </w:tcPr>
          <w:p w14:paraId="629E76A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43B3A23" w14:textId="77777777" w:rsidR="001E5CE2" w:rsidRPr="00D975C3" w:rsidRDefault="00D975C3" w:rsidP="00642EDF">
            <w:pPr>
              <w:rPr>
                <w:noProof/>
                <w:lang w:val="it-IT"/>
              </w:rPr>
            </w:pPr>
            <w:r w:rsidRPr="00D975C3">
              <w:rPr>
                <w:noProof/>
                <w:lang w:val="it-IT"/>
              </w:rPr>
              <w:t>Detailberatung</w:t>
            </w:r>
          </w:p>
          <w:p w14:paraId="1F323D83" w14:textId="77777777" w:rsidR="001E5CE2" w:rsidRPr="00D975C3" w:rsidRDefault="00D975C3" w:rsidP="00642EDF">
            <w:pPr>
              <w:rPr>
                <w:lang w:val="it-IT"/>
              </w:rPr>
            </w:pPr>
            <w:r w:rsidRPr="00D975C3">
              <w:rPr>
                <w:noProof/>
                <w:lang w:val="it-IT"/>
              </w:rPr>
              <w:t>Discussion par article</w:t>
            </w:r>
          </w:p>
          <w:p w14:paraId="656E9A89" w14:textId="77777777" w:rsidR="00C649D8" w:rsidRPr="00D975C3" w:rsidRDefault="00D975C3" w:rsidP="00642EDF">
            <w:pPr>
              <w:rPr>
                <w:lang w:val="it-IT"/>
              </w:rPr>
            </w:pPr>
            <w:r w:rsidRPr="00D975C3">
              <w:rPr>
                <w:noProof/>
                <w:lang w:val="it-IT"/>
              </w:rPr>
              <w:t>Deliberazione di dettaglio</w:t>
            </w:r>
          </w:p>
        </w:tc>
        <w:tc>
          <w:tcPr>
            <w:tcW w:w="850" w:type="dxa"/>
            <w:tcBorders>
              <w:top w:val="single" w:sz="4" w:space="0" w:color="auto"/>
              <w:left w:val="nil"/>
              <w:bottom w:val="single" w:sz="4" w:space="0" w:color="auto"/>
              <w:right w:val="nil"/>
            </w:tcBorders>
            <w:hideMark/>
          </w:tcPr>
          <w:p w14:paraId="5F2B72B4" w14:textId="77777777" w:rsidR="001E5CE2" w:rsidRPr="003C6844" w:rsidRDefault="00D975C3" w:rsidP="00B207C5">
            <w:pPr>
              <w:rPr>
                <w:noProof/>
                <w:lang w:val="de-CH"/>
              </w:rPr>
            </w:pPr>
            <w:r w:rsidRPr="003C6844">
              <w:rPr>
                <w:noProof/>
                <w:lang w:val="de-CH"/>
              </w:rPr>
              <w:t>SPK</w:t>
            </w:r>
          </w:p>
          <w:p w14:paraId="20DC43AD" w14:textId="77777777" w:rsidR="001E5CE2" w:rsidRPr="003C6844" w:rsidRDefault="00D975C3" w:rsidP="00B207C5">
            <w:pPr>
              <w:rPr>
                <w:lang w:val="de-CH"/>
              </w:rPr>
            </w:pPr>
            <w:r w:rsidRPr="003C6844">
              <w:rPr>
                <w:noProof/>
                <w:lang w:val="de-CH"/>
              </w:rPr>
              <w:t>CIP</w:t>
            </w:r>
          </w:p>
          <w:p w14:paraId="3D1D06FC" w14:textId="77777777" w:rsidR="00C649D8" w:rsidRPr="003C6844" w:rsidRDefault="00D975C3"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1DA1C1CC" w14:textId="77777777" w:rsidR="001E5CE2" w:rsidRPr="003C6844" w:rsidRDefault="00D975C3" w:rsidP="00B207C5">
            <w:pPr>
              <w:rPr>
                <w:noProof/>
                <w:lang w:val="de-CH"/>
              </w:rPr>
            </w:pPr>
            <w:r w:rsidRPr="003C6844">
              <w:rPr>
                <w:noProof/>
                <w:lang w:val="de-CH"/>
              </w:rPr>
              <w:t>EJPD</w:t>
            </w:r>
          </w:p>
          <w:p w14:paraId="61947730" w14:textId="77777777" w:rsidR="001E5CE2" w:rsidRPr="003C6844" w:rsidRDefault="00D975C3" w:rsidP="00B207C5">
            <w:pPr>
              <w:rPr>
                <w:lang w:val="de-CH"/>
              </w:rPr>
            </w:pPr>
            <w:r w:rsidRPr="003C6844">
              <w:rPr>
                <w:noProof/>
                <w:lang w:val="de-CH"/>
              </w:rPr>
              <w:t>DFJP</w:t>
            </w:r>
          </w:p>
          <w:p w14:paraId="17AD629A"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71AC7294" w14:textId="77777777" w:rsidR="00C649D8" w:rsidRPr="003C6844" w:rsidRDefault="00D975C3" w:rsidP="00B207C5">
            <w:pPr>
              <w:rPr>
                <w:lang w:val="de-CH"/>
              </w:rPr>
            </w:pPr>
            <w:r w:rsidRPr="003C6844">
              <w:rPr>
                <w:noProof/>
                <w:lang w:val="de-CH"/>
              </w:rPr>
              <w:t>Caroni</w:t>
            </w:r>
          </w:p>
        </w:tc>
        <w:tc>
          <w:tcPr>
            <w:tcW w:w="1134" w:type="dxa"/>
            <w:tcBorders>
              <w:top w:val="single" w:sz="4" w:space="0" w:color="auto"/>
              <w:left w:val="nil"/>
              <w:bottom w:val="single" w:sz="4" w:space="0" w:color="auto"/>
              <w:right w:val="nil"/>
            </w:tcBorders>
            <w:hideMark/>
          </w:tcPr>
          <w:p w14:paraId="7FB48049" w14:textId="77777777" w:rsidR="00C649D8" w:rsidRPr="003C6844" w:rsidRDefault="00C649D8" w:rsidP="00B207C5">
            <w:pPr>
              <w:rPr>
                <w:lang w:val="de-CH"/>
              </w:rPr>
            </w:pPr>
          </w:p>
        </w:tc>
      </w:tr>
      <w:tr w:rsidR="001E5CE2" w14:paraId="6C21588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9F22118" w14:textId="77777777" w:rsidR="00C649D8" w:rsidRPr="00230BCC" w:rsidRDefault="00D975C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8EC3D22" w14:textId="77777777" w:rsidR="00C649D8" w:rsidRPr="004C13D5" w:rsidRDefault="00D975C3" w:rsidP="00B207C5">
            <w:pPr>
              <w:spacing w:beforeAutospacing="1" w:afterAutospacing="1"/>
              <w:rPr>
                <w:rStyle w:val="Lienhypertexte"/>
                <w:b/>
                <w:lang w:val="de-CH"/>
              </w:rPr>
            </w:pPr>
            <w:r w:rsidRPr="00B752C1">
              <w:rPr>
                <w:b/>
                <w:noProof/>
                <w:lang w:val="de-DE"/>
              </w:rPr>
              <w:t>21.3282</w:t>
            </w:r>
          </w:p>
        </w:tc>
        <w:tc>
          <w:tcPr>
            <w:tcW w:w="426" w:type="dxa"/>
            <w:tcBorders>
              <w:top w:val="single" w:sz="4" w:space="0" w:color="auto"/>
              <w:left w:val="nil"/>
              <w:bottom w:val="single" w:sz="4" w:space="0" w:color="auto"/>
              <w:right w:val="nil"/>
            </w:tcBorders>
            <w:hideMark/>
          </w:tcPr>
          <w:p w14:paraId="09F209A9"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56956BD" w14:textId="77777777" w:rsidR="00C649D8" w:rsidRDefault="00F021FC" w:rsidP="002809F9">
            <w:pPr>
              <w:rPr>
                <w:rStyle w:val="Lienhypertexte"/>
                <w:b/>
              </w:rPr>
            </w:pPr>
            <w:hyperlink r:id="rId80" w:history="1">
              <w:r w:rsidR="00D975C3">
                <w:rPr>
                  <w:rStyle w:val="Lienhypertexte"/>
                  <w:b/>
                </w:rPr>
                <w:t>DE</w:t>
              </w:r>
            </w:hyperlink>
          </w:p>
          <w:p w14:paraId="553148EE" w14:textId="77777777" w:rsidR="00C649D8" w:rsidRDefault="00F021FC" w:rsidP="002809F9">
            <w:pPr>
              <w:rPr>
                <w:rStyle w:val="Lienhypertexte"/>
                <w:b/>
              </w:rPr>
            </w:pPr>
            <w:hyperlink r:id="rId81" w:history="1">
              <w:r w:rsidR="00D975C3">
                <w:rPr>
                  <w:rStyle w:val="Lienhypertexte"/>
                  <w:b/>
                </w:rPr>
                <w:t>FR</w:t>
              </w:r>
            </w:hyperlink>
          </w:p>
          <w:p w14:paraId="5EC7BC1C" w14:textId="77777777" w:rsidR="00C649D8" w:rsidRPr="00A66CD6" w:rsidRDefault="00F021FC" w:rsidP="002809F9">
            <w:pPr>
              <w:rPr>
                <w:lang w:val="en-US"/>
              </w:rPr>
            </w:pPr>
            <w:hyperlink r:id="rId82"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2F885C5C" w14:textId="77777777" w:rsidR="00C649D8" w:rsidRPr="003268EC" w:rsidRDefault="00D975C3" w:rsidP="00B207C5">
            <w:pPr>
              <w:rPr>
                <w:sz w:val="16"/>
                <w:szCs w:val="16"/>
                <w:highlight w:val="yellow"/>
                <w:lang w:val="de-DE"/>
              </w:rPr>
            </w:pPr>
            <w:r>
              <w:rPr>
                <w:noProof/>
                <w:lang w:val="de-DE"/>
              </w:rPr>
              <w:t>Mo. Jositsch. Wiedereinführung des Botschaftsasyls</w:t>
            </w:r>
          </w:p>
          <w:p w14:paraId="1D4BF543" w14:textId="77777777" w:rsidR="001E5CE2" w:rsidRPr="00D975C3" w:rsidRDefault="00D975C3" w:rsidP="00B207C5">
            <w:pPr>
              <w:rPr>
                <w:lang w:val="fr-CH"/>
              </w:rPr>
            </w:pPr>
            <w:r>
              <w:rPr>
                <w:noProof/>
                <w:lang w:val="de-DE"/>
              </w:rPr>
              <w:t xml:space="preserve">Mo. Jositsch. </w:t>
            </w:r>
            <w:r w:rsidRPr="00D975C3">
              <w:rPr>
                <w:noProof/>
                <w:lang w:val="fr-CH"/>
              </w:rPr>
              <w:t>Permettre à nouveau de déposer des demandes d'asile auprès des ambassades</w:t>
            </w:r>
          </w:p>
          <w:p w14:paraId="060CDBE4" w14:textId="77777777" w:rsidR="00C649D8" w:rsidRPr="00D975C3" w:rsidRDefault="00D975C3" w:rsidP="00B207C5">
            <w:pPr>
              <w:rPr>
                <w:sz w:val="16"/>
                <w:szCs w:val="16"/>
                <w:highlight w:val="yellow"/>
                <w:lang w:val="it-IT"/>
              </w:rPr>
            </w:pPr>
            <w:r w:rsidRPr="00D975C3">
              <w:rPr>
                <w:noProof/>
                <w:lang w:val="it-IT"/>
              </w:rPr>
              <w:t>Mo. Jositsch. Reintrodurre la possibilità di presentare domande d'asilo presso le ambasciate</w:t>
            </w:r>
          </w:p>
        </w:tc>
        <w:tc>
          <w:tcPr>
            <w:tcW w:w="567" w:type="dxa"/>
            <w:tcBorders>
              <w:top w:val="single" w:sz="4" w:space="0" w:color="auto"/>
              <w:left w:val="nil"/>
              <w:bottom w:val="single" w:sz="4" w:space="0" w:color="auto"/>
              <w:right w:val="nil"/>
            </w:tcBorders>
          </w:tcPr>
          <w:p w14:paraId="365C776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45E298D"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7B6CCC5A"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17E89980" w14:textId="77777777" w:rsidR="001E5CE2" w:rsidRPr="003C6844" w:rsidRDefault="00D975C3" w:rsidP="00B207C5">
            <w:pPr>
              <w:rPr>
                <w:noProof/>
                <w:lang w:val="de-CH"/>
              </w:rPr>
            </w:pPr>
            <w:r w:rsidRPr="003C6844">
              <w:rPr>
                <w:noProof/>
                <w:lang w:val="de-CH"/>
              </w:rPr>
              <w:t>EJPD</w:t>
            </w:r>
          </w:p>
          <w:p w14:paraId="51558044" w14:textId="77777777" w:rsidR="001E5CE2" w:rsidRPr="003C6844" w:rsidRDefault="00D975C3" w:rsidP="00B207C5">
            <w:pPr>
              <w:rPr>
                <w:lang w:val="de-CH"/>
              </w:rPr>
            </w:pPr>
            <w:r w:rsidRPr="003C6844">
              <w:rPr>
                <w:noProof/>
                <w:lang w:val="de-CH"/>
              </w:rPr>
              <w:t>DFJP</w:t>
            </w:r>
          </w:p>
          <w:p w14:paraId="58269674"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5B66D39B"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12D0B7A1" w14:textId="77777777" w:rsidR="00C649D8" w:rsidRPr="003C6844" w:rsidRDefault="00C649D8" w:rsidP="00B207C5">
            <w:pPr>
              <w:rPr>
                <w:lang w:val="de-CH"/>
              </w:rPr>
            </w:pPr>
          </w:p>
        </w:tc>
      </w:tr>
      <w:tr w:rsidR="001E5CE2" w14:paraId="47E2B6E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64F1AD9"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3C5D9F7" w14:textId="77777777" w:rsidR="00C649D8" w:rsidRPr="004C13D5" w:rsidRDefault="00D975C3" w:rsidP="00B207C5">
            <w:pPr>
              <w:spacing w:beforeAutospacing="1" w:afterAutospacing="1"/>
              <w:rPr>
                <w:rStyle w:val="Lienhypertexte"/>
                <w:b/>
                <w:lang w:val="de-CH"/>
              </w:rPr>
            </w:pPr>
            <w:r w:rsidRPr="00B752C1">
              <w:rPr>
                <w:b/>
                <w:noProof/>
                <w:lang w:val="de-DE"/>
              </w:rPr>
              <w:t>21.3970</w:t>
            </w:r>
          </w:p>
        </w:tc>
        <w:tc>
          <w:tcPr>
            <w:tcW w:w="426" w:type="dxa"/>
            <w:tcBorders>
              <w:top w:val="single" w:sz="4" w:space="0" w:color="auto"/>
              <w:left w:val="nil"/>
              <w:bottom w:val="single" w:sz="4" w:space="0" w:color="auto"/>
              <w:right w:val="nil"/>
            </w:tcBorders>
            <w:hideMark/>
          </w:tcPr>
          <w:p w14:paraId="4847981F"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DA3AA5C" w14:textId="77777777" w:rsidR="00C649D8" w:rsidRDefault="00F021FC" w:rsidP="002809F9">
            <w:pPr>
              <w:rPr>
                <w:rStyle w:val="Lienhypertexte"/>
                <w:b/>
              </w:rPr>
            </w:pPr>
            <w:hyperlink r:id="rId83" w:history="1">
              <w:r w:rsidR="00D975C3">
                <w:rPr>
                  <w:rStyle w:val="Lienhypertexte"/>
                  <w:b/>
                </w:rPr>
                <w:t>DE</w:t>
              </w:r>
            </w:hyperlink>
          </w:p>
          <w:p w14:paraId="0ACB881B" w14:textId="77777777" w:rsidR="00C649D8" w:rsidRDefault="00F021FC" w:rsidP="002809F9">
            <w:pPr>
              <w:rPr>
                <w:rStyle w:val="Lienhypertexte"/>
                <w:b/>
              </w:rPr>
            </w:pPr>
            <w:hyperlink r:id="rId84" w:history="1">
              <w:r w:rsidR="00D975C3">
                <w:rPr>
                  <w:rStyle w:val="Lienhypertexte"/>
                  <w:b/>
                </w:rPr>
                <w:t>FR</w:t>
              </w:r>
            </w:hyperlink>
          </w:p>
          <w:p w14:paraId="3D3130E0" w14:textId="77777777" w:rsidR="00C649D8" w:rsidRPr="00A66CD6" w:rsidRDefault="00F021FC" w:rsidP="002809F9">
            <w:pPr>
              <w:rPr>
                <w:lang w:val="en-US"/>
              </w:rPr>
            </w:pPr>
            <w:hyperlink r:id="rId85"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232CDCA4" w14:textId="77777777" w:rsidR="00C649D8" w:rsidRPr="003268EC" w:rsidRDefault="00D975C3" w:rsidP="00B207C5">
            <w:pPr>
              <w:rPr>
                <w:sz w:val="16"/>
                <w:szCs w:val="16"/>
                <w:highlight w:val="yellow"/>
                <w:lang w:val="de-DE"/>
              </w:rPr>
            </w:pPr>
            <w:r>
              <w:rPr>
                <w:noProof/>
                <w:lang w:val="de-DE"/>
              </w:rPr>
              <w:t>Mo. RK-SR. Reform der Bundesanwaltschaft und ihrer Aufsicht</w:t>
            </w:r>
          </w:p>
          <w:p w14:paraId="0B193C33" w14:textId="77777777" w:rsidR="001E5CE2" w:rsidRPr="00D975C3" w:rsidRDefault="00D975C3" w:rsidP="00B207C5">
            <w:pPr>
              <w:rPr>
                <w:lang w:val="fr-CH"/>
              </w:rPr>
            </w:pPr>
            <w:r w:rsidRPr="00D975C3">
              <w:rPr>
                <w:noProof/>
                <w:lang w:val="fr-CH"/>
              </w:rPr>
              <w:t>Mo. CAJ-CE. Réforme du Ministère public de la Confédération et de son autorité de surveillance</w:t>
            </w:r>
          </w:p>
          <w:p w14:paraId="622721FA" w14:textId="77777777" w:rsidR="00C649D8" w:rsidRPr="00D975C3" w:rsidRDefault="00D975C3" w:rsidP="00B207C5">
            <w:pPr>
              <w:rPr>
                <w:sz w:val="16"/>
                <w:szCs w:val="16"/>
                <w:highlight w:val="yellow"/>
                <w:lang w:val="it-IT"/>
              </w:rPr>
            </w:pPr>
            <w:r w:rsidRPr="00D975C3">
              <w:rPr>
                <w:noProof/>
                <w:lang w:val="it-IT"/>
              </w:rPr>
              <w:t>Mo. CAG-CS. Riforma del Ministero pubblico della Confederazione e della sua autorità di vigilanza</w:t>
            </w:r>
          </w:p>
        </w:tc>
        <w:tc>
          <w:tcPr>
            <w:tcW w:w="567" w:type="dxa"/>
            <w:tcBorders>
              <w:top w:val="single" w:sz="4" w:space="0" w:color="auto"/>
              <w:left w:val="nil"/>
              <w:bottom w:val="single" w:sz="4" w:space="0" w:color="auto"/>
              <w:right w:val="nil"/>
            </w:tcBorders>
          </w:tcPr>
          <w:p w14:paraId="124F6F88"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C76639D"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34D84225" w14:textId="77777777" w:rsidR="001E5CE2" w:rsidRPr="003C6844" w:rsidRDefault="00D975C3" w:rsidP="00B207C5">
            <w:pPr>
              <w:rPr>
                <w:noProof/>
                <w:lang w:val="de-CH"/>
              </w:rPr>
            </w:pPr>
            <w:r w:rsidRPr="003C6844">
              <w:rPr>
                <w:noProof/>
                <w:lang w:val="de-CH"/>
              </w:rPr>
              <w:t>RK</w:t>
            </w:r>
          </w:p>
          <w:p w14:paraId="676E638D" w14:textId="77777777" w:rsidR="001E5CE2" w:rsidRPr="003C6844" w:rsidRDefault="00D975C3" w:rsidP="00B207C5">
            <w:pPr>
              <w:rPr>
                <w:lang w:val="de-CH"/>
              </w:rPr>
            </w:pPr>
            <w:r w:rsidRPr="003C6844">
              <w:rPr>
                <w:noProof/>
                <w:lang w:val="de-CH"/>
              </w:rPr>
              <w:t>CAJ</w:t>
            </w:r>
          </w:p>
          <w:p w14:paraId="10EDF776" w14:textId="77777777" w:rsidR="00C649D8" w:rsidRPr="003C6844" w:rsidRDefault="00D975C3"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143B182D" w14:textId="77777777" w:rsidR="001E5CE2" w:rsidRPr="003C6844" w:rsidRDefault="00D975C3" w:rsidP="00B207C5">
            <w:pPr>
              <w:rPr>
                <w:noProof/>
                <w:lang w:val="de-CH"/>
              </w:rPr>
            </w:pPr>
            <w:r w:rsidRPr="003C6844">
              <w:rPr>
                <w:noProof/>
                <w:lang w:val="de-CH"/>
              </w:rPr>
              <w:t>EJPD</w:t>
            </w:r>
          </w:p>
          <w:p w14:paraId="3A1B3391" w14:textId="77777777" w:rsidR="001E5CE2" w:rsidRPr="003C6844" w:rsidRDefault="00D975C3" w:rsidP="00B207C5">
            <w:pPr>
              <w:rPr>
                <w:lang w:val="de-CH"/>
              </w:rPr>
            </w:pPr>
            <w:r w:rsidRPr="003C6844">
              <w:rPr>
                <w:noProof/>
                <w:lang w:val="de-CH"/>
              </w:rPr>
              <w:t>DFJP</w:t>
            </w:r>
          </w:p>
          <w:p w14:paraId="40960483"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5637F054" w14:textId="77777777" w:rsidR="00C649D8" w:rsidRPr="003C6844" w:rsidRDefault="00D975C3" w:rsidP="00B207C5">
            <w:pPr>
              <w:rPr>
                <w:lang w:val="de-CH"/>
              </w:rPr>
            </w:pPr>
            <w:r w:rsidRPr="003C6844">
              <w:rPr>
                <w:noProof/>
                <w:lang w:val="de-CH"/>
              </w:rPr>
              <w:t>Caroni</w:t>
            </w:r>
          </w:p>
        </w:tc>
        <w:tc>
          <w:tcPr>
            <w:tcW w:w="1134" w:type="dxa"/>
            <w:tcBorders>
              <w:top w:val="single" w:sz="4" w:space="0" w:color="auto"/>
              <w:left w:val="nil"/>
              <w:bottom w:val="single" w:sz="4" w:space="0" w:color="auto"/>
              <w:right w:val="nil"/>
            </w:tcBorders>
            <w:hideMark/>
          </w:tcPr>
          <w:p w14:paraId="3B0B9F15" w14:textId="77777777" w:rsidR="00C649D8" w:rsidRPr="003C6844" w:rsidRDefault="00C649D8" w:rsidP="00B207C5">
            <w:pPr>
              <w:rPr>
                <w:lang w:val="de-CH"/>
              </w:rPr>
            </w:pPr>
          </w:p>
        </w:tc>
      </w:tr>
      <w:tr w:rsidR="001E5CE2" w14:paraId="50E3A68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5F909B2E"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99E21EE" w14:textId="77777777" w:rsidR="00C649D8" w:rsidRPr="004C13D5" w:rsidRDefault="00D975C3" w:rsidP="00B207C5">
            <w:pPr>
              <w:spacing w:beforeAutospacing="1" w:afterAutospacing="1"/>
              <w:rPr>
                <w:rStyle w:val="Lienhypertexte"/>
                <w:b/>
                <w:lang w:val="de-CH"/>
              </w:rPr>
            </w:pPr>
            <w:r w:rsidRPr="00B752C1">
              <w:rPr>
                <w:b/>
                <w:noProof/>
                <w:lang w:val="de-DE"/>
              </w:rPr>
              <w:t>20.3420</w:t>
            </w:r>
          </w:p>
        </w:tc>
        <w:tc>
          <w:tcPr>
            <w:tcW w:w="426" w:type="dxa"/>
            <w:tcBorders>
              <w:top w:val="single" w:sz="4" w:space="0" w:color="auto"/>
              <w:left w:val="nil"/>
              <w:bottom w:val="nil"/>
              <w:right w:val="nil"/>
            </w:tcBorders>
            <w:hideMark/>
          </w:tcPr>
          <w:p w14:paraId="528888B8"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5AF1CBD7" w14:textId="77777777" w:rsidR="00C649D8" w:rsidRDefault="00F021FC" w:rsidP="002809F9">
            <w:pPr>
              <w:rPr>
                <w:rStyle w:val="Lienhypertexte"/>
                <w:b/>
              </w:rPr>
            </w:pPr>
            <w:hyperlink r:id="rId86" w:history="1">
              <w:r w:rsidR="00D975C3">
                <w:rPr>
                  <w:rStyle w:val="Lienhypertexte"/>
                  <w:b/>
                </w:rPr>
                <w:t>DE</w:t>
              </w:r>
            </w:hyperlink>
          </w:p>
          <w:p w14:paraId="0925DE83" w14:textId="77777777" w:rsidR="00C649D8" w:rsidRDefault="00F021FC" w:rsidP="002809F9">
            <w:pPr>
              <w:rPr>
                <w:rStyle w:val="Lienhypertexte"/>
                <w:b/>
              </w:rPr>
            </w:pPr>
            <w:hyperlink r:id="rId87" w:history="1">
              <w:r w:rsidR="00D975C3">
                <w:rPr>
                  <w:rStyle w:val="Lienhypertexte"/>
                  <w:b/>
                </w:rPr>
                <w:t>FR</w:t>
              </w:r>
            </w:hyperlink>
          </w:p>
          <w:p w14:paraId="0CD5EE2E" w14:textId="77777777" w:rsidR="00C649D8" w:rsidRPr="00A66CD6" w:rsidRDefault="00F021FC" w:rsidP="002809F9">
            <w:pPr>
              <w:rPr>
                <w:lang w:val="en-US"/>
              </w:rPr>
            </w:pPr>
            <w:hyperlink r:id="rId88" w:history="1">
              <w:r w:rsidR="00D975C3">
                <w:rPr>
                  <w:rStyle w:val="Lienhypertexte"/>
                  <w:b/>
                </w:rPr>
                <w:t>IT</w:t>
              </w:r>
            </w:hyperlink>
          </w:p>
        </w:tc>
        <w:tc>
          <w:tcPr>
            <w:tcW w:w="6663" w:type="dxa"/>
            <w:gridSpan w:val="2"/>
            <w:tcBorders>
              <w:top w:val="single" w:sz="4" w:space="0" w:color="auto"/>
              <w:left w:val="nil"/>
              <w:bottom w:val="nil"/>
              <w:right w:val="nil"/>
            </w:tcBorders>
            <w:hideMark/>
          </w:tcPr>
          <w:p w14:paraId="061F2318" w14:textId="77777777" w:rsidR="00C649D8" w:rsidRPr="003268EC" w:rsidRDefault="00D975C3" w:rsidP="00B207C5">
            <w:pPr>
              <w:rPr>
                <w:sz w:val="16"/>
                <w:szCs w:val="16"/>
                <w:highlight w:val="yellow"/>
                <w:lang w:val="de-DE"/>
              </w:rPr>
            </w:pPr>
            <w:r>
              <w:rPr>
                <w:noProof/>
                <w:lang w:val="de-DE"/>
              </w:rPr>
              <w:t>Mo. Baume-Schneider. Situation der Menschen ohne rechtlich geregelten Status berücksichtigen</w:t>
            </w:r>
          </w:p>
          <w:p w14:paraId="73921506" w14:textId="77777777" w:rsidR="001E5CE2" w:rsidRPr="00D975C3" w:rsidRDefault="00D975C3" w:rsidP="00B207C5">
            <w:pPr>
              <w:rPr>
                <w:lang w:val="fr-CH"/>
              </w:rPr>
            </w:pPr>
            <w:r w:rsidRPr="00D975C3">
              <w:rPr>
                <w:noProof/>
                <w:lang w:val="fr-CH"/>
              </w:rPr>
              <w:t>Mo. Baume-Schneider. Prendre en considération la situation des personnes sans statut légal</w:t>
            </w:r>
          </w:p>
          <w:p w14:paraId="463D880E" w14:textId="77777777" w:rsidR="00C649D8" w:rsidRPr="00D975C3" w:rsidRDefault="00D975C3" w:rsidP="00B207C5">
            <w:pPr>
              <w:rPr>
                <w:sz w:val="16"/>
                <w:szCs w:val="16"/>
                <w:highlight w:val="yellow"/>
                <w:lang w:val="it-IT"/>
              </w:rPr>
            </w:pPr>
            <w:r w:rsidRPr="00D975C3">
              <w:rPr>
                <w:noProof/>
                <w:lang w:val="it-IT"/>
              </w:rPr>
              <w:t>Mo. Baume-Schneider. Considerare la situazione delle persone senza status legale</w:t>
            </w:r>
          </w:p>
        </w:tc>
        <w:tc>
          <w:tcPr>
            <w:tcW w:w="567" w:type="dxa"/>
            <w:tcBorders>
              <w:top w:val="single" w:sz="4" w:space="0" w:color="auto"/>
              <w:left w:val="nil"/>
              <w:bottom w:val="nil"/>
              <w:right w:val="nil"/>
            </w:tcBorders>
          </w:tcPr>
          <w:p w14:paraId="41996B1C"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35AEEBD6" w14:textId="77777777" w:rsidR="00C649D8" w:rsidRPr="00D975C3" w:rsidRDefault="00C649D8" w:rsidP="00642EDF">
            <w:pPr>
              <w:rPr>
                <w:lang w:val="it-IT"/>
              </w:rPr>
            </w:pPr>
          </w:p>
        </w:tc>
        <w:tc>
          <w:tcPr>
            <w:tcW w:w="850" w:type="dxa"/>
            <w:tcBorders>
              <w:top w:val="single" w:sz="4" w:space="0" w:color="auto"/>
              <w:left w:val="nil"/>
              <w:bottom w:val="nil"/>
              <w:right w:val="nil"/>
            </w:tcBorders>
            <w:hideMark/>
          </w:tcPr>
          <w:p w14:paraId="129A4258" w14:textId="77777777" w:rsidR="001E5CE2" w:rsidRPr="003C6844" w:rsidRDefault="00D975C3" w:rsidP="00B207C5">
            <w:pPr>
              <w:rPr>
                <w:noProof/>
                <w:lang w:val="de-CH"/>
              </w:rPr>
            </w:pPr>
            <w:r w:rsidRPr="003C6844">
              <w:rPr>
                <w:noProof/>
                <w:lang w:val="de-CH"/>
              </w:rPr>
              <w:t>SPK</w:t>
            </w:r>
          </w:p>
          <w:p w14:paraId="42EFD607" w14:textId="77777777" w:rsidR="001E5CE2" w:rsidRPr="003C6844" w:rsidRDefault="00D975C3" w:rsidP="00B207C5">
            <w:pPr>
              <w:rPr>
                <w:lang w:val="de-CH"/>
              </w:rPr>
            </w:pPr>
            <w:r w:rsidRPr="003C6844">
              <w:rPr>
                <w:noProof/>
                <w:lang w:val="de-CH"/>
              </w:rPr>
              <w:t>CIP</w:t>
            </w:r>
          </w:p>
          <w:p w14:paraId="05F29CE5" w14:textId="77777777" w:rsidR="00C649D8" w:rsidRPr="003C6844" w:rsidRDefault="00D975C3" w:rsidP="00B207C5">
            <w:pPr>
              <w:rPr>
                <w:lang w:val="de-CH"/>
              </w:rPr>
            </w:pPr>
            <w:r w:rsidRPr="003C6844">
              <w:rPr>
                <w:noProof/>
                <w:lang w:val="de-CH"/>
              </w:rPr>
              <w:t>CIP</w:t>
            </w:r>
          </w:p>
        </w:tc>
        <w:tc>
          <w:tcPr>
            <w:tcW w:w="709" w:type="dxa"/>
            <w:gridSpan w:val="2"/>
            <w:tcBorders>
              <w:top w:val="single" w:sz="4" w:space="0" w:color="auto"/>
              <w:left w:val="nil"/>
              <w:bottom w:val="nil"/>
              <w:right w:val="nil"/>
            </w:tcBorders>
            <w:hideMark/>
          </w:tcPr>
          <w:p w14:paraId="4779A235" w14:textId="77777777" w:rsidR="001E5CE2" w:rsidRPr="003C6844" w:rsidRDefault="00D975C3" w:rsidP="00B207C5">
            <w:pPr>
              <w:rPr>
                <w:noProof/>
                <w:lang w:val="de-CH"/>
              </w:rPr>
            </w:pPr>
            <w:r w:rsidRPr="003C6844">
              <w:rPr>
                <w:noProof/>
                <w:lang w:val="de-CH"/>
              </w:rPr>
              <w:t>EJPD</w:t>
            </w:r>
          </w:p>
          <w:p w14:paraId="20509AC1" w14:textId="77777777" w:rsidR="001E5CE2" w:rsidRPr="003C6844" w:rsidRDefault="00D975C3" w:rsidP="00B207C5">
            <w:pPr>
              <w:rPr>
                <w:lang w:val="de-CH"/>
              </w:rPr>
            </w:pPr>
            <w:r w:rsidRPr="003C6844">
              <w:rPr>
                <w:noProof/>
                <w:lang w:val="de-CH"/>
              </w:rPr>
              <w:t>DFJP</w:t>
            </w:r>
          </w:p>
          <w:p w14:paraId="4F4DAD3D"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nil"/>
              <w:right w:val="nil"/>
            </w:tcBorders>
            <w:hideMark/>
          </w:tcPr>
          <w:p w14:paraId="71FBCFCE" w14:textId="77777777" w:rsidR="00C649D8" w:rsidRPr="003C6844" w:rsidRDefault="00D975C3" w:rsidP="00B207C5">
            <w:pPr>
              <w:rPr>
                <w:lang w:val="de-CH"/>
              </w:rPr>
            </w:pPr>
            <w:r w:rsidRPr="003C6844">
              <w:rPr>
                <w:noProof/>
                <w:lang w:val="de-CH"/>
              </w:rPr>
              <w:t>Bauer</w:t>
            </w:r>
          </w:p>
        </w:tc>
        <w:tc>
          <w:tcPr>
            <w:tcW w:w="1134" w:type="dxa"/>
            <w:tcBorders>
              <w:top w:val="single" w:sz="4" w:space="0" w:color="auto"/>
              <w:left w:val="nil"/>
              <w:bottom w:val="nil"/>
              <w:right w:val="nil"/>
            </w:tcBorders>
            <w:hideMark/>
          </w:tcPr>
          <w:p w14:paraId="645FF916" w14:textId="77777777" w:rsidR="00C649D8" w:rsidRPr="003C6844" w:rsidRDefault="00C649D8" w:rsidP="00B207C5">
            <w:pPr>
              <w:rPr>
                <w:lang w:val="de-CH"/>
              </w:rPr>
            </w:pPr>
          </w:p>
        </w:tc>
      </w:tr>
      <w:tr w:rsidR="007B7D9C" w14:paraId="21E49338" w14:textId="77777777" w:rsidTr="008B6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B1285A5" w14:textId="77777777" w:rsidR="007B7D9C" w:rsidRPr="00230BCC" w:rsidRDefault="007B7D9C" w:rsidP="008B6E6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09DE77B" w14:textId="77777777" w:rsidR="007B7D9C" w:rsidRPr="004C13D5" w:rsidRDefault="007B7D9C" w:rsidP="008B6E62">
            <w:pPr>
              <w:spacing w:beforeAutospacing="1" w:afterAutospacing="1"/>
              <w:rPr>
                <w:rStyle w:val="Lienhypertexte"/>
                <w:b/>
                <w:lang w:val="de-CH"/>
              </w:rPr>
            </w:pPr>
            <w:r w:rsidRPr="00B752C1">
              <w:rPr>
                <w:b/>
                <w:noProof/>
                <w:lang w:val="de-DE"/>
              </w:rPr>
              <w:t>21.401</w:t>
            </w:r>
          </w:p>
        </w:tc>
        <w:tc>
          <w:tcPr>
            <w:tcW w:w="426" w:type="dxa"/>
            <w:tcBorders>
              <w:top w:val="single" w:sz="4" w:space="0" w:color="auto"/>
              <w:left w:val="nil"/>
              <w:bottom w:val="single" w:sz="4" w:space="0" w:color="auto"/>
              <w:right w:val="nil"/>
            </w:tcBorders>
            <w:hideMark/>
          </w:tcPr>
          <w:p w14:paraId="64C619AC" w14:textId="77777777" w:rsidR="007B7D9C" w:rsidRPr="00A026A1" w:rsidRDefault="007B7D9C" w:rsidP="008B6E62">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ED3B9F9" w14:textId="77777777" w:rsidR="007B7D9C" w:rsidRDefault="00F021FC" w:rsidP="008B6E62">
            <w:pPr>
              <w:rPr>
                <w:rStyle w:val="Lienhypertexte"/>
                <w:b/>
              </w:rPr>
            </w:pPr>
            <w:hyperlink r:id="rId89" w:history="1">
              <w:r w:rsidR="007B7D9C">
                <w:rPr>
                  <w:rStyle w:val="Lienhypertexte"/>
                  <w:b/>
                </w:rPr>
                <w:t>DE</w:t>
              </w:r>
            </w:hyperlink>
          </w:p>
          <w:p w14:paraId="3B923ACE" w14:textId="77777777" w:rsidR="007B7D9C" w:rsidRDefault="00F021FC" w:rsidP="008B6E62">
            <w:pPr>
              <w:rPr>
                <w:rStyle w:val="Lienhypertexte"/>
                <w:b/>
              </w:rPr>
            </w:pPr>
            <w:hyperlink r:id="rId90" w:history="1">
              <w:r w:rsidR="007B7D9C">
                <w:rPr>
                  <w:rStyle w:val="Lienhypertexte"/>
                  <w:b/>
                </w:rPr>
                <w:t>FR</w:t>
              </w:r>
            </w:hyperlink>
          </w:p>
          <w:p w14:paraId="73E6D743" w14:textId="77777777" w:rsidR="007B7D9C" w:rsidRPr="00A66CD6" w:rsidRDefault="00F021FC" w:rsidP="008B6E62">
            <w:pPr>
              <w:rPr>
                <w:lang w:val="en-US"/>
              </w:rPr>
            </w:pPr>
            <w:hyperlink r:id="rId91" w:history="1">
              <w:r w:rsidR="007B7D9C">
                <w:rPr>
                  <w:rStyle w:val="Lienhypertexte"/>
                  <w:b/>
                </w:rPr>
                <w:t>IT</w:t>
              </w:r>
            </w:hyperlink>
          </w:p>
        </w:tc>
        <w:tc>
          <w:tcPr>
            <w:tcW w:w="6663" w:type="dxa"/>
            <w:gridSpan w:val="2"/>
            <w:tcBorders>
              <w:top w:val="single" w:sz="4" w:space="0" w:color="auto"/>
              <w:left w:val="nil"/>
              <w:bottom w:val="single" w:sz="4" w:space="0" w:color="auto"/>
              <w:right w:val="nil"/>
            </w:tcBorders>
            <w:hideMark/>
          </w:tcPr>
          <w:p w14:paraId="79DD0ACA" w14:textId="77777777" w:rsidR="007B7D9C" w:rsidRPr="003268EC" w:rsidRDefault="007B7D9C" w:rsidP="008B6E62">
            <w:pPr>
              <w:rPr>
                <w:sz w:val="16"/>
                <w:szCs w:val="16"/>
                <w:highlight w:val="yellow"/>
                <w:lang w:val="de-DE"/>
              </w:rPr>
            </w:pPr>
            <w:r>
              <w:rPr>
                <w:noProof/>
                <w:lang w:val="de-DE"/>
              </w:rPr>
              <w:t>Pa. Iv. RK-SR. Anpassung der Ressourcen des Bundesstrafgerichtes</w:t>
            </w:r>
          </w:p>
          <w:p w14:paraId="2FF3E57D" w14:textId="77777777" w:rsidR="007B7D9C" w:rsidRPr="00D975C3" w:rsidRDefault="007B7D9C" w:rsidP="008B6E62">
            <w:pPr>
              <w:rPr>
                <w:lang w:val="fr-CH"/>
              </w:rPr>
            </w:pPr>
            <w:r w:rsidRPr="00D975C3">
              <w:rPr>
                <w:noProof/>
                <w:lang w:val="fr-CH"/>
              </w:rPr>
              <w:t>Iv. pa. CAJ-CE. Adaptation des ressources du Tribunal pénal fédéral</w:t>
            </w:r>
          </w:p>
          <w:p w14:paraId="3AB7BADC" w14:textId="77777777" w:rsidR="007B7D9C" w:rsidRPr="00D975C3" w:rsidRDefault="007B7D9C" w:rsidP="008B6E62">
            <w:pPr>
              <w:rPr>
                <w:sz w:val="16"/>
                <w:szCs w:val="16"/>
                <w:highlight w:val="yellow"/>
                <w:lang w:val="it-IT"/>
              </w:rPr>
            </w:pPr>
            <w:r w:rsidRPr="00D975C3">
              <w:rPr>
                <w:noProof/>
                <w:lang w:val="it-IT"/>
              </w:rPr>
              <w:t>Iv. pa. CAG-CS. Adeguamento delle risorse del Tribunale penale federale</w:t>
            </w:r>
          </w:p>
        </w:tc>
        <w:tc>
          <w:tcPr>
            <w:tcW w:w="567" w:type="dxa"/>
            <w:tcBorders>
              <w:top w:val="single" w:sz="4" w:space="0" w:color="auto"/>
              <w:left w:val="nil"/>
              <w:bottom w:val="single" w:sz="4" w:space="0" w:color="auto"/>
              <w:right w:val="nil"/>
            </w:tcBorders>
          </w:tcPr>
          <w:p w14:paraId="35886A95" w14:textId="77777777" w:rsidR="007B7D9C" w:rsidRPr="003C6844" w:rsidRDefault="007B7D9C" w:rsidP="008B6E62">
            <w:pPr>
              <w:rPr>
                <w:lang w:val="it-CH"/>
              </w:rPr>
            </w:pPr>
          </w:p>
        </w:tc>
        <w:tc>
          <w:tcPr>
            <w:tcW w:w="2268" w:type="dxa"/>
            <w:tcBorders>
              <w:top w:val="single" w:sz="4" w:space="0" w:color="auto"/>
              <w:left w:val="nil"/>
              <w:bottom w:val="single" w:sz="4" w:space="0" w:color="auto"/>
              <w:right w:val="nil"/>
            </w:tcBorders>
            <w:hideMark/>
          </w:tcPr>
          <w:p w14:paraId="4D6D95BE" w14:textId="77777777" w:rsidR="007B7D9C" w:rsidRPr="00D975C3" w:rsidRDefault="007B7D9C" w:rsidP="008B6E62">
            <w:pPr>
              <w:rPr>
                <w:lang w:val="it-IT"/>
              </w:rPr>
            </w:pPr>
            <w:r w:rsidRPr="00D975C3">
              <w:rPr>
                <w:noProof/>
                <w:lang w:val="it-IT"/>
              </w:rPr>
              <w:t>Pa. Iv. 2. Phase</w:t>
            </w:r>
          </w:p>
          <w:p w14:paraId="00167C09" w14:textId="77777777" w:rsidR="007B7D9C" w:rsidRPr="00D975C3" w:rsidRDefault="007B7D9C" w:rsidP="008B6E62">
            <w:pPr>
              <w:rPr>
                <w:lang w:val="it-IT"/>
              </w:rPr>
            </w:pPr>
            <w:r w:rsidRPr="00D975C3">
              <w:rPr>
                <w:noProof/>
                <w:lang w:val="it-IT"/>
              </w:rPr>
              <w:t>Iv. pa. 2e phase</w:t>
            </w:r>
          </w:p>
          <w:p w14:paraId="79A108DB" w14:textId="77777777" w:rsidR="007B7D9C" w:rsidRPr="00D975C3" w:rsidRDefault="007B7D9C" w:rsidP="008B6E62">
            <w:pPr>
              <w:rPr>
                <w:lang w:val="it-IT"/>
              </w:rPr>
            </w:pPr>
            <w:r w:rsidRPr="00D975C3">
              <w:rPr>
                <w:noProof/>
                <w:lang w:val="it-IT"/>
              </w:rPr>
              <w:t>Iv. pa. 2a fase</w:t>
            </w:r>
          </w:p>
        </w:tc>
        <w:tc>
          <w:tcPr>
            <w:tcW w:w="850" w:type="dxa"/>
            <w:tcBorders>
              <w:top w:val="single" w:sz="4" w:space="0" w:color="auto"/>
              <w:left w:val="nil"/>
              <w:bottom w:val="single" w:sz="4" w:space="0" w:color="auto"/>
              <w:right w:val="nil"/>
            </w:tcBorders>
            <w:hideMark/>
          </w:tcPr>
          <w:p w14:paraId="31DDC47A" w14:textId="77777777" w:rsidR="007B7D9C" w:rsidRPr="003C6844" w:rsidRDefault="007B7D9C" w:rsidP="008B6E62">
            <w:pPr>
              <w:rPr>
                <w:noProof/>
                <w:lang w:val="de-CH"/>
              </w:rPr>
            </w:pPr>
            <w:r w:rsidRPr="003C6844">
              <w:rPr>
                <w:noProof/>
                <w:lang w:val="de-CH"/>
              </w:rPr>
              <w:t>RK</w:t>
            </w:r>
          </w:p>
          <w:p w14:paraId="23C75ACF" w14:textId="77777777" w:rsidR="007B7D9C" w:rsidRPr="003C6844" w:rsidRDefault="007B7D9C" w:rsidP="008B6E62">
            <w:pPr>
              <w:rPr>
                <w:lang w:val="de-CH"/>
              </w:rPr>
            </w:pPr>
            <w:r w:rsidRPr="003C6844">
              <w:rPr>
                <w:noProof/>
                <w:lang w:val="de-CH"/>
              </w:rPr>
              <w:t>CAJ</w:t>
            </w:r>
          </w:p>
          <w:p w14:paraId="31F36C8D" w14:textId="77777777" w:rsidR="007B7D9C" w:rsidRPr="003C6844" w:rsidRDefault="007B7D9C" w:rsidP="008B6E62">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62981D49" w14:textId="77777777" w:rsidR="007B7D9C" w:rsidRPr="003C6844" w:rsidRDefault="007B7D9C" w:rsidP="008B6E62">
            <w:pPr>
              <w:rPr>
                <w:noProof/>
                <w:lang w:val="de-CH"/>
              </w:rPr>
            </w:pPr>
            <w:r w:rsidRPr="003C6844">
              <w:rPr>
                <w:noProof/>
                <w:lang w:val="de-CH"/>
              </w:rPr>
              <w:t>EJPD</w:t>
            </w:r>
          </w:p>
          <w:p w14:paraId="00A85EFA" w14:textId="77777777" w:rsidR="007B7D9C" w:rsidRPr="003C6844" w:rsidRDefault="007B7D9C" w:rsidP="008B6E62">
            <w:pPr>
              <w:rPr>
                <w:lang w:val="de-CH"/>
              </w:rPr>
            </w:pPr>
            <w:r w:rsidRPr="003C6844">
              <w:rPr>
                <w:noProof/>
                <w:lang w:val="de-CH"/>
              </w:rPr>
              <w:t>DFJP</w:t>
            </w:r>
          </w:p>
          <w:p w14:paraId="56504E0C" w14:textId="77777777" w:rsidR="007B7D9C" w:rsidRPr="003C6844" w:rsidRDefault="007B7D9C" w:rsidP="008B6E62">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61CF0929" w14:textId="77777777" w:rsidR="007B7D9C" w:rsidRPr="003C6844" w:rsidRDefault="007B7D9C" w:rsidP="008B6E62">
            <w:pPr>
              <w:rPr>
                <w:lang w:val="de-CH"/>
              </w:rPr>
            </w:pPr>
            <w:r w:rsidRPr="003C6844">
              <w:rPr>
                <w:noProof/>
                <w:lang w:val="de-CH"/>
              </w:rPr>
              <w:t>Rieder</w:t>
            </w:r>
          </w:p>
        </w:tc>
        <w:tc>
          <w:tcPr>
            <w:tcW w:w="1134" w:type="dxa"/>
            <w:tcBorders>
              <w:top w:val="single" w:sz="4" w:space="0" w:color="auto"/>
              <w:left w:val="nil"/>
              <w:bottom w:val="single" w:sz="4" w:space="0" w:color="auto"/>
              <w:right w:val="nil"/>
            </w:tcBorders>
            <w:hideMark/>
          </w:tcPr>
          <w:p w14:paraId="5E9F574A" w14:textId="77777777" w:rsidR="007B7D9C" w:rsidRPr="003C6844" w:rsidRDefault="007B7D9C" w:rsidP="008B6E62">
            <w:pPr>
              <w:rPr>
                <w:lang w:val="de-CH"/>
              </w:rPr>
            </w:pPr>
          </w:p>
        </w:tc>
      </w:tr>
      <w:tr w:rsidR="001E5CE2" w14:paraId="47D095B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48781AE0" w14:textId="77777777" w:rsidR="00C649D8" w:rsidRPr="00230BCC" w:rsidRDefault="00D975C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42ABE60E"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57A58964"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0494A729" w14:textId="77777777" w:rsidR="00C649D8" w:rsidRDefault="00C649D8" w:rsidP="002809F9">
            <w:pPr>
              <w:keepNext/>
              <w:rPr>
                <w:rStyle w:val="Lienhypertexte"/>
                <w:b/>
              </w:rPr>
            </w:pPr>
          </w:p>
          <w:p w14:paraId="55DD7D9A" w14:textId="77777777" w:rsidR="00C649D8" w:rsidRDefault="00C649D8" w:rsidP="002809F9">
            <w:pPr>
              <w:keepNext/>
              <w:rPr>
                <w:rStyle w:val="Lienhypertexte"/>
                <w:b/>
              </w:rPr>
            </w:pPr>
          </w:p>
          <w:p w14:paraId="2D284F25"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7E70FBE1" w14:textId="77777777" w:rsidR="00C649D8" w:rsidRPr="003268EC" w:rsidRDefault="00D975C3" w:rsidP="00B207C5">
            <w:pPr>
              <w:keepNext/>
              <w:rPr>
                <w:sz w:val="16"/>
                <w:szCs w:val="16"/>
                <w:highlight w:val="yellow"/>
                <w:lang w:val="de-DE"/>
              </w:rPr>
            </w:pPr>
            <w:r>
              <w:rPr>
                <w:b/>
                <w:lang w:val="de-DE"/>
              </w:rPr>
              <w:t>Gemeinsame Behandlung</w:t>
            </w:r>
          </w:p>
          <w:p w14:paraId="4F7BE4D8" w14:textId="77777777" w:rsidR="001E5CE2" w:rsidRDefault="00D975C3" w:rsidP="00B207C5">
            <w:pPr>
              <w:keepNext/>
              <w:rPr>
                <w:b/>
                <w:lang w:val="de-DE"/>
              </w:rPr>
            </w:pPr>
            <w:r>
              <w:rPr>
                <w:b/>
                <w:lang w:val="de-DE"/>
              </w:rPr>
              <w:t>Examen simultané</w:t>
            </w:r>
          </w:p>
          <w:p w14:paraId="5F0700EB" w14:textId="77777777" w:rsidR="001E5CE2" w:rsidRDefault="00D975C3"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2ABB1808"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6695AA85" w14:textId="77777777" w:rsidR="001E5CE2" w:rsidRPr="003C6844" w:rsidRDefault="00D975C3" w:rsidP="00642EDF">
            <w:pPr>
              <w:keepNext/>
              <w:rPr>
                <w:noProof/>
                <w:lang w:val="de-CH"/>
              </w:rPr>
            </w:pPr>
            <w:r w:rsidRPr="003C6844">
              <w:rPr>
                <w:noProof/>
                <w:lang w:val="de-CH"/>
              </w:rPr>
              <w:t>Fristverlängerung</w:t>
            </w:r>
          </w:p>
          <w:p w14:paraId="16BB9253" w14:textId="77777777" w:rsidR="001E5CE2" w:rsidRPr="003C6844" w:rsidRDefault="00D975C3" w:rsidP="00642EDF">
            <w:pPr>
              <w:keepNext/>
              <w:rPr>
                <w:lang w:val="de-CH"/>
              </w:rPr>
            </w:pPr>
            <w:r w:rsidRPr="003C6844">
              <w:rPr>
                <w:noProof/>
                <w:lang w:val="de-CH"/>
              </w:rPr>
              <w:t>Prolongation de délai</w:t>
            </w:r>
          </w:p>
          <w:p w14:paraId="34E9441C" w14:textId="77777777" w:rsidR="00C649D8" w:rsidRPr="003C6844" w:rsidRDefault="00D975C3" w:rsidP="00642EDF">
            <w:pPr>
              <w:keepNext/>
              <w:rPr>
                <w:lang w:val="de-CH"/>
              </w:rPr>
            </w:pPr>
            <w:r w:rsidRPr="003C6844">
              <w:rPr>
                <w:noProof/>
                <w:lang w:val="de-CH"/>
              </w:rPr>
              <w:t>Proroga</w:t>
            </w:r>
          </w:p>
        </w:tc>
        <w:tc>
          <w:tcPr>
            <w:tcW w:w="850" w:type="dxa"/>
            <w:tcBorders>
              <w:top w:val="triple" w:sz="4" w:space="0" w:color="auto"/>
              <w:left w:val="nil"/>
              <w:bottom w:val="nil"/>
              <w:right w:val="nil"/>
            </w:tcBorders>
            <w:hideMark/>
          </w:tcPr>
          <w:p w14:paraId="73E6A45C" w14:textId="77777777" w:rsidR="001E5CE2" w:rsidRPr="003C6844" w:rsidRDefault="00D975C3" w:rsidP="00B207C5">
            <w:pPr>
              <w:keepNext/>
              <w:rPr>
                <w:noProof/>
                <w:lang w:val="de-CH"/>
              </w:rPr>
            </w:pPr>
            <w:r w:rsidRPr="003C6844">
              <w:rPr>
                <w:noProof/>
                <w:lang w:val="de-CH"/>
              </w:rPr>
              <w:t>RK</w:t>
            </w:r>
          </w:p>
          <w:p w14:paraId="723C547B" w14:textId="77777777" w:rsidR="001E5CE2" w:rsidRPr="003C6844" w:rsidRDefault="00D975C3" w:rsidP="00B207C5">
            <w:pPr>
              <w:keepNext/>
              <w:rPr>
                <w:lang w:val="de-CH"/>
              </w:rPr>
            </w:pPr>
            <w:r w:rsidRPr="003C6844">
              <w:rPr>
                <w:noProof/>
                <w:lang w:val="de-CH"/>
              </w:rPr>
              <w:t>CAJ</w:t>
            </w:r>
          </w:p>
          <w:p w14:paraId="0F81E4A7" w14:textId="77777777" w:rsidR="00C649D8" w:rsidRPr="003C6844" w:rsidRDefault="00D975C3" w:rsidP="00B207C5">
            <w:pPr>
              <w:keepNext/>
              <w:rPr>
                <w:lang w:val="de-CH"/>
              </w:rPr>
            </w:pPr>
            <w:r w:rsidRPr="003C6844">
              <w:rPr>
                <w:noProof/>
                <w:lang w:val="de-CH"/>
              </w:rPr>
              <w:t>CAG</w:t>
            </w:r>
          </w:p>
        </w:tc>
        <w:tc>
          <w:tcPr>
            <w:tcW w:w="709" w:type="dxa"/>
            <w:gridSpan w:val="2"/>
            <w:tcBorders>
              <w:top w:val="triple" w:sz="4" w:space="0" w:color="auto"/>
              <w:left w:val="nil"/>
              <w:bottom w:val="nil"/>
              <w:right w:val="nil"/>
            </w:tcBorders>
            <w:hideMark/>
          </w:tcPr>
          <w:p w14:paraId="052D98CA" w14:textId="77777777" w:rsidR="001E5CE2" w:rsidRPr="003C6844" w:rsidRDefault="00D975C3" w:rsidP="00B207C5">
            <w:pPr>
              <w:keepNext/>
              <w:rPr>
                <w:noProof/>
                <w:lang w:val="de-CH"/>
              </w:rPr>
            </w:pPr>
            <w:r w:rsidRPr="003C6844">
              <w:rPr>
                <w:noProof/>
                <w:lang w:val="de-CH"/>
              </w:rPr>
              <w:t>Parl</w:t>
            </w:r>
          </w:p>
          <w:p w14:paraId="414B20C0" w14:textId="77777777" w:rsidR="001E5CE2" w:rsidRPr="003C6844" w:rsidRDefault="00D975C3" w:rsidP="00B207C5">
            <w:pPr>
              <w:keepNext/>
              <w:rPr>
                <w:lang w:val="de-CH"/>
              </w:rPr>
            </w:pPr>
            <w:r w:rsidRPr="003C6844">
              <w:rPr>
                <w:noProof/>
                <w:lang w:val="de-CH"/>
              </w:rPr>
              <w:t>Parl</w:t>
            </w:r>
          </w:p>
          <w:p w14:paraId="7A343565" w14:textId="77777777" w:rsidR="00C649D8" w:rsidRPr="003C6844" w:rsidRDefault="00D975C3" w:rsidP="00B207C5">
            <w:pPr>
              <w:keepNext/>
              <w:rPr>
                <w:lang w:val="de-CH"/>
              </w:rPr>
            </w:pPr>
            <w:r w:rsidRPr="003C6844">
              <w:rPr>
                <w:noProof/>
                <w:lang w:val="de-CH"/>
              </w:rPr>
              <w:t>Parl</w:t>
            </w:r>
          </w:p>
        </w:tc>
        <w:tc>
          <w:tcPr>
            <w:tcW w:w="1276" w:type="dxa"/>
            <w:tcBorders>
              <w:top w:val="triple" w:sz="4" w:space="0" w:color="auto"/>
              <w:left w:val="nil"/>
              <w:bottom w:val="nil"/>
              <w:right w:val="nil"/>
            </w:tcBorders>
            <w:hideMark/>
          </w:tcPr>
          <w:p w14:paraId="3FF1671E" w14:textId="77777777" w:rsidR="00C649D8" w:rsidRPr="003C6844" w:rsidRDefault="00D975C3" w:rsidP="00B207C5">
            <w:pPr>
              <w:keepNext/>
              <w:rPr>
                <w:lang w:val="de-CH"/>
              </w:rPr>
            </w:pPr>
            <w:r w:rsidRPr="003C6844">
              <w:rPr>
                <w:noProof/>
                <w:lang w:val="de-CH"/>
              </w:rPr>
              <w:t>Rieder</w:t>
            </w:r>
          </w:p>
        </w:tc>
        <w:tc>
          <w:tcPr>
            <w:tcW w:w="1134" w:type="dxa"/>
            <w:tcBorders>
              <w:top w:val="triple" w:sz="4" w:space="0" w:color="auto"/>
              <w:left w:val="nil"/>
              <w:bottom w:val="nil"/>
              <w:right w:val="triple" w:sz="2" w:space="0" w:color="auto"/>
            </w:tcBorders>
            <w:hideMark/>
          </w:tcPr>
          <w:p w14:paraId="2B0DB474" w14:textId="77777777" w:rsidR="00C649D8" w:rsidRPr="003C6844" w:rsidRDefault="00C649D8" w:rsidP="00B207C5">
            <w:pPr>
              <w:keepNext/>
              <w:rPr>
                <w:lang w:val="de-CH"/>
              </w:rPr>
            </w:pPr>
          </w:p>
        </w:tc>
      </w:tr>
      <w:tr w:rsidR="001E5CE2" w:rsidRPr="00457A73" w14:paraId="768C273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280C6393"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E54CCEC" w14:textId="77777777" w:rsidR="00C649D8" w:rsidRPr="004C13D5" w:rsidRDefault="00D975C3" w:rsidP="00B207C5">
            <w:pPr>
              <w:spacing w:beforeAutospacing="1" w:afterAutospacing="1"/>
              <w:rPr>
                <w:rStyle w:val="Lienhypertexte"/>
                <w:b/>
                <w:lang w:val="de-CH"/>
              </w:rPr>
            </w:pPr>
            <w:r w:rsidRPr="00B752C1">
              <w:rPr>
                <w:b/>
                <w:noProof/>
                <w:lang w:val="de-DE"/>
              </w:rPr>
              <w:t>16.408</w:t>
            </w:r>
          </w:p>
        </w:tc>
        <w:tc>
          <w:tcPr>
            <w:tcW w:w="426" w:type="dxa"/>
            <w:tcBorders>
              <w:top w:val="single" w:sz="4" w:space="0" w:color="auto"/>
              <w:left w:val="nil"/>
              <w:bottom w:val="nil"/>
              <w:right w:val="nil"/>
            </w:tcBorders>
            <w:hideMark/>
          </w:tcPr>
          <w:p w14:paraId="164687BA"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2AD1A624" w14:textId="77777777" w:rsidR="00C649D8" w:rsidRDefault="00F021FC" w:rsidP="002809F9">
            <w:pPr>
              <w:rPr>
                <w:rStyle w:val="Lienhypertexte"/>
                <w:b/>
              </w:rPr>
            </w:pPr>
            <w:hyperlink r:id="rId92" w:history="1">
              <w:r w:rsidR="00D975C3">
                <w:rPr>
                  <w:rStyle w:val="Lienhypertexte"/>
                  <w:b/>
                </w:rPr>
                <w:t>DE</w:t>
              </w:r>
            </w:hyperlink>
          </w:p>
          <w:p w14:paraId="47DF7610" w14:textId="77777777" w:rsidR="00C649D8" w:rsidRDefault="00F021FC" w:rsidP="002809F9">
            <w:pPr>
              <w:rPr>
                <w:rStyle w:val="Lienhypertexte"/>
                <w:b/>
              </w:rPr>
            </w:pPr>
            <w:hyperlink r:id="rId93" w:history="1">
              <w:r w:rsidR="00D975C3">
                <w:rPr>
                  <w:rStyle w:val="Lienhypertexte"/>
                  <w:b/>
                </w:rPr>
                <w:t>FR</w:t>
              </w:r>
            </w:hyperlink>
          </w:p>
          <w:p w14:paraId="62C12C7C" w14:textId="77777777" w:rsidR="00C649D8" w:rsidRPr="00A66CD6" w:rsidRDefault="00F021FC" w:rsidP="002809F9">
            <w:pPr>
              <w:rPr>
                <w:lang w:val="en-US"/>
              </w:rPr>
            </w:pPr>
            <w:hyperlink r:id="rId94" w:history="1">
              <w:r w:rsidR="00D975C3">
                <w:rPr>
                  <w:rStyle w:val="Lienhypertexte"/>
                  <w:b/>
                </w:rPr>
                <w:t>IT</w:t>
              </w:r>
            </w:hyperlink>
          </w:p>
        </w:tc>
        <w:tc>
          <w:tcPr>
            <w:tcW w:w="6663" w:type="dxa"/>
            <w:gridSpan w:val="2"/>
            <w:tcBorders>
              <w:top w:val="single" w:sz="4" w:space="0" w:color="auto"/>
              <w:left w:val="nil"/>
              <w:bottom w:val="nil"/>
              <w:right w:val="nil"/>
            </w:tcBorders>
            <w:hideMark/>
          </w:tcPr>
          <w:p w14:paraId="27D487BC" w14:textId="77777777" w:rsidR="00C649D8" w:rsidRPr="003268EC" w:rsidRDefault="00D975C3" w:rsidP="00B207C5">
            <w:pPr>
              <w:rPr>
                <w:sz w:val="16"/>
                <w:szCs w:val="16"/>
                <w:highlight w:val="yellow"/>
                <w:lang w:val="de-DE"/>
              </w:rPr>
            </w:pPr>
            <w:r>
              <w:rPr>
                <w:noProof/>
                <w:lang w:val="de-DE"/>
              </w:rPr>
              <w:t>Pa. Iv. Jositsch. Mindeststrafen bei sexuellen Handlungen gegenüber Kindern unter 16 Jahren</w:t>
            </w:r>
          </w:p>
          <w:p w14:paraId="1F680659" w14:textId="77777777" w:rsidR="001E5CE2" w:rsidRPr="00D975C3" w:rsidRDefault="00D975C3" w:rsidP="00B207C5">
            <w:pPr>
              <w:rPr>
                <w:lang w:val="it-IT"/>
              </w:rPr>
            </w:pPr>
            <w:r w:rsidRPr="00D975C3">
              <w:rPr>
                <w:noProof/>
                <w:lang w:val="fr-CH"/>
              </w:rPr>
              <w:t xml:space="preserve">Iv. pa. Jositsch. Actes d'ordre sexuel avec des enfants de moins de 16 ans. </w:t>
            </w:r>
            <w:r w:rsidRPr="00D975C3">
              <w:rPr>
                <w:noProof/>
                <w:lang w:val="it-IT"/>
              </w:rPr>
              <w:t>Instaurer des peines planchers</w:t>
            </w:r>
          </w:p>
          <w:p w14:paraId="74C85002" w14:textId="77777777" w:rsidR="00C649D8" w:rsidRPr="00D975C3" w:rsidRDefault="00D975C3" w:rsidP="00B207C5">
            <w:pPr>
              <w:rPr>
                <w:sz w:val="16"/>
                <w:szCs w:val="16"/>
                <w:highlight w:val="yellow"/>
                <w:lang w:val="it-IT"/>
              </w:rPr>
            </w:pPr>
            <w:r w:rsidRPr="00D975C3">
              <w:rPr>
                <w:noProof/>
                <w:lang w:val="it-IT"/>
              </w:rPr>
              <w:t>Iv. pa. Jositsch. Pene minime per atti sessuali con minori di 16 anni</w:t>
            </w:r>
          </w:p>
        </w:tc>
        <w:tc>
          <w:tcPr>
            <w:tcW w:w="567" w:type="dxa"/>
            <w:tcBorders>
              <w:top w:val="single" w:sz="4" w:space="0" w:color="auto"/>
              <w:left w:val="nil"/>
              <w:bottom w:val="nil"/>
              <w:right w:val="nil"/>
            </w:tcBorders>
          </w:tcPr>
          <w:p w14:paraId="43B24819"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2984CC29" w14:textId="77777777" w:rsidR="00C649D8" w:rsidRPr="00D975C3" w:rsidRDefault="00D975C3" w:rsidP="00642EDF">
            <w:pPr>
              <w:rPr>
                <w:lang w:val="it-IT"/>
              </w:rPr>
            </w:pPr>
            <w:r w:rsidRPr="00D975C3">
              <w:rPr>
                <w:noProof/>
                <w:lang w:val="it-IT"/>
              </w:rPr>
              <w:t>Pa. Iv. 2. Phase</w:t>
            </w:r>
          </w:p>
          <w:p w14:paraId="66991C01" w14:textId="77777777" w:rsidR="001E5CE2" w:rsidRPr="00D975C3" w:rsidRDefault="00D975C3" w:rsidP="00642EDF">
            <w:pPr>
              <w:rPr>
                <w:lang w:val="it-IT"/>
              </w:rPr>
            </w:pPr>
            <w:r w:rsidRPr="00D975C3">
              <w:rPr>
                <w:noProof/>
                <w:lang w:val="it-IT"/>
              </w:rPr>
              <w:t>Iv. pa. 2e phase</w:t>
            </w:r>
          </w:p>
          <w:p w14:paraId="1AD44DC6" w14:textId="77777777" w:rsidR="00C649D8" w:rsidRPr="00D975C3" w:rsidRDefault="00D975C3" w:rsidP="00642EDF">
            <w:pPr>
              <w:rPr>
                <w:lang w:val="it-IT"/>
              </w:rPr>
            </w:pPr>
            <w:r w:rsidRPr="00D975C3">
              <w:rPr>
                <w:noProof/>
                <w:lang w:val="it-IT"/>
              </w:rPr>
              <w:t>Iv. pa. 2a fase</w:t>
            </w:r>
          </w:p>
        </w:tc>
        <w:tc>
          <w:tcPr>
            <w:tcW w:w="850" w:type="dxa"/>
            <w:tcBorders>
              <w:top w:val="single" w:sz="4" w:space="0" w:color="auto"/>
              <w:left w:val="nil"/>
              <w:bottom w:val="nil"/>
              <w:right w:val="nil"/>
            </w:tcBorders>
            <w:hideMark/>
          </w:tcPr>
          <w:p w14:paraId="5DB85E9F" w14:textId="77777777" w:rsidR="00C649D8" w:rsidRPr="00D975C3" w:rsidRDefault="00C649D8" w:rsidP="00B207C5">
            <w:pPr>
              <w:rPr>
                <w:lang w:val="it-IT"/>
              </w:rPr>
            </w:pPr>
          </w:p>
        </w:tc>
        <w:tc>
          <w:tcPr>
            <w:tcW w:w="709" w:type="dxa"/>
            <w:gridSpan w:val="2"/>
            <w:tcBorders>
              <w:top w:val="single" w:sz="4" w:space="0" w:color="auto"/>
              <w:left w:val="nil"/>
              <w:bottom w:val="nil"/>
              <w:right w:val="nil"/>
            </w:tcBorders>
            <w:hideMark/>
          </w:tcPr>
          <w:p w14:paraId="0512F4B9" w14:textId="77777777" w:rsidR="00C649D8" w:rsidRPr="00D975C3" w:rsidRDefault="00C649D8" w:rsidP="00B207C5">
            <w:pPr>
              <w:rPr>
                <w:lang w:val="it-IT"/>
              </w:rPr>
            </w:pPr>
          </w:p>
        </w:tc>
        <w:tc>
          <w:tcPr>
            <w:tcW w:w="1276" w:type="dxa"/>
            <w:tcBorders>
              <w:top w:val="single" w:sz="4" w:space="0" w:color="auto"/>
              <w:left w:val="nil"/>
              <w:bottom w:val="nil"/>
              <w:right w:val="nil"/>
            </w:tcBorders>
            <w:hideMark/>
          </w:tcPr>
          <w:p w14:paraId="43431375" w14:textId="77777777" w:rsidR="00C649D8" w:rsidRPr="00D975C3" w:rsidRDefault="00C649D8" w:rsidP="00B207C5">
            <w:pPr>
              <w:rPr>
                <w:lang w:val="it-IT"/>
              </w:rPr>
            </w:pPr>
          </w:p>
        </w:tc>
        <w:tc>
          <w:tcPr>
            <w:tcW w:w="1134" w:type="dxa"/>
            <w:tcBorders>
              <w:top w:val="single" w:sz="4" w:space="0" w:color="auto"/>
              <w:left w:val="nil"/>
              <w:bottom w:val="nil"/>
              <w:right w:val="triple" w:sz="2" w:space="0" w:color="auto"/>
            </w:tcBorders>
            <w:hideMark/>
          </w:tcPr>
          <w:p w14:paraId="7F4E3675" w14:textId="77777777" w:rsidR="00C649D8" w:rsidRPr="00D975C3" w:rsidRDefault="00C649D8" w:rsidP="00B207C5">
            <w:pPr>
              <w:rPr>
                <w:lang w:val="it-IT"/>
              </w:rPr>
            </w:pPr>
          </w:p>
        </w:tc>
      </w:tr>
      <w:tr w:rsidR="001E5CE2" w14:paraId="29BF6A2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9C9DEAB" w14:textId="77777777" w:rsidR="00C649D8" w:rsidRPr="00D975C3" w:rsidRDefault="00D975C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070370A" w14:textId="77777777" w:rsidR="00C649D8" w:rsidRPr="004C13D5" w:rsidRDefault="00D975C3" w:rsidP="00B207C5">
            <w:pPr>
              <w:spacing w:beforeAutospacing="1" w:afterAutospacing="1"/>
              <w:rPr>
                <w:rStyle w:val="Lienhypertexte"/>
                <w:b/>
                <w:lang w:val="de-CH"/>
              </w:rPr>
            </w:pPr>
            <w:r w:rsidRPr="00B752C1">
              <w:rPr>
                <w:b/>
                <w:noProof/>
                <w:lang w:val="de-DE"/>
              </w:rPr>
              <w:t>14.311</w:t>
            </w:r>
          </w:p>
        </w:tc>
        <w:tc>
          <w:tcPr>
            <w:tcW w:w="426" w:type="dxa"/>
            <w:tcBorders>
              <w:top w:val="single" w:sz="4" w:space="0" w:color="auto"/>
              <w:left w:val="nil"/>
              <w:bottom w:val="nil"/>
              <w:right w:val="nil"/>
            </w:tcBorders>
            <w:hideMark/>
          </w:tcPr>
          <w:p w14:paraId="7BFC4A47"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18BA8938" w14:textId="77777777" w:rsidR="00C649D8" w:rsidRDefault="00F021FC" w:rsidP="002809F9">
            <w:pPr>
              <w:rPr>
                <w:rStyle w:val="Lienhypertexte"/>
                <w:b/>
              </w:rPr>
            </w:pPr>
            <w:hyperlink r:id="rId95" w:history="1">
              <w:r w:rsidR="00D975C3">
                <w:rPr>
                  <w:rStyle w:val="Lienhypertexte"/>
                  <w:b/>
                </w:rPr>
                <w:t>DE</w:t>
              </w:r>
            </w:hyperlink>
          </w:p>
          <w:p w14:paraId="472EF3E6" w14:textId="77777777" w:rsidR="00C649D8" w:rsidRDefault="00F021FC" w:rsidP="002809F9">
            <w:pPr>
              <w:rPr>
                <w:rStyle w:val="Lienhypertexte"/>
                <w:b/>
              </w:rPr>
            </w:pPr>
            <w:hyperlink r:id="rId96" w:history="1">
              <w:r w:rsidR="00D975C3">
                <w:rPr>
                  <w:rStyle w:val="Lienhypertexte"/>
                  <w:b/>
                </w:rPr>
                <w:t>FR</w:t>
              </w:r>
            </w:hyperlink>
          </w:p>
          <w:p w14:paraId="6F4F8E20" w14:textId="77777777" w:rsidR="00C649D8" w:rsidRPr="00A66CD6" w:rsidRDefault="00F021FC" w:rsidP="002809F9">
            <w:pPr>
              <w:rPr>
                <w:lang w:val="en-US"/>
              </w:rPr>
            </w:pPr>
            <w:hyperlink r:id="rId97" w:history="1">
              <w:r w:rsidR="00D975C3">
                <w:rPr>
                  <w:rStyle w:val="Lienhypertexte"/>
                  <w:b/>
                </w:rPr>
                <w:t>IT</w:t>
              </w:r>
            </w:hyperlink>
          </w:p>
        </w:tc>
        <w:tc>
          <w:tcPr>
            <w:tcW w:w="6663" w:type="dxa"/>
            <w:gridSpan w:val="2"/>
            <w:tcBorders>
              <w:top w:val="single" w:sz="4" w:space="0" w:color="auto"/>
              <w:left w:val="nil"/>
              <w:bottom w:val="nil"/>
              <w:right w:val="nil"/>
            </w:tcBorders>
            <w:hideMark/>
          </w:tcPr>
          <w:p w14:paraId="5A0C5E14" w14:textId="77777777" w:rsidR="00C649D8" w:rsidRPr="003268EC" w:rsidRDefault="00D975C3" w:rsidP="00B207C5">
            <w:pPr>
              <w:rPr>
                <w:sz w:val="16"/>
                <w:szCs w:val="16"/>
                <w:highlight w:val="yellow"/>
                <w:lang w:val="de-DE"/>
              </w:rPr>
            </w:pPr>
            <w:r>
              <w:rPr>
                <w:noProof/>
                <w:lang w:val="de-DE"/>
              </w:rPr>
              <w:t>Kt. Iv. Genf. Neudefinition des Rechtsbegriffs der Vergewaltigung in den Artikeln 189 und 190 des Strafgesetzbuches</w:t>
            </w:r>
          </w:p>
          <w:p w14:paraId="27821A3B" w14:textId="77777777" w:rsidR="001E5CE2" w:rsidRPr="00D975C3" w:rsidRDefault="00D975C3" w:rsidP="00B207C5">
            <w:pPr>
              <w:rPr>
                <w:lang w:val="fr-CH"/>
              </w:rPr>
            </w:pPr>
            <w:r w:rsidRPr="00D975C3">
              <w:rPr>
                <w:noProof/>
                <w:lang w:val="fr-CH"/>
              </w:rPr>
              <w:t>Iv. ct. Genève. Résolution pour une modification des articles 189 et 190 du Code pénal et une redéfinition de la notion juridique de viol</w:t>
            </w:r>
          </w:p>
          <w:p w14:paraId="453511AA" w14:textId="77777777" w:rsidR="00C649D8" w:rsidRPr="00D975C3" w:rsidRDefault="00D975C3" w:rsidP="00B207C5">
            <w:pPr>
              <w:rPr>
                <w:sz w:val="16"/>
                <w:szCs w:val="16"/>
                <w:highlight w:val="yellow"/>
                <w:lang w:val="it-IT"/>
              </w:rPr>
            </w:pPr>
            <w:r w:rsidRPr="00D975C3">
              <w:rPr>
                <w:noProof/>
                <w:lang w:val="it-IT"/>
              </w:rPr>
              <w:t>Iv. ct. Ginevra. Risoluzione a favore di una modifica degli articoli 189 e 190 del Codice penale e una ridefinizione della nozione di violenza carnale</w:t>
            </w:r>
          </w:p>
        </w:tc>
        <w:tc>
          <w:tcPr>
            <w:tcW w:w="567" w:type="dxa"/>
            <w:tcBorders>
              <w:top w:val="single" w:sz="4" w:space="0" w:color="auto"/>
              <w:left w:val="nil"/>
              <w:bottom w:val="nil"/>
              <w:right w:val="nil"/>
            </w:tcBorders>
          </w:tcPr>
          <w:p w14:paraId="1FF3847F"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5C2EB887" w14:textId="77777777" w:rsidR="00C649D8" w:rsidRPr="003C6844" w:rsidRDefault="00D975C3" w:rsidP="00642EDF">
            <w:pPr>
              <w:rPr>
                <w:lang w:val="de-CH"/>
              </w:rPr>
            </w:pPr>
            <w:r w:rsidRPr="003C6844">
              <w:rPr>
                <w:noProof/>
                <w:lang w:val="de-CH"/>
              </w:rPr>
              <w:t>Kt. Iv. 2. Phase</w:t>
            </w:r>
          </w:p>
          <w:p w14:paraId="0769FC52" w14:textId="77777777" w:rsidR="001E5CE2" w:rsidRPr="003C6844" w:rsidRDefault="00D975C3" w:rsidP="00642EDF">
            <w:pPr>
              <w:rPr>
                <w:lang w:val="de-CH"/>
              </w:rPr>
            </w:pPr>
            <w:r w:rsidRPr="003C6844">
              <w:rPr>
                <w:noProof/>
                <w:lang w:val="de-CH"/>
              </w:rPr>
              <w:t>Iv. ct. 2e phase</w:t>
            </w:r>
          </w:p>
          <w:p w14:paraId="08019123" w14:textId="77777777" w:rsidR="00C649D8" w:rsidRPr="003C6844" w:rsidRDefault="00D975C3" w:rsidP="00642EDF">
            <w:pPr>
              <w:rPr>
                <w:lang w:val="de-CH"/>
              </w:rPr>
            </w:pPr>
            <w:r w:rsidRPr="003C6844">
              <w:rPr>
                <w:noProof/>
                <w:lang w:val="de-CH"/>
              </w:rPr>
              <w:t>Iv. ct. 2a fase</w:t>
            </w:r>
          </w:p>
        </w:tc>
        <w:tc>
          <w:tcPr>
            <w:tcW w:w="850" w:type="dxa"/>
            <w:tcBorders>
              <w:top w:val="single" w:sz="4" w:space="0" w:color="auto"/>
              <w:left w:val="nil"/>
              <w:bottom w:val="nil"/>
              <w:right w:val="nil"/>
            </w:tcBorders>
            <w:hideMark/>
          </w:tcPr>
          <w:p w14:paraId="3F2999CC"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39FDF5C9"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5ECAEF38"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2A4810F6" w14:textId="77777777" w:rsidR="00C649D8" w:rsidRPr="003C6844" w:rsidRDefault="00C649D8" w:rsidP="00B207C5">
            <w:pPr>
              <w:rPr>
                <w:lang w:val="de-CH"/>
              </w:rPr>
            </w:pPr>
          </w:p>
        </w:tc>
      </w:tr>
      <w:tr w:rsidR="001E5CE2" w14:paraId="2CD6D1C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2F57801B" w14:textId="77777777" w:rsidR="00C649D8" w:rsidRPr="00230BCC" w:rsidRDefault="00D975C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4ADA58E9" w14:textId="77777777" w:rsidR="00C649D8" w:rsidRPr="004C13D5" w:rsidRDefault="00D975C3" w:rsidP="00B207C5">
            <w:pPr>
              <w:spacing w:beforeAutospacing="1" w:afterAutospacing="1"/>
              <w:rPr>
                <w:rStyle w:val="Lienhypertexte"/>
                <w:b/>
                <w:lang w:val="de-CH"/>
              </w:rPr>
            </w:pPr>
            <w:r w:rsidRPr="00B752C1">
              <w:rPr>
                <w:b/>
                <w:noProof/>
                <w:lang w:val="de-DE"/>
              </w:rPr>
              <w:t>14.301</w:t>
            </w:r>
          </w:p>
        </w:tc>
        <w:tc>
          <w:tcPr>
            <w:tcW w:w="426" w:type="dxa"/>
            <w:tcBorders>
              <w:top w:val="single" w:sz="4" w:space="0" w:color="auto"/>
              <w:left w:val="nil"/>
              <w:bottom w:val="triple" w:sz="4" w:space="0" w:color="auto"/>
              <w:right w:val="nil"/>
            </w:tcBorders>
            <w:hideMark/>
          </w:tcPr>
          <w:p w14:paraId="3591B8F6"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327198CC" w14:textId="77777777" w:rsidR="00C649D8" w:rsidRDefault="00F021FC" w:rsidP="002809F9">
            <w:pPr>
              <w:rPr>
                <w:rStyle w:val="Lienhypertexte"/>
                <w:b/>
              </w:rPr>
            </w:pPr>
            <w:hyperlink r:id="rId98" w:history="1">
              <w:r w:rsidR="00D975C3">
                <w:rPr>
                  <w:rStyle w:val="Lienhypertexte"/>
                  <w:b/>
                </w:rPr>
                <w:t>DE</w:t>
              </w:r>
            </w:hyperlink>
          </w:p>
          <w:p w14:paraId="4AFFA55F" w14:textId="77777777" w:rsidR="00C649D8" w:rsidRDefault="00F021FC" w:rsidP="002809F9">
            <w:pPr>
              <w:rPr>
                <w:rStyle w:val="Lienhypertexte"/>
                <w:b/>
              </w:rPr>
            </w:pPr>
            <w:hyperlink r:id="rId99" w:history="1">
              <w:r w:rsidR="00D975C3">
                <w:rPr>
                  <w:rStyle w:val="Lienhypertexte"/>
                  <w:b/>
                </w:rPr>
                <w:t>FR</w:t>
              </w:r>
            </w:hyperlink>
          </w:p>
          <w:p w14:paraId="4C78107E" w14:textId="77777777" w:rsidR="00C649D8" w:rsidRPr="00A66CD6" w:rsidRDefault="00F021FC" w:rsidP="002809F9">
            <w:pPr>
              <w:rPr>
                <w:lang w:val="en-US"/>
              </w:rPr>
            </w:pPr>
            <w:hyperlink r:id="rId100" w:history="1">
              <w:r w:rsidR="00D975C3">
                <w:rPr>
                  <w:rStyle w:val="Lienhypertexte"/>
                  <w:b/>
                </w:rPr>
                <w:t>IT</w:t>
              </w:r>
            </w:hyperlink>
          </w:p>
        </w:tc>
        <w:tc>
          <w:tcPr>
            <w:tcW w:w="6663" w:type="dxa"/>
            <w:gridSpan w:val="2"/>
            <w:tcBorders>
              <w:top w:val="single" w:sz="4" w:space="0" w:color="auto"/>
              <w:left w:val="nil"/>
              <w:bottom w:val="triple" w:sz="4" w:space="0" w:color="auto"/>
              <w:right w:val="nil"/>
            </w:tcBorders>
            <w:hideMark/>
          </w:tcPr>
          <w:p w14:paraId="351D8997" w14:textId="77777777" w:rsidR="00C649D8" w:rsidRPr="003268EC" w:rsidRDefault="00D975C3" w:rsidP="00B207C5">
            <w:pPr>
              <w:rPr>
                <w:sz w:val="16"/>
                <w:szCs w:val="16"/>
                <w:highlight w:val="yellow"/>
                <w:lang w:val="de-DE"/>
              </w:rPr>
            </w:pPr>
            <w:r>
              <w:rPr>
                <w:noProof/>
                <w:lang w:val="de-DE"/>
              </w:rPr>
              <w:t>Kt. Iv. Tessin. Artikel 285 und 286 des Strafgesetzbuches. Überprüfung der Angemessenheit der Strafrahmen</w:t>
            </w:r>
          </w:p>
          <w:p w14:paraId="49343B33" w14:textId="77777777" w:rsidR="001E5CE2" w:rsidRPr="00D975C3" w:rsidRDefault="00D975C3" w:rsidP="00B207C5">
            <w:pPr>
              <w:rPr>
                <w:lang w:val="fr-CH"/>
              </w:rPr>
            </w:pPr>
            <w:r>
              <w:rPr>
                <w:noProof/>
                <w:lang w:val="de-DE"/>
              </w:rPr>
              <w:t xml:space="preserve">Iv. ct. </w:t>
            </w:r>
            <w:r w:rsidRPr="00D975C3">
              <w:rPr>
                <w:noProof/>
                <w:lang w:val="fr-CH"/>
              </w:rPr>
              <w:t>Tessin. Réexaminer les peines prévues aux articles 285 et 286 du Code pénal suisse</w:t>
            </w:r>
          </w:p>
          <w:p w14:paraId="73CFE918" w14:textId="77777777" w:rsidR="00C649D8" w:rsidRPr="00D975C3" w:rsidRDefault="00D975C3" w:rsidP="00B207C5">
            <w:pPr>
              <w:rPr>
                <w:sz w:val="16"/>
                <w:szCs w:val="16"/>
                <w:highlight w:val="yellow"/>
                <w:lang w:val="it-IT"/>
              </w:rPr>
            </w:pPr>
            <w:r w:rsidRPr="00D975C3">
              <w:rPr>
                <w:noProof/>
                <w:lang w:val="it-IT"/>
              </w:rPr>
              <w:t>Iv. ct. Ticino. Riesaminare l'adeguatezza delle pene inflitte ai colpevoli in applicazione degli articoli 285 e 286 del Codice penale svizzero</w:t>
            </w:r>
          </w:p>
        </w:tc>
        <w:tc>
          <w:tcPr>
            <w:tcW w:w="567" w:type="dxa"/>
            <w:tcBorders>
              <w:top w:val="single" w:sz="4" w:space="0" w:color="auto"/>
              <w:left w:val="nil"/>
              <w:bottom w:val="triple" w:sz="4" w:space="0" w:color="auto"/>
              <w:right w:val="nil"/>
            </w:tcBorders>
          </w:tcPr>
          <w:p w14:paraId="0A2E2832"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27C8BDFD" w14:textId="77777777" w:rsidR="00C649D8" w:rsidRPr="003C6844" w:rsidRDefault="00D975C3" w:rsidP="00642EDF">
            <w:pPr>
              <w:rPr>
                <w:lang w:val="de-CH"/>
              </w:rPr>
            </w:pPr>
            <w:r w:rsidRPr="003C6844">
              <w:rPr>
                <w:noProof/>
                <w:lang w:val="de-CH"/>
              </w:rPr>
              <w:t>Kt. Iv. 2. Phase</w:t>
            </w:r>
          </w:p>
          <w:p w14:paraId="5B2D52BF" w14:textId="77777777" w:rsidR="001E5CE2" w:rsidRPr="003C6844" w:rsidRDefault="00D975C3" w:rsidP="00642EDF">
            <w:pPr>
              <w:rPr>
                <w:lang w:val="de-CH"/>
              </w:rPr>
            </w:pPr>
            <w:r w:rsidRPr="003C6844">
              <w:rPr>
                <w:noProof/>
                <w:lang w:val="de-CH"/>
              </w:rPr>
              <w:t>Iv. ct. 2e phase</w:t>
            </w:r>
          </w:p>
          <w:p w14:paraId="74CC604C" w14:textId="77777777" w:rsidR="00C649D8" w:rsidRPr="003C6844" w:rsidRDefault="00D975C3" w:rsidP="00642EDF">
            <w:pPr>
              <w:rPr>
                <w:lang w:val="de-CH"/>
              </w:rPr>
            </w:pPr>
            <w:r w:rsidRPr="003C6844">
              <w:rPr>
                <w:noProof/>
                <w:lang w:val="de-CH"/>
              </w:rPr>
              <w:t>Iv. ct. 2a fase</w:t>
            </w:r>
          </w:p>
        </w:tc>
        <w:tc>
          <w:tcPr>
            <w:tcW w:w="850" w:type="dxa"/>
            <w:tcBorders>
              <w:top w:val="single" w:sz="4" w:space="0" w:color="auto"/>
              <w:left w:val="nil"/>
              <w:bottom w:val="triple" w:sz="4" w:space="0" w:color="auto"/>
              <w:right w:val="nil"/>
            </w:tcBorders>
            <w:hideMark/>
          </w:tcPr>
          <w:p w14:paraId="5F972790"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44D5A524"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532D2A26"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06B6C601" w14:textId="77777777" w:rsidR="00C649D8" w:rsidRPr="003C6844" w:rsidRDefault="00C649D8" w:rsidP="00B207C5">
            <w:pPr>
              <w:rPr>
                <w:lang w:val="de-CH"/>
              </w:rPr>
            </w:pPr>
          </w:p>
        </w:tc>
      </w:tr>
      <w:tr w:rsidR="001E5CE2" w14:paraId="22EE31A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83BA394"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2FF3324" w14:textId="77777777" w:rsidR="00C649D8" w:rsidRPr="004C13D5" w:rsidRDefault="00D975C3" w:rsidP="00B207C5">
            <w:pPr>
              <w:spacing w:beforeAutospacing="1" w:afterAutospacing="1"/>
              <w:rPr>
                <w:rStyle w:val="Lienhypertexte"/>
                <w:b/>
                <w:lang w:val="de-CH"/>
              </w:rPr>
            </w:pPr>
            <w:r w:rsidRPr="00B752C1">
              <w:rPr>
                <w:b/>
                <w:noProof/>
                <w:lang w:val="de-DE"/>
              </w:rPr>
              <w:t>18.305</w:t>
            </w:r>
          </w:p>
        </w:tc>
        <w:tc>
          <w:tcPr>
            <w:tcW w:w="426" w:type="dxa"/>
            <w:tcBorders>
              <w:top w:val="single" w:sz="4" w:space="0" w:color="auto"/>
              <w:left w:val="nil"/>
              <w:bottom w:val="single" w:sz="4" w:space="0" w:color="auto"/>
              <w:right w:val="nil"/>
            </w:tcBorders>
            <w:hideMark/>
          </w:tcPr>
          <w:p w14:paraId="0359C5C5"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604DA4E" w14:textId="77777777" w:rsidR="00C649D8" w:rsidRDefault="00F021FC" w:rsidP="002809F9">
            <w:pPr>
              <w:rPr>
                <w:rStyle w:val="Lienhypertexte"/>
                <w:b/>
              </w:rPr>
            </w:pPr>
            <w:hyperlink r:id="rId101" w:history="1">
              <w:r w:rsidR="00D975C3">
                <w:rPr>
                  <w:rStyle w:val="Lienhypertexte"/>
                  <w:b/>
                </w:rPr>
                <w:t>DE</w:t>
              </w:r>
            </w:hyperlink>
          </w:p>
          <w:p w14:paraId="23379D9B" w14:textId="77777777" w:rsidR="00C649D8" w:rsidRDefault="00F021FC" w:rsidP="002809F9">
            <w:pPr>
              <w:rPr>
                <w:rStyle w:val="Lienhypertexte"/>
                <w:b/>
              </w:rPr>
            </w:pPr>
            <w:hyperlink r:id="rId102" w:history="1">
              <w:r w:rsidR="00D975C3">
                <w:rPr>
                  <w:rStyle w:val="Lienhypertexte"/>
                  <w:b/>
                </w:rPr>
                <w:t>FR</w:t>
              </w:r>
            </w:hyperlink>
          </w:p>
          <w:p w14:paraId="27A610C9" w14:textId="77777777" w:rsidR="00C649D8" w:rsidRPr="00A66CD6" w:rsidRDefault="00F021FC" w:rsidP="002809F9">
            <w:pPr>
              <w:rPr>
                <w:lang w:val="en-US"/>
              </w:rPr>
            </w:pPr>
            <w:hyperlink r:id="rId103"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28DEC1D1" w14:textId="77777777" w:rsidR="00C649D8" w:rsidRPr="003268EC" w:rsidRDefault="00D975C3" w:rsidP="00B207C5">
            <w:pPr>
              <w:rPr>
                <w:sz w:val="16"/>
                <w:szCs w:val="16"/>
                <w:highlight w:val="yellow"/>
                <w:lang w:val="de-DE"/>
              </w:rPr>
            </w:pPr>
            <w:r>
              <w:rPr>
                <w:noProof/>
                <w:lang w:val="de-DE"/>
              </w:rPr>
              <w:t>Kt. Iv. St. Gallen. Keine Prämiengelder für Vermittlungsprovisionen</w:t>
            </w:r>
          </w:p>
          <w:p w14:paraId="04BE3DC1" w14:textId="77777777" w:rsidR="001E5CE2" w:rsidRPr="00D975C3" w:rsidRDefault="00D975C3" w:rsidP="00B207C5">
            <w:pPr>
              <w:rPr>
                <w:lang w:val="fr-CH"/>
              </w:rPr>
            </w:pPr>
            <w:r w:rsidRPr="00D975C3">
              <w:rPr>
                <w:noProof/>
                <w:lang w:val="fr-CH"/>
              </w:rPr>
              <w:t>Iv. ct. St-Gall. Les primes ne doivent pas servir à financer les commissions versées aux intermédiaires</w:t>
            </w:r>
          </w:p>
          <w:p w14:paraId="1153CBE4" w14:textId="77777777" w:rsidR="00C649D8" w:rsidRPr="00D975C3" w:rsidRDefault="00D975C3" w:rsidP="00B207C5">
            <w:pPr>
              <w:rPr>
                <w:sz w:val="16"/>
                <w:szCs w:val="16"/>
                <w:highlight w:val="yellow"/>
                <w:lang w:val="it-IT"/>
              </w:rPr>
            </w:pPr>
            <w:r w:rsidRPr="00D975C3">
              <w:rPr>
                <w:noProof/>
                <w:lang w:val="it-IT"/>
              </w:rPr>
              <w:t>Iv. ct. San Gallo. No a utilizzare i premi assicurativi per finanziare le provvigioni degli intermediari</w:t>
            </w:r>
          </w:p>
        </w:tc>
        <w:tc>
          <w:tcPr>
            <w:tcW w:w="567" w:type="dxa"/>
            <w:tcBorders>
              <w:top w:val="single" w:sz="4" w:space="0" w:color="auto"/>
              <w:left w:val="nil"/>
              <w:bottom w:val="single" w:sz="4" w:space="0" w:color="auto"/>
              <w:right w:val="nil"/>
            </w:tcBorders>
          </w:tcPr>
          <w:p w14:paraId="56C194D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B77B99F" w14:textId="77777777" w:rsidR="00C649D8" w:rsidRPr="00D975C3" w:rsidRDefault="00D975C3" w:rsidP="00642EDF">
            <w:pPr>
              <w:rPr>
                <w:lang w:val="en-US"/>
              </w:rPr>
            </w:pPr>
            <w:r w:rsidRPr="00D975C3">
              <w:rPr>
                <w:noProof/>
                <w:lang w:val="en-US"/>
              </w:rPr>
              <w:t>Kt. Iv. 1. Phase</w:t>
            </w:r>
          </w:p>
          <w:p w14:paraId="1B18E779" w14:textId="77777777" w:rsidR="001E5CE2" w:rsidRPr="00D975C3" w:rsidRDefault="00D975C3" w:rsidP="00642EDF">
            <w:pPr>
              <w:rPr>
                <w:lang w:val="en-US"/>
              </w:rPr>
            </w:pPr>
            <w:r w:rsidRPr="00D975C3">
              <w:rPr>
                <w:noProof/>
                <w:lang w:val="en-US"/>
              </w:rPr>
              <w:t>Iv. ct. 1re phase</w:t>
            </w:r>
          </w:p>
          <w:p w14:paraId="2574D737"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0E710CAF" w14:textId="77777777" w:rsidR="001E5CE2" w:rsidRPr="003C6844" w:rsidRDefault="00D975C3" w:rsidP="00B207C5">
            <w:pPr>
              <w:rPr>
                <w:noProof/>
                <w:lang w:val="de-CH"/>
              </w:rPr>
            </w:pPr>
            <w:r w:rsidRPr="003C6844">
              <w:rPr>
                <w:noProof/>
                <w:lang w:val="de-CH"/>
              </w:rPr>
              <w:t>SGK</w:t>
            </w:r>
          </w:p>
          <w:p w14:paraId="220055CA" w14:textId="77777777" w:rsidR="001E5CE2" w:rsidRPr="003C6844" w:rsidRDefault="00D975C3" w:rsidP="00B207C5">
            <w:pPr>
              <w:rPr>
                <w:lang w:val="de-CH"/>
              </w:rPr>
            </w:pPr>
            <w:r w:rsidRPr="003C6844">
              <w:rPr>
                <w:noProof/>
                <w:lang w:val="de-CH"/>
              </w:rPr>
              <w:t>CSSS</w:t>
            </w:r>
          </w:p>
          <w:p w14:paraId="01E7F36A"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3A71D27F" w14:textId="77777777" w:rsidR="001E5CE2" w:rsidRPr="003C6844" w:rsidRDefault="00D975C3" w:rsidP="00B207C5">
            <w:pPr>
              <w:rPr>
                <w:noProof/>
                <w:lang w:val="de-CH"/>
              </w:rPr>
            </w:pPr>
            <w:r w:rsidRPr="003C6844">
              <w:rPr>
                <w:noProof/>
                <w:lang w:val="de-CH"/>
              </w:rPr>
              <w:t>Parl</w:t>
            </w:r>
          </w:p>
          <w:p w14:paraId="3BA51354" w14:textId="77777777" w:rsidR="001E5CE2" w:rsidRPr="003C6844" w:rsidRDefault="00D975C3" w:rsidP="00B207C5">
            <w:pPr>
              <w:rPr>
                <w:lang w:val="de-CH"/>
              </w:rPr>
            </w:pPr>
            <w:r w:rsidRPr="003C6844">
              <w:rPr>
                <w:noProof/>
                <w:lang w:val="de-CH"/>
              </w:rPr>
              <w:t>Parl</w:t>
            </w:r>
          </w:p>
          <w:p w14:paraId="46E3490B" w14:textId="77777777" w:rsidR="00C649D8" w:rsidRPr="003C6844" w:rsidRDefault="00D975C3"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1876086F" w14:textId="77777777" w:rsidR="00C649D8" w:rsidRPr="003C6844" w:rsidRDefault="00D975C3" w:rsidP="00B207C5">
            <w:pPr>
              <w:rPr>
                <w:lang w:val="de-CH"/>
              </w:rPr>
            </w:pPr>
            <w:r w:rsidRPr="003C6844">
              <w:rPr>
                <w:noProof/>
                <w:lang w:val="de-CH"/>
              </w:rPr>
              <w:t>Dittli</w:t>
            </w:r>
          </w:p>
        </w:tc>
        <w:tc>
          <w:tcPr>
            <w:tcW w:w="1134" w:type="dxa"/>
            <w:tcBorders>
              <w:top w:val="single" w:sz="4" w:space="0" w:color="auto"/>
              <w:left w:val="nil"/>
              <w:bottom w:val="single" w:sz="4" w:space="0" w:color="auto"/>
              <w:right w:val="nil"/>
            </w:tcBorders>
            <w:hideMark/>
          </w:tcPr>
          <w:p w14:paraId="032E5136" w14:textId="77777777" w:rsidR="00C649D8" w:rsidRPr="003C6844" w:rsidRDefault="00C649D8" w:rsidP="00B207C5">
            <w:pPr>
              <w:rPr>
                <w:lang w:val="de-CH"/>
              </w:rPr>
            </w:pPr>
          </w:p>
        </w:tc>
      </w:tr>
      <w:tr w:rsidR="003655F8" w14:paraId="7F694709" w14:textId="77777777" w:rsidTr="008B6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AE35BB6" w14:textId="77777777" w:rsidR="003655F8" w:rsidRPr="00230BCC" w:rsidRDefault="003655F8" w:rsidP="008B6E6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F4222D2" w14:textId="77777777" w:rsidR="003655F8" w:rsidRPr="004C13D5" w:rsidRDefault="003655F8" w:rsidP="008B6E62">
            <w:pPr>
              <w:spacing w:beforeAutospacing="1" w:afterAutospacing="1"/>
              <w:rPr>
                <w:rStyle w:val="Lienhypertexte"/>
                <w:b/>
                <w:lang w:val="de-CH"/>
              </w:rPr>
            </w:pPr>
            <w:r w:rsidRPr="00B752C1">
              <w:rPr>
                <w:b/>
                <w:noProof/>
                <w:lang w:val="de-DE"/>
              </w:rPr>
              <w:t>20.315</w:t>
            </w:r>
          </w:p>
        </w:tc>
        <w:tc>
          <w:tcPr>
            <w:tcW w:w="426" w:type="dxa"/>
            <w:tcBorders>
              <w:top w:val="single" w:sz="4" w:space="0" w:color="auto"/>
              <w:left w:val="nil"/>
              <w:bottom w:val="single" w:sz="4" w:space="0" w:color="auto"/>
              <w:right w:val="nil"/>
            </w:tcBorders>
            <w:hideMark/>
          </w:tcPr>
          <w:p w14:paraId="773E93A0" w14:textId="77777777" w:rsidR="003655F8" w:rsidRPr="00A026A1" w:rsidRDefault="003655F8" w:rsidP="008B6E62">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6B249F3" w14:textId="77777777" w:rsidR="003655F8" w:rsidRDefault="00F021FC" w:rsidP="008B6E62">
            <w:pPr>
              <w:rPr>
                <w:rStyle w:val="Lienhypertexte"/>
                <w:b/>
              </w:rPr>
            </w:pPr>
            <w:hyperlink r:id="rId104" w:history="1">
              <w:r w:rsidR="003655F8">
                <w:rPr>
                  <w:rStyle w:val="Lienhypertexte"/>
                  <w:b/>
                </w:rPr>
                <w:t>DE</w:t>
              </w:r>
            </w:hyperlink>
          </w:p>
          <w:p w14:paraId="70CBCD9C" w14:textId="77777777" w:rsidR="003655F8" w:rsidRDefault="00F021FC" w:rsidP="008B6E62">
            <w:pPr>
              <w:rPr>
                <w:rStyle w:val="Lienhypertexte"/>
                <w:b/>
              </w:rPr>
            </w:pPr>
            <w:hyperlink r:id="rId105" w:history="1">
              <w:r w:rsidR="003655F8">
                <w:rPr>
                  <w:rStyle w:val="Lienhypertexte"/>
                  <w:b/>
                </w:rPr>
                <w:t>FR</w:t>
              </w:r>
            </w:hyperlink>
          </w:p>
          <w:p w14:paraId="559BCDCF" w14:textId="77777777" w:rsidR="003655F8" w:rsidRPr="00A66CD6" w:rsidRDefault="00F021FC" w:rsidP="008B6E62">
            <w:pPr>
              <w:rPr>
                <w:lang w:val="en-US"/>
              </w:rPr>
            </w:pPr>
            <w:hyperlink r:id="rId106" w:history="1">
              <w:r w:rsidR="003655F8">
                <w:rPr>
                  <w:rStyle w:val="Lienhypertexte"/>
                  <w:b/>
                </w:rPr>
                <w:t>IT</w:t>
              </w:r>
            </w:hyperlink>
          </w:p>
        </w:tc>
        <w:tc>
          <w:tcPr>
            <w:tcW w:w="6663" w:type="dxa"/>
            <w:gridSpan w:val="2"/>
            <w:tcBorders>
              <w:top w:val="single" w:sz="4" w:space="0" w:color="auto"/>
              <w:left w:val="nil"/>
              <w:bottom w:val="single" w:sz="4" w:space="0" w:color="auto"/>
              <w:right w:val="nil"/>
            </w:tcBorders>
            <w:hideMark/>
          </w:tcPr>
          <w:p w14:paraId="55336D04" w14:textId="77777777" w:rsidR="003655F8" w:rsidRPr="00D975C3" w:rsidRDefault="003655F8" w:rsidP="008B6E62">
            <w:pPr>
              <w:rPr>
                <w:sz w:val="16"/>
                <w:szCs w:val="16"/>
                <w:highlight w:val="yellow"/>
                <w:lang w:val="fr-CH"/>
              </w:rPr>
            </w:pPr>
            <w:r>
              <w:rPr>
                <w:noProof/>
                <w:lang w:val="de-DE"/>
              </w:rPr>
              <w:t xml:space="preserve">Kt. Iv. Neuenburg. Kantonale, regionale oder interkantonale Krankenversicherung. </w:t>
            </w:r>
            <w:r w:rsidRPr="00D975C3">
              <w:rPr>
                <w:noProof/>
                <w:lang w:val="fr-CH"/>
              </w:rPr>
              <w:t>Allfällige Schaffung im Kompetenzbereich der Kantone</w:t>
            </w:r>
          </w:p>
          <w:p w14:paraId="30EA2518" w14:textId="77777777" w:rsidR="003655F8" w:rsidRPr="00D975C3" w:rsidRDefault="003655F8" w:rsidP="008B6E62">
            <w:pPr>
              <w:rPr>
                <w:lang w:val="fr-CH"/>
              </w:rPr>
            </w:pPr>
            <w:r w:rsidRPr="00D975C3">
              <w:rPr>
                <w:noProof/>
                <w:lang w:val="fr-CH"/>
              </w:rPr>
              <w:t>Iv. ct. Neuchâtel. Pour introduire la possibilité pour les cantons de créer ou non une institution cantonale, régionale ou intercantonale d'assurance-maladie</w:t>
            </w:r>
          </w:p>
          <w:p w14:paraId="219DE01D" w14:textId="77777777" w:rsidR="003655F8" w:rsidRPr="00D975C3" w:rsidRDefault="003655F8" w:rsidP="008B6E62">
            <w:pPr>
              <w:rPr>
                <w:sz w:val="16"/>
                <w:szCs w:val="16"/>
                <w:highlight w:val="yellow"/>
                <w:lang w:val="it-IT"/>
              </w:rPr>
            </w:pPr>
            <w:r w:rsidRPr="00D975C3">
              <w:rPr>
                <w:noProof/>
                <w:lang w:val="it-IT"/>
              </w:rPr>
              <w:t>Iv. ct. Neuchâtel. Introdurre la possibilità per i Cantoni di creare un'istituzione cantonale, regionale o intercantonale di assicurazione malattie</w:t>
            </w:r>
          </w:p>
        </w:tc>
        <w:tc>
          <w:tcPr>
            <w:tcW w:w="567" w:type="dxa"/>
            <w:tcBorders>
              <w:top w:val="single" w:sz="4" w:space="0" w:color="auto"/>
              <w:left w:val="nil"/>
              <w:bottom w:val="single" w:sz="4" w:space="0" w:color="auto"/>
              <w:right w:val="nil"/>
            </w:tcBorders>
          </w:tcPr>
          <w:p w14:paraId="40AB7C92" w14:textId="77777777" w:rsidR="003655F8" w:rsidRPr="003C6844" w:rsidRDefault="003655F8" w:rsidP="008B6E62">
            <w:pPr>
              <w:rPr>
                <w:lang w:val="it-CH"/>
              </w:rPr>
            </w:pPr>
          </w:p>
        </w:tc>
        <w:tc>
          <w:tcPr>
            <w:tcW w:w="2268" w:type="dxa"/>
            <w:tcBorders>
              <w:top w:val="single" w:sz="4" w:space="0" w:color="auto"/>
              <w:left w:val="nil"/>
              <w:bottom w:val="single" w:sz="4" w:space="0" w:color="auto"/>
              <w:right w:val="nil"/>
            </w:tcBorders>
            <w:hideMark/>
          </w:tcPr>
          <w:p w14:paraId="0DD6C42F" w14:textId="77777777" w:rsidR="003655F8" w:rsidRPr="00D975C3" w:rsidRDefault="003655F8" w:rsidP="008B6E62">
            <w:pPr>
              <w:rPr>
                <w:lang w:val="en-US"/>
              </w:rPr>
            </w:pPr>
            <w:r w:rsidRPr="00D975C3">
              <w:rPr>
                <w:noProof/>
                <w:lang w:val="en-US"/>
              </w:rPr>
              <w:t>Kt. Iv. 1. Phase</w:t>
            </w:r>
          </w:p>
          <w:p w14:paraId="0330FC12" w14:textId="77777777" w:rsidR="003655F8" w:rsidRPr="00D975C3" w:rsidRDefault="003655F8" w:rsidP="008B6E62">
            <w:pPr>
              <w:rPr>
                <w:lang w:val="en-US"/>
              </w:rPr>
            </w:pPr>
            <w:r w:rsidRPr="00D975C3">
              <w:rPr>
                <w:noProof/>
                <w:lang w:val="en-US"/>
              </w:rPr>
              <w:t>Iv. ct. 1re phase</w:t>
            </w:r>
          </w:p>
          <w:p w14:paraId="0942EC79" w14:textId="77777777" w:rsidR="003655F8" w:rsidRPr="003C6844" w:rsidRDefault="003655F8" w:rsidP="008B6E62">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67769EB2" w14:textId="77777777" w:rsidR="003655F8" w:rsidRPr="003C6844" w:rsidRDefault="003655F8" w:rsidP="008B6E62">
            <w:pPr>
              <w:rPr>
                <w:noProof/>
                <w:lang w:val="de-CH"/>
              </w:rPr>
            </w:pPr>
            <w:r w:rsidRPr="003C6844">
              <w:rPr>
                <w:noProof/>
                <w:lang w:val="de-CH"/>
              </w:rPr>
              <w:t>SGK</w:t>
            </w:r>
          </w:p>
          <w:p w14:paraId="4CB30119" w14:textId="77777777" w:rsidR="003655F8" w:rsidRPr="003C6844" w:rsidRDefault="003655F8" w:rsidP="008B6E62">
            <w:pPr>
              <w:rPr>
                <w:lang w:val="de-CH"/>
              </w:rPr>
            </w:pPr>
            <w:r w:rsidRPr="003C6844">
              <w:rPr>
                <w:noProof/>
                <w:lang w:val="de-CH"/>
              </w:rPr>
              <w:t>CSSS</w:t>
            </w:r>
          </w:p>
          <w:p w14:paraId="0A3E02F6" w14:textId="77777777" w:rsidR="003655F8" w:rsidRPr="003C6844" w:rsidRDefault="003655F8" w:rsidP="008B6E62">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080459E8" w14:textId="77777777" w:rsidR="003655F8" w:rsidRPr="003C6844" w:rsidRDefault="003655F8" w:rsidP="008B6E62">
            <w:pPr>
              <w:rPr>
                <w:noProof/>
                <w:lang w:val="de-CH"/>
              </w:rPr>
            </w:pPr>
            <w:r w:rsidRPr="003C6844">
              <w:rPr>
                <w:noProof/>
                <w:lang w:val="de-CH"/>
              </w:rPr>
              <w:t>Parl</w:t>
            </w:r>
          </w:p>
          <w:p w14:paraId="29F9D826" w14:textId="77777777" w:rsidR="003655F8" w:rsidRPr="003C6844" w:rsidRDefault="003655F8" w:rsidP="008B6E62">
            <w:pPr>
              <w:rPr>
                <w:lang w:val="de-CH"/>
              </w:rPr>
            </w:pPr>
            <w:r w:rsidRPr="003C6844">
              <w:rPr>
                <w:noProof/>
                <w:lang w:val="de-CH"/>
              </w:rPr>
              <w:t>Parl</w:t>
            </w:r>
          </w:p>
          <w:p w14:paraId="70E5EC7D" w14:textId="77777777" w:rsidR="003655F8" w:rsidRPr="003C6844" w:rsidRDefault="003655F8" w:rsidP="008B6E62">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3FAE6A93" w14:textId="77777777" w:rsidR="003655F8" w:rsidRPr="003C6844" w:rsidRDefault="003655F8" w:rsidP="008B6E62">
            <w:pPr>
              <w:rPr>
                <w:lang w:val="de-CH"/>
              </w:rPr>
            </w:pPr>
            <w:r w:rsidRPr="003C6844">
              <w:rPr>
                <w:noProof/>
                <w:lang w:val="de-CH"/>
              </w:rPr>
              <w:t>Dittli</w:t>
            </w:r>
          </w:p>
        </w:tc>
        <w:tc>
          <w:tcPr>
            <w:tcW w:w="1134" w:type="dxa"/>
            <w:tcBorders>
              <w:top w:val="single" w:sz="4" w:space="0" w:color="auto"/>
              <w:left w:val="nil"/>
              <w:bottom w:val="single" w:sz="4" w:space="0" w:color="auto"/>
              <w:right w:val="nil"/>
            </w:tcBorders>
            <w:hideMark/>
          </w:tcPr>
          <w:p w14:paraId="213B6A49" w14:textId="77777777" w:rsidR="003655F8" w:rsidRPr="003C6844" w:rsidRDefault="003655F8" w:rsidP="008B6E62">
            <w:pPr>
              <w:rPr>
                <w:lang w:val="de-CH"/>
              </w:rPr>
            </w:pPr>
          </w:p>
        </w:tc>
      </w:tr>
      <w:tr w:rsidR="003655F8" w14:paraId="255BDF4B" w14:textId="77777777" w:rsidTr="008B6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4D72048" w14:textId="77777777" w:rsidR="003655F8" w:rsidRPr="00230BCC" w:rsidRDefault="003655F8" w:rsidP="008B6E6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BFE0EF2" w14:textId="77777777" w:rsidR="003655F8" w:rsidRPr="004C13D5" w:rsidRDefault="003655F8" w:rsidP="008B6E62">
            <w:pPr>
              <w:spacing w:beforeAutospacing="1" w:afterAutospacing="1"/>
              <w:rPr>
                <w:rStyle w:val="Lienhypertexte"/>
                <w:b/>
                <w:lang w:val="de-CH"/>
              </w:rPr>
            </w:pPr>
            <w:r w:rsidRPr="00B752C1">
              <w:rPr>
                <w:b/>
                <w:noProof/>
                <w:lang w:val="de-DE"/>
              </w:rPr>
              <w:t>18.445</w:t>
            </w:r>
          </w:p>
        </w:tc>
        <w:tc>
          <w:tcPr>
            <w:tcW w:w="426" w:type="dxa"/>
            <w:tcBorders>
              <w:top w:val="single" w:sz="4" w:space="0" w:color="auto"/>
              <w:left w:val="nil"/>
              <w:bottom w:val="single" w:sz="4" w:space="0" w:color="auto"/>
              <w:right w:val="nil"/>
            </w:tcBorders>
            <w:hideMark/>
          </w:tcPr>
          <w:p w14:paraId="6C903ADE" w14:textId="77777777" w:rsidR="003655F8" w:rsidRPr="00A026A1" w:rsidRDefault="003655F8" w:rsidP="008B6E62">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742F587F" w14:textId="77777777" w:rsidR="003655F8" w:rsidRDefault="00F021FC" w:rsidP="008B6E62">
            <w:pPr>
              <w:rPr>
                <w:rStyle w:val="Lienhypertexte"/>
                <w:b/>
              </w:rPr>
            </w:pPr>
            <w:hyperlink r:id="rId107" w:history="1">
              <w:r w:rsidR="003655F8">
                <w:rPr>
                  <w:rStyle w:val="Lienhypertexte"/>
                  <w:b/>
                </w:rPr>
                <w:t>DE</w:t>
              </w:r>
            </w:hyperlink>
          </w:p>
          <w:p w14:paraId="5762F819" w14:textId="77777777" w:rsidR="003655F8" w:rsidRDefault="00F021FC" w:rsidP="008B6E62">
            <w:pPr>
              <w:rPr>
                <w:rStyle w:val="Lienhypertexte"/>
                <w:b/>
              </w:rPr>
            </w:pPr>
            <w:hyperlink r:id="rId108" w:history="1">
              <w:r w:rsidR="003655F8">
                <w:rPr>
                  <w:rStyle w:val="Lienhypertexte"/>
                  <w:b/>
                </w:rPr>
                <w:t>FR</w:t>
              </w:r>
            </w:hyperlink>
          </w:p>
          <w:p w14:paraId="0AD4A995" w14:textId="77777777" w:rsidR="003655F8" w:rsidRPr="00A66CD6" w:rsidRDefault="00F021FC" w:rsidP="008B6E62">
            <w:pPr>
              <w:rPr>
                <w:lang w:val="en-US"/>
              </w:rPr>
            </w:pPr>
            <w:hyperlink r:id="rId109" w:history="1">
              <w:r w:rsidR="003655F8">
                <w:rPr>
                  <w:rStyle w:val="Lienhypertexte"/>
                  <w:b/>
                </w:rPr>
                <w:t>IT</w:t>
              </w:r>
            </w:hyperlink>
          </w:p>
        </w:tc>
        <w:tc>
          <w:tcPr>
            <w:tcW w:w="6663" w:type="dxa"/>
            <w:gridSpan w:val="2"/>
            <w:tcBorders>
              <w:top w:val="single" w:sz="4" w:space="0" w:color="auto"/>
              <w:left w:val="nil"/>
              <w:bottom w:val="single" w:sz="4" w:space="0" w:color="auto"/>
              <w:right w:val="nil"/>
            </w:tcBorders>
            <w:hideMark/>
          </w:tcPr>
          <w:p w14:paraId="1B7A6C15" w14:textId="77777777" w:rsidR="003655F8" w:rsidRPr="003268EC" w:rsidRDefault="003655F8" w:rsidP="008B6E62">
            <w:pPr>
              <w:rPr>
                <w:sz w:val="16"/>
                <w:szCs w:val="16"/>
                <w:highlight w:val="yellow"/>
                <w:lang w:val="de-DE"/>
              </w:rPr>
            </w:pPr>
            <w:r>
              <w:rPr>
                <w:noProof/>
                <w:lang w:val="de-DE"/>
              </w:rPr>
              <w:t>Pa. Iv. (Semadeni) Munz. Fakultatives Referendum für die Unterstützung Olympischer Spiele durch den Bund</w:t>
            </w:r>
          </w:p>
          <w:p w14:paraId="429128E3" w14:textId="77777777" w:rsidR="003655F8" w:rsidRPr="00D975C3" w:rsidRDefault="003655F8" w:rsidP="008B6E62">
            <w:pPr>
              <w:rPr>
                <w:lang w:val="fr-CH"/>
              </w:rPr>
            </w:pPr>
            <w:r w:rsidRPr="00D975C3">
              <w:rPr>
                <w:noProof/>
                <w:lang w:val="fr-CH"/>
              </w:rPr>
              <w:t>Iv. pa. (Semadeni) Munz. Référendum facultatif pour le soutien des Jeux olympiques par la Confédération</w:t>
            </w:r>
          </w:p>
          <w:p w14:paraId="55DA5C56" w14:textId="77777777" w:rsidR="003655F8" w:rsidRPr="00D975C3" w:rsidRDefault="003655F8" w:rsidP="008B6E62">
            <w:pPr>
              <w:rPr>
                <w:sz w:val="16"/>
                <w:szCs w:val="16"/>
                <w:highlight w:val="yellow"/>
                <w:lang w:val="it-IT"/>
              </w:rPr>
            </w:pPr>
            <w:r w:rsidRPr="00D975C3">
              <w:rPr>
                <w:noProof/>
                <w:lang w:val="it-IT"/>
              </w:rPr>
              <w:t>Iv. pa. (Semadeni) Munz. Referendum facoltativo per il sostegno della Confederazione ai Giochi olimpici</w:t>
            </w:r>
          </w:p>
        </w:tc>
        <w:tc>
          <w:tcPr>
            <w:tcW w:w="567" w:type="dxa"/>
            <w:tcBorders>
              <w:top w:val="single" w:sz="4" w:space="0" w:color="auto"/>
              <w:left w:val="nil"/>
              <w:bottom w:val="single" w:sz="4" w:space="0" w:color="auto"/>
              <w:right w:val="nil"/>
            </w:tcBorders>
          </w:tcPr>
          <w:p w14:paraId="35154136" w14:textId="77777777" w:rsidR="003655F8" w:rsidRPr="003C6844" w:rsidRDefault="003655F8" w:rsidP="008B6E62">
            <w:pPr>
              <w:rPr>
                <w:lang w:val="it-CH"/>
              </w:rPr>
            </w:pPr>
          </w:p>
        </w:tc>
        <w:tc>
          <w:tcPr>
            <w:tcW w:w="2268" w:type="dxa"/>
            <w:tcBorders>
              <w:top w:val="single" w:sz="4" w:space="0" w:color="auto"/>
              <w:left w:val="nil"/>
              <w:bottom w:val="single" w:sz="4" w:space="0" w:color="auto"/>
              <w:right w:val="nil"/>
            </w:tcBorders>
            <w:hideMark/>
          </w:tcPr>
          <w:p w14:paraId="0B7372A9" w14:textId="77777777" w:rsidR="003655F8" w:rsidRPr="00D975C3" w:rsidRDefault="003655F8" w:rsidP="008B6E62">
            <w:pPr>
              <w:rPr>
                <w:lang w:val="en-US"/>
              </w:rPr>
            </w:pPr>
            <w:r w:rsidRPr="00D975C3">
              <w:rPr>
                <w:noProof/>
                <w:lang w:val="en-US"/>
              </w:rPr>
              <w:t>Pa. Iv. 1. Phase</w:t>
            </w:r>
          </w:p>
          <w:p w14:paraId="67028027" w14:textId="77777777" w:rsidR="003655F8" w:rsidRPr="00D975C3" w:rsidRDefault="003655F8" w:rsidP="008B6E62">
            <w:pPr>
              <w:rPr>
                <w:lang w:val="en-US"/>
              </w:rPr>
            </w:pPr>
            <w:r w:rsidRPr="00D975C3">
              <w:rPr>
                <w:noProof/>
                <w:lang w:val="en-US"/>
              </w:rPr>
              <w:t>Iv. pa. 1re phase</w:t>
            </w:r>
          </w:p>
          <w:p w14:paraId="65FB524D" w14:textId="77777777" w:rsidR="003655F8" w:rsidRPr="003C6844" w:rsidRDefault="003655F8" w:rsidP="008B6E62">
            <w:pPr>
              <w:rPr>
                <w:lang w:val="de-CH"/>
              </w:rPr>
            </w:pPr>
            <w:r w:rsidRPr="003C6844">
              <w:rPr>
                <w:noProof/>
                <w:lang w:val="de-CH"/>
              </w:rPr>
              <w:t>Iv. pa. 1a fase</w:t>
            </w:r>
          </w:p>
        </w:tc>
        <w:tc>
          <w:tcPr>
            <w:tcW w:w="850" w:type="dxa"/>
            <w:tcBorders>
              <w:top w:val="single" w:sz="4" w:space="0" w:color="auto"/>
              <w:left w:val="nil"/>
              <w:bottom w:val="single" w:sz="4" w:space="0" w:color="auto"/>
              <w:right w:val="nil"/>
            </w:tcBorders>
            <w:hideMark/>
          </w:tcPr>
          <w:p w14:paraId="759130A8" w14:textId="77777777" w:rsidR="003655F8" w:rsidRPr="003C6844" w:rsidRDefault="003655F8" w:rsidP="008B6E62">
            <w:pPr>
              <w:rPr>
                <w:noProof/>
                <w:lang w:val="de-CH"/>
              </w:rPr>
            </w:pPr>
            <w:r w:rsidRPr="003C6844">
              <w:rPr>
                <w:noProof/>
                <w:lang w:val="de-CH"/>
              </w:rPr>
              <w:t>WBK</w:t>
            </w:r>
          </w:p>
          <w:p w14:paraId="5E049152" w14:textId="77777777" w:rsidR="003655F8" w:rsidRPr="003C6844" w:rsidRDefault="003655F8" w:rsidP="008B6E62">
            <w:pPr>
              <w:rPr>
                <w:lang w:val="de-CH"/>
              </w:rPr>
            </w:pPr>
            <w:r w:rsidRPr="003C6844">
              <w:rPr>
                <w:noProof/>
                <w:lang w:val="de-CH"/>
              </w:rPr>
              <w:t>CSEC</w:t>
            </w:r>
          </w:p>
          <w:p w14:paraId="7047CD07" w14:textId="77777777" w:rsidR="003655F8" w:rsidRPr="003C6844" w:rsidRDefault="003655F8" w:rsidP="008B6E62">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0D91885F" w14:textId="77777777" w:rsidR="003655F8" w:rsidRPr="003C6844" w:rsidRDefault="003655F8" w:rsidP="008B6E62">
            <w:pPr>
              <w:rPr>
                <w:noProof/>
                <w:lang w:val="de-CH"/>
              </w:rPr>
            </w:pPr>
            <w:r w:rsidRPr="003C6844">
              <w:rPr>
                <w:noProof/>
                <w:lang w:val="de-CH"/>
              </w:rPr>
              <w:t>Parl</w:t>
            </w:r>
          </w:p>
          <w:p w14:paraId="23295DAF" w14:textId="77777777" w:rsidR="003655F8" w:rsidRPr="003C6844" w:rsidRDefault="003655F8" w:rsidP="008B6E62">
            <w:pPr>
              <w:rPr>
                <w:lang w:val="de-CH"/>
              </w:rPr>
            </w:pPr>
            <w:r w:rsidRPr="003C6844">
              <w:rPr>
                <w:noProof/>
                <w:lang w:val="de-CH"/>
              </w:rPr>
              <w:t>Parl</w:t>
            </w:r>
          </w:p>
          <w:p w14:paraId="04FBCCC2" w14:textId="77777777" w:rsidR="003655F8" w:rsidRPr="003C6844" w:rsidRDefault="003655F8" w:rsidP="008B6E62">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4AEADB35" w14:textId="77777777" w:rsidR="003655F8" w:rsidRPr="003C6844" w:rsidRDefault="003655F8" w:rsidP="008B6E62">
            <w:pPr>
              <w:rPr>
                <w:lang w:val="de-CH"/>
              </w:rPr>
            </w:pPr>
            <w:r w:rsidRPr="003C6844">
              <w:rPr>
                <w:noProof/>
                <w:lang w:val="de-CH"/>
              </w:rPr>
              <w:t>Gmür-Schönenberger</w:t>
            </w:r>
          </w:p>
        </w:tc>
        <w:tc>
          <w:tcPr>
            <w:tcW w:w="1134" w:type="dxa"/>
            <w:tcBorders>
              <w:top w:val="single" w:sz="4" w:space="0" w:color="auto"/>
              <w:left w:val="nil"/>
              <w:bottom w:val="single" w:sz="4" w:space="0" w:color="auto"/>
              <w:right w:val="nil"/>
            </w:tcBorders>
            <w:hideMark/>
          </w:tcPr>
          <w:p w14:paraId="2EE86AF4" w14:textId="77777777" w:rsidR="003655F8" w:rsidRPr="003C6844" w:rsidRDefault="003655F8" w:rsidP="008B6E62">
            <w:pPr>
              <w:rPr>
                <w:lang w:val="de-CH"/>
              </w:rPr>
            </w:pPr>
          </w:p>
        </w:tc>
      </w:tr>
      <w:tr w:rsidR="003655F8" w14:paraId="6E4D0F7E" w14:textId="77777777" w:rsidTr="008B6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092131E" w14:textId="77777777" w:rsidR="003655F8" w:rsidRPr="00230BCC" w:rsidRDefault="003655F8" w:rsidP="008B6E6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EF43BB2" w14:textId="77777777" w:rsidR="003655F8" w:rsidRPr="004C13D5" w:rsidRDefault="003655F8" w:rsidP="008B6E62">
            <w:pPr>
              <w:spacing w:beforeAutospacing="1" w:afterAutospacing="1"/>
              <w:rPr>
                <w:rStyle w:val="Lienhypertexte"/>
                <w:b/>
                <w:lang w:val="de-CH"/>
              </w:rPr>
            </w:pPr>
            <w:r w:rsidRPr="00B752C1">
              <w:rPr>
                <w:b/>
                <w:noProof/>
                <w:lang w:val="de-DE"/>
              </w:rPr>
              <w:t>20.401</w:t>
            </w:r>
          </w:p>
        </w:tc>
        <w:tc>
          <w:tcPr>
            <w:tcW w:w="426" w:type="dxa"/>
            <w:tcBorders>
              <w:top w:val="single" w:sz="4" w:space="0" w:color="auto"/>
              <w:left w:val="nil"/>
              <w:bottom w:val="single" w:sz="4" w:space="0" w:color="auto"/>
              <w:right w:val="nil"/>
            </w:tcBorders>
            <w:hideMark/>
          </w:tcPr>
          <w:p w14:paraId="4AA2CE51" w14:textId="77777777" w:rsidR="003655F8" w:rsidRPr="00A026A1" w:rsidRDefault="003655F8" w:rsidP="008B6E62">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2D1CB2C" w14:textId="77777777" w:rsidR="003655F8" w:rsidRDefault="00F021FC" w:rsidP="008B6E62">
            <w:pPr>
              <w:rPr>
                <w:rStyle w:val="Lienhypertexte"/>
                <w:b/>
              </w:rPr>
            </w:pPr>
            <w:hyperlink r:id="rId110" w:history="1">
              <w:r w:rsidR="003655F8">
                <w:rPr>
                  <w:rStyle w:val="Lienhypertexte"/>
                  <w:b/>
                </w:rPr>
                <w:t>DE</w:t>
              </w:r>
            </w:hyperlink>
          </w:p>
          <w:p w14:paraId="256C3758" w14:textId="77777777" w:rsidR="003655F8" w:rsidRDefault="00F021FC" w:rsidP="008B6E62">
            <w:pPr>
              <w:rPr>
                <w:rStyle w:val="Lienhypertexte"/>
                <w:b/>
              </w:rPr>
            </w:pPr>
            <w:hyperlink r:id="rId111" w:history="1">
              <w:r w:rsidR="003655F8">
                <w:rPr>
                  <w:rStyle w:val="Lienhypertexte"/>
                  <w:b/>
                </w:rPr>
                <w:t>FR</w:t>
              </w:r>
            </w:hyperlink>
          </w:p>
          <w:p w14:paraId="4393F513" w14:textId="77777777" w:rsidR="003655F8" w:rsidRPr="00A66CD6" w:rsidRDefault="00F021FC" w:rsidP="008B6E62">
            <w:pPr>
              <w:rPr>
                <w:lang w:val="en-US"/>
              </w:rPr>
            </w:pPr>
            <w:hyperlink r:id="rId112" w:history="1">
              <w:r w:rsidR="003655F8">
                <w:rPr>
                  <w:rStyle w:val="Lienhypertexte"/>
                  <w:b/>
                </w:rPr>
                <w:t>IT</w:t>
              </w:r>
            </w:hyperlink>
          </w:p>
        </w:tc>
        <w:tc>
          <w:tcPr>
            <w:tcW w:w="6663" w:type="dxa"/>
            <w:gridSpan w:val="2"/>
            <w:tcBorders>
              <w:top w:val="single" w:sz="4" w:space="0" w:color="auto"/>
              <w:left w:val="nil"/>
              <w:bottom w:val="single" w:sz="4" w:space="0" w:color="auto"/>
              <w:right w:val="nil"/>
            </w:tcBorders>
            <w:hideMark/>
          </w:tcPr>
          <w:p w14:paraId="1E2DA608" w14:textId="77777777" w:rsidR="003655F8" w:rsidRPr="003268EC" w:rsidRDefault="003655F8" w:rsidP="008B6E62">
            <w:pPr>
              <w:rPr>
                <w:sz w:val="16"/>
                <w:szCs w:val="16"/>
                <w:highlight w:val="yellow"/>
                <w:lang w:val="de-DE"/>
              </w:rPr>
            </w:pPr>
            <w:r>
              <w:rPr>
                <w:noProof/>
                <w:lang w:val="de-DE"/>
              </w:rPr>
              <w:t>Pa. Iv. UREK-NR. Unterstützung für Fotovoltaikanlagen ohne Eigenverbrauch</w:t>
            </w:r>
          </w:p>
          <w:p w14:paraId="5847495C" w14:textId="77777777" w:rsidR="003655F8" w:rsidRPr="00D975C3" w:rsidRDefault="003655F8" w:rsidP="008B6E62">
            <w:pPr>
              <w:rPr>
                <w:lang w:val="fr-CH"/>
              </w:rPr>
            </w:pPr>
            <w:r w:rsidRPr="00D975C3">
              <w:rPr>
                <w:noProof/>
                <w:lang w:val="fr-CH"/>
              </w:rPr>
              <w:t>Iv. pa. CEATE-CN. Aide aux installations photovoltaïques sans consommation propre</w:t>
            </w:r>
          </w:p>
          <w:p w14:paraId="41D64110" w14:textId="77777777" w:rsidR="003655F8" w:rsidRPr="00D975C3" w:rsidRDefault="003655F8" w:rsidP="008B6E62">
            <w:pPr>
              <w:rPr>
                <w:sz w:val="16"/>
                <w:szCs w:val="16"/>
                <w:highlight w:val="yellow"/>
                <w:lang w:val="it-IT"/>
              </w:rPr>
            </w:pPr>
            <w:r w:rsidRPr="00D975C3">
              <w:rPr>
                <w:noProof/>
                <w:lang w:val="it-IT"/>
              </w:rPr>
              <w:t>Iv. pa. CAPTE-CN. Promuovere gli impianti fotovoltaici senza consumo proprio</w:t>
            </w:r>
          </w:p>
        </w:tc>
        <w:tc>
          <w:tcPr>
            <w:tcW w:w="567" w:type="dxa"/>
            <w:tcBorders>
              <w:top w:val="single" w:sz="4" w:space="0" w:color="auto"/>
              <w:left w:val="nil"/>
              <w:bottom w:val="single" w:sz="4" w:space="0" w:color="auto"/>
              <w:right w:val="nil"/>
            </w:tcBorders>
          </w:tcPr>
          <w:p w14:paraId="538AD934" w14:textId="77777777" w:rsidR="003655F8" w:rsidRPr="003C6844" w:rsidRDefault="003655F8" w:rsidP="008B6E62">
            <w:pPr>
              <w:rPr>
                <w:lang w:val="it-CH"/>
              </w:rPr>
            </w:pPr>
          </w:p>
        </w:tc>
        <w:tc>
          <w:tcPr>
            <w:tcW w:w="2268" w:type="dxa"/>
            <w:tcBorders>
              <w:top w:val="single" w:sz="4" w:space="0" w:color="auto"/>
              <w:left w:val="nil"/>
              <w:bottom w:val="single" w:sz="4" w:space="0" w:color="auto"/>
              <w:right w:val="nil"/>
            </w:tcBorders>
            <w:hideMark/>
          </w:tcPr>
          <w:p w14:paraId="10BB8A4B" w14:textId="77777777" w:rsidR="003655F8" w:rsidRPr="00D975C3" w:rsidRDefault="003655F8" w:rsidP="008B6E62">
            <w:pPr>
              <w:rPr>
                <w:lang w:val="en-US"/>
              </w:rPr>
            </w:pPr>
            <w:r w:rsidRPr="00D975C3">
              <w:rPr>
                <w:noProof/>
                <w:lang w:val="en-US"/>
              </w:rPr>
              <w:t>Pa. Iv. 1. Phase</w:t>
            </w:r>
          </w:p>
          <w:p w14:paraId="05B51007" w14:textId="77777777" w:rsidR="003655F8" w:rsidRPr="00D975C3" w:rsidRDefault="003655F8" w:rsidP="008B6E62">
            <w:pPr>
              <w:rPr>
                <w:lang w:val="en-US"/>
              </w:rPr>
            </w:pPr>
            <w:r w:rsidRPr="00D975C3">
              <w:rPr>
                <w:noProof/>
                <w:lang w:val="en-US"/>
              </w:rPr>
              <w:t>Iv. pa. 1re phase</w:t>
            </w:r>
          </w:p>
          <w:p w14:paraId="0E34998A" w14:textId="77777777" w:rsidR="003655F8" w:rsidRPr="003C6844" w:rsidRDefault="003655F8" w:rsidP="008B6E62">
            <w:pPr>
              <w:rPr>
                <w:lang w:val="de-CH"/>
              </w:rPr>
            </w:pPr>
            <w:r w:rsidRPr="003C6844">
              <w:rPr>
                <w:noProof/>
                <w:lang w:val="de-CH"/>
              </w:rPr>
              <w:t>Iv. pa. 1a fase</w:t>
            </w:r>
          </w:p>
        </w:tc>
        <w:tc>
          <w:tcPr>
            <w:tcW w:w="850" w:type="dxa"/>
            <w:tcBorders>
              <w:top w:val="single" w:sz="4" w:space="0" w:color="auto"/>
              <w:left w:val="nil"/>
              <w:bottom w:val="single" w:sz="4" w:space="0" w:color="auto"/>
              <w:right w:val="nil"/>
            </w:tcBorders>
            <w:hideMark/>
          </w:tcPr>
          <w:p w14:paraId="12F2F111" w14:textId="77777777" w:rsidR="003655F8" w:rsidRPr="003C6844" w:rsidRDefault="003655F8" w:rsidP="008B6E62">
            <w:pPr>
              <w:rPr>
                <w:noProof/>
                <w:lang w:val="de-CH"/>
              </w:rPr>
            </w:pPr>
            <w:r w:rsidRPr="003C6844">
              <w:rPr>
                <w:noProof/>
                <w:lang w:val="de-CH"/>
              </w:rPr>
              <w:t>UREK</w:t>
            </w:r>
          </w:p>
          <w:p w14:paraId="0D16D9EB" w14:textId="77777777" w:rsidR="003655F8" w:rsidRPr="003C6844" w:rsidRDefault="003655F8" w:rsidP="008B6E62">
            <w:pPr>
              <w:rPr>
                <w:lang w:val="de-CH"/>
              </w:rPr>
            </w:pPr>
            <w:r w:rsidRPr="003C6844">
              <w:rPr>
                <w:noProof/>
                <w:lang w:val="de-CH"/>
              </w:rPr>
              <w:t>CEATE</w:t>
            </w:r>
          </w:p>
          <w:p w14:paraId="40B2BD73" w14:textId="77777777" w:rsidR="003655F8" w:rsidRPr="003C6844" w:rsidRDefault="003655F8" w:rsidP="008B6E62">
            <w:pPr>
              <w:rPr>
                <w:lang w:val="de-CH"/>
              </w:rPr>
            </w:pPr>
            <w:r w:rsidRPr="003C6844">
              <w:rPr>
                <w:noProof/>
                <w:lang w:val="de-CH"/>
              </w:rPr>
              <w:t>CAPTE</w:t>
            </w:r>
          </w:p>
        </w:tc>
        <w:tc>
          <w:tcPr>
            <w:tcW w:w="709" w:type="dxa"/>
            <w:gridSpan w:val="2"/>
            <w:tcBorders>
              <w:top w:val="single" w:sz="4" w:space="0" w:color="auto"/>
              <w:left w:val="nil"/>
              <w:bottom w:val="single" w:sz="4" w:space="0" w:color="auto"/>
              <w:right w:val="nil"/>
            </w:tcBorders>
            <w:hideMark/>
          </w:tcPr>
          <w:p w14:paraId="241ABDA5" w14:textId="77777777" w:rsidR="003655F8" w:rsidRPr="003C6844" w:rsidRDefault="003655F8" w:rsidP="008B6E62">
            <w:pPr>
              <w:rPr>
                <w:noProof/>
                <w:lang w:val="de-CH"/>
              </w:rPr>
            </w:pPr>
            <w:r w:rsidRPr="003C6844">
              <w:rPr>
                <w:noProof/>
                <w:lang w:val="de-CH"/>
              </w:rPr>
              <w:t>Parl</w:t>
            </w:r>
          </w:p>
          <w:p w14:paraId="30EA26C1" w14:textId="77777777" w:rsidR="003655F8" w:rsidRPr="003C6844" w:rsidRDefault="003655F8" w:rsidP="008B6E62">
            <w:pPr>
              <w:rPr>
                <w:lang w:val="de-CH"/>
              </w:rPr>
            </w:pPr>
            <w:r w:rsidRPr="003C6844">
              <w:rPr>
                <w:noProof/>
                <w:lang w:val="de-CH"/>
              </w:rPr>
              <w:t>Parl</w:t>
            </w:r>
          </w:p>
          <w:p w14:paraId="21DD7C5A" w14:textId="77777777" w:rsidR="003655F8" w:rsidRPr="003C6844" w:rsidRDefault="003655F8" w:rsidP="008B6E62">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48F8520D" w14:textId="77777777" w:rsidR="003655F8" w:rsidRPr="003C6844" w:rsidRDefault="003655F8" w:rsidP="008B6E62">
            <w:pPr>
              <w:rPr>
                <w:lang w:val="de-CH"/>
              </w:rPr>
            </w:pPr>
            <w:r>
              <w:rPr>
                <w:lang w:val="de-CH"/>
              </w:rPr>
              <w:t>Schmid</w:t>
            </w:r>
          </w:p>
        </w:tc>
        <w:tc>
          <w:tcPr>
            <w:tcW w:w="1134" w:type="dxa"/>
            <w:tcBorders>
              <w:top w:val="single" w:sz="4" w:space="0" w:color="auto"/>
              <w:left w:val="nil"/>
              <w:bottom w:val="single" w:sz="4" w:space="0" w:color="auto"/>
              <w:right w:val="nil"/>
            </w:tcBorders>
            <w:hideMark/>
          </w:tcPr>
          <w:p w14:paraId="79708FE4" w14:textId="77777777" w:rsidR="003655F8" w:rsidRPr="003C6844" w:rsidRDefault="003655F8" w:rsidP="008B6E62">
            <w:pPr>
              <w:rPr>
                <w:lang w:val="de-CH"/>
              </w:rPr>
            </w:pPr>
          </w:p>
        </w:tc>
      </w:tr>
      <w:tr w:rsidR="001E5CE2" w14:paraId="6888D41F"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26F38D84" w14:textId="77777777" w:rsidR="00C649D8" w:rsidRPr="00E822EB" w:rsidRDefault="00C649D8" w:rsidP="00133AB0">
            <w:pPr>
              <w:keepLines/>
              <w:rPr>
                <w:lang w:val="en-US"/>
              </w:rPr>
            </w:pPr>
          </w:p>
        </w:tc>
      </w:tr>
    </w:tbl>
    <w:p w14:paraId="643E9AED"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50CA64FE"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1E5CE2" w14:paraId="55488625" w14:textId="77777777" w:rsidTr="00EB3F4D">
        <w:trPr>
          <w:cantSplit/>
          <w:trHeight w:val="204"/>
          <w:tblHeader/>
        </w:trPr>
        <w:tc>
          <w:tcPr>
            <w:tcW w:w="993" w:type="dxa"/>
            <w:gridSpan w:val="2"/>
            <w:tcBorders>
              <w:top w:val="nil"/>
              <w:left w:val="nil"/>
              <w:bottom w:val="nil"/>
              <w:right w:val="nil"/>
            </w:tcBorders>
          </w:tcPr>
          <w:p w14:paraId="7F913784"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010BBB98"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16. September 2021, 08:15-13:00</w:t>
            </w:r>
          </w:p>
        </w:tc>
        <w:tc>
          <w:tcPr>
            <w:tcW w:w="5103" w:type="dxa"/>
            <w:gridSpan w:val="5"/>
            <w:tcBorders>
              <w:top w:val="nil"/>
              <w:left w:val="nil"/>
              <w:bottom w:val="nil"/>
              <w:right w:val="nil"/>
            </w:tcBorders>
          </w:tcPr>
          <w:p w14:paraId="3A28546A"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83B4811"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1E5CE2" w14:paraId="7298ED87" w14:textId="77777777" w:rsidTr="00EB3F4D">
        <w:trPr>
          <w:cantSplit/>
          <w:trHeight w:val="204"/>
          <w:tblHeader/>
        </w:trPr>
        <w:tc>
          <w:tcPr>
            <w:tcW w:w="993" w:type="dxa"/>
            <w:gridSpan w:val="2"/>
            <w:tcBorders>
              <w:top w:val="nil"/>
              <w:left w:val="nil"/>
              <w:bottom w:val="nil"/>
              <w:right w:val="nil"/>
            </w:tcBorders>
          </w:tcPr>
          <w:p w14:paraId="5A4F2EB4" w14:textId="77777777" w:rsidR="00C649D8" w:rsidRPr="008117B0"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2ABF937F" w14:textId="77777777" w:rsidR="00C649D8" w:rsidRPr="008117B0"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16 septembre 2021, 08:15-13:00</w:t>
            </w:r>
          </w:p>
        </w:tc>
        <w:tc>
          <w:tcPr>
            <w:tcW w:w="5103" w:type="dxa"/>
            <w:gridSpan w:val="5"/>
            <w:tcBorders>
              <w:top w:val="nil"/>
              <w:left w:val="nil"/>
              <w:bottom w:val="nil"/>
              <w:right w:val="nil"/>
            </w:tcBorders>
          </w:tcPr>
          <w:p w14:paraId="128A3C64"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C3B8638" w14:textId="77777777" w:rsidR="00C649D8" w:rsidRPr="008117B0"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1E5CE2" w14:paraId="3ECA3EB9" w14:textId="77777777" w:rsidTr="00EB3F4D">
        <w:trPr>
          <w:cantSplit/>
          <w:trHeight w:val="204"/>
          <w:tblHeader/>
        </w:trPr>
        <w:tc>
          <w:tcPr>
            <w:tcW w:w="993" w:type="dxa"/>
            <w:gridSpan w:val="2"/>
            <w:tcBorders>
              <w:top w:val="nil"/>
              <w:left w:val="nil"/>
              <w:bottom w:val="nil"/>
              <w:right w:val="nil"/>
            </w:tcBorders>
          </w:tcPr>
          <w:p w14:paraId="6FDD566A"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194922D0"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16 settembre 2021, 08:15-13:00</w:t>
            </w:r>
          </w:p>
        </w:tc>
        <w:tc>
          <w:tcPr>
            <w:tcW w:w="5103" w:type="dxa"/>
            <w:gridSpan w:val="5"/>
            <w:tcBorders>
              <w:top w:val="nil"/>
              <w:left w:val="nil"/>
              <w:bottom w:val="nil"/>
              <w:right w:val="nil"/>
            </w:tcBorders>
          </w:tcPr>
          <w:p w14:paraId="25C9343F"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2E60E95"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1E5CE2" w14:paraId="5567200A" w14:textId="77777777" w:rsidTr="00EB3F4D">
        <w:trPr>
          <w:cantSplit/>
          <w:trHeight w:val="204"/>
          <w:tblHeader/>
        </w:trPr>
        <w:tc>
          <w:tcPr>
            <w:tcW w:w="993" w:type="dxa"/>
            <w:gridSpan w:val="2"/>
            <w:tcBorders>
              <w:top w:val="nil"/>
              <w:left w:val="nil"/>
              <w:bottom w:val="single" w:sz="4" w:space="0" w:color="auto"/>
              <w:right w:val="nil"/>
            </w:tcBorders>
          </w:tcPr>
          <w:p w14:paraId="6FD51BD1"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5D990E3F"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53C46153"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2FD69035"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1E5CE2" w:rsidRPr="00457A73" w14:paraId="7F986193" w14:textId="77777777" w:rsidTr="00EB3F4D">
        <w:trPr>
          <w:cantSplit/>
          <w:trHeight w:val="204"/>
          <w:tblHeader/>
        </w:trPr>
        <w:tc>
          <w:tcPr>
            <w:tcW w:w="426" w:type="dxa"/>
            <w:tcBorders>
              <w:top w:val="single" w:sz="4" w:space="0" w:color="auto"/>
              <w:left w:val="nil"/>
              <w:bottom w:val="nil"/>
              <w:right w:val="nil"/>
            </w:tcBorders>
            <w:vAlign w:val="center"/>
          </w:tcPr>
          <w:p w14:paraId="7044F0DA"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1FD8D781"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nil"/>
              <w:right w:val="nil"/>
            </w:tcBorders>
            <w:vAlign w:val="center"/>
          </w:tcPr>
          <w:p w14:paraId="5CD03086"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nil"/>
              <w:right w:val="nil"/>
            </w:tcBorders>
          </w:tcPr>
          <w:p w14:paraId="39E27B84" w14:textId="77777777" w:rsidR="00C649D8" w:rsidRDefault="00D975C3"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40A953F0"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3B0607FD"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nil"/>
              <w:right w:val="nil"/>
            </w:tcBorders>
            <w:vAlign w:val="center"/>
          </w:tcPr>
          <w:p w14:paraId="716D3AAA"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nil"/>
              <w:right w:val="nil"/>
            </w:tcBorders>
            <w:vAlign w:val="center"/>
          </w:tcPr>
          <w:p w14:paraId="06709016"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nil"/>
              <w:right w:val="nil"/>
            </w:tcBorders>
            <w:vAlign w:val="center"/>
          </w:tcPr>
          <w:p w14:paraId="27544714" w14:textId="77777777" w:rsidR="00C649D8" w:rsidRPr="004C13D5" w:rsidRDefault="00D975C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nil"/>
              <w:right w:val="nil"/>
            </w:tcBorders>
            <w:vAlign w:val="center"/>
          </w:tcPr>
          <w:p w14:paraId="67378EBF"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nil"/>
              <w:right w:val="nil"/>
            </w:tcBorders>
            <w:vAlign w:val="center"/>
          </w:tcPr>
          <w:p w14:paraId="596C3656"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nil"/>
              <w:right w:val="nil"/>
            </w:tcBorders>
            <w:vAlign w:val="center"/>
          </w:tcPr>
          <w:p w14:paraId="276D723C"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nil"/>
              <w:right w:val="nil"/>
            </w:tcBorders>
            <w:vAlign w:val="center"/>
          </w:tcPr>
          <w:p w14:paraId="2CC43E57" w14:textId="77777777" w:rsidR="00C649D8" w:rsidRPr="00230BC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1E5CE2" w14:paraId="6643294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13E439AB" w14:textId="77777777" w:rsidR="00C649D8" w:rsidRPr="00230BCC" w:rsidRDefault="00D975C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358512F0"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4D345568"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6BBD56E9" w14:textId="77777777" w:rsidR="00C649D8" w:rsidRPr="00D975C3" w:rsidRDefault="00C649D8" w:rsidP="002809F9">
            <w:pPr>
              <w:keepNext/>
              <w:rPr>
                <w:rStyle w:val="Lienhypertexte"/>
                <w:b/>
                <w:lang w:val="de-CH"/>
              </w:rPr>
            </w:pPr>
          </w:p>
          <w:p w14:paraId="59BC2A92" w14:textId="77777777" w:rsidR="00C649D8" w:rsidRPr="00D975C3" w:rsidRDefault="00C649D8" w:rsidP="002809F9">
            <w:pPr>
              <w:keepNext/>
              <w:rPr>
                <w:rStyle w:val="Lienhypertexte"/>
                <w:b/>
                <w:lang w:val="de-CH"/>
              </w:rPr>
            </w:pPr>
          </w:p>
          <w:p w14:paraId="22B9FBAE" w14:textId="77777777" w:rsidR="00C649D8" w:rsidRPr="00D975C3" w:rsidRDefault="00C649D8" w:rsidP="002809F9">
            <w:pPr>
              <w:keepNext/>
              <w:rPr>
                <w:lang w:val="de-CH"/>
              </w:rPr>
            </w:pPr>
          </w:p>
        </w:tc>
        <w:tc>
          <w:tcPr>
            <w:tcW w:w="6663" w:type="dxa"/>
            <w:gridSpan w:val="2"/>
            <w:tcBorders>
              <w:top w:val="triple" w:sz="4" w:space="0" w:color="auto"/>
              <w:left w:val="nil"/>
              <w:bottom w:val="nil"/>
              <w:right w:val="nil"/>
            </w:tcBorders>
            <w:hideMark/>
          </w:tcPr>
          <w:p w14:paraId="53F9177A" w14:textId="77777777" w:rsidR="00C649D8" w:rsidRPr="003268EC" w:rsidRDefault="00D975C3" w:rsidP="00B207C5">
            <w:pPr>
              <w:keepNext/>
              <w:rPr>
                <w:sz w:val="16"/>
                <w:szCs w:val="16"/>
                <w:highlight w:val="yellow"/>
                <w:lang w:val="de-DE"/>
              </w:rPr>
            </w:pPr>
            <w:r>
              <w:rPr>
                <w:b/>
                <w:lang w:val="de-DE"/>
              </w:rPr>
              <w:t>Gemeinsame Behandlung</w:t>
            </w:r>
          </w:p>
          <w:p w14:paraId="16069849" w14:textId="77777777" w:rsidR="001E5CE2" w:rsidRDefault="00D975C3" w:rsidP="00B207C5">
            <w:pPr>
              <w:keepNext/>
              <w:rPr>
                <w:b/>
                <w:lang w:val="de-DE"/>
              </w:rPr>
            </w:pPr>
            <w:r>
              <w:rPr>
                <w:b/>
                <w:lang w:val="de-DE"/>
              </w:rPr>
              <w:t>Examen simultané</w:t>
            </w:r>
          </w:p>
          <w:p w14:paraId="160CF0C1" w14:textId="77777777" w:rsidR="001E5CE2" w:rsidRDefault="00D975C3"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097CD37D"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14CA1ECE"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290C87C0" w14:textId="77777777" w:rsidR="001E5CE2" w:rsidRPr="003C6844" w:rsidRDefault="00D975C3" w:rsidP="00B207C5">
            <w:pPr>
              <w:keepNext/>
              <w:rPr>
                <w:noProof/>
                <w:lang w:val="de-CH"/>
              </w:rPr>
            </w:pPr>
            <w:r w:rsidRPr="003C6844">
              <w:rPr>
                <w:noProof/>
                <w:lang w:val="de-CH"/>
              </w:rPr>
              <w:t>WAK</w:t>
            </w:r>
          </w:p>
          <w:p w14:paraId="60C08C17" w14:textId="77777777" w:rsidR="001E5CE2" w:rsidRPr="003C6844" w:rsidRDefault="00D975C3" w:rsidP="00B207C5">
            <w:pPr>
              <w:keepNext/>
              <w:rPr>
                <w:lang w:val="de-CH"/>
              </w:rPr>
            </w:pPr>
            <w:r w:rsidRPr="003C6844">
              <w:rPr>
                <w:noProof/>
                <w:lang w:val="de-CH"/>
              </w:rPr>
              <w:t>CER</w:t>
            </w:r>
          </w:p>
          <w:p w14:paraId="55CB4929" w14:textId="77777777" w:rsidR="00C649D8" w:rsidRPr="003C6844" w:rsidRDefault="00D975C3" w:rsidP="00B207C5">
            <w:pPr>
              <w:keepNext/>
              <w:rPr>
                <w:lang w:val="de-CH"/>
              </w:rPr>
            </w:pPr>
            <w:r w:rsidRPr="003C6844">
              <w:rPr>
                <w:noProof/>
                <w:lang w:val="de-CH"/>
              </w:rPr>
              <w:t>CET</w:t>
            </w:r>
          </w:p>
        </w:tc>
        <w:tc>
          <w:tcPr>
            <w:tcW w:w="709" w:type="dxa"/>
            <w:gridSpan w:val="2"/>
            <w:tcBorders>
              <w:top w:val="triple" w:sz="4" w:space="0" w:color="auto"/>
              <w:left w:val="nil"/>
              <w:bottom w:val="nil"/>
              <w:right w:val="nil"/>
            </w:tcBorders>
            <w:hideMark/>
          </w:tcPr>
          <w:p w14:paraId="72C29EEE" w14:textId="77777777" w:rsidR="001E5CE2" w:rsidRPr="003C6844" w:rsidRDefault="00D975C3" w:rsidP="00B207C5">
            <w:pPr>
              <w:keepNext/>
              <w:rPr>
                <w:noProof/>
                <w:lang w:val="de-CH"/>
              </w:rPr>
            </w:pPr>
            <w:r w:rsidRPr="003C6844">
              <w:rPr>
                <w:noProof/>
                <w:lang w:val="de-CH"/>
              </w:rPr>
              <w:t>EFD</w:t>
            </w:r>
          </w:p>
          <w:p w14:paraId="2F580606" w14:textId="77777777" w:rsidR="001E5CE2" w:rsidRPr="003C6844" w:rsidRDefault="00D975C3" w:rsidP="00B207C5">
            <w:pPr>
              <w:keepNext/>
              <w:rPr>
                <w:lang w:val="de-CH"/>
              </w:rPr>
            </w:pPr>
            <w:r w:rsidRPr="003C6844">
              <w:rPr>
                <w:noProof/>
                <w:lang w:val="de-CH"/>
              </w:rPr>
              <w:t>DFF</w:t>
            </w:r>
          </w:p>
          <w:p w14:paraId="5EEBEDDE" w14:textId="77777777" w:rsidR="00C649D8" w:rsidRPr="003C6844" w:rsidRDefault="00D975C3" w:rsidP="00B207C5">
            <w:pPr>
              <w:keepNext/>
              <w:rPr>
                <w:lang w:val="de-CH"/>
              </w:rPr>
            </w:pPr>
            <w:r w:rsidRPr="003C6844">
              <w:rPr>
                <w:noProof/>
                <w:lang w:val="de-CH"/>
              </w:rPr>
              <w:t>DFF</w:t>
            </w:r>
          </w:p>
        </w:tc>
        <w:tc>
          <w:tcPr>
            <w:tcW w:w="1276" w:type="dxa"/>
            <w:tcBorders>
              <w:top w:val="triple" w:sz="4" w:space="0" w:color="auto"/>
              <w:left w:val="nil"/>
              <w:bottom w:val="nil"/>
              <w:right w:val="nil"/>
            </w:tcBorders>
            <w:hideMark/>
          </w:tcPr>
          <w:p w14:paraId="1C1147C0" w14:textId="77777777" w:rsidR="00C649D8" w:rsidRPr="003C6844" w:rsidRDefault="00D975C3" w:rsidP="00B207C5">
            <w:pPr>
              <w:keepNext/>
              <w:rPr>
                <w:lang w:val="de-CH"/>
              </w:rPr>
            </w:pPr>
            <w:r w:rsidRPr="003C6844">
              <w:rPr>
                <w:noProof/>
                <w:lang w:val="de-CH"/>
              </w:rPr>
              <w:t>Schmid Martin</w:t>
            </w:r>
          </w:p>
        </w:tc>
        <w:tc>
          <w:tcPr>
            <w:tcW w:w="1134" w:type="dxa"/>
            <w:tcBorders>
              <w:top w:val="triple" w:sz="4" w:space="0" w:color="auto"/>
              <w:left w:val="nil"/>
              <w:bottom w:val="nil"/>
              <w:right w:val="triple" w:sz="2" w:space="0" w:color="auto"/>
            </w:tcBorders>
            <w:hideMark/>
          </w:tcPr>
          <w:p w14:paraId="5DFA4C04" w14:textId="77777777" w:rsidR="00C649D8" w:rsidRPr="003C6844" w:rsidRDefault="00C649D8" w:rsidP="00B207C5">
            <w:pPr>
              <w:keepNext/>
              <w:rPr>
                <w:lang w:val="de-CH"/>
              </w:rPr>
            </w:pPr>
          </w:p>
        </w:tc>
      </w:tr>
      <w:tr w:rsidR="001E5CE2" w:rsidRPr="00457A73" w14:paraId="12E3BF4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993F50B"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C2C75D1" w14:textId="77777777" w:rsidR="00C649D8" w:rsidRPr="004C13D5" w:rsidRDefault="00D975C3" w:rsidP="00B207C5">
            <w:pPr>
              <w:spacing w:beforeAutospacing="1" w:afterAutospacing="1"/>
              <w:rPr>
                <w:rStyle w:val="Lienhypertexte"/>
                <w:b/>
                <w:lang w:val="de-CH"/>
              </w:rPr>
            </w:pPr>
            <w:r w:rsidRPr="00B752C1">
              <w:rPr>
                <w:b/>
                <w:noProof/>
                <w:lang w:val="de-DE"/>
              </w:rPr>
              <w:t>20.059</w:t>
            </w:r>
          </w:p>
        </w:tc>
        <w:tc>
          <w:tcPr>
            <w:tcW w:w="426" w:type="dxa"/>
            <w:tcBorders>
              <w:top w:val="single" w:sz="4" w:space="0" w:color="auto"/>
              <w:left w:val="nil"/>
              <w:bottom w:val="nil"/>
              <w:right w:val="nil"/>
            </w:tcBorders>
            <w:hideMark/>
          </w:tcPr>
          <w:p w14:paraId="50B0D66D"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2B1EE50C" w14:textId="77777777" w:rsidR="00C649D8" w:rsidRDefault="00F021FC" w:rsidP="002809F9">
            <w:pPr>
              <w:rPr>
                <w:rStyle w:val="Lienhypertexte"/>
                <w:b/>
              </w:rPr>
            </w:pPr>
            <w:hyperlink r:id="rId113" w:history="1">
              <w:r w:rsidR="00D975C3">
                <w:rPr>
                  <w:rStyle w:val="Lienhypertexte"/>
                  <w:b/>
                </w:rPr>
                <w:t>DE</w:t>
              </w:r>
            </w:hyperlink>
          </w:p>
          <w:p w14:paraId="5B45C1D8" w14:textId="77777777" w:rsidR="00C649D8" w:rsidRDefault="00F021FC" w:rsidP="002809F9">
            <w:pPr>
              <w:rPr>
                <w:rStyle w:val="Lienhypertexte"/>
                <w:b/>
              </w:rPr>
            </w:pPr>
            <w:hyperlink r:id="rId114" w:history="1">
              <w:r w:rsidR="00D975C3">
                <w:rPr>
                  <w:rStyle w:val="Lienhypertexte"/>
                  <w:b/>
                </w:rPr>
                <w:t>FR</w:t>
              </w:r>
            </w:hyperlink>
          </w:p>
          <w:p w14:paraId="1E2A560F" w14:textId="77777777" w:rsidR="00C649D8" w:rsidRPr="00A66CD6" w:rsidRDefault="00F021FC" w:rsidP="002809F9">
            <w:pPr>
              <w:rPr>
                <w:lang w:val="en-US"/>
              </w:rPr>
            </w:pPr>
            <w:hyperlink r:id="rId115" w:history="1">
              <w:r w:rsidR="00D975C3">
                <w:rPr>
                  <w:rStyle w:val="Lienhypertexte"/>
                  <w:b/>
                </w:rPr>
                <w:t>IT</w:t>
              </w:r>
            </w:hyperlink>
          </w:p>
        </w:tc>
        <w:tc>
          <w:tcPr>
            <w:tcW w:w="6663" w:type="dxa"/>
            <w:gridSpan w:val="2"/>
            <w:tcBorders>
              <w:top w:val="single" w:sz="4" w:space="0" w:color="auto"/>
              <w:left w:val="nil"/>
              <w:bottom w:val="nil"/>
              <w:right w:val="nil"/>
            </w:tcBorders>
            <w:hideMark/>
          </w:tcPr>
          <w:p w14:paraId="59344814" w14:textId="77777777" w:rsidR="00C649D8" w:rsidRPr="003268EC" w:rsidRDefault="00D975C3" w:rsidP="00B207C5">
            <w:pPr>
              <w:rPr>
                <w:sz w:val="16"/>
                <w:szCs w:val="16"/>
                <w:highlight w:val="yellow"/>
                <w:lang w:val="de-DE"/>
              </w:rPr>
            </w:pPr>
            <w:r>
              <w:rPr>
                <w:noProof/>
                <w:lang w:val="de-DE"/>
              </w:rPr>
              <w:t>Bankengesetz. Änderung (Insolvenz, Einlagensicherung, Segregierung)</w:t>
            </w:r>
          </w:p>
          <w:p w14:paraId="45BDFDCF" w14:textId="77777777" w:rsidR="001E5CE2" w:rsidRPr="00D975C3" w:rsidRDefault="00D975C3" w:rsidP="00B207C5">
            <w:pPr>
              <w:rPr>
                <w:lang w:val="fr-CH"/>
              </w:rPr>
            </w:pPr>
            <w:r w:rsidRPr="00D975C3">
              <w:rPr>
                <w:noProof/>
                <w:lang w:val="fr-CH"/>
              </w:rPr>
              <w:t>Loi sur les banques. Modification (Insolvabilité, garantie des dépôts, ségrégation)</w:t>
            </w:r>
          </w:p>
          <w:p w14:paraId="24BEC02C" w14:textId="77777777" w:rsidR="00C649D8" w:rsidRPr="00D975C3" w:rsidRDefault="00D975C3" w:rsidP="00B207C5">
            <w:pPr>
              <w:rPr>
                <w:sz w:val="16"/>
                <w:szCs w:val="16"/>
                <w:highlight w:val="yellow"/>
                <w:lang w:val="it-IT"/>
              </w:rPr>
            </w:pPr>
            <w:r w:rsidRPr="00D975C3">
              <w:rPr>
                <w:noProof/>
                <w:lang w:val="it-IT"/>
              </w:rPr>
              <w:t>Legge sulle banche. Modifica (Insolvenza, garanzia dei depositi, segregazione)</w:t>
            </w:r>
          </w:p>
        </w:tc>
        <w:tc>
          <w:tcPr>
            <w:tcW w:w="567" w:type="dxa"/>
            <w:tcBorders>
              <w:top w:val="single" w:sz="4" w:space="0" w:color="auto"/>
              <w:left w:val="nil"/>
              <w:bottom w:val="nil"/>
              <w:right w:val="nil"/>
            </w:tcBorders>
          </w:tcPr>
          <w:p w14:paraId="44DF26E2"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3FE39035" w14:textId="77777777" w:rsidR="00C649D8" w:rsidRPr="00D975C3" w:rsidRDefault="00C649D8" w:rsidP="00642EDF">
            <w:pPr>
              <w:rPr>
                <w:lang w:val="it-IT"/>
              </w:rPr>
            </w:pPr>
          </w:p>
        </w:tc>
        <w:tc>
          <w:tcPr>
            <w:tcW w:w="850" w:type="dxa"/>
            <w:tcBorders>
              <w:top w:val="single" w:sz="4" w:space="0" w:color="auto"/>
              <w:left w:val="nil"/>
              <w:bottom w:val="nil"/>
              <w:right w:val="nil"/>
            </w:tcBorders>
            <w:hideMark/>
          </w:tcPr>
          <w:p w14:paraId="18200E82" w14:textId="77777777" w:rsidR="00C649D8" w:rsidRPr="00D975C3" w:rsidRDefault="00C649D8" w:rsidP="00B207C5">
            <w:pPr>
              <w:rPr>
                <w:lang w:val="it-IT"/>
              </w:rPr>
            </w:pPr>
          </w:p>
        </w:tc>
        <w:tc>
          <w:tcPr>
            <w:tcW w:w="709" w:type="dxa"/>
            <w:gridSpan w:val="2"/>
            <w:tcBorders>
              <w:top w:val="single" w:sz="4" w:space="0" w:color="auto"/>
              <w:left w:val="nil"/>
              <w:bottom w:val="nil"/>
              <w:right w:val="nil"/>
            </w:tcBorders>
            <w:hideMark/>
          </w:tcPr>
          <w:p w14:paraId="20D94F1F" w14:textId="77777777" w:rsidR="00C649D8" w:rsidRPr="00D975C3" w:rsidRDefault="00C649D8" w:rsidP="00B207C5">
            <w:pPr>
              <w:rPr>
                <w:lang w:val="it-IT"/>
              </w:rPr>
            </w:pPr>
          </w:p>
        </w:tc>
        <w:tc>
          <w:tcPr>
            <w:tcW w:w="1276" w:type="dxa"/>
            <w:tcBorders>
              <w:top w:val="single" w:sz="4" w:space="0" w:color="auto"/>
              <w:left w:val="nil"/>
              <w:bottom w:val="nil"/>
              <w:right w:val="nil"/>
            </w:tcBorders>
            <w:hideMark/>
          </w:tcPr>
          <w:p w14:paraId="4BBD0D16" w14:textId="77777777" w:rsidR="00C649D8" w:rsidRPr="00D975C3" w:rsidRDefault="00C649D8" w:rsidP="00B207C5">
            <w:pPr>
              <w:rPr>
                <w:lang w:val="it-IT"/>
              </w:rPr>
            </w:pPr>
          </w:p>
        </w:tc>
        <w:tc>
          <w:tcPr>
            <w:tcW w:w="1134" w:type="dxa"/>
            <w:tcBorders>
              <w:top w:val="single" w:sz="4" w:space="0" w:color="auto"/>
              <w:left w:val="nil"/>
              <w:bottom w:val="nil"/>
              <w:right w:val="triple" w:sz="2" w:space="0" w:color="auto"/>
            </w:tcBorders>
            <w:hideMark/>
          </w:tcPr>
          <w:p w14:paraId="2EABE101" w14:textId="77777777" w:rsidR="00C649D8" w:rsidRPr="00D975C3" w:rsidRDefault="00C649D8" w:rsidP="00B207C5">
            <w:pPr>
              <w:rPr>
                <w:lang w:val="it-IT"/>
              </w:rPr>
            </w:pPr>
          </w:p>
        </w:tc>
      </w:tr>
      <w:tr w:rsidR="001E5CE2" w14:paraId="7636F2B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462EC1F1" w14:textId="77777777" w:rsidR="00C649D8" w:rsidRPr="00D975C3" w:rsidRDefault="00D975C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0AD313A5" w14:textId="77777777" w:rsidR="00C649D8" w:rsidRPr="004C13D5" w:rsidRDefault="00D975C3" w:rsidP="00B207C5">
            <w:pPr>
              <w:spacing w:beforeAutospacing="1" w:afterAutospacing="1"/>
              <w:rPr>
                <w:rStyle w:val="Lienhypertexte"/>
                <w:b/>
                <w:lang w:val="de-CH"/>
              </w:rPr>
            </w:pPr>
            <w:r w:rsidRPr="00B752C1">
              <w:rPr>
                <w:b/>
                <w:noProof/>
                <w:lang w:val="de-DE"/>
              </w:rPr>
              <w:t>15.073</w:t>
            </w:r>
          </w:p>
        </w:tc>
        <w:tc>
          <w:tcPr>
            <w:tcW w:w="426" w:type="dxa"/>
            <w:tcBorders>
              <w:top w:val="single" w:sz="4" w:space="0" w:color="auto"/>
              <w:left w:val="nil"/>
              <w:bottom w:val="triple" w:sz="4" w:space="0" w:color="auto"/>
              <w:right w:val="nil"/>
            </w:tcBorders>
            <w:hideMark/>
          </w:tcPr>
          <w:p w14:paraId="5EA5534B"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0779407D" w14:textId="77777777" w:rsidR="00C649D8" w:rsidRDefault="00F021FC" w:rsidP="002809F9">
            <w:pPr>
              <w:rPr>
                <w:rStyle w:val="Lienhypertexte"/>
                <w:b/>
              </w:rPr>
            </w:pPr>
            <w:hyperlink r:id="rId116" w:history="1">
              <w:r w:rsidR="00D975C3">
                <w:rPr>
                  <w:rStyle w:val="Lienhypertexte"/>
                  <w:b/>
                </w:rPr>
                <w:t>DE</w:t>
              </w:r>
            </w:hyperlink>
          </w:p>
          <w:p w14:paraId="51AB9F86" w14:textId="77777777" w:rsidR="00C649D8" w:rsidRDefault="00F021FC" w:rsidP="002809F9">
            <w:pPr>
              <w:rPr>
                <w:rStyle w:val="Lienhypertexte"/>
                <w:b/>
              </w:rPr>
            </w:pPr>
            <w:hyperlink r:id="rId117" w:history="1">
              <w:r w:rsidR="00D975C3">
                <w:rPr>
                  <w:rStyle w:val="Lienhypertexte"/>
                  <w:b/>
                </w:rPr>
                <w:t>FR</w:t>
              </w:r>
            </w:hyperlink>
          </w:p>
          <w:p w14:paraId="4013C6A6" w14:textId="77777777" w:rsidR="00C649D8" w:rsidRPr="00A66CD6" w:rsidRDefault="00F021FC" w:rsidP="002809F9">
            <w:pPr>
              <w:rPr>
                <w:lang w:val="en-US"/>
              </w:rPr>
            </w:pPr>
            <w:hyperlink r:id="rId118" w:history="1">
              <w:r w:rsidR="00D975C3">
                <w:rPr>
                  <w:rStyle w:val="Lienhypertexte"/>
                  <w:b/>
                </w:rPr>
                <w:t>IT</w:t>
              </w:r>
            </w:hyperlink>
          </w:p>
        </w:tc>
        <w:tc>
          <w:tcPr>
            <w:tcW w:w="6663" w:type="dxa"/>
            <w:gridSpan w:val="2"/>
            <w:tcBorders>
              <w:top w:val="single" w:sz="4" w:space="0" w:color="auto"/>
              <w:left w:val="nil"/>
              <w:bottom w:val="triple" w:sz="4" w:space="0" w:color="auto"/>
              <w:right w:val="nil"/>
            </w:tcBorders>
            <w:hideMark/>
          </w:tcPr>
          <w:p w14:paraId="51B8A885" w14:textId="77777777" w:rsidR="00C649D8" w:rsidRPr="003268EC" w:rsidRDefault="00D975C3" w:rsidP="00B207C5">
            <w:pPr>
              <w:rPr>
                <w:sz w:val="16"/>
                <w:szCs w:val="16"/>
                <w:highlight w:val="yellow"/>
                <w:lang w:val="de-DE"/>
              </w:rPr>
            </w:pPr>
            <w:r>
              <w:rPr>
                <w:noProof/>
                <w:lang w:val="de-DE"/>
              </w:rPr>
              <w:t>Finanzdienstleistungsgesetz (FIDLEG) und Finanzinstitutsgesetz (FINIG)</w:t>
            </w:r>
          </w:p>
          <w:p w14:paraId="3425C478" w14:textId="77777777" w:rsidR="001E5CE2" w:rsidRPr="00D975C3" w:rsidRDefault="00D975C3" w:rsidP="00B207C5">
            <w:pPr>
              <w:rPr>
                <w:lang w:val="fr-CH"/>
              </w:rPr>
            </w:pPr>
            <w:r w:rsidRPr="00D975C3">
              <w:rPr>
                <w:noProof/>
                <w:lang w:val="fr-CH"/>
              </w:rPr>
              <w:t>Loi sur les services financiers (LSFin) et loi sur les établissements financiers (LEFin)</w:t>
            </w:r>
          </w:p>
          <w:p w14:paraId="27EEF461" w14:textId="77777777" w:rsidR="00C649D8" w:rsidRPr="00D975C3" w:rsidRDefault="00D975C3" w:rsidP="00B207C5">
            <w:pPr>
              <w:rPr>
                <w:sz w:val="16"/>
                <w:szCs w:val="16"/>
                <w:highlight w:val="yellow"/>
                <w:lang w:val="it-IT"/>
              </w:rPr>
            </w:pPr>
            <w:r w:rsidRPr="00D975C3">
              <w:rPr>
                <w:noProof/>
                <w:lang w:val="it-IT"/>
              </w:rPr>
              <w:t>Legge sui servizi finanziari (LSF) e legge sugli istituti finanziari (LiFin)</w:t>
            </w:r>
          </w:p>
        </w:tc>
        <w:tc>
          <w:tcPr>
            <w:tcW w:w="567" w:type="dxa"/>
            <w:tcBorders>
              <w:top w:val="single" w:sz="4" w:space="0" w:color="auto"/>
              <w:left w:val="nil"/>
              <w:bottom w:val="triple" w:sz="4" w:space="0" w:color="auto"/>
              <w:right w:val="nil"/>
            </w:tcBorders>
          </w:tcPr>
          <w:p w14:paraId="1521FD57" w14:textId="77777777" w:rsidR="00C649D8" w:rsidRPr="003C6844" w:rsidRDefault="00D975C3" w:rsidP="00B207C5">
            <w:pPr>
              <w:rPr>
                <w:lang w:val="it-CH"/>
              </w:rPr>
            </w:pPr>
            <w:r w:rsidRPr="003C6844">
              <w:rPr>
                <w:noProof/>
                <w:lang w:val="it-CH"/>
              </w:rPr>
              <w:t>3</w:t>
            </w:r>
          </w:p>
        </w:tc>
        <w:tc>
          <w:tcPr>
            <w:tcW w:w="2268" w:type="dxa"/>
            <w:tcBorders>
              <w:top w:val="single" w:sz="4" w:space="0" w:color="auto"/>
              <w:left w:val="nil"/>
              <w:bottom w:val="triple" w:sz="4" w:space="0" w:color="auto"/>
              <w:right w:val="nil"/>
            </w:tcBorders>
            <w:hideMark/>
          </w:tcPr>
          <w:p w14:paraId="5400ACC0" w14:textId="77777777" w:rsidR="001E5CE2" w:rsidRPr="003C6844" w:rsidRDefault="00D975C3" w:rsidP="00642EDF">
            <w:pPr>
              <w:rPr>
                <w:noProof/>
                <w:lang w:val="de-CH"/>
              </w:rPr>
            </w:pPr>
            <w:r w:rsidRPr="003C6844">
              <w:rPr>
                <w:noProof/>
                <w:lang w:val="de-CH"/>
              </w:rPr>
              <w:t>Abschreibung</w:t>
            </w:r>
          </w:p>
          <w:p w14:paraId="38F019CB" w14:textId="77777777" w:rsidR="001E5CE2" w:rsidRPr="003C6844" w:rsidRDefault="00D975C3" w:rsidP="00642EDF">
            <w:pPr>
              <w:rPr>
                <w:lang w:val="de-CH"/>
              </w:rPr>
            </w:pPr>
            <w:r w:rsidRPr="003C6844">
              <w:rPr>
                <w:noProof/>
                <w:lang w:val="de-CH"/>
              </w:rPr>
              <w:t>Classement</w:t>
            </w:r>
          </w:p>
          <w:p w14:paraId="6E1A44A1" w14:textId="77777777" w:rsidR="00C649D8" w:rsidRPr="003C6844" w:rsidRDefault="00D975C3" w:rsidP="00642EDF">
            <w:pPr>
              <w:rPr>
                <w:lang w:val="de-CH"/>
              </w:rPr>
            </w:pPr>
            <w:r w:rsidRPr="003C6844">
              <w:rPr>
                <w:noProof/>
                <w:lang w:val="de-CH"/>
              </w:rPr>
              <w:t>Stralcio dal ruolo</w:t>
            </w:r>
          </w:p>
        </w:tc>
        <w:tc>
          <w:tcPr>
            <w:tcW w:w="850" w:type="dxa"/>
            <w:tcBorders>
              <w:top w:val="single" w:sz="4" w:space="0" w:color="auto"/>
              <w:left w:val="nil"/>
              <w:bottom w:val="triple" w:sz="4" w:space="0" w:color="auto"/>
              <w:right w:val="nil"/>
            </w:tcBorders>
            <w:hideMark/>
          </w:tcPr>
          <w:p w14:paraId="00C7C410"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0AB938C3"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7EC344FD"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243A9370" w14:textId="77777777" w:rsidR="00C649D8" w:rsidRPr="003C6844" w:rsidRDefault="00C649D8" w:rsidP="00B207C5">
            <w:pPr>
              <w:rPr>
                <w:lang w:val="de-CH"/>
              </w:rPr>
            </w:pPr>
          </w:p>
        </w:tc>
      </w:tr>
      <w:tr w:rsidR="001E5CE2" w14:paraId="3EA0CDB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50B7908"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42EF443" w14:textId="77777777" w:rsidR="00C649D8" w:rsidRPr="004C13D5" w:rsidRDefault="00D975C3" w:rsidP="00B207C5">
            <w:pPr>
              <w:spacing w:beforeAutospacing="1" w:afterAutospacing="1"/>
              <w:rPr>
                <w:rStyle w:val="Lienhypertexte"/>
                <w:b/>
                <w:lang w:val="de-CH"/>
              </w:rPr>
            </w:pPr>
            <w:r w:rsidRPr="00B752C1">
              <w:rPr>
                <w:b/>
                <w:noProof/>
                <w:lang w:val="de-DE"/>
              </w:rPr>
              <w:t>20.455</w:t>
            </w:r>
          </w:p>
        </w:tc>
        <w:tc>
          <w:tcPr>
            <w:tcW w:w="426" w:type="dxa"/>
            <w:tcBorders>
              <w:top w:val="single" w:sz="4" w:space="0" w:color="auto"/>
              <w:left w:val="nil"/>
              <w:bottom w:val="single" w:sz="4" w:space="0" w:color="auto"/>
              <w:right w:val="nil"/>
            </w:tcBorders>
            <w:hideMark/>
          </w:tcPr>
          <w:p w14:paraId="685D6556"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2057A84" w14:textId="77777777" w:rsidR="00C649D8" w:rsidRDefault="00F021FC" w:rsidP="002809F9">
            <w:pPr>
              <w:rPr>
                <w:rStyle w:val="Lienhypertexte"/>
                <w:b/>
              </w:rPr>
            </w:pPr>
            <w:hyperlink r:id="rId119" w:history="1">
              <w:r w:rsidR="00D975C3">
                <w:rPr>
                  <w:rStyle w:val="Lienhypertexte"/>
                  <w:b/>
                </w:rPr>
                <w:t>DE</w:t>
              </w:r>
            </w:hyperlink>
          </w:p>
          <w:p w14:paraId="073A17D6" w14:textId="77777777" w:rsidR="00C649D8" w:rsidRDefault="00F021FC" w:rsidP="002809F9">
            <w:pPr>
              <w:rPr>
                <w:rStyle w:val="Lienhypertexte"/>
                <w:b/>
              </w:rPr>
            </w:pPr>
            <w:hyperlink r:id="rId120" w:history="1">
              <w:r w:rsidR="00D975C3">
                <w:rPr>
                  <w:rStyle w:val="Lienhypertexte"/>
                  <w:b/>
                </w:rPr>
                <w:t>FR</w:t>
              </w:r>
            </w:hyperlink>
          </w:p>
          <w:p w14:paraId="5AB12636" w14:textId="77777777" w:rsidR="00C649D8" w:rsidRPr="00A66CD6" w:rsidRDefault="00F021FC" w:rsidP="002809F9">
            <w:pPr>
              <w:rPr>
                <w:lang w:val="en-US"/>
              </w:rPr>
            </w:pPr>
            <w:hyperlink r:id="rId121"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5913CBAB" w14:textId="77777777" w:rsidR="00C649D8" w:rsidRPr="003268EC" w:rsidRDefault="00D975C3" w:rsidP="00B207C5">
            <w:pPr>
              <w:rPr>
                <w:sz w:val="16"/>
                <w:szCs w:val="16"/>
                <w:highlight w:val="yellow"/>
                <w:lang w:val="de-DE"/>
              </w:rPr>
            </w:pPr>
            <w:r>
              <w:rPr>
                <w:noProof/>
                <w:lang w:val="de-DE"/>
              </w:rPr>
              <w:t>Pa. Iv. Markwalder. Steuerliche Entlastung für familienexterne Kinderbetreuung von bis zu  25 000 Franken pro Kind und Jahr</w:t>
            </w:r>
          </w:p>
          <w:p w14:paraId="67794818" w14:textId="77777777" w:rsidR="001E5CE2" w:rsidRPr="00D975C3" w:rsidRDefault="00D975C3" w:rsidP="00B207C5">
            <w:pPr>
              <w:rPr>
                <w:lang w:val="fr-CH"/>
              </w:rPr>
            </w:pPr>
            <w:r w:rsidRPr="00D975C3">
              <w:rPr>
                <w:noProof/>
                <w:lang w:val="fr-CH"/>
              </w:rPr>
              <w:t>Iv. pa. Markwalder. Frais pour l'accueil extrafamilial. Déduction fiscale de 25 000 francs au maximum par enfant et par an</w:t>
            </w:r>
          </w:p>
          <w:p w14:paraId="32CFACEB" w14:textId="77777777" w:rsidR="00C649D8" w:rsidRPr="00D975C3" w:rsidRDefault="00D975C3" w:rsidP="00B207C5">
            <w:pPr>
              <w:rPr>
                <w:sz w:val="16"/>
                <w:szCs w:val="16"/>
                <w:highlight w:val="yellow"/>
                <w:lang w:val="it-IT"/>
              </w:rPr>
            </w:pPr>
            <w:r w:rsidRPr="00D975C3">
              <w:rPr>
                <w:noProof/>
                <w:lang w:val="it-IT"/>
              </w:rPr>
              <w:t>Iv. pa. Markwalder. Sgravio fiscale fino a 25 000 franchi per figlio e all'anno per la custodia extra-familiare dei figli</w:t>
            </w:r>
          </w:p>
        </w:tc>
        <w:tc>
          <w:tcPr>
            <w:tcW w:w="567" w:type="dxa"/>
            <w:tcBorders>
              <w:top w:val="single" w:sz="4" w:space="0" w:color="auto"/>
              <w:left w:val="nil"/>
              <w:bottom w:val="single" w:sz="4" w:space="0" w:color="auto"/>
              <w:right w:val="nil"/>
            </w:tcBorders>
          </w:tcPr>
          <w:p w14:paraId="642971E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504D15E" w14:textId="77777777" w:rsidR="00C649D8" w:rsidRPr="00D975C3" w:rsidRDefault="00D975C3" w:rsidP="00642EDF">
            <w:pPr>
              <w:rPr>
                <w:lang w:val="it-IT"/>
              </w:rPr>
            </w:pPr>
            <w:r w:rsidRPr="00D975C3">
              <w:rPr>
                <w:noProof/>
                <w:lang w:val="it-IT"/>
              </w:rPr>
              <w:t>Pa. Iv. 2. Phase</w:t>
            </w:r>
          </w:p>
          <w:p w14:paraId="44E0BA12" w14:textId="77777777" w:rsidR="001E5CE2" w:rsidRPr="00D975C3" w:rsidRDefault="00D975C3" w:rsidP="00642EDF">
            <w:pPr>
              <w:rPr>
                <w:lang w:val="it-IT"/>
              </w:rPr>
            </w:pPr>
            <w:r w:rsidRPr="00D975C3">
              <w:rPr>
                <w:noProof/>
                <w:lang w:val="it-IT"/>
              </w:rPr>
              <w:t>Iv. pa. 2e phase</w:t>
            </w:r>
          </w:p>
          <w:p w14:paraId="7C4F23D8" w14:textId="77777777" w:rsidR="00C649D8" w:rsidRPr="00D975C3" w:rsidRDefault="00D975C3" w:rsidP="00642EDF">
            <w:pPr>
              <w:rPr>
                <w:lang w:val="it-IT"/>
              </w:rPr>
            </w:pPr>
            <w:r w:rsidRPr="00D975C3">
              <w:rPr>
                <w:noProof/>
                <w:lang w:val="it-IT"/>
              </w:rPr>
              <w:t>Iv. pa. 2a fase</w:t>
            </w:r>
          </w:p>
        </w:tc>
        <w:tc>
          <w:tcPr>
            <w:tcW w:w="850" w:type="dxa"/>
            <w:tcBorders>
              <w:top w:val="single" w:sz="4" w:space="0" w:color="auto"/>
              <w:left w:val="nil"/>
              <w:bottom w:val="single" w:sz="4" w:space="0" w:color="auto"/>
              <w:right w:val="nil"/>
            </w:tcBorders>
            <w:hideMark/>
          </w:tcPr>
          <w:p w14:paraId="031F1779" w14:textId="77777777" w:rsidR="001E5CE2" w:rsidRPr="003C6844" w:rsidRDefault="00D975C3" w:rsidP="00B207C5">
            <w:pPr>
              <w:rPr>
                <w:noProof/>
                <w:lang w:val="de-CH"/>
              </w:rPr>
            </w:pPr>
            <w:r w:rsidRPr="003C6844">
              <w:rPr>
                <w:noProof/>
                <w:lang w:val="de-CH"/>
              </w:rPr>
              <w:t>WAK</w:t>
            </w:r>
          </w:p>
          <w:p w14:paraId="5AD43620" w14:textId="77777777" w:rsidR="001E5CE2" w:rsidRPr="003C6844" w:rsidRDefault="00D975C3" w:rsidP="00B207C5">
            <w:pPr>
              <w:rPr>
                <w:lang w:val="de-CH"/>
              </w:rPr>
            </w:pPr>
            <w:r w:rsidRPr="003C6844">
              <w:rPr>
                <w:noProof/>
                <w:lang w:val="de-CH"/>
              </w:rPr>
              <w:t>CER</w:t>
            </w:r>
          </w:p>
          <w:p w14:paraId="1A2D5A2C" w14:textId="77777777" w:rsidR="00C649D8" w:rsidRPr="003C6844" w:rsidRDefault="00D975C3"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58E90DB8" w14:textId="77777777" w:rsidR="001E5CE2" w:rsidRPr="003C6844" w:rsidRDefault="00D975C3" w:rsidP="00B207C5">
            <w:pPr>
              <w:rPr>
                <w:noProof/>
                <w:lang w:val="de-CH"/>
              </w:rPr>
            </w:pPr>
            <w:r w:rsidRPr="003C6844">
              <w:rPr>
                <w:noProof/>
                <w:lang w:val="de-CH"/>
              </w:rPr>
              <w:t>EFD</w:t>
            </w:r>
          </w:p>
          <w:p w14:paraId="7FC02D79" w14:textId="77777777" w:rsidR="001E5CE2" w:rsidRPr="003C6844" w:rsidRDefault="00D975C3" w:rsidP="00B207C5">
            <w:pPr>
              <w:rPr>
                <w:lang w:val="de-CH"/>
              </w:rPr>
            </w:pPr>
            <w:r w:rsidRPr="003C6844">
              <w:rPr>
                <w:noProof/>
                <w:lang w:val="de-CH"/>
              </w:rPr>
              <w:t>DFF</w:t>
            </w:r>
          </w:p>
          <w:p w14:paraId="0A9D6ECD" w14:textId="77777777" w:rsidR="00C649D8" w:rsidRPr="003C6844" w:rsidRDefault="00D975C3"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54B05B0E" w14:textId="77777777" w:rsidR="00C649D8" w:rsidRPr="003C6844" w:rsidRDefault="00D975C3" w:rsidP="00B207C5">
            <w:pPr>
              <w:rPr>
                <w:lang w:val="de-CH"/>
              </w:rPr>
            </w:pPr>
            <w:r w:rsidRPr="003C6844">
              <w:rPr>
                <w:noProof/>
                <w:lang w:val="de-CH"/>
              </w:rPr>
              <w:t>Engler</w:t>
            </w:r>
          </w:p>
        </w:tc>
        <w:tc>
          <w:tcPr>
            <w:tcW w:w="1134" w:type="dxa"/>
            <w:tcBorders>
              <w:top w:val="single" w:sz="4" w:space="0" w:color="auto"/>
              <w:left w:val="nil"/>
              <w:bottom w:val="single" w:sz="4" w:space="0" w:color="auto"/>
              <w:right w:val="nil"/>
            </w:tcBorders>
            <w:hideMark/>
          </w:tcPr>
          <w:p w14:paraId="0CA204DA" w14:textId="77777777" w:rsidR="00C649D8" w:rsidRPr="003C6844" w:rsidRDefault="00C649D8" w:rsidP="00B207C5">
            <w:pPr>
              <w:rPr>
                <w:lang w:val="de-CH"/>
              </w:rPr>
            </w:pPr>
          </w:p>
        </w:tc>
      </w:tr>
      <w:tr w:rsidR="001E5CE2" w14:paraId="058080D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3A012AB1"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9CFA523" w14:textId="77777777" w:rsidR="00C649D8" w:rsidRPr="004C13D5" w:rsidRDefault="00D975C3" w:rsidP="00B207C5">
            <w:pPr>
              <w:spacing w:beforeAutospacing="1" w:afterAutospacing="1"/>
              <w:rPr>
                <w:rStyle w:val="Lienhypertexte"/>
                <w:b/>
                <w:lang w:val="de-CH"/>
              </w:rPr>
            </w:pPr>
            <w:r w:rsidRPr="00B752C1">
              <w:rPr>
                <w:b/>
                <w:noProof/>
                <w:lang w:val="de-DE"/>
              </w:rPr>
              <w:t>21.042</w:t>
            </w:r>
          </w:p>
        </w:tc>
        <w:tc>
          <w:tcPr>
            <w:tcW w:w="426" w:type="dxa"/>
            <w:tcBorders>
              <w:top w:val="single" w:sz="4" w:space="0" w:color="auto"/>
              <w:left w:val="nil"/>
              <w:bottom w:val="nil"/>
              <w:right w:val="nil"/>
            </w:tcBorders>
            <w:hideMark/>
          </w:tcPr>
          <w:p w14:paraId="0DFF0B95" w14:textId="77777777" w:rsidR="00C649D8" w:rsidRPr="00A026A1" w:rsidRDefault="00D975C3"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nil"/>
              <w:right w:val="nil"/>
            </w:tcBorders>
          </w:tcPr>
          <w:p w14:paraId="0C6BFAC5" w14:textId="77777777" w:rsidR="00C649D8" w:rsidRDefault="00F021FC" w:rsidP="002809F9">
            <w:pPr>
              <w:rPr>
                <w:rStyle w:val="Lienhypertexte"/>
                <w:b/>
              </w:rPr>
            </w:pPr>
            <w:hyperlink r:id="rId122" w:history="1">
              <w:r w:rsidR="00D975C3">
                <w:rPr>
                  <w:rStyle w:val="Lienhypertexte"/>
                  <w:b/>
                </w:rPr>
                <w:t>DE</w:t>
              </w:r>
            </w:hyperlink>
          </w:p>
          <w:p w14:paraId="25800E6A" w14:textId="77777777" w:rsidR="00C649D8" w:rsidRDefault="00F021FC" w:rsidP="002809F9">
            <w:pPr>
              <w:rPr>
                <w:rStyle w:val="Lienhypertexte"/>
                <w:b/>
              </w:rPr>
            </w:pPr>
            <w:hyperlink r:id="rId123" w:history="1">
              <w:r w:rsidR="00D975C3">
                <w:rPr>
                  <w:rStyle w:val="Lienhypertexte"/>
                  <w:b/>
                </w:rPr>
                <w:t>FR</w:t>
              </w:r>
            </w:hyperlink>
          </w:p>
          <w:p w14:paraId="3CB5D0D9" w14:textId="77777777" w:rsidR="00C649D8" w:rsidRPr="00A66CD6" w:rsidRDefault="00F021FC" w:rsidP="002809F9">
            <w:pPr>
              <w:rPr>
                <w:lang w:val="en-US"/>
              </w:rPr>
            </w:pPr>
            <w:hyperlink r:id="rId124" w:history="1">
              <w:r w:rsidR="00D975C3">
                <w:rPr>
                  <w:rStyle w:val="Lienhypertexte"/>
                  <w:b/>
                </w:rPr>
                <w:t>IT</w:t>
              </w:r>
            </w:hyperlink>
          </w:p>
        </w:tc>
        <w:tc>
          <w:tcPr>
            <w:tcW w:w="6663" w:type="dxa"/>
            <w:gridSpan w:val="2"/>
            <w:tcBorders>
              <w:top w:val="single" w:sz="4" w:space="0" w:color="auto"/>
              <w:left w:val="nil"/>
              <w:bottom w:val="nil"/>
              <w:right w:val="nil"/>
            </w:tcBorders>
            <w:hideMark/>
          </w:tcPr>
          <w:p w14:paraId="2619F498" w14:textId="77777777" w:rsidR="00C649D8" w:rsidRPr="003268EC" w:rsidRDefault="00D975C3" w:rsidP="00B207C5">
            <w:pPr>
              <w:rPr>
                <w:sz w:val="16"/>
                <w:szCs w:val="16"/>
                <w:highlight w:val="yellow"/>
                <w:lang w:val="de-DE"/>
              </w:rPr>
            </w:pPr>
            <w:r>
              <w:rPr>
                <w:noProof/>
                <w:lang w:val="de-DE"/>
              </w:rPr>
              <w:t>Voranschlag 2021. Nachtrag II</w:t>
            </w:r>
          </w:p>
          <w:p w14:paraId="4CC923F0" w14:textId="77777777" w:rsidR="001E5CE2" w:rsidRDefault="00D975C3" w:rsidP="00B207C5">
            <w:pPr>
              <w:rPr>
                <w:lang w:val="de-DE"/>
              </w:rPr>
            </w:pPr>
            <w:r>
              <w:rPr>
                <w:noProof/>
                <w:lang w:val="de-DE"/>
              </w:rPr>
              <w:t>Budget 2021. Supplément II</w:t>
            </w:r>
          </w:p>
          <w:p w14:paraId="5B749B48" w14:textId="77777777" w:rsidR="00C649D8" w:rsidRPr="003268EC" w:rsidRDefault="00D975C3" w:rsidP="00B207C5">
            <w:pPr>
              <w:rPr>
                <w:sz w:val="16"/>
                <w:szCs w:val="16"/>
                <w:highlight w:val="yellow"/>
                <w:lang w:val="de-DE"/>
              </w:rPr>
            </w:pPr>
            <w:r>
              <w:rPr>
                <w:noProof/>
                <w:lang w:val="de-DE"/>
              </w:rPr>
              <w:t>Preventivo 2021. Aggiunta II</w:t>
            </w:r>
          </w:p>
        </w:tc>
        <w:tc>
          <w:tcPr>
            <w:tcW w:w="567" w:type="dxa"/>
            <w:tcBorders>
              <w:top w:val="single" w:sz="4" w:space="0" w:color="auto"/>
              <w:left w:val="nil"/>
              <w:bottom w:val="nil"/>
              <w:right w:val="nil"/>
            </w:tcBorders>
          </w:tcPr>
          <w:p w14:paraId="237604FB"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01A9D346"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6B1ADFD8" w14:textId="77777777" w:rsidR="001E5CE2" w:rsidRPr="003C6844" w:rsidRDefault="00D975C3" w:rsidP="00B207C5">
            <w:pPr>
              <w:rPr>
                <w:noProof/>
                <w:lang w:val="de-CH"/>
              </w:rPr>
            </w:pPr>
            <w:r w:rsidRPr="003C6844">
              <w:rPr>
                <w:noProof/>
                <w:lang w:val="de-CH"/>
              </w:rPr>
              <w:t>FK</w:t>
            </w:r>
          </w:p>
          <w:p w14:paraId="010A6340" w14:textId="77777777" w:rsidR="001E5CE2" w:rsidRPr="003C6844" w:rsidRDefault="00D975C3" w:rsidP="00B207C5">
            <w:pPr>
              <w:rPr>
                <w:lang w:val="de-CH"/>
              </w:rPr>
            </w:pPr>
            <w:r w:rsidRPr="003C6844">
              <w:rPr>
                <w:noProof/>
                <w:lang w:val="de-CH"/>
              </w:rPr>
              <w:t>CdF</w:t>
            </w:r>
          </w:p>
          <w:p w14:paraId="068E3DFC" w14:textId="77777777" w:rsidR="00C649D8" w:rsidRPr="003C6844" w:rsidRDefault="00D975C3" w:rsidP="00B207C5">
            <w:pPr>
              <w:rPr>
                <w:lang w:val="de-CH"/>
              </w:rPr>
            </w:pPr>
            <w:r w:rsidRPr="003C6844">
              <w:rPr>
                <w:noProof/>
                <w:lang w:val="de-CH"/>
              </w:rPr>
              <w:t>CdF</w:t>
            </w:r>
          </w:p>
        </w:tc>
        <w:tc>
          <w:tcPr>
            <w:tcW w:w="709" w:type="dxa"/>
            <w:gridSpan w:val="2"/>
            <w:tcBorders>
              <w:top w:val="single" w:sz="4" w:space="0" w:color="auto"/>
              <w:left w:val="nil"/>
              <w:bottom w:val="nil"/>
              <w:right w:val="nil"/>
            </w:tcBorders>
            <w:hideMark/>
          </w:tcPr>
          <w:p w14:paraId="19EC94B6" w14:textId="77777777" w:rsidR="001E5CE2" w:rsidRPr="003C6844" w:rsidRDefault="00D975C3" w:rsidP="00B207C5">
            <w:pPr>
              <w:rPr>
                <w:noProof/>
                <w:lang w:val="de-CH"/>
              </w:rPr>
            </w:pPr>
            <w:r w:rsidRPr="003C6844">
              <w:rPr>
                <w:noProof/>
                <w:lang w:val="de-CH"/>
              </w:rPr>
              <w:t>EFD</w:t>
            </w:r>
          </w:p>
          <w:p w14:paraId="2411D6E1" w14:textId="77777777" w:rsidR="001E5CE2" w:rsidRPr="003C6844" w:rsidRDefault="00D975C3" w:rsidP="00B207C5">
            <w:pPr>
              <w:rPr>
                <w:lang w:val="de-CH"/>
              </w:rPr>
            </w:pPr>
            <w:r w:rsidRPr="003C6844">
              <w:rPr>
                <w:noProof/>
                <w:lang w:val="de-CH"/>
              </w:rPr>
              <w:t>DFF</w:t>
            </w:r>
          </w:p>
          <w:p w14:paraId="5B6D3841" w14:textId="77777777" w:rsidR="00C649D8" w:rsidRPr="003C6844" w:rsidRDefault="00D975C3" w:rsidP="00B207C5">
            <w:pPr>
              <w:rPr>
                <w:lang w:val="de-CH"/>
              </w:rPr>
            </w:pPr>
            <w:r w:rsidRPr="003C6844">
              <w:rPr>
                <w:noProof/>
                <w:lang w:val="de-CH"/>
              </w:rPr>
              <w:t>DFF</w:t>
            </w:r>
          </w:p>
        </w:tc>
        <w:tc>
          <w:tcPr>
            <w:tcW w:w="1276" w:type="dxa"/>
            <w:tcBorders>
              <w:top w:val="single" w:sz="4" w:space="0" w:color="auto"/>
              <w:left w:val="nil"/>
              <w:bottom w:val="nil"/>
              <w:right w:val="nil"/>
            </w:tcBorders>
            <w:hideMark/>
          </w:tcPr>
          <w:p w14:paraId="081402B6" w14:textId="77777777" w:rsidR="00C649D8" w:rsidRPr="003C6844" w:rsidRDefault="00D975C3" w:rsidP="00B207C5">
            <w:pPr>
              <w:rPr>
                <w:lang w:val="de-CH"/>
              </w:rPr>
            </w:pPr>
            <w:r w:rsidRPr="003C6844">
              <w:rPr>
                <w:noProof/>
                <w:lang w:val="de-CH"/>
              </w:rPr>
              <w:t>Hegglin Peter</w:t>
            </w:r>
          </w:p>
        </w:tc>
        <w:tc>
          <w:tcPr>
            <w:tcW w:w="1134" w:type="dxa"/>
            <w:tcBorders>
              <w:top w:val="single" w:sz="4" w:space="0" w:color="auto"/>
              <w:left w:val="nil"/>
              <w:bottom w:val="nil"/>
              <w:right w:val="nil"/>
            </w:tcBorders>
            <w:hideMark/>
          </w:tcPr>
          <w:p w14:paraId="02B8C594" w14:textId="77777777" w:rsidR="00C649D8" w:rsidRPr="003C6844" w:rsidRDefault="00C649D8" w:rsidP="00B207C5">
            <w:pPr>
              <w:rPr>
                <w:lang w:val="de-CH"/>
              </w:rPr>
            </w:pPr>
          </w:p>
        </w:tc>
      </w:tr>
      <w:tr w:rsidR="001E5CE2" w14:paraId="6335BD9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2DDC0CFB" w14:textId="77777777" w:rsidR="00C649D8" w:rsidRPr="00230BCC" w:rsidRDefault="00D975C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6DEAC539"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629D1AAC"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40151D90" w14:textId="77777777" w:rsidR="00C649D8" w:rsidRDefault="00C649D8" w:rsidP="002809F9">
            <w:pPr>
              <w:keepNext/>
              <w:rPr>
                <w:rStyle w:val="Lienhypertexte"/>
                <w:b/>
              </w:rPr>
            </w:pPr>
          </w:p>
          <w:p w14:paraId="051BF86E" w14:textId="77777777" w:rsidR="00C649D8" w:rsidRDefault="00C649D8" w:rsidP="002809F9">
            <w:pPr>
              <w:keepNext/>
              <w:rPr>
                <w:rStyle w:val="Lienhypertexte"/>
                <w:b/>
              </w:rPr>
            </w:pPr>
          </w:p>
          <w:p w14:paraId="1D1642A5"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7A076DA2" w14:textId="77777777" w:rsidR="00C649D8" w:rsidRPr="003268EC" w:rsidRDefault="00D975C3" w:rsidP="00B207C5">
            <w:pPr>
              <w:keepNext/>
              <w:rPr>
                <w:sz w:val="16"/>
                <w:szCs w:val="16"/>
                <w:highlight w:val="yellow"/>
                <w:lang w:val="de-DE"/>
              </w:rPr>
            </w:pPr>
            <w:r>
              <w:rPr>
                <w:b/>
                <w:lang w:val="de-DE"/>
              </w:rPr>
              <w:t>Gemeinsame Behandlung</w:t>
            </w:r>
          </w:p>
          <w:p w14:paraId="0A05DAD0" w14:textId="77777777" w:rsidR="001E5CE2" w:rsidRDefault="00D975C3" w:rsidP="00B207C5">
            <w:pPr>
              <w:keepNext/>
              <w:rPr>
                <w:b/>
                <w:lang w:val="de-DE"/>
              </w:rPr>
            </w:pPr>
            <w:r>
              <w:rPr>
                <w:b/>
                <w:lang w:val="de-DE"/>
              </w:rPr>
              <w:t>Examen simultané</w:t>
            </w:r>
          </w:p>
          <w:p w14:paraId="1DA813E3" w14:textId="77777777" w:rsidR="001E5CE2" w:rsidRDefault="00D975C3"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540FB964"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7A480791"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38574880" w14:textId="77777777" w:rsidR="001E5CE2" w:rsidRPr="003C6844" w:rsidRDefault="00D975C3" w:rsidP="00B207C5">
            <w:pPr>
              <w:keepNext/>
              <w:rPr>
                <w:noProof/>
                <w:lang w:val="de-CH"/>
              </w:rPr>
            </w:pPr>
            <w:r w:rsidRPr="003C6844">
              <w:rPr>
                <w:noProof/>
                <w:lang w:val="de-CH"/>
              </w:rPr>
              <w:t>SiK</w:t>
            </w:r>
          </w:p>
          <w:p w14:paraId="0785360A" w14:textId="77777777" w:rsidR="001E5CE2" w:rsidRPr="003C6844" w:rsidRDefault="00D975C3" w:rsidP="00B207C5">
            <w:pPr>
              <w:keepNext/>
              <w:rPr>
                <w:lang w:val="de-CH"/>
              </w:rPr>
            </w:pPr>
            <w:r w:rsidRPr="003C6844">
              <w:rPr>
                <w:noProof/>
                <w:lang w:val="de-CH"/>
              </w:rPr>
              <w:t>CPS</w:t>
            </w:r>
          </w:p>
          <w:p w14:paraId="1C76C173" w14:textId="77777777" w:rsidR="00C649D8" w:rsidRPr="003C6844" w:rsidRDefault="00D975C3" w:rsidP="00B207C5">
            <w:pPr>
              <w:keepNext/>
              <w:rPr>
                <w:lang w:val="de-CH"/>
              </w:rPr>
            </w:pPr>
            <w:r w:rsidRPr="003C6844">
              <w:rPr>
                <w:noProof/>
                <w:lang w:val="de-CH"/>
              </w:rPr>
              <w:t>CPS</w:t>
            </w:r>
          </w:p>
        </w:tc>
        <w:tc>
          <w:tcPr>
            <w:tcW w:w="709" w:type="dxa"/>
            <w:gridSpan w:val="2"/>
            <w:tcBorders>
              <w:top w:val="triple" w:sz="4" w:space="0" w:color="auto"/>
              <w:left w:val="nil"/>
              <w:bottom w:val="nil"/>
              <w:right w:val="nil"/>
            </w:tcBorders>
            <w:hideMark/>
          </w:tcPr>
          <w:p w14:paraId="12E82BE0" w14:textId="77777777" w:rsidR="001E5CE2" w:rsidRPr="003C6844" w:rsidRDefault="00D975C3" w:rsidP="00B207C5">
            <w:pPr>
              <w:keepNext/>
              <w:rPr>
                <w:noProof/>
                <w:lang w:val="de-CH"/>
              </w:rPr>
            </w:pPr>
            <w:r w:rsidRPr="003C6844">
              <w:rPr>
                <w:noProof/>
                <w:lang w:val="de-CH"/>
              </w:rPr>
              <w:t>EFD</w:t>
            </w:r>
          </w:p>
          <w:p w14:paraId="6FE7F4B5" w14:textId="77777777" w:rsidR="001E5CE2" w:rsidRPr="003C6844" w:rsidRDefault="00D975C3" w:rsidP="00B207C5">
            <w:pPr>
              <w:keepNext/>
              <w:rPr>
                <w:lang w:val="de-CH"/>
              </w:rPr>
            </w:pPr>
            <w:r w:rsidRPr="003C6844">
              <w:rPr>
                <w:noProof/>
                <w:lang w:val="de-CH"/>
              </w:rPr>
              <w:t>DFF</w:t>
            </w:r>
          </w:p>
          <w:p w14:paraId="30A3B6C5" w14:textId="77777777" w:rsidR="00C649D8" w:rsidRPr="003C6844" w:rsidRDefault="00D975C3" w:rsidP="00B207C5">
            <w:pPr>
              <w:keepNext/>
              <w:rPr>
                <w:lang w:val="de-CH"/>
              </w:rPr>
            </w:pPr>
            <w:r w:rsidRPr="003C6844">
              <w:rPr>
                <w:noProof/>
                <w:lang w:val="de-CH"/>
              </w:rPr>
              <w:t>DFF</w:t>
            </w:r>
          </w:p>
        </w:tc>
        <w:tc>
          <w:tcPr>
            <w:tcW w:w="1276" w:type="dxa"/>
            <w:tcBorders>
              <w:top w:val="triple" w:sz="4" w:space="0" w:color="auto"/>
              <w:left w:val="nil"/>
              <w:bottom w:val="nil"/>
              <w:right w:val="nil"/>
            </w:tcBorders>
            <w:hideMark/>
          </w:tcPr>
          <w:p w14:paraId="13A77684" w14:textId="77777777" w:rsidR="00C649D8" w:rsidRPr="003C6844" w:rsidRDefault="00D975C3" w:rsidP="00B207C5">
            <w:pPr>
              <w:keepNext/>
              <w:rPr>
                <w:lang w:val="de-CH"/>
              </w:rPr>
            </w:pPr>
            <w:r w:rsidRPr="003C6844">
              <w:rPr>
                <w:noProof/>
                <w:lang w:val="de-CH"/>
              </w:rPr>
              <w:t>Minder</w:t>
            </w:r>
          </w:p>
        </w:tc>
        <w:tc>
          <w:tcPr>
            <w:tcW w:w="1134" w:type="dxa"/>
            <w:tcBorders>
              <w:top w:val="triple" w:sz="4" w:space="0" w:color="auto"/>
              <w:left w:val="nil"/>
              <w:bottom w:val="nil"/>
              <w:right w:val="triple" w:sz="2" w:space="0" w:color="auto"/>
            </w:tcBorders>
            <w:hideMark/>
          </w:tcPr>
          <w:p w14:paraId="1A7A5C5B" w14:textId="77777777" w:rsidR="00C649D8" w:rsidRPr="003C6844" w:rsidRDefault="00C649D8" w:rsidP="00B207C5">
            <w:pPr>
              <w:keepNext/>
              <w:rPr>
                <w:lang w:val="de-CH"/>
              </w:rPr>
            </w:pPr>
          </w:p>
        </w:tc>
      </w:tr>
      <w:tr w:rsidR="001E5CE2" w:rsidRPr="00457A73" w14:paraId="523DCD5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FB71BFB"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EB922A8" w14:textId="77777777" w:rsidR="00C649D8" w:rsidRPr="004C13D5" w:rsidRDefault="00D975C3" w:rsidP="00B207C5">
            <w:pPr>
              <w:spacing w:beforeAutospacing="1" w:afterAutospacing="1"/>
              <w:rPr>
                <w:rStyle w:val="Lienhypertexte"/>
                <w:b/>
                <w:lang w:val="de-CH"/>
              </w:rPr>
            </w:pPr>
            <w:r w:rsidRPr="00B752C1">
              <w:rPr>
                <w:b/>
                <w:noProof/>
                <w:lang w:val="de-DE"/>
              </w:rPr>
              <w:t>21.3979</w:t>
            </w:r>
          </w:p>
        </w:tc>
        <w:tc>
          <w:tcPr>
            <w:tcW w:w="426" w:type="dxa"/>
            <w:tcBorders>
              <w:top w:val="single" w:sz="4" w:space="0" w:color="auto"/>
              <w:left w:val="nil"/>
              <w:bottom w:val="nil"/>
              <w:right w:val="nil"/>
            </w:tcBorders>
            <w:hideMark/>
          </w:tcPr>
          <w:p w14:paraId="2F7362E5"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78A5B930" w14:textId="77777777" w:rsidR="00C649D8" w:rsidRDefault="00F021FC" w:rsidP="002809F9">
            <w:pPr>
              <w:rPr>
                <w:rStyle w:val="Lienhypertexte"/>
                <w:b/>
              </w:rPr>
            </w:pPr>
            <w:hyperlink r:id="rId125" w:history="1">
              <w:r w:rsidR="00D975C3">
                <w:rPr>
                  <w:rStyle w:val="Lienhypertexte"/>
                  <w:b/>
                </w:rPr>
                <w:t>DE</w:t>
              </w:r>
            </w:hyperlink>
          </w:p>
          <w:p w14:paraId="08BE6A04" w14:textId="77777777" w:rsidR="00C649D8" w:rsidRDefault="00F021FC" w:rsidP="002809F9">
            <w:pPr>
              <w:rPr>
                <w:rStyle w:val="Lienhypertexte"/>
                <w:b/>
              </w:rPr>
            </w:pPr>
            <w:hyperlink r:id="rId126" w:history="1">
              <w:r w:rsidR="00D975C3">
                <w:rPr>
                  <w:rStyle w:val="Lienhypertexte"/>
                  <w:b/>
                </w:rPr>
                <w:t>FR</w:t>
              </w:r>
            </w:hyperlink>
          </w:p>
          <w:p w14:paraId="0BF5CD6F" w14:textId="77777777" w:rsidR="00C649D8" w:rsidRPr="00A66CD6" w:rsidRDefault="00F021FC" w:rsidP="002809F9">
            <w:pPr>
              <w:rPr>
                <w:lang w:val="en-US"/>
              </w:rPr>
            </w:pPr>
            <w:hyperlink r:id="rId127" w:history="1">
              <w:r w:rsidR="00D975C3">
                <w:rPr>
                  <w:rStyle w:val="Lienhypertexte"/>
                  <w:b/>
                </w:rPr>
                <w:t>IT</w:t>
              </w:r>
            </w:hyperlink>
          </w:p>
        </w:tc>
        <w:tc>
          <w:tcPr>
            <w:tcW w:w="6663" w:type="dxa"/>
            <w:gridSpan w:val="2"/>
            <w:tcBorders>
              <w:top w:val="single" w:sz="4" w:space="0" w:color="auto"/>
              <w:left w:val="nil"/>
              <w:bottom w:val="nil"/>
              <w:right w:val="nil"/>
            </w:tcBorders>
            <w:hideMark/>
          </w:tcPr>
          <w:p w14:paraId="6FD6D4B7" w14:textId="77777777" w:rsidR="00C649D8" w:rsidRPr="003268EC" w:rsidRDefault="00D975C3" w:rsidP="00B207C5">
            <w:pPr>
              <w:rPr>
                <w:sz w:val="16"/>
                <w:szCs w:val="16"/>
                <w:highlight w:val="yellow"/>
                <w:lang w:val="de-DE"/>
              </w:rPr>
            </w:pPr>
            <w:r>
              <w:rPr>
                <w:noProof/>
                <w:lang w:val="de-DE"/>
              </w:rPr>
              <w:t>Mo. SiK-SR. Verkauf der Ruag Ammotec. Inländische strategische Käufer bevorzugen</w:t>
            </w:r>
          </w:p>
          <w:p w14:paraId="1FAB75EE" w14:textId="77777777" w:rsidR="001E5CE2" w:rsidRPr="00D975C3" w:rsidRDefault="00D975C3" w:rsidP="00B207C5">
            <w:pPr>
              <w:rPr>
                <w:lang w:val="fr-CH"/>
              </w:rPr>
            </w:pPr>
            <w:r w:rsidRPr="00C317AD">
              <w:rPr>
                <w:noProof/>
                <w:lang w:val="de-CH"/>
              </w:rPr>
              <w:t xml:space="preserve">Mo. CPS-CE. </w:t>
            </w:r>
            <w:r w:rsidRPr="00D975C3">
              <w:rPr>
                <w:noProof/>
                <w:lang w:val="fr-CH"/>
              </w:rPr>
              <w:t>Vente de Ruag Ammotec. Privilégier les acquéreurs indigènes stratégiques</w:t>
            </w:r>
          </w:p>
          <w:p w14:paraId="0FD7F245" w14:textId="77777777" w:rsidR="00C649D8" w:rsidRPr="00D975C3" w:rsidRDefault="00D975C3" w:rsidP="00B207C5">
            <w:pPr>
              <w:rPr>
                <w:sz w:val="16"/>
                <w:szCs w:val="16"/>
                <w:highlight w:val="yellow"/>
                <w:lang w:val="it-IT"/>
              </w:rPr>
            </w:pPr>
            <w:r w:rsidRPr="00C317AD">
              <w:rPr>
                <w:noProof/>
                <w:lang w:val="it-IT"/>
              </w:rPr>
              <w:t xml:space="preserve">Mo. CPS-CS. </w:t>
            </w:r>
            <w:r w:rsidRPr="00D975C3">
              <w:rPr>
                <w:noProof/>
                <w:lang w:val="it-IT"/>
              </w:rPr>
              <w:t>Vendita di Ruag Ammotec. Prediligere gli acquirenti indigeni strategici</w:t>
            </w:r>
          </w:p>
        </w:tc>
        <w:tc>
          <w:tcPr>
            <w:tcW w:w="567" w:type="dxa"/>
            <w:tcBorders>
              <w:top w:val="single" w:sz="4" w:space="0" w:color="auto"/>
              <w:left w:val="nil"/>
              <w:bottom w:val="nil"/>
              <w:right w:val="nil"/>
            </w:tcBorders>
          </w:tcPr>
          <w:p w14:paraId="6A760D7E"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4DF07F1A" w14:textId="77777777" w:rsidR="00C649D8" w:rsidRPr="00D975C3" w:rsidRDefault="00C649D8" w:rsidP="00642EDF">
            <w:pPr>
              <w:rPr>
                <w:lang w:val="it-IT"/>
              </w:rPr>
            </w:pPr>
          </w:p>
        </w:tc>
        <w:tc>
          <w:tcPr>
            <w:tcW w:w="850" w:type="dxa"/>
            <w:tcBorders>
              <w:top w:val="single" w:sz="4" w:space="0" w:color="auto"/>
              <w:left w:val="nil"/>
              <w:bottom w:val="nil"/>
              <w:right w:val="nil"/>
            </w:tcBorders>
            <w:hideMark/>
          </w:tcPr>
          <w:p w14:paraId="1E48EA9B" w14:textId="77777777" w:rsidR="00C649D8" w:rsidRPr="00D975C3" w:rsidRDefault="00C649D8" w:rsidP="00B207C5">
            <w:pPr>
              <w:rPr>
                <w:lang w:val="it-IT"/>
              </w:rPr>
            </w:pPr>
          </w:p>
        </w:tc>
        <w:tc>
          <w:tcPr>
            <w:tcW w:w="709" w:type="dxa"/>
            <w:gridSpan w:val="2"/>
            <w:tcBorders>
              <w:top w:val="single" w:sz="4" w:space="0" w:color="auto"/>
              <w:left w:val="nil"/>
              <w:bottom w:val="nil"/>
              <w:right w:val="nil"/>
            </w:tcBorders>
            <w:hideMark/>
          </w:tcPr>
          <w:p w14:paraId="6E5CEDD5" w14:textId="77777777" w:rsidR="00C649D8" w:rsidRPr="00D975C3" w:rsidRDefault="00C649D8" w:rsidP="00B207C5">
            <w:pPr>
              <w:rPr>
                <w:lang w:val="it-IT"/>
              </w:rPr>
            </w:pPr>
          </w:p>
        </w:tc>
        <w:tc>
          <w:tcPr>
            <w:tcW w:w="1276" w:type="dxa"/>
            <w:tcBorders>
              <w:top w:val="single" w:sz="4" w:space="0" w:color="auto"/>
              <w:left w:val="nil"/>
              <w:bottom w:val="nil"/>
              <w:right w:val="nil"/>
            </w:tcBorders>
            <w:hideMark/>
          </w:tcPr>
          <w:p w14:paraId="7E1D070D" w14:textId="77777777" w:rsidR="00C649D8" w:rsidRPr="00D975C3" w:rsidRDefault="00C649D8" w:rsidP="00B207C5">
            <w:pPr>
              <w:rPr>
                <w:lang w:val="it-IT"/>
              </w:rPr>
            </w:pPr>
          </w:p>
        </w:tc>
        <w:tc>
          <w:tcPr>
            <w:tcW w:w="1134" w:type="dxa"/>
            <w:tcBorders>
              <w:top w:val="single" w:sz="4" w:space="0" w:color="auto"/>
              <w:left w:val="nil"/>
              <w:bottom w:val="nil"/>
              <w:right w:val="triple" w:sz="2" w:space="0" w:color="auto"/>
            </w:tcBorders>
            <w:hideMark/>
          </w:tcPr>
          <w:p w14:paraId="3AA47589" w14:textId="77777777" w:rsidR="00C649D8" w:rsidRPr="00D975C3" w:rsidRDefault="00C649D8" w:rsidP="00B207C5">
            <w:pPr>
              <w:rPr>
                <w:lang w:val="it-IT"/>
              </w:rPr>
            </w:pPr>
          </w:p>
        </w:tc>
      </w:tr>
      <w:tr w:rsidR="001E5CE2" w14:paraId="208F16D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27FAF113" w14:textId="77777777" w:rsidR="00C649D8" w:rsidRPr="00D975C3" w:rsidRDefault="00D975C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60FF2C68" w14:textId="77777777" w:rsidR="00C649D8" w:rsidRPr="004C13D5" w:rsidRDefault="00D975C3" w:rsidP="00B207C5">
            <w:pPr>
              <w:spacing w:beforeAutospacing="1" w:afterAutospacing="1"/>
              <w:rPr>
                <w:rStyle w:val="Lienhypertexte"/>
                <w:b/>
                <w:lang w:val="de-CH"/>
              </w:rPr>
            </w:pPr>
            <w:r w:rsidRPr="00B752C1">
              <w:rPr>
                <w:b/>
                <w:noProof/>
                <w:lang w:val="de-DE"/>
              </w:rPr>
              <w:t>19.3154</w:t>
            </w:r>
          </w:p>
        </w:tc>
        <w:tc>
          <w:tcPr>
            <w:tcW w:w="426" w:type="dxa"/>
            <w:tcBorders>
              <w:top w:val="single" w:sz="4" w:space="0" w:color="auto"/>
              <w:left w:val="nil"/>
              <w:bottom w:val="triple" w:sz="4" w:space="0" w:color="auto"/>
              <w:right w:val="nil"/>
            </w:tcBorders>
            <w:hideMark/>
          </w:tcPr>
          <w:p w14:paraId="38578F10"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tcPr>
          <w:p w14:paraId="12182744" w14:textId="77777777" w:rsidR="00C649D8" w:rsidRDefault="00F021FC" w:rsidP="002809F9">
            <w:pPr>
              <w:rPr>
                <w:rStyle w:val="Lienhypertexte"/>
                <w:b/>
              </w:rPr>
            </w:pPr>
            <w:hyperlink r:id="rId128" w:history="1">
              <w:r w:rsidR="00D975C3">
                <w:rPr>
                  <w:rStyle w:val="Lienhypertexte"/>
                  <w:b/>
                </w:rPr>
                <w:t>DE</w:t>
              </w:r>
            </w:hyperlink>
          </w:p>
          <w:p w14:paraId="43A715FF" w14:textId="77777777" w:rsidR="00C649D8" w:rsidRDefault="00F021FC" w:rsidP="002809F9">
            <w:pPr>
              <w:rPr>
                <w:rStyle w:val="Lienhypertexte"/>
                <w:b/>
              </w:rPr>
            </w:pPr>
            <w:hyperlink r:id="rId129" w:history="1">
              <w:r w:rsidR="00D975C3">
                <w:rPr>
                  <w:rStyle w:val="Lienhypertexte"/>
                  <w:b/>
                </w:rPr>
                <w:t>FR</w:t>
              </w:r>
            </w:hyperlink>
          </w:p>
          <w:p w14:paraId="7C03BD9C" w14:textId="77777777" w:rsidR="00C649D8" w:rsidRPr="00A66CD6" w:rsidRDefault="00F021FC" w:rsidP="002809F9">
            <w:pPr>
              <w:rPr>
                <w:lang w:val="en-US"/>
              </w:rPr>
            </w:pPr>
            <w:hyperlink r:id="rId130" w:history="1">
              <w:r w:rsidR="00D975C3">
                <w:rPr>
                  <w:rStyle w:val="Lienhypertexte"/>
                  <w:b/>
                </w:rPr>
                <w:t>IT</w:t>
              </w:r>
            </w:hyperlink>
          </w:p>
        </w:tc>
        <w:tc>
          <w:tcPr>
            <w:tcW w:w="6663" w:type="dxa"/>
            <w:gridSpan w:val="2"/>
            <w:tcBorders>
              <w:top w:val="single" w:sz="4" w:space="0" w:color="auto"/>
              <w:left w:val="nil"/>
              <w:bottom w:val="triple" w:sz="4" w:space="0" w:color="auto"/>
              <w:right w:val="nil"/>
            </w:tcBorders>
            <w:hideMark/>
          </w:tcPr>
          <w:p w14:paraId="368E120B" w14:textId="77777777" w:rsidR="00C649D8" w:rsidRPr="00D975C3" w:rsidRDefault="00D975C3" w:rsidP="00B207C5">
            <w:pPr>
              <w:rPr>
                <w:sz w:val="16"/>
                <w:szCs w:val="16"/>
                <w:highlight w:val="yellow"/>
                <w:lang w:val="fr-CH"/>
              </w:rPr>
            </w:pPr>
            <w:r>
              <w:rPr>
                <w:noProof/>
                <w:lang w:val="de-DE"/>
              </w:rPr>
              <w:t xml:space="preserve">Mo. Nationalrat ((Salzmann) Zuberbühler). Kein Verkauf der Ruag Ammotec. </w:t>
            </w:r>
            <w:r w:rsidRPr="00D975C3">
              <w:rPr>
                <w:noProof/>
                <w:lang w:val="fr-CH"/>
              </w:rPr>
              <w:t>Versorgungssicherheit gewährleisten</w:t>
            </w:r>
          </w:p>
          <w:p w14:paraId="0356F9F4" w14:textId="77777777" w:rsidR="001E5CE2" w:rsidRPr="00D975C3" w:rsidRDefault="00D975C3" w:rsidP="00B207C5">
            <w:pPr>
              <w:rPr>
                <w:lang w:val="it-IT"/>
              </w:rPr>
            </w:pPr>
            <w:r w:rsidRPr="00D975C3">
              <w:rPr>
                <w:noProof/>
                <w:lang w:val="fr-CH"/>
              </w:rPr>
              <w:t xml:space="preserve">Mo. Conseil national ((Salzmann) Zuberbühler). Il faut assurer la sécurité de notre approvisionnement. </w:t>
            </w:r>
            <w:r w:rsidRPr="00D975C3">
              <w:rPr>
                <w:noProof/>
                <w:lang w:val="it-IT"/>
              </w:rPr>
              <w:t>RUAG Ammotec ne doit pas être vendue</w:t>
            </w:r>
          </w:p>
          <w:p w14:paraId="3ABFC3D5" w14:textId="77777777" w:rsidR="00C649D8" w:rsidRPr="003268EC" w:rsidRDefault="00D975C3" w:rsidP="00B207C5">
            <w:pPr>
              <w:rPr>
                <w:sz w:val="16"/>
                <w:szCs w:val="16"/>
                <w:highlight w:val="yellow"/>
                <w:lang w:val="de-DE"/>
              </w:rPr>
            </w:pPr>
            <w:r w:rsidRPr="00D975C3">
              <w:rPr>
                <w:noProof/>
                <w:lang w:val="it-IT"/>
              </w:rPr>
              <w:t xml:space="preserve">Mo. Consiglio nazionale ((Salzmann) Zuberbühler). No alla vendita di RUAG Ammotec. </w:t>
            </w:r>
            <w:r>
              <w:rPr>
                <w:noProof/>
                <w:lang w:val="de-DE"/>
              </w:rPr>
              <w:t>Garantire la sicurezza dell'approvvigionamento</w:t>
            </w:r>
          </w:p>
        </w:tc>
        <w:tc>
          <w:tcPr>
            <w:tcW w:w="567" w:type="dxa"/>
            <w:tcBorders>
              <w:top w:val="single" w:sz="4" w:space="0" w:color="auto"/>
              <w:left w:val="nil"/>
              <w:bottom w:val="triple" w:sz="4" w:space="0" w:color="auto"/>
              <w:right w:val="nil"/>
            </w:tcBorders>
          </w:tcPr>
          <w:p w14:paraId="69C89313"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4EBF31CB" w14:textId="77777777" w:rsidR="00C649D8" w:rsidRPr="003C6844" w:rsidRDefault="00C649D8" w:rsidP="00642EDF">
            <w:pPr>
              <w:rPr>
                <w:lang w:val="de-CH"/>
              </w:rPr>
            </w:pPr>
          </w:p>
        </w:tc>
        <w:tc>
          <w:tcPr>
            <w:tcW w:w="850" w:type="dxa"/>
            <w:tcBorders>
              <w:top w:val="single" w:sz="4" w:space="0" w:color="auto"/>
              <w:left w:val="nil"/>
              <w:bottom w:val="triple" w:sz="4" w:space="0" w:color="auto"/>
              <w:right w:val="nil"/>
            </w:tcBorders>
            <w:hideMark/>
          </w:tcPr>
          <w:p w14:paraId="17E6162F"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70EDCFF4"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6E4FBD66"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0421D257" w14:textId="77777777" w:rsidR="00C649D8" w:rsidRPr="003C6844" w:rsidRDefault="00C649D8" w:rsidP="00B207C5">
            <w:pPr>
              <w:rPr>
                <w:lang w:val="de-CH"/>
              </w:rPr>
            </w:pPr>
          </w:p>
        </w:tc>
      </w:tr>
      <w:tr w:rsidR="001E5CE2" w14:paraId="4DAD2B4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C6B2725" w14:textId="77777777" w:rsidR="00C649D8" w:rsidRPr="00230BCC" w:rsidRDefault="00D975C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5C97A67" w14:textId="77777777" w:rsidR="00C649D8" w:rsidRPr="004C13D5" w:rsidRDefault="00D975C3" w:rsidP="00B207C5">
            <w:pPr>
              <w:spacing w:beforeAutospacing="1" w:afterAutospacing="1"/>
              <w:rPr>
                <w:rStyle w:val="Lienhypertexte"/>
                <w:b/>
                <w:lang w:val="de-CH"/>
              </w:rPr>
            </w:pPr>
            <w:r w:rsidRPr="00B752C1">
              <w:rPr>
                <w:b/>
                <w:noProof/>
                <w:lang w:val="de-DE"/>
              </w:rPr>
              <w:t>18.3315</w:t>
            </w:r>
          </w:p>
        </w:tc>
        <w:tc>
          <w:tcPr>
            <w:tcW w:w="426" w:type="dxa"/>
            <w:tcBorders>
              <w:top w:val="single" w:sz="4" w:space="0" w:color="auto"/>
              <w:left w:val="nil"/>
              <w:bottom w:val="single" w:sz="4" w:space="0" w:color="auto"/>
              <w:right w:val="nil"/>
            </w:tcBorders>
            <w:hideMark/>
          </w:tcPr>
          <w:p w14:paraId="3D699197"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16033556" w14:textId="77777777" w:rsidR="00C649D8" w:rsidRDefault="00F021FC" w:rsidP="002809F9">
            <w:pPr>
              <w:rPr>
                <w:rStyle w:val="Lienhypertexte"/>
                <w:b/>
              </w:rPr>
            </w:pPr>
            <w:hyperlink r:id="rId131" w:history="1">
              <w:r w:rsidR="00D975C3">
                <w:rPr>
                  <w:rStyle w:val="Lienhypertexte"/>
                  <w:b/>
                </w:rPr>
                <w:t>DE</w:t>
              </w:r>
            </w:hyperlink>
          </w:p>
          <w:p w14:paraId="1421D1CD" w14:textId="77777777" w:rsidR="00C649D8" w:rsidRDefault="00F021FC" w:rsidP="002809F9">
            <w:pPr>
              <w:rPr>
                <w:rStyle w:val="Lienhypertexte"/>
                <w:b/>
              </w:rPr>
            </w:pPr>
            <w:hyperlink r:id="rId132" w:history="1">
              <w:r w:rsidR="00D975C3">
                <w:rPr>
                  <w:rStyle w:val="Lienhypertexte"/>
                  <w:b/>
                </w:rPr>
                <w:t>FR</w:t>
              </w:r>
            </w:hyperlink>
          </w:p>
          <w:p w14:paraId="707A69BB" w14:textId="77777777" w:rsidR="00C649D8" w:rsidRPr="00A66CD6" w:rsidRDefault="00F021FC" w:rsidP="002809F9">
            <w:pPr>
              <w:rPr>
                <w:lang w:val="en-US"/>
              </w:rPr>
            </w:pPr>
            <w:hyperlink r:id="rId133"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233716FB" w14:textId="77777777" w:rsidR="00C649D8" w:rsidRPr="003268EC" w:rsidRDefault="00D975C3" w:rsidP="00B207C5">
            <w:pPr>
              <w:rPr>
                <w:sz w:val="16"/>
                <w:szCs w:val="16"/>
                <w:highlight w:val="yellow"/>
                <w:lang w:val="de-DE"/>
              </w:rPr>
            </w:pPr>
            <w:r>
              <w:rPr>
                <w:noProof/>
                <w:lang w:val="de-DE"/>
              </w:rPr>
              <w:t>Mo. Nationalrat (Bühler). Internationaler Online-Versandhandel. Effiziente Kontrollverfahren bei der Eidgenössischen Zollverwaltung</w:t>
            </w:r>
          </w:p>
          <w:p w14:paraId="13797254" w14:textId="77777777" w:rsidR="001E5CE2" w:rsidRPr="00D975C3" w:rsidRDefault="00D975C3" w:rsidP="00B207C5">
            <w:pPr>
              <w:rPr>
                <w:lang w:val="fr-CH"/>
              </w:rPr>
            </w:pPr>
            <w:r w:rsidRPr="00D975C3">
              <w:rPr>
                <w:noProof/>
                <w:lang w:val="fr-CH"/>
              </w:rPr>
              <w:t>Mo. Conseil national (Bühler). Commerce international en ligne. Efficacité des procédures de contrôle de l'Administration fédérale des douanes</w:t>
            </w:r>
          </w:p>
          <w:p w14:paraId="3523BD82" w14:textId="77777777" w:rsidR="00C649D8" w:rsidRPr="003268EC" w:rsidRDefault="00D975C3" w:rsidP="00B207C5">
            <w:pPr>
              <w:rPr>
                <w:sz w:val="16"/>
                <w:szCs w:val="16"/>
                <w:highlight w:val="yellow"/>
                <w:lang w:val="de-DE"/>
              </w:rPr>
            </w:pPr>
            <w:r w:rsidRPr="00D975C3">
              <w:rPr>
                <w:noProof/>
                <w:lang w:val="it-IT"/>
              </w:rPr>
              <w:t xml:space="preserve">Mo. Consiglio nazionale (Bühler). Vendite per corrispondenza on line. </w:t>
            </w:r>
            <w:r>
              <w:rPr>
                <w:noProof/>
                <w:lang w:val="de-DE"/>
              </w:rPr>
              <w:t>Procedure di controllo efficienti presso l'AFD</w:t>
            </w:r>
          </w:p>
        </w:tc>
        <w:tc>
          <w:tcPr>
            <w:tcW w:w="567" w:type="dxa"/>
            <w:tcBorders>
              <w:top w:val="single" w:sz="4" w:space="0" w:color="auto"/>
              <w:left w:val="nil"/>
              <w:bottom w:val="single" w:sz="4" w:space="0" w:color="auto"/>
              <w:right w:val="nil"/>
            </w:tcBorders>
          </w:tcPr>
          <w:p w14:paraId="3729F88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02FED6B"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29B3F950" w14:textId="77777777" w:rsidR="001E5CE2" w:rsidRPr="003C6844" w:rsidRDefault="00D975C3" w:rsidP="00B207C5">
            <w:pPr>
              <w:rPr>
                <w:noProof/>
                <w:lang w:val="de-CH"/>
              </w:rPr>
            </w:pPr>
            <w:r w:rsidRPr="003C6844">
              <w:rPr>
                <w:noProof/>
                <w:lang w:val="de-CH"/>
              </w:rPr>
              <w:t>WAK</w:t>
            </w:r>
          </w:p>
          <w:p w14:paraId="78704AED" w14:textId="77777777" w:rsidR="001E5CE2" w:rsidRPr="003C6844" w:rsidRDefault="00D975C3" w:rsidP="00B207C5">
            <w:pPr>
              <w:rPr>
                <w:lang w:val="de-CH"/>
              </w:rPr>
            </w:pPr>
            <w:r w:rsidRPr="003C6844">
              <w:rPr>
                <w:noProof/>
                <w:lang w:val="de-CH"/>
              </w:rPr>
              <w:t>CER</w:t>
            </w:r>
          </w:p>
          <w:p w14:paraId="06F75046" w14:textId="77777777" w:rsidR="00C649D8" w:rsidRPr="003C6844" w:rsidRDefault="00D975C3"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58CF4FBD" w14:textId="77777777" w:rsidR="001E5CE2" w:rsidRPr="003C6844" w:rsidRDefault="00D975C3" w:rsidP="00B207C5">
            <w:pPr>
              <w:rPr>
                <w:noProof/>
                <w:lang w:val="de-CH"/>
              </w:rPr>
            </w:pPr>
            <w:r w:rsidRPr="003C6844">
              <w:rPr>
                <w:noProof/>
                <w:lang w:val="de-CH"/>
              </w:rPr>
              <w:t>EFD</w:t>
            </w:r>
          </w:p>
          <w:p w14:paraId="2432FC59" w14:textId="77777777" w:rsidR="001E5CE2" w:rsidRPr="003C6844" w:rsidRDefault="00D975C3" w:rsidP="00B207C5">
            <w:pPr>
              <w:rPr>
                <w:lang w:val="de-CH"/>
              </w:rPr>
            </w:pPr>
            <w:r w:rsidRPr="003C6844">
              <w:rPr>
                <w:noProof/>
                <w:lang w:val="de-CH"/>
              </w:rPr>
              <w:t>DFF</w:t>
            </w:r>
          </w:p>
          <w:p w14:paraId="5307B161" w14:textId="77777777" w:rsidR="00C649D8" w:rsidRPr="003C6844" w:rsidRDefault="00D975C3"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692CC847" w14:textId="77777777" w:rsidR="00C649D8" w:rsidRPr="003C6844" w:rsidRDefault="00D975C3" w:rsidP="00B207C5">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760C372A" w14:textId="77777777" w:rsidR="00C649D8" w:rsidRPr="003C6844" w:rsidRDefault="00C649D8" w:rsidP="00B207C5">
            <w:pPr>
              <w:rPr>
                <w:lang w:val="de-CH"/>
              </w:rPr>
            </w:pPr>
          </w:p>
        </w:tc>
      </w:tr>
      <w:tr w:rsidR="001E5CE2" w14:paraId="55F3460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07617D7D"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217D736" w14:textId="77777777" w:rsidR="00C649D8" w:rsidRPr="004C13D5" w:rsidRDefault="00D975C3" w:rsidP="00B207C5">
            <w:pPr>
              <w:spacing w:beforeAutospacing="1" w:afterAutospacing="1"/>
              <w:rPr>
                <w:rStyle w:val="Lienhypertexte"/>
                <w:b/>
                <w:lang w:val="de-CH"/>
              </w:rPr>
            </w:pPr>
            <w:r w:rsidRPr="00B752C1">
              <w:rPr>
                <w:b/>
                <w:noProof/>
                <w:lang w:val="de-DE"/>
              </w:rPr>
              <w:t>19.3892</w:t>
            </w:r>
          </w:p>
        </w:tc>
        <w:tc>
          <w:tcPr>
            <w:tcW w:w="426" w:type="dxa"/>
            <w:tcBorders>
              <w:top w:val="single" w:sz="4" w:space="0" w:color="auto"/>
              <w:left w:val="nil"/>
              <w:bottom w:val="nil"/>
              <w:right w:val="nil"/>
            </w:tcBorders>
            <w:hideMark/>
          </w:tcPr>
          <w:p w14:paraId="27A8124D"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75D2EC16" w14:textId="77777777" w:rsidR="00C649D8" w:rsidRDefault="00F021FC" w:rsidP="002809F9">
            <w:pPr>
              <w:rPr>
                <w:rStyle w:val="Lienhypertexte"/>
                <w:b/>
              </w:rPr>
            </w:pPr>
            <w:hyperlink r:id="rId134" w:history="1">
              <w:r w:rsidR="00D975C3">
                <w:rPr>
                  <w:rStyle w:val="Lienhypertexte"/>
                  <w:b/>
                </w:rPr>
                <w:t>DE</w:t>
              </w:r>
            </w:hyperlink>
          </w:p>
          <w:p w14:paraId="37B7F936" w14:textId="77777777" w:rsidR="00C649D8" w:rsidRDefault="00F021FC" w:rsidP="002809F9">
            <w:pPr>
              <w:rPr>
                <w:rStyle w:val="Lienhypertexte"/>
                <w:b/>
              </w:rPr>
            </w:pPr>
            <w:hyperlink r:id="rId135" w:history="1">
              <w:r w:rsidR="00D975C3">
                <w:rPr>
                  <w:rStyle w:val="Lienhypertexte"/>
                  <w:b/>
                </w:rPr>
                <w:t>FR</w:t>
              </w:r>
            </w:hyperlink>
          </w:p>
          <w:p w14:paraId="27E051C7" w14:textId="77777777" w:rsidR="00C649D8" w:rsidRPr="00A66CD6" w:rsidRDefault="00F021FC" w:rsidP="002809F9">
            <w:pPr>
              <w:rPr>
                <w:lang w:val="en-US"/>
              </w:rPr>
            </w:pPr>
            <w:hyperlink r:id="rId136" w:history="1">
              <w:r w:rsidR="00D975C3">
                <w:rPr>
                  <w:rStyle w:val="Lienhypertexte"/>
                  <w:b/>
                </w:rPr>
                <w:t>IT</w:t>
              </w:r>
            </w:hyperlink>
          </w:p>
        </w:tc>
        <w:tc>
          <w:tcPr>
            <w:tcW w:w="6663" w:type="dxa"/>
            <w:gridSpan w:val="2"/>
            <w:tcBorders>
              <w:top w:val="single" w:sz="4" w:space="0" w:color="auto"/>
              <w:left w:val="nil"/>
              <w:bottom w:val="nil"/>
              <w:right w:val="nil"/>
            </w:tcBorders>
            <w:hideMark/>
          </w:tcPr>
          <w:p w14:paraId="63AE0BDE" w14:textId="77777777" w:rsidR="00C649D8" w:rsidRPr="003268EC" w:rsidRDefault="00D975C3" w:rsidP="00B207C5">
            <w:pPr>
              <w:rPr>
                <w:sz w:val="16"/>
                <w:szCs w:val="16"/>
                <w:highlight w:val="yellow"/>
                <w:lang w:val="de-DE"/>
              </w:rPr>
            </w:pPr>
            <w:r>
              <w:rPr>
                <w:noProof/>
                <w:lang w:val="de-DE"/>
              </w:rPr>
              <w:t>Mo. Nationalrat (Humbel). Keine Behinderung der hausärztlich koordinierten Versorgung durch den Fiskus</w:t>
            </w:r>
          </w:p>
          <w:p w14:paraId="270A35EA" w14:textId="77777777" w:rsidR="001E5CE2" w:rsidRPr="00D975C3" w:rsidRDefault="00D975C3" w:rsidP="00B207C5">
            <w:pPr>
              <w:rPr>
                <w:lang w:val="fr-CH"/>
              </w:rPr>
            </w:pPr>
            <w:r w:rsidRPr="00D975C3">
              <w:rPr>
                <w:noProof/>
                <w:lang w:val="fr-CH"/>
              </w:rPr>
              <w:t>Mo. Conseil national (Humbel). Ne pas compromettre par la fiscalité la coordination des traitements par les médecins de famille</w:t>
            </w:r>
          </w:p>
          <w:p w14:paraId="4DC32BEC" w14:textId="77777777" w:rsidR="00C649D8" w:rsidRPr="00D975C3" w:rsidRDefault="00D975C3" w:rsidP="00B207C5">
            <w:pPr>
              <w:rPr>
                <w:sz w:val="16"/>
                <w:szCs w:val="16"/>
                <w:highlight w:val="yellow"/>
                <w:lang w:val="it-IT"/>
              </w:rPr>
            </w:pPr>
            <w:r w:rsidRPr="00D975C3">
              <w:rPr>
                <w:noProof/>
                <w:lang w:val="it-IT"/>
              </w:rPr>
              <w:t>Mo. Consiglio nazionale (Humbel). Basta ostacoli fiscali alle cure coordinate dai medici di famiglia</w:t>
            </w:r>
          </w:p>
        </w:tc>
        <w:tc>
          <w:tcPr>
            <w:tcW w:w="567" w:type="dxa"/>
            <w:tcBorders>
              <w:top w:val="single" w:sz="4" w:space="0" w:color="auto"/>
              <w:left w:val="nil"/>
              <w:bottom w:val="nil"/>
              <w:right w:val="nil"/>
            </w:tcBorders>
          </w:tcPr>
          <w:p w14:paraId="5378D560"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5D9E9924" w14:textId="77777777" w:rsidR="00C649D8" w:rsidRPr="00D975C3" w:rsidRDefault="00C649D8" w:rsidP="00642EDF">
            <w:pPr>
              <w:rPr>
                <w:lang w:val="it-IT"/>
              </w:rPr>
            </w:pPr>
          </w:p>
        </w:tc>
        <w:tc>
          <w:tcPr>
            <w:tcW w:w="850" w:type="dxa"/>
            <w:tcBorders>
              <w:top w:val="single" w:sz="4" w:space="0" w:color="auto"/>
              <w:left w:val="nil"/>
              <w:bottom w:val="nil"/>
              <w:right w:val="nil"/>
            </w:tcBorders>
            <w:hideMark/>
          </w:tcPr>
          <w:p w14:paraId="2865EF0B" w14:textId="77777777" w:rsidR="001E5CE2" w:rsidRPr="003C6844" w:rsidRDefault="00D975C3" w:rsidP="00B207C5">
            <w:pPr>
              <w:rPr>
                <w:noProof/>
                <w:lang w:val="de-CH"/>
              </w:rPr>
            </w:pPr>
            <w:r w:rsidRPr="003C6844">
              <w:rPr>
                <w:noProof/>
                <w:lang w:val="de-CH"/>
              </w:rPr>
              <w:t>SGK</w:t>
            </w:r>
          </w:p>
          <w:p w14:paraId="6990413A" w14:textId="77777777" w:rsidR="001E5CE2" w:rsidRPr="003C6844" w:rsidRDefault="00D975C3" w:rsidP="00B207C5">
            <w:pPr>
              <w:rPr>
                <w:lang w:val="de-CH"/>
              </w:rPr>
            </w:pPr>
            <w:r w:rsidRPr="003C6844">
              <w:rPr>
                <w:noProof/>
                <w:lang w:val="de-CH"/>
              </w:rPr>
              <w:t>CSSS</w:t>
            </w:r>
          </w:p>
          <w:p w14:paraId="5E232BCE"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nil"/>
              <w:right w:val="nil"/>
            </w:tcBorders>
            <w:hideMark/>
          </w:tcPr>
          <w:p w14:paraId="06546098" w14:textId="77777777" w:rsidR="001E5CE2" w:rsidRPr="003C6844" w:rsidRDefault="00D975C3" w:rsidP="00B207C5">
            <w:pPr>
              <w:rPr>
                <w:noProof/>
                <w:lang w:val="de-CH"/>
              </w:rPr>
            </w:pPr>
            <w:r w:rsidRPr="003C6844">
              <w:rPr>
                <w:noProof/>
                <w:lang w:val="de-CH"/>
              </w:rPr>
              <w:t>EFD</w:t>
            </w:r>
          </w:p>
          <w:p w14:paraId="6E0A6A21" w14:textId="77777777" w:rsidR="001E5CE2" w:rsidRPr="003C6844" w:rsidRDefault="00D975C3" w:rsidP="00B207C5">
            <w:pPr>
              <w:rPr>
                <w:lang w:val="de-CH"/>
              </w:rPr>
            </w:pPr>
            <w:r w:rsidRPr="003C6844">
              <w:rPr>
                <w:noProof/>
                <w:lang w:val="de-CH"/>
              </w:rPr>
              <w:t>DFF</w:t>
            </w:r>
          </w:p>
          <w:p w14:paraId="209655B2" w14:textId="77777777" w:rsidR="00C649D8" w:rsidRPr="003C6844" w:rsidRDefault="00D975C3" w:rsidP="00B207C5">
            <w:pPr>
              <w:rPr>
                <w:lang w:val="de-CH"/>
              </w:rPr>
            </w:pPr>
            <w:r w:rsidRPr="003C6844">
              <w:rPr>
                <w:noProof/>
                <w:lang w:val="de-CH"/>
              </w:rPr>
              <w:t>DFF</w:t>
            </w:r>
          </w:p>
        </w:tc>
        <w:tc>
          <w:tcPr>
            <w:tcW w:w="1276" w:type="dxa"/>
            <w:tcBorders>
              <w:top w:val="single" w:sz="4" w:space="0" w:color="auto"/>
              <w:left w:val="nil"/>
              <w:bottom w:val="nil"/>
              <w:right w:val="nil"/>
            </w:tcBorders>
            <w:hideMark/>
          </w:tcPr>
          <w:p w14:paraId="4262621C" w14:textId="77777777" w:rsidR="00C649D8" w:rsidRPr="003C6844" w:rsidRDefault="00D975C3" w:rsidP="00B207C5">
            <w:pPr>
              <w:rPr>
                <w:lang w:val="de-CH"/>
              </w:rPr>
            </w:pPr>
            <w:r w:rsidRPr="003C6844">
              <w:rPr>
                <w:noProof/>
                <w:lang w:val="de-CH"/>
              </w:rPr>
              <w:t>Ettlin Erich</w:t>
            </w:r>
          </w:p>
        </w:tc>
        <w:tc>
          <w:tcPr>
            <w:tcW w:w="1134" w:type="dxa"/>
            <w:tcBorders>
              <w:top w:val="single" w:sz="4" w:space="0" w:color="auto"/>
              <w:left w:val="nil"/>
              <w:bottom w:val="nil"/>
              <w:right w:val="nil"/>
            </w:tcBorders>
            <w:hideMark/>
          </w:tcPr>
          <w:p w14:paraId="535A9AD9" w14:textId="77777777" w:rsidR="00C649D8" w:rsidRPr="003C6844" w:rsidRDefault="00C649D8" w:rsidP="00B207C5">
            <w:pPr>
              <w:rPr>
                <w:lang w:val="de-CH"/>
              </w:rPr>
            </w:pPr>
          </w:p>
        </w:tc>
      </w:tr>
      <w:tr w:rsidR="001E5CE2" w14:paraId="6A67B00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70D27A85" w14:textId="77777777" w:rsidR="00C649D8" w:rsidRPr="00230BCC" w:rsidRDefault="00D975C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55B32372"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5463B23E"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0FB9C899" w14:textId="77777777" w:rsidR="00C649D8" w:rsidRDefault="00C649D8" w:rsidP="002809F9">
            <w:pPr>
              <w:keepNext/>
              <w:rPr>
                <w:rStyle w:val="Lienhypertexte"/>
                <w:b/>
              </w:rPr>
            </w:pPr>
          </w:p>
          <w:p w14:paraId="6551416A" w14:textId="77777777" w:rsidR="00C649D8" w:rsidRDefault="00C649D8" w:rsidP="002809F9">
            <w:pPr>
              <w:keepNext/>
              <w:rPr>
                <w:rStyle w:val="Lienhypertexte"/>
                <w:b/>
              </w:rPr>
            </w:pPr>
          </w:p>
          <w:p w14:paraId="7947634F"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42B9CBCE" w14:textId="77777777" w:rsidR="00C649D8" w:rsidRPr="003268EC" w:rsidRDefault="00D975C3" w:rsidP="00B207C5">
            <w:pPr>
              <w:keepNext/>
              <w:rPr>
                <w:sz w:val="16"/>
                <w:szCs w:val="16"/>
                <w:highlight w:val="yellow"/>
                <w:lang w:val="de-DE"/>
              </w:rPr>
            </w:pPr>
            <w:r>
              <w:rPr>
                <w:b/>
                <w:lang w:val="de-DE"/>
              </w:rPr>
              <w:t>Gemeinsame Behandlung</w:t>
            </w:r>
          </w:p>
          <w:p w14:paraId="6CCC6C49" w14:textId="77777777" w:rsidR="001E5CE2" w:rsidRDefault="00D975C3" w:rsidP="00B207C5">
            <w:pPr>
              <w:keepNext/>
              <w:rPr>
                <w:b/>
                <w:lang w:val="de-DE"/>
              </w:rPr>
            </w:pPr>
            <w:r>
              <w:rPr>
                <w:b/>
                <w:lang w:val="de-DE"/>
              </w:rPr>
              <w:t>Examen simultané</w:t>
            </w:r>
          </w:p>
          <w:p w14:paraId="79630D2D" w14:textId="77777777" w:rsidR="001E5CE2" w:rsidRDefault="00D975C3"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67FD5D79"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7DF7DAF9"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28987181" w14:textId="77777777" w:rsidR="001E5CE2" w:rsidRPr="003C6844" w:rsidRDefault="00D975C3" w:rsidP="00B207C5">
            <w:pPr>
              <w:keepNext/>
              <w:rPr>
                <w:noProof/>
                <w:lang w:val="de-CH"/>
              </w:rPr>
            </w:pPr>
            <w:r w:rsidRPr="003C6844">
              <w:rPr>
                <w:noProof/>
                <w:lang w:val="de-CH"/>
              </w:rPr>
              <w:t>SPK</w:t>
            </w:r>
          </w:p>
          <w:p w14:paraId="7B471CD4" w14:textId="77777777" w:rsidR="001E5CE2" w:rsidRPr="003C6844" w:rsidRDefault="00D975C3" w:rsidP="00B207C5">
            <w:pPr>
              <w:keepNext/>
              <w:rPr>
                <w:lang w:val="de-CH"/>
              </w:rPr>
            </w:pPr>
            <w:r w:rsidRPr="003C6844">
              <w:rPr>
                <w:noProof/>
                <w:lang w:val="de-CH"/>
              </w:rPr>
              <w:t>CIP</w:t>
            </w:r>
          </w:p>
          <w:p w14:paraId="7229EF58" w14:textId="77777777" w:rsidR="00C649D8" w:rsidRPr="003C6844" w:rsidRDefault="00D975C3" w:rsidP="00B207C5">
            <w:pPr>
              <w:keepNext/>
              <w:rPr>
                <w:lang w:val="de-CH"/>
              </w:rPr>
            </w:pPr>
            <w:r w:rsidRPr="003C6844">
              <w:rPr>
                <w:noProof/>
                <w:lang w:val="de-CH"/>
              </w:rPr>
              <w:t>CIP</w:t>
            </w:r>
          </w:p>
        </w:tc>
        <w:tc>
          <w:tcPr>
            <w:tcW w:w="709" w:type="dxa"/>
            <w:gridSpan w:val="2"/>
            <w:tcBorders>
              <w:top w:val="triple" w:sz="4" w:space="0" w:color="auto"/>
              <w:left w:val="nil"/>
              <w:bottom w:val="nil"/>
              <w:right w:val="nil"/>
            </w:tcBorders>
            <w:hideMark/>
          </w:tcPr>
          <w:p w14:paraId="4DCFE666" w14:textId="77777777" w:rsidR="001E5CE2" w:rsidRPr="003C6844" w:rsidRDefault="00D975C3" w:rsidP="00B207C5">
            <w:pPr>
              <w:keepNext/>
              <w:rPr>
                <w:noProof/>
                <w:lang w:val="de-CH"/>
              </w:rPr>
            </w:pPr>
            <w:r w:rsidRPr="003C6844">
              <w:rPr>
                <w:noProof/>
                <w:lang w:val="de-CH"/>
              </w:rPr>
              <w:t>EFD</w:t>
            </w:r>
          </w:p>
          <w:p w14:paraId="3BC6B265" w14:textId="77777777" w:rsidR="001E5CE2" w:rsidRPr="003C6844" w:rsidRDefault="00D975C3" w:rsidP="00B207C5">
            <w:pPr>
              <w:keepNext/>
              <w:rPr>
                <w:lang w:val="de-CH"/>
              </w:rPr>
            </w:pPr>
            <w:r w:rsidRPr="003C6844">
              <w:rPr>
                <w:noProof/>
                <w:lang w:val="de-CH"/>
              </w:rPr>
              <w:t>DFF</w:t>
            </w:r>
          </w:p>
          <w:p w14:paraId="50B69047" w14:textId="77777777" w:rsidR="00C649D8" w:rsidRPr="003C6844" w:rsidRDefault="00D975C3" w:rsidP="00B207C5">
            <w:pPr>
              <w:keepNext/>
              <w:rPr>
                <w:lang w:val="de-CH"/>
              </w:rPr>
            </w:pPr>
            <w:r w:rsidRPr="003C6844">
              <w:rPr>
                <w:noProof/>
                <w:lang w:val="de-CH"/>
              </w:rPr>
              <w:t>DFF</w:t>
            </w:r>
          </w:p>
        </w:tc>
        <w:tc>
          <w:tcPr>
            <w:tcW w:w="1276" w:type="dxa"/>
            <w:tcBorders>
              <w:top w:val="triple" w:sz="4" w:space="0" w:color="auto"/>
              <w:left w:val="nil"/>
              <w:bottom w:val="nil"/>
              <w:right w:val="nil"/>
            </w:tcBorders>
            <w:hideMark/>
          </w:tcPr>
          <w:p w14:paraId="06C9C77E" w14:textId="77777777" w:rsidR="00C649D8" w:rsidRPr="003C6844" w:rsidRDefault="00D975C3" w:rsidP="00B207C5">
            <w:pPr>
              <w:keepNext/>
              <w:rPr>
                <w:lang w:val="de-CH"/>
              </w:rPr>
            </w:pPr>
            <w:r w:rsidRPr="003C6844">
              <w:rPr>
                <w:noProof/>
                <w:lang w:val="de-CH"/>
              </w:rPr>
              <w:t>Engler</w:t>
            </w:r>
          </w:p>
        </w:tc>
        <w:tc>
          <w:tcPr>
            <w:tcW w:w="1134" w:type="dxa"/>
            <w:tcBorders>
              <w:top w:val="triple" w:sz="4" w:space="0" w:color="auto"/>
              <w:left w:val="nil"/>
              <w:bottom w:val="nil"/>
              <w:right w:val="triple" w:sz="2" w:space="0" w:color="auto"/>
            </w:tcBorders>
            <w:hideMark/>
          </w:tcPr>
          <w:p w14:paraId="05F6DC22" w14:textId="77777777" w:rsidR="00C649D8" w:rsidRPr="003C6844" w:rsidRDefault="00C649D8" w:rsidP="00B207C5">
            <w:pPr>
              <w:keepNext/>
              <w:rPr>
                <w:lang w:val="de-CH"/>
              </w:rPr>
            </w:pPr>
          </w:p>
        </w:tc>
      </w:tr>
      <w:tr w:rsidR="001E5CE2" w:rsidRPr="00457A73" w14:paraId="273E53A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26D91F24"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28C61B2" w14:textId="77777777" w:rsidR="00C649D8" w:rsidRPr="004C13D5" w:rsidRDefault="00D975C3" w:rsidP="00B207C5">
            <w:pPr>
              <w:spacing w:beforeAutospacing="1" w:afterAutospacing="1"/>
              <w:rPr>
                <w:rStyle w:val="Lienhypertexte"/>
                <w:b/>
                <w:lang w:val="de-CH"/>
              </w:rPr>
            </w:pPr>
            <w:r w:rsidRPr="00B752C1">
              <w:rPr>
                <w:b/>
                <w:noProof/>
                <w:lang w:val="de-DE"/>
              </w:rPr>
              <w:t>16.438</w:t>
            </w:r>
          </w:p>
        </w:tc>
        <w:tc>
          <w:tcPr>
            <w:tcW w:w="426" w:type="dxa"/>
            <w:tcBorders>
              <w:top w:val="single" w:sz="4" w:space="0" w:color="auto"/>
              <w:left w:val="nil"/>
              <w:bottom w:val="nil"/>
              <w:right w:val="nil"/>
            </w:tcBorders>
            <w:hideMark/>
          </w:tcPr>
          <w:p w14:paraId="0E8CDDA8"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4D203066" w14:textId="77777777" w:rsidR="00C649D8" w:rsidRDefault="00F021FC" w:rsidP="002809F9">
            <w:pPr>
              <w:rPr>
                <w:rStyle w:val="Lienhypertexte"/>
                <w:b/>
              </w:rPr>
            </w:pPr>
            <w:hyperlink r:id="rId137" w:history="1">
              <w:r w:rsidR="00D975C3">
                <w:rPr>
                  <w:rStyle w:val="Lienhypertexte"/>
                  <w:b/>
                </w:rPr>
                <w:t>DE</w:t>
              </w:r>
            </w:hyperlink>
          </w:p>
          <w:p w14:paraId="66EDA600" w14:textId="77777777" w:rsidR="00C649D8" w:rsidRDefault="00F021FC" w:rsidP="002809F9">
            <w:pPr>
              <w:rPr>
                <w:rStyle w:val="Lienhypertexte"/>
                <w:b/>
              </w:rPr>
            </w:pPr>
            <w:hyperlink r:id="rId138" w:history="1">
              <w:r w:rsidR="00D975C3">
                <w:rPr>
                  <w:rStyle w:val="Lienhypertexte"/>
                  <w:b/>
                </w:rPr>
                <w:t>FR</w:t>
              </w:r>
            </w:hyperlink>
          </w:p>
          <w:p w14:paraId="46062BE3" w14:textId="77777777" w:rsidR="00C649D8" w:rsidRPr="00A66CD6" w:rsidRDefault="00F021FC" w:rsidP="002809F9">
            <w:pPr>
              <w:rPr>
                <w:lang w:val="en-US"/>
              </w:rPr>
            </w:pPr>
            <w:hyperlink r:id="rId139" w:history="1">
              <w:r w:rsidR="00D975C3">
                <w:rPr>
                  <w:rStyle w:val="Lienhypertexte"/>
                  <w:b/>
                </w:rPr>
                <w:t>IT</w:t>
              </w:r>
            </w:hyperlink>
          </w:p>
        </w:tc>
        <w:tc>
          <w:tcPr>
            <w:tcW w:w="6663" w:type="dxa"/>
            <w:gridSpan w:val="2"/>
            <w:tcBorders>
              <w:top w:val="single" w:sz="4" w:space="0" w:color="auto"/>
              <w:left w:val="nil"/>
              <w:bottom w:val="nil"/>
              <w:right w:val="nil"/>
            </w:tcBorders>
            <w:hideMark/>
          </w:tcPr>
          <w:p w14:paraId="75CE6DCA" w14:textId="77777777" w:rsidR="00C649D8" w:rsidRPr="003268EC" w:rsidRDefault="00D975C3" w:rsidP="00B207C5">
            <w:pPr>
              <w:rPr>
                <w:sz w:val="16"/>
                <w:szCs w:val="16"/>
                <w:highlight w:val="yellow"/>
                <w:lang w:val="de-DE"/>
              </w:rPr>
            </w:pPr>
            <w:r>
              <w:rPr>
                <w:noProof/>
                <w:lang w:val="de-DE"/>
              </w:rPr>
              <w:t>Pa. Iv. (Leutenegger Oberholzer) Piller Carrard. Angemessene Bezüge und Stopp der Lohnexzesse bei den Bundes- und bundesnahen Unternehmen</w:t>
            </w:r>
          </w:p>
          <w:p w14:paraId="0B56E5C8" w14:textId="77777777" w:rsidR="001E5CE2" w:rsidRPr="00D975C3" w:rsidRDefault="00D975C3" w:rsidP="00B207C5">
            <w:pPr>
              <w:rPr>
                <w:lang w:val="fr-CH"/>
              </w:rPr>
            </w:pPr>
            <w:r>
              <w:rPr>
                <w:noProof/>
                <w:lang w:val="de-DE"/>
              </w:rPr>
              <w:t xml:space="preserve">Iv. pa. (Leutenegger Oberholzer) Piller Carrard. </w:t>
            </w:r>
            <w:r w:rsidRPr="00D975C3">
              <w:rPr>
                <w:noProof/>
                <w:lang w:val="fr-CH"/>
              </w:rPr>
              <w:t>Entreprises fédérales et entreprises liées à la Confédération. Pour des rétributions appropriées et pour la fin des salaires excessifs</w:t>
            </w:r>
          </w:p>
          <w:p w14:paraId="1FB9E5D3" w14:textId="77777777" w:rsidR="00C649D8" w:rsidRPr="00D975C3" w:rsidRDefault="00D975C3" w:rsidP="00B207C5">
            <w:pPr>
              <w:rPr>
                <w:sz w:val="16"/>
                <w:szCs w:val="16"/>
                <w:highlight w:val="yellow"/>
                <w:lang w:val="it-IT"/>
              </w:rPr>
            </w:pPr>
            <w:r>
              <w:rPr>
                <w:noProof/>
                <w:lang w:val="de-DE"/>
              </w:rPr>
              <w:t xml:space="preserve">Iv. pa. (Leutenegger Oberholzer) Piller Carrard. </w:t>
            </w:r>
            <w:r w:rsidRPr="00D975C3">
              <w:rPr>
                <w:noProof/>
                <w:lang w:val="it-IT"/>
              </w:rPr>
              <w:t>Per retribuzioni adeguate e contro gli eccessi salariali delle aziende della Confederazione e di aziende parastatali</w:t>
            </w:r>
          </w:p>
        </w:tc>
        <w:tc>
          <w:tcPr>
            <w:tcW w:w="567" w:type="dxa"/>
            <w:tcBorders>
              <w:top w:val="single" w:sz="4" w:space="0" w:color="auto"/>
              <w:left w:val="nil"/>
              <w:bottom w:val="nil"/>
              <w:right w:val="nil"/>
            </w:tcBorders>
          </w:tcPr>
          <w:p w14:paraId="39B2A406"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154B41E4" w14:textId="77777777" w:rsidR="00C649D8" w:rsidRPr="00D975C3" w:rsidRDefault="00D975C3" w:rsidP="00642EDF">
            <w:pPr>
              <w:rPr>
                <w:lang w:val="it-IT"/>
              </w:rPr>
            </w:pPr>
            <w:r w:rsidRPr="00D975C3">
              <w:rPr>
                <w:noProof/>
                <w:lang w:val="it-IT"/>
              </w:rPr>
              <w:t>Pa. Iv. 2. Phase</w:t>
            </w:r>
          </w:p>
          <w:p w14:paraId="032B74CA" w14:textId="77777777" w:rsidR="001E5CE2" w:rsidRPr="00D975C3" w:rsidRDefault="00D975C3" w:rsidP="00642EDF">
            <w:pPr>
              <w:rPr>
                <w:lang w:val="it-IT"/>
              </w:rPr>
            </w:pPr>
            <w:r w:rsidRPr="00D975C3">
              <w:rPr>
                <w:noProof/>
                <w:lang w:val="it-IT"/>
              </w:rPr>
              <w:t>Iv. pa. 2e phase</w:t>
            </w:r>
          </w:p>
          <w:p w14:paraId="352C1C43" w14:textId="77777777" w:rsidR="00C649D8" w:rsidRPr="00D975C3" w:rsidRDefault="00D975C3" w:rsidP="00642EDF">
            <w:pPr>
              <w:rPr>
                <w:lang w:val="it-IT"/>
              </w:rPr>
            </w:pPr>
            <w:r w:rsidRPr="00D975C3">
              <w:rPr>
                <w:noProof/>
                <w:lang w:val="it-IT"/>
              </w:rPr>
              <w:t>Iv. pa. 2a fase</w:t>
            </w:r>
          </w:p>
        </w:tc>
        <w:tc>
          <w:tcPr>
            <w:tcW w:w="850" w:type="dxa"/>
            <w:tcBorders>
              <w:top w:val="single" w:sz="4" w:space="0" w:color="auto"/>
              <w:left w:val="nil"/>
              <w:bottom w:val="nil"/>
              <w:right w:val="nil"/>
            </w:tcBorders>
            <w:hideMark/>
          </w:tcPr>
          <w:p w14:paraId="7844F6A1" w14:textId="77777777" w:rsidR="00C649D8" w:rsidRPr="00D975C3" w:rsidRDefault="00C649D8" w:rsidP="00B207C5">
            <w:pPr>
              <w:rPr>
                <w:lang w:val="it-IT"/>
              </w:rPr>
            </w:pPr>
          </w:p>
        </w:tc>
        <w:tc>
          <w:tcPr>
            <w:tcW w:w="709" w:type="dxa"/>
            <w:gridSpan w:val="2"/>
            <w:tcBorders>
              <w:top w:val="single" w:sz="4" w:space="0" w:color="auto"/>
              <w:left w:val="nil"/>
              <w:bottom w:val="nil"/>
              <w:right w:val="nil"/>
            </w:tcBorders>
            <w:hideMark/>
          </w:tcPr>
          <w:p w14:paraId="08B6697D" w14:textId="77777777" w:rsidR="00C649D8" w:rsidRPr="00D975C3" w:rsidRDefault="00C649D8" w:rsidP="00B207C5">
            <w:pPr>
              <w:rPr>
                <w:lang w:val="it-IT"/>
              </w:rPr>
            </w:pPr>
          </w:p>
        </w:tc>
        <w:tc>
          <w:tcPr>
            <w:tcW w:w="1276" w:type="dxa"/>
            <w:tcBorders>
              <w:top w:val="single" w:sz="4" w:space="0" w:color="auto"/>
              <w:left w:val="nil"/>
              <w:bottom w:val="nil"/>
              <w:right w:val="nil"/>
            </w:tcBorders>
            <w:hideMark/>
          </w:tcPr>
          <w:p w14:paraId="58F9A292" w14:textId="77777777" w:rsidR="00C649D8" w:rsidRPr="00D975C3" w:rsidRDefault="00C649D8" w:rsidP="00B207C5">
            <w:pPr>
              <w:rPr>
                <w:lang w:val="it-IT"/>
              </w:rPr>
            </w:pPr>
          </w:p>
        </w:tc>
        <w:tc>
          <w:tcPr>
            <w:tcW w:w="1134" w:type="dxa"/>
            <w:tcBorders>
              <w:top w:val="single" w:sz="4" w:space="0" w:color="auto"/>
              <w:left w:val="nil"/>
              <w:bottom w:val="nil"/>
              <w:right w:val="triple" w:sz="2" w:space="0" w:color="auto"/>
            </w:tcBorders>
            <w:hideMark/>
          </w:tcPr>
          <w:p w14:paraId="7BDEA3C9" w14:textId="77777777" w:rsidR="00C649D8" w:rsidRPr="00D975C3" w:rsidRDefault="00C649D8" w:rsidP="00B207C5">
            <w:pPr>
              <w:rPr>
                <w:lang w:val="it-IT"/>
              </w:rPr>
            </w:pPr>
          </w:p>
        </w:tc>
      </w:tr>
      <w:tr w:rsidR="001E5CE2" w14:paraId="230359F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1D1CDEDA" w14:textId="77777777" w:rsidR="00C649D8" w:rsidRPr="00D975C3" w:rsidRDefault="00D975C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779E2436" w14:textId="77777777" w:rsidR="00C649D8" w:rsidRPr="004C13D5" w:rsidRDefault="00D975C3" w:rsidP="00B207C5">
            <w:pPr>
              <w:spacing w:beforeAutospacing="1" w:afterAutospacing="1"/>
              <w:rPr>
                <w:rStyle w:val="Lienhypertexte"/>
                <w:b/>
                <w:lang w:val="de-CH"/>
              </w:rPr>
            </w:pPr>
            <w:r w:rsidRPr="00B752C1">
              <w:rPr>
                <w:b/>
                <w:noProof/>
                <w:lang w:val="de-DE"/>
              </w:rPr>
              <w:t>18.428</w:t>
            </w:r>
          </w:p>
        </w:tc>
        <w:tc>
          <w:tcPr>
            <w:tcW w:w="426" w:type="dxa"/>
            <w:tcBorders>
              <w:top w:val="single" w:sz="4" w:space="0" w:color="auto"/>
              <w:left w:val="nil"/>
              <w:bottom w:val="triple" w:sz="4" w:space="0" w:color="auto"/>
              <w:right w:val="nil"/>
            </w:tcBorders>
            <w:hideMark/>
          </w:tcPr>
          <w:p w14:paraId="08E035B7"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1C7957F8" w14:textId="77777777" w:rsidR="00C649D8" w:rsidRDefault="00F021FC" w:rsidP="002809F9">
            <w:pPr>
              <w:rPr>
                <w:rStyle w:val="Lienhypertexte"/>
                <w:b/>
              </w:rPr>
            </w:pPr>
            <w:hyperlink r:id="rId140" w:history="1">
              <w:r w:rsidR="00D975C3">
                <w:rPr>
                  <w:rStyle w:val="Lienhypertexte"/>
                  <w:b/>
                </w:rPr>
                <w:t>DE</w:t>
              </w:r>
            </w:hyperlink>
          </w:p>
          <w:p w14:paraId="76307831" w14:textId="77777777" w:rsidR="00C649D8" w:rsidRDefault="00F021FC" w:rsidP="002809F9">
            <w:pPr>
              <w:rPr>
                <w:rStyle w:val="Lienhypertexte"/>
                <w:b/>
              </w:rPr>
            </w:pPr>
            <w:hyperlink r:id="rId141" w:history="1">
              <w:r w:rsidR="00D975C3">
                <w:rPr>
                  <w:rStyle w:val="Lienhypertexte"/>
                  <w:b/>
                </w:rPr>
                <w:t>FR</w:t>
              </w:r>
            </w:hyperlink>
          </w:p>
          <w:p w14:paraId="3C7FEB5C" w14:textId="77777777" w:rsidR="00C649D8" w:rsidRPr="00A66CD6" w:rsidRDefault="00F021FC" w:rsidP="002809F9">
            <w:pPr>
              <w:rPr>
                <w:lang w:val="en-US"/>
              </w:rPr>
            </w:pPr>
            <w:hyperlink r:id="rId142" w:history="1">
              <w:r w:rsidR="00D975C3">
                <w:rPr>
                  <w:rStyle w:val="Lienhypertexte"/>
                  <w:b/>
                </w:rPr>
                <w:t>IT</w:t>
              </w:r>
            </w:hyperlink>
          </w:p>
        </w:tc>
        <w:tc>
          <w:tcPr>
            <w:tcW w:w="6663" w:type="dxa"/>
            <w:gridSpan w:val="2"/>
            <w:tcBorders>
              <w:top w:val="single" w:sz="4" w:space="0" w:color="auto"/>
              <w:left w:val="nil"/>
              <w:bottom w:val="triple" w:sz="4" w:space="0" w:color="auto"/>
              <w:right w:val="nil"/>
            </w:tcBorders>
            <w:hideMark/>
          </w:tcPr>
          <w:p w14:paraId="1274F022" w14:textId="77777777" w:rsidR="00C649D8" w:rsidRPr="003268EC" w:rsidRDefault="00D975C3" w:rsidP="00B207C5">
            <w:pPr>
              <w:rPr>
                <w:sz w:val="16"/>
                <w:szCs w:val="16"/>
                <w:highlight w:val="yellow"/>
                <w:lang w:val="de-DE"/>
              </w:rPr>
            </w:pPr>
            <w:r>
              <w:rPr>
                <w:noProof/>
                <w:lang w:val="de-DE"/>
              </w:rPr>
              <w:t>Pa. Iv. Minder. Bundesbetriebe und bundesnahe Unternehmungen. Keine Abgangsentschädigungen ans Topkader</w:t>
            </w:r>
          </w:p>
          <w:p w14:paraId="2B2CF54F" w14:textId="77777777" w:rsidR="001E5CE2" w:rsidRPr="00D975C3" w:rsidRDefault="00D975C3" w:rsidP="00B207C5">
            <w:pPr>
              <w:rPr>
                <w:lang w:val="fr-CH"/>
              </w:rPr>
            </w:pPr>
            <w:r>
              <w:rPr>
                <w:noProof/>
                <w:lang w:val="de-DE"/>
              </w:rPr>
              <w:t xml:space="preserve">Iv. pa. </w:t>
            </w:r>
            <w:r w:rsidRPr="00D975C3">
              <w:rPr>
                <w:noProof/>
                <w:lang w:val="fr-CH"/>
              </w:rPr>
              <w:t>Minder. Interdire le versement d'indemnité de départ aux cadres dirigeants des entreprises de la Confédération et des entreprises liées à la Confédération</w:t>
            </w:r>
          </w:p>
          <w:p w14:paraId="76CBB0F0" w14:textId="77777777" w:rsidR="00C649D8" w:rsidRPr="00D975C3" w:rsidRDefault="00D975C3" w:rsidP="00B207C5">
            <w:pPr>
              <w:rPr>
                <w:sz w:val="16"/>
                <w:szCs w:val="16"/>
                <w:highlight w:val="yellow"/>
                <w:lang w:val="it-IT"/>
              </w:rPr>
            </w:pPr>
            <w:r w:rsidRPr="00D975C3">
              <w:rPr>
                <w:noProof/>
                <w:lang w:val="it-IT"/>
              </w:rPr>
              <w:t>Iv. pa. Minder. Aziende federali e imprese parastatali. Nessuna indennità di partenza per i quadri superiori</w:t>
            </w:r>
          </w:p>
        </w:tc>
        <w:tc>
          <w:tcPr>
            <w:tcW w:w="567" w:type="dxa"/>
            <w:tcBorders>
              <w:top w:val="single" w:sz="4" w:space="0" w:color="auto"/>
              <w:left w:val="nil"/>
              <w:bottom w:val="triple" w:sz="4" w:space="0" w:color="auto"/>
              <w:right w:val="nil"/>
            </w:tcBorders>
          </w:tcPr>
          <w:p w14:paraId="7F4FCDD6"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33988540" w14:textId="77777777" w:rsidR="001E5CE2" w:rsidRPr="003C6844" w:rsidRDefault="00D975C3" w:rsidP="00642EDF">
            <w:pPr>
              <w:rPr>
                <w:noProof/>
                <w:lang w:val="de-CH"/>
              </w:rPr>
            </w:pPr>
            <w:r w:rsidRPr="003C6844">
              <w:rPr>
                <w:noProof/>
                <w:lang w:val="de-CH"/>
              </w:rPr>
              <w:t>Abschreibung</w:t>
            </w:r>
          </w:p>
          <w:p w14:paraId="7D3CC17C" w14:textId="77777777" w:rsidR="001E5CE2" w:rsidRPr="003C6844" w:rsidRDefault="00D975C3" w:rsidP="00642EDF">
            <w:pPr>
              <w:rPr>
                <w:lang w:val="de-CH"/>
              </w:rPr>
            </w:pPr>
            <w:r w:rsidRPr="003C6844">
              <w:rPr>
                <w:noProof/>
                <w:lang w:val="de-CH"/>
              </w:rPr>
              <w:t>Classement</w:t>
            </w:r>
          </w:p>
          <w:p w14:paraId="1ED7BF10" w14:textId="77777777" w:rsidR="00C649D8" w:rsidRPr="003C6844" w:rsidRDefault="00D975C3" w:rsidP="00642EDF">
            <w:pPr>
              <w:rPr>
                <w:lang w:val="de-CH"/>
              </w:rPr>
            </w:pPr>
            <w:r w:rsidRPr="003C6844">
              <w:rPr>
                <w:noProof/>
                <w:lang w:val="de-CH"/>
              </w:rPr>
              <w:t>Stralcio dal ruolo</w:t>
            </w:r>
          </w:p>
        </w:tc>
        <w:tc>
          <w:tcPr>
            <w:tcW w:w="850" w:type="dxa"/>
            <w:tcBorders>
              <w:top w:val="single" w:sz="4" w:space="0" w:color="auto"/>
              <w:left w:val="nil"/>
              <w:bottom w:val="triple" w:sz="4" w:space="0" w:color="auto"/>
              <w:right w:val="nil"/>
            </w:tcBorders>
            <w:hideMark/>
          </w:tcPr>
          <w:p w14:paraId="55C99CF5"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32973C2B"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6EEC1D4D"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732D1173" w14:textId="77777777" w:rsidR="00C649D8" w:rsidRPr="003C6844" w:rsidRDefault="00C649D8" w:rsidP="00B207C5">
            <w:pPr>
              <w:rPr>
                <w:lang w:val="de-CH"/>
              </w:rPr>
            </w:pPr>
          </w:p>
        </w:tc>
      </w:tr>
      <w:tr w:rsidR="001E5CE2" w14:paraId="4C0F864E"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319213D4" w14:textId="77777777" w:rsidR="00C649D8" w:rsidRPr="00E822EB" w:rsidRDefault="00C649D8" w:rsidP="00133AB0">
            <w:pPr>
              <w:keepLines/>
              <w:rPr>
                <w:lang w:val="en-US"/>
              </w:rPr>
            </w:pPr>
          </w:p>
        </w:tc>
      </w:tr>
    </w:tbl>
    <w:p w14:paraId="0AA03375"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3EE2D02B"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1E5CE2" w14:paraId="2462CAFC" w14:textId="77777777" w:rsidTr="00EB3F4D">
        <w:trPr>
          <w:cantSplit/>
          <w:trHeight w:val="204"/>
          <w:tblHeader/>
        </w:trPr>
        <w:tc>
          <w:tcPr>
            <w:tcW w:w="993" w:type="dxa"/>
            <w:gridSpan w:val="2"/>
            <w:tcBorders>
              <w:top w:val="nil"/>
              <w:left w:val="nil"/>
              <w:bottom w:val="nil"/>
              <w:right w:val="nil"/>
            </w:tcBorders>
          </w:tcPr>
          <w:p w14:paraId="1E58D219"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5080BFB4"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20. September 2021, 15:15-20:00</w:t>
            </w:r>
          </w:p>
        </w:tc>
        <w:tc>
          <w:tcPr>
            <w:tcW w:w="5103" w:type="dxa"/>
            <w:gridSpan w:val="5"/>
            <w:tcBorders>
              <w:top w:val="nil"/>
              <w:left w:val="nil"/>
              <w:bottom w:val="nil"/>
              <w:right w:val="nil"/>
            </w:tcBorders>
          </w:tcPr>
          <w:p w14:paraId="76474630"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75C8B90"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1E5CE2" w14:paraId="42BB62AA" w14:textId="77777777" w:rsidTr="00EB3F4D">
        <w:trPr>
          <w:cantSplit/>
          <w:trHeight w:val="204"/>
          <w:tblHeader/>
        </w:trPr>
        <w:tc>
          <w:tcPr>
            <w:tcW w:w="993" w:type="dxa"/>
            <w:gridSpan w:val="2"/>
            <w:tcBorders>
              <w:top w:val="nil"/>
              <w:left w:val="nil"/>
              <w:bottom w:val="nil"/>
              <w:right w:val="nil"/>
            </w:tcBorders>
          </w:tcPr>
          <w:p w14:paraId="7D11FDCF" w14:textId="77777777" w:rsidR="00C649D8" w:rsidRPr="008117B0"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3642ED5A" w14:textId="77777777" w:rsidR="00C649D8" w:rsidRPr="008117B0"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20 septembre 2021, 15:15-20:00</w:t>
            </w:r>
          </w:p>
        </w:tc>
        <w:tc>
          <w:tcPr>
            <w:tcW w:w="5103" w:type="dxa"/>
            <w:gridSpan w:val="5"/>
            <w:tcBorders>
              <w:top w:val="nil"/>
              <w:left w:val="nil"/>
              <w:bottom w:val="nil"/>
              <w:right w:val="nil"/>
            </w:tcBorders>
          </w:tcPr>
          <w:p w14:paraId="409878FA"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465DC26" w14:textId="77777777" w:rsidR="00C649D8" w:rsidRPr="008117B0"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1E5CE2" w14:paraId="5813CDF5" w14:textId="77777777" w:rsidTr="00EB3F4D">
        <w:trPr>
          <w:cantSplit/>
          <w:trHeight w:val="204"/>
          <w:tblHeader/>
        </w:trPr>
        <w:tc>
          <w:tcPr>
            <w:tcW w:w="993" w:type="dxa"/>
            <w:gridSpan w:val="2"/>
            <w:tcBorders>
              <w:top w:val="nil"/>
              <w:left w:val="nil"/>
              <w:bottom w:val="nil"/>
              <w:right w:val="nil"/>
            </w:tcBorders>
          </w:tcPr>
          <w:p w14:paraId="29C4EAD3"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02717D0B"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20 settembre 2021, 15:15-20:00</w:t>
            </w:r>
          </w:p>
        </w:tc>
        <w:tc>
          <w:tcPr>
            <w:tcW w:w="5103" w:type="dxa"/>
            <w:gridSpan w:val="5"/>
            <w:tcBorders>
              <w:top w:val="nil"/>
              <w:left w:val="nil"/>
              <w:bottom w:val="nil"/>
              <w:right w:val="nil"/>
            </w:tcBorders>
          </w:tcPr>
          <w:p w14:paraId="56D6C10C"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7B8D018"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1E5CE2" w14:paraId="1D89DF26" w14:textId="77777777" w:rsidTr="00EB3F4D">
        <w:trPr>
          <w:cantSplit/>
          <w:trHeight w:val="204"/>
          <w:tblHeader/>
        </w:trPr>
        <w:tc>
          <w:tcPr>
            <w:tcW w:w="993" w:type="dxa"/>
            <w:gridSpan w:val="2"/>
            <w:tcBorders>
              <w:top w:val="nil"/>
              <w:left w:val="nil"/>
              <w:bottom w:val="single" w:sz="4" w:space="0" w:color="auto"/>
              <w:right w:val="nil"/>
            </w:tcBorders>
          </w:tcPr>
          <w:p w14:paraId="0AD11469"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1208C2E9"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752A120C"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6A035968"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1E5CE2" w:rsidRPr="00457A73" w14:paraId="3C984DAE"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4D426BA7"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0828BE03"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1E0E327D"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21B39E22" w14:textId="77777777" w:rsidR="00C649D8" w:rsidRDefault="00D975C3"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02C64517"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0B552274"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5C177E3A"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0C526FD9"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51999AE4" w14:textId="77777777" w:rsidR="00C649D8" w:rsidRPr="004C13D5" w:rsidRDefault="00D975C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0CD80C7A"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57634A28"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1720D652"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61CACFF1" w14:textId="77777777" w:rsidR="00C649D8" w:rsidRPr="00230BC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1E5CE2" w14:paraId="6432A5A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9E8F317"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8C27BE4" w14:textId="77777777" w:rsidR="00C649D8" w:rsidRPr="004C13D5" w:rsidRDefault="00D975C3" w:rsidP="00B207C5">
            <w:pPr>
              <w:spacing w:beforeAutospacing="1" w:afterAutospacing="1"/>
              <w:rPr>
                <w:rStyle w:val="Lienhypertexte"/>
                <w:b/>
                <w:lang w:val="de-CH"/>
              </w:rPr>
            </w:pPr>
            <w:r w:rsidRPr="00B752C1">
              <w:rPr>
                <w:b/>
                <w:noProof/>
                <w:lang w:val="de-DE"/>
              </w:rPr>
              <w:t>20.090</w:t>
            </w:r>
          </w:p>
        </w:tc>
        <w:tc>
          <w:tcPr>
            <w:tcW w:w="426" w:type="dxa"/>
            <w:tcBorders>
              <w:top w:val="single" w:sz="4" w:space="0" w:color="auto"/>
              <w:left w:val="nil"/>
              <w:bottom w:val="single" w:sz="4" w:space="0" w:color="auto"/>
              <w:right w:val="nil"/>
            </w:tcBorders>
            <w:hideMark/>
          </w:tcPr>
          <w:p w14:paraId="1817BF0F"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2096522" w14:textId="77777777" w:rsidR="00C649D8" w:rsidRDefault="00F021FC" w:rsidP="002809F9">
            <w:pPr>
              <w:rPr>
                <w:rStyle w:val="Lienhypertexte"/>
                <w:b/>
              </w:rPr>
            </w:pPr>
            <w:hyperlink r:id="rId143" w:history="1">
              <w:r w:rsidR="00D975C3">
                <w:rPr>
                  <w:rStyle w:val="Lienhypertexte"/>
                  <w:b/>
                </w:rPr>
                <w:t>DE</w:t>
              </w:r>
            </w:hyperlink>
          </w:p>
          <w:p w14:paraId="1D79BC85" w14:textId="77777777" w:rsidR="00C649D8" w:rsidRDefault="00F021FC" w:rsidP="002809F9">
            <w:pPr>
              <w:rPr>
                <w:rStyle w:val="Lienhypertexte"/>
                <w:b/>
              </w:rPr>
            </w:pPr>
            <w:hyperlink r:id="rId144" w:history="1">
              <w:r w:rsidR="00D975C3">
                <w:rPr>
                  <w:rStyle w:val="Lienhypertexte"/>
                  <w:b/>
                </w:rPr>
                <w:t>FR</w:t>
              </w:r>
            </w:hyperlink>
          </w:p>
          <w:p w14:paraId="6241F4C2" w14:textId="77777777" w:rsidR="00C649D8" w:rsidRPr="00A66CD6" w:rsidRDefault="00F021FC" w:rsidP="002809F9">
            <w:pPr>
              <w:rPr>
                <w:lang w:val="en-US"/>
              </w:rPr>
            </w:pPr>
            <w:hyperlink r:id="rId145"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1757AA65" w14:textId="77777777" w:rsidR="00C649D8" w:rsidRPr="00D975C3" w:rsidRDefault="00D975C3" w:rsidP="00B207C5">
            <w:pPr>
              <w:rPr>
                <w:sz w:val="16"/>
                <w:szCs w:val="16"/>
                <w:highlight w:val="yellow"/>
                <w:lang w:val="fr-CH"/>
              </w:rPr>
            </w:pPr>
            <w:r>
              <w:rPr>
                <w:noProof/>
                <w:lang w:val="de-DE"/>
              </w:rPr>
              <w:t xml:space="preserve">Organspende fördern – Leben retten. Volksinitiative. </w:t>
            </w:r>
            <w:r w:rsidRPr="00D975C3">
              <w:rPr>
                <w:noProof/>
                <w:lang w:val="fr-CH"/>
              </w:rPr>
              <w:t>Transplantationsgesetz. Änderung</w:t>
            </w:r>
          </w:p>
          <w:p w14:paraId="19309818" w14:textId="77777777" w:rsidR="001E5CE2" w:rsidRPr="00D975C3" w:rsidRDefault="00D975C3" w:rsidP="00B207C5">
            <w:pPr>
              <w:rPr>
                <w:lang w:val="it-IT"/>
              </w:rPr>
            </w:pPr>
            <w:r w:rsidRPr="00D975C3">
              <w:rPr>
                <w:noProof/>
                <w:lang w:val="fr-CH"/>
              </w:rPr>
              <w:t xml:space="preserve">Pour sauver des vies en favorisant le don d'organes. Initiative populaire. Loi sur la transplantation. </w:t>
            </w:r>
            <w:r w:rsidRPr="00D975C3">
              <w:rPr>
                <w:noProof/>
                <w:lang w:val="it-IT"/>
              </w:rPr>
              <w:t>Modification</w:t>
            </w:r>
          </w:p>
          <w:p w14:paraId="78479B6B" w14:textId="77777777" w:rsidR="00C649D8" w:rsidRPr="003268EC" w:rsidRDefault="00D975C3" w:rsidP="00B207C5">
            <w:pPr>
              <w:rPr>
                <w:sz w:val="16"/>
                <w:szCs w:val="16"/>
                <w:highlight w:val="yellow"/>
                <w:lang w:val="de-DE"/>
              </w:rPr>
            </w:pPr>
            <w:r w:rsidRPr="00D975C3">
              <w:rPr>
                <w:noProof/>
                <w:lang w:val="it-IT"/>
              </w:rPr>
              <w:t xml:space="preserve">Favorire la donazione di organi e salvare vite umane. Iniziativa popolare. Legge sui trapianti. </w:t>
            </w:r>
            <w:r>
              <w:rPr>
                <w:noProof/>
                <w:lang w:val="de-DE"/>
              </w:rPr>
              <w:t>Modifica</w:t>
            </w:r>
          </w:p>
        </w:tc>
        <w:tc>
          <w:tcPr>
            <w:tcW w:w="567" w:type="dxa"/>
            <w:tcBorders>
              <w:top w:val="single" w:sz="4" w:space="0" w:color="auto"/>
              <w:left w:val="nil"/>
              <w:bottom w:val="single" w:sz="4" w:space="0" w:color="auto"/>
              <w:right w:val="nil"/>
            </w:tcBorders>
          </w:tcPr>
          <w:p w14:paraId="6E225BBE" w14:textId="77777777" w:rsidR="00C649D8" w:rsidRPr="003C6844" w:rsidRDefault="00D975C3" w:rsidP="00B207C5">
            <w:pPr>
              <w:rPr>
                <w:lang w:val="it-CH"/>
              </w:rPr>
            </w:pPr>
            <w:r w:rsidRPr="003C6844">
              <w:rPr>
                <w:noProof/>
                <w:lang w:val="it-CH"/>
              </w:rPr>
              <w:t>1</w:t>
            </w:r>
          </w:p>
        </w:tc>
        <w:tc>
          <w:tcPr>
            <w:tcW w:w="2268" w:type="dxa"/>
            <w:tcBorders>
              <w:top w:val="single" w:sz="4" w:space="0" w:color="auto"/>
              <w:left w:val="nil"/>
              <w:bottom w:val="single" w:sz="4" w:space="0" w:color="auto"/>
              <w:right w:val="nil"/>
            </w:tcBorders>
            <w:hideMark/>
          </w:tcPr>
          <w:p w14:paraId="37267C3D"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5A78FF82" w14:textId="77777777" w:rsidR="001E5CE2" w:rsidRPr="003C6844" w:rsidRDefault="00D975C3" w:rsidP="00B207C5">
            <w:pPr>
              <w:rPr>
                <w:noProof/>
                <w:lang w:val="de-CH"/>
              </w:rPr>
            </w:pPr>
            <w:r w:rsidRPr="003C6844">
              <w:rPr>
                <w:noProof/>
                <w:lang w:val="de-CH"/>
              </w:rPr>
              <w:t>SGK</w:t>
            </w:r>
          </w:p>
          <w:p w14:paraId="6EEF05C6" w14:textId="77777777" w:rsidR="001E5CE2" w:rsidRPr="003C6844" w:rsidRDefault="00D975C3" w:rsidP="00B207C5">
            <w:pPr>
              <w:rPr>
                <w:lang w:val="de-CH"/>
              </w:rPr>
            </w:pPr>
            <w:r w:rsidRPr="003C6844">
              <w:rPr>
                <w:noProof/>
                <w:lang w:val="de-CH"/>
              </w:rPr>
              <w:t>CSSS</w:t>
            </w:r>
          </w:p>
          <w:p w14:paraId="62BD7E2E"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1A9E914A" w14:textId="77777777" w:rsidR="001E5CE2" w:rsidRPr="003C6844" w:rsidRDefault="00D975C3" w:rsidP="00B207C5">
            <w:pPr>
              <w:rPr>
                <w:noProof/>
                <w:lang w:val="de-CH"/>
              </w:rPr>
            </w:pPr>
            <w:r w:rsidRPr="003C6844">
              <w:rPr>
                <w:noProof/>
                <w:lang w:val="de-CH"/>
              </w:rPr>
              <w:t>EDI</w:t>
            </w:r>
          </w:p>
          <w:p w14:paraId="503890E9" w14:textId="77777777" w:rsidR="001E5CE2" w:rsidRPr="003C6844" w:rsidRDefault="00D975C3" w:rsidP="00B207C5">
            <w:pPr>
              <w:rPr>
                <w:lang w:val="de-CH"/>
              </w:rPr>
            </w:pPr>
            <w:r w:rsidRPr="003C6844">
              <w:rPr>
                <w:noProof/>
                <w:lang w:val="de-CH"/>
              </w:rPr>
              <w:t>DFI</w:t>
            </w:r>
          </w:p>
          <w:p w14:paraId="251C09FF"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3FB83CD3" w14:textId="77777777" w:rsidR="00C649D8" w:rsidRPr="003C6844" w:rsidRDefault="00D975C3" w:rsidP="00B207C5">
            <w:pPr>
              <w:rPr>
                <w:lang w:val="de-CH"/>
              </w:rPr>
            </w:pPr>
            <w:r w:rsidRPr="003C6844">
              <w:rPr>
                <w:noProof/>
                <w:lang w:val="de-CH"/>
              </w:rPr>
              <w:t>Rechsteiner Paul</w:t>
            </w:r>
          </w:p>
        </w:tc>
        <w:tc>
          <w:tcPr>
            <w:tcW w:w="1134" w:type="dxa"/>
            <w:tcBorders>
              <w:top w:val="single" w:sz="4" w:space="0" w:color="auto"/>
              <w:left w:val="nil"/>
              <w:bottom w:val="single" w:sz="4" w:space="0" w:color="auto"/>
              <w:right w:val="nil"/>
            </w:tcBorders>
            <w:hideMark/>
          </w:tcPr>
          <w:p w14:paraId="1A02458B" w14:textId="77777777" w:rsidR="00C649D8" w:rsidRPr="003C6844" w:rsidRDefault="00C649D8" w:rsidP="00B207C5">
            <w:pPr>
              <w:rPr>
                <w:lang w:val="de-CH"/>
              </w:rPr>
            </w:pPr>
          </w:p>
        </w:tc>
      </w:tr>
      <w:tr w:rsidR="001E5CE2" w:rsidRPr="00BE0D9B" w14:paraId="73A2638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6092447" w14:textId="33B280EE" w:rsidR="00C649D8" w:rsidRPr="00BE0D9B" w:rsidRDefault="00D975C3" w:rsidP="00B207C5">
            <w:pPr>
              <w:rPr>
                <w:rFonts w:cs="Arial"/>
                <w:lang w:val="de-CH" w:eastAsia="de-CH"/>
              </w:rPr>
            </w:pPr>
            <w:r w:rsidRPr="00BE0D9B">
              <w:rPr>
                <w:rFonts w:cs="Arial"/>
                <w:lang w:val="de-CH" w:eastAsia="de-CH"/>
              </w:rPr>
              <w:fldChar w:fldCharType="begin"/>
            </w:r>
            <w:r w:rsidRPr="00BE0D9B">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7C164E7" w14:textId="77777777" w:rsidR="00C649D8" w:rsidRPr="00BE0D9B" w:rsidRDefault="00D975C3" w:rsidP="00B207C5">
            <w:pPr>
              <w:spacing w:beforeAutospacing="1" w:afterAutospacing="1"/>
              <w:rPr>
                <w:rStyle w:val="Lienhypertexte"/>
                <w:b/>
                <w:lang w:val="de-CH"/>
              </w:rPr>
            </w:pPr>
            <w:r w:rsidRPr="00BE0D9B">
              <w:rPr>
                <w:b/>
                <w:noProof/>
                <w:lang w:val="de-DE"/>
              </w:rPr>
              <w:t>20.030</w:t>
            </w:r>
          </w:p>
        </w:tc>
        <w:tc>
          <w:tcPr>
            <w:tcW w:w="426" w:type="dxa"/>
            <w:tcBorders>
              <w:top w:val="single" w:sz="4" w:space="0" w:color="auto"/>
              <w:left w:val="nil"/>
              <w:bottom w:val="single" w:sz="4" w:space="0" w:color="auto"/>
              <w:right w:val="nil"/>
            </w:tcBorders>
            <w:hideMark/>
          </w:tcPr>
          <w:p w14:paraId="4148B2BB" w14:textId="77777777" w:rsidR="00C649D8" w:rsidRPr="00BE0D9B" w:rsidRDefault="00D975C3" w:rsidP="00591530">
            <w:pPr>
              <w:spacing w:beforeAutospacing="1" w:afterAutospacing="1"/>
              <w:jc w:val="center"/>
              <w:rPr>
                <w:b/>
                <w:lang w:val="de-DE"/>
              </w:rPr>
            </w:pPr>
            <w:r w:rsidRPr="00BE0D9B">
              <w:rPr>
                <w:b/>
                <w:noProof/>
                <w:lang w:val="de-DE"/>
              </w:rPr>
              <w:t>ns</w:t>
            </w:r>
          </w:p>
        </w:tc>
        <w:tc>
          <w:tcPr>
            <w:tcW w:w="708" w:type="dxa"/>
            <w:tcBorders>
              <w:top w:val="single" w:sz="4" w:space="0" w:color="auto"/>
              <w:left w:val="nil"/>
              <w:bottom w:val="single" w:sz="4" w:space="0" w:color="auto"/>
              <w:right w:val="nil"/>
            </w:tcBorders>
          </w:tcPr>
          <w:p w14:paraId="1CFD8E59" w14:textId="77777777" w:rsidR="00C649D8" w:rsidRPr="00BE0D9B" w:rsidRDefault="00F021FC" w:rsidP="002809F9">
            <w:pPr>
              <w:rPr>
                <w:rStyle w:val="Lienhypertexte"/>
                <w:b/>
              </w:rPr>
            </w:pPr>
            <w:hyperlink r:id="rId146" w:history="1">
              <w:r w:rsidR="00D975C3" w:rsidRPr="00BE0D9B">
                <w:rPr>
                  <w:rStyle w:val="Lienhypertexte"/>
                  <w:b/>
                </w:rPr>
                <w:t>DE</w:t>
              </w:r>
            </w:hyperlink>
          </w:p>
          <w:p w14:paraId="464A9AB6" w14:textId="77777777" w:rsidR="00C649D8" w:rsidRPr="00BE0D9B" w:rsidRDefault="00F021FC" w:rsidP="002809F9">
            <w:pPr>
              <w:rPr>
                <w:rStyle w:val="Lienhypertexte"/>
                <w:b/>
              </w:rPr>
            </w:pPr>
            <w:hyperlink r:id="rId147" w:history="1">
              <w:r w:rsidR="00D975C3" w:rsidRPr="00BE0D9B">
                <w:rPr>
                  <w:rStyle w:val="Lienhypertexte"/>
                  <w:b/>
                </w:rPr>
                <w:t>FR</w:t>
              </w:r>
            </w:hyperlink>
          </w:p>
          <w:p w14:paraId="371E22AB" w14:textId="77777777" w:rsidR="00C649D8" w:rsidRPr="00BE0D9B" w:rsidRDefault="00F021FC" w:rsidP="002809F9">
            <w:pPr>
              <w:rPr>
                <w:lang w:val="en-US"/>
              </w:rPr>
            </w:pPr>
            <w:hyperlink r:id="rId148" w:history="1">
              <w:r w:rsidR="00D975C3" w:rsidRPr="00BE0D9B">
                <w:rPr>
                  <w:rStyle w:val="Lienhypertexte"/>
                  <w:b/>
                </w:rPr>
                <w:t>IT</w:t>
              </w:r>
            </w:hyperlink>
          </w:p>
        </w:tc>
        <w:tc>
          <w:tcPr>
            <w:tcW w:w="6663" w:type="dxa"/>
            <w:gridSpan w:val="2"/>
            <w:tcBorders>
              <w:top w:val="single" w:sz="4" w:space="0" w:color="auto"/>
              <w:left w:val="nil"/>
              <w:bottom w:val="single" w:sz="4" w:space="0" w:color="auto"/>
              <w:right w:val="nil"/>
            </w:tcBorders>
            <w:hideMark/>
          </w:tcPr>
          <w:p w14:paraId="1A24B8D7" w14:textId="77777777" w:rsidR="00C649D8" w:rsidRPr="00BE0D9B" w:rsidRDefault="00D975C3" w:rsidP="00B207C5">
            <w:pPr>
              <w:rPr>
                <w:sz w:val="16"/>
                <w:szCs w:val="16"/>
                <w:highlight w:val="yellow"/>
                <w:lang w:val="de-DE"/>
              </w:rPr>
            </w:pPr>
            <w:r w:rsidRPr="00BE0D9B">
              <w:rPr>
                <w:noProof/>
                <w:lang w:val="de-DE"/>
              </w:rPr>
              <w:t>Förderung der Kultur in den Jahren 2021-2024</w:t>
            </w:r>
          </w:p>
          <w:p w14:paraId="0DD3C4DC" w14:textId="77777777" w:rsidR="001E5CE2" w:rsidRPr="00BE0D9B" w:rsidRDefault="00D975C3" w:rsidP="00B207C5">
            <w:pPr>
              <w:rPr>
                <w:lang w:val="fr-CH"/>
              </w:rPr>
            </w:pPr>
            <w:r w:rsidRPr="00BE0D9B">
              <w:rPr>
                <w:noProof/>
                <w:lang w:val="fr-CH"/>
              </w:rPr>
              <w:t>Encouragement de la culture pour la période de 2021 à 2024</w:t>
            </w:r>
          </w:p>
          <w:p w14:paraId="1033DA9B" w14:textId="77777777" w:rsidR="00C649D8" w:rsidRPr="00BE0D9B" w:rsidRDefault="00D975C3" w:rsidP="00B207C5">
            <w:pPr>
              <w:rPr>
                <w:sz w:val="16"/>
                <w:szCs w:val="16"/>
                <w:highlight w:val="yellow"/>
                <w:lang w:val="it-IT"/>
              </w:rPr>
            </w:pPr>
            <w:r w:rsidRPr="00BE0D9B">
              <w:rPr>
                <w:noProof/>
                <w:lang w:val="it-IT"/>
              </w:rPr>
              <w:t>Promozione della cultura nel periodo 2021-2024</w:t>
            </w:r>
          </w:p>
        </w:tc>
        <w:tc>
          <w:tcPr>
            <w:tcW w:w="567" w:type="dxa"/>
            <w:tcBorders>
              <w:top w:val="single" w:sz="4" w:space="0" w:color="auto"/>
              <w:left w:val="nil"/>
              <w:bottom w:val="single" w:sz="4" w:space="0" w:color="auto"/>
              <w:right w:val="nil"/>
            </w:tcBorders>
          </w:tcPr>
          <w:p w14:paraId="30562601" w14:textId="77777777" w:rsidR="00C649D8" w:rsidRPr="00BE0D9B" w:rsidRDefault="00D975C3" w:rsidP="00B207C5">
            <w:pPr>
              <w:rPr>
                <w:lang w:val="it-CH"/>
              </w:rPr>
            </w:pPr>
            <w:r w:rsidRPr="00BE0D9B">
              <w:rPr>
                <w:noProof/>
                <w:lang w:val="it-CH"/>
              </w:rPr>
              <w:t>2</w:t>
            </w:r>
          </w:p>
        </w:tc>
        <w:tc>
          <w:tcPr>
            <w:tcW w:w="2268" w:type="dxa"/>
            <w:tcBorders>
              <w:top w:val="single" w:sz="4" w:space="0" w:color="auto"/>
              <w:left w:val="nil"/>
              <w:bottom w:val="single" w:sz="4" w:space="0" w:color="auto"/>
              <w:right w:val="nil"/>
            </w:tcBorders>
            <w:hideMark/>
          </w:tcPr>
          <w:p w14:paraId="73FCC8F4" w14:textId="77777777" w:rsidR="001E5CE2" w:rsidRPr="00BE0D9B" w:rsidRDefault="00D975C3" w:rsidP="00642EDF">
            <w:pPr>
              <w:rPr>
                <w:noProof/>
                <w:lang w:val="de-CH"/>
              </w:rPr>
            </w:pPr>
            <w:r w:rsidRPr="00BE0D9B">
              <w:rPr>
                <w:noProof/>
                <w:lang w:val="de-CH"/>
              </w:rPr>
              <w:t>Differenzen</w:t>
            </w:r>
          </w:p>
          <w:p w14:paraId="43B63B9E" w14:textId="77777777" w:rsidR="001E5CE2" w:rsidRPr="00BE0D9B" w:rsidRDefault="00D975C3" w:rsidP="00642EDF">
            <w:pPr>
              <w:rPr>
                <w:lang w:val="de-CH"/>
              </w:rPr>
            </w:pPr>
            <w:r w:rsidRPr="00BE0D9B">
              <w:rPr>
                <w:noProof/>
                <w:lang w:val="de-CH"/>
              </w:rPr>
              <w:t>Divergences</w:t>
            </w:r>
          </w:p>
          <w:p w14:paraId="4119E35B" w14:textId="77777777" w:rsidR="00C649D8" w:rsidRPr="00BE0D9B" w:rsidRDefault="00D975C3" w:rsidP="00642EDF">
            <w:pPr>
              <w:rPr>
                <w:lang w:val="de-CH"/>
              </w:rPr>
            </w:pPr>
            <w:r w:rsidRPr="00BE0D9B">
              <w:rPr>
                <w:noProof/>
                <w:lang w:val="de-CH"/>
              </w:rPr>
              <w:t>Divergenze</w:t>
            </w:r>
          </w:p>
        </w:tc>
        <w:tc>
          <w:tcPr>
            <w:tcW w:w="850" w:type="dxa"/>
            <w:tcBorders>
              <w:top w:val="single" w:sz="4" w:space="0" w:color="auto"/>
              <w:left w:val="nil"/>
              <w:bottom w:val="single" w:sz="4" w:space="0" w:color="auto"/>
              <w:right w:val="nil"/>
            </w:tcBorders>
            <w:hideMark/>
          </w:tcPr>
          <w:p w14:paraId="1933F46D" w14:textId="77777777" w:rsidR="001E5CE2" w:rsidRPr="00BE0D9B" w:rsidRDefault="00D975C3" w:rsidP="00B207C5">
            <w:pPr>
              <w:rPr>
                <w:noProof/>
                <w:lang w:val="de-CH"/>
              </w:rPr>
            </w:pPr>
            <w:r w:rsidRPr="00BE0D9B">
              <w:rPr>
                <w:noProof/>
                <w:lang w:val="de-CH"/>
              </w:rPr>
              <w:t>WBK</w:t>
            </w:r>
          </w:p>
          <w:p w14:paraId="7934AF51" w14:textId="77777777" w:rsidR="001E5CE2" w:rsidRPr="00BE0D9B" w:rsidRDefault="00D975C3" w:rsidP="00B207C5">
            <w:pPr>
              <w:rPr>
                <w:lang w:val="de-CH"/>
              </w:rPr>
            </w:pPr>
            <w:r w:rsidRPr="00BE0D9B">
              <w:rPr>
                <w:noProof/>
                <w:lang w:val="de-CH"/>
              </w:rPr>
              <w:t>CSEC</w:t>
            </w:r>
          </w:p>
          <w:p w14:paraId="7536BFB1" w14:textId="77777777" w:rsidR="00C649D8" w:rsidRPr="00BE0D9B" w:rsidRDefault="00D975C3" w:rsidP="00B207C5">
            <w:pPr>
              <w:rPr>
                <w:lang w:val="de-CH"/>
              </w:rPr>
            </w:pPr>
            <w:r w:rsidRPr="00BE0D9B">
              <w:rPr>
                <w:noProof/>
                <w:lang w:val="de-CH"/>
              </w:rPr>
              <w:t>CSEC</w:t>
            </w:r>
          </w:p>
        </w:tc>
        <w:tc>
          <w:tcPr>
            <w:tcW w:w="709" w:type="dxa"/>
            <w:gridSpan w:val="2"/>
            <w:tcBorders>
              <w:top w:val="single" w:sz="4" w:space="0" w:color="auto"/>
              <w:left w:val="nil"/>
              <w:bottom w:val="single" w:sz="4" w:space="0" w:color="auto"/>
              <w:right w:val="nil"/>
            </w:tcBorders>
            <w:hideMark/>
          </w:tcPr>
          <w:p w14:paraId="5064E083" w14:textId="77777777" w:rsidR="001E5CE2" w:rsidRPr="00BE0D9B" w:rsidRDefault="00D975C3" w:rsidP="00B207C5">
            <w:pPr>
              <w:rPr>
                <w:noProof/>
                <w:lang w:val="de-CH"/>
              </w:rPr>
            </w:pPr>
            <w:r w:rsidRPr="00BE0D9B">
              <w:rPr>
                <w:noProof/>
                <w:lang w:val="de-CH"/>
              </w:rPr>
              <w:t>EDI</w:t>
            </w:r>
          </w:p>
          <w:p w14:paraId="4905DB21" w14:textId="77777777" w:rsidR="001E5CE2" w:rsidRPr="00BE0D9B" w:rsidRDefault="00D975C3" w:rsidP="00B207C5">
            <w:pPr>
              <w:rPr>
                <w:lang w:val="de-CH"/>
              </w:rPr>
            </w:pPr>
            <w:r w:rsidRPr="00BE0D9B">
              <w:rPr>
                <w:noProof/>
                <w:lang w:val="de-CH"/>
              </w:rPr>
              <w:t>DFI</w:t>
            </w:r>
          </w:p>
          <w:p w14:paraId="00B45D27" w14:textId="77777777" w:rsidR="00C649D8" w:rsidRPr="00BE0D9B" w:rsidRDefault="00D975C3" w:rsidP="00B207C5">
            <w:pPr>
              <w:rPr>
                <w:lang w:val="de-CH"/>
              </w:rPr>
            </w:pPr>
            <w:r w:rsidRPr="00BE0D9B">
              <w:rPr>
                <w:noProof/>
                <w:lang w:val="de-CH"/>
              </w:rPr>
              <w:t>DFI</w:t>
            </w:r>
          </w:p>
        </w:tc>
        <w:tc>
          <w:tcPr>
            <w:tcW w:w="1276" w:type="dxa"/>
            <w:tcBorders>
              <w:top w:val="single" w:sz="4" w:space="0" w:color="auto"/>
              <w:left w:val="nil"/>
              <w:bottom w:val="single" w:sz="4" w:space="0" w:color="auto"/>
              <w:right w:val="nil"/>
            </w:tcBorders>
            <w:hideMark/>
          </w:tcPr>
          <w:p w14:paraId="226664AE" w14:textId="77777777" w:rsidR="00C649D8" w:rsidRPr="00BE0D9B" w:rsidRDefault="00D975C3" w:rsidP="00B207C5">
            <w:pPr>
              <w:rPr>
                <w:lang w:val="de-CH"/>
              </w:rPr>
            </w:pPr>
            <w:r w:rsidRPr="00BE0D9B">
              <w:rPr>
                <w:noProof/>
                <w:lang w:val="de-CH"/>
              </w:rPr>
              <w:t>Michel</w:t>
            </w:r>
          </w:p>
        </w:tc>
        <w:tc>
          <w:tcPr>
            <w:tcW w:w="1134" w:type="dxa"/>
            <w:tcBorders>
              <w:top w:val="single" w:sz="4" w:space="0" w:color="auto"/>
              <w:left w:val="nil"/>
              <w:bottom w:val="single" w:sz="4" w:space="0" w:color="auto"/>
              <w:right w:val="nil"/>
            </w:tcBorders>
            <w:hideMark/>
          </w:tcPr>
          <w:p w14:paraId="4D3133F0" w14:textId="77777777" w:rsidR="00C649D8" w:rsidRPr="00BE0D9B" w:rsidRDefault="00C649D8" w:rsidP="00B207C5">
            <w:pPr>
              <w:rPr>
                <w:lang w:val="de-CH"/>
              </w:rPr>
            </w:pPr>
          </w:p>
        </w:tc>
      </w:tr>
      <w:tr w:rsidR="001E5CE2" w:rsidRPr="00BE0D9B" w14:paraId="747E499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7D11267" w14:textId="7ADEC4EA" w:rsidR="00C649D8" w:rsidRPr="00BE0D9B" w:rsidRDefault="00D975C3" w:rsidP="00B207C5">
            <w:pPr>
              <w:rPr>
                <w:rFonts w:cs="Arial"/>
                <w:lang w:val="de-CH" w:eastAsia="de-CH"/>
              </w:rPr>
            </w:pPr>
            <w:r w:rsidRPr="00BE0D9B">
              <w:rPr>
                <w:rFonts w:cs="Arial"/>
                <w:lang w:val="de-CH" w:eastAsia="de-CH"/>
              </w:rPr>
              <w:fldChar w:fldCharType="begin"/>
            </w:r>
            <w:r w:rsidRPr="00BE0D9B">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ABBC3AB" w14:textId="77777777" w:rsidR="00C649D8" w:rsidRPr="00BE0D9B" w:rsidRDefault="00D975C3" w:rsidP="00B207C5">
            <w:pPr>
              <w:spacing w:beforeAutospacing="1" w:afterAutospacing="1"/>
              <w:rPr>
                <w:rStyle w:val="Lienhypertexte"/>
                <w:b/>
                <w:lang w:val="de-CH"/>
              </w:rPr>
            </w:pPr>
            <w:r w:rsidRPr="00BE0D9B">
              <w:rPr>
                <w:b/>
                <w:noProof/>
                <w:lang w:val="de-DE"/>
              </w:rPr>
              <w:t>15.075</w:t>
            </w:r>
          </w:p>
        </w:tc>
        <w:tc>
          <w:tcPr>
            <w:tcW w:w="426" w:type="dxa"/>
            <w:tcBorders>
              <w:top w:val="single" w:sz="4" w:space="0" w:color="auto"/>
              <w:left w:val="nil"/>
              <w:bottom w:val="single" w:sz="4" w:space="0" w:color="auto"/>
              <w:right w:val="nil"/>
            </w:tcBorders>
            <w:hideMark/>
          </w:tcPr>
          <w:p w14:paraId="404E778C" w14:textId="77777777" w:rsidR="00C649D8" w:rsidRPr="00BE0D9B" w:rsidRDefault="00D975C3" w:rsidP="00591530">
            <w:pPr>
              <w:spacing w:beforeAutospacing="1" w:afterAutospacing="1"/>
              <w:jc w:val="center"/>
              <w:rPr>
                <w:b/>
                <w:lang w:val="de-DE"/>
              </w:rPr>
            </w:pPr>
            <w:r w:rsidRPr="00BE0D9B">
              <w:rPr>
                <w:b/>
                <w:noProof/>
                <w:lang w:val="de-DE"/>
              </w:rPr>
              <w:t>s</w:t>
            </w:r>
          </w:p>
        </w:tc>
        <w:tc>
          <w:tcPr>
            <w:tcW w:w="708" w:type="dxa"/>
            <w:tcBorders>
              <w:top w:val="single" w:sz="4" w:space="0" w:color="auto"/>
              <w:left w:val="nil"/>
              <w:bottom w:val="single" w:sz="4" w:space="0" w:color="auto"/>
              <w:right w:val="nil"/>
            </w:tcBorders>
          </w:tcPr>
          <w:p w14:paraId="1D4D1C70" w14:textId="77777777" w:rsidR="00C649D8" w:rsidRPr="00BE0D9B" w:rsidRDefault="00F021FC" w:rsidP="002809F9">
            <w:pPr>
              <w:rPr>
                <w:rStyle w:val="Lienhypertexte"/>
                <w:b/>
              </w:rPr>
            </w:pPr>
            <w:hyperlink r:id="rId149" w:history="1">
              <w:r w:rsidR="00D975C3" w:rsidRPr="00BE0D9B">
                <w:rPr>
                  <w:rStyle w:val="Lienhypertexte"/>
                  <w:b/>
                </w:rPr>
                <w:t>DE</w:t>
              </w:r>
            </w:hyperlink>
          </w:p>
          <w:p w14:paraId="3248C1B7" w14:textId="77777777" w:rsidR="00C649D8" w:rsidRPr="00BE0D9B" w:rsidRDefault="00F021FC" w:rsidP="002809F9">
            <w:pPr>
              <w:rPr>
                <w:rStyle w:val="Lienhypertexte"/>
                <w:b/>
              </w:rPr>
            </w:pPr>
            <w:hyperlink r:id="rId150" w:history="1">
              <w:r w:rsidR="00D975C3" w:rsidRPr="00BE0D9B">
                <w:rPr>
                  <w:rStyle w:val="Lienhypertexte"/>
                  <w:b/>
                </w:rPr>
                <w:t>FR</w:t>
              </w:r>
            </w:hyperlink>
          </w:p>
          <w:p w14:paraId="2C3C58D5" w14:textId="77777777" w:rsidR="00C649D8" w:rsidRPr="00BE0D9B" w:rsidRDefault="00F021FC" w:rsidP="002809F9">
            <w:pPr>
              <w:rPr>
                <w:lang w:val="en-US"/>
              </w:rPr>
            </w:pPr>
            <w:hyperlink r:id="rId151" w:history="1">
              <w:r w:rsidR="00D975C3" w:rsidRPr="00BE0D9B">
                <w:rPr>
                  <w:rStyle w:val="Lienhypertexte"/>
                  <w:b/>
                </w:rPr>
                <w:t>IT</w:t>
              </w:r>
            </w:hyperlink>
          </w:p>
        </w:tc>
        <w:tc>
          <w:tcPr>
            <w:tcW w:w="6663" w:type="dxa"/>
            <w:gridSpan w:val="2"/>
            <w:tcBorders>
              <w:top w:val="single" w:sz="4" w:space="0" w:color="auto"/>
              <w:left w:val="nil"/>
              <w:bottom w:val="single" w:sz="4" w:space="0" w:color="auto"/>
              <w:right w:val="nil"/>
            </w:tcBorders>
            <w:hideMark/>
          </w:tcPr>
          <w:p w14:paraId="2228A492" w14:textId="77777777" w:rsidR="00C649D8" w:rsidRPr="00BE0D9B" w:rsidRDefault="00D975C3" w:rsidP="00B207C5">
            <w:pPr>
              <w:rPr>
                <w:sz w:val="16"/>
                <w:szCs w:val="16"/>
                <w:highlight w:val="yellow"/>
                <w:lang w:val="de-DE"/>
              </w:rPr>
            </w:pPr>
            <w:r w:rsidRPr="00BE0D9B">
              <w:rPr>
                <w:noProof/>
                <w:lang w:val="de-DE"/>
              </w:rPr>
              <w:t>Bundesgesetz über Tabakprodukte</w:t>
            </w:r>
          </w:p>
          <w:p w14:paraId="0C3E2991" w14:textId="77777777" w:rsidR="001E5CE2" w:rsidRPr="00BE0D9B" w:rsidRDefault="00D975C3" w:rsidP="00B207C5">
            <w:pPr>
              <w:rPr>
                <w:lang w:val="de-DE"/>
              </w:rPr>
            </w:pPr>
            <w:r w:rsidRPr="00BE0D9B">
              <w:rPr>
                <w:noProof/>
                <w:lang w:val="de-DE"/>
              </w:rPr>
              <w:t>Loi sur les produits du tabac</w:t>
            </w:r>
          </w:p>
          <w:p w14:paraId="47CD5FD0" w14:textId="77777777" w:rsidR="00C649D8" w:rsidRPr="00BE0D9B" w:rsidRDefault="00D975C3" w:rsidP="00B207C5">
            <w:pPr>
              <w:rPr>
                <w:sz w:val="16"/>
                <w:szCs w:val="16"/>
                <w:highlight w:val="yellow"/>
                <w:lang w:val="de-DE"/>
              </w:rPr>
            </w:pPr>
            <w:r w:rsidRPr="00BE0D9B">
              <w:rPr>
                <w:noProof/>
                <w:lang w:val="de-DE"/>
              </w:rPr>
              <w:t>Legge federale sui prodotti del tabacco</w:t>
            </w:r>
          </w:p>
        </w:tc>
        <w:tc>
          <w:tcPr>
            <w:tcW w:w="567" w:type="dxa"/>
            <w:tcBorders>
              <w:top w:val="single" w:sz="4" w:space="0" w:color="auto"/>
              <w:left w:val="nil"/>
              <w:bottom w:val="single" w:sz="4" w:space="0" w:color="auto"/>
              <w:right w:val="nil"/>
            </w:tcBorders>
          </w:tcPr>
          <w:p w14:paraId="2CE19AFC" w14:textId="77777777" w:rsidR="00C649D8" w:rsidRPr="00BE0D9B" w:rsidRDefault="00D975C3" w:rsidP="00B207C5">
            <w:pPr>
              <w:rPr>
                <w:lang w:val="it-CH"/>
              </w:rPr>
            </w:pPr>
            <w:r w:rsidRPr="00BE0D9B">
              <w:rPr>
                <w:noProof/>
                <w:lang w:val="it-CH"/>
              </w:rPr>
              <w:t>2</w:t>
            </w:r>
          </w:p>
        </w:tc>
        <w:tc>
          <w:tcPr>
            <w:tcW w:w="2268" w:type="dxa"/>
            <w:tcBorders>
              <w:top w:val="single" w:sz="4" w:space="0" w:color="auto"/>
              <w:left w:val="nil"/>
              <w:bottom w:val="single" w:sz="4" w:space="0" w:color="auto"/>
              <w:right w:val="nil"/>
            </w:tcBorders>
            <w:hideMark/>
          </w:tcPr>
          <w:p w14:paraId="66038904" w14:textId="77777777" w:rsidR="001E5CE2" w:rsidRPr="00BE0D9B" w:rsidRDefault="00D975C3" w:rsidP="00642EDF">
            <w:pPr>
              <w:rPr>
                <w:noProof/>
                <w:lang w:val="de-CH"/>
              </w:rPr>
            </w:pPr>
            <w:r w:rsidRPr="00BE0D9B">
              <w:rPr>
                <w:noProof/>
                <w:lang w:val="de-CH"/>
              </w:rPr>
              <w:t>Differenzen</w:t>
            </w:r>
          </w:p>
          <w:p w14:paraId="30AC45A1" w14:textId="77777777" w:rsidR="001E5CE2" w:rsidRPr="00BE0D9B" w:rsidRDefault="00D975C3" w:rsidP="00642EDF">
            <w:pPr>
              <w:rPr>
                <w:lang w:val="de-CH"/>
              </w:rPr>
            </w:pPr>
            <w:r w:rsidRPr="00BE0D9B">
              <w:rPr>
                <w:noProof/>
                <w:lang w:val="de-CH"/>
              </w:rPr>
              <w:t>Divergences</w:t>
            </w:r>
          </w:p>
          <w:p w14:paraId="5BF80FE6" w14:textId="77777777" w:rsidR="00C649D8" w:rsidRPr="00BE0D9B" w:rsidRDefault="00D975C3" w:rsidP="00642EDF">
            <w:pPr>
              <w:rPr>
                <w:lang w:val="de-CH"/>
              </w:rPr>
            </w:pPr>
            <w:r w:rsidRPr="00BE0D9B">
              <w:rPr>
                <w:noProof/>
                <w:lang w:val="de-CH"/>
              </w:rPr>
              <w:t>Divergenze</w:t>
            </w:r>
          </w:p>
        </w:tc>
        <w:tc>
          <w:tcPr>
            <w:tcW w:w="850" w:type="dxa"/>
            <w:tcBorders>
              <w:top w:val="single" w:sz="4" w:space="0" w:color="auto"/>
              <w:left w:val="nil"/>
              <w:bottom w:val="single" w:sz="4" w:space="0" w:color="auto"/>
              <w:right w:val="nil"/>
            </w:tcBorders>
            <w:hideMark/>
          </w:tcPr>
          <w:p w14:paraId="5686BF4C" w14:textId="77777777" w:rsidR="001E5CE2" w:rsidRPr="00BE0D9B" w:rsidRDefault="00D975C3" w:rsidP="00B207C5">
            <w:pPr>
              <w:rPr>
                <w:noProof/>
                <w:lang w:val="de-CH"/>
              </w:rPr>
            </w:pPr>
            <w:r w:rsidRPr="00BE0D9B">
              <w:rPr>
                <w:noProof/>
                <w:lang w:val="de-CH"/>
              </w:rPr>
              <w:t>SGK</w:t>
            </w:r>
          </w:p>
          <w:p w14:paraId="0A65B129" w14:textId="77777777" w:rsidR="001E5CE2" w:rsidRPr="00BE0D9B" w:rsidRDefault="00D975C3" w:rsidP="00B207C5">
            <w:pPr>
              <w:rPr>
                <w:lang w:val="de-CH"/>
              </w:rPr>
            </w:pPr>
            <w:r w:rsidRPr="00BE0D9B">
              <w:rPr>
                <w:noProof/>
                <w:lang w:val="de-CH"/>
              </w:rPr>
              <w:t>CSSS</w:t>
            </w:r>
          </w:p>
          <w:p w14:paraId="7A4A309B" w14:textId="77777777" w:rsidR="00C649D8" w:rsidRPr="00BE0D9B" w:rsidRDefault="00D975C3" w:rsidP="00B207C5">
            <w:pPr>
              <w:rPr>
                <w:lang w:val="de-CH"/>
              </w:rPr>
            </w:pPr>
            <w:r w:rsidRPr="00BE0D9B">
              <w:rPr>
                <w:noProof/>
                <w:lang w:val="de-CH"/>
              </w:rPr>
              <w:t>CSSS</w:t>
            </w:r>
          </w:p>
        </w:tc>
        <w:tc>
          <w:tcPr>
            <w:tcW w:w="709" w:type="dxa"/>
            <w:gridSpan w:val="2"/>
            <w:tcBorders>
              <w:top w:val="single" w:sz="4" w:space="0" w:color="auto"/>
              <w:left w:val="nil"/>
              <w:bottom w:val="single" w:sz="4" w:space="0" w:color="auto"/>
              <w:right w:val="nil"/>
            </w:tcBorders>
            <w:hideMark/>
          </w:tcPr>
          <w:p w14:paraId="0B37ABCA" w14:textId="77777777" w:rsidR="001E5CE2" w:rsidRPr="00BE0D9B" w:rsidRDefault="00D975C3" w:rsidP="00B207C5">
            <w:pPr>
              <w:rPr>
                <w:noProof/>
                <w:lang w:val="de-CH"/>
              </w:rPr>
            </w:pPr>
            <w:r w:rsidRPr="00BE0D9B">
              <w:rPr>
                <w:noProof/>
                <w:lang w:val="de-CH"/>
              </w:rPr>
              <w:t>EDI</w:t>
            </w:r>
          </w:p>
          <w:p w14:paraId="71C6130F" w14:textId="77777777" w:rsidR="001E5CE2" w:rsidRPr="00BE0D9B" w:rsidRDefault="00D975C3" w:rsidP="00B207C5">
            <w:pPr>
              <w:rPr>
                <w:lang w:val="de-CH"/>
              </w:rPr>
            </w:pPr>
            <w:r w:rsidRPr="00BE0D9B">
              <w:rPr>
                <w:noProof/>
                <w:lang w:val="de-CH"/>
              </w:rPr>
              <w:t>DFI</w:t>
            </w:r>
          </w:p>
          <w:p w14:paraId="56D62CDF" w14:textId="77777777" w:rsidR="00C649D8" w:rsidRPr="00BE0D9B" w:rsidRDefault="00D975C3" w:rsidP="00B207C5">
            <w:pPr>
              <w:rPr>
                <w:lang w:val="de-CH"/>
              </w:rPr>
            </w:pPr>
            <w:r w:rsidRPr="00BE0D9B">
              <w:rPr>
                <w:noProof/>
                <w:lang w:val="de-CH"/>
              </w:rPr>
              <w:t>DFI</w:t>
            </w:r>
          </w:p>
        </w:tc>
        <w:tc>
          <w:tcPr>
            <w:tcW w:w="1276" w:type="dxa"/>
            <w:tcBorders>
              <w:top w:val="single" w:sz="4" w:space="0" w:color="auto"/>
              <w:left w:val="nil"/>
              <w:bottom w:val="single" w:sz="4" w:space="0" w:color="auto"/>
              <w:right w:val="nil"/>
            </w:tcBorders>
            <w:hideMark/>
          </w:tcPr>
          <w:p w14:paraId="71843BC1" w14:textId="77777777" w:rsidR="00C649D8" w:rsidRPr="00BE0D9B" w:rsidRDefault="00D975C3" w:rsidP="00B207C5">
            <w:pPr>
              <w:rPr>
                <w:lang w:val="de-CH"/>
              </w:rPr>
            </w:pPr>
            <w:r w:rsidRPr="00BE0D9B">
              <w:rPr>
                <w:noProof/>
                <w:lang w:val="de-CH"/>
              </w:rPr>
              <w:t>Dittli</w:t>
            </w:r>
          </w:p>
        </w:tc>
        <w:tc>
          <w:tcPr>
            <w:tcW w:w="1134" w:type="dxa"/>
            <w:tcBorders>
              <w:top w:val="single" w:sz="4" w:space="0" w:color="auto"/>
              <w:left w:val="nil"/>
              <w:bottom w:val="single" w:sz="4" w:space="0" w:color="auto"/>
              <w:right w:val="nil"/>
            </w:tcBorders>
            <w:hideMark/>
          </w:tcPr>
          <w:p w14:paraId="78F545A8" w14:textId="77777777" w:rsidR="00C649D8" w:rsidRPr="00BE0D9B" w:rsidRDefault="00C649D8" w:rsidP="00B207C5">
            <w:pPr>
              <w:rPr>
                <w:lang w:val="de-CH"/>
              </w:rPr>
            </w:pPr>
          </w:p>
        </w:tc>
      </w:tr>
      <w:tr w:rsidR="001E5CE2" w14:paraId="22D9DD7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BDB41E3"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57B7550" w14:textId="77777777" w:rsidR="00C649D8" w:rsidRPr="004C13D5" w:rsidRDefault="00D975C3" w:rsidP="00B207C5">
            <w:pPr>
              <w:spacing w:beforeAutospacing="1" w:afterAutospacing="1"/>
              <w:rPr>
                <w:rStyle w:val="Lienhypertexte"/>
                <w:b/>
                <w:lang w:val="de-CH"/>
              </w:rPr>
            </w:pPr>
            <w:r w:rsidRPr="00B752C1">
              <w:rPr>
                <w:b/>
                <w:noProof/>
                <w:lang w:val="de-DE"/>
              </w:rPr>
              <w:t>20.068</w:t>
            </w:r>
          </w:p>
        </w:tc>
        <w:tc>
          <w:tcPr>
            <w:tcW w:w="426" w:type="dxa"/>
            <w:tcBorders>
              <w:top w:val="single" w:sz="4" w:space="0" w:color="auto"/>
              <w:left w:val="nil"/>
              <w:bottom w:val="single" w:sz="4" w:space="0" w:color="auto"/>
              <w:right w:val="nil"/>
            </w:tcBorders>
            <w:hideMark/>
          </w:tcPr>
          <w:p w14:paraId="3C503B5B"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D01DBDC" w14:textId="77777777" w:rsidR="00C649D8" w:rsidRDefault="00F021FC" w:rsidP="002809F9">
            <w:pPr>
              <w:rPr>
                <w:rStyle w:val="Lienhypertexte"/>
                <w:b/>
              </w:rPr>
            </w:pPr>
            <w:hyperlink r:id="rId152" w:history="1">
              <w:r w:rsidR="00D975C3">
                <w:rPr>
                  <w:rStyle w:val="Lienhypertexte"/>
                  <w:b/>
                </w:rPr>
                <w:t>DE</w:t>
              </w:r>
            </w:hyperlink>
          </w:p>
          <w:p w14:paraId="7B5C83E6" w14:textId="77777777" w:rsidR="00C649D8" w:rsidRDefault="00F021FC" w:rsidP="002809F9">
            <w:pPr>
              <w:rPr>
                <w:rStyle w:val="Lienhypertexte"/>
                <w:b/>
              </w:rPr>
            </w:pPr>
            <w:hyperlink r:id="rId153" w:history="1">
              <w:r w:rsidR="00D975C3">
                <w:rPr>
                  <w:rStyle w:val="Lienhypertexte"/>
                  <w:b/>
                </w:rPr>
                <w:t>FR</w:t>
              </w:r>
            </w:hyperlink>
          </w:p>
          <w:p w14:paraId="273D0DDC" w14:textId="77777777" w:rsidR="00C649D8" w:rsidRPr="00A66CD6" w:rsidRDefault="00F021FC" w:rsidP="002809F9">
            <w:pPr>
              <w:rPr>
                <w:lang w:val="en-US"/>
              </w:rPr>
            </w:pPr>
            <w:hyperlink r:id="rId154"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6C497BC6" w14:textId="77777777" w:rsidR="00C649D8" w:rsidRPr="00D975C3" w:rsidRDefault="00D975C3" w:rsidP="00B207C5">
            <w:pPr>
              <w:rPr>
                <w:sz w:val="16"/>
                <w:szCs w:val="16"/>
                <w:highlight w:val="yellow"/>
                <w:lang w:val="fr-CH"/>
              </w:rPr>
            </w:pPr>
            <w:r>
              <w:rPr>
                <w:noProof/>
                <w:lang w:val="de-DE"/>
              </w:rPr>
              <w:t xml:space="preserve">Ja zum Schutz der Kinder und Jugendlichen vor Tabakwerbung (Kinder und Jugendliche ohne Tabakwerbung). </w:t>
            </w:r>
            <w:r w:rsidRPr="00D975C3">
              <w:rPr>
                <w:noProof/>
                <w:lang w:val="fr-CH"/>
              </w:rPr>
              <w:t>Volksinitiative</w:t>
            </w:r>
          </w:p>
          <w:p w14:paraId="5A1E4660" w14:textId="77777777" w:rsidR="001E5CE2" w:rsidRPr="00D975C3" w:rsidRDefault="00D975C3" w:rsidP="00B207C5">
            <w:pPr>
              <w:rPr>
                <w:lang w:val="it-IT"/>
              </w:rPr>
            </w:pPr>
            <w:r w:rsidRPr="00D975C3">
              <w:rPr>
                <w:noProof/>
                <w:lang w:val="fr-CH"/>
              </w:rPr>
              <w:t xml:space="preserve">Oui à la protection des enfants et des jeunes contre la publicité pour le tabac (enfants et jeunes sans publicité pour le tabac). </w:t>
            </w:r>
            <w:r w:rsidRPr="00D975C3">
              <w:rPr>
                <w:noProof/>
                <w:lang w:val="it-IT"/>
              </w:rPr>
              <w:t>Initiative populaire</w:t>
            </w:r>
          </w:p>
          <w:p w14:paraId="567EBCFF" w14:textId="77777777" w:rsidR="00C649D8" w:rsidRPr="003268EC" w:rsidRDefault="00D975C3" w:rsidP="00B207C5">
            <w:pPr>
              <w:rPr>
                <w:sz w:val="16"/>
                <w:szCs w:val="16"/>
                <w:highlight w:val="yellow"/>
                <w:lang w:val="de-DE"/>
              </w:rPr>
            </w:pPr>
            <w:r w:rsidRPr="00D975C3">
              <w:rPr>
                <w:noProof/>
                <w:lang w:val="it-IT"/>
              </w:rPr>
              <w:t xml:space="preserve">Sì alla protezione dei fanciulli e degli adolescenti dalla pubblicità per il tabacco (Fanciulli e adolescenti senza pubblicità per il tabacco). </w:t>
            </w:r>
            <w:r>
              <w:rPr>
                <w:noProof/>
                <w:lang w:val="de-DE"/>
              </w:rPr>
              <w:t>Iniziativa popolare</w:t>
            </w:r>
          </w:p>
        </w:tc>
        <w:tc>
          <w:tcPr>
            <w:tcW w:w="567" w:type="dxa"/>
            <w:tcBorders>
              <w:top w:val="single" w:sz="4" w:space="0" w:color="auto"/>
              <w:left w:val="nil"/>
              <w:bottom w:val="single" w:sz="4" w:space="0" w:color="auto"/>
              <w:right w:val="nil"/>
            </w:tcBorders>
          </w:tcPr>
          <w:p w14:paraId="57256099"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FF79EE1"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6996FAA6" w14:textId="77777777" w:rsidR="001E5CE2" w:rsidRPr="003C6844" w:rsidRDefault="00D975C3" w:rsidP="00B207C5">
            <w:pPr>
              <w:rPr>
                <w:noProof/>
                <w:lang w:val="de-CH"/>
              </w:rPr>
            </w:pPr>
            <w:r w:rsidRPr="003C6844">
              <w:rPr>
                <w:noProof/>
                <w:lang w:val="de-CH"/>
              </w:rPr>
              <w:t>SGK</w:t>
            </w:r>
          </w:p>
          <w:p w14:paraId="601A9522" w14:textId="77777777" w:rsidR="001E5CE2" w:rsidRPr="003C6844" w:rsidRDefault="00D975C3" w:rsidP="00B207C5">
            <w:pPr>
              <w:rPr>
                <w:lang w:val="de-CH"/>
              </w:rPr>
            </w:pPr>
            <w:r w:rsidRPr="003C6844">
              <w:rPr>
                <w:noProof/>
                <w:lang w:val="de-CH"/>
              </w:rPr>
              <w:t>CSSS</w:t>
            </w:r>
          </w:p>
          <w:p w14:paraId="76D82997"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5DC089CD" w14:textId="77777777" w:rsidR="001E5CE2" w:rsidRPr="003C6844" w:rsidRDefault="00D975C3" w:rsidP="00B207C5">
            <w:pPr>
              <w:rPr>
                <w:noProof/>
                <w:lang w:val="de-CH"/>
              </w:rPr>
            </w:pPr>
            <w:r w:rsidRPr="003C6844">
              <w:rPr>
                <w:noProof/>
                <w:lang w:val="de-CH"/>
              </w:rPr>
              <w:t>EDI</w:t>
            </w:r>
          </w:p>
          <w:p w14:paraId="3E7378BB" w14:textId="77777777" w:rsidR="001E5CE2" w:rsidRPr="003C6844" w:rsidRDefault="00D975C3" w:rsidP="00B207C5">
            <w:pPr>
              <w:rPr>
                <w:lang w:val="de-CH"/>
              </w:rPr>
            </w:pPr>
            <w:r w:rsidRPr="003C6844">
              <w:rPr>
                <w:noProof/>
                <w:lang w:val="de-CH"/>
              </w:rPr>
              <w:t>DFI</w:t>
            </w:r>
          </w:p>
          <w:p w14:paraId="6EEB700D"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5936A5EC" w14:textId="77777777" w:rsidR="00C649D8" w:rsidRPr="003C6844" w:rsidRDefault="00D975C3" w:rsidP="00B207C5">
            <w:pPr>
              <w:rPr>
                <w:lang w:val="de-CH"/>
              </w:rPr>
            </w:pPr>
            <w:r w:rsidRPr="003C6844">
              <w:rPr>
                <w:noProof/>
                <w:lang w:val="de-CH"/>
              </w:rPr>
              <w:t>Dittli</w:t>
            </w:r>
          </w:p>
        </w:tc>
        <w:tc>
          <w:tcPr>
            <w:tcW w:w="1134" w:type="dxa"/>
            <w:tcBorders>
              <w:top w:val="single" w:sz="4" w:space="0" w:color="auto"/>
              <w:left w:val="nil"/>
              <w:bottom w:val="single" w:sz="4" w:space="0" w:color="auto"/>
              <w:right w:val="nil"/>
            </w:tcBorders>
            <w:hideMark/>
          </w:tcPr>
          <w:p w14:paraId="20882AAC" w14:textId="77777777" w:rsidR="00C649D8" w:rsidRPr="003C6844" w:rsidRDefault="00C649D8" w:rsidP="00B207C5">
            <w:pPr>
              <w:rPr>
                <w:lang w:val="de-CH"/>
              </w:rPr>
            </w:pPr>
          </w:p>
        </w:tc>
      </w:tr>
      <w:tr w:rsidR="001E5CE2" w14:paraId="0DB8FFA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B11843C"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A0AA427" w14:textId="77777777" w:rsidR="00C649D8" w:rsidRPr="004C13D5" w:rsidRDefault="00D975C3" w:rsidP="00B207C5">
            <w:pPr>
              <w:spacing w:beforeAutospacing="1" w:afterAutospacing="1"/>
              <w:rPr>
                <w:rStyle w:val="Lienhypertexte"/>
                <w:b/>
                <w:lang w:val="de-CH"/>
              </w:rPr>
            </w:pPr>
            <w:r w:rsidRPr="00B752C1">
              <w:rPr>
                <w:b/>
                <w:noProof/>
                <w:lang w:val="de-DE"/>
              </w:rPr>
              <w:t>21.3615</w:t>
            </w:r>
          </w:p>
        </w:tc>
        <w:tc>
          <w:tcPr>
            <w:tcW w:w="426" w:type="dxa"/>
            <w:tcBorders>
              <w:top w:val="single" w:sz="4" w:space="0" w:color="auto"/>
              <w:left w:val="nil"/>
              <w:bottom w:val="single" w:sz="4" w:space="0" w:color="auto"/>
              <w:right w:val="nil"/>
            </w:tcBorders>
            <w:hideMark/>
          </w:tcPr>
          <w:p w14:paraId="5548220A"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B4ECA79" w14:textId="77777777" w:rsidR="00C649D8" w:rsidRDefault="00F021FC" w:rsidP="002809F9">
            <w:pPr>
              <w:rPr>
                <w:rStyle w:val="Lienhypertexte"/>
                <w:b/>
              </w:rPr>
            </w:pPr>
            <w:hyperlink r:id="rId155" w:history="1">
              <w:r w:rsidR="00D975C3">
                <w:rPr>
                  <w:rStyle w:val="Lienhypertexte"/>
                  <w:b/>
                </w:rPr>
                <w:t>DE</w:t>
              </w:r>
            </w:hyperlink>
          </w:p>
          <w:p w14:paraId="28BA72ED" w14:textId="77777777" w:rsidR="00C649D8" w:rsidRDefault="00F021FC" w:rsidP="002809F9">
            <w:pPr>
              <w:rPr>
                <w:rStyle w:val="Lienhypertexte"/>
                <w:b/>
              </w:rPr>
            </w:pPr>
            <w:hyperlink r:id="rId156" w:history="1">
              <w:r w:rsidR="00D975C3">
                <w:rPr>
                  <w:rStyle w:val="Lienhypertexte"/>
                  <w:b/>
                </w:rPr>
                <w:t>FR</w:t>
              </w:r>
            </w:hyperlink>
          </w:p>
          <w:p w14:paraId="13D7C850" w14:textId="77777777" w:rsidR="00C649D8" w:rsidRPr="00A66CD6" w:rsidRDefault="00F021FC" w:rsidP="002809F9">
            <w:pPr>
              <w:rPr>
                <w:lang w:val="en-US"/>
              </w:rPr>
            </w:pPr>
            <w:hyperlink r:id="rId157"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582C7336" w14:textId="77777777" w:rsidR="00C649D8" w:rsidRPr="003268EC" w:rsidRDefault="00D975C3" w:rsidP="00B207C5">
            <w:pPr>
              <w:rPr>
                <w:sz w:val="16"/>
                <w:szCs w:val="16"/>
                <w:highlight w:val="yellow"/>
                <w:lang w:val="de-DE"/>
              </w:rPr>
            </w:pPr>
            <w:r>
              <w:rPr>
                <w:noProof/>
                <w:lang w:val="de-DE"/>
              </w:rPr>
              <w:t>Ip. Dittli. Ambulante Arzttarife. Wo stehen wir?</w:t>
            </w:r>
          </w:p>
          <w:p w14:paraId="3C4CC9C4" w14:textId="77777777" w:rsidR="001E5CE2" w:rsidRPr="00D975C3" w:rsidRDefault="00D975C3" w:rsidP="00B207C5">
            <w:pPr>
              <w:rPr>
                <w:lang w:val="it-IT"/>
              </w:rPr>
            </w:pPr>
            <w:r w:rsidRPr="00D975C3">
              <w:rPr>
                <w:noProof/>
                <w:lang w:val="fr-CH"/>
              </w:rPr>
              <w:t xml:space="preserve">Ip. Dittli. Tarif des traitements ambulatoires dispensés par des médecins. </w:t>
            </w:r>
            <w:r w:rsidRPr="00D975C3">
              <w:rPr>
                <w:noProof/>
                <w:lang w:val="it-IT"/>
              </w:rPr>
              <w:t>Où en est-on?</w:t>
            </w:r>
          </w:p>
          <w:p w14:paraId="68E5344D" w14:textId="77777777" w:rsidR="00C649D8" w:rsidRPr="003268EC" w:rsidRDefault="00D975C3" w:rsidP="00B207C5">
            <w:pPr>
              <w:rPr>
                <w:sz w:val="16"/>
                <w:szCs w:val="16"/>
                <w:highlight w:val="yellow"/>
                <w:lang w:val="de-DE"/>
              </w:rPr>
            </w:pPr>
            <w:r w:rsidRPr="00D975C3">
              <w:rPr>
                <w:noProof/>
                <w:lang w:val="it-IT"/>
              </w:rPr>
              <w:t xml:space="preserve">Ip. Dittli. Tariffe per le prestazioni mediche ambulatoriali. </w:t>
            </w:r>
            <w:r>
              <w:rPr>
                <w:noProof/>
                <w:lang w:val="de-DE"/>
              </w:rPr>
              <w:t>A che punto siamo?</w:t>
            </w:r>
          </w:p>
        </w:tc>
        <w:tc>
          <w:tcPr>
            <w:tcW w:w="567" w:type="dxa"/>
            <w:tcBorders>
              <w:top w:val="single" w:sz="4" w:space="0" w:color="auto"/>
              <w:left w:val="nil"/>
              <w:bottom w:val="single" w:sz="4" w:space="0" w:color="auto"/>
              <w:right w:val="nil"/>
            </w:tcBorders>
          </w:tcPr>
          <w:p w14:paraId="3C144E7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2139CB9"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75704F74"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70A504DB" w14:textId="77777777" w:rsidR="001E5CE2" w:rsidRPr="003C6844" w:rsidRDefault="00D975C3" w:rsidP="00B207C5">
            <w:pPr>
              <w:rPr>
                <w:noProof/>
                <w:lang w:val="de-CH"/>
              </w:rPr>
            </w:pPr>
            <w:r w:rsidRPr="003C6844">
              <w:rPr>
                <w:noProof/>
                <w:lang w:val="de-CH"/>
              </w:rPr>
              <w:t>EDI</w:t>
            </w:r>
          </w:p>
          <w:p w14:paraId="05B83F2C" w14:textId="77777777" w:rsidR="001E5CE2" w:rsidRPr="003C6844" w:rsidRDefault="00D975C3" w:rsidP="00B207C5">
            <w:pPr>
              <w:rPr>
                <w:lang w:val="de-CH"/>
              </w:rPr>
            </w:pPr>
            <w:r w:rsidRPr="003C6844">
              <w:rPr>
                <w:noProof/>
                <w:lang w:val="de-CH"/>
              </w:rPr>
              <w:t>DFI</w:t>
            </w:r>
          </w:p>
          <w:p w14:paraId="085C26F9"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524FC379"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590AC874" w14:textId="77777777" w:rsidR="00C649D8" w:rsidRPr="003C6844" w:rsidRDefault="00C649D8" w:rsidP="00B207C5">
            <w:pPr>
              <w:rPr>
                <w:lang w:val="de-CH"/>
              </w:rPr>
            </w:pPr>
          </w:p>
        </w:tc>
      </w:tr>
      <w:tr w:rsidR="001E5CE2" w14:paraId="5B4DCBC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D339623"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F137D9B" w14:textId="77777777" w:rsidR="00C649D8" w:rsidRPr="004C13D5" w:rsidRDefault="00D975C3" w:rsidP="00B207C5">
            <w:pPr>
              <w:spacing w:beforeAutospacing="1" w:afterAutospacing="1"/>
              <w:rPr>
                <w:rStyle w:val="Lienhypertexte"/>
                <w:b/>
                <w:lang w:val="de-CH"/>
              </w:rPr>
            </w:pPr>
            <w:r w:rsidRPr="00B752C1">
              <w:rPr>
                <w:b/>
                <w:noProof/>
                <w:lang w:val="de-DE"/>
              </w:rPr>
              <w:t>21.3698</w:t>
            </w:r>
          </w:p>
        </w:tc>
        <w:tc>
          <w:tcPr>
            <w:tcW w:w="426" w:type="dxa"/>
            <w:tcBorders>
              <w:top w:val="single" w:sz="4" w:space="0" w:color="auto"/>
              <w:left w:val="nil"/>
              <w:bottom w:val="single" w:sz="4" w:space="0" w:color="auto"/>
              <w:right w:val="nil"/>
            </w:tcBorders>
            <w:hideMark/>
          </w:tcPr>
          <w:p w14:paraId="79C66252"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AB6DAC6" w14:textId="77777777" w:rsidR="00C649D8" w:rsidRDefault="00F021FC" w:rsidP="002809F9">
            <w:pPr>
              <w:rPr>
                <w:rStyle w:val="Lienhypertexte"/>
                <w:b/>
              </w:rPr>
            </w:pPr>
            <w:hyperlink r:id="rId158" w:history="1">
              <w:r w:rsidR="00D975C3">
                <w:rPr>
                  <w:rStyle w:val="Lienhypertexte"/>
                  <w:b/>
                </w:rPr>
                <w:t>DE</w:t>
              </w:r>
            </w:hyperlink>
          </w:p>
          <w:p w14:paraId="63F3C8DA" w14:textId="77777777" w:rsidR="00C649D8" w:rsidRDefault="00F021FC" w:rsidP="002809F9">
            <w:pPr>
              <w:rPr>
                <w:rStyle w:val="Lienhypertexte"/>
                <w:b/>
              </w:rPr>
            </w:pPr>
            <w:hyperlink r:id="rId159" w:history="1">
              <w:r w:rsidR="00D975C3">
                <w:rPr>
                  <w:rStyle w:val="Lienhypertexte"/>
                  <w:b/>
                </w:rPr>
                <w:t>FR</w:t>
              </w:r>
            </w:hyperlink>
          </w:p>
          <w:p w14:paraId="1A6D34C1" w14:textId="77777777" w:rsidR="00C649D8" w:rsidRPr="00A66CD6" w:rsidRDefault="00F021FC" w:rsidP="002809F9">
            <w:pPr>
              <w:rPr>
                <w:lang w:val="en-US"/>
              </w:rPr>
            </w:pPr>
            <w:hyperlink r:id="rId160"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6A8D969E" w14:textId="77777777" w:rsidR="00C649D8" w:rsidRPr="00D975C3" w:rsidRDefault="00D975C3" w:rsidP="00B207C5">
            <w:pPr>
              <w:rPr>
                <w:sz w:val="16"/>
                <w:szCs w:val="16"/>
                <w:highlight w:val="yellow"/>
                <w:lang w:val="fr-CH"/>
              </w:rPr>
            </w:pPr>
            <w:r>
              <w:rPr>
                <w:noProof/>
                <w:lang w:val="de-DE"/>
              </w:rPr>
              <w:t xml:space="preserve">Mo. Herzog Eva. Garantie des Grenzverkehrs auch in Pandemiezeiten. </w:t>
            </w:r>
            <w:r w:rsidRPr="00D975C3">
              <w:rPr>
                <w:noProof/>
                <w:lang w:val="fr-CH"/>
              </w:rPr>
              <w:t>Ergänzung des Epidemiengesetzes</w:t>
            </w:r>
          </w:p>
          <w:p w14:paraId="54D828AD" w14:textId="77777777" w:rsidR="001E5CE2" w:rsidRPr="00D975C3" w:rsidRDefault="00D975C3" w:rsidP="00B207C5">
            <w:pPr>
              <w:rPr>
                <w:lang w:val="fr-CH"/>
              </w:rPr>
            </w:pPr>
            <w:r w:rsidRPr="00D975C3">
              <w:rPr>
                <w:noProof/>
                <w:lang w:val="fr-CH"/>
              </w:rPr>
              <w:t>Mo. Herzog Eva. Compléter la loi sur les épidémies afin que le trafic frontalier soit garanti en temps de pandémie aussi</w:t>
            </w:r>
          </w:p>
          <w:p w14:paraId="039D69AA" w14:textId="77777777" w:rsidR="00C649D8" w:rsidRPr="00D975C3" w:rsidRDefault="00D975C3" w:rsidP="00B207C5">
            <w:pPr>
              <w:rPr>
                <w:sz w:val="16"/>
                <w:szCs w:val="16"/>
                <w:highlight w:val="yellow"/>
                <w:lang w:val="it-IT"/>
              </w:rPr>
            </w:pPr>
            <w:r w:rsidRPr="00D975C3">
              <w:rPr>
                <w:noProof/>
                <w:lang w:val="it-IT"/>
              </w:rPr>
              <w:t>Mo. Herzog Eva. Integrare la legge sulle epidemie per garantire il traffico di confine anche in tempi di pandemia</w:t>
            </w:r>
          </w:p>
        </w:tc>
        <w:tc>
          <w:tcPr>
            <w:tcW w:w="567" w:type="dxa"/>
            <w:tcBorders>
              <w:top w:val="single" w:sz="4" w:space="0" w:color="auto"/>
              <w:left w:val="nil"/>
              <w:bottom w:val="single" w:sz="4" w:space="0" w:color="auto"/>
              <w:right w:val="nil"/>
            </w:tcBorders>
          </w:tcPr>
          <w:p w14:paraId="48EB590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7C42DB4"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0C1A0E09"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5E993939" w14:textId="77777777" w:rsidR="001E5CE2" w:rsidRPr="003C6844" w:rsidRDefault="00D975C3" w:rsidP="00B207C5">
            <w:pPr>
              <w:rPr>
                <w:noProof/>
                <w:lang w:val="de-CH"/>
              </w:rPr>
            </w:pPr>
            <w:r w:rsidRPr="003C6844">
              <w:rPr>
                <w:noProof/>
                <w:lang w:val="de-CH"/>
              </w:rPr>
              <w:t>EDI</w:t>
            </w:r>
          </w:p>
          <w:p w14:paraId="37352443" w14:textId="77777777" w:rsidR="001E5CE2" w:rsidRPr="003C6844" w:rsidRDefault="00D975C3" w:rsidP="00B207C5">
            <w:pPr>
              <w:rPr>
                <w:lang w:val="de-CH"/>
              </w:rPr>
            </w:pPr>
            <w:r w:rsidRPr="003C6844">
              <w:rPr>
                <w:noProof/>
                <w:lang w:val="de-CH"/>
              </w:rPr>
              <w:t>DFI</w:t>
            </w:r>
          </w:p>
          <w:p w14:paraId="0CBCEF0B"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472B1E29"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5C30E854" w14:textId="77777777" w:rsidR="00C649D8" w:rsidRPr="003C6844" w:rsidRDefault="00C649D8" w:rsidP="00B207C5">
            <w:pPr>
              <w:rPr>
                <w:lang w:val="de-CH"/>
              </w:rPr>
            </w:pPr>
          </w:p>
        </w:tc>
      </w:tr>
      <w:tr w:rsidR="001E5CE2" w14:paraId="21FBA97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28ECB3C"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B179D01" w14:textId="77777777" w:rsidR="00C649D8" w:rsidRPr="004C13D5" w:rsidRDefault="00D975C3" w:rsidP="00B207C5">
            <w:pPr>
              <w:spacing w:beforeAutospacing="1" w:afterAutospacing="1"/>
              <w:rPr>
                <w:rStyle w:val="Lienhypertexte"/>
                <w:b/>
                <w:lang w:val="de-CH"/>
              </w:rPr>
            </w:pPr>
            <w:r w:rsidRPr="00B752C1">
              <w:rPr>
                <w:b/>
                <w:noProof/>
                <w:lang w:val="de-DE"/>
              </w:rPr>
              <w:t>18.4210</w:t>
            </w:r>
          </w:p>
        </w:tc>
        <w:tc>
          <w:tcPr>
            <w:tcW w:w="426" w:type="dxa"/>
            <w:tcBorders>
              <w:top w:val="single" w:sz="4" w:space="0" w:color="auto"/>
              <w:left w:val="nil"/>
              <w:bottom w:val="single" w:sz="4" w:space="0" w:color="auto"/>
              <w:right w:val="nil"/>
            </w:tcBorders>
            <w:hideMark/>
          </w:tcPr>
          <w:p w14:paraId="63EF11E4"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58E528F" w14:textId="77777777" w:rsidR="00C649D8" w:rsidRDefault="00F021FC" w:rsidP="002809F9">
            <w:pPr>
              <w:rPr>
                <w:rStyle w:val="Lienhypertexte"/>
                <w:b/>
              </w:rPr>
            </w:pPr>
            <w:hyperlink r:id="rId161" w:history="1">
              <w:r w:rsidR="00D975C3">
                <w:rPr>
                  <w:rStyle w:val="Lienhypertexte"/>
                  <w:b/>
                </w:rPr>
                <w:t>DE</w:t>
              </w:r>
            </w:hyperlink>
          </w:p>
          <w:p w14:paraId="20022605" w14:textId="77777777" w:rsidR="00C649D8" w:rsidRDefault="00F021FC" w:rsidP="002809F9">
            <w:pPr>
              <w:rPr>
                <w:rStyle w:val="Lienhypertexte"/>
                <w:b/>
              </w:rPr>
            </w:pPr>
            <w:hyperlink r:id="rId162" w:history="1">
              <w:r w:rsidR="00D975C3">
                <w:rPr>
                  <w:rStyle w:val="Lienhypertexte"/>
                  <w:b/>
                </w:rPr>
                <w:t>FR</w:t>
              </w:r>
            </w:hyperlink>
          </w:p>
          <w:p w14:paraId="0D796124" w14:textId="77777777" w:rsidR="00C649D8" w:rsidRPr="00A66CD6" w:rsidRDefault="00F021FC" w:rsidP="002809F9">
            <w:pPr>
              <w:rPr>
                <w:lang w:val="en-US"/>
              </w:rPr>
            </w:pPr>
            <w:hyperlink r:id="rId163"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049054F5" w14:textId="77777777" w:rsidR="00C649D8" w:rsidRPr="003268EC" w:rsidRDefault="00D975C3" w:rsidP="00B207C5">
            <w:pPr>
              <w:rPr>
                <w:sz w:val="16"/>
                <w:szCs w:val="16"/>
                <w:highlight w:val="yellow"/>
                <w:lang w:val="de-DE"/>
              </w:rPr>
            </w:pPr>
            <w:r>
              <w:rPr>
                <w:noProof/>
                <w:lang w:val="de-DE"/>
              </w:rPr>
              <w:t>Mo. Nationalrat (Humbel). Lernsysteme in Spitälern zur Vermeidung von Fehlern müssen geschützt werden</w:t>
            </w:r>
          </w:p>
          <w:p w14:paraId="3017FB4B" w14:textId="77777777" w:rsidR="001E5CE2" w:rsidRPr="00D975C3" w:rsidRDefault="00D975C3" w:rsidP="00B207C5">
            <w:pPr>
              <w:rPr>
                <w:lang w:val="it-IT"/>
              </w:rPr>
            </w:pPr>
            <w:r w:rsidRPr="00D975C3">
              <w:rPr>
                <w:noProof/>
                <w:lang w:val="fr-CH"/>
              </w:rPr>
              <w:t xml:space="preserve">Mo. Conseil national (Humbel). Systèmes d'apprentissage mis en place dans les hôpitaux pour éviter des erreurs. </w:t>
            </w:r>
            <w:r w:rsidRPr="00D975C3">
              <w:rPr>
                <w:noProof/>
                <w:lang w:val="it-IT"/>
              </w:rPr>
              <w:t>Protéger la confidentialité</w:t>
            </w:r>
          </w:p>
          <w:p w14:paraId="2310403E" w14:textId="77777777" w:rsidR="00C649D8" w:rsidRPr="00D975C3" w:rsidRDefault="00D975C3" w:rsidP="00B207C5">
            <w:pPr>
              <w:rPr>
                <w:sz w:val="16"/>
                <w:szCs w:val="16"/>
                <w:highlight w:val="yellow"/>
                <w:lang w:val="it-IT"/>
              </w:rPr>
            </w:pPr>
            <w:r w:rsidRPr="00D975C3">
              <w:rPr>
                <w:noProof/>
                <w:lang w:val="it-IT"/>
              </w:rPr>
              <w:t>Mo. Consiglio nazionale (Humbel). Proteggere i sistemi di apprendimento utilizzati negli ospedali per evitare errori</w:t>
            </w:r>
          </w:p>
        </w:tc>
        <w:tc>
          <w:tcPr>
            <w:tcW w:w="567" w:type="dxa"/>
            <w:tcBorders>
              <w:top w:val="single" w:sz="4" w:space="0" w:color="auto"/>
              <w:left w:val="nil"/>
              <w:bottom w:val="single" w:sz="4" w:space="0" w:color="auto"/>
              <w:right w:val="nil"/>
            </w:tcBorders>
          </w:tcPr>
          <w:p w14:paraId="417D55C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04F8EAE"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07215A38" w14:textId="77777777" w:rsidR="001E5CE2" w:rsidRPr="003C6844" w:rsidRDefault="00D975C3" w:rsidP="00B207C5">
            <w:pPr>
              <w:rPr>
                <w:noProof/>
                <w:lang w:val="de-CH"/>
              </w:rPr>
            </w:pPr>
            <w:r w:rsidRPr="003C6844">
              <w:rPr>
                <w:noProof/>
                <w:lang w:val="de-CH"/>
              </w:rPr>
              <w:t>SGK</w:t>
            </w:r>
          </w:p>
          <w:p w14:paraId="258EC1E1" w14:textId="77777777" w:rsidR="001E5CE2" w:rsidRPr="003C6844" w:rsidRDefault="00D975C3" w:rsidP="00B207C5">
            <w:pPr>
              <w:rPr>
                <w:lang w:val="de-CH"/>
              </w:rPr>
            </w:pPr>
            <w:r w:rsidRPr="003C6844">
              <w:rPr>
                <w:noProof/>
                <w:lang w:val="de-CH"/>
              </w:rPr>
              <w:t>CSSS</w:t>
            </w:r>
          </w:p>
          <w:p w14:paraId="70B0AB0B"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449EBF8B" w14:textId="77777777" w:rsidR="001E5CE2" w:rsidRPr="003C6844" w:rsidRDefault="00D975C3" w:rsidP="00B207C5">
            <w:pPr>
              <w:rPr>
                <w:noProof/>
                <w:lang w:val="de-CH"/>
              </w:rPr>
            </w:pPr>
            <w:r w:rsidRPr="003C6844">
              <w:rPr>
                <w:noProof/>
                <w:lang w:val="de-CH"/>
              </w:rPr>
              <w:t>EDI</w:t>
            </w:r>
          </w:p>
          <w:p w14:paraId="19270101" w14:textId="77777777" w:rsidR="001E5CE2" w:rsidRPr="003C6844" w:rsidRDefault="00D975C3" w:rsidP="00B207C5">
            <w:pPr>
              <w:rPr>
                <w:lang w:val="de-CH"/>
              </w:rPr>
            </w:pPr>
            <w:r w:rsidRPr="003C6844">
              <w:rPr>
                <w:noProof/>
                <w:lang w:val="de-CH"/>
              </w:rPr>
              <w:t>DFI</w:t>
            </w:r>
          </w:p>
          <w:p w14:paraId="085E3E1C"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22817B3C" w14:textId="77777777" w:rsidR="00C649D8" w:rsidRPr="003C6844" w:rsidRDefault="00D975C3" w:rsidP="00B207C5">
            <w:pPr>
              <w:rPr>
                <w:lang w:val="de-CH"/>
              </w:rPr>
            </w:pPr>
            <w:r w:rsidRPr="003C6844">
              <w:rPr>
                <w:noProof/>
                <w:lang w:val="de-CH"/>
              </w:rPr>
              <w:t>Häberli-Koller</w:t>
            </w:r>
          </w:p>
        </w:tc>
        <w:tc>
          <w:tcPr>
            <w:tcW w:w="1134" w:type="dxa"/>
            <w:tcBorders>
              <w:top w:val="single" w:sz="4" w:space="0" w:color="auto"/>
              <w:left w:val="nil"/>
              <w:bottom w:val="single" w:sz="4" w:space="0" w:color="auto"/>
              <w:right w:val="nil"/>
            </w:tcBorders>
            <w:hideMark/>
          </w:tcPr>
          <w:p w14:paraId="5C617613" w14:textId="77777777" w:rsidR="00C649D8" w:rsidRPr="003C6844" w:rsidRDefault="00C649D8" w:rsidP="00B207C5">
            <w:pPr>
              <w:rPr>
                <w:lang w:val="de-CH"/>
              </w:rPr>
            </w:pPr>
          </w:p>
        </w:tc>
      </w:tr>
      <w:tr w:rsidR="001E5CE2" w14:paraId="4FC0B59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EA13004" w14:textId="77777777" w:rsidR="00C649D8" w:rsidRPr="00230BCC" w:rsidRDefault="00D975C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8BBF7FA" w14:textId="77777777" w:rsidR="00C649D8" w:rsidRPr="004C13D5" w:rsidRDefault="00D975C3" w:rsidP="00B207C5">
            <w:pPr>
              <w:spacing w:beforeAutospacing="1" w:afterAutospacing="1"/>
              <w:rPr>
                <w:rStyle w:val="Lienhypertexte"/>
                <w:b/>
                <w:lang w:val="de-CH"/>
              </w:rPr>
            </w:pPr>
            <w:r w:rsidRPr="00B752C1">
              <w:rPr>
                <w:b/>
                <w:noProof/>
                <w:lang w:val="de-DE"/>
              </w:rPr>
              <w:t>18.4181</w:t>
            </w:r>
          </w:p>
        </w:tc>
        <w:tc>
          <w:tcPr>
            <w:tcW w:w="426" w:type="dxa"/>
            <w:tcBorders>
              <w:top w:val="single" w:sz="4" w:space="0" w:color="auto"/>
              <w:left w:val="nil"/>
              <w:bottom w:val="single" w:sz="4" w:space="0" w:color="auto"/>
              <w:right w:val="nil"/>
            </w:tcBorders>
            <w:hideMark/>
          </w:tcPr>
          <w:p w14:paraId="7E24E238"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8078B95" w14:textId="77777777" w:rsidR="00C649D8" w:rsidRDefault="00F021FC" w:rsidP="002809F9">
            <w:pPr>
              <w:rPr>
                <w:rStyle w:val="Lienhypertexte"/>
                <w:b/>
              </w:rPr>
            </w:pPr>
            <w:hyperlink r:id="rId164" w:history="1">
              <w:r w:rsidR="00D975C3">
                <w:rPr>
                  <w:rStyle w:val="Lienhypertexte"/>
                  <w:b/>
                </w:rPr>
                <w:t>DE</w:t>
              </w:r>
            </w:hyperlink>
          </w:p>
          <w:p w14:paraId="0482BC1B" w14:textId="77777777" w:rsidR="00C649D8" w:rsidRDefault="00F021FC" w:rsidP="002809F9">
            <w:pPr>
              <w:rPr>
                <w:rStyle w:val="Lienhypertexte"/>
                <w:b/>
              </w:rPr>
            </w:pPr>
            <w:hyperlink r:id="rId165" w:history="1">
              <w:r w:rsidR="00D975C3">
                <w:rPr>
                  <w:rStyle w:val="Lienhypertexte"/>
                  <w:b/>
                </w:rPr>
                <w:t>FR</w:t>
              </w:r>
            </w:hyperlink>
          </w:p>
          <w:p w14:paraId="26771DA5" w14:textId="77777777" w:rsidR="00C649D8" w:rsidRPr="00A66CD6" w:rsidRDefault="00F021FC" w:rsidP="002809F9">
            <w:pPr>
              <w:rPr>
                <w:lang w:val="en-US"/>
              </w:rPr>
            </w:pPr>
            <w:hyperlink r:id="rId166"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42B90182" w14:textId="77777777" w:rsidR="00C649D8" w:rsidRPr="003268EC" w:rsidRDefault="00D975C3" w:rsidP="00B207C5">
            <w:pPr>
              <w:rPr>
                <w:sz w:val="16"/>
                <w:szCs w:val="16"/>
                <w:highlight w:val="yellow"/>
                <w:lang w:val="de-DE"/>
              </w:rPr>
            </w:pPr>
            <w:r>
              <w:rPr>
                <w:noProof/>
                <w:lang w:val="de-DE"/>
              </w:rPr>
              <w:t>Mo. Nationalrat (Fraktion RL). Mehr qualitativer und quantitativer Wettbewerb im Spitalbereich dank Wahlfreiheit der Patienten</w:t>
            </w:r>
          </w:p>
          <w:p w14:paraId="4E7BA567" w14:textId="77777777" w:rsidR="001E5CE2" w:rsidRPr="00D975C3" w:rsidRDefault="00D975C3" w:rsidP="00B207C5">
            <w:pPr>
              <w:rPr>
                <w:lang w:val="fr-CH"/>
              </w:rPr>
            </w:pPr>
            <w:r w:rsidRPr="00D975C3">
              <w:rPr>
                <w:noProof/>
                <w:lang w:val="fr-CH"/>
              </w:rPr>
              <w:t>Mo. Conseil national (Groupe RL). Davantage de concurrence d'un point de vue qualitatif et quantitatif dans le secteur hospitalier grâce à une liberté de choix pour les patients</w:t>
            </w:r>
          </w:p>
          <w:p w14:paraId="78853DB3" w14:textId="77777777" w:rsidR="00C649D8" w:rsidRPr="00D975C3" w:rsidRDefault="00D975C3" w:rsidP="00B207C5">
            <w:pPr>
              <w:rPr>
                <w:sz w:val="16"/>
                <w:szCs w:val="16"/>
                <w:highlight w:val="yellow"/>
                <w:lang w:val="it-IT"/>
              </w:rPr>
            </w:pPr>
            <w:r w:rsidRPr="00D975C3">
              <w:rPr>
                <w:noProof/>
                <w:lang w:val="it-IT"/>
              </w:rPr>
              <w:t>Mo. Consiglio nazionale (Gruppo RL). Più concorrenza qualitativa e quantitativa tra ospedali grazie alla libertà di scelta dei pazienti</w:t>
            </w:r>
          </w:p>
        </w:tc>
        <w:tc>
          <w:tcPr>
            <w:tcW w:w="567" w:type="dxa"/>
            <w:tcBorders>
              <w:top w:val="single" w:sz="4" w:space="0" w:color="auto"/>
              <w:left w:val="nil"/>
              <w:bottom w:val="single" w:sz="4" w:space="0" w:color="auto"/>
              <w:right w:val="nil"/>
            </w:tcBorders>
          </w:tcPr>
          <w:p w14:paraId="2A9D01B3"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4570BAA"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7A675837" w14:textId="77777777" w:rsidR="001E5CE2" w:rsidRPr="003C6844" w:rsidRDefault="00D975C3" w:rsidP="00B207C5">
            <w:pPr>
              <w:rPr>
                <w:noProof/>
                <w:lang w:val="de-CH"/>
              </w:rPr>
            </w:pPr>
            <w:r w:rsidRPr="003C6844">
              <w:rPr>
                <w:noProof/>
                <w:lang w:val="de-CH"/>
              </w:rPr>
              <w:t>SGK</w:t>
            </w:r>
          </w:p>
          <w:p w14:paraId="69B01F8D" w14:textId="77777777" w:rsidR="001E5CE2" w:rsidRPr="003C6844" w:rsidRDefault="00D975C3" w:rsidP="00B207C5">
            <w:pPr>
              <w:rPr>
                <w:lang w:val="de-CH"/>
              </w:rPr>
            </w:pPr>
            <w:r w:rsidRPr="003C6844">
              <w:rPr>
                <w:noProof/>
                <w:lang w:val="de-CH"/>
              </w:rPr>
              <w:t>CSSS</w:t>
            </w:r>
          </w:p>
          <w:p w14:paraId="24B761E1"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2A32BFAB" w14:textId="77777777" w:rsidR="001E5CE2" w:rsidRPr="003C6844" w:rsidRDefault="00D975C3" w:rsidP="00B207C5">
            <w:pPr>
              <w:rPr>
                <w:noProof/>
                <w:lang w:val="de-CH"/>
              </w:rPr>
            </w:pPr>
            <w:r w:rsidRPr="003C6844">
              <w:rPr>
                <w:noProof/>
                <w:lang w:val="de-CH"/>
              </w:rPr>
              <w:t>EDI</w:t>
            </w:r>
          </w:p>
          <w:p w14:paraId="77EFCF2C" w14:textId="77777777" w:rsidR="001E5CE2" w:rsidRPr="003C6844" w:rsidRDefault="00D975C3" w:rsidP="00B207C5">
            <w:pPr>
              <w:rPr>
                <w:lang w:val="de-CH"/>
              </w:rPr>
            </w:pPr>
            <w:r w:rsidRPr="003C6844">
              <w:rPr>
                <w:noProof/>
                <w:lang w:val="de-CH"/>
              </w:rPr>
              <w:t>DFI</w:t>
            </w:r>
          </w:p>
          <w:p w14:paraId="45EBB2D6"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7E388C49" w14:textId="77777777" w:rsidR="00C649D8" w:rsidRPr="003C6844" w:rsidRDefault="00D975C3" w:rsidP="00B207C5">
            <w:pPr>
              <w:rPr>
                <w:lang w:val="de-CH"/>
              </w:rPr>
            </w:pPr>
            <w:r w:rsidRPr="003C6844">
              <w:rPr>
                <w:noProof/>
                <w:lang w:val="de-CH"/>
              </w:rPr>
              <w:t>Ettlin Erich</w:t>
            </w:r>
          </w:p>
        </w:tc>
        <w:tc>
          <w:tcPr>
            <w:tcW w:w="1134" w:type="dxa"/>
            <w:tcBorders>
              <w:top w:val="single" w:sz="4" w:space="0" w:color="auto"/>
              <w:left w:val="nil"/>
              <w:bottom w:val="single" w:sz="4" w:space="0" w:color="auto"/>
              <w:right w:val="nil"/>
            </w:tcBorders>
            <w:hideMark/>
          </w:tcPr>
          <w:p w14:paraId="5A6AD6D6" w14:textId="77777777" w:rsidR="00C649D8" w:rsidRPr="003C6844" w:rsidRDefault="00C649D8" w:rsidP="00B207C5">
            <w:pPr>
              <w:rPr>
                <w:lang w:val="de-CH"/>
              </w:rPr>
            </w:pPr>
          </w:p>
        </w:tc>
      </w:tr>
      <w:tr w:rsidR="001E5CE2" w14:paraId="2F25210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F02761C"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C79E25F" w14:textId="77777777" w:rsidR="00C649D8" w:rsidRPr="004C13D5" w:rsidRDefault="00D975C3" w:rsidP="00B207C5">
            <w:pPr>
              <w:spacing w:beforeAutospacing="1" w:afterAutospacing="1"/>
              <w:rPr>
                <w:rStyle w:val="Lienhypertexte"/>
                <w:b/>
                <w:lang w:val="de-CH"/>
              </w:rPr>
            </w:pPr>
            <w:r w:rsidRPr="00B752C1">
              <w:rPr>
                <w:b/>
                <w:noProof/>
                <w:lang w:val="de-DE"/>
              </w:rPr>
              <w:t>20.316</w:t>
            </w:r>
          </w:p>
        </w:tc>
        <w:tc>
          <w:tcPr>
            <w:tcW w:w="426" w:type="dxa"/>
            <w:tcBorders>
              <w:top w:val="single" w:sz="4" w:space="0" w:color="auto"/>
              <w:left w:val="nil"/>
              <w:bottom w:val="single" w:sz="4" w:space="0" w:color="auto"/>
              <w:right w:val="nil"/>
            </w:tcBorders>
            <w:hideMark/>
          </w:tcPr>
          <w:p w14:paraId="3AEE13F4"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A804F61" w14:textId="77777777" w:rsidR="00C649D8" w:rsidRDefault="00F021FC" w:rsidP="002809F9">
            <w:pPr>
              <w:rPr>
                <w:rStyle w:val="Lienhypertexte"/>
                <w:b/>
              </w:rPr>
            </w:pPr>
            <w:hyperlink r:id="rId167" w:history="1">
              <w:r w:rsidR="00D975C3">
                <w:rPr>
                  <w:rStyle w:val="Lienhypertexte"/>
                  <w:b/>
                </w:rPr>
                <w:t>DE</w:t>
              </w:r>
            </w:hyperlink>
          </w:p>
          <w:p w14:paraId="077230FB" w14:textId="77777777" w:rsidR="00C649D8" w:rsidRDefault="00F021FC" w:rsidP="002809F9">
            <w:pPr>
              <w:rPr>
                <w:rStyle w:val="Lienhypertexte"/>
                <w:b/>
              </w:rPr>
            </w:pPr>
            <w:hyperlink r:id="rId168" w:history="1">
              <w:r w:rsidR="00D975C3">
                <w:rPr>
                  <w:rStyle w:val="Lienhypertexte"/>
                  <w:b/>
                </w:rPr>
                <w:t>FR</w:t>
              </w:r>
            </w:hyperlink>
          </w:p>
          <w:p w14:paraId="42CDC082" w14:textId="77777777" w:rsidR="00C649D8" w:rsidRPr="00A66CD6" w:rsidRDefault="00F021FC" w:rsidP="002809F9">
            <w:pPr>
              <w:rPr>
                <w:lang w:val="en-US"/>
              </w:rPr>
            </w:pPr>
            <w:hyperlink r:id="rId169"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6A5F2553" w14:textId="77777777" w:rsidR="00C649D8" w:rsidRPr="003268EC" w:rsidRDefault="00D975C3" w:rsidP="00B207C5">
            <w:pPr>
              <w:rPr>
                <w:sz w:val="16"/>
                <w:szCs w:val="16"/>
                <w:highlight w:val="yellow"/>
                <w:lang w:val="de-DE"/>
              </w:rPr>
            </w:pPr>
            <w:r>
              <w:rPr>
                <w:noProof/>
                <w:lang w:val="de-DE"/>
              </w:rPr>
              <w:t>Kt. Iv. Neuenburg. Für ein Referendum zum Freihandelsabkommen mit dem Mercosur</w:t>
            </w:r>
          </w:p>
          <w:p w14:paraId="5F27C2C8" w14:textId="77777777" w:rsidR="001E5CE2" w:rsidRPr="00D975C3" w:rsidRDefault="00D975C3" w:rsidP="00B207C5">
            <w:pPr>
              <w:rPr>
                <w:lang w:val="fr-CH"/>
              </w:rPr>
            </w:pPr>
            <w:r w:rsidRPr="00D975C3">
              <w:rPr>
                <w:noProof/>
                <w:lang w:val="fr-CH"/>
              </w:rPr>
              <w:t>Iv. ct. Neuchâtel. Pour un référendum sur l'accord de libre-échange avec le Mercosur</w:t>
            </w:r>
          </w:p>
          <w:p w14:paraId="13686680" w14:textId="77777777" w:rsidR="00C649D8" w:rsidRPr="00D975C3" w:rsidRDefault="00D975C3" w:rsidP="00B207C5">
            <w:pPr>
              <w:rPr>
                <w:sz w:val="16"/>
                <w:szCs w:val="16"/>
                <w:highlight w:val="yellow"/>
                <w:lang w:val="it-IT"/>
              </w:rPr>
            </w:pPr>
            <w:r w:rsidRPr="00D975C3">
              <w:rPr>
                <w:noProof/>
                <w:lang w:val="it-IT"/>
              </w:rPr>
              <w:t>Iv. ct. Neuchâtel. Per un referendum sull'accordo di libero scambio con il Mercosur</w:t>
            </w:r>
          </w:p>
        </w:tc>
        <w:tc>
          <w:tcPr>
            <w:tcW w:w="567" w:type="dxa"/>
            <w:tcBorders>
              <w:top w:val="single" w:sz="4" w:space="0" w:color="auto"/>
              <w:left w:val="nil"/>
              <w:bottom w:val="single" w:sz="4" w:space="0" w:color="auto"/>
              <w:right w:val="nil"/>
            </w:tcBorders>
          </w:tcPr>
          <w:p w14:paraId="2730E8E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A64E7A7" w14:textId="77777777" w:rsidR="00C649D8" w:rsidRPr="00D975C3" w:rsidRDefault="00D975C3" w:rsidP="00642EDF">
            <w:pPr>
              <w:rPr>
                <w:lang w:val="en-US"/>
              </w:rPr>
            </w:pPr>
            <w:r w:rsidRPr="00D975C3">
              <w:rPr>
                <w:noProof/>
                <w:lang w:val="en-US"/>
              </w:rPr>
              <w:t>Kt. Iv. 1. Phase</w:t>
            </w:r>
          </w:p>
          <w:p w14:paraId="2C17A871" w14:textId="77777777" w:rsidR="001E5CE2" w:rsidRPr="00D975C3" w:rsidRDefault="00D975C3" w:rsidP="00642EDF">
            <w:pPr>
              <w:rPr>
                <w:lang w:val="en-US"/>
              </w:rPr>
            </w:pPr>
            <w:r w:rsidRPr="00D975C3">
              <w:rPr>
                <w:noProof/>
                <w:lang w:val="en-US"/>
              </w:rPr>
              <w:t>Iv. ct. 1re phase</w:t>
            </w:r>
          </w:p>
          <w:p w14:paraId="22A5C86D"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4D06BB1D" w14:textId="77777777" w:rsidR="001E5CE2" w:rsidRPr="003C6844" w:rsidRDefault="00D975C3" w:rsidP="00B207C5">
            <w:pPr>
              <w:rPr>
                <w:noProof/>
                <w:lang w:val="de-CH"/>
              </w:rPr>
            </w:pPr>
            <w:r w:rsidRPr="003C6844">
              <w:rPr>
                <w:noProof/>
                <w:lang w:val="de-CH"/>
              </w:rPr>
              <w:t>APK</w:t>
            </w:r>
          </w:p>
          <w:p w14:paraId="1645263F" w14:textId="77777777" w:rsidR="001E5CE2" w:rsidRPr="003C6844" w:rsidRDefault="00D975C3" w:rsidP="00B207C5">
            <w:pPr>
              <w:rPr>
                <w:lang w:val="de-CH"/>
              </w:rPr>
            </w:pPr>
            <w:r w:rsidRPr="003C6844">
              <w:rPr>
                <w:noProof/>
                <w:lang w:val="de-CH"/>
              </w:rPr>
              <w:t>CPE</w:t>
            </w:r>
          </w:p>
          <w:p w14:paraId="75D90923" w14:textId="77777777" w:rsidR="00C649D8" w:rsidRPr="003C6844" w:rsidRDefault="00D975C3"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22408425" w14:textId="77777777" w:rsidR="001E5CE2" w:rsidRPr="003C6844" w:rsidRDefault="00D975C3" w:rsidP="00B207C5">
            <w:pPr>
              <w:rPr>
                <w:noProof/>
                <w:lang w:val="de-CH"/>
              </w:rPr>
            </w:pPr>
            <w:r w:rsidRPr="003C6844">
              <w:rPr>
                <w:noProof/>
                <w:lang w:val="de-CH"/>
              </w:rPr>
              <w:t>Parl</w:t>
            </w:r>
          </w:p>
          <w:p w14:paraId="201A3FCF" w14:textId="77777777" w:rsidR="001E5CE2" w:rsidRPr="003C6844" w:rsidRDefault="00D975C3" w:rsidP="00B207C5">
            <w:pPr>
              <w:rPr>
                <w:lang w:val="de-CH"/>
              </w:rPr>
            </w:pPr>
            <w:r w:rsidRPr="003C6844">
              <w:rPr>
                <w:noProof/>
                <w:lang w:val="de-CH"/>
              </w:rPr>
              <w:t>Parl</w:t>
            </w:r>
          </w:p>
          <w:p w14:paraId="2A0E9CCD" w14:textId="77777777" w:rsidR="00C649D8" w:rsidRPr="003C6844" w:rsidRDefault="00D975C3"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0DA22B95" w14:textId="77777777" w:rsidR="00C649D8" w:rsidRPr="003C6844" w:rsidRDefault="00D975C3" w:rsidP="00B207C5">
            <w:pPr>
              <w:rPr>
                <w:lang w:val="de-CH"/>
              </w:rPr>
            </w:pPr>
            <w:r w:rsidRPr="003C6844">
              <w:rPr>
                <w:noProof/>
                <w:lang w:val="de-CH"/>
              </w:rPr>
              <w:t>Müller Damian</w:t>
            </w:r>
          </w:p>
        </w:tc>
        <w:tc>
          <w:tcPr>
            <w:tcW w:w="1134" w:type="dxa"/>
            <w:tcBorders>
              <w:top w:val="single" w:sz="4" w:space="0" w:color="auto"/>
              <w:left w:val="nil"/>
              <w:bottom w:val="single" w:sz="4" w:space="0" w:color="auto"/>
              <w:right w:val="nil"/>
            </w:tcBorders>
            <w:hideMark/>
          </w:tcPr>
          <w:p w14:paraId="216EB511" w14:textId="77777777" w:rsidR="00C649D8" w:rsidRPr="003C6844" w:rsidRDefault="00C649D8" w:rsidP="00B207C5">
            <w:pPr>
              <w:rPr>
                <w:lang w:val="de-CH"/>
              </w:rPr>
            </w:pPr>
          </w:p>
        </w:tc>
      </w:tr>
      <w:tr w:rsidR="001E5CE2" w14:paraId="6E40C9C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E70A079"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1C90BC4" w14:textId="77777777" w:rsidR="00C649D8" w:rsidRPr="004C13D5" w:rsidRDefault="00D975C3" w:rsidP="00B207C5">
            <w:pPr>
              <w:spacing w:beforeAutospacing="1" w:afterAutospacing="1"/>
              <w:rPr>
                <w:rStyle w:val="Lienhypertexte"/>
                <w:b/>
                <w:lang w:val="de-CH"/>
              </w:rPr>
            </w:pPr>
            <w:r w:rsidRPr="00B752C1">
              <w:rPr>
                <w:b/>
                <w:noProof/>
                <w:lang w:val="de-DE"/>
              </w:rPr>
              <w:t>20.320</w:t>
            </w:r>
          </w:p>
        </w:tc>
        <w:tc>
          <w:tcPr>
            <w:tcW w:w="426" w:type="dxa"/>
            <w:tcBorders>
              <w:top w:val="single" w:sz="4" w:space="0" w:color="auto"/>
              <w:left w:val="nil"/>
              <w:bottom w:val="single" w:sz="4" w:space="0" w:color="auto"/>
              <w:right w:val="nil"/>
            </w:tcBorders>
            <w:hideMark/>
          </w:tcPr>
          <w:p w14:paraId="18D50E76"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0987772" w14:textId="77777777" w:rsidR="00C649D8" w:rsidRDefault="00F021FC" w:rsidP="002809F9">
            <w:pPr>
              <w:rPr>
                <w:rStyle w:val="Lienhypertexte"/>
                <w:b/>
              </w:rPr>
            </w:pPr>
            <w:hyperlink r:id="rId170" w:history="1">
              <w:r w:rsidR="00D975C3">
                <w:rPr>
                  <w:rStyle w:val="Lienhypertexte"/>
                  <w:b/>
                </w:rPr>
                <w:t>DE</w:t>
              </w:r>
            </w:hyperlink>
          </w:p>
          <w:p w14:paraId="342B3232" w14:textId="77777777" w:rsidR="00C649D8" w:rsidRDefault="00F021FC" w:rsidP="002809F9">
            <w:pPr>
              <w:rPr>
                <w:rStyle w:val="Lienhypertexte"/>
                <w:b/>
              </w:rPr>
            </w:pPr>
            <w:hyperlink r:id="rId171" w:history="1">
              <w:r w:rsidR="00D975C3">
                <w:rPr>
                  <w:rStyle w:val="Lienhypertexte"/>
                  <w:b/>
                </w:rPr>
                <w:t>FR</w:t>
              </w:r>
            </w:hyperlink>
          </w:p>
          <w:p w14:paraId="78318393" w14:textId="77777777" w:rsidR="00C649D8" w:rsidRPr="00A66CD6" w:rsidRDefault="00F021FC" w:rsidP="002809F9">
            <w:pPr>
              <w:rPr>
                <w:lang w:val="en-US"/>
              </w:rPr>
            </w:pPr>
            <w:hyperlink r:id="rId172"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1E918F52" w14:textId="77777777" w:rsidR="00C649D8" w:rsidRPr="00D975C3" w:rsidRDefault="00D975C3" w:rsidP="00B207C5">
            <w:pPr>
              <w:rPr>
                <w:sz w:val="16"/>
                <w:szCs w:val="16"/>
                <w:highlight w:val="yellow"/>
                <w:lang w:val="fr-CH"/>
              </w:rPr>
            </w:pPr>
            <w:r>
              <w:rPr>
                <w:noProof/>
                <w:lang w:val="de-DE"/>
              </w:rPr>
              <w:t xml:space="preserve">Kt. Iv. Jura. Bestimmungen zum Recht auf Eltern- oder Vaterschaftsurlaub und zu dessen Dauer. </w:t>
            </w:r>
            <w:r w:rsidRPr="00D975C3">
              <w:rPr>
                <w:noProof/>
                <w:lang w:val="fr-CH"/>
              </w:rPr>
              <w:t>Allfällige Erlassung durch die Kantone</w:t>
            </w:r>
          </w:p>
          <w:p w14:paraId="51340C70" w14:textId="77777777" w:rsidR="001E5CE2" w:rsidRPr="00D975C3" w:rsidRDefault="00D975C3" w:rsidP="00B207C5">
            <w:pPr>
              <w:rPr>
                <w:lang w:val="fr-CH"/>
              </w:rPr>
            </w:pPr>
            <w:r w:rsidRPr="00D975C3">
              <w:rPr>
                <w:noProof/>
                <w:lang w:val="fr-CH"/>
              </w:rPr>
              <w:t>Iv. ct. Jura. Les cantons doivent avoir la possibilité de légiférer sur le droit et la durée d'un congé parental ou d'un congé paternité</w:t>
            </w:r>
          </w:p>
          <w:p w14:paraId="54CE01BF" w14:textId="77777777" w:rsidR="00C649D8" w:rsidRPr="00D975C3" w:rsidRDefault="00D975C3" w:rsidP="00B207C5">
            <w:pPr>
              <w:rPr>
                <w:sz w:val="16"/>
                <w:szCs w:val="16"/>
                <w:highlight w:val="yellow"/>
                <w:lang w:val="it-IT"/>
              </w:rPr>
            </w:pPr>
            <w:r w:rsidRPr="00D975C3">
              <w:rPr>
                <w:noProof/>
                <w:lang w:val="it-IT"/>
              </w:rPr>
              <w:t>Iv. ct. Giura. I Cantoni devono avere la possibilità di legiferare sul diritto e la durata di un congedo parentale o di un congedo di paternità</w:t>
            </w:r>
          </w:p>
        </w:tc>
        <w:tc>
          <w:tcPr>
            <w:tcW w:w="567" w:type="dxa"/>
            <w:tcBorders>
              <w:top w:val="single" w:sz="4" w:space="0" w:color="auto"/>
              <w:left w:val="nil"/>
              <w:bottom w:val="single" w:sz="4" w:space="0" w:color="auto"/>
              <w:right w:val="nil"/>
            </w:tcBorders>
          </w:tcPr>
          <w:p w14:paraId="7E25ED2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007D92C" w14:textId="77777777" w:rsidR="00C649D8" w:rsidRPr="00D975C3" w:rsidRDefault="00D975C3" w:rsidP="00642EDF">
            <w:pPr>
              <w:rPr>
                <w:lang w:val="en-US"/>
              </w:rPr>
            </w:pPr>
            <w:r w:rsidRPr="00D975C3">
              <w:rPr>
                <w:noProof/>
                <w:lang w:val="en-US"/>
              </w:rPr>
              <w:t>Kt. Iv. 1. Phase</w:t>
            </w:r>
          </w:p>
          <w:p w14:paraId="182324F5" w14:textId="77777777" w:rsidR="001E5CE2" w:rsidRPr="00D975C3" w:rsidRDefault="00D975C3" w:rsidP="00642EDF">
            <w:pPr>
              <w:rPr>
                <w:lang w:val="en-US"/>
              </w:rPr>
            </w:pPr>
            <w:r w:rsidRPr="00D975C3">
              <w:rPr>
                <w:noProof/>
                <w:lang w:val="en-US"/>
              </w:rPr>
              <w:t>Iv. ct. 1re phase</w:t>
            </w:r>
          </w:p>
          <w:p w14:paraId="174D98C8"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16EAF8F7" w14:textId="77777777" w:rsidR="001E5CE2" w:rsidRPr="003C6844" w:rsidRDefault="00D975C3" w:rsidP="00B207C5">
            <w:pPr>
              <w:rPr>
                <w:noProof/>
                <w:lang w:val="de-CH"/>
              </w:rPr>
            </w:pPr>
            <w:r w:rsidRPr="003C6844">
              <w:rPr>
                <w:noProof/>
                <w:lang w:val="de-CH"/>
              </w:rPr>
              <w:t>WBK</w:t>
            </w:r>
          </w:p>
          <w:p w14:paraId="4F5DDA12" w14:textId="77777777" w:rsidR="001E5CE2" w:rsidRPr="003C6844" w:rsidRDefault="00D975C3" w:rsidP="00B207C5">
            <w:pPr>
              <w:rPr>
                <w:lang w:val="de-CH"/>
              </w:rPr>
            </w:pPr>
            <w:r w:rsidRPr="003C6844">
              <w:rPr>
                <w:noProof/>
                <w:lang w:val="de-CH"/>
              </w:rPr>
              <w:t>CSEC</w:t>
            </w:r>
          </w:p>
          <w:p w14:paraId="5E83C32C" w14:textId="77777777" w:rsidR="00C649D8" w:rsidRPr="003C6844" w:rsidRDefault="00D975C3"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7FE358A1" w14:textId="77777777" w:rsidR="001E5CE2" w:rsidRPr="003C6844" w:rsidRDefault="00D975C3" w:rsidP="00B207C5">
            <w:pPr>
              <w:rPr>
                <w:noProof/>
                <w:lang w:val="de-CH"/>
              </w:rPr>
            </w:pPr>
            <w:r w:rsidRPr="003C6844">
              <w:rPr>
                <w:noProof/>
                <w:lang w:val="de-CH"/>
              </w:rPr>
              <w:t>Parl</w:t>
            </w:r>
          </w:p>
          <w:p w14:paraId="4FCC1D09" w14:textId="77777777" w:rsidR="001E5CE2" w:rsidRPr="003C6844" w:rsidRDefault="00D975C3" w:rsidP="00B207C5">
            <w:pPr>
              <w:rPr>
                <w:lang w:val="de-CH"/>
              </w:rPr>
            </w:pPr>
            <w:r w:rsidRPr="003C6844">
              <w:rPr>
                <w:noProof/>
                <w:lang w:val="de-CH"/>
              </w:rPr>
              <w:t>Parl</w:t>
            </w:r>
          </w:p>
          <w:p w14:paraId="6482C88B" w14:textId="77777777" w:rsidR="00C649D8" w:rsidRPr="003C6844" w:rsidRDefault="00D975C3"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08547A61" w14:textId="77777777" w:rsidR="00C649D8" w:rsidRPr="003C6844" w:rsidRDefault="00D975C3" w:rsidP="00B207C5">
            <w:pPr>
              <w:rPr>
                <w:lang w:val="de-CH"/>
              </w:rPr>
            </w:pPr>
            <w:r w:rsidRPr="003C6844">
              <w:rPr>
                <w:noProof/>
                <w:lang w:val="de-CH"/>
              </w:rPr>
              <w:t>Würth</w:t>
            </w:r>
          </w:p>
        </w:tc>
        <w:tc>
          <w:tcPr>
            <w:tcW w:w="1134" w:type="dxa"/>
            <w:tcBorders>
              <w:top w:val="single" w:sz="4" w:space="0" w:color="auto"/>
              <w:left w:val="nil"/>
              <w:bottom w:val="single" w:sz="4" w:space="0" w:color="auto"/>
              <w:right w:val="nil"/>
            </w:tcBorders>
            <w:hideMark/>
          </w:tcPr>
          <w:p w14:paraId="2BE794B6" w14:textId="77777777" w:rsidR="00C649D8" w:rsidRPr="003C6844" w:rsidRDefault="00C649D8" w:rsidP="00B207C5">
            <w:pPr>
              <w:rPr>
                <w:lang w:val="de-CH"/>
              </w:rPr>
            </w:pPr>
          </w:p>
        </w:tc>
      </w:tr>
      <w:tr w:rsidR="001E5CE2" w14:paraId="6B598A9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68ACCCF"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5E00D78" w14:textId="77777777" w:rsidR="00C649D8" w:rsidRPr="004C13D5" w:rsidRDefault="00D975C3" w:rsidP="00B207C5">
            <w:pPr>
              <w:spacing w:beforeAutospacing="1" w:afterAutospacing="1"/>
              <w:rPr>
                <w:rStyle w:val="Lienhypertexte"/>
                <w:b/>
                <w:lang w:val="de-CH"/>
              </w:rPr>
            </w:pPr>
            <w:r w:rsidRPr="00B752C1">
              <w:rPr>
                <w:b/>
                <w:noProof/>
                <w:lang w:val="de-DE"/>
              </w:rPr>
              <w:t>20.321</w:t>
            </w:r>
          </w:p>
        </w:tc>
        <w:tc>
          <w:tcPr>
            <w:tcW w:w="426" w:type="dxa"/>
            <w:tcBorders>
              <w:top w:val="single" w:sz="4" w:space="0" w:color="auto"/>
              <w:left w:val="nil"/>
              <w:bottom w:val="single" w:sz="4" w:space="0" w:color="auto"/>
              <w:right w:val="nil"/>
            </w:tcBorders>
            <w:hideMark/>
          </w:tcPr>
          <w:p w14:paraId="0F71A07E"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526CAD5" w14:textId="77777777" w:rsidR="00C649D8" w:rsidRDefault="00F021FC" w:rsidP="002809F9">
            <w:pPr>
              <w:rPr>
                <w:rStyle w:val="Lienhypertexte"/>
                <w:b/>
              </w:rPr>
            </w:pPr>
            <w:hyperlink r:id="rId173" w:history="1">
              <w:r w:rsidR="00D975C3">
                <w:rPr>
                  <w:rStyle w:val="Lienhypertexte"/>
                  <w:b/>
                </w:rPr>
                <w:t>DE</w:t>
              </w:r>
            </w:hyperlink>
          </w:p>
          <w:p w14:paraId="0C4004AE" w14:textId="77777777" w:rsidR="00C649D8" w:rsidRDefault="00F021FC" w:rsidP="002809F9">
            <w:pPr>
              <w:rPr>
                <w:rStyle w:val="Lienhypertexte"/>
                <w:b/>
              </w:rPr>
            </w:pPr>
            <w:hyperlink r:id="rId174" w:history="1">
              <w:r w:rsidR="00D975C3">
                <w:rPr>
                  <w:rStyle w:val="Lienhypertexte"/>
                  <w:b/>
                </w:rPr>
                <w:t>FR</w:t>
              </w:r>
            </w:hyperlink>
          </w:p>
          <w:p w14:paraId="0F003CA3" w14:textId="77777777" w:rsidR="00C649D8" w:rsidRPr="00A66CD6" w:rsidRDefault="00F021FC" w:rsidP="002809F9">
            <w:pPr>
              <w:rPr>
                <w:lang w:val="en-US"/>
              </w:rPr>
            </w:pPr>
            <w:hyperlink r:id="rId175"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17230040" w14:textId="77777777" w:rsidR="00C649D8" w:rsidRPr="003268EC" w:rsidRDefault="00D975C3" w:rsidP="00B207C5">
            <w:pPr>
              <w:rPr>
                <w:sz w:val="16"/>
                <w:szCs w:val="16"/>
                <w:highlight w:val="yellow"/>
                <w:lang w:val="de-DE"/>
              </w:rPr>
            </w:pPr>
            <w:r>
              <w:rPr>
                <w:noProof/>
                <w:lang w:val="de-DE"/>
              </w:rPr>
              <w:t>Kt. Iv. Genf. Abzug für Unterhaltsbeiträge an erwachsene Kinder</w:t>
            </w:r>
          </w:p>
          <w:p w14:paraId="34CD5238" w14:textId="77777777" w:rsidR="001E5CE2" w:rsidRPr="00D975C3" w:rsidRDefault="00D975C3" w:rsidP="00B207C5">
            <w:pPr>
              <w:rPr>
                <w:lang w:val="fr-CH"/>
              </w:rPr>
            </w:pPr>
            <w:r w:rsidRPr="00D975C3">
              <w:rPr>
                <w:noProof/>
                <w:lang w:val="fr-CH"/>
              </w:rPr>
              <w:t>Iv. ct. Genève. Déduction des contributions d'entretien versées aux enfants adultes</w:t>
            </w:r>
          </w:p>
          <w:p w14:paraId="43D8064F" w14:textId="77777777" w:rsidR="00C649D8" w:rsidRPr="00D975C3" w:rsidRDefault="00D975C3" w:rsidP="00B207C5">
            <w:pPr>
              <w:rPr>
                <w:sz w:val="16"/>
                <w:szCs w:val="16"/>
                <w:highlight w:val="yellow"/>
                <w:lang w:val="it-IT"/>
              </w:rPr>
            </w:pPr>
            <w:r w:rsidRPr="00D975C3">
              <w:rPr>
                <w:noProof/>
                <w:lang w:val="it-IT"/>
              </w:rPr>
              <w:t>Iv. ct. Ginevra. Deduzione degli alimenti versati ai figli maggiorenni</w:t>
            </w:r>
          </w:p>
        </w:tc>
        <w:tc>
          <w:tcPr>
            <w:tcW w:w="567" w:type="dxa"/>
            <w:tcBorders>
              <w:top w:val="single" w:sz="4" w:space="0" w:color="auto"/>
              <w:left w:val="nil"/>
              <w:bottom w:val="single" w:sz="4" w:space="0" w:color="auto"/>
              <w:right w:val="nil"/>
            </w:tcBorders>
          </w:tcPr>
          <w:p w14:paraId="5176E7F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9AE5582" w14:textId="77777777" w:rsidR="00C649D8" w:rsidRPr="00D975C3" w:rsidRDefault="00D975C3" w:rsidP="00642EDF">
            <w:pPr>
              <w:rPr>
                <w:lang w:val="en-US"/>
              </w:rPr>
            </w:pPr>
            <w:r w:rsidRPr="00D975C3">
              <w:rPr>
                <w:noProof/>
                <w:lang w:val="en-US"/>
              </w:rPr>
              <w:t>Kt. Iv. 1. Phase</w:t>
            </w:r>
          </w:p>
          <w:p w14:paraId="10134774" w14:textId="77777777" w:rsidR="001E5CE2" w:rsidRPr="00D975C3" w:rsidRDefault="00D975C3" w:rsidP="00642EDF">
            <w:pPr>
              <w:rPr>
                <w:lang w:val="en-US"/>
              </w:rPr>
            </w:pPr>
            <w:r w:rsidRPr="00D975C3">
              <w:rPr>
                <w:noProof/>
                <w:lang w:val="en-US"/>
              </w:rPr>
              <w:t>Iv. ct. 1re phase</w:t>
            </w:r>
          </w:p>
          <w:p w14:paraId="4EA8DDD8"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3F5383DB" w14:textId="77777777" w:rsidR="001E5CE2" w:rsidRPr="003C6844" w:rsidRDefault="00D975C3" w:rsidP="00B207C5">
            <w:pPr>
              <w:rPr>
                <w:noProof/>
                <w:lang w:val="de-CH"/>
              </w:rPr>
            </w:pPr>
            <w:r w:rsidRPr="003C6844">
              <w:rPr>
                <w:noProof/>
                <w:lang w:val="de-CH"/>
              </w:rPr>
              <w:t>WAK</w:t>
            </w:r>
          </w:p>
          <w:p w14:paraId="01F640FA" w14:textId="77777777" w:rsidR="001E5CE2" w:rsidRPr="003C6844" w:rsidRDefault="00D975C3" w:rsidP="00B207C5">
            <w:pPr>
              <w:rPr>
                <w:lang w:val="de-CH"/>
              </w:rPr>
            </w:pPr>
            <w:r w:rsidRPr="003C6844">
              <w:rPr>
                <w:noProof/>
                <w:lang w:val="de-CH"/>
              </w:rPr>
              <w:t>CER</w:t>
            </w:r>
          </w:p>
          <w:p w14:paraId="5F27772F" w14:textId="77777777" w:rsidR="00C649D8" w:rsidRPr="003C6844" w:rsidRDefault="00D975C3"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0814210B" w14:textId="77777777" w:rsidR="001E5CE2" w:rsidRPr="003C6844" w:rsidRDefault="00D975C3" w:rsidP="00B207C5">
            <w:pPr>
              <w:rPr>
                <w:noProof/>
                <w:lang w:val="de-CH"/>
              </w:rPr>
            </w:pPr>
            <w:r w:rsidRPr="003C6844">
              <w:rPr>
                <w:noProof/>
                <w:lang w:val="de-CH"/>
              </w:rPr>
              <w:t>Parl</w:t>
            </w:r>
          </w:p>
          <w:p w14:paraId="07445ABF" w14:textId="77777777" w:rsidR="001E5CE2" w:rsidRPr="003C6844" w:rsidRDefault="00D975C3" w:rsidP="00B207C5">
            <w:pPr>
              <w:rPr>
                <w:lang w:val="de-CH"/>
              </w:rPr>
            </w:pPr>
            <w:r w:rsidRPr="003C6844">
              <w:rPr>
                <w:noProof/>
                <w:lang w:val="de-CH"/>
              </w:rPr>
              <w:t>Parl</w:t>
            </w:r>
          </w:p>
          <w:p w14:paraId="645A0A41" w14:textId="77777777" w:rsidR="00C649D8" w:rsidRPr="003C6844" w:rsidRDefault="00D975C3"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6D485AA5" w14:textId="77777777" w:rsidR="00C649D8" w:rsidRPr="003C6844" w:rsidRDefault="00D975C3" w:rsidP="00B207C5">
            <w:pPr>
              <w:rPr>
                <w:lang w:val="de-CH"/>
              </w:rPr>
            </w:pPr>
            <w:r w:rsidRPr="003C6844">
              <w:rPr>
                <w:noProof/>
                <w:lang w:val="de-CH"/>
              </w:rPr>
              <w:t>Ettlin Erich</w:t>
            </w:r>
          </w:p>
        </w:tc>
        <w:tc>
          <w:tcPr>
            <w:tcW w:w="1134" w:type="dxa"/>
            <w:tcBorders>
              <w:top w:val="single" w:sz="4" w:space="0" w:color="auto"/>
              <w:left w:val="nil"/>
              <w:bottom w:val="single" w:sz="4" w:space="0" w:color="auto"/>
              <w:right w:val="nil"/>
            </w:tcBorders>
            <w:hideMark/>
          </w:tcPr>
          <w:p w14:paraId="0BCA4F86" w14:textId="77777777" w:rsidR="00C649D8" w:rsidRPr="003C6844" w:rsidRDefault="00C649D8" w:rsidP="00B207C5">
            <w:pPr>
              <w:rPr>
                <w:lang w:val="de-CH"/>
              </w:rPr>
            </w:pPr>
          </w:p>
        </w:tc>
      </w:tr>
      <w:tr w:rsidR="001E5CE2" w14:paraId="1683FCC2"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6526A48F" w14:textId="77777777" w:rsidR="00C649D8" w:rsidRPr="00E822EB" w:rsidRDefault="00C649D8" w:rsidP="00133AB0">
            <w:pPr>
              <w:keepLines/>
              <w:rPr>
                <w:lang w:val="en-US"/>
              </w:rPr>
            </w:pPr>
          </w:p>
        </w:tc>
      </w:tr>
    </w:tbl>
    <w:p w14:paraId="60846D26"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535C405E"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1E5CE2" w14:paraId="2585C125" w14:textId="77777777" w:rsidTr="00EB3F4D">
        <w:trPr>
          <w:cantSplit/>
          <w:trHeight w:val="204"/>
          <w:tblHeader/>
        </w:trPr>
        <w:tc>
          <w:tcPr>
            <w:tcW w:w="993" w:type="dxa"/>
            <w:gridSpan w:val="2"/>
            <w:tcBorders>
              <w:top w:val="nil"/>
              <w:left w:val="nil"/>
              <w:bottom w:val="nil"/>
              <w:right w:val="nil"/>
            </w:tcBorders>
          </w:tcPr>
          <w:p w14:paraId="151E2FC4"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421B2EF8"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21. September 2021, 08:15-13:00</w:t>
            </w:r>
          </w:p>
        </w:tc>
        <w:tc>
          <w:tcPr>
            <w:tcW w:w="5103" w:type="dxa"/>
            <w:gridSpan w:val="5"/>
            <w:tcBorders>
              <w:top w:val="nil"/>
              <w:left w:val="nil"/>
              <w:bottom w:val="nil"/>
              <w:right w:val="nil"/>
            </w:tcBorders>
          </w:tcPr>
          <w:p w14:paraId="27E5C5D9"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4E3E2EF"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1E5CE2" w14:paraId="616595C8" w14:textId="77777777" w:rsidTr="00EB3F4D">
        <w:trPr>
          <w:cantSplit/>
          <w:trHeight w:val="204"/>
          <w:tblHeader/>
        </w:trPr>
        <w:tc>
          <w:tcPr>
            <w:tcW w:w="993" w:type="dxa"/>
            <w:gridSpan w:val="2"/>
            <w:tcBorders>
              <w:top w:val="nil"/>
              <w:left w:val="nil"/>
              <w:bottom w:val="nil"/>
              <w:right w:val="nil"/>
            </w:tcBorders>
          </w:tcPr>
          <w:p w14:paraId="174F6583" w14:textId="77777777" w:rsidR="00C649D8" w:rsidRPr="008117B0"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5BF6077D" w14:textId="77777777" w:rsidR="00C649D8" w:rsidRPr="008117B0"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21 septembre 2021, 08:15-13:00</w:t>
            </w:r>
          </w:p>
        </w:tc>
        <w:tc>
          <w:tcPr>
            <w:tcW w:w="5103" w:type="dxa"/>
            <w:gridSpan w:val="5"/>
            <w:tcBorders>
              <w:top w:val="nil"/>
              <w:left w:val="nil"/>
              <w:bottom w:val="nil"/>
              <w:right w:val="nil"/>
            </w:tcBorders>
          </w:tcPr>
          <w:p w14:paraId="088A2965"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762B925" w14:textId="77777777" w:rsidR="00C649D8" w:rsidRPr="008117B0"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1E5CE2" w14:paraId="52B0FB46" w14:textId="77777777" w:rsidTr="00EB3F4D">
        <w:trPr>
          <w:cantSplit/>
          <w:trHeight w:val="204"/>
          <w:tblHeader/>
        </w:trPr>
        <w:tc>
          <w:tcPr>
            <w:tcW w:w="993" w:type="dxa"/>
            <w:gridSpan w:val="2"/>
            <w:tcBorders>
              <w:top w:val="nil"/>
              <w:left w:val="nil"/>
              <w:bottom w:val="nil"/>
              <w:right w:val="nil"/>
            </w:tcBorders>
          </w:tcPr>
          <w:p w14:paraId="11301597"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7CB905F6"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21 settembre 2021, 08:15-13:00</w:t>
            </w:r>
          </w:p>
        </w:tc>
        <w:tc>
          <w:tcPr>
            <w:tcW w:w="5103" w:type="dxa"/>
            <w:gridSpan w:val="5"/>
            <w:tcBorders>
              <w:top w:val="nil"/>
              <w:left w:val="nil"/>
              <w:bottom w:val="nil"/>
              <w:right w:val="nil"/>
            </w:tcBorders>
          </w:tcPr>
          <w:p w14:paraId="6126B2D7"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4A7C157"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1E5CE2" w14:paraId="23790E00" w14:textId="77777777" w:rsidTr="00EB3F4D">
        <w:trPr>
          <w:cantSplit/>
          <w:trHeight w:val="204"/>
          <w:tblHeader/>
        </w:trPr>
        <w:tc>
          <w:tcPr>
            <w:tcW w:w="993" w:type="dxa"/>
            <w:gridSpan w:val="2"/>
            <w:tcBorders>
              <w:top w:val="nil"/>
              <w:left w:val="nil"/>
              <w:bottom w:val="single" w:sz="4" w:space="0" w:color="auto"/>
              <w:right w:val="nil"/>
            </w:tcBorders>
          </w:tcPr>
          <w:p w14:paraId="6AA49002"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63585ED"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0E5FAFD7"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07E97D50"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1E5CE2" w:rsidRPr="00457A73" w14:paraId="4E678BE7"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761AE8B8"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015EC911"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2C544C25"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38F9FF69" w14:textId="77777777" w:rsidR="00C649D8" w:rsidRDefault="00D975C3"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69C8278F"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3EA29B53"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7F2D9B16"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13A39654"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05CAC765" w14:textId="77777777" w:rsidR="00C649D8" w:rsidRPr="004C13D5" w:rsidRDefault="00D975C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4F502DFB"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5200CA2D"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035911F1"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0B120C1E" w14:textId="77777777" w:rsidR="00C649D8" w:rsidRPr="00230BC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1E5CE2" w14:paraId="4E6AA80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756EEED0"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BCC8FDC" w14:textId="77777777" w:rsidR="00C649D8" w:rsidRPr="004C13D5" w:rsidRDefault="00D975C3" w:rsidP="00B207C5">
            <w:pPr>
              <w:spacing w:beforeAutospacing="1" w:afterAutospacing="1"/>
              <w:rPr>
                <w:rStyle w:val="Lienhypertexte"/>
                <w:b/>
                <w:lang w:val="de-CH"/>
              </w:rPr>
            </w:pPr>
            <w:r w:rsidRPr="00B752C1">
              <w:rPr>
                <w:b/>
                <w:noProof/>
                <w:lang w:val="de-DE"/>
              </w:rPr>
              <w:t>17.400</w:t>
            </w:r>
          </w:p>
        </w:tc>
        <w:tc>
          <w:tcPr>
            <w:tcW w:w="426" w:type="dxa"/>
            <w:tcBorders>
              <w:top w:val="single" w:sz="4" w:space="0" w:color="auto"/>
              <w:left w:val="nil"/>
              <w:bottom w:val="nil"/>
              <w:right w:val="nil"/>
            </w:tcBorders>
            <w:hideMark/>
          </w:tcPr>
          <w:p w14:paraId="31B7ACC9"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6E6C67E5" w14:textId="77777777" w:rsidR="00C649D8" w:rsidRDefault="00F021FC" w:rsidP="002809F9">
            <w:pPr>
              <w:rPr>
                <w:rStyle w:val="Lienhypertexte"/>
                <w:b/>
              </w:rPr>
            </w:pPr>
            <w:hyperlink r:id="rId176" w:history="1">
              <w:r w:rsidR="00D975C3">
                <w:rPr>
                  <w:rStyle w:val="Lienhypertexte"/>
                  <w:b/>
                </w:rPr>
                <w:t>DE</w:t>
              </w:r>
            </w:hyperlink>
          </w:p>
          <w:p w14:paraId="4FDAA3F7" w14:textId="77777777" w:rsidR="00C649D8" w:rsidRDefault="00F021FC" w:rsidP="002809F9">
            <w:pPr>
              <w:rPr>
                <w:rStyle w:val="Lienhypertexte"/>
                <w:b/>
              </w:rPr>
            </w:pPr>
            <w:hyperlink r:id="rId177" w:history="1">
              <w:r w:rsidR="00D975C3">
                <w:rPr>
                  <w:rStyle w:val="Lienhypertexte"/>
                  <w:b/>
                </w:rPr>
                <w:t>FR</w:t>
              </w:r>
            </w:hyperlink>
          </w:p>
          <w:p w14:paraId="11D12A9A" w14:textId="77777777" w:rsidR="00C649D8" w:rsidRPr="00A66CD6" w:rsidRDefault="00F021FC" w:rsidP="002809F9">
            <w:pPr>
              <w:rPr>
                <w:lang w:val="en-US"/>
              </w:rPr>
            </w:pPr>
            <w:hyperlink r:id="rId178" w:history="1">
              <w:r w:rsidR="00D975C3">
                <w:rPr>
                  <w:rStyle w:val="Lienhypertexte"/>
                  <w:b/>
                </w:rPr>
                <w:t>IT</w:t>
              </w:r>
            </w:hyperlink>
          </w:p>
        </w:tc>
        <w:tc>
          <w:tcPr>
            <w:tcW w:w="6663" w:type="dxa"/>
            <w:gridSpan w:val="2"/>
            <w:tcBorders>
              <w:top w:val="single" w:sz="4" w:space="0" w:color="auto"/>
              <w:left w:val="nil"/>
              <w:bottom w:val="nil"/>
              <w:right w:val="nil"/>
            </w:tcBorders>
            <w:hideMark/>
          </w:tcPr>
          <w:p w14:paraId="205C10B1" w14:textId="77777777" w:rsidR="00C649D8" w:rsidRPr="003268EC" w:rsidRDefault="00D975C3" w:rsidP="00B207C5">
            <w:pPr>
              <w:rPr>
                <w:sz w:val="16"/>
                <w:szCs w:val="16"/>
                <w:highlight w:val="yellow"/>
                <w:lang w:val="de-DE"/>
              </w:rPr>
            </w:pPr>
            <w:r>
              <w:rPr>
                <w:noProof/>
                <w:lang w:val="de-DE"/>
              </w:rPr>
              <w:t>Pa. Iv. WAK-SR. Systemwechsel bei der Wohneigentumsbesteuerung</w:t>
            </w:r>
          </w:p>
          <w:p w14:paraId="06F9195E" w14:textId="77777777" w:rsidR="001E5CE2" w:rsidRPr="00D975C3" w:rsidRDefault="00D975C3" w:rsidP="00B207C5">
            <w:pPr>
              <w:rPr>
                <w:lang w:val="fr-CH"/>
              </w:rPr>
            </w:pPr>
            <w:r w:rsidRPr="00D975C3">
              <w:rPr>
                <w:noProof/>
                <w:lang w:val="fr-CH"/>
              </w:rPr>
              <w:t>Iv. pa. CER-CE. Imposition du logement. Changement de système</w:t>
            </w:r>
          </w:p>
          <w:p w14:paraId="1D4ECE11" w14:textId="77777777" w:rsidR="00C649D8" w:rsidRPr="00D975C3" w:rsidRDefault="00D975C3" w:rsidP="00B207C5">
            <w:pPr>
              <w:rPr>
                <w:sz w:val="16"/>
                <w:szCs w:val="16"/>
                <w:highlight w:val="yellow"/>
                <w:lang w:val="it-IT"/>
              </w:rPr>
            </w:pPr>
            <w:r w:rsidRPr="00D975C3">
              <w:rPr>
                <w:noProof/>
                <w:lang w:val="fr-CH"/>
              </w:rPr>
              <w:t xml:space="preserve">Iv. pa. </w:t>
            </w:r>
            <w:r w:rsidRPr="00D975C3">
              <w:rPr>
                <w:noProof/>
                <w:lang w:val="it-IT"/>
              </w:rPr>
              <w:t>CET-CS. Cambio di sistema nell'ambito dell'imposizione della proprietà abitativa</w:t>
            </w:r>
          </w:p>
        </w:tc>
        <w:tc>
          <w:tcPr>
            <w:tcW w:w="567" w:type="dxa"/>
            <w:tcBorders>
              <w:top w:val="single" w:sz="4" w:space="0" w:color="auto"/>
              <w:left w:val="nil"/>
              <w:bottom w:val="nil"/>
              <w:right w:val="nil"/>
            </w:tcBorders>
          </w:tcPr>
          <w:p w14:paraId="73442E60"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19B40EAA" w14:textId="77777777" w:rsidR="00C649D8" w:rsidRPr="00D975C3" w:rsidRDefault="00D975C3" w:rsidP="00642EDF">
            <w:pPr>
              <w:rPr>
                <w:lang w:val="it-IT"/>
              </w:rPr>
            </w:pPr>
            <w:r w:rsidRPr="00D975C3">
              <w:rPr>
                <w:noProof/>
                <w:lang w:val="it-IT"/>
              </w:rPr>
              <w:t>Pa. Iv. 2. Phase</w:t>
            </w:r>
          </w:p>
          <w:p w14:paraId="2BA357EA" w14:textId="77777777" w:rsidR="001E5CE2" w:rsidRPr="00D975C3" w:rsidRDefault="00D975C3" w:rsidP="00642EDF">
            <w:pPr>
              <w:rPr>
                <w:lang w:val="it-IT"/>
              </w:rPr>
            </w:pPr>
            <w:r w:rsidRPr="00D975C3">
              <w:rPr>
                <w:noProof/>
                <w:lang w:val="it-IT"/>
              </w:rPr>
              <w:t>Iv. pa. 2e phase</w:t>
            </w:r>
          </w:p>
          <w:p w14:paraId="347082C7" w14:textId="77777777" w:rsidR="00C649D8" w:rsidRPr="00D975C3" w:rsidRDefault="00D975C3" w:rsidP="00642EDF">
            <w:pPr>
              <w:rPr>
                <w:lang w:val="it-IT"/>
              </w:rPr>
            </w:pPr>
            <w:r w:rsidRPr="00D975C3">
              <w:rPr>
                <w:noProof/>
                <w:lang w:val="it-IT"/>
              </w:rPr>
              <w:t>Iv. pa. 2a fase</w:t>
            </w:r>
          </w:p>
        </w:tc>
        <w:tc>
          <w:tcPr>
            <w:tcW w:w="850" w:type="dxa"/>
            <w:tcBorders>
              <w:top w:val="single" w:sz="4" w:space="0" w:color="auto"/>
              <w:left w:val="nil"/>
              <w:bottom w:val="nil"/>
              <w:right w:val="nil"/>
            </w:tcBorders>
            <w:hideMark/>
          </w:tcPr>
          <w:p w14:paraId="5B55CCCE" w14:textId="77777777" w:rsidR="001E5CE2" w:rsidRPr="003C6844" w:rsidRDefault="00D975C3" w:rsidP="00B207C5">
            <w:pPr>
              <w:rPr>
                <w:noProof/>
                <w:lang w:val="de-CH"/>
              </w:rPr>
            </w:pPr>
            <w:r w:rsidRPr="003C6844">
              <w:rPr>
                <w:noProof/>
                <w:lang w:val="de-CH"/>
              </w:rPr>
              <w:t>WAK</w:t>
            </w:r>
          </w:p>
          <w:p w14:paraId="059EE3BD" w14:textId="77777777" w:rsidR="001E5CE2" w:rsidRPr="003C6844" w:rsidRDefault="00D975C3" w:rsidP="00B207C5">
            <w:pPr>
              <w:rPr>
                <w:lang w:val="de-CH"/>
              </w:rPr>
            </w:pPr>
            <w:r w:rsidRPr="003C6844">
              <w:rPr>
                <w:noProof/>
                <w:lang w:val="de-CH"/>
              </w:rPr>
              <w:t>CER</w:t>
            </w:r>
          </w:p>
          <w:p w14:paraId="3B938887" w14:textId="77777777" w:rsidR="00C649D8" w:rsidRPr="003C6844" w:rsidRDefault="00D975C3" w:rsidP="00B207C5">
            <w:pPr>
              <w:rPr>
                <w:lang w:val="de-CH"/>
              </w:rPr>
            </w:pPr>
            <w:r w:rsidRPr="003C6844">
              <w:rPr>
                <w:noProof/>
                <w:lang w:val="de-CH"/>
              </w:rPr>
              <w:t>CET</w:t>
            </w:r>
          </w:p>
        </w:tc>
        <w:tc>
          <w:tcPr>
            <w:tcW w:w="709" w:type="dxa"/>
            <w:gridSpan w:val="2"/>
            <w:tcBorders>
              <w:top w:val="single" w:sz="4" w:space="0" w:color="auto"/>
              <w:left w:val="nil"/>
              <w:bottom w:val="nil"/>
              <w:right w:val="nil"/>
            </w:tcBorders>
            <w:hideMark/>
          </w:tcPr>
          <w:p w14:paraId="25E965BB" w14:textId="77777777" w:rsidR="001E5CE2" w:rsidRPr="003C6844" w:rsidRDefault="00D975C3" w:rsidP="00B207C5">
            <w:pPr>
              <w:rPr>
                <w:noProof/>
                <w:lang w:val="de-CH"/>
              </w:rPr>
            </w:pPr>
            <w:r w:rsidRPr="003C6844">
              <w:rPr>
                <w:noProof/>
                <w:lang w:val="de-CH"/>
              </w:rPr>
              <w:t>EFD</w:t>
            </w:r>
          </w:p>
          <w:p w14:paraId="05F083BD" w14:textId="77777777" w:rsidR="001E5CE2" w:rsidRPr="003C6844" w:rsidRDefault="00D975C3" w:rsidP="00B207C5">
            <w:pPr>
              <w:rPr>
                <w:lang w:val="de-CH"/>
              </w:rPr>
            </w:pPr>
            <w:r w:rsidRPr="003C6844">
              <w:rPr>
                <w:noProof/>
                <w:lang w:val="de-CH"/>
              </w:rPr>
              <w:t>DFF</w:t>
            </w:r>
          </w:p>
          <w:p w14:paraId="76FAA41A" w14:textId="77777777" w:rsidR="00C649D8" w:rsidRPr="003C6844" w:rsidRDefault="00D975C3" w:rsidP="00B207C5">
            <w:pPr>
              <w:rPr>
                <w:lang w:val="de-CH"/>
              </w:rPr>
            </w:pPr>
            <w:r w:rsidRPr="003C6844">
              <w:rPr>
                <w:noProof/>
                <w:lang w:val="de-CH"/>
              </w:rPr>
              <w:t>DFF</w:t>
            </w:r>
          </w:p>
        </w:tc>
        <w:tc>
          <w:tcPr>
            <w:tcW w:w="1276" w:type="dxa"/>
            <w:tcBorders>
              <w:top w:val="single" w:sz="4" w:space="0" w:color="auto"/>
              <w:left w:val="nil"/>
              <w:bottom w:val="nil"/>
              <w:right w:val="nil"/>
            </w:tcBorders>
            <w:hideMark/>
          </w:tcPr>
          <w:p w14:paraId="08766D5D" w14:textId="77777777" w:rsidR="00C649D8" w:rsidRPr="003C6844" w:rsidRDefault="00D975C3" w:rsidP="00B207C5">
            <w:pPr>
              <w:rPr>
                <w:lang w:val="de-CH"/>
              </w:rPr>
            </w:pPr>
            <w:r w:rsidRPr="003C6844">
              <w:rPr>
                <w:noProof/>
                <w:lang w:val="de-CH"/>
              </w:rPr>
              <w:t>Bischof</w:t>
            </w:r>
          </w:p>
        </w:tc>
        <w:tc>
          <w:tcPr>
            <w:tcW w:w="1134" w:type="dxa"/>
            <w:tcBorders>
              <w:top w:val="single" w:sz="4" w:space="0" w:color="auto"/>
              <w:left w:val="nil"/>
              <w:bottom w:val="nil"/>
              <w:right w:val="nil"/>
            </w:tcBorders>
            <w:hideMark/>
          </w:tcPr>
          <w:p w14:paraId="424E3C43" w14:textId="77777777" w:rsidR="00C649D8" w:rsidRPr="003C6844" w:rsidRDefault="00C649D8" w:rsidP="00B207C5">
            <w:pPr>
              <w:rPr>
                <w:lang w:val="de-CH"/>
              </w:rPr>
            </w:pPr>
          </w:p>
        </w:tc>
      </w:tr>
      <w:tr w:rsidR="001E5CE2" w14:paraId="3A1A0BC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6CBC547A" w14:textId="77777777" w:rsidR="00C649D8" w:rsidRPr="00230BCC" w:rsidRDefault="00D975C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1001C0E9"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2E527666"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2C94F309" w14:textId="77777777" w:rsidR="00C649D8" w:rsidRDefault="00C649D8" w:rsidP="002809F9">
            <w:pPr>
              <w:keepNext/>
              <w:rPr>
                <w:rStyle w:val="Lienhypertexte"/>
                <w:b/>
              </w:rPr>
            </w:pPr>
          </w:p>
          <w:p w14:paraId="693C5AC9" w14:textId="77777777" w:rsidR="00C649D8" w:rsidRDefault="00C649D8" w:rsidP="002809F9">
            <w:pPr>
              <w:keepNext/>
              <w:rPr>
                <w:rStyle w:val="Lienhypertexte"/>
                <w:b/>
              </w:rPr>
            </w:pPr>
          </w:p>
          <w:p w14:paraId="4B73CBE7"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34623290" w14:textId="77777777" w:rsidR="00C649D8" w:rsidRPr="003268EC" w:rsidRDefault="00D975C3" w:rsidP="00B207C5">
            <w:pPr>
              <w:keepNext/>
              <w:rPr>
                <w:sz w:val="16"/>
                <w:szCs w:val="16"/>
                <w:highlight w:val="yellow"/>
                <w:lang w:val="de-DE"/>
              </w:rPr>
            </w:pPr>
            <w:r>
              <w:rPr>
                <w:b/>
                <w:lang w:val="de-DE"/>
              </w:rPr>
              <w:t>Gemeinsame Behandlung</w:t>
            </w:r>
          </w:p>
          <w:p w14:paraId="363A8964" w14:textId="77777777" w:rsidR="001E5CE2" w:rsidRDefault="00D975C3" w:rsidP="00B207C5">
            <w:pPr>
              <w:keepNext/>
              <w:rPr>
                <w:b/>
                <w:lang w:val="de-DE"/>
              </w:rPr>
            </w:pPr>
            <w:r>
              <w:rPr>
                <w:b/>
                <w:lang w:val="de-DE"/>
              </w:rPr>
              <w:t>Examen simultané</w:t>
            </w:r>
          </w:p>
          <w:p w14:paraId="7EB59B50" w14:textId="77777777" w:rsidR="001E5CE2" w:rsidRDefault="00D975C3"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18145209"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5E9BF46A"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1FFC7BD9" w14:textId="77777777" w:rsidR="001E5CE2" w:rsidRPr="003C6844" w:rsidRDefault="00D975C3" w:rsidP="00B207C5">
            <w:pPr>
              <w:keepNext/>
              <w:rPr>
                <w:noProof/>
                <w:lang w:val="de-CH"/>
              </w:rPr>
            </w:pPr>
            <w:r w:rsidRPr="003C6844">
              <w:rPr>
                <w:noProof/>
                <w:lang w:val="de-CH"/>
              </w:rPr>
              <w:t>WAK</w:t>
            </w:r>
          </w:p>
          <w:p w14:paraId="3427F88B" w14:textId="77777777" w:rsidR="001E5CE2" w:rsidRPr="003C6844" w:rsidRDefault="00D975C3" w:rsidP="00B207C5">
            <w:pPr>
              <w:keepNext/>
              <w:rPr>
                <w:lang w:val="de-CH"/>
              </w:rPr>
            </w:pPr>
            <w:r w:rsidRPr="003C6844">
              <w:rPr>
                <w:noProof/>
                <w:lang w:val="de-CH"/>
              </w:rPr>
              <w:t>CER</w:t>
            </w:r>
          </w:p>
          <w:p w14:paraId="7C76B59F" w14:textId="77777777" w:rsidR="00C649D8" w:rsidRPr="003C6844" w:rsidRDefault="00D975C3" w:rsidP="00B207C5">
            <w:pPr>
              <w:keepNext/>
              <w:rPr>
                <w:lang w:val="de-CH"/>
              </w:rPr>
            </w:pPr>
            <w:r w:rsidRPr="003C6844">
              <w:rPr>
                <w:noProof/>
                <w:lang w:val="de-CH"/>
              </w:rPr>
              <w:t>CET</w:t>
            </w:r>
          </w:p>
        </w:tc>
        <w:tc>
          <w:tcPr>
            <w:tcW w:w="709" w:type="dxa"/>
            <w:gridSpan w:val="2"/>
            <w:tcBorders>
              <w:top w:val="triple" w:sz="4" w:space="0" w:color="auto"/>
              <w:left w:val="nil"/>
              <w:bottom w:val="nil"/>
              <w:right w:val="nil"/>
            </w:tcBorders>
            <w:hideMark/>
          </w:tcPr>
          <w:p w14:paraId="71229FC0" w14:textId="77777777" w:rsidR="001E5CE2" w:rsidRPr="003C6844" w:rsidRDefault="00D975C3" w:rsidP="00B207C5">
            <w:pPr>
              <w:keepNext/>
              <w:rPr>
                <w:noProof/>
                <w:lang w:val="de-CH"/>
              </w:rPr>
            </w:pPr>
            <w:r w:rsidRPr="003C6844">
              <w:rPr>
                <w:noProof/>
                <w:lang w:val="de-CH"/>
              </w:rPr>
              <w:t>EFD</w:t>
            </w:r>
          </w:p>
          <w:p w14:paraId="585786DA" w14:textId="77777777" w:rsidR="001E5CE2" w:rsidRPr="003C6844" w:rsidRDefault="00D975C3" w:rsidP="00B207C5">
            <w:pPr>
              <w:keepNext/>
              <w:rPr>
                <w:lang w:val="de-CH"/>
              </w:rPr>
            </w:pPr>
            <w:r w:rsidRPr="003C6844">
              <w:rPr>
                <w:noProof/>
                <w:lang w:val="de-CH"/>
              </w:rPr>
              <w:t>DFF</w:t>
            </w:r>
          </w:p>
          <w:p w14:paraId="30DD4E03" w14:textId="77777777" w:rsidR="00C649D8" w:rsidRPr="003C6844" w:rsidRDefault="00D975C3" w:rsidP="00B207C5">
            <w:pPr>
              <w:keepNext/>
              <w:rPr>
                <w:lang w:val="de-CH"/>
              </w:rPr>
            </w:pPr>
            <w:r w:rsidRPr="003C6844">
              <w:rPr>
                <w:noProof/>
                <w:lang w:val="de-CH"/>
              </w:rPr>
              <w:t>DFF</w:t>
            </w:r>
          </w:p>
        </w:tc>
        <w:tc>
          <w:tcPr>
            <w:tcW w:w="1276" w:type="dxa"/>
            <w:tcBorders>
              <w:top w:val="triple" w:sz="4" w:space="0" w:color="auto"/>
              <w:left w:val="nil"/>
              <w:bottom w:val="nil"/>
              <w:right w:val="nil"/>
            </w:tcBorders>
            <w:hideMark/>
          </w:tcPr>
          <w:p w14:paraId="35068363" w14:textId="77777777" w:rsidR="00C649D8" w:rsidRPr="003C6844" w:rsidRDefault="00D975C3" w:rsidP="00B207C5">
            <w:pPr>
              <w:keepNext/>
              <w:rPr>
                <w:lang w:val="de-CH"/>
              </w:rPr>
            </w:pPr>
            <w:r w:rsidRPr="003C6844">
              <w:rPr>
                <w:noProof/>
                <w:lang w:val="de-CH"/>
              </w:rPr>
              <w:t>Bischof</w:t>
            </w:r>
          </w:p>
        </w:tc>
        <w:tc>
          <w:tcPr>
            <w:tcW w:w="1134" w:type="dxa"/>
            <w:tcBorders>
              <w:top w:val="triple" w:sz="4" w:space="0" w:color="auto"/>
              <w:left w:val="nil"/>
              <w:bottom w:val="nil"/>
              <w:right w:val="triple" w:sz="2" w:space="0" w:color="auto"/>
            </w:tcBorders>
            <w:hideMark/>
          </w:tcPr>
          <w:p w14:paraId="55EB2C94" w14:textId="77777777" w:rsidR="00C649D8" w:rsidRPr="003C6844" w:rsidRDefault="00C649D8" w:rsidP="00B207C5">
            <w:pPr>
              <w:keepNext/>
              <w:rPr>
                <w:lang w:val="de-CH"/>
              </w:rPr>
            </w:pPr>
          </w:p>
        </w:tc>
      </w:tr>
      <w:tr w:rsidR="001E5CE2" w:rsidRPr="00457A73" w14:paraId="3A3FC1F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44274E3"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48AE6A8" w14:textId="77777777" w:rsidR="00C649D8" w:rsidRPr="004C13D5" w:rsidRDefault="00D975C3" w:rsidP="00B207C5">
            <w:pPr>
              <w:spacing w:beforeAutospacing="1" w:afterAutospacing="1"/>
              <w:rPr>
                <w:rStyle w:val="Lienhypertexte"/>
                <w:b/>
                <w:lang w:val="de-CH"/>
              </w:rPr>
            </w:pPr>
            <w:r w:rsidRPr="00B752C1">
              <w:rPr>
                <w:b/>
                <w:noProof/>
                <w:lang w:val="de-DE"/>
              </w:rPr>
              <w:t>19.3975</w:t>
            </w:r>
          </w:p>
        </w:tc>
        <w:tc>
          <w:tcPr>
            <w:tcW w:w="426" w:type="dxa"/>
            <w:tcBorders>
              <w:top w:val="single" w:sz="4" w:space="0" w:color="auto"/>
              <w:left w:val="nil"/>
              <w:bottom w:val="nil"/>
              <w:right w:val="nil"/>
            </w:tcBorders>
            <w:hideMark/>
          </w:tcPr>
          <w:p w14:paraId="6FBF8BBA"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22605077" w14:textId="77777777" w:rsidR="00C649D8" w:rsidRDefault="00F021FC" w:rsidP="002809F9">
            <w:pPr>
              <w:rPr>
                <w:rStyle w:val="Lienhypertexte"/>
                <w:b/>
              </w:rPr>
            </w:pPr>
            <w:hyperlink r:id="rId179" w:history="1">
              <w:r w:rsidR="00D975C3">
                <w:rPr>
                  <w:rStyle w:val="Lienhypertexte"/>
                  <w:b/>
                </w:rPr>
                <w:t>DE</w:t>
              </w:r>
            </w:hyperlink>
          </w:p>
          <w:p w14:paraId="63FB9C4D" w14:textId="77777777" w:rsidR="00C649D8" w:rsidRDefault="00F021FC" w:rsidP="002809F9">
            <w:pPr>
              <w:rPr>
                <w:rStyle w:val="Lienhypertexte"/>
                <w:b/>
              </w:rPr>
            </w:pPr>
            <w:hyperlink r:id="rId180" w:history="1">
              <w:r w:rsidR="00D975C3">
                <w:rPr>
                  <w:rStyle w:val="Lienhypertexte"/>
                  <w:b/>
                </w:rPr>
                <w:t>FR</w:t>
              </w:r>
            </w:hyperlink>
          </w:p>
          <w:p w14:paraId="46A82338" w14:textId="77777777" w:rsidR="00C649D8" w:rsidRPr="00A66CD6" w:rsidRDefault="00F021FC" w:rsidP="002809F9">
            <w:pPr>
              <w:rPr>
                <w:lang w:val="en-US"/>
              </w:rPr>
            </w:pPr>
            <w:hyperlink r:id="rId181" w:history="1">
              <w:r w:rsidR="00D975C3">
                <w:rPr>
                  <w:rStyle w:val="Lienhypertexte"/>
                  <w:b/>
                </w:rPr>
                <w:t>IT</w:t>
              </w:r>
            </w:hyperlink>
          </w:p>
        </w:tc>
        <w:tc>
          <w:tcPr>
            <w:tcW w:w="6663" w:type="dxa"/>
            <w:gridSpan w:val="2"/>
            <w:tcBorders>
              <w:top w:val="single" w:sz="4" w:space="0" w:color="auto"/>
              <w:left w:val="nil"/>
              <w:bottom w:val="nil"/>
              <w:right w:val="nil"/>
            </w:tcBorders>
            <w:hideMark/>
          </w:tcPr>
          <w:p w14:paraId="3B5BEEBD" w14:textId="77777777" w:rsidR="00C649D8" w:rsidRPr="003268EC" w:rsidRDefault="00D975C3" w:rsidP="00B207C5">
            <w:pPr>
              <w:rPr>
                <w:sz w:val="16"/>
                <w:szCs w:val="16"/>
                <w:highlight w:val="yellow"/>
                <w:lang w:val="de-DE"/>
              </w:rPr>
            </w:pPr>
            <w:r>
              <w:rPr>
                <w:noProof/>
                <w:lang w:val="de-DE"/>
              </w:rPr>
              <w:t>Mo. Nationalrat (FK-NR). Verbesserung der Steuergerechtigkeit im Warenfluss des kleinen Grenzverkehrs</w:t>
            </w:r>
          </w:p>
          <w:p w14:paraId="50E2A8DE" w14:textId="77777777" w:rsidR="001E5CE2" w:rsidRPr="00D975C3" w:rsidRDefault="00D975C3" w:rsidP="00B207C5">
            <w:pPr>
              <w:rPr>
                <w:lang w:val="fr-CH"/>
              </w:rPr>
            </w:pPr>
            <w:r w:rsidRPr="00D975C3">
              <w:rPr>
                <w:noProof/>
                <w:lang w:val="fr-CH"/>
              </w:rPr>
              <w:t>Mo. Conseil national (CdF-CN). Améliorer l'égalité fiscale en ce qui concerne le flux de marchandises du petit trafic frontalier</w:t>
            </w:r>
          </w:p>
          <w:p w14:paraId="22752F2E" w14:textId="77777777" w:rsidR="00C649D8" w:rsidRPr="00D975C3" w:rsidRDefault="00D975C3" w:rsidP="00B207C5">
            <w:pPr>
              <w:rPr>
                <w:sz w:val="16"/>
                <w:szCs w:val="16"/>
                <w:highlight w:val="yellow"/>
                <w:lang w:val="it-IT"/>
              </w:rPr>
            </w:pPr>
            <w:r w:rsidRPr="00D975C3">
              <w:rPr>
                <w:noProof/>
                <w:lang w:val="it-IT"/>
              </w:rPr>
              <w:t>Mo. Consiglio nazionale (CdF-CN). Migliorare l'equità fiscale nel flusso di merci del piccolo traffico di confine</w:t>
            </w:r>
          </w:p>
        </w:tc>
        <w:tc>
          <w:tcPr>
            <w:tcW w:w="567" w:type="dxa"/>
            <w:tcBorders>
              <w:top w:val="single" w:sz="4" w:space="0" w:color="auto"/>
              <w:left w:val="nil"/>
              <w:bottom w:val="nil"/>
              <w:right w:val="nil"/>
            </w:tcBorders>
          </w:tcPr>
          <w:p w14:paraId="049FCC16"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01650957" w14:textId="77777777" w:rsidR="00C649D8" w:rsidRPr="00D975C3" w:rsidRDefault="00C649D8" w:rsidP="00642EDF">
            <w:pPr>
              <w:rPr>
                <w:lang w:val="it-IT"/>
              </w:rPr>
            </w:pPr>
          </w:p>
        </w:tc>
        <w:tc>
          <w:tcPr>
            <w:tcW w:w="850" w:type="dxa"/>
            <w:tcBorders>
              <w:top w:val="single" w:sz="4" w:space="0" w:color="auto"/>
              <w:left w:val="nil"/>
              <w:bottom w:val="nil"/>
              <w:right w:val="nil"/>
            </w:tcBorders>
            <w:hideMark/>
          </w:tcPr>
          <w:p w14:paraId="1C23FB91" w14:textId="77777777" w:rsidR="00C649D8" w:rsidRPr="00D975C3" w:rsidRDefault="00C649D8" w:rsidP="00B207C5">
            <w:pPr>
              <w:rPr>
                <w:lang w:val="it-IT"/>
              </w:rPr>
            </w:pPr>
          </w:p>
        </w:tc>
        <w:tc>
          <w:tcPr>
            <w:tcW w:w="709" w:type="dxa"/>
            <w:gridSpan w:val="2"/>
            <w:tcBorders>
              <w:top w:val="single" w:sz="4" w:space="0" w:color="auto"/>
              <w:left w:val="nil"/>
              <w:bottom w:val="nil"/>
              <w:right w:val="nil"/>
            </w:tcBorders>
            <w:hideMark/>
          </w:tcPr>
          <w:p w14:paraId="2B769C8E" w14:textId="77777777" w:rsidR="00C649D8" w:rsidRPr="00D975C3" w:rsidRDefault="00C649D8" w:rsidP="00B207C5">
            <w:pPr>
              <w:rPr>
                <w:lang w:val="it-IT"/>
              </w:rPr>
            </w:pPr>
          </w:p>
        </w:tc>
        <w:tc>
          <w:tcPr>
            <w:tcW w:w="1276" w:type="dxa"/>
            <w:tcBorders>
              <w:top w:val="single" w:sz="4" w:space="0" w:color="auto"/>
              <w:left w:val="nil"/>
              <w:bottom w:val="nil"/>
              <w:right w:val="nil"/>
            </w:tcBorders>
            <w:hideMark/>
          </w:tcPr>
          <w:p w14:paraId="0060BF61" w14:textId="77777777" w:rsidR="00C649D8" w:rsidRPr="00D975C3" w:rsidRDefault="00C649D8" w:rsidP="00B207C5">
            <w:pPr>
              <w:rPr>
                <w:lang w:val="it-IT"/>
              </w:rPr>
            </w:pPr>
          </w:p>
        </w:tc>
        <w:tc>
          <w:tcPr>
            <w:tcW w:w="1134" w:type="dxa"/>
            <w:tcBorders>
              <w:top w:val="single" w:sz="4" w:space="0" w:color="auto"/>
              <w:left w:val="nil"/>
              <w:bottom w:val="nil"/>
              <w:right w:val="triple" w:sz="2" w:space="0" w:color="auto"/>
            </w:tcBorders>
            <w:hideMark/>
          </w:tcPr>
          <w:p w14:paraId="1A9AA885" w14:textId="77777777" w:rsidR="00C649D8" w:rsidRPr="00D975C3" w:rsidRDefault="00C649D8" w:rsidP="00B207C5">
            <w:pPr>
              <w:rPr>
                <w:lang w:val="it-IT"/>
              </w:rPr>
            </w:pPr>
          </w:p>
        </w:tc>
      </w:tr>
      <w:tr w:rsidR="001E5CE2" w14:paraId="44BC4D4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B00B714" w14:textId="77777777" w:rsidR="00C649D8" w:rsidRPr="00D975C3" w:rsidRDefault="00D975C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57C512F" w14:textId="77777777" w:rsidR="00C649D8" w:rsidRPr="004C13D5" w:rsidRDefault="00D975C3" w:rsidP="00B207C5">
            <w:pPr>
              <w:spacing w:beforeAutospacing="1" w:afterAutospacing="1"/>
              <w:rPr>
                <w:rStyle w:val="Lienhypertexte"/>
                <w:b/>
                <w:lang w:val="de-CH"/>
              </w:rPr>
            </w:pPr>
            <w:r w:rsidRPr="00B752C1">
              <w:rPr>
                <w:b/>
                <w:noProof/>
                <w:lang w:val="de-DE"/>
              </w:rPr>
              <w:t>18.300</w:t>
            </w:r>
          </w:p>
        </w:tc>
        <w:tc>
          <w:tcPr>
            <w:tcW w:w="426" w:type="dxa"/>
            <w:tcBorders>
              <w:top w:val="single" w:sz="4" w:space="0" w:color="auto"/>
              <w:left w:val="nil"/>
              <w:bottom w:val="nil"/>
              <w:right w:val="nil"/>
            </w:tcBorders>
            <w:hideMark/>
          </w:tcPr>
          <w:p w14:paraId="2D434687"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08F56357" w14:textId="77777777" w:rsidR="00C649D8" w:rsidRDefault="00F021FC" w:rsidP="002809F9">
            <w:pPr>
              <w:rPr>
                <w:rStyle w:val="Lienhypertexte"/>
                <w:b/>
              </w:rPr>
            </w:pPr>
            <w:hyperlink r:id="rId182" w:history="1">
              <w:r w:rsidR="00D975C3">
                <w:rPr>
                  <w:rStyle w:val="Lienhypertexte"/>
                  <w:b/>
                </w:rPr>
                <w:t>DE</w:t>
              </w:r>
            </w:hyperlink>
          </w:p>
          <w:p w14:paraId="48F0C038" w14:textId="77777777" w:rsidR="00C649D8" w:rsidRDefault="00F021FC" w:rsidP="002809F9">
            <w:pPr>
              <w:rPr>
                <w:rStyle w:val="Lienhypertexte"/>
                <w:b/>
              </w:rPr>
            </w:pPr>
            <w:hyperlink r:id="rId183" w:history="1">
              <w:r w:rsidR="00D975C3">
                <w:rPr>
                  <w:rStyle w:val="Lienhypertexte"/>
                  <w:b/>
                </w:rPr>
                <w:t>FR</w:t>
              </w:r>
            </w:hyperlink>
          </w:p>
          <w:p w14:paraId="570B0659" w14:textId="77777777" w:rsidR="00C649D8" w:rsidRPr="00A66CD6" w:rsidRDefault="00F021FC" w:rsidP="002809F9">
            <w:pPr>
              <w:rPr>
                <w:lang w:val="en-US"/>
              </w:rPr>
            </w:pPr>
            <w:hyperlink r:id="rId184" w:history="1">
              <w:r w:rsidR="00D975C3">
                <w:rPr>
                  <w:rStyle w:val="Lienhypertexte"/>
                  <w:b/>
                </w:rPr>
                <w:t>IT</w:t>
              </w:r>
            </w:hyperlink>
          </w:p>
        </w:tc>
        <w:tc>
          <w:tcPr>
            <w:tcW w:w="6663" w:type="dxa"/>
            <w:gridSpan w:val="2"/>
            <w:tcBorders>
              <w:top w:val="single" w:sz="4" w:space="0" w:color="auto"/>
              <w:left w:val="nil"/>
              <w:bottom w:val="nil"/>
              <w:right w:val="nil"/>
            </w:tcBorders>
            <w:hideMark/>
          </w:tcPr>
          <w:p w14:paraId="5CFF74A6" w14:textId="77777777" w:rsidR="00C649D8" w:rsidRPr="003268EC" w:rsidRDefault="00D975C3" w:rsidP="00B207C5">
            <w:pPr>
              <w:rPr>
                <w:sz w:val="16"/>
                <w:szCs w:val="16"/>
                <w:highlight w:val="yellow"/>
                <w:lang w:val="de-DE"/>
              </w:rPr>
            </w:pPr>
            <w:r>
              <w:rPr>
                <w:noProof/>
                <w:lang w:val="de-DE"/>
              </w:rPr>
              <w:t>Kt. Iv. St. Gallen. Keine Subventionierung des Einkaufstourismus</w:t>
            </w:r>
          </w:p>
          <w:p w14:paraId="4F2AE8DC" w14:textId="77777777" w:rsidR="001E5CE2" w:rsidRPr="00D975C3" w:rsidRDefault="00D975C3" w:rsidP="00B207C5">
            <w:pPr>
              <w:rPr>
                <w:lang w:val="fr-CH"/>
              </w:rPr>
            </w:pPr>
            <w:r w:rsidRPr="00D975C3">
              <w:rPr>
                <w:noProof/>
                <w:lang w:val="fr-CH"/>
              </w:rPr>
              <w:t>Iv. ct. St-Gall. Ne pas subventionner le tourisme d'achat</w:t>
            </w:r>
          </w:p>
          <w:p w14:paraId="3C34109F" w14:textId="77777777" w:rsidR="00C649D8" w:rsidRPr="00D975C3" w:rsidRDefault="00D975C3" w:rsidP="00B207C5">
            <w:pPr>
              <w:rPr>
                <w:sz w:val="16"/>
                <w:szCs w:val="16"/>
                <w:highlight w:val="yellow"/>
                <w:lang w:val="it-IT"/>
              </w:rPr>
            </w:pPr>
            <w:r w:rsidRPr="00D975C3">
              <w:rPr>
                <w:noProof/>
                <w:lang w:val="it-IT"/>
              </w:rPr>
              <w:t>Iv. ct. San Gallo. Evitiamo di sovvenzionare il turismo degli acquisti</w:t>
            </w:r>
          </w:p>
        </w:tc>
        <w:tc>
          <w:tcPr>
            <w:tcW w:w="567" w:type="dxa"/>
            <w:tcBorders>
              <w:top w:val="single" w:sz="4" w:space="0" w:color="auto"/>
              <w:left w:val="nil"/>
              <w:bottom w:val="nil"/>
              <w:right w:val="nil"/>
            </w:tcBorders>
          </w:tcPr>
          <w:p w14:paraId="346E6F4A"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0BB04752" w14:textId="77777777" w:rsidR="00C649D8" w:rsidRPr="00D975C3" w:rsidRDefault="00D975C3" w:rsidP="00642EDF">
            <w:pPr>
              <w:rPr>
                <w:lang w:val="en-US"/>
              </w:rPr>
            </w:pPr>
            <w:r w:rsidRPr="00D975C3">
              <w:rPr>
                <w:noProof/>
                <w:lang w:val="en-US"/>
              </w:rPr>
              <w:t>Kt. Iv. 1. Phase</w:t>
            </w:r>
          </w:p>
          <w:p w14:paraId="04ACDBAD" w14:textId="77777777" w:rsidR="001E5CE2" w:rsidRPr="00D975C3" w:rsidRDefault="00D975C3" w:rsidP="00642EDF">
            <w:pPr>
              <w:rPr>
                <w:lang w:val="en-US"/>
              </w:rPr>
            </w:pPr>
            <w:r w:rsidRPr="00D975C3">
              <w:rPr>
                <w:noProof/>
                <w:lang w:val="en-US"/>
              </w:rPr>
              <w:t>Iv. ct. 1re phase</w:t>
            </w:r>
          </w:p>
          <w:p w14:paraId="767428E0"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61511FF2"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00436973"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35310EC9"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3610FCBA" w14:textId="77777777" w:rsidR="00C649D8" w:rsidRPr="003C6844" w:rsidRDefault="00C649D8" w:rsidP="00B207C5">
            <w:pPr>
              <w:rPr>
                <w:lang w:val="de-CH"/>
              </w:rPr>
            </w:pPr>
          </w:p>
        </w:tc>
      </w:tr>
      <w:tr w:rsidR="001E5CE2" w14:paraId="5BE56D9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06ED713E"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5E1DFFD5" w14:textId="77777777" w:rsidR="00C649D8" w:rsidRPr="004C13D5" w:rsidRDefault="00D975C3" w:rsidP="00B207C5">
            <w:pPr>
              <w:spacing w:beforeAutospacing="1" w:afterAutospacing="1"/>
              <w:rPr>
                <w:rStyle w:val="Lienhypertexte"/>
                <w:b/>
                <w:lang w:val="de-CH"/>
              </w:rPr>
            </w:pPr>
            <w:r w:rsidRPr="00B752C1">
              <w:rPr>
                <w:b/>
                <w:noProof/>
                <w:lang w:val="de-DE"/>
              </w:rPr>
              <w:t>18.316</w:t>
            </w:r>
          </w:p>
        </w:tc>
        <w:tc>
          <w:tcPr>
            <w:tcW w:w="426" w:type="dxa"/>
            <w:tcBorders>
              <w:top w:val="single" w:sz="4" w:space="0" w:color="auto"/>
              <w:left w:val="nil"/>
              <w:bottom w:val="triple" w:sz="4" w:space="0" w:color="auto"/>
              <w:right w:val="nil"/>
            </w:tcBorders>
            <w:hideMark/>
          </w:tcPr>
          <w:p w14:paraId="3FEC83F1"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6F8E8E2A" w14:textId="77777777" w:rsidR="00C649D8" w:rsidRDefault="00F021FC" w:rsidP="002809F9">
            <w:pPr>
              <w:rPr>
                <w:rStyle w:val="Lienhypertexte"/>
                <w:b/>
              </w:rPr>
            </w:pPr>
            <w:hyperlink r:id="rId185" w:history="1">
              <w:r w:rsidR="00D975C3">
                <w:rPr>
                  <w:rStyle w:val="Lienhypertexte"/>
                  <w:b/>
                </w:rPr>
                <w:t>DE</w:t>
              </w:r>
            </w:hyperlink>
          </w:p>
          <w:p w14:paraId="4AF0C463" w14:textId="77777777" w:rsidR="00C649D8" w:rsidRDefault="00F021FC" w:rsidP="002809F9">
            <w:pPr>
              <w:rPr>
                <w:rStyle w:val="Lienhypertexte"/>
                <w:b/>
              </w:rPr>
            </w:pPr>
            <w:hyperlink r:id="rId186" w:history="1">
              <w:r w:rsidR="00D975C3">
                <w:rPr>
                  <w:rStyle w:val="Lienhypertexte"/>
                  <w:b/>
                </w:rPr>
                <w:t>FR</w:t>
              </w:r>
            </w:hyperlink>
          </w:p>
          <w:p w14:paraId="11AAEFCC" w14:textId="77777777" w:rsidR="00C649D8" w:rsidRPr="00A66CD6" w:rsidRDefault="00F021FC" w:rsidP="002809F9">
            <w:pPr>
              <w:rPr>
                <w:lang w:val="en-US"/>
              </w:rPr>
            </w:pPr>
            <w:hyperlink r:id="rId187" w:history="1">
              <w:r w:rsidR="00D975C3">
                <w:rPr>
                  <w:rStyle w:val="Lienhypertexte"/>
                  <w:b/>
                </w:rPr>
                <w:t>IT</w:t>
              </w:r>
            </w:hyperlink>
          </w:p>
        </w:tc>
        <w:tc>
          <w:tcPr>
            <w:tcW w:w="6663" w:type="dxa"/>
            <w:gridSpan w:val="2"/>
            <w:tcBorders>
              <w:top w:val="single" w:sz="4" w:space="0" w:color="auto"/>
              <w:left w:val="nil"/>
              <w:bottom w:val="triple" w:sz="4" w:space="0" w:color="auto"/>
              <w:right w:val="nil"/>
            </w:tcBorders>
            <w:hideMark/>
          </w:tcPr>
          <w:p w14:paraId="65BE12D0" w14:textId="77777777" w:rsidR="00C649D8" w:rsidRPr="003268EC" w:rsidRDefault="00D975C3" w:rsidP="00B207C5">
            <w:pPr>
              <w:rPr>
                <w:sz w:val="16"/>
                <w:szCs w:val="16"/>
                <w:highlight w:val="yellow"/>
                <w:lang w:val="de-DE"/>
              </w:rPr>
            </w:pPr>
            <w:r>
              <w:rPr>
                <w:noProof/>
                <w:lang w:val="de-DE"/>
              </w:rPr>
              <w:t>Kt. Iv. Thurgau. Beseitigung der Wertfreigrenze im Einkaufstourismus</w:t>
            </w:r>
          </w:p>
          <w:p w14:paraId="47E4AE1F" w14:textId="77777777" w:rsidR="001E5CE2" w:rsidRPr="00D975C3" w:rsidRDefault="00D975C3" w:rsidP="00B207C5">
            <w:pPr>
              <w:rPr>
                <w:lang w:val="fr-CH"/>
              </w:rPr>
            </w:pPr>
            <w:r w:rsidRPr="00D975C3">
              <w:rPr>
                <w:noProof/>
                <w:lang w:val="fr-CH"/>
              </w:rPr>
              <w:t>Iv. ct. Thurgovie. Suppression de la franchise-valeur dans le tourisme d'achat</w:t>
            </w:r>
          </w:p>
          <w:p w14:paraId="2AF8BF11" w14:textId="77777777" w:rsidR="00C649D8" w:rsidRPr="00D975C3" w:rsidRDefault="00D975C3" w:rsidP="00B207C5">
            <w:pPr>
              <w:rPr>
                <w:sz w:val="16"/>
                <w:szCs w:val="16"/>
                <w:highlight w:val="yellow"/>
                <w:lang w:val="it-IT"/>
              </w:rPr>
            </w:pPr>
            <w:r w:rsidRPr="00D975C3">
              <w:rPr>
                <w:noProof/>
                <w:lang w:val="it-IT"/>
              </w:rPr>
              <w:t>Iv. ct. Turgovia. Eliminazione del limite di franchigia per il turismo degli acquisti</w:t>
            </w:r>
          </w:p>
        </w:tc>
        <w:tc>
          <w:tcPr>
            <w:tcW w:w="567" w:type="dxa"/>
            <w:tcBorders>
              <w:top w:val="single" w:sz="4" w:space="0" w:color="auto"/>
              <w:left w:val="nil"/>
              <w:bottom w:val="triple" w:sz="4" w:space="0" w:color="auto"/>
              <w:right w:val="nil"/>
            </w:tcBorders>
          </w:tcPr>
          <w:p w14:paraId="23C6C6EB"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1BC9F3C0" w14:textId="77777777" w:rsidR="00C649D8" w:rsidRPr="00D975C3" w:rsidRDefault="00D975C3" w:rsidP="00642EDF">
            <w:pPr>
              <w:rPr>
                <w:lang w:val="en-US"/>
              </w:rPr>
            </w:pPr>
            <w:r w:rsidRPr="00D975C3">
              <w:rPr>
                <w:noProof/>
                <w:lang w:val="en-US"/>
              </w:rPr>
              <w:t>Kt. Iv. 1. Phase</w:t>
            </w:r>
          </w:p>
          <w:p w14:paraId="2D98C014" w14:textId="77777777" w:rsidR="001E5CE2" w:rsidRPr="00D975C3" w:rsidRDefault="00D975C3" w:rsidP="00642EDF">
            <w:pPr>
              <w:rPr>
                <w:lang w:val="en-US"/>
              </w:rPr>
            </w:pPr>
            <w:r w:rsidRPr="00D975C3">
              <w:rPr>
                <w:noProof/>
                <w:lang w:val="en-US"/>
              </w:rPr>
              <w:t>Iv. ct. 1re phase</w:t>
            </w:r>
          </w:p>
          <w:p w14:paraId="580D8300"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triple" w:sz="4" w:space="0" w:color="auto"/>
              <w:right w:val="nil"/>
            </w:tcBorders>
            <w:hideMark/>
          </w:tcPr>
          <w:p w14:paraId="196778A2"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318BAC54"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565EE54F"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118FFCE4" w14:textId="77777777" w:rsidR="00C649D8" w:rsidRPr="003C6844" w:rsidRDefault="00C649D8" w:rsidP="00B207C5">
            <w:pPr>
              <w:rPr>
                <w:lang w:val="de-CH"/>
              </w:rPr>
            </w:pPr>
          </w:p>
        </w:tc>
      </w:tr>
      <w:tr w:rsidR="001E5CE2" w14:paraId="39F4395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BAA7E52"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6BCCD4F" w14:textId="77777777" w:rsidR="00C649D8" w:rsidRPr="004C13D5" w:rsidRDefault="00D975C3" w:rsidP="00B207C5">
            <w:pPr>
              <w:spacing w:beforeAutospacing="1" w:afterAutospacing="1"/>
              <w:rPr>
                <w:rStyle w:val="Lienhypertexte"/>
                <w:b/>
                <w:lang w:val="de-CH"/>
              </w:rPr>
            </w:pPr>
            <w:r w:rsidRPr="00B752C1">
              <w:rPr>
                <w:b/>
                <w:noProof/>
                <w:lang w:val="de-DE"/>
              </w:rPr>
              <w:t>20.4010</w:t>
            </w:r>
          </w:p>
        </w:tc>
        <w:tc>
          <w:tcPr>
            <w:tcW w:w="426" w:type="dxa"/>
            <w:tcBorders>
              <w:top w:val="single" w:sz="4" w:space="0" w:color="auto"/>
              <w:left w:val="nil"/>
              <w:bottom w:val="single" w:sz="4" w:space="0" w:color="auto"/>
              <w:right w:val="nil"/>
            </w:tcBorders>
            <w:hideMark/>
          </w:tcPr>
          <w:p w14:paraId="341D080C"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58CA7E9D" w14:textId="77777777" w:rsidR="00C649D8" w:rsidRDefault="00F021FC" w:rsidP="002809F9">
            <w:pPr>
              <w:rPr>
                <w:rStyle w:val="Lienhypertexte"/>
                <w:b/>
              </w:rPr>
            </w:pPr>
            <w:hyperlink r:id="rId188" w:history="1">
              <w:r w:rsidR="00D975C3">
                <w:rPr>
                  <w:rStyle w:val="Lienhypertexte"/>
                  <w:b/>
                </w:rPr>
                <w:t>DE</w:t>
              </w:r>
            </w:hyperlink>
          </w:p>
          <w:p w14:paraId="6B682719" w14:textId="77777777" w:rsidR="00C649D8" w:rsidRDefault="00F021FC" w:rsidP="002809F9">
            <w:pPr>
              <w:rPr>
                <w:rStyle w:val="Lienhypertexte"/>
                <w:b/>
              </w:rPr>
            </w:pPr>
            <w:hyperlink r:id="rId189" w:history="1">
              <w:r w:rsidR="00D975C3">
                <w:rPr>
                  <w:rStyle w:val="Lienhypertexte"/>
                  <w:b/>
                </w:rPr>
                <w:t>FR</w:t>
              </w:r>
            </w:hyperlink>
          </w:p>
          <w:p w14:paraId="15B0D0A9" w14:textId="77777777" w:rsidR="00C649D8" w:rsidRPr="00A66CD6" w:rsidRDefault="00F021FC" w:rsidP="002809F9">
            <w:pPr>
              <w:rPr>
                <w:lang w:val="en-US"/>
              </w:rPr>
            </w:pPr>
            <w:hyperlink r:id="rId190"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3B41B07F" w14:textId="77777777" w:rsidR="00C649D8" w:rsidRPr="003268EC" w:rsidRDefault="00D975C3" w:rsidP="00B207C5">
            <w:pPr>
              <w:rPr>
                <w:sz w:val="16"/>
                <w:szCs w:val="16"/>
                <w:highlight w:val="yellow"/>
                <w:lang w:val="de-DE"/>
              </w:rPr>
            </w:pPr>
            <w:r>
              <w:rPr>
                <w:noProof/>
                <w:lang w:val="de-DE"/>
              </w:rPr>
              <w:t>Mo. Nationalrat (Romano). Formen mobilen Arbeitens. Es braucht eine Anpassung der gesetzlichen Grundlagen. Die öffentliche Verwaltung soll ein Vorbild sein</w:t>
            </w:r>
          </w:p>
          <w:p w14:paraId="621CCE74" w14:textId="77777777" w:rsidR="001E5CE2" w:rsidRPr="00D975C3" w:rsidRDefault="00D975C3" w:rsidP="00B207C5">
            <w:pPr>
              <w:rPr>
                <w:lang w:val="fr-CH"/>
              </w:rPr>
            </w:pPr>
            <w:r>
              <w:rPr>
                <w:noProof/>
                <w:lang w:val="de-DE"/>
              </w:rPr>
              <w:t xml:space="preserve">Mo. Conseil national (Romano). </w:t>
            </w:r>
            <w:r w:rsidRPr="00D975C3">
              <w:rPr>
                <w:noProof/>
                <w:lang w:val="fr-CH"/>
              </w:rPr>
              <w:t>Formes de travail mobile. Adapter les bases légales afin que l'administration fédérale soit exemplaire</w:t>
            </w:r>
          </w:p>
          <w:p w14:paraId="06291B93" w14:textId="77777777" w:rsidR="00C649D8" w:rsidRPr="00D975C3" w:rsidRDefault="00D975C3" w:rsidP="00B207C5">
            <w:pPr>
              <w:rPr>
                <w:sz w:val="16"/>
                <w:szCs w:val="16"/>
                <w:highlight w:val="yellow"/>
                <w:lang w:val="it-IT"/>
              </w:rPr>
            </w:pPr>
            <w:r w:rsidRPr="00D975C3">
              <w:rPr>
                <w:noProof/>
                <w:lang w:val="it-IT"/>
              </w:rPr>
              <w:t>Mo. Consiglio nazionale (Romano). Forme di lavoro mobile. Adattare le basi legali affinchè l'amministrazione pubblica sia un modello esemplare</w:t>
            </w:r>
          </w:p>
        </w:tc>
        <w:tc>
          <w:tcPr>
            <w:tcW w:w="567" w:type="dxa"/>
            <w:tcBorders>
              <w:top w:val="single" w:sz="4" w:space="0" w:color="auto"/>
              <w:left w:val="nil"/>
              <w:bottom w:val="single" w:sz="4" w:space="0" w:color="auto"/>
              <w:right w:val="nil"/>
            </w:tcBorders>
          </w:tcPr>
          <w:p w14:paraId="72138B4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2D3EBF3"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470FC788" w14:textId="77777777" w:rsidR="001E5CE2" w:rsidRPr="003C6844" w:rsidRDefault="00D975C3" w:rsidP="00B207C5">
            <w:pPr>
              <w:rPr>
                <w:noProof/>
                <w:lang w:val="de-CH"/>
              </w:rPr>
            </w:pPr>
            <w:r w:rsidRPr="003C6844">
              <w:rPr>
                <w:noProof/>
                <w:lang w:val="de-CH"/>
              </w:rPr>
              <w:t>SPK</w:t>
            </w:r>
          </w:p>
          <w:p w14:paraId="436688CB" w14:textId="77777777" w:rsidR="001E5CE2" w:rsidRPr="003C6844" w:rsidRDefault="00D975C3" w:rsidP="00B207C5">
            <w:pPr>
              <w:rPr>
                <w:lang w:val="de-CH"/>
              </w:rPr>
            </w:pPr>
            <w:r w:rsidRPr="003C6844">
              <w:rPr>
                <w:noProof/>
                <w:lang w:val="de-CH"/>
              </w:rPr>
              <w:t>CIP</w:t>
            </w:r>
          </w:p>
          <w:p w14:paraId="4F9AAC29" w14:textId="77777777" w:rsidR="00C649D8" w:rsidRPr="003C6844" w:rsidRDefault="00D975C3"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7BCB879E" w14:textId="77777777" w:rsidR="001E5CE2" w:rsidRPr="003C6844" w:rsidRDefault="00D975C3" w:rsidP="00B207C5">
            <w:pPr>
              <w:rPr>
                <w:noProof/>
                <w:lang w:val="de-CH"/>
              </w:rPr>
            </w:pPr>
            <w:r w:rsidRPr="003C6844">
              <w:rPr>
                <w:noProof/>
                <w:lang w:val="de-CH"/>
              </w:rPr>
              <w:t>EFD</w:t>
            </w:r>
          </w:p>
          <w:p w14:paraId="4A1EB9B9" w14:textId="77777777" w:rsidR="001E5CE2" w:rsidRPr="003C6844" w:rsidRDefault="00D975C3" w:rsidP="00B207C5">
            <w:pPr>
              <w:rPr>
                <w:lang w:val="de-CH"/>
              </w:rPr>
            </w:pPr>
            <w:r w:rsidRPr="003C6844">
              <w:rPr>
                <w:noProof/>
                <w:lang w:val="de-CH"/>
              </w:rPr>
              <w:t>DFF</w:t>
            </w:r>
          </w:p>
          <w:p w14:paraId="17C7DBD4" w14:textId="77777777" w:rsidR="00C649D8" w:rsidRPr="003C6844" w:rsidRDefault="00D975C3"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694923E3" w14:textId="77777777" w:rsidR="00C649D8" w:rsidRPr="003C6844" w:rsidRDefault="00D975C3" w:rsidP="00B207C5">
            <w:pPr>
              <w:rPr>
                <w:lang w:val="de-CH"/>
              </w:rPr>
            </w:pPr>
            <w:r w:rsidRPr="003C6844">
              <w:rPr>
                <w:noProof/>
                <w:lang w:val="de-CH"/>
              </w:rPr>
              <w:t>Caroni</w:t>
            </w:r>
          </w:p>
        </w:tc>
        <w:tc>
          <w:tcPr>
            <w:tcW w:w="1134" w:type="dxa"/>
            <w:tcBorders>
              <w:top w:val="single" w:sz="4" w:space="0" w:color="auto"/>
              <w:left w:val="nil"/>
              <w:bottom w:val="single" w:sz="4" w:space="0" w:color="auto"/>
              <w:right w:val="nil"/>
            </w:tcBorders>
            <w:hideMark/>
          </w:tcPr>
          <w:p w14:paraId="35F2AD6F" w14:textId="77777777" w:rsidR="00C649D8" w:rsidRPr="003C6844" w:rsidRDefault="00C649D8" w:rsidP="00B207C5">
            <w:pPr>
              <w:rPr>
                <w:lang w:val="de-CH"/>
              </w:rPr>
            </w:pPr>
          </w:p>
        </w:tc>
      </w:tr>
      <w:tr w:rsidR="001E5CE2" w14:paraId="184C5F9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9498DE8"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5D5F76A" w14:textId="77777777" w:rsidR="00C649D8" w:rsidRPr="004C13D5" w:rsidRDefault="00D975C3" w:rsidP="00B207C5">
            <w:pPr>
              <w:spacing w:beforeAutospacing="1" w:afterAutospacing="1"/>
              <w:rPr>
                <w:rStyle w:val="Lienhypertexte"/>
                <w:b/>
                <w:lang w:val="de-CH"/>
              </w:rPr>
            </w:pPr>
            <w:r w:rsidRPr="00B752C1">
              <w:rPr>
                <w:b/>
                <w:noProof/>
                <w:lang w:val="de-DE"/>
              </w:rPr>
              <w:t>19.3153</w:t>
            </w:r>
          </w:p>
        </w:tc>
        <w:tc>
          <w:tcPr>
            <w:tcW w:w="426" w:type="dxa"/>
            <w:tcBorders>
              <w:top w:val="single" w:sz="4" w:space="0" w:color="auto"/>
              <w:left w:val="nil"/>
              <w:bottom w:val="single" w:sz="4" w:space="0" w:color="auto"/>
              <w:right w:val="nil"/>
            </w:tcBorders>
            <w:hideMark/>
          </w:tcPr>
          <w:p w14:paraId="3C817A32"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E399E17" w14:textId="77777777" w:rsidR="00C649D8" w:rsidRDefault="00F021FC" w:rsidP="002809F9">
            <w:pPr>
              <w:rPr>
                <w:rStyle w:val="Lienhypertexte"/>
                <w:b/>
              </w:rPr>
            </w:pPr>
            <w:hyperlink r:id="rId191" w:history="1">
              <w:r w:rsidR="00D975C3">
                <w:rPr>
                  <w:rStyle w:val="Lienhypertexte"/>
                  <w:b/>
                </w:rPr>
                <w:t>DE</w:t>
              </w:r>
            </w:hyperlink>
          </w:p>
          <w:p w14:paraId="1372AE9A" w14:textId="77777777" w:rsidR="00C649D8" w:rsidRDefault="00F021FC" w:rsidP="002809F9">
            <w:pPr>
              <w:rPr>
                <w:rStyle w:val="Lienhypertexte"/>
                <w:b/>
              </w:rPr>
            </w:pPr>
            <w:hyperlink r:id="rId192" w:history="1">
              <w:r w:rsidR="00D975C3">
                <w:rPr>
                  <w:rStyle w:val="Lienhypertexte"/>
                  <w:b/>
                </w:rPr>
                <w:t>FR</w:t>
              </w:r>
            </w:hyperlink>
          </w:p>
          <w:p w14:paraId="31A1000B" w14:textId="77777777" w:rsidR="00C649D8" w:rsidRPr="00A66CD6" w:rsidRDefault="00F021FC" w:rsidP="002809F9">
            <w:pPr>
              <w:rPr>
                <w:lang w:val="en-US"/>
              </w:rPr>
            </w:pPr>
            <w:hyperlink r:id="rId193"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088B8562" w14:textId="77777777" w:rsidR="00C649D8" w:rsidRPr="003268EC" w:rsidRDefault="00D975C3" w:rsidP="00B207C5">
            <w:pPr>
              <w:rPr>
                <w:sz w:val="16"/>
                <w:szCs w:val="16"/>
                <w:highlight w:val="yellow"/>
                <w:lang w:val="de-DE"/>
              </w:rPr>
            </w:pPr>
            <w:r>
              <w:rPr>
                <w:noProof/>
                <w:lang w:val="de-DE"/>
              </w:rPr>
              <w:t>Mo. Nationalrat (Romano). Jährliches Reporting Personalmanagement für die Bundesverwaltung. Die Zahlen zur Mehrsprachigkeit müssen vollständig und detailliert sein</w:t>
            </w:r>
          </w:p>
          <w:p w14:paraId="6B88BCD7" w14:textId="77777777" w:rsidR="001E5CE2" w:rsidRPr="00D975C3" w:rsidRDefault="00D975C3" w:rsidP="00B207C5">
            <w:pPr>
              <w:rPr>
                <w:lang w:val="fr-CH"/>
              </w:rPr>
            </w:pPr>
            <w:r>
              <w:rPr>
                <w:noProof/>
                <w:lang w:val="de-DE"/>
              </w:rPr>
              <w:t xml:space="preserve">Mo. Conseil national (Romano). </w:t>
            </w:r>
            <w:r w:rsidRPr="00D975C3">
              <w:rPr>
                <w:noProof/>
                <w:lang w:val="fr-CH"/>
              </w:rPr>
              <w:t>Rapport annuel sur la gestion du personnel de l'administration fédérale. Les données sur le plurilinguisme doivent être complètes et détaillées</w:t>
            </w:r>
          </w:p>
          <w:p w14:paraId="77C185CE" w14:textId="77777777" w:rsidR="00C649D8" w:rsidRPr="003268EC" w:rsidRDefault="00D975C3" w:rsidP="00B207C5">
            <w:pPr>
              <w:rPr>
                <w:sz w:val="16"/>
                <w:szCs w:val="16"/>
                <w:highlight w:val="yellow"/>
                <w:lang w:val="de-DE"/>
              </w:rPr>
            </w:pPr>
            <w:r w:rsidRPr="00D975C3">
              <w:rPr>
                <w:noProof/>
                <w:lang w:val="fr-CH"/>
              </w:rPr>
              <w:t xml:space="preserve">Mo. Consiglio nazionale (Romano). </w:t>
            </w:r>
            <w:r w:rsidRPr="00D975C3">
              <w:rPr>
                <w:noProof/>
                <w:lang w:val="it-IT"/>
              </w:rPr>
              <w:t xml:space="preserve">Rapporto annuale sulla gestione del personale dell'amministrazione federale. </w:t>
            </w:r>
            <w:r>
              <w:rPr>
                <w:noProof/>
                <w:lang w:val="de-DE"/>
              </w:rPr>
              <w:t>I dati sul plurilinguismo devono essere completi e dettagliati</w:t>
            </w:r>
          </w:p>
        </w:tc>
        <w:tc>
          <w:tcPr>
            <w:tcW w:w="567" w:type="dxa"/>
            <w:tcBorders>
              <w:top w:val="single" w:sz="4" w:space="0" w:color="auto"/>
              <w:left w:val="nil"/>
              <w:bottom w:val="single" w:sz="4" w:space="0" w:color="auto"/>
              <w:right w:val="nil"/>
            </w:tcBorders>
          </w:tcPr>
          <w:p w14:paraId="563719D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AE7E7AA"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4DAF16F6" w14:textId="77777777" w:rsidR="001E5CE2" w:rsidRPr="003C6844" w:rsidRDefault="00D975C3" w:rsidP="00B207C5">
            <w:pPr>
              <w:rPr>
                <w:noProof/>
                <w:lang w:val="de-CH"/>
              </w:rPr>
            </w:pPr>
            <w:r w:rsidRPr="003C6844">
              <w:rPr>
                <w:noProof/>
                <w:lang w:val="de-CH"/>
              </w:rPr>
              <w:t>SPK</w:t>
            </w:r>
          </w:p>
          <w:p w14:paraId="5110A9AB" w14:textId="77777777" w:rsidR="001E5CE2" w:rsidRPr="003C6844" w:rsidRDefault="00D975C3" w:rsidP="00B207C5">
            <w:pPr>
              <w:rPr>
                <w:lang w:val="de-CH"/>
              </w:rPr>
            </w:pPr>
            <w:r w:rsidRPr="003C6844">
              <w:rPr>
                <w:noProof/>
                <w:lang w:val="de-CH"/>
              </w:rPr>
              <w:t>CIP</w:t>
            </w:r>
          </w:p>
          <w:p w14:paraId="0749D7D9" w14:textId="77777777" w:rsidR="00C649D8" w:rsidRPr="003C6844" w:rsidRDefault="00D975C3"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36EA4153" w14:textId="77777777" w:rsidR="001E5CE2" w:rsidRPr="003C6844" w:rsidRDefault="00D975C3" w:rsidP="00B207C5">
            <w:pPr>
              <w:rPr>
                <w:noProof/>
                <w:lang w:val="de-CH"/>
              </w:rPr>
            </w:pPr>
            <w:r w:rsidRPr="003C6844">
              <w:rPr>
                <w:noProof/>
                <w:lang w:val="de-CH"/>
              </w:rPr>
              <w:t>EFD</w:t>
            </w:r>
          </w:p>
          <w:p w14:paraId="53D8EE69" w14:textId="77777777" w:rsidR="001E5CE2" w:rsidRPr="003C6844" w:rsidRDefault="00D975C3" w:rsidP="00B207C5">
            <w:pPr>
              <w:rPr>
                <w:lang w:val="de-CH"/>
              </w:rPr>
            </w:pPr>
            <w:r w:rsidRPr="003C6844">
              <w:rPr>
                <w:noProof/>
                <w:lang w:val="de-CH"/>
              </w:rPr>
              <w:t>DFF</w:t>
            </w:r>
          </w:p>
          <w:p w14:paraId="443F0324" w14:textId="77777777" w:rsidR="00C649D8" w:rsidRPr="003C6844" w:rsidRDefault="00D975C3"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4068637B" w14:textId="77777777" w:rsidR="00C649D8" w:rsidRPr="003C6844" w:rsidRDefault="00D975C3" w:rsidP="00B207C5">
            <w:pPr>
              <w:rPr>
                <w:lang w:val="de-CH"/>
              </w:rPr>
            </w:pPr>
            <w:r w:rsidRPr="003C6844">
              <w:rPr>
                <w:noProof/>
                <w:lang w:val="de-CH"/>
              </w:rPr>
              <w:t>Caroni</w:t>
            </w:r>
          </w:p>
        </w:tc>
        <w:tc>
          <w:tcPr>
            <w:tcW w:w="1134" w:type="dxa"/>
            <w:tcBorders>
              <w:top w:val="single" w:sz="4" w:space="0" w:color="auto"/>
              <w:left w:val="nil"/>
              <w:bottom w:val="single" w:sz="4" w:space="0" w:color="auto"/>
              <w:right w:val="nil"/>
            </w:tcBorders>
            <w:hideMark/>
          </w:tcPr>
          <w:p w14:paraId="7FBD32A2" w14:textId="77777777" w:rsidR="00C649D8" w:rsidRPr="003C6844" w:rsidRDefault="00C649D8" w:rsidP="00B207C5">
            <w:pPr>
              <w:rPr>
                <w:lang w:val="de-CH"/>
              </w:rPr>
            </w:pPr>
          </w:p>
        </w:tc>
      </w:tr>
      <w:tr w:rsidR="001E5CE2" w14:paraId="3BCE4DE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4FC360A" w14:textId="77777777" w:rsidR="00C649D8" w:rsidRPr="00230BCC" w:rsidRDefault="00D975C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AB20616" w14:textId="77777777" w:rsidR="00C649D8" w:rsidRPr="004C13D5" w:rsidRDefault="00D975C3" w:rsidP="00B207C5">
            <w:pPr>
              <w:spacing w:beforeAutospacing="1" w:afterAutospacing="1"/>
              <w:rPr>
                <w:rStyle w:val="Lienhypertexte"/>
                <w:b/>
                <w:lang w:val="de-CH"/>
              </w:rPr>
            </w:pPr>
            <w:r w:rsidRPr="00B752C1">
              <w:rPr>
                <w:b/>
                <w:noProof/>
                <w:lang w:val="de-DE"/>
              </w:rPr>
              <w:t>21.3444</w:t>
            </w:r>
          </w:p>
        </w:tc>
        <w:tc>
          <w:tcPr>
            <w:tcW w:w="426" w:type="dxa"/>
            <w:tcBorders>
              <w:top w:val="single" w:sz="4" w:space="0" w:color="auto"/>
              <w:left w:val="nil"/>
              <w:bottom w:val="single" w:sz="4" w:space="0" w:color="auto"/>
              <w:right w:val="nil"/>
            </w:tcBorders>
            <w:hideMark/>
          </w:tcPr>
          <w:p w14:paraId="3AA03569"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F2DD88F" w14:textId="77777777" w:rsidR="00C649D8" w:rsidRDefault="00F021FC" w:rsidP="002809F9">
            <w:pPr>
              <w:rPr>
                <w:rStyle w:val="Lienhypertexte"/>
                <w:b/>
              </w:rPr>
            </w:pPr>
            <w:hyperlink r:id="rId194" w:history="1">
              <w:r w:rsidR="00D975C3">
                <w:rPr>
                  <w:rStyle w:val="Lienhypertexte"/>
                  <w:b/>
                </w:rPr>
                <w:t>DE</w:t>
              </w:r>
            </w:hyperlink>
          </w:p>
          <w:p w14:paraId="0CD9B082" w14:textId="77777777" w:rsidR="00C649D8" w:rsidRDefault="00F021FC" w:rsidP="002809F9">
            <w:pPr>
              <w:rPr>
                <w:rStyle w:val="Lienhypertexte"/>
                <w:b/>
              </w:rPr>
            </w:pPr>
            <w:hyperlink r:id="rId195" w:history="1">
              <w:r w:rsidR="00D975C3">
                <w:rPr>
                  <w:rStyle w:val="Lienhypertexte"/>
                  <w:b/>
                </w:rPr>
                <w:t>FR</w:t>
              </w:r>
            </w:hyperlink>
          </w:p>
          <w:p w14:paraId="16551471" w14:textId="77777777" w:rsidR="00C649D8" w:rsidRPr="00A66CD6" w:rsidRDefault="00F021FC" w:rsidP="002809F9">
            <w:pPr>
              <w:rPr>
                <w:lang w:val="en-US"/>
              </w:rPr>
            </w:pPr>
            <w:hyperlink r:id="rId196"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58FDE2C7" w14:textId="77777777" w:rsidR="00C649D8" w:rsidRPr="003268EC" w:rsidRDefault="00D975C3" w:rsidP="00B207C5">
            <w:pPr>
              <w:rPr>
                <w:sz w:val="16"/>
                <w:szCs w:val="16"/>
                <w:highlight w:val="yellow"/>
                <w:lang w:val="de-DE"/>
              </w:rPr>
            </w:pPr>
            <w:r>
              <w:rPr>
                <w:noProof/>
                <w:lang w:val="de-DE"/>
              </w:rPr>
              <w:t>Mo. Caroni. Einheitssatz für die Mehrwertsteuer</w:t>
            </w:r>
          </w:p>
          <w:p w14:paraId="1EF1E12F" w14:textId="77777777" w:rsidR="001E5CE2" w:rsidRPr="00D975C3" w:rsidRDefault="00D975C3" w:rsidP="00B207C5">
            <w:pPr>
              <w:rPr>
                <w:lang w:val="fr-CH"/>
              </w:rPr>
            </w:pPr>
            <w:r w:rsidRPr="00D975C3">
              <w:rPr>
                <w:noProof/>
                <w:lang w:val="fr-CH"/>
              </w:rPr>
              <w:t>Mo. Caroni. TVA. Mettre en place un taux unique</w:t>
            </w:r>
          </w:p>
          <w:p w14:paraId="40588956" w14:textId="77777777" w:rsidR="00C649D8" w:rsidRPr="00D975C3" w:rsidRDefault="00D975C3" w:rsidP="00B207C5">
            <w:pPr>
              <w:rPr>
                <w:sz w:val="16"/>
                <w:szCs w:val="16"/>
                <w:highlight w:val="yellow"/>
                <w:lang w:val="it-IT"/>
              </w:rPr>
            </w:pPr>
            <w:r w:rsidRPr="00D975C3">
              <w:rPr>
                <w:noProof/>
                <w:lang w:val="it-IT"/>
              </w:rPr>
              <w:t>Mo. Caroni. Un'aliquota unica per l'imposta sul valore aggiunto</w:t>
            </w:r>
          </w:p>
        </w:tc>
        <w:tc>
          <w:tcPr>
            <w:tcW w:w="567" w:type="dxa"/>
            <w:tcBorders>
              <w:top w:val="single" w:sz="4" w:space="0" w:color="auto"/>
              <w:left w:val="nil"/>
              <w:bottom w:val="single" w:sz="4" w:space="0" w:color="auto"/>
              <w:right w:val="nil"/>
            </w:tcBorders>
          </w:tcPr>
          <w:p w14:paraId="1F998A1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053C376"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087E72AB" w14:textId="77777777" w:rsidR="001E5CE2" w:rsidRPr="003C6844" w:rsidRDefault="00D975C3" w:rsidP="00B207C5">
            <w:pPr>
              <w:rPr>
                <w:noProof/>
                <w:lang w:val="de-CH"/>
              </w:rPr>
            </w:pPr>
            <w:r w:rsidRPr="003C6844">
              <w:rPr>
                <w:noProof/>
                <w:lang w:val="de-CH"/>
              </w:rPr>
              <w:t>WAK</w:t>
            </w:r>
          </w:p>
          <w:p w14:paraId="7601B3B4" w14:textId="77777777" w:rsidR="001E5CE2" w:rsidRPr="003C6844" w:rsidRDefault="00D975C3" w:rsidP="00B207C5">
            <w:pPr>
              <w:rPr>
                <w:lang w:val="de-CH"/>
              </w:rPr>
            </w:pPr>
            <w:r w:rsidRPr="003C6844">
              <w:rPr>
                <w:noProof/>
                <w:lang w:val="de-CH"/>
              </w:rPr>
              <w:t>CER</w:t>
            </w:r>
          </w:p>
          <w:p w14:paraId="3A57F953" w14:textId="77777777" w:rsidR="00C649D8" w:rsidRPr="003C6844" w:rsidRDefault="00D975C3"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5C04C595" w14:textId="77777777" w:rsidR="001E5CE2" w:rsidRPr="003C6844" w:rsidRDefault="00D975C3" w:rsidP="00B207C5">
            <w:pPr>
              <w:rPr>
                <w:noProof/>
                <w:lang w:val="de-CH"/>
              </w:rPr>
            </w:pPr>
            <w:r w:rsidRPr="003C6844">
              <w:rPr>
                <w:noProof/>
                <w:lang w:val="de-CH"/>
              </w:rPr>
              <w:t>EFD</w:t>
            </w:r>
          </w:p>
          <w:p w14:paraId="3E1CDC91" w14:textId="77777777" w:rsidR="001E5CE2" w:rsidRPr="003C6844" w:rsidRDefault="00D975C3" w:rsidP="00B207C5">
            <w:pPr>
              <w:rPr>
                <w:lang w:val="de-CH"/>
              </w:rPr>
            </w:pPr>
            <w:r w:rsidRPr="003C6844">
              <w:rPr>
                <w:noProof/>
                <w:lang w:val="de-CH"/>
              </w:rPr>
              <w:t>DFF</w:t>
            </w:r>
          </w:p>
          <w:p w14:paraId="74466EAE" w14:textId="77777777" w:rsidR="00C649D8" w:rsidRPr="003C6844" w:rsidRDefault="00D975C3"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4D10F867" w14:textId="77777777" w:rsidR="00C649D8" w:rsidRPr="003C6844" w:rsidRDefault="00D975C3" w:rsidP="00B207C5">
            <w:pPr>
              <w:rPr>
                <w:lang w:val="de-CH"/>
              </w:rPr>
            </w:pPr>
            <w:r w:rsidRPr="003C6844">
              <w:rPr>
                <w:noProof/>
                <w:lang w:val="de-CH"/>
              </w:rPr>
              <w:t>Levrat</w:t>
            </w:r>
          </w:p>
        </w:tc>
        <w:tc>
          <w:tcPr>
            <w:tcW w:w="1134" w:type="dxa"/>
            <w:tcBorders>
              <w:top w:val="single" w:sz="4" w:space="0" w:color="auto"/>
              <w:left w:val="nil"/>
              <w:bottom w:val="single" w:sz="4" w:space="0" w:color="auto"/>
              <w:right w:val="nil"/>
            </w:tcBorders>
            <w:hideMark/>
          </w:tcPr>
          <w:p w14:paraId="1F16768A" w14:textId="77777777" w:rsidR="00C649D8" w:rsidRPr="003C6844" w:rsidRDefault="00C649D8" w:rsidP="00B207C5">
            <w:pPr>
              <w:rPr>
                <w:lang w:val="de-CH"/>
              </w:rPr>
            </w:pPr>
          </w:p>
        </w:tc>
      </w:tr>
      <w:tr w:rsidR="001E5CE2" w14:paraId="3CAD336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A99C26F"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7C4F677" w14:textId="77777777" w:rsidR="00C649D8" w:rsidRPr="004C13D5" w:rsidRDefault="00D975C3" w:rsidP="00B207C5">
            <w:pPr>
              <w:spacing w:beforeAutospacing="1" w:afterAutospacing="1"/>
              <w:rPr>
                <w:rStyle w:val="Lienhypertexte"/>
                <w:b/>
                <w:lang w:val="de-CH"/>
              </w:rPr>
            </w:pPr>
            <w:r w:rsidRPr="00B752C1">
              <w:rPr>
                <w:b/>
                <w:noProof/>
                <w:lang w:val="de-DE"/>
              </w:rPr>
              <w:t>21.3649</w:t>
            </w:r>
          </w:p>
        </w:tc>
        <w:tc>
          <w:tcPr>
            <w:tcW w:w="426" w:type="dxa"/>
            <w:tcBorders>
              <w:top w:val="single" w:sz="4" w:space="0" w:color="auto"/>
              <w:left w:val="nil"/>
              <w:bottom w:val="single" w:sz="4" w:space="0" w:color="auto"/>
              <w:right w:val="nil"/>
            </w:tcBorders>
            <w:hideMark/>
          </w:tcPr>
          <w:p w14:paraId="1A2FFA6A"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DA67D6A" w14:textId="77777777" w:rsidR="00C649D8" w:rsidRDefault="00F021FC" w:rsidP="002809F9">
            <w:pPr>
              <w:rPr>
                <w:rStyle w:val="Lienhypertexte"/>
                <w:b/>
              </w:rPr>
            </w:pPr>
            <w:hyperlink r:id="rId197" w:history="1">
              <w:r w:rsidR="00D975C3">
                <w:rPr>
                  <w:rStyle w:val="Lienhypertexte"/>
                  <w:b/>
                </w:rPr>
                <w:t>DE</w:t>
              </w:r>
            </w:hyperlink>
          </w:p>
          <w:p w14:paraId="37261B3B" w14:textId="77777777" w:rsidR="00C649D8" w:rsidRDefault="00F021FC" w:rsidP="002809F9">
            <w:pPr>
              <w:rPr>
                <w:rStyle w:val="Lienhypertexte"/>
                <w:b/>
              </w:rPr>
            </w:pPr>
            <w:hyperlink r:id="rId198" w:history="1">
              <w:r w:rsidR="00D975C3">
                <w:rPr>
                  <w:rStyle w:val="Lienhypertexte"/>
                  <w:b/>
                </w:rPr>
                <w:t>FR</w:t>
              </w:r>
            </w:hyperlink>
          </w:p>
          <w:p w14:paraId="4BEF8A76" w14:textId="77777777" w:rsidR="00C649D8" w:rsidRPr="00A66CD6" w:rsidRDefault="00F021FC" w:rsidP="002809F9">
            <w:pPr>
              <w:rPr>
                <w:lang w:val="en-US"/>
              </w:rPr>
            </w:pPr>
            <w:hyperlink r:id="rId199"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3F9FBD83" w14:textId="77777777" w:rsidR="00C649D8" w:rsidRPr="003268EC" w:rsidRDefault="00D975C3" w:rsidP="00B207C5">
            <w:pPr>
              <w:rPr>
                <w:sz w:val="16"/>
                <w:szCs w:val="16"/>
                <w:highlight w:val="yellow"/>
                <w:lang w:val="de-DE"/>
              </w:rPr>
            </w:pPr>
            <w:r>
              <w:rPr>
                <w:noProof/>
                <w:lang w:val="de-DE"/>
              </w:rPr>
              <w:t>Ip. Noser. Schweizer Kollateralschaden einer deutschen Steuer aufgrund der fehlenden Börsenäquivalenz?</w:t>
            </w:r>
          </w:p>
          <w:p w14:paraId="6E3632F6" w14:textId="77777777" w:rsidR="001E5CE2" w:rsidRPr="00D975C3" w:rsidRDefault="00D975C3" w:rsidP="00B207C5">
            <w:pPr>
              <w:rPr>
                <w:lang w:val="fr-CH"/>
              </w:rPr>
            </w:pPr>
            <w:r w:rsidRPr="00D975C3">
              <w:rPr>
                <w:noProof/>
                <w:lang w:val="fr-CH"/>
              </w:rPr>
              <w:t>Ip. Noser. Nouvel impôt allemand. Faut-il s'attendre à des dommages collatéraux en Suisse en raison de l'absence de l'équivalence boursière?</w:t>
            </w:r>
          </w:p>
          <w:p w14:paraId="304E088B" w14:textId="77777777" w:rsidR="00C649D8" w:rsidRPr="00D975C3" w:rsidRDefault="00D975C3" w:rsidP="00B207C5">
            <w:pPr>
              <w:rPr>
                <w:sz w:val="16"/>
                <w:szCs w:val="16"/>
                <w:highlight w:val="yellow"/>
                <w:lang w:val="it-IT"/>
              </w:rPr>
            </w:pPr>
            <w:r w:rsidRPr="00D975C3">
              <w:rPr>
                <w:noProof/>
                <w:lang w:val="it-IT"/>
              </w:rPr>
              <w:t>Ip. Noser. Nuova imposta tedesca. Danni collaterali in vista, in Svizzera, per il mancato riconoscimento dell'equivalenza delle borse?</w:t>
            </w:r>
          </w:p>
        </w:tc>
        <w:tc>
          <w:tcPr>
            <w:tcW w:w="567" w:type="dxa"/>
            <w:tcBorders>
              <w:top w:val="single" w:sz="4" w:space="0" w:color="auto"/>
              <w:left w:val="nil"/>
              <w:bottom w:val="single" w:sz="4" w:space="0" w:color="auto"/>
              <w:right w:val="nil"/>
            </w:tcBorders>
          </w:tcPr>
          <w:p w14:paraId="3CAA9C08"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830A915"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7DD38416"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367F2AC4" w14:textId="77777777" w:rsidR="001E5CE2" w:rsidRPr="003C6844" w:rsidRDefault="00D975C3" w:rsidP="00B207C5">
            <w:pPr>
              <w:rPr>
                <w:noProof/>
                <w:lang w:val="de-CH"/>
              </w:rPr>
            </w:pPr>
            <w:r w:rsidRPr="003C6844">
              <w:rPr>
                <w:noProof/>
                <w:lang w:val="de-CH"/>
              </w:rPr>
              <w:t>EFD</w:t>
            </w:r>
          </w:p>
          <w:p w14:paraId="479874E6" w14:textId="77777777" w:rsidR="001E5CE2" w:rsidRPr="003C6844" w:rsidRDefault="00D975C3" w:rsidP="00B207C5">
            <w:pPr>
              <w:rPr>
                <w:lang w:val="de-CH"/>
              </w:rPr>
            </w:pPr>
            <w:r w:rsidRPr="003C6844">
              <w:rPr>
                <w:noProof/>
                <w:lang w:val="de-CH"/>
              </w:rPr>
              <w:t>DFF</w:t>
            </w:r>
          </w:p>
          <w:p w14:paraId="3EC97146" w14:textId="77777777" w:rsidR="00C649D8" w:rsidRPr="003C6844" w:rsidRDefault="00D975C3"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510B5C7A"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3BE78A30" w14:textId="77777777" w:rsidR="00C649D8" w:rsidRPr="003C6844" w:rsidRDefault="00C649D8" w:rsidP="00B207C5">
            <w:pPr>
              <w:rPr>
                <w:lang w:val="de-CH"/>
              </w:rPr>
            </w:pPr>
          </w:p>
        </w:tc>
      </w:tr>
      <w:tr w:rsidR="001E5CE2" w14:paraId="1804679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B9A83DC"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1C16FA7" w14:textId="77777777" w:rsidR="00C649D8" w:rsidRPr="004C13D5" w:rsidRDefault="00D975C3" w:rsidP="00B207C5">
            <w:pPr>
              <w:spacing w:beforeAutospacing="1" w:afterAutospacing="1"/>
              <w:rPr>
                <w:rStyle w:val="Lienhypertexte"/>
                <w:b/>
                <w:lang w:val="de-CH"/>
              </w:rPr>
            </w:pPr>
            <w:r w:rsidRPr="00B752C1">
              <w:rPr>
                <w:b/>
                <w:noProof/>
                <w:lang w:val="de-DE"/>
              </w:rPr>
              <w:t>21.3662</w:t>
            </w:r>
          </w:p>
        </w:tc>
        <w:tc>
          <w:tcPr>
            <w:tcW w:w="426" w:type="dxa"/>
            <w:tcBorders>
              <w:top w:val="single" w:sz="4" w:space="0" w:color="auto"/>
              <w:left w:val="nil"/>
              <w:bottom w:val="single" w:sz="4" w:space="0" w:color="auto"/>
              <w:right w:val="nil"/>
            </w:tcBorders>
            <w:hideMark/>
          </w:tcPr>
          <w:p w14:paraId="04E5469E"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AD2D2EB" w14:textId="77777777" w:rsidR="00C649D8" w:rsidRDefault="00F021FC" w:rsidP="002809F9">
            <w:pPr>
              <w:rPr>
                <w:rStyle w:val="Lienhypertexte"/>
                <w:b/>
              </w:rPr>
            </w:pPr>
            <w:hyperlink r:id="rId200" w:history="1">
              <w:r w:rsidR="00D975C3">
                <w:rPr>
                  <w:rStyle w:val="Lienhypertexte"/>
                  <w:b/>
                </w:rPr>
                <w:t>DE</w:t>
              </w:r>
            </w:hyperlink>
          </w:p>
          <w:p w14:paraId="34F27210" w14:textId="77777777" w:rsidR="00C649D8" w:rsidRDefault="00F021FC" w:rsidP="002809F9">
            <w:pPr>
              <w:rPr>
                <w:rStyle w:val="Lienhypertexte"/>
                <w:b/>
              </w:rPr>
            </w:pPr>
            <w:hyperlink r:id="rId201" w:history="1">
              <w:r w:rsidR="00D975C3">
                <w:rPr>
                  <w:rStyle w:val="Lienhypertexte"/>
                  <w:b/>
                </w:rPr>
                <w:t>FR</w:t>
              </w:r>
            </w:hyperlink>
          </w:p>
          <w:p w14:paraId="540EB0D8" w14:textId="77777777" w:rsidR="00C649D8" w:rsidRPr="00A66CD6" w:rsidRDefault="00F021FC" w:rsidP="002809F9">
            <w:pPr>
              <w:rPr>
                <w:lang w:val="en-US"/>
              </w:rPr>
            </w:pPr>
            <w:hyperlink r:id="rId202"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52A330EC" w14:textId="77777777" w:rsidR="00C649D8" w:rsidRPr="003268EC" w:rsidRDefault="00D975C3" w:rsidP="00B207C5">
            <w:pPr>
              <w:rPr>
                <w:sz w:val="16"/>
                <w:szCs w:val="16"/>
                <w:highlight w:val="yellow"/>
                <w:lang w:val="de-DE"/>
              </w:rPr>
            </w:pPr>
            <w:r>
              <w:rPr>
                <w:noProof/>
                <w:lang w:val="de-DE"/>
              </w:rPr>
              <w:t>Ip. Michel. Vorschnelles Aus für eine Versicherungslösung für Grossrisiken?</w:t>
            </w:r>
          </w:p>
          <w:p w14:paraId="5998C17F" w14:textId="77777777" w:rsidR="001E5CE2" w:rsidRPr="00D975C3" w:rsidRDefault="00D975C3" w:rsidP="00B207C5">
            <w:pPr>
              <w:rPr>
                <w:lang w:val="fr-CH"/>
              </w:rPr>
            </w:pPr>
            <w:r w:rsidRPr="00D975C3">
              <w:rPr>
                <w:noProof/>
                <w:lang w:val="fr-CH"/>
              </w:rPr>
              <w:t>Ip. Michel. Assurance risques majeurs. N'a-t-on pas tiré la prise un peu trop vite?</w:t>
            </w:r>
          </w:p>
          <w:p w14:paraId="54441754" w14:textId="77777777" w:rsidR="00C649D8" w:rsidRPr="003268EC" w:rsidRDefault="00D975C3" w:rsidP="00B207C5">
            <w:pPr>
              <w:rPr>
                <w:sz w:val="16"/>
                <w:szCs w:val="16"/>
                <w:highlight w:val="yellow"/>
                <w:lang w:val="de-DE"/>
              </w:rPr>
            </w:pPr>
            <w:r w:rsidRPr="00D975C3">
              <w:rPr>
                <w:noProof/>
                <w:lang w:val="it-IT"/>
              </w:rPr>
              <w:t xml:space="preserve">Ip. Michel. Assicurazione grandi rischi. </w:t>
            </w:r>
            <w:r>
              <w:rPr>
                <w:noProof/>
                <w:lang w:val="de-DE"/>
              </w:rPr>
              <w:t>Sospensione prematura del progetto?</w:t>
            </w:r>
          </w:p>
        </w:tc>
        <w:tc>
          <w:tcPr>
            <w:tcW w:w="567" w:type="dxa"/>
            <w:tcBorders>
              <w:top w:val="single" w:sz="4" w:space="0" w:color="auto"/>
              <w:left w:val="nil"/>
              <w:bottom w:val="single" w:sz="4" w:space="0" w:color="auto"/>
              <w:right w:val="nil"/>
            </w:tcBorders>
          </w:tcPr>
          <w:p w14:paraId="533FC47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060BFA1"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2AA45862"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7DDF79B8" w14:textId="77777777" w:rsidR="001E5CE2" w:rsidRPr="003C6844" w:rsidRDefault="00D975C3" w:rsidP="00B207C5">
            <w:pPr>
              <w:rPr>
                <w:noProof/>
                <w:lang w:val="de-CH"/>
              </w:rPr>
            </w:pPr>
            <w:r w:rsidRPr="003C6844">
              <w:rPr>
                <w:noProof/>
                <w:lang w:val="de-CH"/>
              </w:rPr>
              <w:t>EFD</w:t>
            </w:r>
          </w:p>
          <w:p w14:paraId="014D8B0C" w14:textId="77777777" w:rsidR="001E5CE2" w:rsidRPr="003C6844" w:rsidRDefault="00D975C3" w:rsidP="00B207C5">
            <w:pPr>
              <w:rPr>
                <w:lang w:val="de-CH"/>
              </w:rPr>
            </w:pPr>
            <w:r w:rsidRPr="003C6844">
              <w:rPr>
                <w:noProof/>
                <w:lang w:val="de-CH"/>
              </w:rPr>
              <w:t>DFF</w:t>
            </w:r>
          </w:p>
          <w:p w14:paraId="16DC00F0" w14:textId="77777777" w:rsidR="00C649D8" w:rsidRPr="003C6844" w:rsidRDefault="00D975C3"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111CA5CC"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13114157" w14:textId="77777777" w:rsidR="00C649D8" w:rsidRPr="003C6844" w:rsidRDefault="00C649D8" w:rsidP="00B207C5">
            <w:pPr>
              <w:rPr>
                <w:lang w:val="de-CH"/>
              </w:rPr>
            </w:pPr>
          </w:p>
        </w:tc>
      </w:tr>
      <w:tr w:rsidR="001E5CE2" w14:paraId="3301FA3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C0781F4"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71171A0" w14:textId="77777777" w:rsidR="00C649D8" w:rsidRPr="004C13D5" w:rsidRDefault="00D975C3" w:rsidP="00B207C5">
            <w:pPr>
              <w:spacing w:beforeAutospacing="1" w:afterAutospacing="1"/>
              <w:rPr>
                <w:rStyle w:val="Lienhypertexte"/>
                <w:b/>
                <w:lang w:val="de-CH"/>
              </w:rPr>
            </w:pPr>
            <w:r w:rsidRPr="00B752C1">
              <w:rPr>
                <w:b/>
                <w:noProof/>
                <w:lang w:val="de-DE"/>
              </w:rPr>
              <w:t>21.3663</w:t>
            </w:r>
          </w:p>
        </w:tc>
        <w:tc>
          <w:tcPr>
            <w:tcW w:w="426" w:type="dxa"/>
            <w:tcBorders>
              <w:top w:val="single" w:sz="4" w:space="0" w:color="auto"/>
              <w:left w:val="nil"/>
              <w:bottom w:val="single" w:sz="4" w:space="0" w:color="auto"/>
              <w:right w:val="nil"/>
            </w:tcBorders>
            <w:hideMark/>
          </w:tcPr>
          <w:p w14:paraId="0340F2A7"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DA996E1" w14:textId="77777777" w:rsidR="00C649D8" w:rsidRDefault="00F021FC" w:rsidP="002809F9">
            <w:pPr>
              <w:rPr>
                <w:rStyle w:val="Lienhypertexte"/>
                <w:b/>
              </w:rPr>
            </w:pPr>
            <w:hyperlink r:id="rId203" w:history="1">
              <w:r w:rsidR="00D975C3">
                <w:rPr>
                  <w:rStyle w:val="Lienhypertexte"/>
                  <w:b/>
                </w:rPr>
                <w:t>DE</w:t>
              </w:r>
            </w:hyperlink>
          </w:p>
          <w:p w14:paraId="1E0E2802" w14:textId="77777777" w:rsidR="00C649D8" w:rsidRDefault="00F021FC" w:rsidP="002809F9">
            <w:pPr>
              <w:rPr>
                <w:rStyle w:val="Lienhypertexte"/>
                <w:b/>
              </w:rPr>
            </w:pPr>
            <w:hyperlink r:id="rId204" w:history="1">
              <w:r w:rsidR="00D975C3">
                <w:rPr>
                  <w:rStyle w:val="Lienhypertexte"/>
                  <w:b/>
                </w:rPr>
                <w:t>FR</w:t>
              </w:r>
            </w:hyperlink>
          </w:p>
          <w:p w14:paraId="20219F48" w14:textId="77777777" w:rsidR="00C649D8" w:rsidRPr="00A66CD6" w:rsidRDefault="00F021FC" w:rsidP="002809F9">
            <w:pPr>
              <w:rPr>
                <w:lang w:val="en-US"/>
              </w:rPr>
            </w:pPr>
            <w:hyperlink r:id="rId205"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44E85CBB" w14:textId="77777777" w:rsidR="00C649D8" w:rsidRPr="003268EC" w:rsidRDefault="00D975C3" w:rsidP="00B207C5">
            <w:pPr>
              <w:rPr>
                <w:sz w:val="16"/>
                <w:szCs w:val="16"/>
                <w:highlight w:val="yellow"/>
                <w:lang w:val="de-DE"/>
              </w:rPr>
            </w:pPr>
            <w:r>
              <w:rPr>
                <w:noProof/>
                <w:lang w:val="de-DE"/>
              </w:rPr>
              <w:t>Ip. Juillard. G7. Mindeststeuersatz von 15 Prozent für Unternehmen. Welche Folgen hat das für die Schweiz und wie sieht der Zeitplan aus?</w:t>
            </w:r>
          </w:p>
          <w:p w14:paraId="213A4807" w14:textId="77777777" w:rsidR="001E5CE2" w:rsidRPr="00D975C3" w:rsidRDefault="00D975C3" w:rsidP="00B207C5">
            <w:pPr>
              <w:rPr>
                <w:lang w:val="fr-CH"/>
              </w:rPr>
            </w:pPr>
            <w:r w:rsidRPr="00D975C3">
              <w:rPr>
                <w:noProof/>
                <w:lang w:val="fr-CH"/>
              </w:rPr>
              <w:t>Ip. Juillard. G7, taux d'imposition miminal à 15 pour cent pour les entreprises. Quelles conséquences pour la Suisse et quel calendrier?</w:t>
            </w:r>
          </w:p>
          <w:p w14:paraId="53EA0311" w14:textId="77777777" w:rsidR="00C649D8" w:rsidRPr="00D975C3" w:rsidRDefault="00D975C3" w:rsidP="00B207C5">
            <w:pPr>
              <w:rPr>
                <w:sz w:val="16"/>
                <w:szCs w:val="16"/>
                <w:highlight w:val="yellow"/>
                <w:lang w:val="it-IT"/>
              </w:rPr>
            </w:pPr>
            <w:r w:rsidRPr="00D975C3">
              <w:rPr>
                <w:noProof/>
                <w:lang w:val="fr-CH"/>
              </w:rPr>
              <w:t xml:space="preserve">Ip. Juillard. </w:t>
            </w:r>
            <w:r w:rsidRPr="00D975C3">
              <w:rPr>
                <w:noProof/>
                <w:lang w:val="it-IT"/>
              </w:rPr>
              <w:t>G7, aliquota d'imposta di almeno il 15 per cento per le imprese. Quali sono le conseguenze per la Svizzera e qual è il calendario?</w:t>
            </w:r>
          </w:p>
        </w:tc>
        <w:tc>
          <w:tcPr>
            <w:tcW w:w="567" w:type="dxa"/>
            <w:tcBorders>
              <w:top w:val="single" w:sz="4" w:space="0" w:color="auto"/>
              <w:left w:val="nil"/>
              <w:bottom w:val="single" w:sz="4" w:space="0" w:color="auto"/>
              <w:right w:val="nil"/>
            </w:tcBorders>
          </w:tcPr>
          <w:p w14:paraId="53848AC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ECDBC55"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55BEC4E5"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129471FE" w14:textId="77777777" w:rsidR="001E5CE2" w:rsidRPr="003C6844" w:rsidRDefault="00D975C3" w:rsidP="00B207C5">
            <w:pPr>
              <w:rPr>
                <w:noProof/>
                <w:lang w:val="de-CH"/>
              </w:rPr>
            </w:pPr>
            <w:r w:rsidRPr="003C6844">
              <w:rPr>
                <w:noProof/>
                <w:lang w:val="de-CH"/>
              </w:rPr>
              <w:t>EFD</w:t>
            </w:r>
          </w:p>
          <w:p w14:paraId="63E5C6DB" w14:textId="77777777" w:rsidR="001E5CE2" w:rsidRPr="003C6844" w:rsidRDefault="00D975C3" w:rsidP="00B207C5">
            <w:pPr>
              <w:rPr>
                <w:lang w:val="de-CH"/>
              </w:rPr>
            </w:pPr>
            <w:r w:rsidRPr="003C6844">
              <w:rPr>
                <w:noProof/>
                <w:lang w:val="de-CH"/>
              </w:rPr>
              <w:t>DFF</w:t>
            </w:r>
          </w:p>
          <w:p w14:paraId="010AB87F" w14:textId="77777777" w:rsidR="00C649D8" w:rsidRPr="003C6844" w:rsidRDefault="00D975C3"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13549A0F"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2FA6F496" w14:textId="77777777" w:rsidR="00C649D8" w:rsidRPr="003C6844" w:rsidRDefault="00C649D8" w:rsidP="00B207C5">
            <w:pPr>
              <w:rPr>
                <w:lang w:val="de-CH"/>
              </w:rPr>
            </w:pPr>
          </w:p>
        </w:tc>
      </w:tr>
      <w:tr w:rsidR="000128EA" w14:paraId="60E04B25" w14:textId="77777777" w:rsidTr="008B6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16AB724" w14:textId="77777777" w:rsidR="000128EA" w:rsidRPr="00230BCC" w:rsidRDefault="000128EA" w:rsidP="008B6E6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600908E" w14:textId="77777777" w:rsidR="000128EA" w:rsidRPr="004C13D5" w:rsidRDefault="000128EA" w:rsidP="008B6E62">
            <w:pPr>
              <w:spacing w:beforeAutospacing="1" w:afterAutospacing="1"/>
              <w:rPr>
                <w:rStyle w:val="Lienhypertexte"/>
                <w:b/>
                <w:lang w:val="de-CH"/>
              </w:rPr>
            </w:pPr>
            <w:r w:rsidRPr="00B752C1">
              <w:rPr>
                <w:b/>
                <w:noProof/>
                <w:lang w:val="de-DE"/>
              </w:rPr>
              <w:t>21.3603</w:t>
            </w:r>
          </w:p>
        </w:tc>
        <w:tc>
          <w:tcPr>
            <w:tcW w:w="426" w:type="dxa"/>
            <w:tcBorders>
              <w:top w:val="single" w:sz="4" w:space="0" w:color="auto"/>
              <w:left w:val="nil"/>
              <w:bottom w:val="single" w:sz="4" w:space="0" w:color="auto"/>
              <w:right w:val="nil"/>
            </w:tcBorders>
            <w:hideMark/>
          </w:tcPr>
          <w:p w14:paraId="0EB6856F" w14:textId="77777777" w:rsidR="000128EA" w:rsidRPr="00A026A1" w:rsidRDefault="000128EA" w:rsidP="008B6E62">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B29BD48" w14:textId="77777777" w:rsidR="000128EA" w:rsidRDefault="00F021FC" w:rsidP="008B6E62">
            <w:pPr>
              <w:rPr>
                <w:rStyle w:val="Lienhypertexte"/>
                <w:b/>
              </w:rPr>
            </w:pPr>
            <w:hyperlink r:id="rId206" w:history="1">
              <w:r w:rsidR="000128EA">
                <w:rPr>
                  <w:rStyle w:val="Lienhypertexte"/>
                  <w:b/>
                </w:rPr>
                <w:t>DE</w:t>
              </w:r>
            </w:hyperlink>
          </w:p>
          <w:p w14:paraId="5B4F3158" w14:textId="77777777" w:rsidR="000128EA" w:rsidRDefault="00F021FC" w:rsidP="008B6E62">
            <w:pPr>
              <w:rPr>
                <w:rStyle w:val="Lienhypertexte"/>
                <w:b/>
              </w:rPr>
            </w:pPr>
            <w:hyperlink r:id="rId207" w:history="1">
              <w:r w:rsidR="000128EA">
                <w:rPr>
                  <w:rStyle w:val="Lienhypertexte"/>
                  <w:b/>
                </w:rPr>
                <w:t>FR</w:t>
              </w:r>
            </w:hyperlink>
          </w:p>
          <w:p w14:paraId="0824F409" w14:textId="77777777" w:rsidR="000128EA" w:rsidRPr="00A66CD6" w:rsidRDefault="00F021FC" w:rsidP="008B6E62">
            <w:pPr>
              <w:rPr>
                <w:lang w:val="en-US"/>
              </w:rPr>
            </w:pPr>
            <w:hyperlink r:id="rId208" w:history="1">
              <w:r w:rsidR="000128EA">
                <w:rPr>
                  <w:rStyle w:val="Lienhypertexte"/>
                  <w:b/>
                </w:rPr>
                <w:t>IT</w:t>
              </w:r>
            </w:hyperlink>
          </w:p>
        </w:tc>
        <w:tc>
          <w:tcPr>
            <w:tcW w:w="6663" w:type="dxa"/>
            <w:gridSpan w:val="2"/>
            <w:tcBorders>
              <w:top w:val="single" w:sz="4" w:space="0" w:color="auto"/>
              <w:left w:val="nil"/>
              <w:bottom w:val="single" w:sz="4" w:space="0" w:color="auto"/>
              <w:right w:val="nil"/>
            </w:tcBorders>
            <w:hideMark/>
          </w:tcPr>
          <w:p w14:paraId="0CB2A270" w14:textId="77777777" w:rsidR="000128EA" w:rsidRPr="003268EC" w:rsidRDefault="000128EA" w:rsidP="008B6E62">
            <w:pPr>
              <w:rPr>
                <w:sz w:val="16"/>
                <w:szCs w:val="16"/>
                <w:highlight w:val="yellow"/>
                <w:lang w:val="de-DE"/>
              </w:rPr>
            </w:pPr>
            <w:r>
              <w:rPr>
                <w:noProof/>
                <w:lang w:val="de-DE"/>
              </w:rPr>
              <w:t>Mo. FK-SR. Zusatzausschüttungen der SNB dem Amortisationskonto gutschreiben</w:t>
            </w:r>
          </w:p>
          <w:p w14:paraId="3C0E59C3" w14:textId="77777777" w:rsidR="000128EA" w:rsidRPr="00D975C3" w:rsidRDefault="000128EA" w:rsidP="008B6E62">
            <w:pPr>
              <w:rPr>
                <w:lang w:val="fr-CH"/>
              </w:rPr>
            </w:pPr>
            <w:r w:rsidRPr="00D975C3">
              <w:rPr>
                <w:noProof/>
                <w:lang w:val="fr-CH"/>
              </w:rPr>
              <w:t>Mo. CdF-CE. Distributions supplémentaires de la BNS. Inscription au compte d'amortissement</w:t>
            </w:r>
          </w:p>
          <w:p w14:paraId="0D9654BA" w14:textId="77777777" w:rsidR="000128EA" w:rsidRPr="00D975C3" w:rsidRDefault="000128EA" w:rsidP="008B6E62">
            <w:pPr>
              <w:rPr>
                <w:sz w:val="16"/>
                <w:szCs w:val="16"/>
                <w:highlight w:val="yellow"/>
                <w:lang w:val="it-IT"/>
              </w:rPr>
            </w:pPr>
            <w:r w:rsidRPr="00D975C3">
              <w:rPr>
                <w:noProof/>
                <w:lang w:val="fr-CH"/>
              </w:rPr>
              <w:t xml:space="preserve">Mo. CdF-CS. </w:t>
            </w:r>
            <w:r w:rsidRPr="00D975C3">
              <w:rPr>
                <w:noProof/>
                <w:lang w:val="it-IT"/>
              </w:rPr>
              <w:t>Accreditare le distribuzioni aggiuntive della BNS al conto di ammortamento</w:t>
            </w:r>
          </w:p>
        </w:tc>
        <w:tc>
          <w:tcPr>
            <w:tcW w:w="567" w:type="dxa"/>
            <w:tcBorders>
              <w:top w:val="single" w:sz="4" w:space="0" w:color="auto"/>
              <w:left w:val="nil"/>
              <w:bottom w:val="single" w:sz="4" w:space="0" w:color="auto"/>
              <w:right w:val="nil"/>
            </w:tcBorders>
          </w:tcPr>
          <w:p w14:paraId="5B3D109A" w14:textId="77777777" w:rsidR="000128EA" w:rsidRPr="003C6844" w:rsidRDefault="000128EA" w:rsidP="008B6E62">
            <w:pPr>
              <w:rPr>
                <w:lang w:val="it-CH"/>
              </w:rPr>
            </w:pPr>
          </w:p>
        </w:tc>
        <w:tc>
          <w:tcPr>
            <w:tcW w:w="2268" w:type="dxa"/>
            <w:tcBorders>
              <w:top w:val="single" w:sz="4" w:space="0" w:color="auto"/>
              <w:left w:val="nil"/>
              <w:bottom w:val="single" w:sz="4" w:space="0" w:color="auto"/>
              <w:right w:val="nil"/>
            </w:tcBorders>
            <w:hideMark/>
          </w:tcPr>
          <w:p w14:paraId="50B2C427" w14:textId="77777777" w:rsidR="000128EA" w:rsidRPr="00D975C3" w:rsidRDefault="000128EA" w:rsidP="008B6E62">
            <w:pPr>
              <w:rPr>
                <w:lang w:val="it-IT"/>
              </w:rPr>
            </w:pPr>
          </w:p>
        </w:tc>
        <w:tc>
          <w:tcPr>
            <w:tcW w:w="850" w:type="dxa"/>
            <w:tcBorders>
              <w:top w:val="single" w:sz="4" w:space="0" w:color="auto"/>
              <w:left w:val="nil"/>
              <w:bottom w:val="single" w:sz="4" w:space="0" w:color="auto"/>
              <w:right w:val="nil"/>
            </w:tcBorders>
            <w:hideMark/>
          </w:tcPr>
          <w:p w14:paraId="751BEEB2" w14:textId="77777777" w:rsidR="000128EA" w:rsidRPr="003C6844" w:rsidRDefault="000128EA" w:rsidP="008B6E62">
            <w:pPr>
              <w:rPr>
                <w:noProof/>
                <w:lang w:val="de-CH"/>
              </w:rPr>
            </w:pPr>
            <w:r w:rsidRPr="003C6844">
              <w:rPr>
                <w:noProof/>
                <w:lang w:val="de-CH"/>
              </w:rPr>
              <w:t>FK</w:t>
            </w:r>
          </w:p>
          <w:p w14:paraId="4BA11D65" w14:textId="77777777" w:rsidR="000128EA" w:rsidRPr="003C6844" w:rsidRDefault="000128EA" w:rsidP="008B6E62">
            <w:pPr>
              <w:rPr>
                <w:lang w:val="de-CH"/>
              </w:rPr>
            </w:pPr>
            <w:r w:rsidRPr="003C6844">
              <w:rPr>
                <w:noProof/>
                <w:lang w:val="de-CH"/>
              </w:rPr>
              <w:t>CdF</w:t>
            </w:r>
          </w:p>
          <w:p w14:paraId="7EF199E8" w14:textId="77777777" w:rsidR="000128EA" w:rsidRPr="003C6844" w:rsidRDefault="000128EA" w:rsidP="008B6E62">
            <w:pPr>
              <w:rPr>
                <w:lang w:val="de-CH"/>
              </w:rPr>
            </w:pPr>
            <w:r w:rsidRPr="003C6844">
              <w:rPr>
                <w:noProof/>
                <w:lang w:val="de-CH"/>
              </w:rPr>
              <w:t>CdF</w:t>
            </w:r>
          </w:p>
        </w:tc>
        <w:tc>
          <w:tcPr>
            <w:tcW w:w="709" w:type="dxa"/>
            <w:gridSpan w:val="2"/>
            <w:tcBorders>
              <w:top w:val="single" w:sz="4" w:space="0" w:color="auto"/>
              <w:left w:val="nil"/>
              <w:bottom w:val="single" w:sz="4" w:space="0" w:color="auto"/>
              <w:right w:val="nil"/>
            </w:tcBorders>
            <w:hideMark/>
          </w:tcPr>
          <w:p w14:paraId="15AA60E8" w14:textId="77777777" w:rsidR="000128EA" w:rsidRPr="003C6844" w:rsidRDefault="000128EA" w:rsidP="008B6E62">
            <w:pPr>
              <w:rPr>
                <w:noProof/>
                <w:lang w:val="de-CH"/>
              </w:rPr>
            </w:pPr>
            <w:r w:rsidRPr="003C6844">
              <w:rPr>
                <w:noProof/>
                <w:lang w:val="de-CH"/>
              </w:rPr>
              <w:t>EFD</w:t>
            </w:r>
          </w:p>
          <w:p w14:paraId="44544F11" w14:textId="77777777" w:rsidR="000128EA" w:rsidRPr="003C6844" w:rsidRDefault="000128EA" w:rsidP="008B6E62">
            <w:pPr>
              <w:rPr>
                <w:lang w:val="de-CH"/>
              </w:rPr>
            </w:pPr>
            <w:r w:rsidRPr="003C6844">
              <w:rPr>
                <w:noProof/>
                <w:lang w:val="de-CH"/>
              </w:rPr>
              <w:t>DFF</w:t>
            </w:r>
          </w:p>
          <w:p w14:paraId="716A0E26" w14:textId="77777777" w:rsidR="000128EA" w:rsidRPr="003C6844" w:rsidRDefault="000128EA" w:rsidP="008B6E62">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0CADB2E1" w14:textId="77777777" w:rsidR="000128EA" w:rsidRPr="003C6844" w:rsidRDefault="000128EA" w:rsidP="008B6E62">
            <w:pPr>
              <w:rPr>
                <w:lang w:val="de-CH"/>
              </w:rPr>
            </w:pPr>
            <w:r w:rsidRPr="003C6844">
              <w:rPr>
                <w:noProof/>
                <w:lang w:val="de-CH"/>
              </w:rPr>
              <w:t>Hegglin Peter</w:t>
            </w:r>
          </w:p>
        </w:tc>
        <w:tc>
          <w:tcPr>
            <w:tcW w:w="1134" w:type="dxa"/>
            <w:tcBorders>
              <w:top w:val="single" w:sz="4" w:space="0" w:color="auto"/>
              <w:left w:val="nil"/>
              <w:bottom w:val="single" w:sz="4" w:space="0" w:color="auto"/>
              <w:right w:val="nil"/>
            </w:tcBorders>
            <w:hideMark/>
          </w:tcPr>
          <w:p w14:paraId="7EB42AF1" w14:textId="77777777" w:rsidR="000128EA" w:rsidRPr="003C6844" w:rsidRDefault="000128EA" w:rsidP="008B6E62">
            <w:pPr>
              <w:rPr>
                <w:lang w:val="de-CH"/>
              </w:rPr>
            </w:pPr>
          </w:p>
        </w:tc>
      </w:tr>
      <w:tr w:rsidR="000128EA" w14:paraId="28F25CCC" w14:textId="77777777" w:rsidTr="008B6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3E82145A" w14:textId="77777777" w:rsidR="000128EA" w:rsidRPr="00230BCC" w:rsidRDefault="000128EA" w:rsidP="008B6E6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F538B40" w14:textId="77777777" w:rsidR="000128EA" w:rsidRPr="004C13D5" w:rsidRDefault="000128EA" w:rsidP="008B6E62">
            <w:pPr>
              <w:spacing w:beforeAutospacing="1" w:afterAutospacing="1"/>
              <w:rPr>
                <w:rStyle w:val="Lienhypertexte"/>
                <w:b/>
                <w:lang w:val="de-CH"/>
              </w:rPr>
            </w:pPr>
            <w:r w:rsidRPr="00B752C1">
              <w:rPr>
                <w:b/>
                <w:noProof/>
                <w:lang w:val="de-DE"/>
              </w:rPr>
              <w:t>20.326</w:t>
            </w:r>
          </w:p>
        </w:tc>
        <w:tc>
          <w:tcPr>
            <w:tcW w:w="426" w:type="dxa"/>
            <w:tcBorders>
              <w:top w:val="single" w:sz="4" w:space="0" w:color="auto"/>
              <w:left w:val="nil"/>
              <w:bottom w:val="nil"/>
              <w:right w:val="nil"/>
            </w:tcBorders>
            <w:hideMark/>
          </w:tcPr>
          <w:p w14:paraId="6311E5D2" w14:textId="77777777" w:rsidR="000128EA" w:rsidRPr="00A026A1" w:rsidRDefault="000128EA" w:rsidP="008B6E62">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40AAA5BF" w14:textId="77777777" w:rsidR="000128EA" w:rsidRDefault="00F021FC" w:rsidP="008B6E62">
            <w:pPr>
              <w:rPr>
                <w:rStyle w:val="Lienhypertexte"/>
                <w:b/>
              </w:rPr>
            </w:pPr>
            <w:hyperlink r:id="rId209" w:history="1">
              <w:r w:rsidR="000128EA">
                <w:rPr>
                  <w:rStyle w:val="Lienhypertexte"/>
                  <w:b/>
                </w:rPr>
                <w:t>DE</w:t>
              </w:r>
            </w:hyperlink>
          </w:p>
          <w:p w14:paraId="6DA55EE9" w14:textId="77777777" w:rsidR="000128EA" w:rsidRDefault="00F021FC" w:rsidP="008B6E62">
            <w:pPr>
              <w:rPr>
                <w:rStyle w:val="Lienhypertexte"/>
                <w:b/>
              </w:rPr>
            </w:pPr>
            <w:hyperlink r:id="rId210" w:history="1">
              <w:r w:rsidR="000128EA">
                <w:rPr>
                  <w:rStyle w:val="Lienhypertexte"/>
                  <w:b/>
                </w:rPr>
                <w:t>FR</w:t>
              </w:r>
            </w:hyperlink>
          </w:p>
          <w:p w14:paraId="7C36F844" w14:textId="77777777" w:rsidR="000128EA" w:rsidRPr="00A66CD6" w:rsidRDefault="00F021FC" w:rsidP="008B6E62">
            <w:pPr>
              <w:rPr>
                <w:lang w:val="en-US"/>
              </w:rPr>
            </w:pPr>
            <w:hyperlink r:id="rId211" w:history="1">
              <w:r w:rsidR="000128EA">
                <w:rPr>
                  <w:rStyle w:val="Lienhypertexte"/>
                  <w:b/>
                </w:rPr>
                <w:t>IT</w:t>
              </w:r>
            </w:hyperlink>
          </w:p>
        </w:tc>
        <w:tc>
          <w:tcPr>
            <w:tcW w:w="6663" w:type="dxa"/>
            <w:gridSpan w:val="2"/>
            <w:tcBorders>
              <w:top w:val="single" w:sz="4" w:space="0" w:color="auto"/>
              <w:left w:val="nil"/>
              <w:bottom w:val="nil"/>
              <w:right w:val="nil"/>
            </w:tcBorders>
            <w:hideMark/>
          </w:tcPr>
          <w:p w14:paraId="63DF50FF" w14:textId="77777777" w:rsidR="000128EA" w:rsidRPr="003268EC" w:rsidRDefault="000128EA" w:rsidP="008B6E62">
            <w:pPr>
              <w:rPr>
                <w:sz w:val="16"/>
                <w:szCs w:val="16"/>
                <w:highlight w:val="yellow"/>
                <w:lang w:val="de-DE"/>
              </w:rPr>
            </w:pPr>
            <w:r>
              <w:rPr>
                <w:noProof/>
                <w:lang w:val="de-DE"/>
              </w:rPr>
              <w:t>Kt. Iv. Jura. Gewinne aus den Direktinvestitionen der SNB zurück an die Schweizer Bevölkerung</w:t>
            </w:r>
          </w:p>
          <w:p w14:paraId="09333011" w14:textId="77777777" w:rsidR="000128EA" w:rsidRPr="00D975C3" w:rsidRDefault="000128EA" w:rsidP="008B6E62">
            <w:pPr>
              <w:rPr>
                <w:lang w:val="fr-CH"/>
              </w:rPr>
            </w:pPr>
            <w:r w:rsidRPr="00D975C3">
              <w:rPr>
                <w:noProof/>
                <w:lang w:val="fr-CH"/>
              </w:rPr>
              <w:t>Iv. ct. Jura. Pour que les bénéfices des investissements directs de la BNS retournent à la population suisse</w:t>
            </w:r>
          </w:p>
          <w:p w14:paraId="0BC79F19" w14:textId="77777777" w:rsidR="000128EA" w:rsidRPr="00D975C3" w:rsidRDefault="000128EA" w:rsidP="008B6E62">
            <w:pPr>
              <w:rPr>
                <w:sz w:val="16"/>
                <w:szCs w:val="16"/>
                <w:highlight w:val="yellow"/>
                <w:lang w:val="it-IT"/>
              </w:rPr>
            </w:pPr>
            <w:r w:rsidRPr="00D975C3">
              <w:rPr>
                <w:noProof/>
                <w:lang w:val="it-IT"/>
              </w:rPr>
              <w:t>Iv. ct. Giura. Gli utili degli investimenti diretti della BNS devono ritornare al popolo svizzero</w:t>
            </w:r>
          </w:p>
        </w:tc>
        <w:tc>
          <w:tcPr>
            <w:tcW w:w="567" w:type="dxa"/>
            <w:tcBorders>
              <w:top w:val="single" w:sz="4" w:space="0" w:color="auto"/>
              <w:left w:val="nil"/>
              <w:bottom w:val="nil"/>
              <w:right w:val="nil"/>
            </w:tcBorders>
          </w:tcPr>
          <w:p w14:paraId="042F27ED" w14:textId="77777777" w:rsidR="000128EA" w:rsidRPr="003C6844" w:rsidRDefault="000128EA" w:rsidP="008B6E62">
            <w:pPr>
              <w:rPr>
                <w:lang w:val="it-CH"/>
              </w:rPr>
            </w:pPr>
          </w:p>
        </w:tc>
        <w:tc>
          <w:tcPr>
            <w:tcW w:w="2268" w:type="dxa"/>
            <w:tcBorders>
              <w:top w:val="single" w:sz="4" w:space="0" w:color="auto"/>
              <w:left w:val="nil"/>
              <w:bottom w:val="nil"/>
              <w:right w:val="nil"/>
            </w:tcBorders>
            <w:hideMark/>
          </w:tcPr>
          <w:p w14:paraId="201B5829" w14:textId="77777777" w:rsidR="000128EA" w:rsidRPr="00D975C3" w:rsidRDefault="000128EA" w:rsidP="008B6E62">
            <w:pPr>
              <w:rPr>
                <w:lang w:val="en-US"/>
              </w:rPr>
            </w:pPr>
            <w:r w:rsidRPr="00D975C3">
              <w:rPr>
                <w:noProof/>
                <w:lang w:val="en-US"/>
              </w:rPr>
              <w:t>Kt. Iv. 1. Phase</w:t>
            </w:r>
          </w:p>
          <w:p w14:paraId="5411E50D" w14:textId="77777777" w:rsidR="000128EA" w:rsidRPr="00D975C3" w:rsidRDefault="000128EA" w:rsidP="008B6E62">
            <w:pPr>
              <w:rPr>
                <w:lang w:val="en-US"/>
              </w:rPr>
            </w:pPr>
            <w:r w:rsidRPr="00D975C3">
              <w:rPr>
                <w:noProof/>
                <w:lang w:val="en-US"/>
              </w:rPr>
              <w:t>Iv. ct. 1re phase</w:t>
            </w:r>
          </w:p>
          <w:p w14:paraId="4D8CFA7D" w14:textId="77777777" w:rsidR="000128EA" w:rsidRPr="003C6844" w:rsidRDefault="000128EA" w:rsidP="008B6E62">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3472744A" w14:textId="77777777" w:rsidR="000128EA" w:rsidRPr="003C6844" w:rsidRDefault="000128EA" w:rsidP="008B6E62">
            <w:pPr>
              <w:rPr>
                <w:noProof/>
                <w:lang w:val="de-CH"/>
              </w:rPr>
            </w:pPr>
            <w:r w:rsidRPr="003C6844">
              <w:rPr>
                <w:noProof/>
                <w:lang w:val="de-CH"/>
              </w:rPr>
              <w:t>WAK</w:t>
            </w:r>
          </w:p>
          <w:p w14:paraId="25E3FD6C" w14:textId="77777777" w:rsidR="000128EA" w:rsidRPr="003C6844" w:rsidRDefault="000128EA" w:rsidP="008B6E62">
            <w:pPr>
              <w:rPr>
                <w:lang w:val="de-CH"/>
              </w:rPr>
            </w:pPr>
            <w:r w:rsidRPr="003C6844">
              <w:rPr>
                <w:noProof/>
                <w:lang w:val="de-CH"/>
              </w:rPr>
              <w:t>CER</w:t>
            </w:r>
          </w:p>
          <w:p w14:paraId="367DD71A" w14:textId="77777777" w:rsidR="000128EA" w:rsidRPr="003C6844" w:rsidRDefault="000128EA" w:rsidP="008B6E62">
            <w:pPr>
              <w:rPr>
                <w:lang w:val="de-CH"/>
              </w:rPr>
            </w:pPr>
            <w:r w:rsidRPr="003C6844">
              <w:rPr>
                <w:noProof/>
                <w:lang w:val="de-CH"/>
              </w:rPr>
              <w:t>CET</w:t>
            </w:r>
          </w:p>
        </w:tc>
        <w:tc>
          <w:tcPr>
            <w:tcW w:w="709" w:type="dxa"/>
            <w:gridSpan w:val="2"/>
            <w:tcBorders>
              <w:top w:val="single" w:sz="4" w:space="0" w:color="auto"/>
              <w:left w:val="nil"/>
              <w:bottom w:val="nil"/>
              <w:right w:val="nil"/>
            </w:tcBorders>
            <w:hideMark/>
          </w:tcPr>
          <w:p w14:paraId="14B1C322" w14:textId="77777777" w:rsidR="000128EA" w:rsidRPr="003C6844" w:rsidRDefault="000128EA" w:rsidP="008B6E62">
            <w:pPr>
              <w:rPr>
                <w:noProof/>
                <w:lang w:val="de-CH"/>
              </w:rPr>
            </w:pPr>
            <w:r w:rsidRPr="003C6844">
              <w:rPr>
                <w:noProof/>
                <w:lang w:val="de-CH"/>
              </w:rPr>
              <w:t>Parl</w:t>
            </w:r>
          </w:p>
          <w:p w14:paraId="0297BC28" w14:textId="77777777" w:rsidR="000128EA" w:rsidRPr="003C6844" w:rsidRDefault="000128EA" w:rsidP="008B6E62">
            <w:pPr>
              <w:rPr>
                <w:lang w:val="de-CH"/>
              </w:rPr>
            </w:pPr>
            <w:r w:rsidRPr="003C6844">
              <w:rPr>
                <w:noProof/>
                <w:lang w:val="de-CH"/>
              </w:rPr>
              <w:t>Parl</w:t>
            </w:r>
          </w:p>
          <w:p w14:paraId="121A04FA" w14:textId="77777777" w:rsidR="000128EA" w:rsidRPr="003C6844" w:rsidRDefault="000128EA" w:rsidP="008B6E62">
            <w:pPr>
              <w:rPr>
                <w:lang w:val="de-CH"/>
              </w:rPr>
            </w:pPr>
            <w:r w:rsidRPr="003C6844">
              <w:rPr>
                <w:noProof/>
                <w:lang w:val="de-CH"/>
              </w:rPr>
              <w:t>Parl</w:t>
            </w:r>
          </w:p>
        </w:tc>
        <w:tc>
          <w:tcPr>
            <w:tcW w:w="1276" w:type="dxa"/>
            <w:tcBorders>
              <w:top w:val="single" w:sz="4" w:space="0" w:color="auto"/>
              <w:left w:val="nil"/>
              <w:bottom w:val="nil"/>
              <w:right w:val="nil"/>
            </w:tcBorders>
            <w:hideMark/>
          </w:tcPr>
          <w:p w14:paraId="0B3DB861" w14:textId="77777777" w:rsidR="000128EA" w:rsidRPr="003C6844" w:rsidRDefault="000128EA" w:rsidP="008B6E62">
            <w:pPr>
              <w:rPr>
                <w:lang w:val="de-CH"/>
              </w:rPr>
            </w:pPr>
            <w:r w:rsidRPr="003C6844">
              <w:rPr>
                <w:noProof/>
                <w:lang w:val="de-CH"/>
              </w:rPr>
              <w:t>Bischof</w:t>
            </w:r>
          </w:p>
        </w:tc>
        <w:tc>
          <w:tcPr>
            <w:tcW w:w="1134" w:type="dxa"/>
            <w:tcBorders>
              <w:top w:val="single" w:sz="4" w:space="0" w:color="auto"/>
              <w:left w:val="nil"/>
              <w:bottom w:val="nil"/>
              <w:right w:val="nil"/>
            </w:tcBorders>
            <w:hideMark/>
          </w:tcPr>
          <w:p w14:paraId="59D70547" w14:textId="77777777" w:rsidR="000128EA" w:rsidRPr="003C6844" w:rsidRDefault="000128EA" w:rsidP="008B6E62">
            <w:pPr>
              <w:rPr>
                <w:lang w:val="de-CH"/>
              </w:rPr>
            </w:pPr>
          </w:p>
        </w:tc>
      </w:tr>
      <w:tr w:rsidR="001E5CE2" w14:paraId="62ADCD7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DE9F340"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325D4D3" w14:textId="77777777" w:rsidR="00C649D8" w:rsidRPr="004C13D5" w:rsidRDefault="00D975C3" w:rsidP="00B207C5">
            <w:pPr>
              <w:spacing w:beforeAutospacing="1" w:afterAutospacing="1"/>
              <w:rPr>
                <w:rStyle w:val="Lienhypertexte"/>
                <w:b/>
                <w:lang w:val="de-CH"/>
              </w:rPr>
            </w:pPr>
            <w:r w:rsidRPr="00B752C1">
              <w:rPr>
                <w:b/>
                <w:noProof/>
                <w:lang w:val="de-DE"/>
              </w:rPr>
              <w:t>20.318</w:t>
            </w:r>
          </w:p>
        </w:tc>
        <w:tc>
          <w:tcPr>
            <w:tcW w:w="426" w:type="dxa"/>
            <w:tcBorders>
              <w:top w:val="single" w:sz="4" w:space="0" w:color="auto"/>
              <w:left w:val="nil"/>
              <w:bottom w:val="single" w:sz="4" w:space="0" w:color="auto"/>
              <w:right w:val="nil"/>
            </w:tcBorders>
            <w:hideMark/>
          </w:tcPr>
          <w:p w14:paraId="1D627A8C"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60402CE" w14:textId="77777777" w:rsidR="00C649D8" w:rsidRDefault="00F021FC" w:rsidP="002809F9">
            <w:pPr>
              <w:rPr>
                <w:rStyle w:val="Lienhypertexte"/>
                <w:b/>
              </w:rPr>
            </w:pPr>
            <w:hyperlink r:id="rId212" w:history="1">
              <w:r w:rsidR="00D975C3">
                <w:rPr>
                  <w:rStyle w:val="Lienhypertexte"/>
                  <w:b/>
                </w:rPr>
                <w:t>DE</w:t>
              </w:r>
            </w:hyperlink>
          </w:p>
          <w:p w14:paraId="42EC90A5" w14:textId="77777777" w:rsidR="00C649D8" w:rsidRDefault="00F021FC" w:rsidP="002809F9">
            <w:pPr>
              <w:rPr>
                <w:rStyle w:val="Lienhypertexte"/>
                <w:b/>
              </w:rPr>
            </w:pPr>
            <w:hyperlink r:id="rId213" w:history="1">
              <w:r w:rsidR="00D975C3">
                <w:rPr>
                  <w:rStyle w:val="Lienhypertexte"/>
                  <w:b/>
                </w:rPr>
                <w:t>FR</w:t>
              </w:r>
            </w:hyperlink>
          </w:p>
          <w:p w14:paraId="0875F4CB" w14:textId="77777777" w:rsidR="00C649D8" w:rsidRPr="00A66CD6" w:rsidRDefault="00F021FC" w:rsidP="002809F9">
            <w:pPr>
              <w:rPr>
                <w:lang w:val="en-US"/>
              </w:rPr>
            </w:pPr>
            <w:hyperlink r:id="rId214"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303CC3F9" w14:textId="77777777" w:rsidR="00C649D8" w:rsidRPr="003268EC" w:rsidRDefault="00D975C3" w:rsidP="00B207C5">
            <w:pPr>
              <w:rPr>
                <w:sz w:val="16"/>
                <w:szCs w:val="16"/>
                <w:highlight w:val="yellow"/>
                <w:lang w:val="de-DE"/>
              </w:rPr>
            </w:pPr>
            <w:r>
              <w:rPr>
                <w:noProof/>
                <w:lang w:val="de-DE"/>
              </w:rPr>
              <w:t>Kt. Iv. Genf. Solidarität der OKP-Versicherer gegenüber der Schweizer Bevölkerung in Sachen Covid-19-Tests</w:t>
            </w:r>
          </w:p>
          <w:p w14:paraId="2636F216" w14:textId="77777777" w:rsidR="001E5CE2" w:rsidRPr="00D975C3" w:rsidRDefault="00D975C3" w:rsidP="00B207C5">
            <w:pPr>
              <w:rPr>
                <w:lang w:val="fr-CH"/>
              </w:rPr>
            </w:pPr>
            <w:r w:rsidRPr="00D975C3">
              <w:rPr>
                <w:noProof/>
                <w:lang w:val="fr-CH"/>
              </w:rPr>
              <w:t>Iv. ct. Genève. Des assureurs-maladie responsables et solidaires, afin que les assureurs actifs dans l'assurance obligatoire des soins fassent preuve de solidarité envers la population suisse concernant les tests de dépistage du Covid-19</w:t>
            </w:r>
          </w:p>
          <w:p w14:paraId="24F20C89" w14:textId="77777777" w:rsidR="00C649D8" w:rsidRPr="00D975C3" w:rsidRDefault="00D975C3" w:rsidP="00B207C5">
            <w:pPr>
              <w:rPr>
                <w:sz w:val="16"/>
                <w:szCs w:val="16"/>
                <w:highlight w:val="yellow"/>
                <w:lang w:val="it-IT"/>
              </w:rPr>
            </w:pPr>
            <w:r w:rsidRPr="00D975C3">
              <w:rPr>
                <w:noProof/>
                <w:lang w:val="it-IT"/>
              </w:rPr>
              <w:t>Iv. ct. Ginevra. Per casse malati responsabili e solidali, affinché gli assicuratori attivi nell'assicurazione obbligatoria delle cure medico-sanitarie (LAMal) diano prova di solidarietà verso la popolazione svizzera per quanto concerne i test della Covid-19</w:t>
            </w:r>
          </w:p>
        </w:tc>
        <w:tc>
          <w:tcPr>
            <w:tcW w:w="567" w:type="dxa"/>
            <w:tcBorders>
              <w:top w:val="single" w:sz="4" w:space="0" w:color="auto"/>
              <w:left w:val="nil"/>
              <w:bottom w:val="single" w:sz="4" w:space="0" w:color="auto"/>
              <w:right w:val="nil"/>
            </w:tcBorders>
          </w:tcPr>
          <w:p w14:paraId="74D7B5B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26408ED" w14:textId="77777777" w:rsidR="00C649D8" w:rsidRPr="00D975C3" w:rsidRDefault="00D975C3" w:rsidP="00642EDF">
            <w:pPr>
              <w:rPr>
                <w:lang w:val="en-US"/>
              </w:rPr>
            </w:pPr>
            <w:r w:rsidRPr="00D975C3">
              <w:rPr>
                <w:noProof/>
                <w:lang w:val="en-US"/>
              </w:rPr>
              <w:t>Kt. Iv. 1. Phase</w:t>
            </w:r>
          </w:p>
          <w:p w14:paraId="22B729EA" w14:textId="77777777" w:rsidR="001E5CE2" w:rsidRPr="00D975C3" w:rsidRDefault="00D975C3" w:rsidP="00642EDF">
            <w:pPr>
              <w:rPr>
                <w:lang w:val="en-US"/>
              </w:rPr>
            </w:pPr>
            <w:r w:rsidRPr="00D975C3">
              <w:rPr>
                <w:noProof/>
                <w:lang w:val="en-US"/>
              </w:rPr>
              <w:t>Iv. ct. 1re phase</w:t>
            </w:r>
          </w:p>
          <w:p w14:paraId="67CFCA3A"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298DF334" w14:textId="77777777" w:rsidR="001E5CE2" w:rsidRPr="003C6844" w:rsidRDefault="00D975C3" w:rsidP="00B207C5">
            <w:pPr>
              <w:rPr>
                <w:noProof/>
                <w:lang w:val="de-CH"/>
              </w:rPr>
            </w:pPr>
            <w:r w:rsidRPr="003C6844">
              <w:rPr>
                <w:noProof/>
                <w:lang w:val="de-CH"/>
              </w:rPr>
              <w:t>SGK</w:t>
            </w:r>
          </w:p>
          <w:p w14:paraId="45B7ED74" w14:textId="77777777" w:rsidR="001E5CE2" w:rsidRPr="003C6844" w:rsidRDefault="00D975C3" w:rsidP="00B207C5">
            <w:pPr>
              <w:rPr>
                <w:lang w:val="de-CH"/>
              </w:rPr>
            </w:pPr>
            <w:r w:rsidRPr="003C6844">
              <w:rPr>
                <w:noProof/>
                <w:lang w:val="de-CH"/>
              </w:rPr>
              <w:t>CSSS</w:t>
            </w:r>
          </w:p>
          <w:p w14:paraId="3C1D53A2"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4C1E352F" w14:textId="77777777" w:rsidR="001E5CE2" w:rsidRPr="003C6844" w:rsidRDefault="00D975C3" w:rsidP="00B207C5">
            <w:pPr>
              <w:rPr>
                <w:noProof/>
                <w:lang w:val="de-CH"/>
              </w:rPr>
            </w:pPr>
            <w:r w:rsidRPr="003C6844">
              <w:rPr>
                <w:noProof/>
                <w:lang w:val="de-CH"/>
              </w:rPr>
              <w:t>Parl</w:t>
            </w:r>
          </w:p>
          <w:p w14:paraId="3DEB22EB" w14:textId="77777777" w:rsidR="001E5CE2" w:rsidRPr="003C6844" w:rsidRDefault="00D975C3" w:rsidP="00B207C5">
            <w:pPr>
              <w:rPr>
                <w:lang w:val="de-CH"/>
              </w:rPr>
            </w:pPr>
            <w:r w:rsidRPr="003C6844">
              <w:rPr>
                <w:noProof/>
                <w:lang w:val="de-CH"/>
              </w:rPr>
              <w:t>Parl</w:t>
            </w:r>
          </w:p>
          <w:p w14:paraId="00A758DB" w14:textId="77777777" w:rsidR="00C649D8" w:rsidRPr="003C6844" w:rsidRDefault="00D975C3"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2F0887FA" w14:textId="77777777" w:rsidR="00C649D8" w:rsidRPr="003C6844" w:rsidRDefault="00D975C3" w:rsidP="00B207C5">
            <w:pPr>
              <w:rPr>
                <w:lang w:val="de-CH"/>
              </w:rPr>
            </w:pPr>
            <w:r w:rsidRPr="003C6844">
              <w:rPr>
                <w:noProof/>
                <w:lang w:val="de-CH"/>
              </w:rPr>
              <w:t>Hegglin Peter</w:t>
            </w:r>
          </w:p>
        </w:tc>
        <w:tc>
          <w:tcPr>
            <w:tcW w:w="1134" w:type="dxa"/>
            <w:tcBorders>
              <w:top w:val="single" w:sz="4" w:space="0" w:color="auto"/>
              <w:left w:val="nil"/>
              <w:bottom w:val="single" w:sz="4" w:space="0" w:color="auto"/>
              <w:right w:val="nil"/>
            </w:tcBorders>
            <w:hideMark/>
          </w:tcPr>
          <w:p w14:paraId="7555410F" w14:textId="77777777" w:rsidR="00C649D8" w:rsidRPr="003C6844" w:rsidRDefault="00C649D8" w:rsidP="00B207C5">
            <w:pPr>
              <w:rPr>
                <w:lang w:val="de-CH"/>
              </w:rPr>
            </w:pPr>
          </w:p>
        </w:tc>
      </w:tr>
      <w:tr w:rsidR="001E5CE2" w14:paraId="7220BBE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0B0AEA4" w14:textId="77777777" w:rsidR="00C649D8" w:rsidRPr="00230BCC" w:rsidRDefault="00D975C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528A3F1" w14:textId="77777777" w:rsidR="00C649D8" w:rsidRPr="004C13D5" w:rsidRDefault="00D975C3" w:rsidP="00B207C5">
            <w:pPr>
              <w:spacing w:beforeAutospacing="1" w:afterAutospacing="1"/>
              <w:rPr>
                <w:rStyle w:val="Lienhypertexte"/>
                <w:b/>
                <w:lang w:val="de-CH"/>
              </w:rPr>
            </w:pPr>
            <w:r w:rsidRPr="00B752C1">
              <w:rPr>
                <w:b/>
                <w:noProof/>
                <w:lang w:val="de-DE"/>
              </w:rPr>
              <w:t>20.337</w:t>
            </w:r>
          </w:p>
        </w:tc>
        <w:tc>
          <w:tcPr>
            <w:tcW w:w="426" w:type="dxa"/>
            <w:tcBorders>
              <w:top w:val="single" w:sz="4" w:space="0" w:color="auto"/>
              <w:left w:val="nil"/>
              <w:bottom w:val="single" w:sz="4" w:space="0" w:color="auto"/>
              <w:right w:val="nil"/>
            </w:tcBorders>
            <w:hideMark/>
          </w:tcPr>
          <w:p w14:paraId="132630A4"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B24C01F" w14:textId="77777777" w:rsidR="00C649D8" w:rsidRDefault="00F021FC" w:rsidP="002809F9">
            <w:pPr>
              <w:rPr>
                <w:rStyle w:val="Lienhypertexte"/>
                <w:b/>
              </w:rPr>
            </w:pPr>
            <w:hyperlink r:id="rId215" w:history="1">
              <w:r w:rsidR="00D975C3">
                <w:rPr>
                  <w:rStyle w:val="Lienhypertexte"/>
                  <w:b/>
                </w:rPr>
                <w:t>DE</w:t>
              </w:r>
            </w:hyperlink>
          </w:p>
          <w:p w14:paraId="0BEB361D" w14:textId="77777777" w:rsidR="00C649D8" w:rsidRDefault="00F021FC" w:rsidP="002809F9">
            <w:pPr>
              <w:rPr>
                <w:rStyle w:val="Lienhypertexte"/>
                <w:b/>
              </w:rPr>
            </w:pPr>
            <w:hyperlink r:id="rId216" w:history="1">
              <w:r w:rsidR="00D975C3">
                <w:rPr>
                  <w:rStyle w:val="Lienhypertexte"/>
                  <w:b/>
                </w:rPr>
                <w:t>FR</w:t>
              </w:r>
            </w:hyperlink>
          </w:p>
          <w:p w14:paraId="5987A9A3" w14:textId="77777777" w:rsidR="00C649D8" w:rsidRPr="00A66CD6" w:rsidRDefault="00F021FC" w:rsidP="002809F9">
            <w:pPr>
              <w:rPr>
                <w:lang w:val="en-US"/>
              </w:rPr>
            </w:pPr>
            <w:hyperlink r:id="rId217"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4483A769" w14:textId="77777777" w:rsidR="00C649D8" w:rsidRPr="003268EC" w:rsidRDefault="00D975C3" w:rsidP="00B207C5">
            <w:pPr>
              <w:rPr>
                <w:sz w:val="16"/>
                <w:szCs w:val="16"/>
                <w:highlight w:val="yellow"/>
                <w:lang w:val="de-DE"/>
              </w:rPr>
            </w:pPr>
            <w:r>
              <w:rPr>
                <w:noProof/>
                <w:lang w:val="de-DE"/>
              </w:rPr>
              <w:t>Kt. Iv. Genf. Solidarität der Krankenversicherungen (KVG) mit den Covid-19-Opfern</w:t>
            </w:r>
          </w:p>
          <w:p w14:paraId="09BA2EC8" w14:textId="77777777" w:rsidR="001E5CE2" w:rsidRPr="00D975C3" w:rsidRDefault="00D975C3" w:rsidP="00B207C5">
            <w:pPr>
              <w:rPr>
                <w:lang w:val="fr-CH"/>
              </w:rPr>
            </w:pPr>
            <w:r w:rsidRPr="00D975C3">
              <w:rPr>
                <w:noProof/>
                <w:lang w:val="fr-CH"/>
              </w:rPr>
              <w:t>Iv. ct. Genève. Pour que les assurances-maladie (LAMal) fassent preuve de solidarité avec les victimes du Covid-19</w:t>
            </w:r>
          </w:p>
          <w:p w14:paraId="46A154A5" w14:textId="77777777" w:rsidR="00C649D8" w:rsidRPr="00D975C3" w:rsidRDefault="00D975C3" w:rsidP="00B207C5">
            <w:pPr>
              <w:rPr>
                <w:sz w:val="16"/>
                <w:szCs w:val="16"/>
                <w:highlight w:val="yellow"/>
                <w:lang w:val="it-IT"/>
              </w:rPr>
            </w:pPr>
            <w:r w:rsidRPr="00D975C3">
              <w:rPr>
                <w:noProof/>
                <w:lang w:val="it-IT"/>
              </w:rPr>
              <w:t>Iv. ct. Ginevra. Le assicurazioni malattia (LAMal) devono dimostrare solidarietà con le vittime del Covid-19</w:t>
            </w:r>
          </w:p>
        </w:tc>
        <w:tc>
          <w:tcPr>
            <w:tcW w:w="567" w:type="dxa"/>
            <w:tcBorders>
              <w:top w:val="single" w:sz="4" w:space="0" w:color="auto"/>
              <w:left w:val="nil"/>
              <w:bottom w:val="single" w:sz="4" w:space="0" w:color="auto"/>
              <w:right w:val="nil"/>
            </w:tcBorders>
          </w:tcPr>
          <w:p w14:paraId="36391B4E"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7D93F40" w14:textId="77777777" w:rsidR="00C649D8" w:rsidRPr="00D975C3" w:rsidRDefault="00D975C3" w:rsidP="00642EDF">
            <w:pPr>
              <w:rPr>
                <w:lang w:val="en-US"/>
              </w:rPr>
            </w:pPr>
            <w:r w:rsidRPr="00D975C3">
              <w:rPr>
                <w:noProof/>
                <w:lang w:val="en-US"/>
              </w:rPr>
              <w:t>Kt. Iv. 1. Phase</w:t>
            </w:r>
          </w:p>
          <w:p w14:paraId="745C51C3" w14:textId="77777777" w:rsidR="001E5CE2" w:rsidRPr="00D975C3" w:rsidRDefault="00D975C3" w:rsidP="00642EDF">
            <w:pPr>
              <w:rPr>
                <w:lang w:val="en-US"/>
              </w:rPr>
            </w:pPr>
            <w:r w:rsidRPr="00D975C3">
              <w:rPr>
                <w:noProof/>
                <w:lang w:val="en-US"/>
              </w:rPr>
              <w:t>Iv. ct. 1re phase</w:t>
            </w:r>
          </w:p>
          <w:p w14:paraId="14B9AC0A"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3209BB66" w14:textId="77777777" w:rsidR="001E5CE2" w:rsidRPr="003C6844" w:rsidRDefault="00D975C3" w:rsidP="00B207C5">
            <w:pPr>
              <w:rPr>
                <w:noProof/>
                <w:lang w:val="de-CH"/>
              </w:rPr>
            </w:pPr>
            <w:r w:rsidRPr="003C6844">
              <w:rPr>
                <w:noProof/>
                <w:lang w:val="de-CH"/>
              </w:rPr>
              <w:t>SGK</w:t>
            </w:r>
          </w:p>
          <w:p w14:paraId="3A6701A3" w14:textId="77777777" w:rsidR="001E5CE2" w:rsidRPr="003C6844" w:rsidRDefault="00D975C3" w:rsidP="00B207C5">
            <w:pPr>
              <w:rPr>
                <w:lang w:val="de-CH"/>
              </w:rPr>
            </w:pPr>
            <w:r w:rsidRPr="003C6844">
              <w:rPr>
                <w:noProof/>
                <w:lang w:val="de-CH"/>
              </w:rPr>
              <w:t>CSSS</w:t>
            </w:r>
          </w:p>
          <w:p w14:paraId="1CB68BEE"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2222E867" w14:textId="77777777" w:rsidR="001E5CE2" w:rsidRPr="003C6844" w:rsidRDefault="00D975C3" w:rsidP="00B207C5">
            <w:pPr>
              <w:rPr>
                <w:noProof/>
                <w:lang w:val="de-CH"/>
              </w:rPr>
            </w:pPr>
            <w:r w:rsidRPr="003C6844">
              <w:rPr>
                <w:noProof/>
                <w:lang w:val="de-CH"/>
              </w:rPr>
              <w:t>Parl</w:t>
            </w:r>
          </w:p>
          <w:p w14:paraId="303A8113" w14:textId="77777777" w:rsidR="001E5CE2" w:rsidRPr="003C6844" w:rsidRDefault="00D975C3" w:rsidP="00B207C5">
            <w:pPr>
              <w:rPr>
                <w:lang w:val="de-CH"/>
              </w:rPr>
            </w:pPr>
            <w:r w:rsidRPr="003C6844">
              <w:rPr>
                <w:noProof/>
                <w:lang w:val="de-CH"/>
              </w:rPr>
              <w:t>Parl</w:t>
            </w:r>
          </w:p>
          <w:p w14:paraId="4F767E95" w14:textId="77777777" w:rsidR="00C649D8" w:rsidRPr="003C6844" w:rsidRDefault="00D975C3"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0FE2FB50" w14:textId="77777777" w:rsidR="00C649D8" w:rsidRPr="003C6844" w:rsidRDefault="00D975C3" w:rsidP="00B207C5">
            <w:pPr>
              <w:rPr>
                <w:lang w:val="de-CH"/>
              </w:rPr>
            </w:pPr>
            <w:r w:rsidRPr="003C6844">
              <w:rPr>
                <w:noProof/>
                <w:lang w:val="de-CH"/>
              </w:rPr>
              <w:t>Hegglin Peter</w:t>
            </w:r>
          </w:p>
        </w:tc>
        <w:tc>
          <w:tcPr>
            <w:tcW w:w="1134" w:type="dxa"/>
            <w:tcBorders>
              <w:top w:val="single" w:sz="4" w:space="0" w:color="auto"/>
              <w:left w:val="nil"/>
              <w:bottom w:val="single" w:sz="4" w:space="0" w:color="auto"/>
              <w:right w:val="nil"/>
            </w:tcBorders>
            <w:hideMark/>
          </w:tcPr>
          <w:p w14:paraId="11CFF618" w14:textId="77777777" w:rsidR="00C649D8" w:rsidRPr="003C6844" w:rsidRDefault="00C649D8" w:rsidP="00B207C5">
            <w:pPr>
              <w:rPr>
                <w:lang w:val="de-CH"/>
              </w:rPr>
            </w:pPr>
          </w:p>
        </w:tc>
      </w:tr>
      <w:tr w:rsidR="001E5CE2" w14:paraId="4729E56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CD47350"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D58B67B" w14:textId="77777777" w:rsidR="00C649D8" w:rsidRPr="004C13D5" w:rsidRDefault="00D975C3" w:rsidP="00B207C5">
            <w:pPr>
              <w:spacing w:beforeAutospacing="1" w:afterAutospacing="1"/>
              <w:rPr>
                <w:rStyle w:val="Lienhypertexte"/>
                <w:b/>
                <w:lang w:val="de-CH"/>
              </w:rPr>
            </w:pPr>
            <w:r w:rsidRPr="00B752C1">
              <w:rPr>
                <w:b/>
                <w:noProof/>
                <w:lang w:val="de-DE"/>
              </w:rPr>
              <w:t>17.409</w:t>
            </w:r>
          </w:p>
        </w:tc>
        <w:tc>
          <w:tcPr>
            <w:tcW w:w="426" w:type="dxa"/>
            <w:tcBorders>
              <w:top w:val="single" w:sz="4" w:space="0" w:color="auto"/>
              <w:left w:val="nil"/>
              <w:bottom w:val="single" w:sz="4" w:space="0" w:color="auto"/>
              <w:right w:val="nil"/>
            </w:tcBorders>
            <w:hideMark/>
          </w:tcPr>
          <w:p w14:paraId="3F5D4E3F"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98F9E40" w14:textId="77777777" w:rsidR="00C649D8" w:rsidRDefault="00F021FC" w:rsidP="002809F9">
            <w:pPr>
              <w:rPr>
                <w:rStyle w:val="Lienhypertexte"/>
                <w:b/>
              </w:rPr>
            </w:pPr>
            <w:hyperlink r:id="rId218" w:history="1">
              <w:r w:rsidR="00D975C3">
                <w:rPr>
                  <w:rStyle w:val="Lienhypertexte"/>
                  <w:b/>
                </w:rPr>
                <w:t>DE</w:t>
              </w:r>
            </w:hyperlink>
          </w:p>
          <w:p w14:paraId="15B6F583" w14:textId="77777777" w:rsidR="00C649D8" w:rsidRDefault="00F021FC" w:rsidP="002809F9">
            <w:pPr>
              <w:rPr>
                <w:rStyle w:val="Lienhypertexte"/>
                <w:b/>
              </w:rPr>
            </w:pPr>
            <w:hyperlink r:id="rId219" w:history="1">
              <w:r w:rsidR="00D975C3">
                <w:rPr>
                  <w:rStyle w:val="Lienhypertexte"/>
                  <w:b/>
                </w:rPr>
                <w:t>FR</w:t>
              </w:r>
            </w:hyperlink>
          </w:p>
          <w:p w14:paraId="26F56A99" w14:textId="77777777" w:rsidR="00C649D8" w:rsidRPr="00A66CD6" w:rsidRDefault="00F021FC" w:rsidP="002809F9">
            <w:pPr>
              <w:rPr>
                <w:lang w:val="en-US"/>
              </w:rPr>
            </w:pPr>
            <w:hyperlink r:id="rId220"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3007386A" w14:textId="77777777" w:rsidR="00C649D8" w:rsidRPr="003268EC" w:rsidRDefault="00D975C3" w:rsidP="00B207C5">
            <w:pPr>
              <w:rPr>
                <w:sz w:val="16"/>
                <w:szCs w:val="16"/>
                <w:highlight w:val="yellow"/>
                <w:lang w:val="de-DE"/>
              </w:rPr>
            </w:pPr>
            <w:r>
              <w:rPr>
                <w:noProof/>
                <w:lang w:val="de-DE"/>
              </w:rPr>
              <w:t>Pa. Iv. Dittli. Präzisierung des Missbrauchsbegriffs in der Versicherungsaufsicht</w:t>
            </w:r>
          </w:p>
          <w:p w14:paraId="200C0344" w14:textId="77777777" w:rsidR="001E5CE2" w:rsidRPr="00D975C3" w:rsidRDefault="00D975C3" w:rsidP="00B207C5">
            <w:pPr>
              <w:rPr>
                <w:lang w:val="fr-CH"/>
              </w:rPr>
            </w:pPr>
            <w:r w:rsidRPr="00D975C3">
              <w:rPr>
                <w:noProof/>
                <w:lang w:val="fr-CH"/>
              </w:rPr>
              <w:t>Iv. pa. Dittli. Préciser la notion d'abus dans la surveillance des assurances</w:t>
            </w:r>
          </w:p>
          <w:p w14:paraId="07E6097E" w14:textId="77777777" w:rsidR="00C649D8" w:rsidRPr="00D975C3" w:rsidRDefault="00D975C3" w:rsidP="00B207C5">
            <w:pPr>
              <w:rPr>
                <w:sz w:val="16"/>
                <w:szCs w:val="16"/>
                <w:highlight w:val="yellow"/>
                <w:lang w:val="it-IT"/>
              </w:rPr>
            </w:pPr>
            <w:r w:rsidRPr="00D975C3">
              <w:rPr>
                <w:noProof/>
                <w:lang w:val="it-IT"/>
              </w:rPr>
              <w:t>Iv. pa. Dittli. Precisazione della definizione di abuso nella sorveglianza delle assicurazioni</w:t>
            </w:r>
          </w:p>
        </w:tc>
        <w:tc>
          <w:tcPr>
            <w:tcW w:w="567" w:type="dxa"/>
            <w:tcBorders>
              <w:top w:val="single" w:sz="4" w:space="0" w:color="auto"/>
              <w:left w:val="nil"/>
              <w:bottom w:val="single" w:sz="4" w:space="0" w:color="auto"/>
              <w:right w:val="nil"/>
            </w:tcBorders>
          </w:tcPr>
          <w:p w14:paraId="1F06ECA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7B2BB1B" w14:textId="77777777" w:rsidR="001E5CE2" w:rsidRPr="003C6844" w:rsidRDefault="00D975C3" w:rsidP="00642EDF">
            <w:pPr>
              <w:rPr>
                <w:noProof/>
                <w:lang w:val="de-CH"/>
              </w:rPr>
            </w:pPr>
            <w:r w:rsidRPr="003C6844">
              <w:rPr>
                <w:noProof/>
                <w:lang w:val="de-CH"/>
              </w:rPr>
              <w:t>Abschreibung</w:t>
            </w:r>
          </w:p>
          <w:p w14:paraId="4EC0EA3A" w14:textId="77777777" w:rsidR="001E5CE2" w:rsidRPr="003C6844" w:rsidRDefault="00D975C3" w:rsidP="00642EDF">
            <w:pPr>
              <w:rPr>
                <w:lang w:val="de-CH"/>
              </w:rPr>
            </w:pPr>
            <w:r w:rsidRPr="003C6844">
              <w:rPr>
                <w:noProof/>
                <w:lang w:val="de-CH"/>
              </w:rPr>
              <w:t>Classement</w:t>
            </w:r>
          </w:p>
          <w:p w14:paraId="59E690BB" w14:textId="77777777" w:rsidR="00C649D8" w:rsidRPr="003C6844" w:rsidRDefault="00D975C3" w:rsidP="00642EDF">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7D4B31B8" w14:textId="77777777" w:rsidR="001E5CE2" w:rsidRPr="003C6844" w:rsidRDefault="00D975C3" w:rsidP="00B207C5">
            <w:pPr>
              <w:rPr>
                <w:noProof/>
                <w:lang w:val="de-CH"/>
              </w:rPr>
            </w:pPr>
            <w:r w:rsidRPr="003C6844">
              <w:rPr>
                <w:noProof/>
                <w:lang w:val="de-CH"/>
              </w:rPr>
              <w:t>WAK</w:t>
            </w:r>
          </w:p>
          <w:p w14:paraId="48BF4D3D" w14:textId="77777777" w:rsidR="001E5CE2" w:rsidRPr="003C6844" w:rsidRDefault="00D975C3" w:rsidP="00B207C5">
            <w:pPr>
              <w:rPr>
                <w:lang w:val="de-CH"/>
              </w:rPr>
            </w:pPr>
            <w:r w:rsidRPr="003C6844">
              <w:rPr>
                <w:noProof/>
                <w:lang w:val="de-CH"/>
              </w:rPr>
              <w:t>CER</w:t>
            </w:r>
          </w:p>
          <w:p w14:paraId="6E02FE7D" w14:textId="77777777" w:rsidR="00C649D8" w:rsidRPr="003C6844" w:rsidRDefault="00D975C3"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03E9FFBE" w14:textId="77777777" w:rsidR="001E5CE2" w:rsidRPr="003C6844" w:rsidRDefault="00D975C3" w:rsidP="00B207C5">
            <w:pPr>
              <w:rPr>
                <w:noProof/>
                <w:lang w:val="de-CH"/>
              </w:rPr>
            </w:pPr>
            <w:r w:rsidRPr="003C6844">
              <w:rPr>
                <w:noProof/>
                <w:lang w:val="de-CH"/>
              </w:rPr>
              <w:t>Parl</w:t>
            </w:r>
          </w:p>
          <w:p w14:paraId="4304D917" w14:textId="77777777" w:rsidR="001E5CE2" w:rsidRPr="003C6844" w:rsidRDefault="00D975C3" w:rsidP="00B207C5">
            <w:pPr>
              <w:rPr>
                <w:lang w:val="de-CH"/>
              </w:rPr>
            </w:pPr>
            <w:r w:rsidRPr="003C6844">
              <w:rPr>
                <w:noProof/>
                <w:lang w:val="de-CH"/>
              </w:rPr>
              <w:t>Parl</w:t>
            </w:r>
          </w:p>
          <w:p w14:paraId="2C09229F" w14:textId="77777777" w:rsidR="00C649D8" w:rsidRPr="003C6844" w:rsidRDefault="00D975C3"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7581EA60" w14:textId="77777777" w:rsidR="00C649D8" w:rsidRPr="003C6844" w:rsidRDefault="00D975C3" w:rsidP="00B207C5">
            <w:pPr>
              <w:rPr>
                <w:lang w:val="de-CH"/>
              </w:rPr>
            </w:pPr>
            <w:r w:rsidRPr="003C6844">
              <w:rPr>
                <w:noProof/>
                <w:lang w:val="de-CH"/>
              </w:rPr>
              <w:t>Schmid Martin</w:t>
            </w:r>
          </w:p>
        </w:tc>
        <w:tc>
          <w:tcPr>
            <w:tcW w:w="1134" w:type="dxa"/>
            <w:tcBorders>
              <w:top w:val="single" w:sz="4" w:space="0" w:color="auto"/>
              <w:left w:val="nil"/>
              <w:bottom w:val="single" w:sz="4" w:space="0" w:color="auto"/>
              <w:right w:val="nil"/>
            </w:tcBorders>
            <w:hideMark/>
          </w:tcPr>
          <w:p w14:paraId="1409630F" w14:textId="77777777" w:rsidR="00C649D8" w:rsidRPr="003C6844" w:rsidRDefault="00C649D8" w:rsidP="00B207C5">
            <w:pPr>
              <w:rPr>
                <w:lang w:val="de-CH"/>
              </w:rPr>
            </w:pPr>
          </w:p>
        </w:tc>
      </w:tr>
      <w:tr w:rsidR="001E5CE2" w14:paraId="649E085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5539FC5C" w14:textId="77777777" w:rsidR="00C649D8" w:rsidRPr="00230BCC" w:rsidRDefault="00D975C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2C933927"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27045DF1"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6D94B90B" w14:textId="77777777" w:rsidR="00C649D8" w:rsidRDefault="00C649D8" w:rsidP="002809F9">
            <w:pPr>
              <w:keepNext/>
              <w:rPr>
                <w:rStyle w:val="Lienhypertexte"/>
                <w:b/>
              </w:rPr>
            </w:pPr>
          </w:p>
          <w:p w14:paraId="7D8BDAAC" w14:textId="77777777" w:rsidR="00C649D8" w:rsidRDefault="00C649D8" w:rsidP="002809F9">
            <w:pPr>
              <w:keepNext/>
              <w:rPr>
                <w:rStyle w:val="Lienhypertexte"/>
                <w:b/>
              </w:rPr>
            </w:pPr>
          </w:p>
          <w:p w14:paraId="7950E61A"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2F9869C2" w14:textId="77777777" w:rsidR="00C649D8" w:rsidRPr="003268EC" w:rsidRDefault="00D975C3" w:rsidP="00B207C5">
            <w:pPr>
              <w:keepNext/>
              <w:rPr>
                <w:sz w:val="16"/>
                <w:szCs w:val="16"/>
                <w:highlight w:val="yellow"/>
                <w:lang w:val="de-DE"/>
              </w:rPr>
            </w:pPr>
            <w:r>
              <w:rPr>
                <w:b/>
                <w:lang w:val="de-DE"/>
              </w:rPr>
              <w:t>Gemeinsame Behandlung</w:t>
            </w:r>
          </w:p>
          <w:p w14:paraId="051E0A20" w14:textId="77777777" w:rsidR="001E5CE2" w:rsidRDefault="00D975C3" w:rsidP="00B207C5">
            <w:pPr>
              <w:keepNext/>
              <w:rPr>
                <w:b/>
                <w:lang w:val="de-DE"/>
              </w:rPr>
            </w:pPr>
            <w:r>
              <w:rPr>
                <w:b/>
                <w:lang w:val="de-DE"/>
              </w:rPr>
              <w:t>Examen simultané</w:t>
            </w:r>
          </w:p>
          <w:p w14:paraId="6C772E83" w14:textId="77777777" w:rsidR="001E5CE2" w:rsidRDefault="00D975C3"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33403CF8"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426FC6CB"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552A2546" w14:textId="77777777" w:rsidR="001E5CE2" w:rsidRPr="003C6844" w:rsidRDefault="00D975C3" w:rsidP="00B207C5">
            <w:pPr>
              <w:keepNext/>
              <w:rPr>
                <w:noProof/>
                <w:lang w:val="de-CH"/>
              </w:rPr>
            </w:pPr>
            <w:r w:rsidRPr="003C6844">
              <w:rPr>
                <w:noProof/>
                <w:lang w:val="de-CH"/>
              </w:rPr>
              <w:t>RK</w:t>
            </w:r>
          </w:p>
          <w:p w14:paraId="4CE4CBDD" w14:textId="77777777" w:rsidR="001E5CE2" w:rsidRPr="003C6844" w:rsidRDefault="00D975C3" w:rsidP="00B207C5">
            <w:pPr>
              <w:keepNext/>
              <w:rPr>
                <w:lang w:val="de-CH"/>
              </w:rPr>
            </w:pPr>
            <w:r w:rsidRPr="003C6844">
              <w:rPr>
                <w:noProof/>
                <w:lang w:val="de-CH"/>
              </w:rPr>
              <w:t>CAJ</w:t>
            </w:r>
          </w:p>
          <w:p w14:paraId="006DCA89" w14:textId="77777777" w:rsidR="00C649D8" w:rsidRPr="003C6844" w:rsidRDefault="00D975C3" w:rsidP="00B207C5">
            <w:pPr>
              <w:keepNext/>
              <w:rPr>
                <w:lang w:val="de-CH"/>
              </w:rPr>
            </w:pPr>
            <w:r w:rsidRPr="003C6844">
              <w:rPr>
                <w:noProof/>
                <w:lang w:val="de-CH"/>
              </w:rPr>
              <w:t>CAG</w:t>
            </w:r>
          </w:p>
        </w:tc>
        <w:tc>
          <w:tcPr>
            <w:tcW w:w="709" w:type="dxa"/>
            <w:gridSpan w:val="2"/>
            <w:tcBorders>
              <w:top w:val="triple" w:sz="4" w:space="0" w:color="auto"/>
              <w:left w:val="nil"/>
              <w:bottom w:val="nil"/>
              <w:right w:val="nil"/>
            </w:tcBorders>
            <w:hideMark/>
          </w:tcPr>
          <w:p w14:paraId="0EFF96CE" w14:textId="77777777" w:rsidR="001E5CE2" w:rsidRPr="003C6844" w:rsidRDefault="00D975C3" w:rsidP="00B207C5">
            <w:pPr>
              <w:keepNext/>
              <w:rPr>
                <w:noProof/>
                <w:lang w:val="de-CH"/>
              </w:rPr>
            </w:pPr>
            <w:r w:rsidRPr="003C6844">
              <w:rPr>
                <w:noProof/>
                <w:lang w:val="de-CH"/>
              </w:rPr>
              <w:t>Parl</w:t>
            </w:r>
          </w:p>
          <w:p w14:paraId="7E4916AE" w14:textId="77777777" w:rsidR="001E5CE2" w:rsidRPr="003C6844" w:rsidRDefault="00D975C3" w:rsidP="00B207C5">
            <w:pPr>
              <w:keepNext/>
              <w:rPr>
                <w:lang w:val="de-CH"/>
              </w:rPr>
            </w:pPr>
            <w:r w:rsidRPr="003C6844">
              <w:rPr>
                <w:noProof/>
                <w:lang w:val="de-CH"/>
              </w:rPr>
              <w:t>Parl</w:t>
            </w:r>
          </w:p>
          <w:p w14:paraId="54F7FF3E" w14:textId="77777777" w:rsidR="00C649D8" w:rsidRPr="003C6844" w:rsidRDefault="00D975C3" w:rsidP="00B207C5">
            <w:pPr>
              <w:keepNext/>
              <w:rPr>
                <w:lang w:val="de-CH"/>
              </w:rPr>
            </w:pPr>
            <w:r w:rsidRPr="003C6844">
              <w:rPr>
                <w:noProof/>
                <w:lang w:val="de-CH"/>
              </w:rPr>
              <w:t>Parl</w:t>
            </w:r>
          </w:p>
        </w:tc>
        <w:tc>
          <w:tcPr>
            <w:tcW w:w="1276" w:type="dxa"/>
            <w:tcBorders>
              <w:top w:val="triple" w:sz="4" w:space="0" w:color="auto"/>
              <w:left w:val="nil"/>
              <w:bottom w:val="nil"/>
              <w:right w:val="nil"/>
            </w:tcBorders>
            <w:hideMark/>
          </w:tcPr>
          <w:p w14:paraId="4907D0A7" w14:textId="77777777" w:rsidR="00C649D8" w:rsidRPr="003C6844" w:rsidRDefault="00D975C3" w:rsidP="00B207C5">
            <w:pPr>
              <w:keepNext/>
              <w:rPr>
                <w:lang w:val="de-CH"/>
              </w:rPr>
            </w:pPr>
            <w:r w:rsidRPr="003C6844">
              <w:rPr>
                <w:noProof/>
                <w:lang w:val="de-CH"/>
              </w:rPr>
              <w:t>Baume-Schneider</w:t>
            </w:r>
          </w:p>
        </w:tc>
        <w:tc>
          <w:tcPr>
            <w:tcW w:w="1134" w:type="dxa"/>
            <w:tcBorders>
              <w:top w:val="triple" w:sz="4" w:space="0" w:color="auto"/>
              <w:left w:val="nil"/>
              <w:bottom w:val="nil"/>
              <w:right w:val="triple" w:sz="2" w:space="0" w:color="auto"/>
            </w:tcBorders>
            <w:hideMark/>
          </w:tcPr>
          <w:p w14:paraId="4BDC7C6C" w14:textId="77777777" w:rsidR="00C649D8" w:rsidRPr="003C6844" w:rsidRDefault="00C649D8" w:rsidP="00B207C5">
            <w:pPr>
              <w:keepNext/>
              <w:rPr>
                <w:lang w:val="de-CH"/>
              </w:rPr>
            </w:pPr>
          </w:p>
        </w:tc>
      </w:tr>
      <w:tr w:rsidR="001E5CE2" w14:paraId="0775CEF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DB2A190"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8ECCE60" w14:textId="77777777" w:rsidR="00C649D8" w:rsidRPr="004C13D5" w:rsidRDefault="00D975C3" w:rsidP="00B207C5">
            <w:pPr>
              <w:spacing w:beforeAutospacing="1" w:afterAutospacing="1"/>
              <w:rPr>
                <w:rStyle w:val="Lienhypertexte"/>
                <w:b/>
                <w:lang w:val="de-CH"/>
              </w:rPr>
            </w:pPr>
            <w:r w:rsidRPr="00B752C1">
              <w:rPr>
                <w:b/>
                <w:noProof/>
                <w:lang w:val="de-DE"/>
              </w:rPr>
              <w:t>10.302</w:t>
            </w:r>
          </w:p>
        </w:tc>
        <w:tc>
          <w:tcPr>
            <w:tcW w:w="426" w:type="dxa"/>
            <w:tcBorders>
              <w:top w:val="single" w:sz="4" w:space="0" w:color="auto"/>
              <w:left w:val="nil"/>
              <w:bottom w:val="nil"/>
              <w:right w:val="nil"/>
            </w:tcBorders>
            <w:hideMark/>
          </w:tcPr>
          <w:p w14:paraId="5FB63A80"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6CEF237A" w14:textId="77777777" w:rsidR="00C649D8" w:rsidRDefault="00F021FC" w:rsidP="002809F9">
            <w:pPr>
              <w:rPr>
                <w:rStyle w:val="Lienhypertexte"/>
                <w:b/>
              </w:rPr>
            </w:pPr>
            <w:hyperlink r:id="rId221" w:history="1">
              <w:r w:rsidR="00D975C3">
                <w:rPr>
                  <w:rStyle w:val="Lienhypertexte"/>
                  <w:b/>
                </w:rPr>
                <w:t>DE</w:t>
              </w:r>
            </w:hyperlink>
          </w:p>
          <w:p w14:paraId="2D30FD80" w14:textId="77777777" w:rsidR="00C649D8" w:rsidRDefault="00F021FC" w:rsidP="002809F9">
            <w:pPr>
              <w:rPr>
                <w:rStyle w:val="Lienhypertexte"/>
                <w:b/>
              </w:rPr>
            </w:pPr>
            <w:hyperlink r:id="rId222" w:history="1">
              <w:r w:rsidR="00D975C3">
                <w:rPr>
                  <w:rStyle w:val="Lienhypertexte"/>
                  <w:b/>
                </w:rPr>
                <w:t>FR</w:t>
              </w:r>
            </w:hyperlink>
          </w:p>
          <w:p w14:paraId="4B79ECD8" w14:textId="77777777" w:rsidR="00C649D8" w:rsidRPr="00A66CD6" w:rsidRDefault="00F021FC" w:rsidP="002809F9">
            <w:pPr>
              <w:rPr>
                <w:lang w:val="en-US"/>
              </w:rPr>
            </w:pPr>
            <w:hyperlink r:id="rId223" w:history="1">
              <w:r w:rsidR="00D975C3">
                <w:rPr>
                  <w:rStyle w:val="Lienhypertexte"/>
                  <w:b/>
                </w:rPr>
                <w:t>IT</w:t>
              </w:r>
            </w:hyperlink>
          </w:p>
        </w:tc>
        <w:tc>
          <w:tcPr>
            <w:tcW w:w="6663" w:type="dxa"/>
            <w:gridSpan w:val="2"/>
            <w:tcBorders>
              <w:top w:val="single" w:sz="4" w:space="0" w:color="auto"/>
              <w:left w:val="nil"/>
              <w:bottom w:val="nil"/>
              <w:right w:val="nil"/>
            </w:tcBorders>
            <w:hideMark/>
          </w:tcPr>
          <w:p w14:paraId="1F7FF00A" w14:textId="77777777" w:rsidR="00C649D8" w:rsidRPr="003268EC" w:rsidRDefault="00D975C3" w:rsidP="00B207C5">
            <w:pPr>
              <w:rPr>
                <w:sz w:val="16"/>
                <w:szCs w:val="16"/>
                <w:highlight w:val="yellow"/>
                <w:lang w:val="de-DE"/>
              </w:rPr>
            </w:pPr>
            <w:r>
              <w:rPr>
                <w:noProof/>
                <w:lang w:val="de-DE"/>
              </w:rPr>
              <w:t>Kt. Iv. Zug. Verbot von Gewaltvideospielen</w:t>
            </w:r>
          </w:p>
          <w:p w14:paraId="0A2873BF" w14:textId="77777777" w:rsidR="001E5CE2" w:rsidRPr="00D975C3" w:rsidRDefault="00D975C3" w:rsidP="00B207C5">
            <w:pPr>
              <w:rPr>
                <w:lang w:val="fr-CH"/>
              </w:rPr>
            </w:pPr>
            <w:r w:rsidRPr="00D975C3">
              <w:rPr>
                <w:noProof/>
                <w:lang w:val="fr-CH"/>
              </w:rPr>
              <w:t>Iv. ct. Zoug. Interdiction des jeux vidéo violents</w:t>
            </w:r>
          </w:p>
          <w:p w14:paraId="4CED1E22" w14:textId="77777777" w:rsidR="00C649D8" w:rsidRPr="00D975C3" w:rsidRDefault="00D975C3" w:rsidP="00B207C5">
            <w:pPr>
              <w:rPr>
                <w:sz w:val="16"/>
                <w:szCs w:val="16"/>
                <w:highlight w:val="yellow"/>
                <w:lang w:val="it-IT"/>
              </w:rPr>
            </w:pPr>
            <w:r w:rsidRPr="00D975C3">
              <w:rPr>
                <w:noProof/>
                <w:lang w:val="it-IT"/>
              </w:rPr>
              <w:t>Iv. ct. Zugo. Vietare i videogiochi violenti</w:t>
            </w:r>
          </w:p>
        </w:tc>
        <w:tc>
          <w:tcPr>
            <w:tcW w:w="567" w:type="dxa"/>
            <w:tcBorders>
              <w:top w:val="single" w:sz="4" w:space="0" w:color="auto"/>
              <w:left w:val="nil"/>
              <w:bottom w:val="nil"/>
              <w:right w:val="nil"/>
            </w:tcBorders>
          </w:tcPr>
          <w:p w14:paraId="3FA9DD96"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72A69829" w14:textId="77777777" w:rsidR="00C649D8" w:rsidRPr="00D975C3" w:rsidRDefault="00D975C3" w:rsidP="00642EDF">
            <w:pPr>
              <w:rPr>
                <w:lang w:val="en-US"/>
              </w:rPr>
            </w:pPr>
            <w:r w:rsidRPr="00D975C3">
              <w:rPr>
                <w:noProof/>
                <w:lang w:val="en-US"/>
              </w:rPr>
              <w:t>Kt. Iv. 1. Phase</w:t>
            </w:r>
          </w:p>
          <w:p w14:paraId="7C284079" w14:textId="77777777" w:rsidR="001E5CE2" w:rsidRPr="00D975C3" w:rsidRDefault="00D975C3" w:rsidP="00642EDF">
            <w:pPr>
              <w:rPr>
                <w:lang w:val="en-US"/>
              </w:rPr>
            </w:pPr>
            <w:r w:rsidRPr="00D975C3">
              <w:rPr>
                <w:noProof/>
                <w:lang w:val="en-US"/>
              </w:rPr>
              <w:t>Iv. ct. 1re phase</w:t>
            </w:r>
          </w:p>
          <w:p w14:paraId="2F3E4B3C"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03D8F838"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35B73165"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4FEEBA3F"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146BD277" w14:textId="77777777" w:rsidR="00C649D8" w:rsidRPr="003C6844" w:rsidRDefault="00C649D8" w:rsidP="00B207C5">
            <w:pPr>
              <w:rPr>
                <w:lang w:val="de-CH"/>
              </w:rPr>
            </w:pPr>
          </w:p>
        </w:tc>
      </w:tr>
      <w:tr w:rsidR="001E5CE2" w14:paraId="524784E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D9181E4"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230EF74" w14:textId="77777777" w:rsidR="00C649D8" w:rsidRPr="004C13D5" w:rsidRDefault="00D975C3" w:rsidP="00B207C5">
            <w:pPr>
              <w:spacing w:beforeAutospacing="1" w:afterAutospacing="1"/>
              <w:rPr>
                <w:rStyle w:val="Lienhypertexte"/>
                <w:b/>
                <w:lang w:val="de-CH"/>
              </w:rPr>
            </w:pPr>
            <w:r w:rsidRPr="00B752C1">
              <w:rPr>
                <w:b/>
                <w:noProof/>
                <w:lang w:val="de-DE"/>
              </w:rPr>
              <w:t>09.332</w:t>
            </w:r>
          </w:p>
        </w:tc>
        <w:tc>
          <w:tcPr>
            <w:tcW w:w="426" w:type="dxa"/>
            <w:tcBorders>
              <w:top w:val="single" w:sz="4" w:space="0" w:color="auto"/>
              <w:left w:val="nil"/>
              <w:bottom w:val="nil"/>
              <w:right w:val="nil"/>
            </w:tcBorders>
            <w:hideMark/>
          </w:tcPr>
          <w:p w14:paraId="0A5F1700"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7D021704" w14:textId="77777777" w:rsidR="00C649D8" w:rsidRDefault="00F021FC" w:rsidP="002809F9">
            <w:pPr>
              <w:rPr>
                <w:rStyle w:val="Lienhypertexte"/>
                <w:b/>
              </w:rPr>
            </w:pPr>
            <w:hyperlink r:id="rId224" w:history="1">
              <w:r w:rsidR="00D975C3">
                <w:rPr>
                  <w:rStyle w:val="Lienhypertexte"/>
                  <w:b/>
                </w:rPr>
                <w:t>DE</w:t>
              </w:r>
            </w:hyperlink>
          </w:p>
          <w:p w14:paraId="5439E140" w14:textId="77777777" w:rsidR="00C649D8" w:rsidRDefault="00F021FC" w:rsidP="002809F9">
            <w:pPr>
              <w:rPr>
                <w:rStyle w:val="Lienhypertexte"/>
                <w:b/>
              </w:rPr>
            </w:pPr>
            <w:hyperlink r:id="rId225" w:history="1">
              <w:r w:rsidR="00D975C3">
                <w:rPr>
                  <w:rStyle w:val="Lienhypertexte"/>
                  <w:b/>
                </w:rPr>
                <w:t>FR</w:t>
              </w:r>
            </w:hyperlink>
          </w:p>
          <w:p w14:paraId="4B832433" w14:textId="77777777" w:rsidR="00C649D8" w:rsidRPr="00A66CD6" w:rsidRDefault="00F021FC" w:rsidP="002809F9">
            <w:pPr>
              <w:rPr>
                <w:lang w:val="en-US"/>
              </w:rPr>
            </w:pPr>
            <w:hyperlink r:id="rId226" w:history="1">
              <w:r w:rsidR="00D975C3">
                <w:rPr>
                  <w:rStyle w:val="Lienhypertexte"/>
                  <w:b/>
                </w:rPr>
                <w:t>IT</w:t>
              </w:r>
            </w:hyperlink>
          </w:p>
        </w:tc>
        <w:tc>
          <w:tcPr>
            <w:tcW w:w="6663" w:type="dxa"/>
            <w:gridSpan w:val="2"/>
            <w:tcBorders>
              <w:top w:val="single" w:sz="4" w:space="0" w:color="auto"/>
              <w:left w:val="nil"/>
              <w:bottom w:val="nil"/>
              <w:right w:val="nil"/>
            </w:tcBorders>
            <w:hideMark/>
          </w:tcPr>
          <w:p w14:paraId="01108B1A" w14:textId="77777777" w:rsidR="00C649D8" w:rsidRPr="003268EC" w:rsidRDefault="00D975C3" w:rsidP="00B207C5">
            <w:pPr>
              <w:rPr>
                <w:sz w:val="16"/>
                <w:szCs w:val="16"/>
                <w:highlight w:val="yellow"/>
                <w:lang w:val="de-DE"/>
              </w:rPr>
            </w:pPr>
            <w:r>
              <w:rPr>
                <w:noProof/>
                <w:lang w:val="de-DE"/>
              </w:rPr>
              <w:t>Kt. Iv. Freiburg. Verbot von Gewaltvideospielen</w:t>
            </w:r>
          </w:p>
          <w:p w14:paraId="72B51E5D" w14:textId="77777777" w:rsidR="001E5CE2" w:rsidRPr="00D975C3" w:rsidRDefault="00D975C3" w:rsidP="00B207C5">
            <w:pPr>
              <w:rPr>
                <w:lang w:val="fr-CH"/>
              </w:rPr>
            </w:pPr>
            <w:r w:rsidRPr="00D975C3">
              <w:rPr>
                <w:noProof/>
                <w:lang w:val="fr-CH"/>
              </w:rPr>
              <w:t>Iv. ct. Fribourg. Interdiction des jeux vidéo violents</w:t>
            </w:r>
          </w:p>
          <w:p w14:paraId="295ABF49" w14:textId="77777777" w:rsidR="00C649D8" w:rsidRPr="00D975C3" w:rsidRDefault="00D975C3" w:rsidP="00B207C5">
            <w:pPr>
              <w:rPr>
                <w:sz w:val="16"/>
                <w:szCs w:val="16"/>
                <w:highlight w:val="yellow"/>
                <w:lang w:val="it-IT"/>
              </w:rPr>
            </w:pPr>
            <w:r w:rsidRPr="00D975C3">
              <w:rPr>
                <w:noProof/>
                <w:lang w:val="it-IT"/>
              </w:rPr>
              <w:t>Iv. ct. Friburgo. Vietare i videogiochi violenti</w:t>
            </w:r>
          </w:p>
        </w:tc>
        <w:tc>
          <w:tcPr>
            <w:tcW w:w="567" w:type="dxa"/>
            <w:tcBorders>
              <w:top w:val="single" w:sz="4" w:space="0" w:color="auto"/>
              <w:left w:val="nil"/>
              <w:bottom w:val="nil"/>
              <w:right w:val="nil"/>
            </w:tcBorders>
          </w:tcPr>
          <w:p w14:paraId="19692F4F"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7348B0BA" w14:textId="77777777" w:rsidR="00C649D8" w:rsidRPr="00D975C3" w:rsidRDefault="00D975C3" w:rsidP="00642EDF">
            <w:pPr>
              <w:rPr>
                <w:lang w:val="en-US"/>
              </w:rPr>
            </w:pPr>
            <w:r w:rsidRPr="00D975C3">
              <w:rPr>
                <w:noProof/>
                <w:lang w:val="en-US"/>
              </w:rPr>
              <w:t>Kt. Iv. 1. Phase</w:t>
            </w:r>
          </w:p>
          <w:p w14:paraId="46B0D744" w14:textId="77777777" w:rsidR="001E5CE2" w:rsidRPr="00D975C3" w:rsidRDefault="00D975C3" w:rsidP="00642EDF">
            <w:pPr>
              <w:rPr>
                <w:lang w:val="en-US"/>
              </w:rPr>
            </w:pPr>
            <w:r w:rsidRPr="00D975C3">
              <w:rPr>
                <w:noProof/>
                <w:lang w:val="en-US"/>
              </w:rPr>
              <w:t>Iv. ct. 1re phase</w:t>
            </w:r>
          </w:p>
          <w:p w14:paraId="093F23BF"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564B1A45"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1A3BB8A3"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00270A74"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74C8B152" w14:textId="77777777" w:rsidR="00C649D8" w:rsidRPr="003C6844" w:rsidRDefault="00C649D8" w:rsidP="00B207C5">
            <w:pPr>
              <w:rPr>
                <w:lang w:val="de-CH"/>
              </w:rPr>
            </w:pPr>
          </w:p>
        </w:tc>
      </w:tr>
      <w:tr w:rsidR="001E5CE2" w14:paraId="28ADEAD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CC3AD80"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9E3D7D3" w14:textId="77777777" w:rsidR="00C649D8" w:rsidRPr="004C13D5" w:rsidRDefault="00D975C3" w:rsidP="00B207C5">
            <w:pPr>
              <w:spacing w:beforeAutospacing="1" w:afterAutospacing="1"/>
              <w:rPr>
                <w:rStyle w:val="Lienhypertexte"/>
                <w:b/>
                <w:lang w:val="de-CH"/>
              </w:rPr>
            </w:pPr>
            <w:r w:rsidRPr="00B752C1">
              <w:rPr>
                <w:b/>
                <w:noProof/>
                <w:lang w:val="de-DE"/>
              </w:rPr>
              <w:t>09.314</w:t>
            </w:r>
          </w:p>
        </w:tc>
        <w:tc>
          <w:tcPr>
            <w:tcW w:w="426" w:type="dxa"/>
            <w:tcBorders>
              <w:top w:val="single" w:sz="4" w:space="0" w:color="auto"/>
              <w:left w:val="nil"/>
              <w:bottom w:val="nil"/>
              <w:right w:val="nil"/>
            </w:tcBorders>
            <w:hideMark/>
          </w:tcPr>
          <w:p w14:paraId="54DB88B3"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05182D12" w14:textId="77777777" w:rsidR="00C649D8" w:rsidRDefault="00F021FC" w:rsidP="002809F9">
            <w:pPr>
              <w:rPr>
                <w:rStyle w:val="Lienhypertexte"/>
                <w:b/>
              </w:rPr>
            </w:pPr>
            <w:hyperlink r:id="rId227" w:history="1">
              <w:r w:rsidR="00D975C3">
                <w:rPr>
                  <w:rStyle w:val="Lienhypertexte"/>
                  <w:b/>
                </w:rPr>
                <w:t>DE</w:t>
              </w:r>
            </w:hyperlink>
          </w:p>
          <w:p w14:paraId="0B85D08D" w14:textId="77777777" w:rsidR="00C649D8" w:rsidRDefault="00F021FC" w:rsidP="002809F9">
            <w:pPr>
              <w:rPr>
                <w:rStyle w:val="Lienhypertexte"/>
                <w:b/>
              </w:rPr>
            </w:pPr>
            <w:hyperlink r:id="rId228" w:history="1">
              <w:r w:rsidR="00D975C3">
                <w:rPr>
                  <w:rStyle w:val="Lienhypertexte"/>
                  <w:b/>
                </w:rPr>
                <w:t>FR</w:t>
              </w:r>
            </w:hyperlink>
          </w:p>
          <w:p w14:paraId="279E6FDD" w14:textId="77777777" w:rsidR="00C649D8" w:rsidRPr="00A66CD6" w:rsidRDefault="00F021FC" w:rsidP="002809F9">
            <w:pPr>
              <w:rPr>
                <w:lang w:val="en-US"/>
              </w:rPr>
            </w:pPr>
            <w:hyperlink r:id="rId229" w:history="1">
              <w:r w:rsidR="00D975C3">
                <w:rPr>
                  <w:rStyle w:val="Lienhypertexte"/>
                  <w:b/>
                </w:rPr>
                <w:t>IT</w:t>
              </w:r>
            </w:hyperlink>
          </w:p>
        </w:tc>
        <w:tc>
          <w:tcPr>
            <w:tcW w:w="6663" w:type="dxa"/>
            <w:gridSpan w:val="2"/>
            <w:tcBorders>
              <w:top w:val="single" w:sz="4" w:space="0" w:color="auto"/>
              <w:left w:val="nil"/>
              <w:bottom w:val="nil"/>
              <w:right w:val="nil"/>
            </w:tcBorders>
            <w:hideMark/>
          </w:tcPr>
          <w:p w14:paraId="0436456F" w14:textId="77777777" w:rsidR="00C649D8" w:rsidRPr="003268EC" w:rsidRDefault="00D975C3" w:rsidP="00B207C5">
            <w:pPr>
              <w:rPr>
                <w:sz w:val="16"/>
                <w:szCs w:val="16"/>
                <w:highlight w:val="yellow"/>
                <w:lang w:val="de-DE"/>
              </w:rPr>
            </w:pPr>
            <w:r>
              <w:rPr>
                <w:noProof/>
                <w:lang w:val="de-DE"/>
              </w:rPr>
              <w:t>Kt. Iv. Tessin. Revision von Artikel 135 StGB</w:t>
            </w:r>
          </w:p>
          <w:p w14:paraId="31126620" w14:textId="77777777" w:rsidR="001E5CE2" w:rsidRPr="00D975C3" w:rsidRDefault="00D975C3" w:rsidP="00B207C5">
            <w:pPr>
              <w:rPr>
                <w:lang w:val="fr-CH"/>
              </w:rPr>
            </w:pPr>
            <w:r w:rsidRPr="00D975C3">
              <w:rPr>
                <w:noProof/>
                <w:lang w:val="fr-CH"/>
              </w:rPr>
              <w:t>Iv. ct. Tessin. Révision de l'article 135 CP</w:t>
            </w:r>
          </w:p>
          <w:p w14:paraId="29E4B94F" w14:textId="77777777" w:rsidR="00C649D8" w:rsidRPr="00D975C3" w:rsidRDefault="00D975C3" w:rsidP="00B207C5">
            <w:pPr>
              <w:rPr>
                <w:sz w:val="16"/>
                <w:szCs w:val="16"/>
                <w:highlight w:val="yellow"/>
                <w:lang w:val="it-IT"/>
              </w:rPr>
            </w:pPr>
            <w:r w:rsidRPr="00D975C3">
              <w:rPr>
                <w:noProof/>
                <w:lang w:val="it-IT"/>
              </w:rPr>
              <w:t>Iv. ct. Ticino. Revisione dell'articolo 135 del CP</w:t>
            </w:r>
          </w:p>
        </w:tc>
        <w:tc>
          <w:tcPr>
            <w:tcW w:w="567" w:type="dxa"/>
            <w:tcBorders>
              <w:top w:val="single" w:sz="4" w:space="0" w:color="auto"/>
              <w:left w:val="nil"/>
              <w:bottom w:val="nil"/>
              <w:right w:val="nil"/>
            </w:tcBorders>
          </w:tcPr>
          <w:p w14:paraId="46A5E3D1"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52193C7" w14:textId="77777777" w:rsidR="00C649D8" w:rsidRPr="00D975C3" w:rsidRDefault="00D975C3" w:rsidP="00642EDF">
            <w:pPr>
              <w:rPr>
                <w:lang w:val="en-US"/>
              </w:rPr>
            </w:pPr>
            <w:r w:rsidRPr="00D975C3">
              <w:rPr>
                <w:noProof/>
                <w:lang w:val="en-US"/>
              </w:rPr>
              <w:t>Kt. Iv. 1. Phase</w:t>
            </w:r>
          </w:p>
          <w:p w14:paraId="542F24BD" w14:textId="77777777" w:rsidR="001E5CE2" w:rsidRPr="00D975C3" w:rsidRDefault="00D975C3" w:rsidP="00642EDF">
            <w:pPr>
              <w:rPr>
                <w:lang w:val="en-US"/>
              </w:rPr>
            </w:pPr>
            <w:r w:rsidRPr="00D975C3">
              <w:rPr>
                <w:noProof/>
                <w:lang w:val="en-US"/>
              </w:rPr>
              <w:t>Iv. ct. 1re phase</w:t>
            </w:r>
          </w:p>
          <w:p w14:paraId="2FA152A2"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5AEBE0E0"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261ECAEB"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065B4F2C"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77F90E7E" w14:textId="77777777" w:rsidR="00C649D8" w:rsidRPr="003C6844" w:rsidRDefault="00C649D8" w:rsidP="00B207C5">
            <w:pPr>
              <w:rPr>
                <w:lang w:val="de-CH"/>
              </w:rPr>
            </w:pPr>
          </w:p>
        </w:tc>
      </w:tr>
      <w:tr w:rsidR="001E5CE2" w14:paraId="2EC5BDB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317FA20"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9E36F4C" w14:textId="77777777" w:rsidR="00C649D8" w:rsidRPr="004C13D5" w:rsidRDefault="00D975C3" w:rsidP="00B207C5">
            <w:pPr>
              <w:spacing w:beforeAutospacing="1" w:afterAutospacing="1"/>
              <w:rPr>
                <w:rStyle w:val="Lienhypertexte"/>
                <w:b/>
                <w:lang w:val="de-CH"/>
              </w:rPr>
            </w:pPr>
            <w:r w:rsidRPr="00B752C1">
              <w:rPr>
                <w:b/>
                <w:noProof/>
                <w:lang w:val="de-DE"/>
              </w:rPr>
              <w:t>09.313</w:t>
            </w:r>
          </w:p>
        </w:tc>
        <w:tc>
          <w:tcPr>
            <w:tcW w:w="426" w:type="dxa"/>
            <w:tcBorders>
              <w:top w:val="single" w:sz="4" w:space="0" w:color="auto"/>
              <w:left w:val="nil"/>
              <w:bottom w:val="nil"/>
              <w:right w:val="nil"/>
            </w:tcBorders>
            <w:hideMark/>
          </w:tcPr>
          <w:p w14:paraId="65318FFF"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396E1E3A" w14:textId="77777777" w:rsidR="00C649D8" w:rsidRDefault="00F021FC" w:rsidP="002809F9">
            <w:pPr>
              <w:rPr>
                <w:rStyle w:val="Lienhypertexte"/>
                <w:b/>
              </w:rPr>
            </w:pPr>
            <w:hyperlink r:id="rId230" w:history="1">
              <w:r w:rsidR="00D975C3">
                <w:rPr>
                  <w:rStyle w:val="Lienhypertexte"/>
                  <w:b/>
                </w:rPr>
                <w:t>DE</w:t>
              </w:r>
            </w:hyperlink>
          </w:p>
          <w:p w14:paraId="508A62D2" w14:textId="77777777" w:rsidR="00C649D8" w:rsidRDefault="00F021FC" w:rsidP="002809F9">
            <w:pPr>
              <w:rPr>
                <w:rStyle w:val="Lienhypertexte"/>
                <w:b/>
              </w:rPr>
            </w:pPr>
            <w:hyperlink r:id="rId231" w:history="1">
              <w:r w:rsidR="00D975C3">
                <w:rPr>
                  <w:rStyle w:val="Lienhypertexte"/>
                  <w:b/>
                </w:rPr>
                <w:t>FR</w:t>
              </w:r>
            </w:hyperlink>
          </w:p>
          <w:p w14:paraId="67FE04A1" w14:textId="77777777" w:rsidR="00C649D8" w:rsidRPr="00A66CD6" w:rsidRDefault="00F021FC" w:rsidP="002809F9">
            <w:pPr>
              <w:rPr>
                <w:lang w:val="en-US"/>
              </w:rPr>
            </w:pPr>
            <w:hyperlink r:id="rId232" w:history="1">
              <w:r w:rsidR="00D975C3">
                <w:rPr>
                  <w:rStyle w:val="Lienhypertexte"/>
                  <w:b/>
                </w:rPr>
                <w:t>IT</w:t>
              </w:r>
            </w:hyperlink>
          </w:p>
        </w:tc>
        <w:tc>
          <w:tcPr>
            <w:tcW w:w="6663" w:type="dxa"/>
            <w:gridSpan w:val="2"/>
            <w:tcBorders>
              <w:top w:val="single" w:sz="4" w:space="0" w:color="auto"/>
              <w:left w:val="nil"/>
              <w:bottom w:val="nil"/>
              <w:right w:val="nil"/>
            </w:tcBorders>
            <w:hideMark/>
          </w:tcPr>
          <w:p w14:paraId="17047560" w14:textId="77777777" w:rsidR="00C649D8" w:rsidRPr="003268EC" w:rsidRDefault="00D975C3" w:rsidP="00B207C5">
            <w:pPr>
              <w:rPr>
                <w:sz w:val="16"/>
                <w:szCs w:val="16"/>
                <w:highlight w:val="yellow"/>
                <w:lang w:val="de-DE"/>
              </w:rPr>
            </w:pPr>
            <w:r>
              <w:rPr>
                <w:noProof/>
                <w:lang w:val="de-DE"/>
              </w:rPr>
              <w:t>Kt. Iv. St. Gallen. Gegen Killerspiele für Kinder und Jugendliche. Für einen wirksamen und einheitlichen Kinder- und Jugendmedienschutz</w:t>
            </w:r>
          </w:p>
          <w:p w14:paraId="21179208" w14:textId="77777777" w:rsidR="001E5CE2" w:rsidRPr="00D975C3" w:rsidRDefault="00D975C3" w:rsidP="00B207C5">
            <w:pPr>
              <w:rPr>
                <w:lang w:val="fr-CH"/>
              </w:rPr>
            </w:pPr>
            <w:r>
              <w:rPr>
                <w:noProof/>
                <w:lang w:val="de-DE"/>
              </w:rPr>
              <w:t xml:space="preserve">Iv. ct. </w:t>
            </w:r>
            <w:r w:rsidRPr="00D975C3">
              <w:rPr>
                <w:noProof/>
                <w:lang w:val="fr-CH"/>
              </w:rPr>
              <w:t>St-Gall. Mieux protéger les enfants et les jeunes contre la violence dans les jeux vidéo et les médias</w:t>
            </w:r>
          </w:p>
          <w:p w14:paraId="204A128D" w14:textId="77777777" w:rsidR="00C649D8" w:rsidRPr="00D975C3" w:rsidRDefault="00D975C3" w:rsidP="00B207C5">
            <w:pPr>
              <w:rPr>
                <w:sz w:val="16"/>
                <w:szCs w:val="16"/>
                <w:highlight w:val="yellow"/>
                <w:lang w:val="it-IT"/>
              </w:rPr>
            </w:pPr>
            <w:r w:rsidRPr="00D975C3">
              <w:rPr>
                <w:noProof/>
                <w:lang w:val="it-IT"/>
              </w:rPr>
              <w:t>Iv. ct. San Gallo. Violenza nei videogiochi e nei media: misure efficaci e uniformi per proteggere bambini e adolescenti</w:t>
            </w:r>
          </w:p>
        </w:tc>
        <w:tc>
          <w:tcPr>
            <w:tcW w:w="567" w:type="dxa"/>
            <w:tcBorders>
              <w:top w:val="single" w:sz="4" w:space="0" w:color="auto"/>
              <w:left w:val="nil"/>
              <w:bottom w:val="nil"/>
              <w:right w:val="nil"/>
            </w:tcBorders>
          </w:tcPr>
          <w:p w14:paraId="54B6764D"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76E541F5" w14:textId="77777777" w:rsidR="00C649D8" w:rsidRPr="00D975C3" w:rsidRDefault="00D975C3" w:rsidP="00642EDF">
            <w:pPr>
              <w:rPr>
                <w:lang w:val="en-US"/>
              </w:rPr>
            </w:pPr>
            <w:r w:rsidRPr="00D975C3">
              <w:rPr>
                <w:noProof/>
                <w:lang w:val="en-US"/>
              </w:rPr>
              <w:t>Kt. Iv. 1. Phase</w:t>
            </w:r>
          </w:p>
          <w:p w14:paraId="542059FA" w14:textId="77777777" w:rsidR="001E5CE2" w:rsidRPr="00D975C3" w:rsidRDefault="00D975C3" w:rsidP="00642EDF">
            <w:pPr>
              <w:rPr>
                <w:lang w:val="en-US"/>
              </w:rPr>
            </w:pPr>
            <w:r w:rsidRPr="00D975C3">
              <w:rPr>
                <w:noProof/>
                <w:lang w:val="en-US"/>
              </w:rPr>
              <w:t>Iv. ct. 1re phase</w:t>
            </w:r>
          </w:p>
          <w:p w14:paraId="78289CF7"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491AA511"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1E3B6867"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6820E81F"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5175C9A6" w14:textId="77777777" w:rsidR="00C649D8" w:rsidRPr="003C6844" w:rsidRDefault="00C649D8" w:rsidP="00B207C5">
            <w:pPr>
              <w:rPr>
                <w:lang w:val="de-CH"/>
              </w:rPr>
            </w:pPr>
          </w:p>
        </w:tc>
      </w:tr>
      <w:tr w:rsidR="001E5CE2" w14:paraId="63D50E3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30C2291"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3971601" w14:textId="77777777" w:rsidR="00C649D8" w:rsidRPr="004C13D5" w:rsidRDefault="00D975C3" w:rsidP="00B207C5">
            <w:pPr>
              <w:spacing w:beforeAutospacing="1" w:afterAutospacing="1"/>
              <w:rPr>
                <w:rStyle w:val="Lienhypertexte"/>
                <w:b/>
                <w:lang w:val="de-CH"/>
              </w:rPr>
            </w:pPr>
            <w:r w:rsidRPr="00B752C1">
              <w:rPr>
                <w:b/>
                <w:noProof/>
                <w:lang w:val="de-DE"/>
              </w:rPr>
              <w:t>08.334</w:t>
            </w:r>
          </w:p>
        </w:tc>
        <w:tc>
          <w:tcPr>
            <w:tcW w:w="426" w:type="dxa"/>
            <w:tcBorders>
              <w:top w:val="single" w:sz="4" w:space="0" w:color="auto"/>
              <w:left w:val="nil"/>
              <w:bottom w:val="nil"/>
              <w:right w:val="nil"/>
            </w:tcBorders>
            <w:hideMark/>
          </w:tcPr>
          <w:p w14:paraId="4633EB9F"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50E302A2" w14:textId="77777777" w:rsidR="00C649D8" w:rsidRDefault="00F021FC" w:rsidP="002809F9">
            <w:pPr>
              <w:rPr>
                <w:rStyle w:val="Lienhypertexte"/>
                <w:b/>
              </w:rPr>
            </w:pPr>
            <w:hyperlink r:id="rId233" w:history="1">
              <w:r w:rsidR="00D975C3">
                <w:rPr>
                  <w:rStyle w:val="Lienhypertexte"/>
                  <w:b/>
                </w:rPr>
                <w:t>DE</w:t>
              </w:r>
            </w:hyperlink>
          </w:p>
          <w:p w14:paraId="2FE8F2D2" w14:textId="77777777" w:rsidR="00C649D8" w:rsidRDefault="00F021FC" w:rsidP="002809F9">
            <w:pPr>
              <w:rPr>
                <w:rStyle w:val="Lienhypertexte"/>
                <w:b/>
              </w:rPr>
            </w:pPr>
            <w:hyperlink r:id="rId234" w:history="1">
              <w:r w:rsidR="00D975C3">
                <w:rPr>
                  <w:rStyle w:val="Lienhypertexte"/>
                  <w:b/>
                </w:rPr>
                <w:t>FR</w:t>
              </w:r>
            </w:hyperlink>
          </w:p>
          <w:p w14:paraId="16B82055" w14:textId="77777777" w:rsidR="00C649D8" w:rsidRPr="00A66CD6" w:rsidRDefault="00F021FC" w:rsidP="002809F9">
            <w:pPr>
              <w:rPr>
                <w:lang w:val="en-US"/>
              </w:rPr>
            </w:pPr>
            <w:hyperlink r:id="rId235" w:history="1">
              <w:r w:rsidR="00D975C3">
                <w:rPr>
                  <w:rStyle w:val="Lienhypertexte"/>
                  <w:b/>
                </w:rPr>
                <w:t>IT</w:t>
              </w:r>
            </w:hyperlink>
          </w:p>
        </w:tc>
        <w:tc>
          <w:tcPr>
            <w:tcW w:w="6663" w:type="dxa"/>
            <w:gridSpan w:val="2"/>
            <w:tcBorders>
              <w:top w:val="single" w:sz="4" w:space="0" w:color="auto"/>
              <w:left w:val="nil"/>
              <w:bottom w:val="nil"/>
              <w:right w:val="nil"/>
            </w:tcBorders>
            <w:hideMark/>
          </w:tcPr>
          <w:p w14:paraId="30BD1FA4" w14:textId="77777777" w:rsidR="00C649D8" w:rsidRPr="003268EC" w:rsidRDefault="00D975C3" w:rsidP="00B207C5">
            <w:pPr>
              <w:rPr>
                <w:sz w:val="16"/>
                <w:szCs w:val="16"/>
                <w:highlight w:val="yellow"/>
                <w:lang w:val="de-DE"/>
              </w:rPr>
            </w:pPr>
            <w:r>
              <w:rPr>
                <w:noProof/>
                <w:lang w:val="de-DE"/>
              </w:rPr>
              <w:t>Kt. Iv. St. Gallen. Revision des Strafgesetzbuches</w:t>
            </w:r>
          </w:p>
          <w:p w14:paraId="6273AA59" w14:textId="77777777" w:rsidR="001E5CE2" w:rsidRPr="00D975C3" w:rsidRDefault="00D975C3" w:rsidP="00B207C5">
            <w:pPr>
              <w:rPr>
                <w:lang w:val="fr-CH"/>
              </w:rPr>
            </w:pPr>
            <w:r w:rsidRPr="00D975C3">
              <w:rPr>
                <w:noProof/>
                <w:lang w:val="fr-CH"/>
              </w:rPr>
              <w:t>Iv. ct. St-Gall. Révision du Code pénal</w:t>
            </w:r>
          </w:p>
          <w:p w14:paraId="0A5AF506" w14:textId="77777777" w:rsidR="00C649D8" w:rsidRPr="00D975C3" w:rsidRDefault="00D975C3" w:rsidP="00B207C5">
            <w:pPr>
              <w:rPr>
                <w:sz w:val="16"/>
                <w:szCs w:val="16"/>
                <w:highlight w:val="yellow"/>
                <w:lang w:val="it-IT"/>
              </w:rPr>
            </w:pPr>
            <w:r w:rsidRPr="00D975C3">
              <w:rPr>
                <w:noProof/>
                <w:lang w:val="it-IT"/>
              </w:rPr>
              <w:t>Iv. ct. San Gallo. Revisione del Codice penale</w:t>
            </w:r>
          </w:p>
        </w:tc>
        <w:tc>
          <w:tcPr>
            <w:tcW w:w="567" w:type="dxa"/>
            <w:tcBorders>
              <w:top w:val="single" w:sz="4" w:space="0" w:color="auto"/>
              <w:left w:val="nil"/>
              <w:bottom w:val="nil"/>
              <w:right w:val="nil"/>
            </w:tcBorders>
          </w:tcPr>
          <w:p w14:paraId="5E768EBE"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054EE545" w14:textId="77777777" w:rsidR="00C649D8" w:rsidRPr="00D975C3" w:rsidRDefault="00D975C3" w:rsidP="00642EDF">
            <w:pPr>
              <w:rPr>
                <w:lang w:val="en-US"/>
              </w:rPr>
            </w:pPr>
            <w:r w:rsidRPr="00D975C3">
              <w:rPr>
                <w:noProof/>
                <w:lang w:val="en-US"/>
              </w:rPr>
              <w:t>Kt. Iv. 1. Phase</w:t>
            </w:r>
          </w:p>
          <w:p w14:paraId="3EBE3E2A" w14:textId="77777777" w:rsidR="001E5CE2" w:rsidRPr="00D975C3" w:rsidRDefault="00D975C3" w:rsidP="00642EDF">
            <w:pPr>
              <w:rPr>
                <w:lang w:val="en-US"/>
              </w:rPr>
            </w:pPr>
            <w:r w:rsidRPr="00D975C3">
              <w:rPr>
                <w:noProof/>
                <w:lang w:val="en-US"/>
              </w:rPr>
              <w:t>Iv. ct. 1re phase</w:t>
            </w:r>
          </w:p>
          <w:p w14:paraId="2363B0A5"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427C662F"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3968F46A"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0A754A19"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50A84E6A" w14:textId="77777777" w:rsidR="00C649D8" w:rsidRPr="003C6844" w:rsidRDefault="00C649D8" w:rsidP="00B207C5">
            <w:pPr>
              <w:rPr>
                <w:lang w:val="de-CH"/>
              </w:rPr>
            </w:pPr>
          </w:p>
        </w:tc>
      </w:tr>
      <w:tr w:rsidR="001E5CE2" w14:paraId="462F915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7F8F991D"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42F1E9C4" w14:textId="77777777" w:rsidR="00C649D8" w:rsidRPr="004C13D5" w:rsidRDefault="00D975C3" w:rsidP="00B207C5">
            <w:pPr>
              <w:spacing w:beforeAutospacing="1" w:afterAutospacing="1"/>
              <w:rPr>
                <w:rStyle w:val="Lienhypertexte"/>
                <w:b/>
                <w:lang w:val="de-CH"/>
              </w:rPr>
            </w:pPr>
            <w:r w:rsidRPr="00B752C1">
              <w:rPr>
                <w:b/>
                <w:noProof/>
                <w:lang w:val="de-DE"/>
              </w:rPr>
              <w:t>08.316</w:t>
            </w:r>
          </w:p>
        </w:tc>
        <w:tc>
          <w:tcPr>
            <w:tcW w:w="426" w:type="dxa"/>
            <w:tcBorders>
              <w:top w:val="single" w:sz="4" w:space="0" w:color="auto"/>
              <w:left w:val="nil"/>
              <w:bottom w:val="triple" w:sz="4" w:space="0" w:color="auto"/>
              <w:right w:val="nil"/>
            </w:tcBorders>
            <w:hideMark/>
          </w:tcPr>
          <w:p w14:paraId="55A1E456"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3EC192CE" w14:textId="77777777" w:rsidR="00C649D8" w:rsidRDefault="00F021FC" w:rsidP="002809F9">
            <w:pPr>
              <w:rPr>
                <w:rStyle w:val="Lienhypertexte"/>
                <w:b/>
              </w:rPr>
            </w:pPr>
            <w:hyperlink r:id="rId236" w:history="1">
              <w:r w:rsidR="00D975C3">
                <w:rPr>
                  <w:rStyle w:val="Lienhypertexte"/>
                  <w:b/>
                </w:rPr>
                <w:t>DE</w:t>
              </w:r>
            </w:hyperlink>
          </w:p>
          <w:p w14:paraId="2329C154" w14:textId="77777777" w:rsidR="00C649D8" w:rsidRDefault="00F021FC" w:rsidP="002809F9">
            <w:pPr>
              <w:rPr>
                <w:rStyle w:val="Lienhypertexte"/>
                <w:b/>
              </w:rPr>
            </w:pPr>
            <w:hyperlink r:id="rId237" w:history="1">
              <w:r w:rsidR="00D975C3">
                <w:rPr>
                  <w:rStyle w:val="Lienhypertexte"/>
                  <w:b/>
                </w:rPr>
                <w:t>FR</w:t>
              </w:r>
            </w:hyperlink>
          </w:p>
          <w:p w14:paraId="13EA7ADA" w14:textId="77777777" w:rsidR="00C649D8" w:rsidRPr="00A66CD6" w:rsidRDefault="00F021FC" w:rsidP="002809F9">
            <w:pPr>
              <w:rPr>
                <w:lang w:val="en-US"/>
              </w:rPr>
            </w:pPr>
            <w:hyperlink r:id="rId238" w:history="1">
              <w:r w:rsidR="00D975C3">
                <w:rPr>
                  <w:rStyle w:val="Lienhypertexte"/>
                  <w:b/>
                </w:rPr>
                <w:t>IT</w:t>
              </w:r>
            </w:hyperlink>
          </w:p>
        </w:tc>
        <w:tc>
          <w:tcPr>
            <w:tcW w:w="6663" w:type="dxa"/>
            <w:gridSpan w:val="2"/>
            <w:tcBorders>
              <w:top w:val="single" w:sz="4" w:space="0" w:color="auto"/>
              <w:left w:val="nil"/>
              <w:bottom w:val="triple" w:sz="4" w:space="0" w:color="auto"/>
              <w:right w:val="nil"/>
            </w:tcBorders>
            <w:hideMark/>
          </w:tcPr>
          <w:p w14:paraId="2577ADAD" w14:textId="77777777" w:rsidR="00C649D8" w:rsidRPr="003268EC" w:rsidRDefault="00D975C3" w:rsidP="00B207C5">
            <w:pPr>
              <w:rPr>
                <w:sz w:val="16"/>
                <w:szCs w:val="16"/>
                <w:highlight w:val="yellow"/>
                <w:lang w:val="de-DE"/>
              </w:rPr>
            </w:pPr>
            <w:r>
              <w:rPr>
                <w:noProof/>
                <w:lang w:val="de-DE"/>
              </w:rPr>
              <w:t>Kt. Iv. Bern. Verbot von Killerspielen</w:t>
            </w:r>
          </w:p>
          <w:p w14:paraId="7B4E8D53" w14:textId="77777777" w:rsidR="001E5CE2" w:rsidRPr="00D975C3" w:rsidRDefault="00D975C3" w:rsidP="00B207C5">
            <w:pPr>
              <w:rPr>
                <w:lang w:val="fr-CH"/>
              </w:rPr>
            </w:pPr>
            <w:r w:rsidRPr="00D975C3">
              <w:rPr>
                <w:noProof/>
                <w:lang w:val="fr-CH"/>
              </w:rPr>
              <w:t>Iv. ct. Berne. Interdiction des jeux vidéo violents</w:t>
            </w:r>
          </w:p>
          <w:p w14:paraId="0F90B44C" w14:textId="77777777" w:rsidR="00C649D8" w:rsidRPr="00D975C3" w:rsidRDefault="00D975C3" w:rsidP="00B207C5">
            <w:pPr>
              <w:rPr>
                <w:sz w:val="16"/>
                <w:szCs w:val="16"/>
                <w:highlight w:val="yellow"/>
                <w:lang w:val="it-IT"/>
              </w:rPr>
            </w:pPr>
            <w:r w:rsidRPr="00D975C3">
              <w:rPr>
                <w:noProof/>
                <w:lang w:val="it-IT"/>
              </w:rPr>
              <w:t>Iv. ct. Berna. Divieto di "giochi violenti"</w:t>
            </w:r>
          </w:p>
        </w:tc>
        <w:tc>
          <w:tcPr>
            <w:tcW w:w="567" w:type="dxa"/>
            <w:tcBorders>
              <w:top w:val="single" w:sz="4" w:space="0" w:color="auto"/>
              <w:left w:val="nil"/>
              <w:bottom w:val="triple" w:sz="4" w:space="0" w:color="auto"/>
              <w:right w:val="nil"/>
            </w:tcBorders>
          </w:tcPr>
          <w:p w14:paraId="3D6186ED"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6181F83B" w14:textId="77777777" w:rsidR="00C649D8" w:rsidRPr="00D975C3" w:rsidRDefault="00D975C3" w:rsidP="00642EDF">
            <w:pPr>
              <w:rPr>
                <w:lang w:val="en-US"/>
              </w:rPr>
            </w:pPr>
            <w:r w:rsidRPr="00D975C3">
              <w:rPr>
                <w:noProof/>
                <w:lang w:val="en-US"/>
              </w:rPr>
              <w:t>Kt. Iv. 1. Phase</w:t>
            </w:r>
          </w:p>
          <w:p w14:paraId="521CC9DF" w14:textId="77777777" w:rsidR="001E5CE2" w:rsidRPr="00D975C3" w:rsidRDefault="00D975C3" w:rsidP="00642EDF">
            <w:pPr>
              <w:rPr>
                <w:lang w:val="en-US"/>
              </w:rPr>
            </w:pPr>
            <w:r w:rsidRPr="00D975C3">
              <w:rPr>
                <w:noProof/>
                <w:lang w:val="en-US"/>
              </w:rPr>
              <w:t>Iv. ct. 1re phase</w:t>
            </w:r>
          </w:p>
          <w:p w14:paraId="35795311"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triple" w:sz="4" w:space="0" w:color="auto"/>
              <w:right w:val="nil"/>
            </w:tcBorders>
            <w:hideMark/>
          </w:tcPr>
          <w:p w14:paraId="0A7491F7"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35105B97"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4F9685CC"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5C97CA0F" w14:textId="77777777" w:rsidR="00C649D8" w:rsidRPr="003C6844" w:rsidRDefault="00C649D8" w:rsidP="00B207C5">
            <w:pPr>
              <w:rPr>
                <w:lang w:val="de-CH"/>
              </w:rPr>
            </w:pPr>
          </w:p>
        </w:tc>
      </w:tr>
    </w:tbl>
    <w:p w14:paraId="22AA1299" w14:textId="76D6A1F3" w:rsidR="003343EE" w:rsidRPr="00FE7E5D" w:rsidRDefault="003343EE" w:rsidP="00D975C3">
      <w:pPr>
        <w:pStyle w:val="En-tte"/>
        <w:tabs>
          <w:tab w:val="clear" w:pos="4320"/>
          <w:tab w:val="clear" w:pos="8640"/>
          <w:tab w:val="left" w:pos="5580"/>
        </w:tabs>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1E5CE2" w14:paraId="7EE59569" w14:textId="77777777" w:rsidTr="00EB3F4D">
        <w:trPr>
          <w:cantSplit/>
          <w:trHeight w:val="204"/>
          <w:tblHeader/>
        </w:trPr>
        <w:tc>
          <w:tcPr>
            <w:tcW w:w="993" w:type="dxa"/>
            <w:gridSpan w:val="2"/>
            <w:tcBorders>
              <w:top w:val="nil"/>
              <w:left w:val="nil"/>
              <w:bottom w:val="nil"/>
              <w:right w:val="nil"/>
            </w:tcBorders>
          </w:tcPr>
          <w:p w14:paraId="71984701"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lastRenderedPageBreak/>
              <w:t>SR</w:t>
            </w:r>
          </w:p>
        </w:tc>
        <w:tc>
          <w:tcPr>
            <w:tcW w:w="6662" w:type="dxa"/>
            <w:gridSpan w:val="4"/>
            <w:tcBorders>
              <w:top w:val="nil"/>
              <w:left w:val="nil"/>
              <w:bottom w:val="nil"/>
              <w:right w:val="nil"/>
            </w:tcBorders>
          </w:tcPr>
          <w:p w14:paraId="79E8DFE1"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22. September 2021, 08:15-12:30</w:t>
            </w:r>
          </w:p>
        </w:tc>
        <w:tc>
          <w:tcPr>
            <w:tcW w:w="5103" w:type="dxa"/>
            <w:gridSpan w:val="5"/>
            <w:tcBorders>
              <w:top w:val="nil"/>
              <w:left w:val="nil"/>
              <w:bottom w:val="nil"/>
              <w:right w:val="nil"/>
            </w:tcBorders>
          </w:tcPr>
          <w:p w14:paraId="75E1B7F1"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Nachmittags: Ständeratsausflug</w:t>
            </w:r>
          </w:p>
        </w:tc>
        <w:tc>
          <w:tcPr>
            <w:tcW w:w="2977" w:type="dxa"/>
            <w:gridSpan w:val="3"/>
            <w:tcBorders>
              <w:top w:val="nil"/>
              <w:left w:val="nil"/>
              <w:bottom w:val="nil"/>
              <w:right w:val="nil"/>
            </w:tcBorders>
          </w:tcPr>
          <w:p w14:paraId="6F5A8678"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1E5CE2" w14:paraId="529A07E2" w14:textId="77777777" w:rsidTr="00EB3F4D">
        <w:trPr>
          <w:cantSplit/>
          <w:trHeight w:val="204"/>
          <w:tblHeader/>
        </w:trPr>
        <w:tc>
          <w:tcPr>
            <w:tcW w:w="993" w:type="dxa"/>
            <w:gridSpan w:val="2"/>
            <w:tcBorders>
              <w:top w:val="nil"/>
              <w:left w:val="nil"/>
              <w:bottom w:val="nil"/>
              <w:right w:val="nil"/>
            </w:tcBorders>
          </w:tcPr>
          <w:p w14:paraId="48A1EC08" w14:textId="77777777" w:rsidR="00C649D8" w:rsidRPr="008117B0"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06E8D7BC" w14:textId="77777777" w:rsidR="00C649D8" w:rsidRPr="008117B0"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22 septembre 2021, 08:15-12:30</w:t>
            </w:r>
          </w:p>
        </w:tc>
        <w:tc>
          <w:tcPr>
            <w:tcW w:w="5103" w:type="dxa"/>
            <w:gridSpan w:val="5"/>
            <w:tcBorders>
              <w:top w:val="nil"/>
              <w:left w:val="nil"/>
              <w:bottom w:val="nil"/>
              <w:right w:val="nil"/>
            </w:tcBorders>
          </w:tcPr>
          <w:p w14:paraId="2DA8FF32" w14:textId="77777777" w:rsidR="00C649D8" w:rsidRPr="00D975C3" w:rsidRDefault="00D975C3" w:rsidP="00C37706">
            <w:pPr>
              <w:overflowPunct w:val="0"/>
              <w:autoSpaceDE w:val="0"/>
              <w:autoSpaceDN w:val="0"/>
              <w:adjustRightInd w:val="0"/>
              <w:spacing w:before="20" w:after="20"/>
              <w:ind w:left="-113" w:right="-113"/>
              <w:textAlignment w:val="baseline"/>
              <w:rPr>
                <w:b/>
                <w:bCs/>
                <w:noProof/>
                <w:sz w:val="12"/>
                <w:szCs w:val="12"/>
                <w:lang w:val="fr-CH"/>
              </w:rPr>
            </w:pPr>
            <w:r w:rsidRPr="00D975C3">
              <w:rPr>
                <w:b/>
                <w:noProof/>
                <w:spacing w:val="30"/>
                <w:sz w:val="16"/>
                <w:szCs w:val="16"/>
                <w:lang w:val="fr-CH"/>
              </w:rPr>
              <w:t>Après-midi: sortie du Conseil des Etats</w:t>
            </w:r>
          </w:p>
        </w:tc>
        <w:tc>
          <w:tcPr>
            <w:tcW w:w="2977" w:type="dxa"/>
            <w:gridSpan w:val="3"/>
            <w:tcBorders>
              <w:top w:val="nil"/>
              <w:left w:val="nil"/>
              <w:bottom w:val="nil"/>
              <w:right w:val="nil"/>
            </w:tcBorders>
          </w:tcPr>
          <w:p w14:paraId="4752E7F9" w14:textId="77777777" w:rsidR="00C649D8" w:rsidRPr="008117B0"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1E5CE2" w14:paraId="005987E6" w14:textId="77777777" w:rsidTr="00EB3F4D">
        <w:trPr>
          <w:cantSplit/>
          <w:trHeight w:val="204"/>
          <w:tblHeader/>
        </w:trPr>
        <w:tc>
          <w:tcPr>
            <w:tcW w:w="993" w:type="dxa"/>
            <w:gridSpan w:val="2"/>
            <w:tcBorders>
              <w:top w:val="nil"/>
              <w:left w:val="nil"/>
              <w:bottom w:val="nil"/>
              <w:right w:val="nil"/>
            </w:tcBorders>
          </w:tcPr>
          <w:p w14:paraId="7A2D4D6D"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3700571E"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22 settembre 2021, 08:15-12:30</w:t>
            </w:r>
          </w:p>
        </w:tc>
        <w:tc>
          <w:tcPr>
            <w:tcW w:w="5103" w:type="dxa"/>
            <w:gridSpan w:val="5"/>
            <w:tcBorders>
              <w:top w:val="nil"/>
              <w:left w:val="nil"/>
              <w:bottom w:val="nil"/>
              <w:right w:val="nil"/>
            </w:tcBorders>
          </w:tcPr>
          <w:p w14:paraId="231AF1F1" w14:textId="77777777" w:rsidR="00C649D8" w:rsidRPr="00D975C3" w:rsidRDefault="00D975C3" w:rsidP="00C37706">
            <w:pPr>
              <w:overflowPunct w:val="0"/>
              <w:autoSpaceDE w:val="0"/>
              <w:autoSpaceDN w:val="0"/>
              <w:adjustRightInd w:val="0"/>
              <w:spacing w:before="20" w:after="20"/>
              <w:ind w:left="-113" w:right="-113"/>
              <w:textAlignment w:val="baseline"/>
              <w:rPr>
                <w:b/>
                <w:bCs/>
                <w:noProof/>
                <w:sz w:val="12"/>
                <w:szCs w:val="12"/>
                <w:lang w:val="it-IT"/>
              </w:rPr>
            </w:pPr>
            <w:r w:rsidRPr="00D975C3">
              <w:rPr>
                <w:noProof/>
                <w:spacing w:val="30"/>
                <w:sz w:val="16"/>
                <w:szCs w:val="16"/>
                <w:lang w:val="it-IT"/>
              </w:rPr>
              <w:t>Pomeriggio: Uscita del Consiglio degli Stati</w:t>
            </w:r>
          </w:p>
        </w:tc>
        <w:tc>
          <w:tcPr>
            <w:tcW w:w="2977" w:type="dxa"/>
            <w:gridSpan w:val="3"/>
            <w:tcBorders>
              <w:top w:val="nil"/>
              <w:left w:val="nil"/>
              <w:bottom w:val="nil"/>
              <w:right w:val="nil"/>
            </w:tcBorders>
          </w:tcPr>
          <w:p w14:paraId="5BC06E6F"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1E5CE2" w14:paraId="468751EB" w14:textId="77777777" w:rsidTr="00EB3F4D">
        <w:trPr>
          <w:cantSplit/>
          <w:trHeight w:val="204"/>
          <w:tblHeader/>
        </w:trPr>
        <w:tc>
          <w:tcPr>
            <w:tcW w:w="993" w:type="dxa"/>
            <w:gridSpan w:val="2"/>
            <w:tcBorders>
              <w:top w:val="nil"/>
              <w:left w:val="nil"/>
              <w:bottom w:val="single" w:sz="4" w:space="0" w:color="auto"/>
              <w:right w:val="nil"/>
            </w:tcBorders>
          </w:tcPr>
          <w:p w14:paraId="05BF216E"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10722626"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062E2F99"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34E4BF30"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1E5CE2" w:rsidRPr="00457A73" w14:paraId="739A0503" w14:textId="77777777" w:rsidTr="00212794">
        <w:trPr>
          <w:cantSplit/>
          <w:trHeight w:val="204"/>
          <w:tblHeader/>
        </w:trPr>
        <w:tc>
          <w:tcPr>
            <w:tcW w:w="426" w:type="dxa"/>
            <w:tcBorders>
              <w:top w:val="single" w:sz="4" w:space="0" w:color="auto"/>
              <w:left w:val="nil"/>
              <w:bottom w:val="triple" w:sz="4" w:space="0" w:color="auto"/>
              <w:right w:val="nil"/>
            </w:tcBorders>
            <w:vAlign w:val="center"/>
          </w:tcPr>
          <w:p w14:paraId="505E6C6A"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triple" w:sz="4" w:space="0" w:color="auto"/>
              <w:right w:val="nil"/>
            </w:tcBorders>
            <w:vAlign w:val="center"/>
          </w:tcPr>
          <w:p w14:paraId="5171FDF7"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triple" w:sz="4" w:space="0" w:color="auto"/>
              <w:right w:val="nil"/>
            </w:tcBorders>
            <w:vAlign w:val="center"/>
          </w:tcPr>
          <w:p w14:paraId="1D28D64F"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triple" w:sz="4" w:space="0" w:color="auto"/>
              <w:right w:val="nil"/>
            </w:tcBorders>
          </w:tcPr>
          <w:p w14:paraId="42B2458D" w14:textId="77777777" w:rsidR="00C649D8" w:rsidRDefault="00D975C3"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4C231C8C"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7A0AF708"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triple" w:sz="4" w:space="0" w:color="auto"/>
              <w:right w:val="nil"/>
            </w:tcBorders>
            <w:vAlign w:val="center"/>
          </w:tcPr>
          <w:p w14:paraId="11B3D563"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triple" w:sz="4" w:space="0" w:color="auto"/>
              <w:right w:val="nil"/>
            </w:tcBorders>
            <w:vAlign w:val="center"/>
          </w:tcPr>
          <w:p w14:paraId="3B0DE499"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triple" w:sz="4" w:space="0" w:color="auto"/>
              <w:right w:val="nil"/>
            </w:tcBorders>
            <w:vAlign w:val="center"/>
          </w:tcPr>
          <w:p w14:paraId="1F078CD0" w14:textId="77777777" w:rsidR="00C649D8" w:rsidRPr="004C13D5" w:rsidRDefault="00D975C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triple" w:sz="4" w:space="0" w:color="auto"/>
              <w:right w:val="nil"/>
            </w:tcBorders>
            <w:vAlign w:val="center"/>
          </w:tcPr>
          <w:p w14:paraId="7FB1C91F"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triple" w:sz="4" w:space="0" w:color="auto"/>
              <w:right w:val="nil"/>
            </w:tcBorders>
            <w:vAlign w:val="center"/>
          </w:tcPr>
          <w:p w14:paraId="627DA7FD"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triple" w:sz="4" w:space="0" w:color="auto"/>
              <w:right w:val="nil"/>
            </w:tcBorders>
            <w:vAlign w:val="center"/>
          </w:tcPr>
          <w:p w14:paraId="09A28D53"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triple" w:sz="4" w:space="0" w:color="auto"/>
              <w:right w:val="nil"/>
            </w:tcBorders>
            <w:vAlign w:val="center"/>
          </w:tcPr>
          <w:p w14:paraId="3C1458A8" w14:textId="77777777" w:rsidR="00C649D8" w:rsidRPr="00230BC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212794" w14:paraId="056DCB9F" w14:textId="77777777" w:rsidTr="00212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4" w:space="0" w:color="auto"/>
              <w:right w:val="nil"/>
            </w:tcBorders>
            <w:hideMark/>
          </w:tcPr>
          <w:p w14:paraId="585AD6A3" w14:textId="77777777" w:rsidR="00212794" w:rsidRPr="00230BCC" w:rsidRDefault="00212794" w:rsidP="008B6E6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right w:val="nil"/>
            </w:tcBorders>
            <w:hideMark/>
          </w:tcPr>
          <w:p w14:paraId="2FE91D08" w14:textId="5E4C1609" w:rsidR="00212794" w:rsidRPr="004C13D5" w:rsidRDefault="00212794" w:rsidP="008B6E62">
            <w:pPr>
              <w:spacing w:beforeAutospacing="1" w:afterAutospacing="1"/>
              <w:rPr>
                <w:rStyle w:val="Lienhypertexte"/>
                <w:b/>
                <w:lang w:val="de-CH"/>
              </w:rPr>
            </w:pPr>
          </w:p>
        </w:tc>
        <w:tc>
          <w:tcPr>
            <w:tcW w:w="426" w:type="dxa"/>
            <w:tcBorders>
              <w:top w:val="triple" w:sz="4" w:space="0" w:color="auto"/>
              <w:left w:val="nil"/>
              <w:right w:val="nil"/>
            </w:tcBorders>
            <w:hideMark/>
          </w:tcPr>
          <w:p w14:paraId="1D0B9260" w14:textId="44DEC740" w:rsidR="00212794" w:rsidRPr="00A026A1" w:rsidRDefault="00212794" w:rsidP="008B6E62">
            <w:pPr>
              <w:spacing w:beforeAutospacing="1" w:afterAutospacing="1"/>
              <w:jc w:val="center"/>
              <w:rPr>
                <w:b/>
                <w:lang w:val="de-DE"/>
              </w:rPr>
            </w:pPr>
          </w:p>
        </w:tc>
        <w:tc>
          <w:tcPr>
            <w:tcW w:w="708" w:type="dxa"/>
            <w:tcBorders>
              <w:top w:val="triple" w:sz="4" w:space="0" w:color="auto"/>
              <w:left w:val="nil"/>
              <w:right w:val="nil"/>
            </w:tcBorders>
          </w:tcPr>
          <w:p w14:paraId="40674735" w14:textId="2F0A5695" w:rsidR="00212794" w:rsidRPr="00F95AF3" w:rsidRDefault="00212794" w:rsidP="008B6E62">
            <w:pPr>
              <w:rPr>
                <w:lang w:val="de-CH"/>
              </w:rPr>
            </w:pPr>
          </w:p>
        </w:tc>
        <w:tc>
          <w:tcPr>
            <w:tcW w:w="6663" w:type="dxa"/>
            <w:gridSpan w:val="2"/>
            <w:tcBorders>
              <w:top w:val="triple" w:sz="4" w:space="0" w:color="auto"/>
              <w:left w:val="nil"/>
              <w:right w:val="nil"/>
            </w:tcBorders>
            <w:hideMark/>
          </w:tcPr>
          <w:p w14:paraId="0CB363DE" w14:textId="77777777" w:rsidR="00212794" w:rsidRPr="005B524E" w:rsidRDefault="00212794" w:rsidP="00212794">
            <w:pPr>
              <w:rPr>
                <w:b/>
                <w:lang w:val="de-CH"/>
              </w:rPr>
            </w:pPr>
            <w:r w:rsidRPr="00AA41C1">
              <w:rPr>
                <w:b/>
                <w:noProof/>
                <w:lang w:val="de-DE"/>
              </w:rPr>
              <w:t>Abstimmung über die Dringlichkeitsklausel</w:t>
            </w:r>
          </w:p>
          <w:p w14:paraId="590AE8E7" w14:textId="77777777" w:rsidR="00212794" w:rsidRPr="005B524E" w:rsidRDefault="00212794" w:rsidP="00212794">
            <w:pPr>
              <w:rPr>
                <w:b/>
                <w:lang w:val="de-CH"/>
              </w:rPr>
            </w:pPr>
            <w:r w:rsidRPr="005B524E">
              <w:rPr>
                <w:b/>
                <w:noProof/>
                <w:lang w:val="de-CH"/>
              </w:rPr>
              <w:t xml:space="preserve">Vote sur la clause d’urgence </w:t>
            </w:r>
          </w:p>
          <w:p w14:paraId="493510F2" w14:textId="1295DB09" w:rsidR="00212794" w:rsidRPr="003268EC" w:rsidRDefault="00212794" w:rsidP="00212794">
            <w:pPr>
              <w:rPr>
                <w:sz w:val="16"/>
                <w:szCs w:val="16"/>
                <w:highlight w:val="yellow"/>
                <w:lang w:val="de-DE"/>
              </w:rPr>
            </w:pPr>
            <w:r w:rsidRPr="00AA41C1">
              <w:rPr>
                <w:b/>
                <w:noProof/>
              </w:rPr>
              <w:t>Votazione sulla clausola d’urgenza</w:t>
            </w:r>
          </w:p>
        </w:tc>
        <w:tc>
          <w:tcPr>
            <w:tcW w:w="567" w:type="dxa"/>
            <w:tcBorders>
              <w:top w:val="triple" w:sz="4" w:space="0" w:color="auto"/>
              <w:left w:val="nil"/>
              <w:right w:val="nil"/>
            </w:tcBorders>
          </w:tcPr>
          <w:p w14:paraId="13D8018A" w14:textId="77777777" w:rsidR="00212794" w:rsidRPr="003C6844" w:rsidRDefault="00212794" w:rsidP="008B6E62">
            <w:pPr>
              <w:rPr>
                <w:lang w:val="it-CH"/>
              </w:rPr>
            </w:pPr>
          </w:p>
        </w:tc>
        <w:tc>
          <w:tcPr>
            <w:tcW w:w="2268" w:type="dxa"/>
            <w:tcBorders>
              <w:top w:val="triple" w:sz="4" w:space="0" w:color="auto"/>
              <w:left w:val="nil"/>
              <w:right w:val="nil"/>
            </w:tcBorders>
            <w:hideMark/>
          </w:tcPr>
          <w:p w14:paraId="60BFB4A4" w14:textId="77777777" w:rsidR="00212794" w:rsidRPr="003C6844" w:rsidRDefault="00212794" w:rsidP="008B6E62">
            <w:pPr>
              <w:rPr>
                <w:lang w:val="de-CH"/>
              </w:rPr>
            </w:pPr>
          </w:p>
        </w:tc>
        <w:tc>
          <w:tcPr>
            <w:tcW w:w="850" w:type="dxa"/>
            <w:tcBorders>
              <w:top w:val="triple" w:sz="4" w:space="0" w:color="auto"/>
              <w:left w:val="nil"/>
              <w:right w:val="nil"/>
            </w:tcBorders>
            <w:hideMark/>
          </w:tcPr>
          <w:p w14:paraId="3AC429AE" w14:textId="215B6A39" w:rsidR="00212794" w:rsidRPr="003C6844" w:rsidRDefault="00212794" w:rsidP="008B6E62">
            <w:pPr>
              <w:rPr>
                <w:lang w:val="de-CH"/>
              </w:rPr>
            </w:pPr>
          </w:p>
        </w:tc>
        <w:tc>
          <w:tcPr>
            <w:tcW w:w="709" w:type="dxa"/>
            <w:gridSpan w:val="2"/>
            <w:tcBorders>
              <w:top w:val="triple" w:sz="4" w:space="0" w:color="auto"/>
              <w:left w:val="nil"/>
              <w:right w:val="nil"/>
            </w:tcBorders>
            <w:hideMark/>
          </w:tcPr>
          <w:p w14:paraId="4EAF90F0" w14:textId="349F489E" w:rsidR="00212794" w:rsidRPr="003C6844" w:rsidRDefault="00212794" w:rsidP="008B6E62">
            <w:pPr>
              <w:rPr>
                <w:lang w:val="de-CH"/>
              </w:rPr>
            </w:pPr>
          </w:p>
        </w:tc>
        <w:tc>
          <w:tcPr>
            <w:tcW w:w="1276" w:type="dxa"/>
            <w:tcBorders>
              <w:top w:val="triple" w:sz="4" w:space="0" w:color="auto"/>
              <w:left w:val="nil"/>
              <w:right w:val="nil"/>
            </w:tcBorders>
            <w:hideMark/>
          </w:tcPr>
          <w:p w14:paraId="40581D6E" w14:textId="77777777" w:rsidR="00212794" w:rsidRPr="003C6844" w:rsidRDefault="00212794" w:rsidP="008B6E62">
            <w:pPr>
              <w:rPr>
                <w:lang w:val="de-CH"/>
              </w:rPr>
            </w:pPr>
          </w:p>
        </w:tc>
        <w:tc>
          <w:tcPr>
            <w:tcW w:w="1134" w:type="dxa"/>
            <w:tcBorders>
              <w:top w:val="triple" w:sz="4" w:space="0" w:color="auto"/>
              <w:left w:val="nil"/>
              <w:right w:val="triple" w:sz="4" w:space="0" w:color="auto"/>
            </w:tcBorders>
            <w:hideMark/>
          </w:tcPr>
          <w:p w14:paraId="0F6DE16D" w14:textId="77777777" w:rsidR="00212794" w:rsidRPr="003C6844" w:rsidRDefault="00212794" w:rsidP="008B6E62">
            <w:pPr>
              <w:rPr>
                <w:lang w:val="de-CH"/>
              </w:rPr>
            </w:pPr>
          </w:p>
        </w:tc>
      </w:tr>
      <w:tr w:rsidR="00212794" w14:paraId="03A3A0B6" w14:textId="77777777" w:rsidTr="00212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left w:val="triple" w:sz="4" w:space="0" w:color="auto"/>
              <w:bottom w:val="triple" w:sz="4" w:space="0" w:color="auto"/>
              <w:right w:val="nil"/>
            </w:tcBorders>
            <w:hideMark/>
          </w:tcPr>
          <w:p w14:paraId="32BF744F" w14:textId="77777777" w:rsidR="00212794" w:rsidRPr="00230BCC" w:rsidRDefault="00212794" w:rsidP="008B6E6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left w:val="nil"/>
              <w:bottom w:val="triple" w:sz="4" w:space="0" w:color="auto"/>
              <w:right w:val="nil"/>
            </w:tcBorders>
            <w:hideMark/>
          </w:tcPr>
          <w:p w14:paraId="75DDC5A0" w14:textId="77777777" w:rsidR="00212794" w:rsidRPr="004C13D5" w:rsidRDefault="00212794" w:rsidP="008B6E62">
            <w:pPr>
              <w:spacing w:beforeAutospacing="1" w:afterAutospacing="1"/>
              <w:rPr>
                <w:rStyle w:val="Lienhypertexte"/>
                <w:b/>
                <w:lang w:val="de-CH"/>
              </w:rPr>
            </w:pPr>
            <w:r w:rsidRPr="00B752C1">
              <w:rPr>
                <w:b/>
                <w:noProof/>
                <w:lang w:val="de-DE"/>
              </w:rPr>
              <w:t>21.051</w:t>
            </w:r>
          </w:p>
        </w:tc>
        <w:tc>
          <w:tcPr>
            <w:tcW w:w="426" w:type="dxa"/>
            <w:tcBorders>
              <w:left w:val="nil"/>
              <w:bottom w:val="triple" w:sz="4" w:space="0" w:color="auto"/>
              <w:right w:val="nil"/>
            </w:tcBorders>
            <w:hideMark/>
          </w:tcPr>
          <w:p w14:paraId="57F37D8A" w14:textId="77777777" w:rsidR="00212794" w:rsidRPr="00A026A1" w:rsidRDefault="00212794" w:rsidP="008B6E62">
            <w:pPr>
              <w:spacing w:beforeAutospacing="1" w:afterAutospacing="1"/>
              <w:jc w:val="center"/>
              <w:rPr>
                <w:b/>
                <w:lang w:val="de-DE"/>
              </w:rPr>
            </w:pPr>
            <w:r>
              <w:rPr>
                <w:b/>
                <w:noProof/>
                <w:lang w:val="de-DE"/>
              </w:rPr>
              <w:t>n</w:t>
            </w:r>
          </w:p>
        </w:tc>
        <w:tc>
          <w:tcPr>
            <w:tcW w:w="708" w:type="dxa"/>
            <w:tcBorders>
              <w:left w:val="nil"/>
              <w:bottom w:val="triple" w:sz="4" w:space="0" w:color="auto"/>
              <w:right w:val="nil"/>
            </w:tcBorders>
          </w:tcPr>
          <w:p w14:paraId="3323FF0F" w14:textId="77777777" w:rsidR="00212794" w:rsidRDefault="00F021FC" w:rsidP="008B6E62">
            <w:pPr>
              <w:rPr>
                <w:rStyle w:val="Lienhypertexte"/>
                <w:b/>
              </w:rPr>
            </w:pPr>
            <w:hyperlink r:id="rId239" w:history="1">
              <w:r w:rsidR="00212794">
                <w:rPr>
                  <w:rStyle w:val="Lienhypertexte"/>
                  <w:b/>
                </w:rPr>
                <w:t>DE</w:t>
              </w:r>
            </w:hyperlink>
          </w:p>
          <w:p w14:paraId="06FCB9D2" w14:textId="77777777" w:rsidR="00212794" w:rsidRDefault="00F021FC" w:rsidP="008B6E62">
            <w:pPr>
              <w:rPr>
                <w:rStyle w:val="Lienhypertexte"/>
                <w:b/>
              </w:rPr>
            </w:pPr>
            <w:hyperlink r:id="rId240" w:history="1">
              <w:r w:rsidR="00212794">
                <w:rPr>
                  <w:rStyle w:val="Lienhypertexte"/>
                  <w:b/>
                </w:rPr>
                <w:t>FR</w:t>
              </w:r>
            </w:hyperlink>
          </w:p>
          <w:p w14:paraId="287158D3" w14:textId="77777777" w:rsidR="00212794" w:rsidRPr="00A66CD6" w:rsidRDefault="00F021FC" w:rsidP="008B6E62">
            <w:pPr>
              <w:rPr>
                <w:lang w:val="en-US"/>
              </w:rPr>
            </w:pPr>
            <w:hyperlink r:id="rId241" w:history="1">
              <w:r w:rsidR="00212794">
                <w:rPr>
                  <w:rStyle w:val="Lienhypertexte"/>
                  <w:b/>
                </w:rPr>
                <w:t>IT</w:t>
              </w:r>
            </w:hyperlink>
          </w:p>
        </w:tc>
        <w:tc>
          <w:tcPr>
            <w:tcW w:w="6663" w:type="dxa"/>
            <w:gridSpan w:val="2"/>
            <w:tcBorders>
              <w:left w:val="nil"/>
              <w:bottom w:val="triple" w:sz="4" w:space="0" w:color="auto"/>
              <w:right w:val="nil"/>
            </w:tcBorders>
            <w:hideMark/>
          </w:tcPr>
          <w:p w14:paraId="1F695E96" w14:textId="77777777" w:rsidR="00212794" w:rsidRPr="003268EC" w:rsidRDefault="00212794" w:rsidP="008B6E62">
            <w:pPr>
              <w:rPr>
                <w:sz w:val="16"/>
                <w:szCs w:val="16"/>
                <w:highlight w:val="yellow"/>
                <w:lang w:val="de-DE"/>
              </w:rPr>
            </w:pPr>
            <w:r>
              <w:rPr>
                <w:noProof/>
                <w:lang w:val="de-DE"/>
              </w:rPr>
              <w:t>Bundesgesetz über die Ausländerinnen und Ausländer und über die Integration. Änderung</w:t>
            </w:r>
          </w:p>
          <w:p w14:paraId="285E625B" w14:textId="77777777" w:rsidR="00212794" w:rsidRDefault="00212794" w:rsidP="008B6E62">
            <w:pPr>
              <w:rPr>
                <w:lang w:val="de-DE"/>
              </w:rPr>
            </w:pPr>
            <w:r>
              <w:rPr>
                <w:noProof/>
                <w:lang w:val="de-DE"/>
              </w:rPr>
              <w:t>Loi fédérale sur les étrangers et l’intégration. Modification</w:t>
            </w:r>
          </w:p>
          <w:p w14:paraId="47F009EF" w14:textId="77777777" w:rsidR="00212794" w:rsidRPr="003268EC" w:rsidRDefault="00212794" w:rsidP="008B6E62">
            <w:pPr>
              <w:rPr>
                <w:sz w:val="16"/>
                <w:szCs w:val="16"/>
                <w:highlight w:val="yellow"/>
                <w:lang w:val="de-DE"/>
              </w:rPr>
            </w:pPr>
            <w:r>
              <w:rPr>
                <w:noProof/>
                <w:lang w:val="de-DE"/>
              </w:rPr>
              <w:t>Legge federale sugli stranieri e la loro integrazione. Modifica</w:t>
            </w:r>
          </w:p>
        </w:tc>
        <w:tc>
          <w:tcPr>
            <w:tcW w:w="567" w:type="dxa"/>
            <w:tcBorders>
              <w:left w:val="nil"/>
              <w:bottom w:val="triple" w:sz="4" w:space="0" w:color="auto"/>
              <w:right w:val="nil"/>
            </w:tcBorders>
          </w:tcPr>
          <w:p w14:paraId="5EB9FD99" w14:textId="77777777" w:rsidR="00212794" w:rsidRPr="003C6844" w:rsidRDefault="00212794" w:rsidP="008B6E62">
            <w:pPr>
              <w:rPr>
                <w:lang w:val="it-CH"/>
              </w:rPr>
            </w:pPr>
          </w:p>
        </w:tc>
        <w:tc>
          <w:tcPr>
            <w:tcW w:w="2268" w:type="dxa"/>
            <w:tcBorders>
              <w:left w:val="nil"/>
              <w:bottom w:val="triple" w:sz="4" w:space="0" w:color="auto"/>
              <w:right w:val="nil"/>
            </w:tcBorders>
            <w:hideMark/>
          </w:tcPr>
          <w:p w14:paraId="2042C661" w14:textId="77777777" w:rsidR="00212794" w:rsidRPr="003C6844" w:rsidRDefault="00212794" w:rsidP="008B6E62">
            <w:pPr>
              <w:rPr>
                <w:lang w:val="de-CH"/>
              </w:rPr>
            </w:pPr>
          </w:p>
        </w:tc>
        <w:tc>
          <w:tcPr>
            <w:tcW w:w="850" w:type="dxa"/>
            <w:tcBorders>
              <w:left w:val="nil"/>
              <w:bottom w:val="triple" w:sz="4" w:space="0" w:color="auto"/>
              <w:right w:val="nil"/>
            </w:tcBorders>
            <w:hideMark/>
          </w:tcPr>
          <w:p w14:paraId="3CC12B04" w14:textId="77777777" w:rsidR="00212794" w:rsidRPr="003C6844" w:rsidRDefault="00212794" w:rsidP="008B6E62">
            <w:pPr>
              <w:rPr>
                <w:noProof/>
                <w:lang w:val="de-CH"/>
              </w:rPr>
            </w:pPr>
            <w:r w:rsidRPr="003C6844">
              <w:rPr>
                <w:noProof/>
                <w:lang w:val="de-CH"/>
              </w:rPr>
              <w:t>SPK</w:t>
            </w:r>
          </w:p>
          <w:p w14:paraId="599BFFA2" w14:textId="77777777" w:rsidR="00212794" w:rsidRPr="003C6844" w:rsidRDefault="00212794" w:rsidP="008B6E62">
            <w:pPr>
              <w:rPr>
                <w:lang w:val="de-CH"/>
              </w:rPr>
            </w:pPr>
            <w:r w:rsidRPr="003C6844">
              <w:rPr>
                <w:noProof/>
                <w:lang w:val="de-CH"/>
              </w:rPr>
              <w:t>CIP</w:t>
            </w:r>
          </w:p>
          <w:p w14:paraId="50AAD91F" w14:textId="77777777" w:rsidR="00212794" w:rsidRPr="003C6844" w:rsidRDefault="00212794" w:rsidP="008B6E62">
            <w:pPr>
              <w:rPr>
                <w:lang w:val="de-CH"/>
              </w:rPr>
            </w:pPr>
            <w:r w:rsidRPr="003C6844">
              <w:rPr>
                <w:noProof/>
                <w:lang w:val="de-CH"/>
              </w:rPr>
              <w:t>CIP</w:t>
            </w:r>
          </w:p>
        </w:tc>
        <w:tc>
          <w:tcPr>
            <w:tcW w:w="709" w:type="dxa"/>
            <w:gridSpan w:val="2"/>
            <w:tcBorders>
              <w:left w:val="nil"/>
              <w:bottom w:val="triple" w:sz="4" w:space="0" w:color="auto"/>
              <w:right w:val="nil"/>
            </w:tcBorders>
            <w:hideMark/>
          </w:tcPr>
          <w:p w14:paraId="455849FC" w14:textId="77777777" w:rsidR="00212794" w:rsidRPr="003C6844" w:rsidRDefault="00212794" w:rsidP="008B6E62">
            <w:pPr>
              <w:rPr>
                <w:noProof/>
                <w:lang w:val="de-CH"/>
              </w:rPr>
            </w:pPr>
            <w:r w:rsidRPr="003C6844">
              <w:rPr>
                <w:noProof/>
                <w:lang w:val="de-CH"/>
              </w:rPr>
              <w:t>EJPD</w:t>
            </w:r>
          </w:p>
          <w:p w14:paraId="671B2C93" w14:textId="77777777" w:rsidR="00212794" w:rsidRPr="003C6844" w:rsidRDefault="00212794" w:rsidP="008B6E62">
            <w:pPr>
              <w:rPr>
                <w:lang w:val="de-CH"/>
              </w:rPr>
            </w:pPr>
            <w:r w:rsidRPr="003C6844">
              <w:rPr>
                <w:noProof/>
                <w:lang w:val="de-CH"/>
              </w:rPr>
              <w:t>DFJP</w:t>
            </w:r>
          </w:p>
          <w:p w14:paraId="1889F00D" w14:textId="77777777" w:rsidR="00212794" w:rsidRPr="003C6844" w:rsidRDefault="00212794" w:rsidP="008B6E62">
            <w:pPr>
              <w:rPr>
                <w:lang w:val="de-CH"/>
              </w:rPr>
            </w:pPr>
            <w:r w:rsidRPr="003C6844">
              <w:rPr>
                <w:noProof/>
                <w:lang w:val="de-CH"/>
              </w:rPr>
              <w:t>DFGP</w:t>
            </w:r>
          </w:p>
        </w:tc>
        <w:tc>
          <w:tcPr>
            <w:tcW w:w="1276" w:type="dxa"/>
            <w:tcBorders>
              <w:left w:val="nil"/>
              <w:bottom w:val="triple" w:sz="4" w:space="0" w:color="auto"/>
              <w:right w:val="nil"/>
            </w:tcBorders>
            <w:hideMark/>
          </w:tcPr>
          <w:p w14:paraId="7ECAE4BB" w14:textId="77777777" w:rsidR="00212794" w:rsidRPr="003C6844" w:rsidRDefault="00212794" w:rsidP="008B6E62">
            <w:pPr>
              <w:rPr>
                <w:lang w:val="de-CH"/>
              </w:rPr>
            </w:pPr>
          </w:p>
        </w:tc>
        <w:tc>
          <w:tcPr>
            <w:tcW w:w="1134" w:type="dxa"/>
            <w:tcBorders>
              <w:left w:val="nil"/>
              <w:bottom w:val="triple" w:sz="4" w:space="0" w:color="auto"/>
              <w:right w:val="triple" w:sz="4" w:space="0" w:color="auto"/>
            </w:tcBorders>
            <w:hideMark/>
          </w:tcPr>
          <w:p w14:paraId="48B5DB1C" w14:textId="77777777" w:rsidR="00212794" w:rsidRPr="003C6844" w:rsidRDefault="00212794" w:rsidP="008B6E62">
            <w:pPr>
              <w:rPr>
                <w:lang w:val="de-CH"/>
              </w:rPr>
            </w:pPr>
          </w:p>
        </w:tc>
      </w:tr>
      <w:tr w:rsidR="001E5CE2" w14:paraId="4E89EC6F" w14:textId="77777777" w:rsidTr="00212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nil"/>
              <w:bottom w:val="single" w:sz="4" w:space="0" w:color="auto"/>
              <w:right w:val="nil"/>
            </w:tcBorders>
            <w:hideMark/>
          </w:tcPr>
          <w:p w14:paraId="5619CA48"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single" w:sz="4" w:space="0" w:color="auto"/>
              <w:right w:val="nil"/>
            </w:tcBorders>
            <w:hideMark/>
          </w:tcPr>
          <w:p w14:paraId="36720CE4" w14:textId="77777777" w:rsidR="00C649D8" w:rsidRPr="004C13D5" w:rsidRDefault="00D975C3" w:rsidP="00B207C5">
            <w:pPr>
              <w:spacing w:beforeAutospacing="1" w:afterAutospacing="1"/>
              <w:rPr>
                <w:rStyle w:val="Lienhypertexte"/>
                <w:b/>
                <w:lang w:val="de-CH"/>
              </w:rPr>
            </w:pPr>
            <w:r w:rsidRPr="00B752C1">
              <w:rPr>
                <w:b/>
                <w:noProof/>
                <w:lang w:val="de-DE"/>
              </w:rPr>
              <w:t>20.067</w:t>
            </w:r>
          </w:p>
        </w:tc>
        <w:tc>
          <w:tcPr>
            <w:tcW w:w="426" w:type="dxa"/>
            <w:tcBorders>
              <w:top w:val="triple" w:sz="4" w:space="0" w:color="auto"/>
              <w:left w:val="nil"/>
              <w:bottom w:val="single" w:sz="4" w:space="0" w:color="auto"/>
              <w:right w:val="nil"/>
            </w:tcBorders>
            <w:hideMark/>
          </w:tcPr>
          <w:p w14:paraId="50654D69"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triple" w:sz="4" w:space="0" w:color="auto"/>
              <w:left w:val="nil"/>
              <w:bottom w:val="single" w:sz="4" w:space="0" w:color="auto"/>
              <w:right w:val="nil"/>
            </w:tcBorders>
          </w:tcPr>
          <w:p w14:paraId="59579307" w14:textId="77777777" w:rsidR="00C649D8" w:rsidRDefault="00F021FC" w:rsidP="002809F9">
            <w:pPr>
              <w:rPr>
                <w:rStyle w:val="Lienhypertexte"/>
                <w:b/>
              </w:rPr>
            </w:pPr>
            <w:hyperlink r:id="rId242" w:history="1">
              <w:r w:rsidR="00D975C3">
                <w:rPr>
                  <w:rStyle w:val="Lienhypertexte"/>
                  <w:b/>
                </w:rPr>
                <w:t>DE</w:t>
              </w:r>
            </w:hyperlink>
          </w:p>
          <w:p w14:paraId="0FB0643D" w14:textId="77777777" w:rsidR="00C649D8" w:rsidRDefault="00F021FC" w:rsidP="002809F9">
            <w:pPr>
              <w:rPr>
                <w:rStyle w:val="Lienhypertexte"/>
                <w:b/>
              </w:rPr>
            </w:pPr>
            <w:hyperlink r:id="rId243" w:history="1">
              <w:r w:rsidR="00D975C3">
                <w:rPr>
                  <w:rStyle w:val="Lienhypertexte"/>
                  <w:b/>
                </w:rPr>
                <w:t>FR</w:t>
              </w:r>
            </w:hyperlink>
          </w:p>
          <w:p w14:paraId="7D0232D3" w14:textId="77777777" w:rsidR="00C649D8" w:rsidRPr="00A66CD6" w:rsidRDefault="00F021FC" w:rsidP="002809F9">
            <w:pPr>
              <w:rPr>
                <w:lang w:val="en-US"/>
              </w:rPr>
            </w:pPr>
            <w:hyperlink r:id="rId244" w:history="1">
              <w:r w:rsidR="00D975C3">
                <w:rPr>
                  <w:rStyle w:val="Lienhypertexte"/>
                  <w:b/>
                </w:rPr>
                <w:t>IT</w:t>
              </w:r>
            </w:hyperlink>
          </w:p>
        </w:tc>
        <w:tc>
          <w:tcPr>
            <w:tcW w:w="6663" w:type="dxa"/>
            <w:gridSpan w:val="2"/>
            <w:tcBorders>
              <w:top w:val="triple" w:sz="4" w:space="0" w:color="auto"/>
              <w:left w:val="nil"/>
              <w:bottom w:val="single" w:sz="4" w:space="0" w:color="auto"/>
              <w:right w:val="nil"/>
            </w:tcBorders>
            <w:hideMark/>
          </w:tcPr>
          <w:p w14:paraId="5864D178" w14:textId="77777777" w:rsidR="00C649D8" w:rsidRPr="00D975C3" w:rsidRDefault="00D975C3" w:rsidP="00B207C5">
            <w:pPr>
              <w:rPr>
                <w:sz w:val="16"/>
                <w:szCs w:val="16"/>
                <w:highlight w:val="yellow"/>
                <w:lang w:val="fr-CH"/>
              </w:rPr>
            </w:pPr>
            <w:r>
              <w:rPr>
                <w:noProof/>
                <w:lang w:val="de-DE"/>
              </w:rPr>
              <w:t xml:space="preserve">Administrative Erleichterungen und Entlastung des Bundeshaushalts. </w:t>
            </w:r>
            <w:r w:rsidRPr="00D975C3">
              <w:rPr>
                <w:noProof/>
                <w:lang w:val="fr-CH"/>
              </w:rPr>
              <w:t>Bundesgesetz</w:t>
            </w:r>
          </w:p>
          <w:p w14:paraId="2EC4DC82" w14:textId="77777777" w:rsidR="001E5CE2" w:rsidRPr="00D975C3" w:rsidRDefault="00D975C3" w:rsidP="00B207C5">
            <w:pPr>
              <w:rPr>
                <w:lang w:val="it-IT"/>
              </w:rPr>
            </w:pPr>
            <w:r w:rsidRPr="00D975C3">
              <w:rPr>
                <w:noProof/>
                <w:lang w:val="fr-CH"/>
              </w:rPr>
              <w:t xml:space="preserve">Allégements administratifs et mesures destinées à soulager les finances fédérales. </w:t>
            </w:r>
            <w:r w:rsidRPr="00D975C3">
              <w:rPr>
                <w:noProof/>
                <w:lang w:val="it-IT"/>
              </w:rPr>
              <w:t>Loi</w:t>
            </w:r>
          </w:p>
          <w:p w14:paraId="514C40FD" w14:textId="77777777" w:rsidR="00C649D8" w:rsidRPr="003268EC" w:rsidRDefault="00D975C3" w:rsidP="00B207C5">
            <w:pPr>
              <w:rPr>
                <w:sz w:val="16"/>
                <w:szCs w:val="16"/>
                <w:highlight w:val="yellow"/>
                <w:lang w:val="de-DE"/>
              </w:rPr>
            </w:pPr>
            <w:r w:rsidRPr="00D975C3">
              <w:rPr>
                <w:noProof/>
                <w:lang w:val="it-IT"/>
              </w:rPr>
              <w:t xml:space="preserve">Agevolazioni amministrative e misure di sgravio del bilancio della Confederazione. </w:t>
            </w:r>
            <w:r>
              <w:rPr>
                <w:noProof/>
                <w:lang w:val="de-DE"/>
              </w:rPr>
              <w:t>Legge federale</w:t>
            </w:r>
          </w:p>
        </w:tc>
        <w:tc>
          <w:tcPr>
            <w:tcW w:w="567" w:type="dxa"/>
            <w:tcBorders>
              <w:top w:val="triple" w:sz="4" w:space="0" w:color="auto"/>
              <w:left w:val="nil"/>
              <w:bottom w:val="single" w:sz="4" w:space="0" w:color="auto"/>
              <w:right w:val="nil"/>
            </w:tcBorders>
          </w:tcPr>
          <w:p w14:paraId="75661AF9" w14:textId="77777777" w:rsidR="00C649D8" w:rsidRPr="003C6844" w:rsidRDefault="00D975C3" w:rsidP="00B207C5">
            <w:pPr>
              <w:rPr>
                <w:lang w:val="it-CH"/>
              </w:rPr>
            </w:pPr>
            <w:r w:rsidRPr="003C6844">
              <w:rPr>
                <w:noProof/>
                <w:lang w:val="it-CH"/>
              </w:rPr>
              <w:t>2</w:t>
            </w:r>
          </w:p>
        </w:tc>
        <w:tc>
          <w:tcPr>
            <w:tcW w:w="2268" w:type="dxa"/>
            <w:tcBorders>
              <w:top w:val="triple" w:sz="4" w:space="0" w:color="auto"/>
              <w:left w:val="nil"/>
              <w:bottom w:val="single" w:sz="4" w:space="0" w:color="auto"/>
              <w:right w:val="nil"/>
            </w:tcBorders>
            <w:hideMark/>
          </w:tcPr>
          <w:p w14:paraId="6925C654" w14:textId="77777777" w:rsidR="00C649D8" w:rsidRPr="003C6844" w:rsidRDefault="00C649D8" w:rsidP="00642EDF">
            <w:pPr>
              <w:rPr>
                <w:lang w:val="de-CH"/>
              </w:rPr>
            </w:pPr>
          </w:p>
        </w:tc>
        <w:tc>
          <w:tcPr>
            <w:tcW w:w="850" w:type="dxa"/>
            <w:tcBorders>
              <w:top w:val="triple" w:sz="4" w:space="0" w:color="auto"/>
              <w:left w:val="nil"/>
              <w:bottom w:val="single" w:sz="4" w:space="0" w:color="auto"/>
              <w:right w:val="nil"/>
            </w:tcBorders>
            <w:hideMark/>
          </w:tcPr>
          <w:p w14:paraId="693678BA" w14:textId="77777777" w:rsidR="001E5CE2" w:rsidRPr="003C6844" w:rsidRDefault="00D975C3" w:rsidP="00B207C5">
            <w:pPr>
              <w:rPr>
                <w:noProof/>
                <w:lang w:val="de-CH"/>
              </w:rPr>
            </w:pPr>
            <w:r w:rsidRPr="003C6844">
              <w:rPr>
                <w:noProof/>
                <w:lang w:val="de-CH"/>
              </w:rPr>
              <w:t>KVF</w:t>
            </w:r>
          </w:p>
          <w:p w14:paraId="69C26D35" w14:textId="77777777" w:rsidR="001E5CE2" w:rsidRPr="003C6844" w:rsidRDefault="00D975C3" w:rsidP="00B207C5">
            <w:pPr>
              <w:rPr>
                <w:lang w:val="de-CH"/>
              </w:rPr>
            </w:pPr>
            <w:r w:rsidRPr="003C6844">
              <w:rPr>
                <w:noProof/>
                <w:lang w:val="de-CH"/>
              </w:rPr>
              <w:t>CTT</w:t>
            </w:r>
          </w:p>
          <w:p w14:paraId="62E46AD6" w14:textId="77777777" w:rsidR="00C649D8" w:rsidRPr="003C6844" w:rsidRDefault="00D975C3" w:rsidP="00B207C5">
            <w:pPr>
              <w:rPr>
                <w:lang w:val="de-CH"/>
              </w:rPr>
            </w:pPr>
            <w:r w:rsidRPr="003C6844">
              <w:rPr>
                <w:noProof/>
                <w:lang w:val="de-CH"/>
              </w:rPr>
              <w:t>CTT</w:t>
            </w:r>
          </w:p>
        </w:tc>
        <w:tc>
          <w:tcPr>
            <w:tcW w:w="709" w:type="dxa"/>
            <w:gridSpan w:val="2"/>
            <w:tcBorders>
              <w:top w:val="triple" w:sz="4" w:space="0" w:color="auto"/>
              <w:left w:val="nil"/>
              <w:bottom w:val="single" w:sz="4" w:space="0" w:color="auto"/>
              <w:right w:val="nil"/>
            </w:tcBorders>
            <w:hideMark/>
          </w:tcPr>
          <w:p w14:paraId="6FE372C0" w14:textId="77777777" w:rsidR="001E5CE2" w:rsidRPr="003C6844" w:rsidRDefault="00D975C3" w:rsidP="00B207C5">
            <w:pPr>
              <w:rPr>
                <w:noProof/>
                <w:lang w:val="de-CH"/>
              </w:rPr>
            </w:pPr>
            <w:r w:rsidRPr="003C6844">
              <w:rPr>
                <w:noProof/>
                <w:lang w:val="de-CH"/>
              </w:rPr>
              <w:t>EJPD</w:t>
            </w:r>
          </w:p>
          <w:p w14:paraId="03B615E2" w14:textId="77777777" w:rsidR="001E5CE2" w:rsidRPr="003C6844" w:rsidRDefault="00D975C3" w:rsidP="00B207C5">
            <w:pPr>
              <w:rPr>
                <w:lang w:val="de-CH"/>
              </w:rPr>
            </w:pPr>
            <w:r w:rsidRPr="003C6844">
              <w:rPr>
                <w:noProof/>
                <w:lang w:val="de-CH"/>
              </w:rPr>
              <w:t>DFJP</w:t>
            </w:r>
          </w:p>
          <w:p w14:paraId="7B722264" w14:textId="77777777" w:rsidR="00C649D8" w:rsidRPr="003C6844" w:rsidRDefault="00D975C3" w:rsidP="00B207C5">
            <w:pPr>
              <w:rPr>
                <w:lang w:val="de-CH"/>
              </w:rPr>
            </w:pPr>
            <w:r w:rsidRPr="003C6844">
              <w:rPr>
                <w:noProof/>
                <w:lang w:val="de-CH"/>
              </w:rPr>
              <w:t>DFGP</w:t>
            </w:r>
          </w:p>
        </w:tc>
        <w:tc>
          <w:tcPr>
            <w:tcW w:w="1276" w:type="dxa"/>
            <w:tcBorders>
              <w:top w:val="triple" w:sz="4" w:space="0" w:color="auto"/>
              <w:left w:val="nil"/>
              <w:bottom w:val="single" w:sz="4" w:space="0" w:color="auto"/>
              <w:right w:val="nil"/>
            </w:tcBorders>
            <w:hideMark/>
          </w:tcPr>
          <w:p w14:paraId="649E455F" w14:textId="77777777" w:rsidR="00C649D8" w:rsidRPr="003C6844" w:rsidRDefault="00D975C3" w:rsidP="00B207C5">
            <w:pPr>
              <w:rPr>
                <w:lang w:val="de-CH"/>
              </w:rPr>
            </w:pPr>
            <w:r w:rsidRPr="003C6844">
              <w:rPr>
                <w:noProof/>
                <w:lang w:val="de-CH"/>
              </w:rPr>
              <w:t>Engler</w:t>
            </w:r>
          </w:p>
        </w:tc>
        <w:tc>
          <w:tcPr>
            <w:tcW w:w="1134" w:type="dxa"/>
            <w:tcBorders>
              <w:top w:val="triple" w:sz="4" w:space="0" w:color="auto"/>
              <w:left w:val="nil"/>
              <w:bottom w:val="single" w:sz="4" w:space="0" w:color="auto"/>
              <w:right w:val="nil"/>
            </w:tcBorders>
            <w:hideMark/>
          </w:tcPr>
          <w:p w14:paraId="26D82ED8" w14:textId="77777777" w:rsidR="00C649D8" w:rsidRPr="003C6844" w:rsidRDefault="00C649D8" w:rsidP="00B207C5">
            <w:pPr>
              <w:rPr>
                <w:lang w:val="de-CH"/>
              </w:rPr>
            </w:pPr>
          </w:p>
        </w:tc>
      </w:tr>
      <w:tr w:rsidR="001E5CE2" w14:paraId="6AFE1D0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C40419B"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821A4A2" w14:textId="77777777" w:rsidR="00C649D8" w:rsidRPr="004C13D5" w:rsidRDefault="00D975C3" w:rsidP="00B207C5">
            <w:pPr>
              <w:spacing w:beforeAutospacing="1" w:afterAutospacing="1"/>
              <w:rPr>
                <w:rStyle w:val="Lienhypertexte"/>
                <w:b/>
                <w:lang w:val="de-CH"/>
              </w:rPr>
            </w:pPr>
            <w:r w:rsidRPr="00B752C1">
              <w:rPr>
                <w:b/>
                <w:noProof/>
                <w:lang w:val="de-DE"/>
              </w:rPr>
              <w:t>14.470</w:t>
            </w:r>
          </w:p>
        </w:tc>
        <w:tc>
          <w:tcPr>
            <w:tcW w:w="426" w:type="dxa"/>
            <w:tcBorders>
              <w:top w:val="single" w:sz="4" w:space="0" w:color="auto"/>
              <w:left w:val="nil"/>
              <w:bottom w:val="single" w:sz="4" w:space="0" w:color="auto"/>
              <w:right w:val="nil"/>
            </w:tcBorders>
            <w:hideMark/>
          </w:tcPr>
          <w:p w14:paraId="6DB5C612"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17C9DF7" w14:textId="77777777" w:rsidR="00C649D8" w:rsidRDefault="00F021FC" w:rsidP="002809F9">
            <w:pPr>
              <w:rPr>
                <w:rStyle w:val="Lienhypertexte"/>
                <w:b/>
              </w:rPr>
            </w:pPr>
            <w:hyperlink r:id="rId245" w:history="1">
              <w:r w:rsidR="00D975C3">
                <w:rPr>
                  <w:rStyle w:val="Lienhypertexte"/>
                  <w:b/>
                </w:rPr>
                <w:t>DE</w:t>
              </w:r>
            </w:hyperlink>
          </w:p>
          <w:p w14:paraId="54C50FA1" w14:textId="77777777" w:rsidR="00C649D8" w:rsidRDefault="00F021FC" w:rsidP="002809F9">
            <w:pPr>
              <w:rPr>
                <w:rStyle w:val="Lienhypertexte"/>
                <w:b/>
              </w:rPr>
            </w:pPr>
            <w:hyperlink r:id="rId246" w:history="1">
              <w:r w:rsidR="00D975C3">
                <w:rPr>
                  <w:rStyle w:val="Lienhypertexte"/>
                  <w:b/>
                </w:rPr>
                <w:t>FR</w:t>
              </w:r>
            </w:hyperlink>
          </w:p>
          <w:p w14:paraId="26F579EB" w14:textId="77777777" w:rsidR="00C649D8" w:rsidRPr="00A66CD6" w:rsidRDefault="00F021FC" w:rsidP="002809F9">
            <w:pPr>
              <w:rPr>
                <w:lang w:val="en-US"/>
              </w:rPr>
            </w:pPr>
            <w:hyperlink r:id="rId247"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3252EB76" w14:textId="77777777" w:rsidR="00C649D8" w:rsidRPr="00D975C3" w:rsidRDefault="00D975C3" w:rsidP="00B207C5">
            <w:pPr>
              <w:rPr>
                <w:sz w:val="16"/>
                <w:szCs w:val="16"/>
                <w:highlight w:val="yellow"/>
                <w:lang w:val="fr-CH"/>
              </w:rPr>
            </w:pPr>
            <w:r>
              <w:rPr>
                <w:noProof/>
                <w:lang w:val="de-DE"/>
              </w:rPr>
              <w:t xml:space="preserve">Pa. Iv. Luginbühl. Schweizer Stiftungsstandort. </w:t>
            </w:r>
            <w:r w:rsidRPr="00D975C3">
              <w:rPr>
                <w:noProof/>
                <w:lang w:val="fr-CH"/>
              </w:rPr>
              <w:t>Stärkung</w:t>
            </w:r>
          </w:p>
          <w:p w14:paraId="321FE576" w14:textId="77777777" w:rsidR="001E5CE2" w:rsidRPr="00D975C3" w:rsidRDefault="00D975C3" w:rsidP="00B207C5">
            <w:pPr>
              <w:rPr>
                <w:lang w:val="fr-CH"/>
              </w:rPr>
            </w:pPr>
            <w:r w:rsidRPr="00D975C3">
              <w:rPr>
                <w:noProof/>
                <w:lang w:val="fr-CH"/>
              </w:rPr>
              <w:t>Iv. pa. Luginbühl. Renforcer l'attractivité de la Suisse pour les fondations</w:t>
            </w:r>
          </w:p>
          <w:p w14:paraId="0CB2A04F" w14:textId="77777777" w:rsidR="00C649D8" w:rsidRPr="00D975C3" w:rsidRDefault="00D975C3" w:rsidP="00B207C5">
            <w:pPr>
              <w:rPr>
                <w:sz w:val="16"/>
                <w:szCs w:val="16"/>
                <w:highlight w:val="yellow"/>
                <w:lang w:val="it-IT"/>
              </w:rPr>
            </w:pPr>
            <w:r w:rsidRPr="00D975C3">
              <w:rPr>
                <w:noProof/>
                <w:lang w:val="it-IT"/>
              </w:rPr>
              <w:t>Iv. pa. Luginbühl. Fondazioni. Rafforzare l'attrattiva della Svizzera</w:t>
            </w:r>
          </w:p>
        </w:tc>
        <w:tc>
          <w:tcPr>
            <w:tcW w:w="567" w:type="dxa"/>
            <w:tcBorders>
              <w:top w:val="single" w:sz="4" w:space="0" w:color="auto"/>
              <w:left w:val="nil"/>
              <w:bottom w:val="single" w:sz="4" w:space="0" w:color="auto"/>
              <w:right w:val="nil"/>
            </w:tcBorders>
          </w:tcPr>
          <w:p w14:paraId="3BBCB24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751AC74" w14:textId="77777777" w:rsidR="00712AEC" w:rsidRPr="00712AEC" w:rsidRDefault="00712AEC" w:rsidP="00712AEC">
            <w:pPr>
              <w:rPr>
                <w:noProof/>
                <w:lang w:val="de-CH"/>
              </w:rPr>
            </w:pPr>
            <w:r w:rsidRPr="00712AEC">
              <w:rPr>
                <w:noProof/>
                <w:lang w:val="de-CH"/>
              </w:rPr>
              <w:t>Differenzen</w:t>
            </w:r>
          </w:p>
          <w:p w14:paraId="1351E7A3" w14:textId="77777777" w:rsidR="00712AEC" w:rsidRPr="00712AEC" w:rsidRDefault="00712AEC" w:rsidP="00712AEC">
            <w:pPr>
              <w:rPr>
                <w:lang w:val="de-CH"/>
              </w:rPr>
            </w:pPr>
            <w:r w:rsidRPr="00712AEC">
              <w:rPr>
                <w:noProof/>
                <w:lang w:val="de-CH"/>
              </w:rPr>
              <w:t>Divergences</w:t>
            </w:r>
          </w:p>
          <w:p w14:paraId="29188C61" w14:textId="483017AE" w:rsidR="00C649D8" w:rsidRPr="00D975C3" w:rsidRDefault="00712AEC" w:rsidP="00712AEC">
            <w:pPr>
              <w:rPr>
                <w:lang w:val="it-IT"/>
              </w:rPr>
            </w:pPr>
            <w:r w:rsidRPr="00712AEC">
              <w:rPr>
                <w:noProof/>
                <w:lang w:val="de-CH"/>
              </w:rPr>
              <w:t>Divergenze</w:t>
            </w:r>
          </w:p>
        </w:tc>
        <w:tc>
          <w:tcPr>
            <w:tcW w:w="850" w:type="dxa"/>
            <w:tcBorders>
              <w:top w:val="single" w:sz="4" w:space="0" w:color="auto"/>
              <w:left w:val="nil"/>
              <w:bottom w:val="single" w:sz="4" w:space="0" w:color="auto"/>
              <w:right w:val="nil"/>
            </w:tcBorders>
            <w:hideMark/>
          </w:tcPr>
          <w:p w14:paraId="2DCE344A" w14:textId="77777777" w:rsidR="001E5CE2" w:rsidRPr="003C6844" w:rsidRDefault="00D975C3" w:rsidP="00B207C5">
            <w:pPr>
              <w:rPr>
                <w:noProof/>
                <w:lang w:val="de-CH"/>
              </w:rPr>
            </w:pPr>
            <w:r w:rsidRPr="003C6844">
              <w:rPr>
                <w:noProof/>
                <w:lang w:val="de-CH"/>
              </w:rPr>
              <w:t>RK</w:t>
            </w:r>
          </w:p>
          <w:p w14:paraId="5AB8C68F" w14:textId="77777777" w:rsidR="001E5CE2" w:rsidRPr="003C6844" w:rsidRDefault="00D975C3" w:rsidP="00B207C5">
            <w:pPr>
              <w:rPr>
                <w:lang w:val="de-CH"/>
              </w:rPr>
            </w:pPr>
            <w:r w:rsidRPr="003C6844">
              <w:rPr>
                <w:noProof/>
                <w:lang w:val="de-CH"/>
              </w:rPr>
              <w:t>CAJ</w:t>
            </w:r>
          </w:p>
          <w:p w14:paraId="7DA64751" w14:textId="77777777" w:rsidR="00C649D8" w:rsidRPr="003C6844" w:rsidRDefault="00D975C3"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6F0AF9CA" w14:textId="77777777" w:rsidR="001E5CE2" w:rsidRPr="003C6844" w:rsidRDefault="00D975C3" w:rsidP="00B207C5">
            <w:pPr>
              <w:rPr>
                <w:noProof/>
                <w:lang w:val="de-CH"/>
              </w:rPr>
            </w:pPr>
            <w:r w:rsidRPr="003C6844">
              <w:rPr>
                <w:noProof/>
                <w:lang w:val="de-CH"/>
              </w:rPr>
              <w:t>EJPD</w:t>
            </w:r>
          </w:p>
          <w:p w14:paraId="131DB4E5" w14:textId="77777777" w:rsidR="001E5CE2" w:rsidRPr="003C6844" w:rsidRDefault="00D975C3" w:rsidP="00B207C5">
            <w:pPr>
              <w:rPr>
                <w:lang w:val="de-CH"/>
              </w:rPr>
            </w:pPr>
            <w:r w:rsidRPr="003C6844">
              <w:rPr>
                <w:noProof/>
                <w:lang w:val="de-CH"/>
              </w:rPr>
              <w:t>DFJP</w:t>
            </w:r>
          </w:p>
          <w:p w14:paraId="75B16811"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31F23AD4" w14:textId="77777777" w:rsidR="00C649D8" w:rsidRPr="003C6844" w:rsidRDefault="00D975C3" w:rsidP="00B207C5">
            <w:pPr>
              <w:rPr>
                <w:lang w:val="de-CH"/>
              </w:rPr>
            </w:pPr>
            <w:r w:rsidRPr="003C6844">
              <w:rPr>
                <w:noProof/>
                <w:lang w:val="de-CH"/>
              </w:rPr>
              <w:t>Rieder</w:t>
            </w:r>
          </w:p>
        </w:tc>
        <w:tc>
          <w:tcPr>
            <w:tcW w:w="1134" w:type="dxa"/>
            <w:tcBorders>
              <w:top w:val="single" w:sz="4" w:space="0" w:color="auto"/>
              <w:left w:val="nil"/>
              <w:bottom w:val="single" w:sz="4" w:space="0" w:color="auto"/>
              <w:right w:val="nil"/>
            </w:tcBorders>
            <w:hideMark/>
          </w:tcPr>
          <w:p w14:paraId="34C7AB29" w14:textId="77777777" w:rsidR="00C649D8" w:rsidRPr="003C6844" w:rsidRDefault="00C649D8" w:rsidP="00B207C5">
            <w:pPr>
              <w:rPr>
                <w:lang w:val="de-CH"/>
              </w:rPr>
            </w:pPr>
          </w:p>
        </w:tc>
      </w:tr>
      <w:tr w:rsidR="001E5CE2" w14:paraId="1DFAA5D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1ADA822"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E17F88A" w14:textId="77777777" w:rsidR="00C649D8" w:rsidRPr="004C13D5" w:rsidRDefault="00D975C3" w:rsidP="00B207C5">
            <w:pPr>
              <w:spacing w:beforeAutospacing="1" w:afterAutospacing="1"/>
              <w:rPr>
                <w:rStyle w:val="Lienhypertexte"/>
                <w:b/>
                <w:lang w:val="de-CH"/>
              </w:rPr>
            </w:pPr>
            <w:r w:rsidRPr="00B752C1">
              <w:rPr>
                <w:b/>
                <w:noProof/>
                <w:lang w:val="de-DE"/>
              </w:rPr>
              <w:t>20.088</w:t>
            </w:r>
          </w:p>
        </w:tc>
        <w:tc>
          <w:tcPr>
            <w:tcW w:w="426" w:type="dxa"/>
            <w:tcBorders>
              <w:top w:val="single" w:sz="4" w:space="0" w:color="auto"/>
              <w:left w:val="nil"/>
              <w:bottom w:val="single" w:sz="4" w:space="0" w:color="auto"/>
              <w:right w:val="nil"/>
            </w:tcBorders>
            <w:hideMark/>
          </w:tcPr>
          <w:p w14:paraId="28A6BE52"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1FE010C1" w14:textId="77777777" w:rsidR="00C649D8" w:rsidRDefault="00F021FC" w:rsidP="002809F9">
            <w:pPr>
              <w:rPr>
                <w:rStyle w:val="Lienhypertexte"/>
                <w:b/>
              </w:rPr>
            </w:pPr>
            <w:hyperlink r:id="rId248" w:history="1">
              <w:r w:rsidR="00D975C3">
                <w:rPr>
                  <w:rStyle w:val="Lienhypertexte"/>
                  <w:b/>
                </w:rPr>
                <w:t>DE</w:t>
              </w:r>
            </w:hyperlink>
          </w:p>
          <w:p w14:paraId="71EF8218" w14:textId="77777777" w:rsidR="00C649D8" w:rsidRDefault="00F021FC" w:rsidP="002809F9">
            <w:pPr>
              <w:rPr>
                <w:rStyle w:val="Lienhypertexte"/>
                <w:b/>
              </w:rPr>
            </w:pPr>
            <w:hyperlink r:id="rId249" w:history="1">
              <w:r w:rsidR="00D975C3">
                <w:rPr>
                  <w:rStyle w:val="Lienhypertexte"/>
                  <w:b/>
                </w:rPr>
                <w:t>FR</w:t>
              </w:r>
            </w:hyperlink>
          </w:p>
          <w:p w14:paraId="0C5EC596" w14:textId="77777777" w:rsidR="00C649D8" w:rsidRPr="00A66CD6" w:rsidRDefault="00F021FC" w:rsidP="002809F9">
            <w:pPr>
              <w:rPr>
                <w:lang w:val="en-US"/>
              </w:rPr>
            </w:pPr>
            <w:hyperlink r:id="rId250"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2ACED081" w14:textId="77777777" w:rsidR="00C649D8" w:rsidRPr="00D975C3" w:rsidRDefault="00D975C3" w:rsidP="00B207C5">
            <w:pPr>
              <w:rPr>
                <w:sz w:val="16"/>
                <w:szCs w:val="16"/>
                <w:highlight w:val="yellow"/>
                <w:lang w:val="fr-CH"/>
              </w:rPr>
            </w:pPr>
            <w:r w:rsidRPr="00D975C3">
              <w:rPr>
                <w:noProof/>
                <w:lang w:val="fr-CH"/>
              </w:rPr>
              <w:t>DNA-Profil-Gesetz. Änderung</w:t>
            </w:r>
          </w:p>
          <w:p w14:paraId="5B21A381" w14:textId="77777777" w:rsidR="001E5CE2" w:rsidRPr="00D975C3" w:rsidRDefault="00D975C3" w:rsidP="00B207C5">
            <w:pPr>
              <w:rPr>
                <w:lang w:val="fr-CH"/>
              </w:rPr>
            </w:pPr>
            <w:r w:rsidRPr="00D975C3">
              <w:rPr>
                <w:noProof/>
                <w:lang w:val="fr-CH"/>
              </w:rPr>
              <w:t>Loi sur les profils d‘ADN. Modification</w:t>
            </w:r>
          </w:p>
          <w:p w14:paraId="348A6002" w14:textId="77777777" w:rsidR="00C649D8" w:rsidRPr="003268EC" w:rsidRDefault="00D975C3" w:rsidP="00B207C5">
            <w:pPr>
              <w:rPr>
                <w:sz w:val="16"/>
                <w:szCs w:val="16"/>
                <w:highlight w:val="yellow"/>
                <w:lang w:val="de-DE"/>
              </w:rPr>
            </w:pPr>
            <w:r w:rsidRPr="00D975C3">
              <w:rPr>
                <w:noProof/>
                <w:lang w:val="it-IT"/>
              </w:rPr>
              <w:t xml:space="preserve">Legge sui profili del DNA. </w:t>
            </w:r>
            <w:r>
              <w:rPr>
                <w:noProof/>
                <w:lang w:val="de-DE"/>
              </w:rPr>
              <w:t>Modifica</w:t>
            </w:r>
          </w:p>
        </w:tc>
        <w:tc>
          <w:tcPr>
            <w:tcW w:w="567" w:type="dxa"/>
            <w:tcBorders>
              <w:top w:val="single" w:sz="4" w:space="0" w:color="auto"/>
              <w:left w:val="nil"/>
              <w:bottom w:val="single" w:sz="4" w:space="0" w:color="auto"/>
              <w:right w:val="nil"/>
            </w:tcBorders>
          </w:tcPr>
          <w:p w14:paraId="3B9205E4"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BF8DB82"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450A08B5" w14:textId="77777777" w:rsidR="001E5CE2" w:rsidRPr="003C6844" w:rsidRDefault="00D975C3" w:rsidP="00B207C5">
            <w:pPr>
              <w:rPr>
                <w:noProof/>
                <w:lang w:val="de-CH"/>
              </w:rPr>
            </w:pPr>
            <w:r w:rsidRPr="003C6844">
              <w:rPr>
                <w:noProof/>
                <w:lang w:val="de-CH"/>
              </w:rPr>
              <w:t>RK</w:t>
            </w:r>
          </w:p>
          <w:p w14:paraId="2CFCD29C" w14:textId="77777777" w:rsidR="001E5CE2" w:rsidRPr="003C6844" w:rsidRDefault="00D975C3" w:rsidP="00B207C5">
            <w:pPr>
              <w:rPr>
                <w:lang w:val="de-CH"/>
              </w:rPr>
            </w:pPr>
            <w:r w:rsidRPr="003C6844">
              <w:rPr>
                <w:noProof/>
                <w:lang w:val="de-CH"/>
              </w:rPr>
              <w:t>CAJ</w:t>
            </w:r>
          </w:p>
          <w:p w14:paraId="7A286FC1" w14:textId="77777777" w:rsidR="00C649D8" w:rsidRPr="003C6844" w:rsidRDefault="00D975C3"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7C542B15" w14:textId="77777777" w:rsidR="001E5CE2" w:rsidRPr="003C6844" w:rsidRDefault="00D975C3" w:rsidP="00B207C5">
            <w:pPr>
              <w:rPr>
                <w:noProof/>
                <w:lang w:val="de-CH"/>
              </w:rPr>
            </w:pPr>
            <w:r w:rsidRPr="003C6844">
              <w:rPr>
                <w:noProof/>
                <w:lang w:val="de-CH"/>
              </w:rPr>
              <w:t>EJPD</w:t>
            </w:r>
          </w:p>
          <w:p w14:paraId="4405BB17" w14:textId="77777777" w:rsidR="001E5CE2" w:rsidRPr="003C6844" w:rsidRDefault="00D975C3" w:rsidP="00B207C5">
            <w:pPr>
              <w:rPr>
                <w:lang w:val="de-CH"/>
              </w:rPr>
            </w:pPr>
            <w:r w:rsidRPr="003C6844">
              <w:rPr>
                <w:noProof/>
                <w:lang w:val="de-CH"/>
              </w:rPr>
              <w:t>DFJP</w:t>
            </w:r>
          </w:p>
          <w:p w14:paraId="2AE741F1"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04D97333" w14:textId="77777777" w:rsidR="00C649D8" w:rsidRPr="003C6844" w:rsidRDefault="00D975C3" w:rsidP="00B207C5">
            <w:pPr>
              <w:rPr>
                <w:lang w:val="de-CH"/>
              </w:rPr>
            </w:pPr>
            <w:r w:rsidRPr="003C6844">
              <w:rPr>
                <w:noProof/>
                <w:lang w:val="de-CH"/>
              </w:rPr>
              <w:t>Rieder</w:t>
            </w:r>
          </w:p>
        </w:tc>
        <w:tc>
          <w:tcPr>
            <w:tcW w:w="1134" w:type="dxa"/>
            <w:tcBorders>
              <w:top w:val="single" w:sz="4" w:space="0" w:color="auto"/>
              <w:left w:val="nil"/>
              <w:bottom w:val="single" w:sz="4" w:space="0" w:color="auto"/>
              <w:right w:val="nil"/>
            </w:tcBorders>
            <w:hideMark/>
          </w:tcPr>
          <w:p w14:paraId="25252B4B" w14:textId="77777777" w:rsidR="00C649D8" w:rsidRPr="003C6844" w:rsidRDefault="00C649D8" w:rsidP="00B207C5">
            <w:pPr>
              <w:rPr>
                <w:lang w:val="de-CH"/>
              </w:rPr>
            </w:pPr>
          </w:p>
        </w:tc>
      </w:tr>
      <w:tr w:rsidR="001E5CE2" w14:paraId="731D324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3B877BB"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6D5FFE0" w14:textId="77777777" w:rsidR="00C649D8" w:rsidRPr="004C13D5" w:rsidRDefault="00D975C3" w:rsidP="00B207C5">
            <w:pPr>
              <w:spacing w:beforeAutospacing="1" w:afterAutospacing="1"/>
              <w:rPr>
                <w:rStyle w:val="Lienhypertexte"/>
                <w:b/>
                <w:lang w:val="de-CH"/>
              </w:rPr>
            </w:pPr>
            <w:r w:rsidRPr="00B752C1">
              <w:rPr>
                <w:b/>
                <w:noProof/>
                <w:lang w:val="de-DE"/>
              </w:rPr>
              <w:t>16.461</w:t>
            </w:r>
          </w:p>
        </w:tc>
        <w:tc>
          <w:tcPr>
            <w:tcW w:w="426" w:type="dxa"/>
            <w:tcBorders>
              <w:top w:val="single" w:sz="4" w:space="0" w:color="auto"/>
              <w:left w:val="nil"/>
              <w:bottom w:val="single" w:sz="4" w:space="0" w:color="auto"/>
              <w:right w:val="nil"/>
            </w:tcBorders>
            <w:hideMark/>
          </w:tcPr>
          <w:p w14:paraId="1AC5FE08"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8AF4196" w14:textId="77777777" w:rsidR="00C649D8" w:rsidRDefault="00F021FC" w:rsidP="002809F9">
            <w:pPr>
              <w:rPr>
                <w:rStyle w:val="Lienhypertexte"/>
                <w:b/>
              </w:rPr>
            </w:pPr>
            <w:hyperlink r:id="rId251" w:history="1">
              <w:r w:rsidR="00D975C3">
                <w:rPr>
                  <w:rStyle w:val="Lienhypertexte"/>
                  <w:b/>
                </w:rPr>
                <w:t>DE</w:t>
              </w:r>
            </w:hyperlink>
          </w:p>
          <w:p w14:paraId="3673F8AD" w14:textId="77777777" w:rsidR="00C649D8" w:rsidRDefault="00F021FC" w:rsidP="002809F9">
            <w:pPr>
              <w:rPr>
                <w:rStyle w:val="Lienhypertexte"/>
                <w:b/>
              </w:rPr>
            </w:pPr>
            <w:hyperlink r:id="rId252" w:history="1">
              <w:r w:rsidR="00D975C3">
                <w:rPr>
                  <w:rStyle w:val="Lienhypertexte"/>
                  <w:b/>
                </w:rPr>
                <w:t>FR</w:t>
              </w:r>
            </w:hyperlink>
          </w:p>
          <w:p w14:paraId="1A17CEE1" w14:textId="77777777" w:rsidR="00C649D8" w:rsidRPr="00A66CD6" w:rsidRDefault="00F021FC" w:rsidP="002809F9">
            <w:pPr>
              <w:rPr>
                <w:lang w:val="en-US"/>
              </w:rPr>
            </w:pPr>
            <w:hyperlink r:id="rId253"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1E6852E6" w14:textId="77777777" w:rsidR="00C649D8" w:rsidRPr="003268EC" w:rsidRDefault="00D975C3" w:rsidP="00B207C5">
            <w:pPr>
              <w:rPr>
                <w:sz w:val="16"/>
                <w:szCs w:val="16"/>
                <w:highlight w:val="yellow"/>
                <w:lang w:val="de-DE"/>
              </w:rPr>
            </w:pPr>
            <w:r>
              <w:rPr>
                <w:noProof/>
                <w:lang w:val="de-DE"/>
              </w:rPr>
              <w:t>Pa. Iv. Nidegger. EMRK, Strafregister, Restitutio in integrum. Bundesgerichtsgesetz anpassen</w:t>
            </w:r>
          </w:p>
          <w:p w14:paraId="23410E22" w14:textId="77777777" w:rsidR="001E5CE2" w:rsidRPr="00D975C3" w:rsidRDefault="00D975C3" w:rsidP="00B207C5">
            <w:pPr>
              <w:rPr>
                <w:lang w:val="fr-CH"/>
              </w:rPr>
            </w:pPr>
            <w:r w:rsidRPr="00D975C3">
              <w:rPr>
                <w:noProof/>
                <w:lang w:val="fr-CH"/>
              </w:rPr>
              <w:t>Iv. pa. Nidegger. CEDH et casier judiciaire, réparation "in integrum". Adapter la loi sur le Tribunal fédéral</w:t>
            </w:r>
          </w:p>
          <w:p w14:paraId="11C7FA42" w14:textId="77777777" w:rsidR="00C649D8" w:rsidRPr="003268EC" w:rsidRDefault="00D975C3" w:rsidP="00B207C5">
            <w:pPr>
              <w:rPr>
                <w:sz w:val="16"/>
                <w:szCs w:val="16"/>
                <w:highlight w:val="yellow"/>
                <w:lang w:val="de-DE"/>
              </w:rPr>
            </w:pPr>
            <w:r w:rsidRPr="00D975C3">
              <w:rPr>
                <w:noProof/>
                <w:lang w:val="fr-CH"/>
              </w:rPr>
              <w:t xml:space="preserve">Iv. pa. Nidegger. </w:t>
            </w:r>
            <w:r w:rsidRPr="00D975C3">
              <w:rPr>
                <w:noProof/>
                <w:lang w:val="it-IT"/>
              </w:rPr>
              <w:t xml:space="preserve">CEDU e casellario giudiziale, riparazione "in integrum". </w:t>
            </w:r>
            <w:r>
              <w:rPr>
                <w:noProof/>
                <w:lang w:val="de-DE"/>
              </w:rPr>
              <w:t>Adeguare la legge sul Tribunale federale</w:t>
            </w:r>
          </w:p>
        </w:tc>
        <w:tc>
          <w:tcPr>
            <w:tcW w:w="567" w:type="dxa"/>
            <w:tcBorders>
              <w:top w:val="single" w:sz="4" w:space="0" w:color="auto"/>
              <w:left w:val="nil"/>
              <w:bottom w:val="single" w:sz="4" w:space="0" w:color="auto"/>
              <w:right w:val="nil"/>
            </w:tcBorders>
          </w:tcPr>
          <w:p w14:paraId="3FD8698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C5538AE" w14:textId="77777777" w:rsidR="00C649D8" w:rsidRPr="00D975C3" w:rsidRDefault="00D975C3" w:rsidP="00642EDF">
            <w:pPr>
              <w:rPr>
                <w:lang w:val="it-IT"/>
              </w:rPr>
            </w:pPr>
            <w:r w:rsidRPr="00D975C3">
              <w:rPr>
                <w:noProof/>
                <w:lang w:val="it-IT"/>
              </w:rPr>
              <w:t>Pa. Iv. 2. Phase</w:t>
            </w:r>
          </w:p>
          <w:p w14:paraId="1C6C66D8" w14:textId="77777777" w:rsidR="001E5CE2" w:rsidRPr="00D975C3" w:rsidRDefault="00D975C3" w:rsidP="00642EDF">
            <w:pPr>
              <w:rPr>
                <w:lang w:val="it-IT"/>
              </w:rPr>
            </w:pPr>
            <w:r w:rsidRPr="00D975C3">
              <w:rPr>
                <w:noProof/>
                <w:lang w:val="it-IT"/>
              </w:rPr>
              <w:t>Iv. pa. 2e phase</w:t>
            </w:r>
          </w:p>
          <w:p w14:paraId="05B23B39" w14:textId="77777777" w:rsidR="00C649D8" w:rsidRPr="00D975C3" w:rsidRDefault="00D975C3" w:rsidP="00642EDF">
            <w:pPr>
              <w:rPr>
                <w:lang w:val="it-IT"/>
              </w:rPr>
            </w:pPr>
            <w:r w:rsidRPr="00D975C3">
              <w:rPr>
                <w:noProof/>
                <w:lang w:val="it-IT"/>
              </w:rPr>
              <w:t>Iv. pa. 2a fase</w:t>
            </w:r>
          </w:p>
        </w:tc>
        <w:tc>
          <w:tcPr>
            <w:tcW w:w="850" w:type="dxa"/>
            <w:tcBorders>
              <w:top w:val="single" w:sz="4" w:space="0" w:color="auto"/>
              <w:left w:val="nil"/>
              <w:bottom w:val="single" w:sz="4" w:space="0" w:color="auto"/>
              <w:right w:val="nil"/>
            </w:tcBorders>
            <w:hideMark/>
          </w:tcPr>
          <w:p w14:paraId="2196A983" w14:textId="77777777" w:rsidR="001E5CE2" w:rsidRPr="003C6844" w:rsidRDefault="00D975C3" w:rsidP="00B207C5">
            <w:pPr>
              <w:rPr>
                <w:noProof/>
                <w:lang w:val="de-CH"/>
              </w:rPr>
            </w:pPr>
            <w:r w:rsidRPr="003C6844">
              <w:rPr>
                <w:noProof/>
                <w:lang w:val="de-CH"/>
              </w:rPr>
              <w:t>RK</w:t>
            </w:r>
          </w:p>
          <w:p w14:paraId="2BF1DC16" w14:textId="77777777" w:rsidR="001E5CE2" w:rsidRPr="003C6844" w:rsidRDefault="00D975C3" w:rsidP="00B207C5">
            <w:pPr>
              <w:rPr>
                <w:lang w:val="de-CH"/>
              </w:rPr>
            </w:pPr>
            <w:r w:rsidRPr="003C6844">
              <w:rPr>
                <w:noProof/>
                <w:lang w:val="de-CH"/>
              </w:rPr>
              <w:t>CAJ</w:t>
            </w:r>
          </w:p>
          <w:p w14:paraId="7894F521" w14:textId="77777777" w:rsidR="00C649D8" w:rsidRPr="003C6844" w:rsidRDefault="00D975C3"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058CFB96" w14:textId="77777777" w:rsidR="001E5CE2" w:rsidRPr="003C6844" w:rsidRDefault="00D975C3" w:rsidP="00B207C5">
            <w:pPr>
              <w:rPr>
                <w:noProof/>
                <w:lang w:val="de-CH"/>
              </w:rPr>
            </w:pPr>
            <w:r w:rsidRPr="003C6844">
              <w:rPr>
                <w:noProof/>
                <w:lang w:val="de-CH"/>
              </w:rPr>
              <w:t>EJPD</w:t>
            </w:r>
          </w:p>
          <w:p w14:paraId="0C9C6211" w14:textId="77777777" w:rsidR="001E5CE2" w:rsidRPr="003C6844" w:rsidRDefault="00D975C3" w:rsidP="00B207C5">
            <w:pPr>
              <w:rPr>
                <w:lang w:val="de-CH"/>
              </w:rPr>
            </w:pPr>
            <w:r w:rsidRPr="003C6844">
              <w:rPr>
                <w:noProof/>
                <w:lang w:val="de-CH"/>
              </w:rPr>
              <w:t>DFJP</w:t>
            </w:r>
          </w:p>
          <w:p w14:paraId="666ADEF8"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2CF8C429" w14:textId="77777777" w:rsidR="00C649D8" w:rsidRPr="003C6844" w:rsidRDefault="00D975C3" w:rsidP="00B207C5">
            <w:pPr>
              <w:rPr>
                <w:lang w:val="de-CH"/>
              </w:rPr>
            </w:pPr>
            <w:r w:rsidRPr="003C6844">
              <w:rPr>
                <w:noProof/>
                <w:lang w:val="de-CH"/>
              </w:rPr>
              <w:t>Rieder</w:t>
            </w:r>
          </w:p>
        </w:tc>
        <w:tc>
          <w:tcPr>
            <w:tcW w:w="1134" w:type="dxa"/>
            <w:tcBorders>
              <w:top w:val="single" w:sz="4" w:space="0" w:color="auto"/>
              <w:left w:val="nil"/>
              <w:bottom w:val="single" w:sz="4" w:space="0" w:color="auto"/>
              <w:right w:val="nil"/>
            </w:tcBorders>
            <w:hideMark/>
          </w:tcPr>
          <w:p w14:paraId="5E8A1A3B" w14:textId="77777777" w:rsidR="00C649D8" w:rsidRPr="003C6844" w:rsidRDefault="00C649D8" w:rsidP="00B207C5">
            <w:pPr>
              <w:rPr>
                <w:lang w:val="de-CH"/>
              </w:rPr>
            </w:pPr>
          </w:p>
        </w:tc>
      </w:tr>
      <w:tr w:rsidR="001E5CE2" w14:paraId="4EF9911F" w14:textId="77777777" w:rsidTr="00D97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21DEC3D"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0FCA71F" w14:textId="77777777" w:rsidR="00C649D8" w:rsidRPr="004C13D5" w:rsidRDefault="00D975C3" w:rsidP="00B207C5">
            <w:pPr>
              <w:spacing w:beforeAutospacing="1" w:afterAutospacing="1"/>
              <w:rPr>
                <w:rStyle w:val="Lienhypertexte"/>
                <w:b/>
                <w:lang w:val="de-CH"/>
              </w:rPr>
            </w:pPr>
            <w:r w:rsidRPr="00B752C1">
              <w:rPr>
                <w:b/>
                <w:noProof/>
                <w:lang w:val="de-DE"/>
              </w:rPr>
              <w:t>21.3191</w:t>
            </w:r>
          </w:p>
        </w:tc>
        <w:tc>
          <w:tcPr>
            <w:tcW w:w="426" w:type="dxa"/>
            <w:tcBorders>
              <w:top w:val="single" w:sz="4" w:space="0" w:color="auto"/>
              <w:left w:val="nil"/>
              <w:bottom w:val="single" w:sz="4" w:space="0" w:color="auto"/>
              <w:right w:val="nil"/>
            </w:tcBorders>
            <w:hideMark/>
          </w:tcPr>
          <w:p w14:paraId="47A40443"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A445A6C" w14:textId="77777777" w:rsidR="00C649D8" w:rsidRDefault="00F021FC" w:rsidP="002809F9">
            <w:pPr>
              <w:rPr>
                <w:rStyle w:val="Lienhypertexte"/>
                <w:b/>
              </w:rPr>
            </w:pPr>
            <w:hyperlink r:id="rId254" w:history="1">
              <w:r w:rsidR="00D975C3">
                <w:rPr>
                  <w:rStyle w:val="Lienhypertexte"/>
                  <w:b/>
                </w:rPr>
                <w:t>DE</w:t>
              </w:r>
            </w:hyperlink>
          </w:p>
          <w:p w14:paraId="2B4DEA81" w14:textId="77777777" w:rsidR="00C649D8" w:rsidRDefault="00F021FC" w:rsidP="002809F9">
            <w:pPr>
              <w:rPr>
                <w:rStyle w:val="Lienhypertexte"/>
                <w:b/>
              </w:rPr>
            </w:pPr>
            <w:hyperlink r:id="rId255" w:history="1">
              <w:r w:rsidR="00D975C3">
                <w:rPr>
                  <w:rStyle w:val="Lienhypertexte"/>
                  <w:b/>
                </w:rPr>
                <w:t>FR</w:t>
              </w:r>
            </w:hyperlink>
          </w:p>
          <w:p w14:paraId="672A27B5" w14:textId="77777777" w:rsidR="00C649D8" w:rsidRPr="00A66CD6" w:rsidRDefault="00F021FC" w:rsidP="002809F9">
            <w:pPr>
              <w:rPr>
                <w:lang w:val="en-US"/>
              </w:rPr>
            </w:pPr>
            <w:hyperlink r:id="rId256"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57424A95" w14:textId="77777777" w:rsidR="00C649D8" w:rsidRPr="003268EC" w:rsidRDefault="00D975C3" w:rsidP="00B207C5">
            <w:pPr>
              <w:rPr>
                <w:sz w:val="16"/>
                <w:szCs w:val="16"/>
                <w:highlight w:val="yellow"/>
                <w:lang w:val="de-DE"/>
              </w:rPr>
            </w:pPr>
            <w:r>
              <w:rPr>
                <w:noProof/>
                <w:lang w:val="de-DE"/>
              </w:rPr>
              <w:t>Ip. Baume-Schneider. Erleichterte Einbürgerung der Eheleute von bereits eingebürgerten Personen</w:t>
            </w:r>
          </w:p>
          <w:p w14:paraId="25340B53" w14:textId="77777777" w:rsidR="001E5CE2" w:rsidRPr="00D975C3" w:rsidRDefault="00D975C3" w:rsidP="00B207C5">
            <w:pPr>
              <w:rPr>
                <w:lang w:val="fr-CH"/>
              </w:rPr>
            </w:pPr>
            <w:r w:rsidRPr="00D975C3">
              <w:rPr>
                <w:noProof/>
                <w:lang w:val="fr-CH"/>
              </w:rPr>
              <w:t>Ip. Baume-Schneider. Naturalisation facilitée d'un conjoint de Suisse naturalisé</w:t>
            </w:r>
          </w:p>
          <w:p w14:paraId="58A336C8" w14:textId="77777777" w:rsidR="00C649D8" w:rsidRPr="00D975C3" w:rsidRDefault="00D975C3" w:rsidP="00B207C5">
            <w:pPr>
              <w:rPr>
                <w:sz w:val="16"/>
                <w:szCs w:val="16"/>
                <w:highlight w:val="yellow"/>
                <w:lang w:val="it-IT"/>
              </w:rPr>
            </w:pPr>
            <w:r w:rsidRPr="00D975C3">
              <w:rPr>
                <w:noProof/>
                <w:lang w:val="it-IT"/>
              </w:rPr>
              <w:t>Ip. Baume-Schneider. Naturalizzazione agevolata del coniuge di uno Svizzero naturalizzato</w:t>
            </w:r>
          </w:p>
        </w:tc>
        <w:tc>
          <w:tcPr>
            <w:tcW w:w="567" w:type="dxa"/>
            <w:tcBorders>
              <w:top w:val="single" w:sz="4" w:space="0" w:color="auto"/>
              <w:left w:val="nil"/>
              <w:bottom w:val="single" w:sz="4" w:space="0" w:color="auto"/>
              <w:right w:val="nil"/>
            </w:tcBorders>
          </w:tcPr>
          <w:p w14:paraId="0879896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997DEE0"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124DF74B"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5414A966" w14:textId="77777777" w:rsidR="001E5CE2" w:rsidRPr="003C6844" w:rsidRDefault="00D975C3" w:rsidP="00B207C5">
            <w:pPr>
              <w:rPr>
                <w:noProof/>
                <w:lang w:val="de-CH"/>
              </w:rPr>
            </w:pPr>
            <w:r w:rsidRPr="003C6844">
              <w:rPr>
                <w:noProof/>
                <w:lang w:val="de-CH"/>
              </w:rPr>
              <w:t>EJPD</w:t>
            </w:r>
          </w:p>
          <w:p w14:paraId="37B38DE4" w14:textId="77777777" w:rsidR="001E5CE2" w:rsidRPr="003C6844" w:rsidRDefault="00D975C3" w:rsidP="00B207C5">
            <w:pPr>
              <w:rPr>
                <w:lang w:val="de-CH"/>
              </w:rPr>
            </w:pPr>
            <w:r w:rsidRPr="003C6844">
              <w:rPr>
                <w:noProof/>
                <w:lang w:val="de-CH"/>
              </w:rPr>
              <w:t>DFJP</w:t>
            </w:r>
          </w:p>
          <w:p w14:paraId="7E572384"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6FFA67ED"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7471DB5E" w14:textId="77777777" w:rsidR="00C649D8" w:rsidRPr="003C6844" w:rsidRDefault="00C649D8" w:rsidP="00B207C5">
            <w:pPr>
              <w:rPr>
                <w:lang w:val="de-CH"/>
              </w:rPr>
            </w:pPr>
          </w:p>
        </w:tc>
      </w:tr>
      <w:tr w:rsidR="001E5CE2" w14:paraId="09D05419" w14:textId="77777777" w:rsidTr="00212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triple" w:sz="4" w:space="0" w:color="auto"/>
              <w:right w:val="nil"/>
            </w:tcBorders>
            <w:hideMark/>
          </w:tcPr>
          <w:p w14:paraId="5741225C" w14:textId="77777777" w:rsidR="00C649D8" w:rsidRPr="00230BCC" w:rsidRDefault="00D975C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78D003ED" w14:textId="77777777" w:rsidR="00C649D8" w:rsidRPr="004C13D5" w:rsidRDefault="00D975C3" w:rsidP="00B207C5">
            <w:pPr>
              <w:spacing w:beforeAutospacing="1" w:afterAutospacing="1"/>
              <w:rPr>
                <w:rStyle w:val="Lienhypertexte"/>
                <w:b/>
                <w:lang w:val="de-CH"/>
              </w:rPr>
            </w:pPr>
            <w:r w:rsidRPr="00B752C1">
              <w:rPr>
                <w:b/>
                <w:noProof/>
                <w:lang w:val="de-DE"/>
              </w:rPr>
              <w:t>21.3297</w:t>
            </w:r>
          </w:p>
        </w:tc>
        <w:tc>
          <w:tcPr>
            <w:tcW w:w="426" w:type="dxa"/>
            <w:tcBorders>
              <w:top w:val="single" w:sz="4" w:space="0" w:color="auto"/>
              <w:left w:val="nil"/>
              <w:bottom w:val="triple" w:sz="4" w:space="0" w:color="auto"/>
              <w:right w:val="nil"/>
            </w:tcBorders>
            <w:hideMark/>
          </w:tcPr>
          <w:p w14:paraId="5F339980"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5994ADD2" w14:textId="77777777" w:rsidR="00C649D8" w:rsidRDefault="00F021FC" w:rsidP="002809F9">
            <w:pPr>
              <w:rPr>
                <w:rStyle w:val="Lienhypertexte"/>
                <w:b/>
              </w:rPr>
            </w:pPr>
            <w:hyperlink r:id="rId257" w:history="1">
              <w:r w:rsidR="00D975C3">
                <w:rPr>
                  <w:rStyle w:val="Lienhypertexte"/>
                  <w:b/>
                </w:rPr>
                <w:t>DE</w:t>
              </w:r>
            </w:hyperlink>
          </w:p>
          <w:p w14:paraId="37DD47D4" w14:textId="77777777" w:rsidR="00C649D8" w:rsidRDefault="00F021FC" w:rsidP="002809F9">
            <w:pPr>
              <w:rPr>
                <w:rStyle w:val="Lienhypertexte"/>
                <w:b/>
              </w:rPr>
            </w:pPr>
            <w:hyperlink r:id="rId258" w:history="1">
              <w:r w:rsidR="00D975C3">
                <w:rPr>
                  <w:rStyle w:val="Lienhypertexte"/>
                  <w:b/>
                </w:rPr>
                <w:t>FR</w:t>
              </w:r>
            </w:hyperlink>
          </w:p>
          <w:p w14:paraId="3F195121" w14:textId="77777777" w:rsidR="00C649D8" w:rsidRPr="00A66CD6" w:rsidRDefault="00F021FC" w:rsidP="002809F9">
            <w:pPr>
              <w:rPr>
                <w:lang w:val="en-US"/>
              </w:rPr>
            </w:pPr>
            <w:hyperlink r:id="rId259" w:history="1">
              <w:r w:rsidR="00D975C3">
                <w:rPr>
                  <w:rStyle w:val="Lienhypertexte"/>
                  <w:b/>
                </w:rPr>
                <w:t>IT</w:t>
              </w:r>
            </w:hyperlink>
          </w:p>
        </w:tc>
        <w:tc>
          <w:tcPr>
            <w:tcW w:w="6663" w:type="dxa"/>
            <w:gridSpan w:val="2"/>
            <w:tcBorders>
              <w:top w:val="single" w:sz="4" w:space="0" w:color="auto"/>
              <w:left w:val="nil"/>
              <w:bottom w:val="triple" w:sz="4" w:space="0" w:color="auto"/>
              <w:right w:val="nil"/>
            </w:tcBorders>
            <w:hideMark/>
          </w:tcPr>
          <w:p w14:paraId="494A32E8" w14:textId="77777777" w:rsidR="00C649D8" w:rsidRPr="003268EC" w:rsidRDefault="00D975C3" w:rsidP="00B207C5">
            <w:pPr>
              <w:rPr>
                <w:sz w:val="16"/>
                <w:szCs w:val="16"/>
                <w:highlight w:val="yellow"/>
                <w:lang w:val="de-DE"/>
              </w:rPr>
            </w:pPr>
            <w:r>
              <w:rPr>
                <w:noProof/>
                <w:lang w:val="de-DE"/>
              </w:rPr>
              <w:t>Mo. Chiesa. Artikel 14 des Freizügigkeitsabkommens anwenden und die Personenfreizügigkeit im Kanton Tessin und in den am stärksten von der Krise betroffenen Regionen vorläufig aussetzen</w:t>
            </w:r>
          </w:p>
          <w:p w14:paraId="3E8FD8E8" w14:textId="77777777" w:rsidR="001E5CE2" w:rsidRPr="00D975C3" w:rsidRDefault="00D975C3" w:rsidP="00B207C5">
            <w:pPr>
              <w:rPr>
                <w:lang w:val="fr-CH"/>
              </w:rPr>
            </w:pPr>
            <w:r w:rsidRPr="00D975C3">
              <w:rPr>
                <w:noProof/>
                <w:lang w:val="fr-CH"/>
              </w:rPr>
              <w:t>Mo. Chiesa. Suspension provisoire de la libre circulation des personnes dans le canton du Tessin et les régions les plus touchées par la crise, en application de l'article 14 de l'Accord sur la libre circulation des personnes</w:t>
            </w:r>
          </w:p>
          <w:p w14:paraId="2F8101F7" w14:textId="77777777" w:rsidR="00C649D8" w:rsidRPr="003268EC" w:rsidRDefault="00D975C3" w:rsidP="00B207C5">
            <w:pPr>
              <w:rPr>
                <w:sz w:val="16"/>
                <w:szCs w:val="16"/>
                <w:highlight w:val="yellow"/>
                <w:lang w:val="de-DE"/>
              </w:rPr>
            </w:pPr>
            <w:r w:rsidRPr="00D975C3">
              <w:rPr>
                <w:noProof/>
                <w:lang w:val="it-IT"/>
              </w:rPr>
              <w:t xml:space="preserve">Mo. Chiesa. Sospensione provvisoria della libera circolazione nel canton Ticino e nelle regioni più colpite dalla crisi. </w:t>
            </w:r>
            <w:r>
              <w:rPr>
                <w:noProof/>
                <w:lang w:val="de-DE"/>
              </w:rPr>
              <w:t>Si applichi l'articolo 14 dell'accordo di libera circolazione</w:t>
            </w:r>
          </w:p>
        </w:tc>
        <w:tc>
          <w:tcPr>
            <w:tcW w:w="567" w:type="dxa"/>
            <w:tcBorders>
              <w:top w:val="single" w:sz="4" w:space="0" w:color="auto"/>
              <w:left w:val="nil"/>
              <w:bottom w:val="triple" w:sz="4" w:space="0" w:color="auto"/>
              <w:right w:val="nil"/>
            </w:tcBorders>
          </w:tcPr>
          <w:p w14:paraId="033537BA"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2BA789A0" w14:textId="77777777" w:rsidR="00C649D8" w:rsidRPr="003C6844" w:rsidRDefault="00C649D8" w:rsidP="00642EDF">
            <w:pPr>
              <w:rPr>
                <w:lang w:val="de-CH"/>
              </w:rPr>
            </w:pPr>
          </w:p>
        </w:tc>
        <w:tc>
          <w:tcPr>
            <w:tcW w:w="850" w:type="dxa"/>
            <w:tcBorders>
              <w:top w:val="single" w:sz="4" w:space="0" w:color="auto"/>
              <w:left w:val="nil"/>
              <w:bottom w:val="triple" w:sz="4" w:space="0" w:color="auto"/>
              <w:right w:val="nil"/>
            </w:tcBorders>
            <w:hideMark/>
          </w:tcPr>
          <w:p w14:paraId="55579BAA"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1CFB9FC1" w14:textId="77777777" w:rsidR="001E5CE2" w:rsidRPr="003C6844" w:rsidRDefault="00D975C3" w:rsidP="00B207C5">
            <w:pPr>
              <w:rPr>
                <w:noProof/>
                <w:lang w:val="de-CH"/>
              </w:rPr>
            </w:pPr>
            <w:r w:rsidRPr="003C6844">
              <w:rPr>
                <w:noProof/>
                <w:lang w:val="de-CH"/>
              </w:rPr>
              <w:t>EJPD</w:t>
            </w:r>
          </w:p>
          <w:p w14:paraId="7C2C5E2A" w14:textId="77777777" w:rsidR="001E5CE2" w:rsidRPr="003C6844" w:rsidRDefault="00D975C3" w:rsidP="00B207C5">
            <w:pPr>
              <w:rPr>
                <w:lang w:val="de-CH"/>
              </w:rPr>
            </w:pPr>
            <w:r w:rsidRPr="003C6844">
              <w:rPr>
                <w:noProof/>
                <w:lang w:val="de-CH"/>
              </w:rPr>
              <w:t>DFJP</w:t>
            </w:r>
          </w:p>
          <w:p w14:paraId="4D257428"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triple" w:sz="4" w:space="0" w:color="auto"/>
              <w:right w:val="nil"/>
            </w:tcBorders>
            <w:hideMark/>
          </w:tcPr>
          <w:p w14:paraId="30E608F6"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nil"/>
            </w:tcBorders>
            <w:hideMark/>
          </w:tcPr>
          <w:p w14:paraId="03F28476" w14:textId="77777777" w:rsidR="00C649D8" w:rsidRPr="003C6844" w:rsidRDefault="00C649D8" w:rsidP="00B207C5">
            <w:pPr>
              <w:rPr>
                <w:lang w:val="de-CH"/>
              </w:rPr>
            </w:pPr>
          </w:p>
        </w:tc>
      </w:tr>
      <w:tr w:rsidR="001E5CE2" w14:paraId="1C378F81" w14:textId="77777777" w:rsidTr="00212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single" w:sz="4" w:space="0" w:color="auto"/>
              <w:right w:val="nil"/>
            </w:tcBorders>
            <w:hideMark/>
          </w:tcPr>
          <w:p w14:paraId="18370386" w14:textId="77777777" w:rsidR="00C649D8" w:rsidRPr="00230BCC" w:rsidRDefault="00D975C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single" w:sz="4" w:space="0" w:color="auto"/>
              <w:right w:val="nil"/>
            </w:tcBorders>
            <w:hideMark/>
          </w:tcPr>
          <w:p w14:paraId="118EE740"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single" w:sz="4" w:space="0" w:color="auto"/>
              <w:right w:val="nil"/>
            </w:tcBorders>
            <w:hideMark/>
          </w:tcPr>
          <w:p w14:paraId="324A453D"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single" w:sz="4" w:space="0" w:color="auto"/>
              <w:right w:val="nil"/>
            </w:tcBorders>
          </w:tcPr>
          <w:p w14:paraId="664EF778" w14:textId="77777777" w:rsidR="00C649D8" w:rsidRDefault="00C649D8" w:rsidP="002809F9">
            <w:pPr>
              <w:keepNext/>
              <w:rPr>
                <w:rStyle w:val="Lienhypertexte"/>
                <w:b/>
              </w:rPr>
            </w:pPr>
          </w:p>
          <w:p w14:paraId="7E78AD47" w14:textId="77777777" w:rsidR="00C649D8" w:rsidRDefault="00C649D8" w:rsidP="002809F9">
            <w:pPr>
              <w:keepNext/>
              <w:rPr>
                <w:rStyle w:val="Lienhypertexte"/>
                <w:b/>
              </w:rPr>
            </w:pPr>
          </w:p>
          <w:p w14:paraId="769C7234" w14:textId="77777777" w:rsidR="00C649D8" w:rsidRPr="00A66CD6" w:rsidRDefault="00C649D8" w:rsidP="002809F9">
            <w:pPr>
              <w:keepNext/>
              <w:rPr>
                <w:lang w:val="en-US"/>
              </w:rPr>
            </w:pPr>
          </w:p>
        </w:tc>
        <w:tc>
          <w:tcPr>
            <w:tcW w:w="6663" w:type="dxa"/>
            <w:gridSpan w:val="2"/>
            <w:tcBorders>
              <w:top w:val="triple" w:sz="4" w:space="0" w:color="auto"/>
              <w:left w:val="nil"/>
              <w:bottom w:val="single" w:sz="4" w:space="0" w:color="auto"/>
              <w:right w:val="nil"/>
            </w:tcBorders>
            <w:hideMark/>
          </w:tcPr>
          <w:p w14:paraId="6AD62701" w14:textId="77777777" w:rsidR="00C649D8" w:rsidRPr="003268EC" w:rsidRDefault="00D975C3" w:rsidP="00B207C5">
            <w:pPr>
              <w:keepNext/>
              <w:rPr>
                <w:sz w:val="16"/>
                <w:szCs w:val="16"/>
                <w:highlight w:val="yellow"/>
                <w:lang w:val="de-DE"/>
              </w:rPr>
            </w:pPr>
            <w:r>
              <w:rPr>
                <w:b/>
                <w:lang w:val="de-DE"/>
              </w:rPr>
              <w:t>Gemeinsame Behandlung</w:t>
            </w:r>
          </w:p>
          <w:p w14:paraId="34A343C8" w14:textId="77777777" w:rsidR="001E5CE2" w:rsidRDefault="00D975C3" w:rsidP="00B207C5">
            <w:pPr>
              <w:keepNext/>
              <w:rPr>
                <w:b/>
                <w:lang w:val="de-DE"/>
              </w:rPr>
            </w:pPr>
            <w:r>
              <w:rPr>
                <w:b/>
                <w:lang w:val="de-DE"/>
              </w:rPr>
              <w:t>Examen simultané</w:t>
            </w:r>
          </w:p>
          <w:p w14:paraId="766C1137" w14:textId="77777777" w:rsidR="001E5CE2" w:rsidRDefault="00D975C3" w:rsidP="00B207C5">
            <w:pPr>
              <w:keepNext/>
              <w:rPr>
                <w:b/>
                <w:lang w:val="de-DE"/>
              </w:rPr>
            </w:pPr>
            <w:r>
              <w:rPr>
                <w:b/>
                <w:lang w:val="de-DE"/>
              </w:rPr>
              <w:t>Trattazione congiunta</w:t>
            </w:r>
          </w:p>
        </w:tc>
        <w:tc>
          <w:tcPr>
            <w:tcW w:w="567" w:type="dxa"/>
            <w:tcBorders>
              <w:top w:val="triple" w:sz="4" w:space="0" w:color="auto"/>
              <w:left w:val="nil"/>
              <w:bottom w:val="single" w:sz="4" w:space="0" w:color="auto"/>
              <w:right w:val="nil"/>
            </w:tcBorders>
          </w:tcPr>
          <w:p w14:paraId="2ADD68B6" w14:textId="77777777" w:rsidR="00C649D8" w:rsidRPr="003C6844" w:rsidRDefault="00C649D8" w:rsidP="00B207C5">
            <w:pPr>
              <w:keepNext/>
              <w:rPr>
                <w:lang w:val="it-CH"/>
              </w:rPr>
            </w:pPr>
          </w:p>
        </w:tc>
        <w:tc>
          <w:tcPr>
            <w:tcW w:w="2268" w:type="dxa"/>
            <w:tcBorders>
              <w:top w:val="triple" w:sz="4" w:space="0" w:color="auto"/>
              <w:left w:val="nil"/>
              <w:bottom w:val="single" w:sz="4" w:space="0" w:color="auto"/>
              <w:right w:val="nil"/>
            </w:tcBorders>
            <w:hideMark/>
          </w:tcPr>
          <w:p w14:paraId="0B06E02B" w14:textId="77777777" w:rsidR="00C649D8" w:rsidRPr="003C6844" w:rsidRDefault="00C649D8" w:rsidP="00642EDF">
            <w:pPr>
              <w:keepNext/>
              <w:rPr>
                <w:lang w:val="de-CH"/>
              </w:rPr>
            </w:pPr>
          </w:p>
        </w:tc>
        <w:tc>
          <w:tcPr>
            <w:tcW w:w="850" w:type="dxa"/>
            <w:tcBorders>
              <w:top w:val="triple" w:sz="4" w:space="0" w:color="auto"/>
              <w:left w:val="nil"/>
              <w:bottom w:val="single" w:sz="4" w:space="0" w:color="auto"/>
              <w:right w:val="nil"/>
            </w:tcBorders>
            <w:hideMark/>
          </w:tcPr>
          <w:p w14:paraId="21D28121" w14:textId="77777777" w:rsidR="00C649D8" w:rsidRPr="003C6844" w:rsidRDefault="00C649D8" w:rsidP="00B207C5">
            <w:pPr>
              <w:keepNext/>
              <w:rPr>
                <w:lang w:val="de-CH"/>
              </w:rPr>
            </w:pPr>
          </w:p>
        </w:tc>
        <w:tc>
          <w:tcPr>
            <w:tcW w:w="709" w:type="dxa"/>
            <w:gridSpan w:val="2"/>
            <w:tcBorders>
              <w:top w:val="triple" w:sz="4" w:space="0" w:color="auto"/>
              <w:left w:val="nil"/>
              <w:bottom w:val="single" w:sz="4" w:space="0" w:color="auto"/>
              <w:right w:val="nil"/>
            </w:tcBorders>
            <w:hideMark/>
          </w:tcPr>
          <w:p w14:paraId="23B0889C" w14:textId="77777777" w:rsidR="001E5CE2" w:rsidRPr="003C6844" w:rsidRDefault="00D975C3" w:rsidP="00B207C5">
            <w:pPr>
              <w:keepNext/>
              <w:rPr>
                <w:noProof/>
                <w:lang w:val="de-CH"/>
              </w:rPr>
            </w:pPr>
            <w:r w:rsidRPr="003C6844">
              <w:rPr>
                <w:noProof/>
                <w:lang w:val="de-CH"/>
              </w:rPr>
              <w:t>EJPD</w:t>
            </w:r>
          </w:p>
          <w:p w14:paraId="4675964C" w14:textId="77777777" w:rsidR="001E5CE2" w:rsidRPr="003C6844" w:rsidRDefault="00D975C3" w:rsidP="00B207C5">
            <w:pPr>
              <w:keepNext/>
              <w:rPr>
                <w:lang w:val="de-CH"/>
              </w:rPr>
            </w:pPr>
            <w:r w:rsidRPr="003C6844">
              <w:rPr>
                <w:noProof/>
                <w:lang w:val="de-CH"/>
              </w:rPr>
              <w:t>DFJP</w:t>
            </w:r>
          </w:p>
          <w:p w14:paraId="2813C258" w14:textId="77777777" w:rsidR="00C649D8" w:rsidRPr="003C6844" w:rsidRDefault="00D975C3" w:rsidP="00B207C5">
            <w:pPr>
              <w:keepNext/>
              <w:rPr>
                <w:lang w:val="de-CH"/>
              </w:rPr>
            </w:pPr>
            <w:r w:rsidRPr="003C6844">
              <w:rPr>
                <w:noProof/>
                <w:lang w:val="de-CH"/>
              </w:rPr>
              <w:t>DFGP</w:t>
            </w:r>
          </w:p>
        </w:tc>
        <w:tc>
          <w:tcPr>
            <w:tcW w:w="1276" w:type="dxa"/>
            <w:tcBorders>
              <w:top w:val="triple" w:sz="4" w:space="0" w:color="auto"/>
              <w:left w:val="nil"/>
              <w:bottom w:val="single" w:sz="4" w:space="0" w:color="auto"/>
              <w:right w:val="nil"/>
            </w:tcBorders>
            <w:hideMark/>
          </w:tcPr>
          <w:p w14:paraId="1913708E" w14:textId="77777777" w:rsidR="00C649D8" w:rsidRPr="003C6844" w:rsidRDefault="00D975C3" w:rsidP="00B207C5">
            <w:pPr>
              <w:keepNext/>
              <w:rPr>
                <w:lang w:val="de-CH"/>
              </w:rPr>
            </w:pPr>
            <w:r w:rsidRPr="003C6844">
              <w:rPr>
                <w:noProof/>
                <w:lang w:val="de-CH"/>
              </w:rPr>
              <w:t>Rieder</w:t>
            </w:r>
          </w:p>
        </w:tc>
        <w:tc>
          <w:tcPr>
            <w:tcW w:w="1134" w:type="dxa"/>
            <w:tcBorders>
              <w:top w:val="triple" w:sz="4" w:space="0" w:color="auto"/>
              <w:left w:val="nil"/>
              <w:bottom w:val="single" w:sz="4" w:space="0" w:color="auto"/>
              <w:right w:val="triple" w:sz="2" w:space="0" w:color="auto"/>
            </w:tcBorders>
            <w:hideMark/>
          </w:tcPr>
          <w:p w14:paraId="19D1AF1C" w14:textId="77777777" w:rsidR="00C649D8" w:rsidRPr="003C6844" w:rsidRDefault="00C649D8" w:rsidP="00B207C5">
            <w:pPr>
              <w:keepNext/>
              <w:rPr>
                <w:lang w:val="de-CH"/>
              </w:rPr>
            </w:pPr>
          </w:p>
        </w:tc>
      </w:tr>
      <w:tr w:rsidR="001E5CE2" w14:paraId="3991C664" w14:textId="77777777" w:rsidTr="00D97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single" w:sz="4" w:space="0" w:color="auto"/>
              <w:right w:val="nil"/>
            </w:tcBorders>
            <w:hideMark/>
          </w:tcPr>
          <w:p w14:paraId="1A890289"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532FDDD" w14:textId="77777777" w:rsidR="00C649D8" w:rsidRPr="004C13D5" w:rsidRDefault="00D975C3" w:rsidP="00B207C5">
            <w:pPr>
              <w:spacing w:beforeAutospacing="1" w:afterAutospacing="1"/>
              <w:rPr>
                <w:rStyle w:val="Lienhypertexte"/>
                <w:b/>
                <w:lang w:val="de-CH"/>
              </w:rPr>
            </w:pPr>
            <w:r w:rsidRPr="00B752C1">
              <w:rPr>
                <w:b/>
                <w:noProof/>
                <w:lang w:val="de-DE"/>
              </w:rPr>
              <w:t>21.3689</w:t>
            </w:r>
          </w:p>
        </w:tc>
        <w:tc>
          <w:tcPr>
            <w:tcW w:w="426" w:type="dxa"/>
            <w:tcBorders>
              <w:top w:val="single" w:sz="4" w:space="0" w:color="auto"/>
              <w:left w:val="nil"/>
              <w:bottom w:val="single" w:sz="4" w:space="0" w:color="auto"/>
              <w:right w:val="nil"/>
            </w:tcBorders>
            <w:hideMark/>
          </w:tcPr>
          <w:p w14:paraId="6041D4AF"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8892FC4" w14:textId="77777777" w:rsidR="00C649D8" w:rsidRDefault="00F021FC" w:rsidP="002809F9">
            <w:pPr>
              <w:rPr>
                <w:rStyle w:val="Lienhypertexte"/>
                <w:b/>
              </w:rPr>
            </w:pPr>
            <w:hyperlink r:id="rId260" w:history="1">
              <w:r w:rsidR="00D975C3">
                <w:rPr>
                  <w:rStyle w:val="Lienhypertexte"/>
                  <w:b/>
                </w:rPr>
                <w:t>DE</w:t>
              </w:r>
            </w:hyperlink>
          </w:p>
          <w:p w14:paraId="21FA4527" w14:textId="77777777" w:rsidR="00C649D8" w:rsidRDefault="00F021FC" w:rsidP="002809F9">
            <w:pPr>
              <w:rPr>
                <w:rStyle w:val="Lienhypertexte"/>
                <w:b/>
              </w:rPr>
            </w:pPr>
            <w:hyperlink r:id="rId261" w:history="1">
              <w:r w:rsidR="00D975C3">
                <w:rPr>
                  <w:rStyle w:val="Lienhypertexte"/>
                  <w:b/>
                </w:rPr>
                <w:t>FR</w:t>
              </w:r>
            </w:hyperlink>
          </w:p>
          <w:p w14:paraId="193B9F92" w14:textId="77777777" w:rsidR="00C649D8" w:rsidRPr="00A66CD6" w:rsidRDefault="00F021FC" w:rsidP="002809F9">
            <w:pPr>
              <w:rPr>
                <w:lang w:val="en-US"/>
              </w:rPr>
            </w:pPr>
            <w:hyperlink r:id="rId262"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1F655292" w14:textId="77777777" w:rsidR="00C649D8" w:rsidRPr="00D975C3" w:rsidRDefault="00D975C3" w:rsidP="00B207C5">
            <w:pPr>
              <w:rPr>
                <w:sz w:val="16"/>
                <w:szCs w:val="16"/>
                <w:highlight w:val="yellow"/>
                <w:lang w:val="fr-CH"/>
              </w:rPr>
            </w:pPr>
            <w:r>
              <w:rPr>
                <w:noProof/>
                <w:lang w:val="de-DE"/>
              </w:rPr>
              <w:t xml:space="preserve">Mo. Engler. Grundrechte und Föderalismus stärken und die Rechtsstaatlichkeit festigen. </w:t>
            </w:r>
            <w:r w:rsidRPr="00D975C3">
              <w:rPr>
                <w:noProof/>
                <w:lang w:val="fr-CH"/>
              </w:rPr>
              <w:t>Ein neuer Anlauf zur Einführung der Verfassungsgerichtsbarkeit</w:t>
            </w:r>
          </w:p>
          <w:p w14:paraId="0D1D7D2A" w14:textId="77777777" w:rsidR="001E5CE2" w:rsidRPr="00D975C3" w:rsidRDefault="00D975C3" w:rsidP="00B207C5">
            <w:pPr>
              <w:rPr>
                <w:lang w:val="fr-CH"/>
              </w:rPr>
            </w:pPr>
            <w:r w:rsidRPr="00D975C3">
              <w:rPr>
                <w:noProof/>
                <w:lang w:val="fr-CH"/>
              </w:rPr>
              <w:t>Mo. Engler. Consacrer le contrôle de constitutionalité pour renforcer les droits fondamentaux, le fédéralisme et l'état de droit</w:t>
            </w:r>
          </w:p>
          <w:p w14:paraId="3F576ABB" w14:textId="77777777" w:rsidR="00C649D8" w:rsidRPr="003268EC" w:rsidRDefault="00D975C3" w:rsidP="00B207C5">
            <w:pPr>
              <w:rPr>
                <w:sz w:val="16"/>
                <w:szCs w:val="16"/>
                <w:highlight w:val="yellow"/>
                <w:lang w:val="de-DE"/>
              </w:rPr>
            </w:pPr>
            <w:r w:rsidRPr="00D975C3">
              <w:rPr>
                <w:noProof/>
                <w:lang w:val="it-IT"/>
              </w:rPr>
              <w:t xml:space="preserve">Mo. Engler. Rafforzare i diritti fondamentali e il federalismo e consolidare lo Stato di diritto. </w:t>
            </w:r>
            <w:r>
              <w:rPr>
                <w:noProof/>
                <w:lang w:val="de-DE"/>
              </w:rPr>
              <w:t>Nuovo tentativo di introdurre la giurisdizione costituzionale</w:t>
            </w:r>
          </w:p>
        </w:tc>
        <w:tc>
          <w:tcPr>
            <w:tcW w:w="567" w:type="dxa"/>
            <w:tcBorders>
              <w:top w:val="single" w:sz="4" w:space="0" w:color="auto"/>
              <w:left w:val="nil"/>
              <w:bottom w:val="single" w:sz="4" w:space="0" w:color="auto"/>
              <w:right w:val="nil"/>
            </w:tcBorders>
          </w:tcPr>
          <w:p w14:paraId="17A663C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54F571C"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2FCDAA62"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000E49F2" w14:textId="77777777" w:rsidR="00C649D8" w:rsidRPr="003C6844" w:rsidRDefault="00C649D8" w:rsidP="00B207C5">
            <w:pPr>
              <w:rPr>
                <w:lang w:val="de-CH"/>
              </w:rPr>
            </w:pPr>
          </w:p>
        </w:tc>
        <w:tc>
          <w:tcPr>
            <w:tcW w:w="1276" w:type="dxa"/>
            <w:tcBorders>
              <w:top w:val="single" w:sz="4" w:space="0" w:color="auto"/>
              <w:left w:val="nil"/>
              <w:bottom w:val="single" w:sz="4" w:space="0" w:color="auto"/>
              <w:right w:val="nil"/>
            </w:tcBorders>
            <w:hideMark/>
          </w:tcPr>
          <w:p w14:paraId="3F37824F"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triple" w:sz="2" w:space="0" w:color="auto"/>
            </w:tcBorders>
            <w:hideMark/>
          </w:tcPr>
          <w:p w14:paraId="4F8EEFC9" w14:textId="77777777" w:rsidR="00C649D8" w:rsidRPr="003C6844" w:rsidRDefault="00C649D8" w:rsidP="00B207C5">
            <w:pPr>
              <w:rPr>
                <w:lang w:val="de-CH"/>
              </w:rPr>
            </w:pPr>
          </w:p>
        </w:tc>
      </w:tr>
      <w:tr w:rsidR="001E5CE2" w14:paraId="10D3440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2874B209"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1FDED698" w14:textId="77777777" w:rsidR="00C649D8" w:rsidRPr="004C13D5" w:rsidRDefault="00D975C3" w:rsidP="00B207C5">
            <w:pPr>
              <w:spacing w:beforeAutospacing="1" w:afterAutospacing="1"/>
              <w:rPr>
                <w:rStyle w:val="Lienhypertexte"/>
                <w:b/>
                <w:lang w:val="de-CH"/>
              </w:rPr>
            </w:pPr>
            <w:r w:rsidRPr="00B752C1">
              <w:rPr>
                <w:b/>
                <w:noProof/>
                <w:lang w:val="de-DE"/>
              </w:rPr>
              <w:t>21.3690</w:t>
            </w:r>
          </w:p>
        </w:tc>
        <w:tc>
          <w:tcPr>
            <w:tcW w:w="426" w:type="dxa"/>
            <w:tcBorders>
              <w:top w:val="single" w:sz="4" w:space="0" w:color="auto"/>
              <w:left w:val="nil"/>
              <w:bottom w:val="triple" w:sz="4" w:space="0" w:color="auto"/>
              <w:right w:val="nil"/>
            </w:tcBorders>
            <w:hideMark/>
          </w:tcPr>
          <w:p w14:paraId="42DB3818"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6F03D75E" w14:textId="77777777" w:rsidR="00C649D8" w:rsidRDefault="00F021FC" w:rsidP="002809F9">
            <w:pPr>
              <w:rPr>
                <w:rStyle w:val="Lienhypertexte"/>
                <w:b/>
              </w:rPr>
            </w:pPr>
            <w:hyperlink r:id="rId263" w:history="1">
              <w:r w:rsidR="00D975C3">
                <w:rPr>
                  <w:rStyle w:val="Lienhypertexte"/>
                  <w:b/>
                </w:rPr>
                <w:t>DE</w:t>
              </w:r>
            </w:hyperlink>
          </w:p>
          <w:p w14:paraId="016A2B83" w14:textId="77777777" w:rsidR="00C649D8" w:rsidRDefault="00F021FC" w:rsidP="002809F9">
            <w:pPr>
              <w:rPr>
                <w:rStyle w:val="Lienhypertexte"/>
                <w:b/>
              </w:rPr>
            </w:pPr>
            <w:hyperlink r:id="rId264" w:history="1">
              <w:r w:rsidR="00D975C3">
                <w:rPr>
                  <w:rStyle w:val="Lienhypertexte"/>
                  <w:b/>
                </w:rPr>
                <w:t>FR</w:t>
              </w:r>
            </w:hyperlink>
          </w:p>
          <w:p w14:paraId="6113E587" w14:textId="77777777" w:rsidR="00C649D8" w:rsidRPr="00A66CD6" w:rsidRDefault="00F021FC" w:rsidP="002809F9">
            <w:pPr>
              <w:rPr>
                <w:lang w:val="en-US"/>
              </w:rPr>
            </w:pPr>
            <w:hyperlink r:id="rId265" w:history="1">
              <w:r w:rsidR="00D975C3">
                <w:rPr>
                  <w:rStyle w:val="Lienhypertexte"/>
                  <w:b/>
                </w:rPr>
                <w:t>IT</w:t>
              </w:r>
            </w:hyperlink>
          </w:p>
        </w:tc>
        <w:tc>
          <w:tcPr>
            <w:tcW w:w="6663" w:type="dxa"/>
            <w:gridSpan w:val="2"/>
            <w:tcBorders>
              <w:top w:val="single" w:sz="4" w:space="0" w:color="auto"/>
              <w:left w:val="nil"/>
              <w:bottom w:val="triple" w:sz="4" w:space="0" w:color="auto"/>
              <w:right w:val="nil"/>
            </w:tcBorders>
            <w:hideMark/>
          </w:tcPr>
          <w:p w14:paraId="53595AF0" w14:textId="77777777" w:rsidR="00C649D8" w:rsidRPr="00D975C3" w:rsidRDefault="00D975C3" w:rsidP="00B207C5">
            <w:pPr>
              <w:rPr>
                <w:sz w:val="16"/>
                <w:szCs w:val="16"/>
                <w:highlight w:val="yellow"/>
                <w:lang w:val="fr-CH"/>
              </w:rPr>
            </w:pPr>
            <w:r>
              <w:rPr>
                <w:noProof/>
                <w:lang w:val="de-DE"/>
              </w:rPr>
              <w:t xml:space="preserve">Mo. Zopfi. Grundrechte und Föderalismus stärken und die Rechtsstaatlichkeit festigen. </w:t>
            </w:r>
            <w:r w:rsidRPr="00D975C3">
              <w:rPr>
                <w:noProof/>
                <w:lang w:val="fr-CH"/>
              </w:rPr>
              <w:t>Ein neuer Anlauf zur Einführung der Verfassungsgerichtsbarkeit</w:t>
            </w:r>
          </w:p>
          <w:p w14:paraId="260287E6" w14:textId="77777777" w:rsidR="001E5CE2" w:rsidRPr="00D975C3" w:rsidRDefault="00D975C3" w:rsidP="00B207C5">
            <w:pPr>
              <w:rPr>
                <w:lang w:val="fr-CH"/>
              </w:rPr>
            </w:pPr>
            <w:r w:rsidRPr="00D975C3">
              <w:rPr>
                <w:noProof/>
                <w:lang w:val="fr-CH"/>
              </w:rPr>
              <w:t>Mo. Zopfi. Consacrer le contrôle de constitutionalité pour renforcer les droits fondamentaux, le fédéralisme et l'état de droit</w:t>
            </w:r>
          </w:p>
          <w:p w14:paraId="4A244CCF" w14:textId="77777777" w:rsidR="00C649D8" w:rsidRPr="003268EC" w:rsidRDefault="00D975C3" w:rsidP="00B207C5">
            <w:pPr>
              <w:rPr>
                <w:sz w:val="16"/>
                <w:szCs w:val="16"/>
                <w:highlight w:val="yellow"/>
                <w:lang w:val="de-DE"/>
              </w:rPr>
            </w:pPr>
            <w:r w:rsidRPr="00D975C3">
              <w:rPr>
                <w:noProof/>
                <w:lang w:val="it-IT"/>
              </w:rPr>
              <w:t xml:space="preserve">Mo. Zopfi. Rafforzare i diritti fondamentali e il federalismo e consolidare lo Stato di diritto. </w:t>
            </w:r>
            <w:r>
              <w:rPr>
                <w:noProof/>
                <w:lang w:val="de-DE"/>
              </w:rPr>
              <w:t>Nuovo tentativo di introdurre la giurisdizione costituzionale</w:t>
            </w:r>
          </w:p>
        </w:tc>
        <w:tc>
          <w:tcPr>
            <w:tcW w:w="567" w:type="dxa"/>
            <w:tcBorders>
              <w:top w:val="single" w:sz="4" w:space="0" w:color="auto"/>
              <w:left w:val="nil"/>
              <w:bottom w:val="triple" w:sz="4" w:space="0" w:color="auto"/>
              <w:right w:val="nil"/>
            </w:tcBorders>
          </w:tcPr>
          <w:p w14:paraId="6DA37B43"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33BC9FEB" w14:textId="77777777" w:rsidR="00C649D8" w:rsidRPr="003C6844" w:rsidRDefault="00C649D8" w:rsidP="00642EDF">
            <w:pPr>
              <w:rPr>
                <w:lang w:val="de-CH"/>
              </w:rPr>
            </w:pPr>
          </w:p>
        </w:tc>
        <w:tc>
          <w:tcPr>
            <w:tcW w:w="850" w:type="dxa"/>
            <w:tcBorders>
              <w:top w:val="single" w:sz="4" w:space="0" w:color="auto"/>
              <w:left w:val="nil"/>
              <w:bottom w:val="triple" w:sz="4" w:space="0" w:color="auto"/>
              <w:right w:val="nil"/>
            </w:tcBorders>
            <w:hideMark/>
          </w:tcPr>
          <w:p w14:paraId="664FC778"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1DA44347"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41B5B7DC"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735B4E2F" w14:textId="77777777" w:rsidR="00C649D8" w:rsidRPr="003C6844" w:rsidRDefault="00C649D8" w:rsidP="00B207C5">
            <w:pPr>
              <w:rPr>
                <w:lang w:val="de-CH"/>
              </w:rPr>
            </w:pPr>
          </w:p>
        </w:tc>
      </w:tr>
      <w:tr w:rsidR="001E5CE2" w14:paraId="29028ED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3E6A4FB"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253E723" w14:textId="77777777" w:rsidR="00C649D8" w:rsidRPr="004C13D5" w:rsidRDefault="00D975C3" w:rsidP="00B207C5">
            <w:pPr>
              <w:spacing w:beforeAutospacing="1" w:afterAutospacing="1"/>
              <w:rPr>
                <w:rStyle w:val="Lienhypertexte"/>
                <w:b/>
                <w:lang w:val="de-CH"/>
              </w:rPr>
            </w:pPr>
            <w:r w:rsidRPr="00B752C1">
              <w:rPr>
                <w:b/>
                <w:noProof/>
                <w:lang w:val="de-DE"/>
              </w:rPr>
              <w:t>21.3701</w:t>
            </w:r>
          </w:p>
        </w:tc>
        <w:tc>
          <w:tcPr>
            <w:tcW w:w="426" w:type="dxa"/>
            <w:tcBorders>
              <w:top w:val="single" w:sz="4" w:space="0" w:color="auto"/>
              <w:left w:val="nil"/>
              <w:bottom w:val="single" w:sz="4" w:space="0" w:color="auto"/>
              <w:right w:val="nil"/>
            </w:tcBorders>
            <w:hideMark/>
          </w:tcPr>
          <w:p w14:paraId="37D6D4CD"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7AE80F5" w14:textId="77777777" w:rsidR="00C649D8" w:rsidRDefault="00F021FC" w:rsidP="002809F9">
            <w:pPr>
              <w:rPr>
                <w:rStyle w:val="Lienhypertexte"/>
                <w:b/>
              </w:rPr>
            </w:pPr>
            <w:hyperlink r:id="rId266" w:history="1">
              <w:r w:rsidR="00D975C3">
                <w:rPr>
                  <w:rStyle w:val="Lienhypertexte"/>
                  <w:b/>
                </w:rPr>
                <w:t>DE</w:t>
              </w:r>
            </w:hyperlink>
          </w:p>
          <w:p w14:paraId="0C961198" w14:textId="77777777" w:rsidR="00C649D8" w:rsidRDefault="00F021FC" w:rsidP="002809F9">
            <w:pPr>
              <w:rPr>
                <w:rStyle w:val="Lienhypertexte"/>
                <w:b/>
              </w:rPr>
            </w:pPr>
            <w:hyperlink r:id="rId267" w:history="1">
              <w:r w:rsidR="00D975C3">
                <w:rPr>
                  <w:rStyle w:val="Lienhypertexte"/>
                  <w:b/>
                </w:rPr>
                <w:t>FR</w:t>
              </w:r>
            </w:hyperlink>
          </w:p>
          <w:p w14:paraId="742DBED8" w14:textId="77777777" w:rsidR="00C649D8" w:rsidRPr="00A66CD6" w:rsidRDefault="00F021FC" w:rsidP="002809F9">
            <w:pPr>
              <w:rPr>
                <w:lang w:val="en-US"/>
              </w:rPr>
            </w:pPr>
            <w:hyperlink r:id="rId268"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19FF6160" w14:textId="77777777" w:rsidR="00C649D8" w:rsidRPr="003268EC" w:rsidRDefault="00D975C3" w:rsidP="00B207C5">
            <w:pPr>
              <w:rPr>
                <w:sz w:val="16"/>
                <w:szCs w:val="16"/>
                <w:highlight w:val="yellow"/>
                <w:lang w:val="de-DE"/>
              </w:rPr>
            </w:pPr>
            <w:r>
              <w:rPr>
                <w:noProof/>
                <w:lang w:val="de-DE"/>
              </w:rPr>
              <w:t>Ip. Carobbio Guscetti. Vermisste unbegleitete minderjährige Migrantinnen und Migranten. Was gedenkt der Bundesrat zu unternehmen?</w:t>
            </w:r>
          </w:p>
          <w:p w14:paraId="754771EB" w14:textId="77777777" w:rsidR="001E5CE2" w:rsidRPr="00D975C3" w:rsidRDefault="00D975C3" w:rsidP="00B207C5">
            <w:pPr>
              <w:rPr>
                <w:lang w:val="it-IT"/>
              </w:rPr>
            </w:pPr>
            <w:r>
              <w:rPr>
                <w:noProof/>
                <w:lang w:val="de-DE"/>
              </w:rPr>
              <w:t xml:space="preserve">Ip. Carobbio Guscetti. Disparition de migrants mineurs non accompagnés. </w:t>
            </w:r>
            <w:r w:rsidRPr="00D975C3">
              <w:rPr>
                <w:noProof/>
                <w:lang w:val="it-IT"/>
              </w:rPr>
              <w:t>Que compte faire le Conseil fédéral?</w:t>
            </w:r>
          </w:p>
          <w:p w14:paraId="50EA409A" w14:textId="77777777" w:rsidR="00C649D8" w:rsidRPr="003268EC" w:rsidRDefault="00D975C3" w:rsidP="00B207C5">
            <w:pPr>
              <w:rPr>
                <w:sz w:val="16"/>
                <w:szCs w:val="16"/>
                <w:highlight w:val="yellow"/>
                <w:lang w:val="de-DE"/>
              </w:rPr>
            </w:pPr>
            <w:r w:rsidRPr="00D975C3">
              <w:rPr>
                <w:noProof/>
                <w:lang w:val="it-IT"/>
              </w:rPr>
              <w:t xml:space="preserve">Ip. Carobbio Guscetti. Scomparsa di minori migranti non accompagnati. </w:t>
            </w:r>
            <w:r>
              <w:rPr>
                <w:noProof/>
                <w:lang w:val="de-DE"/>
              </w:rPr>
              <w:t>Come intende agire il Consiglio federale?</w:t>
            </w:r>
          </w:p>
        </w:tc>
        <w:tc>
          <w:tcPr>
            <w:tcW w:w="567" w:type="dxa"/>
            <w:tcBorders>
              <w:top w:val="single" w:sz="4" w:space="0" w:color="auto"/>
              <w:left w:val="nil"/>
              <w:bottom w:val="single" w:sz="4" w:space="0" w:color="auto"/>
              <w:right w:val="nil"/>
            </w:tcBorders>
          </w:tcPr>
          <w:p w14:paraId="45BD3414"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683BED5"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073CA382"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3C59798F" w14:textId="77777777" w:rsidR="001E5CE2" w:rsidRPr="003C6844" w:rsidRDefault="00D975C3" w:rsidP="00B207C5">
            <w:pPr>
              <w:rPr>
                <w:noProof/>
                <w:lang w:val="de-CH"/>
              </w:rPr>
            </w:pPr>
            <w:r w:rsidRPr="003C6844">
              <w:rPr>
                <w:noProof/>
                <w:lang w:val="de-CH"/>
              </w:rPr>
              <w:t>EJPD</w:t>
            </w:r>
          </w:p>
          <w:p w14:paraId="4F9939CA" w14:textId="77777777" w:rsidR="001E5CE2" w:rsidRPr="003C6844" w:rsidRDefault="00D975C3" w:rsidP="00B207C5">
            <w:pPr>
              <w:rPr>
                <w:lang w:val="de-CH"/>
              </w:rPr>
            </w:pPr>
            <w:r w:rsidRPr="003C6844">
              <w:rPr>
                <w:noProof/>
                <w:lang w:val="de-CH"/>
              </w:rPr>
              <w:t>DFJP</w:t>
            </w:r>
          </w:p>
          <w:p w14:paraId="444AE83A"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08BBDDDA"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2A3AB370" w14:textId="77777777" w:rsidR="00C649D8" w:rsidRPr="003C6844" w:rsidRDefault="00C649D8" w:rsidP="00B207C5">
            <w:pPr>
              <w:rPr>
                <w:lang w:val="de-CH"/>
              </w:rPr>
            </w:pPr>
          </w:p>
        </w:tc>
      </w:tr>
      <w:tr w:rsidR="001E5CE2" w14:paraId="073EC0C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22F1FC1"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4E211CB" w14:textId="77777777" w:rsidR="00C649D8" w:rsidRPr="004C13D5" w:rsidRDefault="00D975C3" w:rsidP="00B207C5">
            <w:pPr>
              <w:spacing w:beforeAutospacing="1" w:afterAutospacing="1"/>
              <w:rPr>
                <w:rStyle w:val="Lienhypertexte"/>
                <w:b/>
                <w:lang w:val="de-CH"/>
              </w:rPr>
            </w:pPr>
            <w:r w:rsidRPr="00B752C1">
              <w:rPr>
                <w:b/>
                <w:noProof/>
                <w:lang w:val="de-DE"/>
              </w:rPr>
              <w:t>21.3702</w:t>
            </w:r>
          </w:p>
        </w:tc>
        <w:tc>
          <w:tcPr>
            <w:tcW w:w="426" w:type="dxa"/>
            <w:tcBorders>
              <w:top w:val="single" w:sz="4" w:space="0" w:color="auto"/>
              <w:left w:val="nil"/>
              <w:bottom w:val="single" w:sz="4" w:space="0" w:color="auto"/>
              <w:right w:val="nil"/>
            </w:tcBorders>
            <w:hideMark/>
          </w:tcPr>
          <w:p w14:paraId="2FD17B0E"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26A878E" w14:textId="77777777" w:rsidR="00C649D8" w:rsidRDefault="00F021FC" w:rsidP="002809F9">
            <w:pPr>
              <w:rPr>
                <w:rStyle w:val="Lienhypertexte"/>
                <w:b/>
              </w:rPr>
            </w:pPr>
            <w:hyperlink r:id="rId269" w:history="1">
              <w:r w:rsidR="00D975C3">
                <w:rPr>
                  <w:rStyle w:val="Lienhypertexte"/>
                  <w:b/>
                </w:rPr>
                <w:t>DE</w:t>
              </w:r>
            </w:hyperlink>
          </w:p>
          <w:p w14:paraId="1BDF004B" w14:textId="77777777" w:rsidR="00C649D8" w:rsidRDefault="00F021FC" w:rsidP="002809F9">
            <w:pPr>
              <w:rPr>
                <w:rStyle w:val="Lienhypertexte"/>
                <w:b/>
              </w:rPr>
            </w:pPr>
            <w:hyperlink r:id="rId270" w:history="1">
              <w:r w:rsidR="00D975C3">
                <w:rPr>
                  <w:rStyle w:val="Lienhypertexte"/>
                  <w:b/>
                </w:rPr>
                <w:t>FR</w:t>
              </w:r>
            </w:hyperlink>
          </w:p>
          <w:p w14:paraId="551B0F71" w14:textId="77777777" w:rsidR="00C649D8" w:rsidRPr="00A66CD6" w:rsidRDefault="00F021FC" w:rsidP="002809F9">
            <w:pPr>
              <w:rPr>
                <w:lang w:val="en-US"/>
              </w:rPr>
            </w:pPr>
            <w:hyperlink r:id="rId271"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0A2C45DC" w14:textId="77777777" w:rsidR="00C649D8" w:rsidRPr="003268EC" w:rsidRDefault="00D975C3" w:rsidP="00B207C5">
            <w:pPr>
              <w:rPr>
                <w:sz w:val="16"/>
                <w:szCs w:val="16"/>
                <w:highlight w:val="yellow"/>
                <w:lang w:val="de-DE"/>
              </w:rPr>
            </w:pPr>
            <w:r>
              <w:rPr>
                <w:noProof/>
                <w:lang w:val="de-DE"/>
              </w:rPr>
              <w:t>Mo. Sommaruga Carlo. Keine Abkommen im Bereich der Polizeikooperation mit Ländern, die die Menschenrechte schwerwiegend verletzen</w:t>
            </w:r>
          </w:p>
          <w:p w14:paraId="5F80BA4C" w14:textId="77777777" w:rsidR="001E5CE2" w:rsidRPr="00D975C3" w:rsidRDefault="00D975C3" w:rsidP="00B207C5">
            <w:pPr>
              <w:rPr>
                <w:lang w:val="fr-CH"/>
              </w:rPr>
            </w:pPr>
            <w:r w:rsidRPr="00D975C3">
              <w:rPr>
                <w:noProof/>
                <w:lang w:val="fr-CH"/>
              </w:rPr>
              <w:t>Mo. Sommaruga Carlo. Pas d'accords de collaboration policière avec des pays qui violent gravement les droits humains</w:t>
            </w:r>
          </w:p>
          <w:p w14:paraId="6877EA58" w14:textId="77777777" w:rsidR="00C649D8" w:rsidRPr="00D975C3" w:rsidRDefault="00D975C3" w:rsidP="00B207C5">
            <w:pPr>
              <w:rPr>
                <w:sz w:val="16"/>
                <w:szCs w:val="16"/>
                <w:highlight w:val="yellow"/>
                <w:lang w:val="it-IT"/>
              </w:rPr>
            </w:pPr>
            <w:r w:rsidRPr="00D975C3">
              <w:rPr>
                <w:noProof/>
                <w:lang w:val="it-IT"/>
              </w:rPr>
              <w:t>Mo. Sommaruga Carlo. Nessun accordo di cooperazione di polizia con Paesi che violano gravemente i diritti umani</w:t>
            </w:r>
          </w:p>
        </w:tc>
        <w:tc>
          <w:tcPr>
            <w:tcW w:w="567" w:type="dxa"/>
            <w:tcBorders>
              <w:top w:val="single" w:sz="4" w:space="0" w:color="auto"/>
              <w:left w:val="nil"/>
              <w:bottom w:val="single" w:sz="4" w:space="0" w:color="auto"/>
              <w:right w:val="nil"/>
            </w:tcBorders>
          </w:tcPr>
          <w:p w14:paraId="5B66320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A99D3E9"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7A6399A3"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5A09F621" w14:textId="77777777" w:rsidR="001E5CE2" w:rsidRPr="003C6844" w:rsidRDefault="00D975C3" w:rsidP="00B207C5">
            <w:pPr>
              <w:rPr>
                <w:noProof/>
                <w:lang w:val="de-CH"/>
              </w:rPr>
            </w:pPr>
            <w:r w:rsidRPr="003C6844">
              <w:rPr>
                <w:noProof/>
                <w:lang w:val="de-CH"/>
              </w:rPr>
              <w:t>EJPD</w:t>
            </w:r>
          </w:p>
          <w:p w14:paraId="4B3429D4" w14:textId="77777777" w:rsidR="001E5CE2" w:rsidRPr="003C6844" w:rsidRDefault="00D975C3" w:rsidP="00B207C5">
            <w:pPr>
              <w:rPr>
                <w:lang w:val="de-CH"/>
              </w:rPr>
            </w:pPr>
            <w:r w:rsidRPr="003C6844">
              <w:rPr>
                <w:noProof/>
                <w:lang w:val="de-CH"/>
              </w:rPr>
              <w:t>DFJP</w:t>
            </w:r>
          </w:p>
          <w:p w14:paraId="2B357BB0"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3DD6E854"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789BACBD" w14:textId="77777777" w:rsidR="00C649D8" w:rsidRPr="003C6844" w:rsidRDefault="00C649D8" w:rsidP="00B207C5">
            <w:pPr>
              <w:rPr>
                <w:lang w:val="de-CH"/>
              </w:rPr>
            </w:pPr>
          </w:p>
        </w:tc>
      </w:tr>
    </w:tbl>
    <w:p w14:paraId="6A6671AF" w14:textId="62F5309A" w:rsidR="00F946EC" w:rsidRDefault="00F946EC" w:rsidP="00C43733">
      <w:pPr>
        <w:pStyle w:val="En-tte"/>
        <w:tabs>
          <w:tab w:val="clear" w:pos="4320"/>
          <w:tab w:val="clear" w:pos="8640"/>
          <w:tab w:val="left" w:pos="5580"/>
        </w:tabs>
        <w:rPr>
          <w:rFonts w:cs="Arial"/>
          <w:b/>
          <w:lang w:val="it-IT"/>
        </w:rPr>
      </w:pPr>
    </w:p>
    <w:p w14:paraId="772442F4"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1E5CE2" w14:paraId="071A9B37" w14:textId="77777777" w:rsidTr="00EB3F4D">
        <w:trPr>
          <w:cantSplit/>
          <w:trHeight w:val="204"/>
          <w:tblHeader/>
        </w:trPr>
        <w:tc>
          <w:tcPr>
            <w:tcW w:w="993" w:type="dxa"/>
            <w:gridSpan w:val="2"/>
            <w:tcBorders>
              <w:top w:val="nil"/>
              <w:left w:val="nil"/>
              <w:bottom w:val="nil"/>
              <w:right w:val="nil"/>
            </w:tcBorders>
          </w:tcPr>
          <w:p w14:paraId="4529788F"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6302F1C5"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23. September 2021, 08:15-13:00</w:t>
            </w:r>
          </w:p>
        </w:tc>
        <w:tc>
          <w:tcPr>
            <w:tcW w:w="5103" w:type="dxa"/>
            <w:gridSpan w:val="5"/>
            <w:tcBorders>
              <w:top w:val="nil"/>
              <w:left w:val="nil"/>
              <w:bottom w:val="nil"/>
              <w:right w:val="nil"/>
            </w:tcBorders>
          </w:tcPr>
          <w:p w14:paraId="0301FB05"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E07AA3B"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1E5CE2" w14:paraId="33835F8A" w14:textId="77777777" w:rsidTr="00EB3F4D">
        <w:trPr>
          <w:cantSplit/>
          <w:trHeight w:val="204"/>
          <w:tblHeader/>
        </w:trPr>
        <w:tc>
          <w:tcPr>
            <w:tcW w:w="993" w:type="dxa"/>
            <w:gridSpan w:val="2"/>
            <w:tcBorders>
              <w:top w:val="nil"/>
              <w:left w:val="nil"/>
              <w:bottom w:val="nil"/>
              <w:right w:val="nil"/>
            </w:tcBorders>
          </w:tcPr>
          <w:p w14:paraId="22C14840" w14:textId="77777777" w:rsidR="00C649D8" w:rsidRPr="008117B0"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6BFD8CB9" w14:textId="77777777" w:rsidR="00C649D8" w:rsidRPr="008117B0"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23 septembre 2021, 08:15-13:00</w:t>
            </w:r>
          </w:p>
        </w:tc>
        <w:tc>
          <w:tcPr>
            <w:tcW w:w="5103" w:type="dxa"/>
            <w:gridSpan w:val="5"/>
            <w:tcBorders>
              <w:top w:val="nil"/>
              <w:left w:val="nil"/>
              <w:bottom w:val="nil"/>
              <w:right w:val="nil"/>
            </w:tcBorders>
          </w:tcPr>
          <w:p w14:paraId="790C8E5D"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1BE7B0C" w14:textId="77777777" w:rsidR="00C649D8" w:rsidRPr="008117B0"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1E5CE2" w14:paraId="69EE31AD" w14:textId="77777777" w:rsidTr="00EB3F4D">
        <w:trPr>
          <w:cantSplit/>
          <w:trHeight w:val="204"/>
          <w:tblHeader/>
        </w:trPr>
        <w:tc>
          <w:tcPr>
            <w:tcW w:w="993" w:type="dxa"/>
            <w:gridSpan w:val="2"/>
            <w:tcBorders>
              <w:top w:val="nil"/>
              <w:left w:val="nil"/>
              <w:bottom w:val="nil"/>
              <w:right w:val="nil"/>
            </w:tcBorders>
          </w:tcPr>
          <w:p w14:paraId="51F5056D"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3FDE0DB3"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23 settembre 2021, 08:15-13:00</w:t>
            </w:r>
          </w:p>
        </w:tc>
        <w:tc>
          <w:tcPr>
            <w:tcW w:w="5103" w:type="dxa"/>
            <w:gridSpan w:val="5"/>
            <w:tcBorders>
              <w:top w:val="nil"/>
              <w:left w:val="nil"/>
              <w:bottom w:val="nil"/>
              <w:right w:val="nil"/>
            </w:tcBorders>
          </w:tcPr>
          <w:p w14:paraId="44C06378"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3B4CB76"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1E5CE2" w14:paraId="6678D6F7" w14:textId="77777777" w:rsidTr="00EB3F4D">
        <w:trPr>
          <w:cantSplit/>
          <w:trHeight w:val="204"/>
          <w:tblHeader/>
        </w:trPr>
        <w:tc>
          <w:tcPr>
            <w:tcW w:w="993" w:type="dxa"/>
            <w:gridSpan w:val="2"/>
            <w:tcBorders>
              <w:top w:val="nil"/>
              <w:left w:val="nil"/>
              <w:bottom w:val="single" w:sz="4" w:space="0" w:color="auto"/>
              <w:right w:val="nil"/>
            </w:tcBorders>
          </w:tcPr>
          <w:p w14:paraId="71F4A272"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5108DF22"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5C64EE98"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272235DB"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1E5CE2" w:rsidRPr="00457A73" w14:paraId="230ADDDF"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44DBBBB7"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3CBD2A3B"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4009EF9A"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5839BC70" w14:textId="77777777" w:rsidR="00C649D8" w:rsidRDefault="00D975C3"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39FEF831"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05845209"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404BDBC4"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393AC665"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1ED9E284" w14:textId="77777777" w:rsidR="00C649D8" w:rsidRPr="004C13D5" w:rsidRDefault="00D975C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27D3A2EB"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7D1DD75A"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7CDB8A8F"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0D5F7B53" w14:textId="77777777" w:rsidR="00C649D8" w:rsidRPr="00230BC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1E5CE2" w14:paraId="05E4883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2EE68C2"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F35D5E2" w14:textId="77777777" w:rsidR="00C649D8" w:rsidRPr="004C13D5" w:rsidRDefault="00D975C3" w:rsidP="00B207C5">
            <w:pPr>
              <w:spacing w:beforeAutospacing="1" w:afterAutospacing="1"/>
              <w:rPr>
                <w:rStyle w:val="Lienhypertexte"/>
                <w:b/>
                <w:lang w:val="de-CH"/>
              </w:rPr>
            </w:pPr>
            <w:r w:rsidRPr="00B752C1">
              <w:rPr>
                <w:b/>
                <w:noProof/>
                <w:lang w:val="de-DE"/>
              </w:rPr>
              <w:t>21.023</w:t>
            </w:r>
          </w:p>
        </w:tc>
        <w:tc>
          <w:tcPr>
            <w:tcW w:w="426" w:type="dxa"/>
            <w:tcBorders>
              <w:top w:val="single" w:sz="4" w:space="0" w:color="auto"/>
              <w:left w:val="nil"/>
              <w:bottom w:val="single" w:sz="4" w:space="0" w:color="auto"/>
              <w:right w:val="nil"/>
            </w:tcBorders>
            <w:hideMark/>
          </w:tcPr>
          <w:p w14:paraId="0F5B1F3D"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5CA1C5C" w14:textId="77777777" w:rsidR="00C649D8" w:rsidRDefault="00F021FC" w:rsidP="002809F9">
            <w:pPr>
              <w:rPr>
                <w:rStyle w:val="Lienhypertexte"/>
                <w:b/>
              </w:rPr>
            </w:pPr>
            <w:hyperlink r:id="rId272" w:history="1">
              <w:r w:rsidR="00D975C3">
                <w:rPr>
                  <w:rStyle w:val="Lienhypertexte"/>
                  <w:b/>
                </w:rPr>
                <w:t>DE</w:t>
              </w:r>
            </w:hyperlink>
          </w:p>
          <w:p w14:paraId="25AECDEA" w14:textId="77777777" w:rsidR="00C649D8" w:rsidRDefault="00F021FC" w:rsidP="002809F9">
            <w:pPr>
              <w:rPr>
                <w:rStyle w:val="Lienhypertexte"/>
                <w:b/>
              </w:rPr>
            </w:pPr>
            <w:hyperlink r:id="rId273" w:history="1">
              <w:r w:rsidR="00D975C3">
                <w:rPr>
                  <w:rStyle w:val="Lienhypertexte"/>
                  <w:b/>
                </w:rPr>
                <w:t>FR</w:t>
              </w:r>
            </w:hyperlink>
          </w:p>
          <w:p w14:paraId="3E1E5157" w14:textId="77777777" w:rsidR="00C649D8" w:rsidRPr="00A66CD6" w:rsidRDefault="00F021FC" w:rsidP="002809F9">
            <w:pPr>
              <w:rPr>
                <w:lang w:val="en-US"/>
              </w:rPr>
            </w:pPr>
            <w:hyperlink r:id="rId274"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2C234D73" w14:textId="77777777" w:rsidR="00C649D8" w:rsidRPr="00D975C3" w:rsidRDefault="00D975C3" w:rsidP="00B207C5">
            <w:pPr>
              <w:rPr>
                <w:sz w:val="16"/>
                <w:szCs w:val="16"/>
                <w:highlight w:val="yellow"/>
                <w:lang w:val="it-IT"/>
              </w:rPr>
            </w:pPr>
            <w:r w:rsidRPr="00D975C3">
              <w:rPr>
                <w:noProof/>
                <w:lang w:val="it-IT"/>
              </w:rPr>
              <w:t>Armeebotschaft 2021</w:t>
            </w:r>
          </w:p>
          <w:p w14:paraId="615EFC42" w14:textId="77777777" w:rsidR="001E5CE2" w:rsidRPr="00D975C3" w:rsidRDefault="00D975C3" w:rsidP="00B207C5">
            <w:pPr>
              <w:rPr>
                <w:lang w:val="it-IT"/>
              </w:rPr>
            </w:pPr>
            <w:r w:rsidRPr="00D975C3">
              <w:rPr>
                <w:noProof/>
                <w:lang w:val="it-IT"/>
              </w:rPr>
              <w:t>Message sur l’armée 2021</w:t>
            </w:r>
          </w:p>
          <w:p w14:paraId="140054C2" w14:textId="77777777" w:rsidR="00C649D8" w:rsidRPr="00D975C3" w:rsidRDefault="00D975C3" w:rsidP="00B207C5">
            <w:pPr>
              <w:rPr>
                <w:sz w:val="16"/>
                <w:szCs w:val="16"/>
                <w:highlight w:val="yellow"/>
                <w:lang w:val="it-IT"/>
              </w:rPr>
            </w:pPr>
            <w:r w:rsidRPr="00D975C3">
              <w:rPr>
                <w:noProof/>
                <w:lang w:val="it-IT"/>
              </w:rPr>
              <w:t>Messaggio sull’esercito 2021</w:t>
            </w:r>
          </w:p>
        </w:tc>
        <w:tc>
          <w:tcPr>
            <w:tcW w:w="567" w:type="dxa"/>
            <w:tcBorders>
              <w:top w:val="single" w:sz="4" w:space="0" w:color="auto"/>
              <w:left w:val="nil"/>
              <w:bottom w:val="single" w:sz="4" w:space="0" w:color="auto"/>
              <w:right w:val="nil"/>
            </w:tcBorders>
          </w:tcPr>
          <w:p w14:paraId="6BC055B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CA53302"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78A2B25C" w14:textId="77777777" w:rsidR="001E5CE2" w:rsidRPr="003C6844" w:rsidRDefault="00D975C3" w:rsidP="00B207C5">
            <w:pPr>
              <w:rPr>
                <w:noProof/>
                <w:lang w:val="de-CH"/>
              </w:rPr>
            </w:pPr>
            <w:r w:rsidRPr="003C6844">
              <w:rPr>
                <w:noProof/>
                <w:lang w:val="de-CH"/>
              </w:rPr>
              <w:t>SiK</w:t>
            </w:r>
          </w:p>
          <w:p w14:paraId="14A15D13" w14:textId="77777777" w:rsidR="001E5CE2" w:rsidRPr="003C6844" w:rsidRDefault="00D975C3" w:rsidP="00B207C5">
            <w:pPr>
              <w:rPr>
                <w:lang w:val="de-CH"/>
              </w:rPr>
            </w:pPr>
            <w:r w:rsidRPr="003C6844">
              <w:rPr>
                <w:noProof/>
                <w:lang w:val="de-CH"/>
              </w:rPr>
              <w:t>CPS</w:t>
            </w:r>
          </w:p>
          <w:p w14:paraId="0D7C59E1" w14:textId="77777777" w:rsidR="00C649D8" w:rsidRPr="003C6844" w:rsidRDefault="00D975C3" w:rsidP="00B207C5">
            <w:pPr>
              <w:rPr>
                <w:lang w:val="de-CH"/>
              </w:rPr>
            </w:pPr>
            <w:r w:rsidRPr="003C6844">
              <w:rPr>
                <w:noProof/>
                <w:lang w:val="de-CH"/>
              </w:rPr>
              <w:t>CPS</w:t>
            </w:r>
          </w:p>
        </w:tc>
        <w:tc>
          <w:tcPr>
            <w:tcW w:w="709" w:type="dxa"/>
            <w:gridSpan w:val="2"/>
            <w:tcBorders>
              <w:top w:val="single" w:sz="4" w:space="0" w:color="auto"/>
              <w:left w:val="nil"/>
              <w:bottom w:val="single" w:sz="4" w:space="0" w:color="auto"/>
              <w:right w:val="nil"/>
            </w:tcBorders>
            <w:hideMark/>
          </w:tcPr>
          <w:p w14:paraId="7690B426" w14:textId="77777777" w:rsidR="001E5CE2" w:rsidRPr="003C6844" w:rsidRDefault="00D975C3" w:rsidP="00B207C5">
            <w:pPr>
              <w:rPr>
                <w:noProof/>
                <w:lang w:val="de-CH"/>
              </w:rPr>
            </w:pPr>
            <w:r w:rsidRPr="003C6844">
              <w:rPr>
                <w:noProof/>
                <w:lang w:val="de-CH"/>
              </w:rPr>
              <w:t>VBS</w:t>
            </w:r>
          </w:p>
          <w:p w14:paraId="285C047A" w14:textId="77777777" w:rsidR="001E5CE2" w:rsidRPr="003C6844" w:rsidRDefault="00D975C3" w:rsidP="00B207C5">
            <w:pPr>
              <w:rPr>
                <w:lang w:val="de-CH"/>
              </w:rPr>
            </w:pPr>
            <w:r w:rsidRPr="003C6844">
              <w:rPr>
                <w:noProof/>
                <w:lang w:val="de-CH"/>
              </w:rPr>
              <w:t>DDPS</w:t>
            </w:r>
          </w:p>
          <w:p w14:paraId="6D247ABC" w14:textId="77777777" w:rsidR="00C649D8" w:rsidRPr="003C6844" w:rsidRDefault="00D975C3" w:rsidP="00B207C5">
            <w:pPr>
              <w:rPr>
                <w:lang w:val="de-CH"/>
              </w:rPr>
            </w:pPr>
            <w:r w:rsidRPr="003C6844">
              <w:rPr>
                <w:noProof/>
                <w:lang w:val="de-CH"/>
              </w:rPr>
              <w:t>DDPS</w:t>
            </w:r>
          </w:p>
        </w:tc>
        <w:tc>
          <w:tcPr>
            <w:tcW w:w="1276" w:type="dxa"/>
            <w:tcBorders>
              <w:top w:val="single" w:sz="4" w:space="0" w:color="auto"/>
              <w:left w:val="nil"/>
              <w:bottom w:val="single" w:sz="4" w:space="0" w:color="auto"/>
              <w:right w:val="nil"/>
            </w:tcBorders>
            <w:hideMark/>
          </w:tcPr>
          <w:p w14:paraId="2B8563E7" w14:textId="77777777" w:rsidR="00C649D8" w:rsidRPr="003C6844" w:rsidRDefault="00D975C3" w:rsidP="00B207C5">
            <w:pPr>
              <w:rPr>
                <w:lang w:val="de-CH"/>
              </w:rPr>
            </w:pPr>
            <w:r w:rsidRPr="003C6844">
              <w:rPr>
                <w:noProof/>
                <w:lang w:val="de-CH"/>
              </w:rPr>
              <w:t>Français</w:t>
            </w:r>
          </w:p>
        </w:tc>
        <w:tc>
          <w:tcPr>
            <w:tcW w:w="1134" w:type="dxa"/>
            <w:tcBorders>
              <w:top w:val="single" w:sz="4" w:space="0" w:color="auto"/>
              <w:left w:val="nil"/>
              <w:bottom w:val="single" w:sz="4" w:space="0" w:color="auto"/>
              <w:right w:val="nil"/>
            </w:tcBorders>
            <w:hideMark/>
          </w:tcPr>
          <w:p w14:paraId="37565415" w14:textId="77777777" w:rsidR="00C649D8" w:rsidRPr="003C6844" w:rsidRDefault="00D975C3" w:rsidP="00B207C5">
            <w:pPr>
              <w:rPr>
                <w:lang w:val="de-CH"/>
              </w:rPr>
            </w:pPr>
            <w:r w:rsidRPr="003C6844">
              <w:rPr>
                <w:noProof/>
                <w:lang w:val="de-CH"/>
              </w:rPr>
              <w:t>2</w:t>
            </w:r>
          </w:p>
        </w:tc>
      </w:tr>
      <w:tr w:rsidR="001E5CE2" w14:paraId="2E5E325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B497C1F"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D2B6D34" w14:textId="77777777" w:rsidR="00C649D8" w:rsidRPr="004C13D5" w:rsidRDefault="00D975C3" w:rsidP="00B207C5">
            <w:pPr>
              <w:spacing w:beforeAutospacing="1" w:afterAutospacing="1"/>
              <w:rPr>
                <w:rStyle w:val="Lienhypertexte"/>
                <w:b/>
                <w:lang w:val="de-CH"/>
              </w:rPr>
            </w:pPr>
            <w:r w:rsidRPr="00B752C1">
              <w:rPr>
                <w:b/>
                <w:noProof/>
                <w:lang w:val="de-DE"/>
              </w:rPr>
              <w:t>21.030</w:t>
            </w:r>
          </w:p>
        </w:tc>
        <w:tc>
          <w:tcPr>
            <w:tcW w:w="426" w:type="dxa"/>
            <w:tcBorders>
              <w:top w:val="single" w:sz="4" w:space="0" w:color="auto"/>
              <w:left w:val="nil"/>
              <w:bottom w:val="single" w:sz="4" w:space="0" w:color="auto"/>
              <w:right w:val="nil"/>
            </w:tcBorders>
            <w:hideMark/>
          </w:tcPr>
          <w:p w14:paraId="460949B8"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D5DEBE9" w14:textId="77777777" w:rsidR="00C649D8" w:rsidRDefault="00F021FC" w:rsidP="002809F9">
            <w:pPr>
              <w:rPr>
                <w:rStyle w:val="Lienhypertexte"/>
                <w:b/>
              </w:rPr>
            </w:pPr>
            <w:hyperlink r:id="rId275" w:history="1">
              <w:r w:rsidR="00D975C3">
                <w:rPr>
                  <w:rStyle w:val="Lienhypertexte"/>
                  <w:b/>
                </w:rPr>
                <w:t>DE</w:t>
              </w:r>
            </w:hyperlink>
          </w:p>
          <w:p w14:paraId="47304234" w14:textId="77777777" w:rsidR="00C649D8" w:rsidRDefault="00F021FC" w:rsidP="002809F9">
            <w:pPr>
              <w:rPr>
                <w:rStyle w:val="Lienhypertexte"/>
                <w:b/>
              </w:rPr>
            </w:pPr>
            <w:hyperlink r:id="rId276" w:history="1">
              <w:r w:rsidR="00D975C3">
                <w:rPr>
                  <w:rStyle w:val="Lienhypertexte"/>
                  <w:b/>
                </w:rPr>
                <w:t>FR</w:t>
              </w:r>
            </w:hyperlink>
          </w:p>
          <w:p w14:paraId="2168A8C6" w14:textId="77777777" w:rsidR="00C649D8" w:rsidRPr="00A66CD6" w:rsidRDefault="00F021FC" w:rsidP="002809F9">
            <w:pPr>
              <w:rPr>
                <w:lang w:val="en-US"/>
              </w:rPr>
            </w:pPr>
            <w:hyperlink r:id="rId277"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471F6C47" w14:textId="77777777" w:rsidR="00C649D8" w:rsidRPr="003268EC" w:rsidRDefault="00D975C3" w:rsidP="00B207C5">
            <w:pPr>
              <w:rPr>
                <w:sz w:val="16"/>
                <w:szCs w:val="16"/>
                <w:highlight w:val="yellow"/>
                <w:lang w:val="de-DE"/>
              </w:rPr>
            </w:pPr>
            <w:r>
              <w:rPr>
                <w:noProof/>
                <w:lang w:val="de-DE"/>
              </w:rPr>
              <w:t>Sportanlagen von nationaler Bedeutung. Finanzhilfen (NASAK 5)</w:t>
            </w:r>
          </w:p>
          <w:p w14:paraId="1B89AA0D" w14:textId="77777777" w:rsidR="001E5CE2" w:rsidRPr="00D975C3" w:rsidRDefault="00D975C3" w:rsidP="00B207C5">
            <w:pPr>
              <w:rPr>
                <w:lang w:val="fr-CH"/>
              </w:rPr>
            </w:pPr>
            <w:r w:rsidRPr="00D975C3">
              <w:rPr>
                <w:noProof/>
                <w:lang w:val="fr-CH"/>
              </w:rPr>
              <w:t>Installations sportives d’importance nationale. Aides financières (CISIN 5)</w:t>
            </w:r>
          </w:p>
          <w:p w14:paraId="0B4D686D" w14:textId="77777777" w:rsidR="00C649D8" w:rsidRPr="003268EC" w:rsidRDefault="00D975C3" w:rsidP="00B207C5">
            <w:pPr>
              <w:rPr>
                <w:sz w:val="16"/>
                <w:szCs w:val="16"/>
                <w:highlight w:val="yellow"/>
                <w:lang w:val="de-DE"/>
              </w:rPr>
            </w:pPr>
            <w:r w:rsidRPr="00D975C3">
              <w:rPr>
                <w:noProof/>
                <w:lang w:val="it-IT"/>
              </w:rPr>
              <w:t xml:space="preserve">Impianti sportivi di importanza nazionale. </w:t>
            </w:r>
            <w:r>
              <w:rPr>
                <w:noProof/>
                <w:lang w:val="de-DE"/>
              </w:rPr>
              <w:t>Aiuti finanziari (CISIN 5)</w:t>
            </w:r>
          </w:p>
        </w:tc>
        <w:tc>
          <w:tcPr>
            <w:tcW w:w="567" w:type="dxa"/>
            <w:tcBorders>
              <w:top w:val="single" w:sz="4" w:space="0" w:color="auto"/>
              <w:left w:val="nil"/>
              <w:bottom w:val="single" w:sz="4" w:space="0" w:color="auto"/>
              <w:right w:val="nil"/>
            </w:tcBorders>
          </w:tcPr>
          <w:p w14:paraId="33ABDDD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3694196"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58060D34" w14:textId="77777777" w:rsidR="001E5CE2" w:rsidRPr="003C6844" w:rsidRDefault="00D975C3" w:rsidP="00B207C5">
            <w:pPr>
              <w:rPr>
                <w:noProof/>
                <w:lang w:val="de-CH"/>
              </w:rPr>
            </w:pPr>
            <w:r w:rsidRPr="003C6844">
              <w:rPr>
                <w:noProof/>
                <w:lang w:val="de-CH"/>
              </w:rPr>
              <w:t>WBK</w:t>
            </w:r>
          </w:p>
          <w:p w14:paraId="7B356B70" w14:textId="77777777" w:rsidR="001E5CE2" w:rsidRPr="003C6844" w:rsidRDefault="00D975C3" w:rsidP="00B207C5">
            <w:pPr>
              <w:rPr>
                <w:lang w:val="de-CH"/>
              </w:rPr>
            </w:pPr>
            <w:r w:rsidRPr="003C6844">
              <w:rPr>
                <w:noProof/>
                <w:lang w:val="de-CH"/>
              </w:rPr>
              <w:t>CSEC</w:t>
            </w:r>
          </w:p>
          <w:p w14:paraId="4B67A8F0" w14:textId="77777777" w:rsidR="00C649D8" w:rsidRPr="003C6844" w:rsidRDefault="00D975C3"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62C8E5C3" w14:textId="77777777" w:rsidR="001E5CE2" w:rsidRPr="003C6844" w:rsidRDefault="00D975C3" w:rsidP="00B207C5">
            <w:pPr>
              <w:rPr>
                <w:noProof/>
                <w:lang w:val="de-CH"/>
              </w:rPr>
            </w:pPr>
            <w:r w:rsidRPr="003C6844">
              <w:rPr>
                <w:noProof/>
                <w:lang w:val="de-CH"/>
              </w:rPr>
              <w:t>VBS</w:t>
            </w:r>
          </w:p>
          <w:p w14:paraId="50235D3B" w14:textId="77777777" w:rsidR="001E5CE2" w:rsidRPr="003C6844" w:rsidRDefault="00D975C3" w:rsidP="00B207C5">
            <w:pPr>
              <w:rPr>
                <w:lang w:val="de-CH"/>
              </w:rPr>
            </w:pPr>
            <w:r w:rsidRPr="003C6844">
              <w:rPr>
                <w:noProof/>
                <w:lang w:val="de-CH"/>
              </w:rPr>
              <w:t>DDPS</w:t>
            </w:r>
          </w:p>
          <w:p w14:paraId="77BC6FC8" w14:textId="77777777" w:rsidR="00C649D8" w:rsidRPr="003C6844" w:rsidRDefault="00D975C3" w:rsidP="00B207C5">
            <w:pPr>
              <w:rPr>
                <w:lang w:val="de-CH"/>
              </w:rPr>
            </w:pPr>
            <w:r w:rsidRPr="003C6844">
              <w:rPr>
                <w:noProof/>
                <w:lang w:val="de-CH"/>
              </w:rPr>
              <w:t>DDPS</w:t>
            </w:r>
          </w:p>
        </w:tc>
        <w:tc>
          <w:tcPr>
            <w:tcW w:w="1276" w:type="dxa"/>
            <w:tcBorders>
              <w:top w:val="single" w:sz="4" w:space="0" w:color="auto"/>
              <w:left w:val="nil"/>
              <w:bottom w:val="single" w:sz="4" w:space="0" w:color="auto"/>
              <w:right w:val="nil"/>
            </w:tcBorders>
            <w:hideMark/>
          </w:tcPr>
          <w:p w14:paraId="13193336" w14:textId="77777777" w:rsidR="00C649D8" w:rsidRPr="003C6844" w:rsidRDefault="00D975C3" w:rsidP="00B207C5">
            <w:pPr>
              <w:rPr>
                <w:lang w:val="de-CH"/>
              </w:rPr>
            </w:pPr>
            <w:r w:rsidRPr="003C6844">
              <w:rPr>
                <w:noProof/>
                <w:lang w:val="de-CH"/>
              </w:rPr>
              <w:t>Germann</w:t>
            </w:r>
          </w:p>
        </w:tc>
        <w:tc>
          <w:tcPr>
            <w:tcW w:w="1134" w:type="dxa"/>
            <w:tcBorders>
              <w:top w:val="single" w:sz="4" w:space="0" w:color="auto"/>
              <w:left w:val="nil"/>
              <w:bottom w:val="single" w:sz="4" w:space="0" w:color="auto"/>
              <w:right w:val="nil"/>
            </w:tcBorders>
            <w:hideMark/>
          </w:tcPr>
          <w:p w14:paraId="48CE534B" w14:textId="77777777" w:rsidR="00C649D8" w:rsidRPr="003C6844" w:rsidRDefault="00C649D8" w:rsidP="00B207C5">
            <w:pPr>
              <w:rPr>
                <w:lang w:val="de-CH"/>
              </w:rPr>
            </w:pPr>
          </w:p>
        </w:tc>
      </w:tr>
      <w:tr w:rsidR="001E5CE2" w14:paraId="76C2F3B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EBD57F7"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0E4994F" w14:textId="77777777" w:rsidR="00C649D8" w:rsidRPr="004C13D5" w:rsidRDefault="00D975C3" w:rsidP="00B207C5">
            <w:pPr>
              <w:spacing w:beforeAutospacing="1" w:afterAutospacing="1"/>
              <w:rPr>
                <w:rStyle w:val="Lienhypertexte"/>
                <w:b/>
                <w:lang w:val="de-CH"/>
              </w:rPr>
            </w:pPr>
            <w:r w:rsidRPr="00B752C1">
              <w:rPr>
                <w:b/>
                <w:noProof/>
                <w:lang w:val="de-DE"/>
              </w:rPr>
              <w:t>21.3723</w:t>
            </w:r>
          </w:p>
        </w:tc>
        <w:tc>
          <w:tcPr>
            <w:tcW w:w="426" w:type="dxa"/>
            <w:tcBorders>
              <w:top w:val="single" w:sz="4" w:space="0" w:color="auto"/>
              <w:left w:val="nil"/>
              <w:bottom w:val="single" w:sz="4" w:space="0" w:color="auto"/>
              <w:right w:val="nil"/>
            </w:tcBorders>
            <w:hideMark/>
          </w:tcPr>
          <w:p w14:paraId="0CDA7233"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35BC3CD" w14:textId="77777777" w:rsidR="00C649D8" w:rsidRDefault="00F021FC" w:rsidP="002809F9">
            <w:pPr>
              <w:rPr>
                <w:rStyle w:val="Lienhypertexte"/>
                <w:b/>
              </w:rPr>
            </w:pPr>
            <w:hyperlink r:id="rId278" w:history="1">
              <w:r w:rsidR="00D975C3">
                <w:rPr>
                  <w:rStyle w:val="Lienhypertexte"/>
                  <w:b/>
                </w:rPr>
                <w:t>DE</w:t>
              </w:r>
            </w:hyperlink>
          </w:p>
          <w:p w14:paraId="62736EEE" w14:textId="77777777" w:rsidR="00C649D8" w:rsidRDefault="00F021FC" w:rsidP="002809F9">
            <w:pPr>
              <w:rPr>
                <w:rStyle w:val="Lienhypertexte"/>
                <w:b/>
              </w:rPr>
            </w:pPr>
            <w:hyperlink r:id="rId279" w:history="1">
              <w:r w:rsidR="00D975C3">
                <w:rPr>
                  <w:rStyle w:val="Lienhypertexte"/>
                  <w:b/>
                </w:rPr>
                <w:t>FR</w:t>
              </w:r>
            </w:hyperlink>
          </w:p>
          <w:p w14:paraId="01738A0A" w14:textId="77777777" w:rsidR="00C649D8" w:rsidRPr="00A66CD6" w:rsidRDefault="00F021FC" w:rsidP="002809F9">
            <w:pPr>
              <w:rPr>
                <w:lang w:val="en-US"/>
              </w:rPr>
            </w:pPr>
            <w:hyperlink r:id="rId280"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4883527C" w14:textId="77777777" w:rsidR="00C649D8" w:rsidRPr="003268EC" w:rsidRDefault="00D975C3" w:rsidP="00B207C5">
            <w:pPr>
              <w:rPr>
                <w:sz w:val="16"/>
                <w:szCs w:val="16"/>
                <w:highlight w:val="yellow"/>
                <w:lang w:val="de-DE"/>
              </w:rPr>
            </w:pPr>
            <w:r>
              <w:rPr>
                <w:noProof/>
                <w:lang w:val="de-DE"/>
              </w:rPr>
              <w:t>Ip. Juillard. Mehrsprachigkeit. Die Rekrutenschule zur Verbesserung der Kenntnis einer anderen Landessprache nutzen</w:t>
            </w:r>
          </w:p>
          <w:p w14:paraId="7100495E" w14:textId="77777777" w:rsidR="001E5CE2" w:rsidRPr="00D975C3" w:rsidRDefault="00D975C3" w:rsidP="00B207C5">
            <w:pPr>
              <w:rPr>
                <w:lang w:val="fr-CH"/>
              </w:rPr>
            </w:pPr>
            <w:r w:rsidRPr="00D975C3">
              <w:rPr>
                <w:noProof/>
                <w:lang w:val="fr-CH"/>
              </w:rPr>
              <w:t>Ip. Juillard. Plurilinguisme. Profiter de son école de recrue pour mieux maîtriser une autre langue nationale</w:t>
            </w:r>
          </w:p>
          <w:p w14:paraId="330B9D26" w14:textId="77777777" w:rsidR="00C649D8" w:rsidRPr="00D975C3" w:rsidRDefault="00D975C3" w:rsidP="00B207C5">
            <w:pPr>
              <w:rPr>
                <w:sz w:val="16"/>
                <w:szCs w:val="16"/>
                <w:highlight w:val="yellow"/>
                <w:lang w:val="it-IT"/>
              </w:rPr>
            </w:pPr>
            <w:r w:rsidRPr="00D975C3">
              <w:rPr>
                <w:noProof/>
                <w:lang w:val="it-IT"/>
              </w:rPr>
              <w:t>Ip. Juillard. Plurilinguismo. Sfruttare la propria scuola reclute per migliorare la padronanza di un'altra lingua nazionale</w:t>
            </w:r>
          </w:p>
        </w:tc>
        <w:tc>
          <w:tcPr>
            <w:tcW w:w="567" w:type="dxa"/>
            <w:tcBorders>
              <w:top w:val="single" w:sz="4" w:space="0" w:color="auto"/>
              <w:left w:val="nil"/>
              <w:bottom w:val="single" w:sz="4" w:space="0" w:color="auto"/>
              <w:right w:val="nil"/>
            </w:tcBorders>
          </w:tcPr>
          <w:p w14:paraId="5F989A5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C65C5C8"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6761831D"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22EFDA4F" w14:textId="77777777" w:rsidR="001E5CE2" w:rsidRPr="003C6844" w:rsidRDefault="00D975C3" w:rsidP="00B207C5">
            <w:pPr>
              <w:rPr>
                <w:noProof/>
                <w:lang w:val="de-CH"/>
              </w:rPr>
            </w:pPr>
            <w:r w:rsidRPr="003C6844">
              <w:rPr>
                <w:noProof/>
                <w:lang w:val="de-CH"/>
              </w:rPr>
              <w:t>VBS</w:t>
            </w:r>
          </w:p>
          <w:p w14:paraId="6696DC51" w14:textId="77777777" w:rsidR="001E5CE2" w:rsidRPr="003C6844" w:rsidRDefault="00D975C3" w:rsidP="00B207C5">
            <w:pPr>
              <w:rPr>
                <w:lang w:val="de-CH"/>
              </w:rPr>
            </w:pPr>
            <w:r w:rsidRPr="003C6844">
              <w:rPr>
                <w:noProof/>
                <w:lang w:val="de-CH"/>
              </w:rPr>
              <w:t>DDPS</w:t>
            </w:r>
          </w:p>
          <w:p w14:paraId="448F048A" w14:textId="77777777" w:rsidR="00C649D8" w:rsidRPr="003C6844" w:rsidRDefault="00D975C3" w:rsidP="00B207C5">
            <w:pPr>
              <w:rPr>
                <w:lang w:val="de-CH"/>
              </w:rPr>
            </w:pPr>
            <w:r w:rsidRPr="003C6844">
              <w:rPr>
                <w:noProof/>
                <w:lang w:val="de-CH"/>
              </w:rPr>
              <w:t>DDPS</w:t>
            </w:r>
          </w:p>
        </w:tc>
        <w:tc>
          <w:tcPr>
            <w:tcW w:w="1276" w:type="dxa"/>
            <w:tcBorders>
              <w:top w:val="single" w:sz="4" w:space="0" w:color="auto"/>
              <w:left w:val="nil"/>
              <w:bottom w:val="single" w:sz="4" w:space="0" w:color="auto"/>
              <w:right w:val="nil"/>
            </w:tcBorders>
            <w:hideMark/>
          </w:tcPr>
          <w:p w14:paraId="3DADF84D"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561B7777" w14:textId="77777777" w:rsidR="00C649D8" w:rsidRPr="003C6844" w:rsidRDefault="00C649D8" w:rsidP="00B207C5">
            <w:pPr>
              <w:rPr>
                <w:lang w:val="de-CH"/>
              </w:rPr>
            </w:pPr>
          </w:p>
        </w:tc>
      </w:tr>
      <w:tr w:rsidR="001E5CE2" w14:paraId="70B95AB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00D5587"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A96FAFB" w14:textId="77777777" w:rsidR="00C649D8" w:rsidRPr="004C13D5" w:rsidRDefault="00D975C3" w:rsidP="00B207C5">
            <w:pPr>
              <w:spacing w:beforeAutospacing="1" w:afterAutospacing="1"/>
              <w:rPr>
                <w:rStyle w:val="Lienhypertexte"/>
                <w:b/>
                <w:lang w:val="de-CH"/>
              </w:rPr>
            </w:pPr>
            <w:r w:rsidRPr="00B752C1">
              <w:rPr>
                <w:b/>
                <w:noProof/>
                <w:lang w:val="de-DE"/>
              </w:rPr>
              <w:t>21.3954</w:t>
            </w:r>
          </w:p>
        </w:tc>
        <w:tc>
          <w:tcPr>
            <w:tcW w:w="426" w:type="dxa"/>
            <w:tcBorders>
              <w:top w:val="single" w:sz="4" w:space="0" w:color="auto"/>
              <w:left w:val="nil"/>
              <w:bottom w:val="single" w:sz="4" w:space="0" w:color="auto"/>
              <w:right w:val="nil"/>
            </w:tcBorders>
            <w:hideMark/>
          </w:tcPr>
          <w:p w14:paraId="5D2727FA"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23595E2" w14:textId="77777777" w:rsidR="00C649D8" w:rsidRDefault="00F021FC" w:rsidP="002809F9">
            <w:pPr>
              <w:rPr>
                <w:rStyle w:val="Lienhypertexte"/>
                <w:b/>
              </w:rPr>
            </w:pPr>
            <w:hyperlink r:id="rId281" w:history="1">
              <w:r w:rsidR="00D975C3">
                <w:rPr>
                  <w:rStyle w:val="Lienhypertexte"/>
                  <w:b/>
                </w:rPr>
                <w:t>DE</w:t>
              </w:r>
            </w:hyperlink>
          </w:p>
          <w:p w14:paraId="1CC3E6CE" w14:textId="77777777" w:rsidR="00C649D8" w:rsidRDefault="00F021FC" w:rsidP="002809F9">
            <w:pPr>
              <w:rPr>
                <w:rStyle w:val="Lienhypertexte"/>
                <w:b/>
              </w:rPr>
            </w:pPr>
            <w:hyperlink r:id="rId282" w:history="1">
              <w:r w:rsidR="00D975C3">
                <w:rPr>
                  <w:rStyle w:val="Lienhypertexte"/>
                  <w:b/>
                </w:rPr>
                <w:t>FR</w:t>
              </w:r>
            </w:hyperlink>
          </w:p>
          <w:p w14:paraId="227A2F4D" w14:textId="77777777" w:rsidR="00C649D8" w:rsidRPr="00A66CD6" w:rsidRDefault="00F021FC" w:rsidP="002809F9">
            <w:pPr>
              <w:rPr>
                <w:lang w:val="en-US"/>
              </w:rPr>
            </w:pPr>
            <w:hyperlink r:id="rId283"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447554DF" w14:textId="77777777" w:rsidR="00C649D8" w:rsidRPr="00D975C3" w:rsidRDefault="00D975C3" w:rsidP="00B207C5">
            <w:pPr>
              <w:rPr>
                <w:sz w:val="16"/>
                <w:szCs w:val="16"/>
                <w:highlight w:val="yellow"/>
                <w:lang w:val="fr-CH"/>
              </w:rPr>
            </w:pPr>
            <w:r w:rsidRPr="00D975C3">
              <w:rPr>
                <w:noProof/>
                <w:lang w:val="fr-CH"/>
              </w:rPr>
              <w:t>Ip. Maret Marianne. Zukunft der Patrouille des Glaciers</w:t>
            </w:r>
          </w:p>
          <w:p w14:paraId="6445B5D1" w14:textId="77777777" w:rsidR="001E5CE2" w:rsidRPr="00D975C3" w:rsidRDefault="00D975C3" w:rsidP="00B207C5">
            <w:pPr>
              <w:rPr>
                <w:lang w:val="fr-CH"/>
              </w:rPr>
            </w:pPr>
            <w:r w:rsidRPr="00D975C3">
              <w:rPr>
                <w:noProof/>
                <w:lang w:val="fr-CH"/>
              </w:rPr>
              <w:t>Ip. Maret Marianne. Avenir de la patrouille des glaciers</w:t>
            </w:r>
          </w:p>
          <w:p w14:paraId="615D05B7" w14:textId="77777777" w:rsidR="00C649D8" w:rsidRPr="003268EC" w:rsidRDefault="00D975C3" w:rsidP="00B207C5">
            <w:pPr>
              <w:rPr>
                <w:sz w:val="16"/>
                <w:szCs w:val="16"/>
                <w:highlight w:val="yellow"/>
                <w:lang w:val="de-DE"/>
              </w:rPr>
            </w:pPr>
            <w:r>
              <w:rPr>
                <w:noProof/>
                <w:lang w:val="de-DE"/>
              </w:rPr>
              <w:t>Ip. Maret Marianne. Il futuro della Patrouille des glaciers</w:t>
            </w:r>
          </w:p>
        </w:tc>
        <w:tc>
          <w:tcPr>
            <w:tcW w:w="567" w:type="dxa"/>
            <w:tcBorders>
              <w:top w:val="single" w:sz="4" w:space="0" w:color="auto"/>
              <w:left w:val="nil"/>
              <w:bottom w:val="single" w:sz="4" w:space="0" w:color="auto"/>
              <w:right w:val="nil"/>
            </w:tcBorders>
          </w:tcPr>
          <w:p w14:paraId="48B121C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E6AE45B"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75C74EF2"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7A2C9C96" w14:textId="77777777" w:rsidR="001E5CE2" w:rsidRPr="003C6844" w:rsidRDefault="00D975C3" w:rsidP="00B207C5">
            <w:pPr>
              <w:rPr>
                <w:noProof/>
                <w:lang w:val="de-CH"/>
              </w:rPr>
            </w:pPr>
            <w:r w:rsidRPr="003C6844">
              <w:rPr>
                <w:noProof/>
                <w:lang w:val="de-CH"/>
              </w:rPr>
              <w:t>VBS</w:t>
            </w:r>
          </w:p>
          <w:p w14:paraId="1C801E4E" w14:textId="77777777" w:rsidR="001E5CE2" w:rsidRPr="003C6844" w:rsidRDefault="00D975C3" w:rsidP="00B207C5">
            <w:pPr>
              <w:rPr>
                <w:lang w:val="de-CH"/>
              </w:rPr>
            </w:pPr>
            <w:r w:rsidRPr="003C6844">
              <w:rPr>
                <w:noProof/>
                <w:lang w:val="de-CH"/>
              </w:rPr>
              <w:t>DDPS</w:t>
            </w:r>
          </w:p>
          <w:p w14:paraId="7A175AE4" w14:textId="77777777" w:rsidR="00C649D8" w:rsidRPr="003C6844" w:rsidRDefault="00D975C3" w:rsidP="00B207C5">
            <w:pPr>
              <w:rPr>
                <w:lang w:val="de-CH"/>
              </w:rPr>
            </w:pPr>
            <w:r w:rsidRPr="003C6844">
              <w:rPr>
                <w:noProof/>
                <w:lang w:val="de-CH"/>
              </w:rPr>
              <w:t>DDPS</w:t>
            </w:r>
          </w:p>
        </w:tc>
        <w:tc>
          <w:tcPr>
            <w:tcW w:w="1276" w:type="dxa"/>
            <w:tcBorders>
              <w:top w:val="single" w:sz="4" w:space="0" w:color="auto"/>
              <w:left w:val="nil"/>
              <w:bottom w:val="single" w:sz="4" w:space="0" w:color="auto"/>
              <w:right w:val="nil"/>
            </w:tcBorders>
            <w:hideMark/>
          </w:tcPr>
          <w:p w14:paraId="6D06E4BF"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3C826068" w14:textId="77777777" w:rsidR="00C649D8" w:rsidRPr="003C6844" w:rsidRDefault="00C649D8" w:rsidP="00B207C5">
            <w:pPr>
              <w:rPr>
                <w:lang w:val="de-CH"/>
              </w:rPr>
            </w:pPr>
          </w:p>
        </w:tc>
      </w:tr>
      <w:tr w:rsidR="001E5CE2" w14:paraId="6B53004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1D9C54C"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A72ABAE" w14:textId="77777777" w:rsidR="00C649D8" w:rsidRPr="004C13D5" w:rsidRDefault="00D975C3" w:rsidP="00B207C5">
            <w:pPr>
              <w:spacing w:beforeAutospacing="1" w:afterAutospacing="1"/>
              <w:rPr>
                <w:rStyle w:val="Lienhypertexte"/>
                <w:b/>
                <w:lang w:val="de-CH"/>
              </w:rPr>
            </w:pPr>
            <w:r w:rsidRPr="00B752C1">
              <w:rPr>
                <w:b/>
                <w:noProof/>
                <w:lang w:val="de-DE"/>
              </w:rPr>
              <w:t>20.016</w:t>
            </w:r>
          </w:p>
        </w:tc>
        <w:tc>
          <w:tcPr>
            <w:tcW w:w="426" w:type="dxa"/>
            <w:tcBorders>
              <w:top w:val="single" w:sz="4" w:space="0" w:color="auto"/>
              <w:left w:val="nil"/>
              <w:bottom w:val="single" w:sz="4" w:space="0" w:color="auto"/>
              <w:right w:val="nil"/>
            </w:tcBorders>
            <w:hideMark/>
          </w:tcPr>
          <w:p w14:paraId="4C311F75"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3909EE7" w14:textId="77777777" w:rsidR="00C649D8" w:rsidRDefault="00F021FC" w:rsidP="002809F9">
            <w:pPr>
              <w:rPr>
                <w:rStyle w:val="Lienhypertexte"/>
                <w:b/>
              </w:rPr>
            </w:pPr>
            <w:hyperlink r:id="rId284" w:history="1">
              <w:r w:rsidR="00D975C3">
                <w:rPr>
                  <w:rStyle w:val="Lienhypertexte"/>
                  <w:b/>
                </w:rPr>
                <w:t>DE</w:t>
              </w:r>
            </w:hyperlink>
          </w:p>
          <w:p w14:paraId="2E2CBDC4" w14:textId="77777777" w:rsidR="00C649D8" w:rsidRDefault="00F021FC" w:rsidP="002809F9">
            <w:pPr>
              <w:rPr>
                <w:rStyle w:val="Lienhypertexte"/>
                <w:b/>
              </w:rPr>
            </w:pPr>
            <w:hyperlink r:id="rId285" w:history="1">
              <w:r w:rsidR="00D975C3">
                <w:rPr>
                  <w:rStyle w:val="Lienhypertexte"/>
                  <w:b/>
                </w:rPr>
                <w:t>FR</w:t>
              </w:r>
            </w:hyperlink>
          </w:p>
          <w:p w14:paraId="0578C460" w14:textId="77777777" w:rsidR="00C649D8" w:rsidRPr="00A66CD6" w:rsidRDefault="00F021FC" w:rsidP="002809F9">
            <w:pPr>
              <w:rPr>
                <w:lang w:val="en-US"/>
              </w:rPr>
            </w:pPr>
            <w:hyperlink r:id="rId286"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051244E3" w14:textId="77777777" w:rsidR="00C649D8" w:rsidRPr="00D975C3" w:rsidRDefault="00D975C3" w:rsidP="00B207C5">
            <w:pPr>
              <w:rPr>
                <w:sz w:val="16"/>
                <w:szCs w:val="16"/>
                <w:highlight w:val="yellow"/>
                <w:lang w:val="fr-CH"/>
              </w:rPr>
            </w:pPr>
            <w:r>
              <w:rPr>
                <w:noProof/>
                <w:lang w:val="de-DE"/>
              </w:rPr>
              <w:t xml:space="preserve">Obligatorisches Referendum für völkerrechtliche Verträge mit Verfassungscharakter. </w:t>
            </w:r>
            <w:r w:rsidRPr="00D975C3">
              <w:rPr>
                <w:noProof/>
                <w:lang w:val="fr-CH"/>
              </w:rPr>
              <w:t>Änderung von Artikel 140 der Bundesverfassung</w:t>
            </w:r>
          </w:p>
          <w:p w14:paraId="28E959CF" w14:textId="77777777" w:rsidR="001E5CE2" w:rsidRPr="00D975C3" w:rsidRDefault="00D975C3" w:rsidP="00B207C5">
            <w:pPr>
              <w:rPr>
                <w:lang w:val="it-IT"/>
              </w:rPr>
            </w:pPr>
            <w:r w:rsidRPr="00D975C3">
              <w:rPr>
                <w:noProof/>
                <w:lang w:val="fr-CH"/>
              </w:rPr>
              <w:t xml:space="preserve">Référendum obligatoire pour les traités internationaux ayant un caractère constitutionnel. </w:t>
            </w:r>
            <w:r w:rsidRPr="00D975C3">
              <w:rPr>
                <w:noProof/>
                <w:lang w:val="it-IT"/>
              </w:rPr>
              <w:t>Modification de l’art. 140 de la Constitution</w:t>
            </w:r>
          </w:p>
          <w:p w14:paraId="1B272D86" w14:textId="77777777" w:rsidR="00C649D8" w:rsidRPr="003268EC" w:rsidRDefault="00D975C3" w:rsidP="00B207C5">
            <w:pPr>
              <w:rPr>
                <w:sz w:val="16"/>
                <w:szCs w:val="16"/>
                <w:highlight w:val="yellow"/>
                <w:lang w:val="de-DE"/>
              </w:rPr>
            </w:pPr>
            <w:r w:rsidRPr="00D975C3">
              <w:rPr>
                <w:noProof/>
                <w:lang w:val="it-IT"/>
              </w:rPr>
              <w:t xml:space="preserve">Referendum obbligatorio per trattati internazionali a carattere costituzionale. </w:t>
            </w:r>
            <w:r>
              <w:rPr>
                <w:noProof/>
                <w:lang w:val="de-DE"/>
              </w:rPr>
              <w:t>Modifica dell’art. 140 della Costituzione federale</w:t>
            </w:r>
          </w:p>
        </w:tc>
        <w:tc>
          <w:tcPr>
            <w:tcW w:w="567" w:type="dxa"/>
            <w:tcBorders>
              <w:top w:val="single" w:sz="4" w:space="0" w:color="auto"/>
              <w:left w:val="nil"/>
              <w:bottom w:val="single" w:sz="4" w:space="0" w:color="auto"/>
              <w:right w:val="nil"/>
            </w:tcBorders>
          </w:tcPr>
          <w:p w14:paraId="490A208E"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48FCE3D" w14:textId="77777777" w:rsidR="001E5CE2" w:rsidRPr="003C6844" w:rsidRDefault="00D975C3" w:rsidP="00642EDF">
            <w:pPr>
              <w:rPr>
                <w:noProof/>
                <w:lang w:val="de-CH"/>
              </w:rPr>
            </w:pPr>
            <w:r w:rsidRPr="003C6844">
              <w:rPr>
                <w:noProof/>
                <w:lang w:val="de-CH"/>
              </w:rPr>
              <w:t>Eintreten</w:t>
            </w:r>
          </w:p>
          <w:p w14:paraId="3BE7CE28" w14:textId="77777777" w:rsidR="001E5CE2" w:rsidRPr="003C6844" w:rsidRDefault="00D975C3" w:rsidP="00642EDF">
            <w:pPr>
              <w:rPr>
                <w:lang w:val="de-CH"/>
              </w:rPr>
            </w:pPr>
            <w:r w:rsidRPr="003C6844">
              <w:rPr>
                <w:noProof/>
                <w:lang w:val="de-CH"/>
              </w:rPr>
              <w:t>Entrée en matière</w:t>
            </w:r>
          </w:p>
          <w:p w14:paraId="46DC9FC2" w14:textId="77777777" w:rsidR="00C649D8" w:rsidRPr="003C6844" w:rsidRDefault="00D975C3" w:rsidP="00642EDF">
            <w:pPr>
              <w:rPr>
                <w:lang w:val="de-CH"/>
              </w:rPr>
            </w:pPr>
            <w:r w:rsidRPr="003C6844">
              <w:rPr>
                <w:noProof/>
                <w:lang w:val="de-CH"/>
              </w:rPr>
              <w:t>Entrata in materia</w:t>
            </w:r>
          </w:p>
        </w:tc>
        <w:tc>
          <w:tcPr>
            <w:tcW w:w="850" w:type="dxa"/>
            <w:tcBorders>
              <w:top w:val="single" w:sz="4" w:space="0" w:color="auto"/>
              <w:left w:val="nil"/>
              <w:bottom w:val="single" w:sz="4" w:space="0" w:color="auto"/>
              <w:right w:val="nil"/>
            </w:tcBorders>
            <w:hideMark/>
          </w:tcPr>
          <w:p w14:paraId="18E9BD68" w14:textId="77777777" w:rsidR="001E5CE2" w:rsidRPr="003C6844" w:rsidRDefault="00D975C3" w:rsidP="00B207C5">
            <w:pPr>
              <w:rPr>
                <w:noProof/>
                <w:lang w:val="de-CH"/>
              </w:rPr>
            </w:pPr>
            <w:r w:rsidRPr="003C6844">
              <w:rPr>
                <w:noProof/>
                <w:lang w:val="de-CH"/>
              </w:rPr>
              <w:t>SPK</w:t>
            </w:r>
          </w:p>
          <w:p w14:paraId="5A13EFC8" w14:textId="77777777" w:rsidR="001E5CE2" w:rsidRPr="003C6844" w:rsidRDefault="00D975C3" w:rsidP="00B207C5">
            <w:pPr>
              <w:rPr>
                <w:lang w:val="de-CH"/>
              </w:rPr>
            </w:pPr>
            <w:r w:rsidRPr="003C6844">
              <w:rPr>
                <w:noProof/>
                <w:lang w:val="de-CH"/>
              </w:rPr>
              <w:t>CIP</w:t>
            </w:r>
          </w:p>
          <w:p w14:paraId="49E2C3EA" w14:textId="77777777" w:rsidR="00C649D8" w:rsidRPr="003C6844" w:rsidRDefault="00D975C3"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1B82D64E" w14:textId="77777777" w:rsidR="001E5CE2" w:rsidRPr="003C6844" w:rsidRDefault="00D975C3" w:rsidP="00B207C5">
            <w:pPr>
              <w:rPr>
                <w:noProof/>
                <w:lang w:val="de-CH"/>
              </w:rPr>
            </w:pPr>
            <w:r w:rsidRPr="003C6844">
              <w:rPr>
                <w:noProof/>
                <w:lang w:val="de-CH"/>
              </w:rPr>
              <w:t>EJPD</w:t>
            </w:r>
          </w:p>
          <w:p w14:paraId="05643034" w14:textId="77777777" w:rsidR="001E5CE2" w:rsidRPr="003C6844" w:rsidRDefault="00D975C3" w:rsidP="00B207C5">
            <w:pPr>
              <w:rPr>
                <w:lang w:val="de-CH"/>
              </w:rPr>
            </w:pPr>
            <w:r w:rsidRPr="003C6844">
              <w:rPr>
                <w:noProof/>
                <w:lang w:val="de-CH"/>
              </w:rPr>
              <w:t>DFJP</w:t>
            </w:r>
          </w:p>
          <w:p w14:paraId="6F99E167"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7D691431" w14:textId="77777777" w:rsidR="00C649D8" w:rsidRPr="003C6844" w:rsidRDefault="00D975C3" w:rsidP="00B207C5">
            <w:pPr>
              <w:rPr>
                <w:lang w:val="de-CH"/>
              </w:rPr>
            </w:pPr>
            <w:r w:rsidRPr="003C6844">
              <w:rPr>
                <w:noProof/>
                <w:lang w:val="de-CH"/>
              </w:rPr>
              <w:t>Caroni</w:t>
            </w:r>
          </w:p>
        </w:tc>
        <w:tc>
          <w:tcPr>
            <w:tcW w:w="1134" w:type="dxa"/>
            <w:tcBorders>
              <w:top w:val="single" w:sz="4" w:space="0" w:color="auto"/>
              <w:left w:val="nil"/>
              <w:bottom w:val="single" w:sz="4" w:space="0" w:color="auto"/>
              <w:right w:val="nil"/>
            </w:tcBorders>
            <w:hideMark/>
          </w:tcPr>
          <w:p w14:paraId="43388BAB" w14:textId="77777777" w:rsidR="00C649D8" w:rsidRPr="003C6844" w:rsidRDefault="00C649D8" w:rsidP="00B207C5">
            <w:pPr>
              <w:rPr>
                <w:lang w:val="de-CH"/>
              </w:rPr>
            </w:pPr>
          </w:p>
        </w:tc>
      </w:tr>
      <w:tr w:rsidR="001E5CE2" w14:paraId="6839685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A3F7A5D"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0462D4F" w14:textId="77777777" w:rsidR="00C649D8" w:rsidRPr="004C13D5" w:rsidRDefault="00D975C3" w:rsidP="00B207C5">
            <w:pPr>
              <w:spacing w:beforeAutospacing="1" w:afterAutospacing="1"/>
              <w:rPr>
                <w:rStyle w:val="Lienhypertexte"/>
                <w:b/>
                <w:lang w:val="de-CH"/>
              </w:rPr>
            </w:pPr>
            <w:r w:rsidRPr="00B752C1">
              <w:rPr>
                <w:b/>
                <w:noProof/>
                <w:lang w:val="de-DE"/>
              </w:rPr>
              <w:t>20.3388</w:t>
            </w:r>
          </w:p>
        </w:tc>
        <w:tc>
          <w:tcPr>
            <w:tcW w:w="426" w:type="dxa"/>
            <w:tcBorders>
              <w:top w:val="single" w:sz="4" w:space="0" w:color="auto"/>
              <w:left w:val="nil"/>
              <w:bottom w:val="single" w:sz="4" w:space="0" w:color="auto"/>
              <w:right w:val="nil"/>
            </w:tcBorders>
            <w:hideMark/>
          </w:tcPr>
          <w:p w14:paraId="3F44FC47"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548EFBB2" w14:textId="77777777" w:rsidR="00C649D8" w:rsidRDefault="00F021FC" w:rsidP="002809F9">
            <w:pPr>
              <w:rPr>
                <w:rStyle w:val="Lienhypertexte"/>
                <w:b/>
              </w:rPr>
            </w:pPr>
            <w:hyperlink r:id="rId287" w:history="1">
              <w:r w:rsidR="00D975C3">
                <w:rPr>
                  <w:rStyle w:val="Lienhypertexte"/>
                  <w:b/>
                </w:rPr>
                <w:t>DE</w:t>
              </w:r>
            </w:hyperlink>
          </w:p>
          <w:p w14:paraId="0C5AB595" w14:textId="77777777" w:rsidR="00C649D8" w:rsidRDefault="00F021FC" w:rsidP="002809F9">
            <w:pPr>
              <w:rPr>
                <w:rStyle w:val="Lienhypertexte"/>
                <w:b/>
              </w:rPr>
            </w:pPr>
            <w:hyperlink r:id="rId288" w:history="1">
              <w:r w:rsidR="00D975C3">
                <w:rPr>
                  <w:rStyle w:val="Lienhypertexte"/>
                  <w:b/>
                </w:rPr>
                <w:t>FR</w:t>
              </w:r>
            </w:hyperlink>
          </w:p>
          <w:p w14:paraId="0EF4C769" w14:textId="77777777" w:rsidR="00C649D8" w:rsidRPr="00A66CD6" w:rsidRDefault="00F021FC" w:rsidP="002809F9">
            <w:pPr>
              <w:rPr>
                <w:lang w:val="en-US"/>
              </w:rPr>
            </w:pPr>
            <w:hyperlink r:id="rId289"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5F92B60C" w14:textId="77777777" w:rsidR="00C649D8" w:rsidRPr="003268EC" w:rsidRDefault="00D975C3" w:rsidP="00B207C5">
            <w:pPr>
              <w:rPr>
                <w:sz w:val="16"/>
                <w:szCs w:val="16"/>
                <w:highlight w:val="yellow"/>
                <w:lang w:val="de-DE"/>
              </w:rPr>
            </w:pPr>
            <w:r>
              <w:rPr>
                <w:noProof/>
                <w:lang w:val="de-DE"/>
              </w:rPr>
              <w:t>Mo. Nationalrat (Addor). Ordnungsbussen. Die Personen schützen, die Ordnungsbussen verhängen</w:t>
            </w:r>
          </w:p>
          <w:p w14:paraId="1A5EDF53" w14:textId="77777777" w:rsidR="001E5CE2" w:rsidRPr="00D975C3" w:rsidRDefault="00D975C3" w:rsidP="00B207C5">
            <w:pPr>
              <w:rPr>
                <w:lang w:val="it-IT"/>
              </w:rPr>
            </w:pPr>
            <w:r w:rsidRPr="00D975C3">
              <w:rPr>
                <w:noProof/>
                <w:lang w:val="fr-CH"/>
              </w:rPr>
              <w:t xml:space="preserve">Mo. Conseil national (Addor). Amendes d'ordre. </w:t>
            </w:r>
            <w:r w:rsidRPr="00D975C3">
              <w:rPr>
                <w:noProof/>
                <w:lang w:val="it-IT"/>
              </w:rPr>
              <w:t>Protéger les agents verbalisateurs</w:t>
            </w:r>
          </w:p>
          <w:p w14:paraId="44AA3B62" w14:textId="77777777" w:rsidR="00C649D8" w:rsidRPr="00D975C3" w:rsidRDefault="00D975C3" w:rsidP="00B207C5">
            <w:pPr>
              <w:rPr>
                <w:sz w:val="16"/>
                <w:szCs w:val="16"/>
                <w:highlight w:val="yellow"/>
                <w:lang w:val="it-IT"/>
              </w:rPr>
            </w:pPr>
            <w:r w:rsidRPr="00D975C3">
              <w:rPr>
                <w:noProof/>
                <w:lang w:val="it-IT"/>
              </w:rPr>
              <w:t>Mo. Consiglio nazionale (Addor). Multe disciplinari. Tutelare gli agenti verbalizzatori</w:t>
            </w:r>
          </w:p>
        </w:tc>
        <w:tc>
          <w:tcPr>
            <w:tcW w:w="567" w:type="dxa"/>
            <w:tcBorders>
              <w:top w:val="single" w:sz="4" w:space="0" w:color="auto"/>
              <w:left w:val="nil"/>
              <w:bottom w:val="single" w:sz="4" w:space="0" w:color="auto"/>
              <w:right w:val="nil"/>
            </w:tcBorders>
          </w:tcPr>
          <w:p w14:paraId="51B4FC5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7415200"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0FF38CEA" w14:textId="77777777" w:rsidR="001E5CE2" w:rsidRPr="003C6844" w:rsidRDefault="00D975C3" w:rsidP="00B207C5">
            <w:pPr>
              <w:rPr>
                <w:noProof/>
                <w:lang w:val="de-CH"/>
              </w:rPr>
            </w:pPr>
            <w:r w:rsidRPr="003C6844">
              <w:rPr>
                <w:noProof/>
                <w:lang w:val="de-CH"/>
              </w:rPr>
              <w:t>RK</w:t>
            </w:r>
          </w:p>
          <w:p w14:paraId="0D71A85B" w14:textId="77777777" w:rsidR="001E5CE2" w:rsidRPr="003C6844" w:rsidRDefault="00D975C3" w:rsidP="00B207C5">
            <w:pPr>
              <w:rPr>
                <w:lang w:val="de-CH"/>
              </w:rPr>
            </w:pPr>
            <w:r w:rsidRPr="003C6844">
              <w:rPr>
                <w:noProof/>
                <w:lang w:val="de-CH"/>
              </w:rPr>
              <w:t>CAJ</w:t>
            </w:r>
          </w:p>
          <w:p w14:paraId="5C545923" w14:textId="77777777" w:rsidR="00C649D8" w:rsidRPr="003C6844" w:rsidRDefault="00D975C3"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2AEC88C1" w14:textId="77777777" w:rsidR="001E5CE2" w:rsidRPr="003C6844" w:rsidRDefault="00D975C3" w:rsidP="00B207C5">
            <w:pPr>
              <w:rPr>
                <w:noProof/>
                <w:lang w:val="de-CH"/>
              </w:rPr>
            </w:pPr>
            <w:r w:rsidRPr="003C6844">
              <w:rPr>
                <w:noProof/>
                <w:lang w:val="de-CH"/>
              </w:rPr>
              <w:t>EJPD</w:t>
            </w:r>
          </w:p>
          <w:p w14:paraId="4F472350" w14:textId="77777777" w:rsidR="001E5CE2" w:rsidRPr="003C6844" w:rsidRDefault="00D975C3" w:rsidP="00B207C5">
            <w:pPr>
              <w:rPr>
                <w:lang w:val="de-CH"/>
              </w:rPr>
            </w:pPr>
            <w:r w:rsidRPr="003C6844">
              <w:rPr>
                <w:noProof/>
                <w:lang w:val="de-CH"/>
              </w:rPr>
              <w:t>DFJP</w:t>
            </w:r>
          </w:p>
          <w:p w14:paraId="77228DAC"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03A208FB" w14:textId="77777777" w:rsidR="00C649D8" w:rsidRPr="003C6844" w:rsidRDefault="00D975C3" w:rsidP="00B207C5">
            <w:pPr>
              <w:rPr>
                <w:lang w:val="de-CH"/>
              </w:rPr>
            </w:pPr>
            <w:r w:rsidRPr="003C6844">
              <w:rPr>
                <w:noProof/>
                <w:lang w:val="de-CH"/>
              </w:rPr>
              <w:t>Rieder</w:t>
            </w:r>
          </w:p>
        </w:tc>
        <w:tc>
          <w:tcPr>
            <w:tcW w:w="1134" w:type="dxa"/>
            <w:tcBorders>
              <w:top w:val="single" w:sz="4" w:space="0" w:color="auto"/>
              <w:left w:val="nil"/>
              <w:bottom w:val="single" w:sz="4" w:space="0" w:color="auto"/>
              <w:right w:val="nil"/>
            </w:tcBorders>
            <w:hideMark/>
          </w:tcPr>
          <w:p w14:paraId="7A3F44A5" w14:textId="77777777" w:rsidR="00C649D8" w:rsidRPr="003C6844" w:rsidRDefault="00C649D8" w:rsidP="00B207C5">
            <w:pPr>
              <w:rPr>
                <w:lang w:val="de-CH"/>
              </w:rPr>
            </w:pPr>
          </w:p>
        </w:tc>
      </w:tr>
      <w:tr w:rsidR="001E5CE2" w14:paraId="77FDA25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D65FD38"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CB03F16" w14:textId="77777777" w:rsidR="00C649D8" w:rsidRPr="004C13D5" w:rsidRDefault="00D975C3" w:rsidP="00B207C5">
            <w:pPr>
              <w:spacing w:beforeAutospacing="1" w:afterAutospacing="1"/>
              <w:rPr>
                <w:rStyle w:val="Lienhypertexte"/>
                <w:b/>
                <w:lang w:val="de-CH"/>
              </w:rPr>
            </w:pPr>
            <w:r w:rsidRPr="00B752C1">
              <w:rPr>
                <w:b/>
                <w:noProof/>
                <w:lang w:val="de-DE"/>
              </w:rPr>
              <w:t>21.3964</w:t>
            </w:r>
          </w:p>
        </w:tc>
        <w:tc>
          <w:tcPr>
            <w:tcW w:w="426" w:type="dxa"/>
            <w:tcBorders>
              <w:top w:val="single" w:sz="4" w:space="0" w:color="auto"/>
              <w:left w:val="nil"/>
              <w:bottom w:val="single" w:sz="4" w:space="0" w:color="auto"/>
              <w:right w:val="nil"/>
            </w:tcBorders>
            <w:hideMark/>
          </w:tcPr>
          <w:p w14:paraId="2070FEA5"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9E5B6A4" w14:textId="77777777" w:rsidR="00C649D8" w:rsidRDefault="00F021FC" w:rsidP="002809F9">
            <w:pPr>
              <w:rPr>
                <w:rStyle w:val="Lienhypertexte"/>
                <w:b/>
              </w:rPr>
            </w:pPr>
            <w:hyperlink r:id="rId290" w:history="1">
              <w:r w:rsidR="00D975C3">
                <w:rPr>
                  <w:rStyle w:val="Lienhypertexte"/>
                  <w:b/>
                </w:rPr>
                <w:t>DE</w:t>
              </w:r>
            </w:hyperlink>
          </w:p>
          <w:p w14:paraId="6C9C7BFB" w14:textId="77777777" w:rsidR="00C649D8" w:rsidRDefault="00F021FC" w:rsidP="002809F9">
            <w:pPr>
              <w:rPr>
                <w:rStyle w:val="Lienhypertexte"/>
                <w:b/>
              </w:rPr>
            </w:pPr>
            <w:hyperlink r:id="rId291" w:history="1">
              <w:r w:rsidR="00D975C3">
                <w:rPr>
                  <w:rStyle w:val="Lienhypertexte"/>
                  <w:b/>
                </w:rPr>
                <w:t>FR</w:t>
              </w:r>
            </w:hyperlink>
          </w:p>
          <w:p w14:paraId="4A4D342F" w14:textId="77777777" w:rsidR="00C649D8" w:rsidRPr="00A66CD6" w:rsidRDefault="00F021FC" w:rsidP="002809F9">
            <w:pPr>
              <w:rPr>
                <w:lang w:val="en-US"/>
              </w:rPr>
            </w:pPr>
            <w:hyperlink r:id="rId292"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0ED7CD6A" w14:textId="77777777" w:rsidR="00C649D8" w:rsidRPr="003268EC" w:rsidRDefault="00D975C3" w:rsidP="00B207C5">
            <w:pPr>
              <w:rPr>
                <w:sz w:val="16"/>
                <w:szCs w:val="16"/>
                <w:highlight w:val="yellow"/>
                <w:lang w:val="de-DE"/>
              </w:rPr>
            </w:pPr>
            <w:r>
              <w:rPr>
                <w:noProof/>
                <w:lang w:val="de-DE"/>
              </w:rPr>
              <w:t>Mo. WBK-SR. Lücken in der Integrationsagenda füllen. Chancengerechtigkeit für alle Jugendlichen in der Schweiz</w:t>
            </w:r>
          </w:p>
          <w:p w14:paraId="07F002ED" w14:textId="77777777" w:rsidR="001E5CE2" w:rsidRPr="00D975C3" w:rsidRDefault="00D975C3" w:rsidP="00B207C5">
            <w:pPr>
              <w:rPr>
                <w:lang w:val="fr-CH"/>
              </w:rPr>
            </w:pPr>
            <w:r w:rsidRPr="00D975C3">
              <w:rPr>
                <w:noProof/>
                <w:lang w:val="fr-CH"/>
              </w:rPr>
              <w:t>Mo. CSEC-CE. Combler les lacunes de l'Agenda Intégration. Garantir l'égalité des chances pour tous les jeunes en Suisse</w:t>
            </w:r>
          </w:p>
          <w:p w14:paraId="1DACE00B" w14:textId="77777777" w:rsidR="00C649D8" w:rsidRPr="00D975C3" w:rsidRDefault="00D975C3" w:rsidP="00B207C5">
            <w:pPr>
              <w:rPr>
                <w:sz w:val="16"/>
                <w:szCs w:val="16"/>
                <w:highlight w:val="yellow"/>
                <w:lang w:val="it-IT"/>
              </w:rPr>
            </w:pPr>
            <w:r w:rsidRPr="00D975C3">
              <w:rPr>
                <w:noProof/>
                <w:lang w:val="it-IT"/>
              </w:rPr>
              <w:t>Mo. CSEC-CS. Colmare le lacune dell'Agenda Integrazione. Garantire pari opportunità a tutti i giovani in Svizzera</w:t>
            </w:r>
          </w:p>
        </w:tc>
        <w:tc>
          <w:tcPr>
            <w:tcW w:w="567" w:type="dxa"/>
            <w:tcBorders>
              <w:top w:val="single" w:sz="4" w:space="0" w:color="auto"/>
              <w:left w:val="nil"/>
              <w:bottom w:val="single" w:sz="4" w:space="0" w:color="auto"/>
              <w:right w:val="nil"/>
            </w:tcBorders>
          </w:tcPr>
          <w:p w14:paraId="0C1BC45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047F5E1"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03B07C07" w14:textId="77777777" w:rsidR="001E5CE2" w:rsidRPr="003C6844" w:rsidRDefault="00D975C3" w:rsidP="00B207C5">
            <w:pPr>
              <w:rPr>
                <w:noProof/>
                <w:lang w:val="de-CH"/>
              </w:rPr>
            </w:pPr>
            <w:r w:rsidRPr="003C6844">
              <w:rPr>
                <w:noProof/>
                <w:lang w:val="de-CH"/>
              </w:rPr>
              <w:t>WBK</w:t>
            </w:r>
          </w:p>
          <w:p w14:paraId="2492D05E" w14:textId="77777777" w:rsidR="001E5CE2" w:rsidRPr="003C6844" w:rsidRDefault="00D975C3" w:rsidP="00B207C5">
            <w:pPr>
              <w:rPr>
                <w:lang w:val="de-CH"/>
              </w:rPr>
            </w:pPr>
            <w:r w:rsidRPr="003C6844">
              <w:rPr>
                <w:noProof/>
                <w:lang w:val="de-CH"/>
              </w:rPr>
              <w:t>CSEC</w:t>
            </w:r>
          </w:p>
          <w:p w14:paraId="2F5065FD" w14:textId="77777777" w:rsidR="00C649D8" w:rsidRPr="003C6844" w:rsidRDefault="00D975C3"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3A656B75" w14:textId="77777777" w:rsidR="001E5CE2" w:rsidRPr="003C6844" w:rsidRDefault="00D975C3" w:rsidP="00B207C5">
            <w:pPr>
              <w:rPr>
                <w:noProof/>
                <w:lang w:val="de-CH"/>
              </w:rPr>
            </w:pPr>
            <w:r w:rsidRPr="003C6844">
              <w:rPr>
                <w:noProof/>
                <w:lang w:val="de-CH"/>
              </w:rPr>
              <w:t>EJPD</w:t>
            </w:r>
          </w:p>
          <w:p w14:paraId="5FD84B75" w14:textId="77777777" w:rsidR="001E5CE2" w:rsidRPr="003C6844" w:rsidRDefault="00D975C3" w:rsidP="00B207C5">
            <w:pPr>
              <w:rPr>
                <w:lang w:val="de-CH"/>
              </w:rPr>
            </w:pPr>
            <w:r w:rsidRPr="003C6844">
              <w:rPr>
                <w:noProof/>
                <w:lang w:val="de-CH"/>
              </w:rPr>
              <w:t>DFJP</w:t>
            </w:r>
          </w:p>
          <w:p w14:paraId="07D3AD2F"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5EA7AA35" w14:textId="77777777" w:rsidR="00C649D8" w:rsidRPr="003C6844" w:rsidRDefault="00D975C3" w:rsidP="00B207C5">
            <w:pPr>
              <w:rPr>
                <w:lang w:val="de-CH"/>
              </w:rPr>
            </w:pPr>
            <w:r w:rsidRPr="003C6844">
              <w:rPr>
                <w:noProof/>
                <w:lang w:val="de-CH"/>
              </w:rPr>
              <w:t>Würth</w:t>
            </w:r>
          </w:p>
        </w:tc>
        <w:tc>
          <w:tcPr>
            <w:tcW w:w="1134" w:type="dxa"/>
            <w:tcBorders>
              <w:top w:val="single" w:sz="4" w:space="0" w:color="auto"/>
              <w:left w:val="nil"/>
              <w:bottom w:val="single" w:sz="4" w:space="0" w:color="auto"/>
              <w:right w:val="nil"/>
            </w:tcBorders>
            <w:hideMark/>
          </w:tcPr>
          <w:p w14:paraId="61398DB1" w14:textId="77777777" w:rsidR="00C649D8" w:rsidRPr="003C6844" w:rsidRDefault="00C649D8" w:rsidP="00B207C5">
            <w:pPr>
              <w:rPr>
                <w:lang w:val="de-CH"/>
              </w:rPr>
            </w:pPr>
          </w:p>
        </w:tc>
      </w:tr>
      <w:tr w:rsidR="001E5CE2" w14:paraId="50DCFE1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84A5BD7" w14:textId="77777777" w:rsidR="00C649D8" w:rsidRPr="00230BCC" w:rsidRDefault="00D975C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7B23EC4" w14:textId="77777777" w:rsidR="00C649D8" w:rsidRPr="004C13D5" w:rsidRDefault="00D975C3" w:rsidP="00B207C5">
            <w:pPr>
              <w:spacing w:beforeAutospacing="1" w:afterAutospacing="1"/>
              <w:rPr>
                <w:rStyle w:val="Lienhypertexte"/>
                <w:b/>
                <w:lang w:val="de-CH"/>
              </w:rPr>
            </w:pPr>
            <w:r w:rsidRPr="00B752C1">
              <w:rPr>
                <w:b/>
                <w:noProof/>
                <w:lang w:val="de-DE"/>
              </w:rPr>
              <w:t>21.3591</w:t>
            </w:r>
          </w:p>
        </w:tc>
        <w:tc>
          <w:tcPr>
            <w:tcW w:w="426" w:type="dxa"/>
            <w:tcBorders>
              <w:top w:val="single" w:sz="4" w:space="0" w:color="auto"/>
              <w:left w:val="nil"/>
              <w:bottom w:val="single" w:sz="4" w:space="0" w:color="auto"/>
              <w:right w:val="nil"/>
            </w:tcBorders>
            <w:hideMark/>
          </w:tcPr>
          <w:p w14:paraId="4C1EC21D"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309B55D" w14:textId="77777777" w:rsidR="00C649D8" w:rsidRDefault="00F021FC" w:rsidP="002809F9">
            <w:pPr>
              <w:rPr>
                <w:rStyle w:val="Lienhypertexte"/>
                <w:b/>
              </w:rPr>
            </w:pPr>
            <w:hyperlink r:id="rId293" w:history="1">
              <w:r w:rsidR="00D975C3">
                <w:rPr>
                  <w:rStyle w:val="Lienhypertexte"/>
                  <w:b/>
                </w:rPr>
                <w:t>DE</w:t>
              </w:r>
            </w:hyperlink>
          </w:p>
          <w:p w14:paraId="367FA107" w14:textId="77777777" w:rsidR="00C649D8" w:rsidRDefault="00F021FC" w:rsidP="002809F9">
            <w:pPr>
              <w:rPr>
                <w:rStyle w:val="Lienhypertexte"/>
                <w:b/>
              </w:rPr>
            </w:pPr>
            <w:hyperlink r:id="rId294" w:history="1">
              <w:r w:rsidR="00D975C3">
                <w:rPr>
                  <w:rStyle w:val="Lienhypertexte"/>
                  <w:b/>
                </w:rPr>
                <w:t>FR</w:t>
              </w:r>
            </w:hyperlink>
          </w:p>
          <w:p w14:paraId="59516721" w14:textId="77777777" w:rsidR="00C649D8" w:rsidRPr="00A66CD6" w:rsidRDefault="00F021FC" w:rsidP="002809F9">
            <w:pPr>
              <w:rPr>
                <w:lang w:val="en-US"/>
              </w:rPr>
            </w:pPr>
            <w:hyperlink r:id="rId295"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22EE31CF" w14:textId="77777777" w:rsidR="00C649D8" w:rsidRPr="00212794" w:rsidRDefault="00D975C3" w:rsidP="00B207C5">
            <w:pPr>
              <w:rPr>
                <w:sz w:val="16"/>
                <w:szCs w:val="16"/>
                <w:highlight w:val="yellow"/>
                <w:lang w:val="fr-CH"/>
              </w:rPr>
            </w:pPr>
            <w:r>
              <w:rPr>
                <w:noProof/>
                <w:lang w:val="de-DE"/>
              </w:rPr>
              <w:t xml:space="preserve">Mo. APK-SR. Schutz der Herkunftsangabe "Schweiz". </w:t>
            </w:r>
            <w:r w:rsidRPr="00212794">
              <w:rPr>
                <w:noProof/>
                <w:lang w:val="fr-CH"/>
              </w:rPr>
              <w:t>Stopp chinesischer Piraterieware</w:t>
            </w:r>
          </w:p>
          <w:p w14:paraId="26F99D5B" w14:textId="77777777" w:rsidR="001E5CE2" w:rsidRPr="00D975C3" w:rsidRDefault="00D975C3" w:rsidP="00B207C5">
            <w:pPr>
              <w:rPr>
                <w:lang w:val="fr-CH"/>
              </w:rPr>
            </w:pPr>
            <w:r w:rsidRPr="00D975C3">
              <w:rPr>
                <w:noProof/>
                <w:lang w:val="fr-CH"/>
              </w:rPr>
              <w:t>Mo. CPE-CE. Protection de l'indication de provenance suisse. Stop aux contrefaçons chinoises</w:t>
            </w:r>
          </w:p>
          <w:p w14:paraId="511666A7" w14:textId="77777777" w:rsidR="00C649D8" w:rsidRPr="003268EC" w:rsidRDefault="00D975C3" w:rsidP="00B207C5">
            <w:pPr>
              <w:rPr>
                <w:sz w:val="16"/>
                <w:szCs w:val="16"/>
                <w:highlight w:val="yellow"/>
                <w:lang w:val="de-DE"/>
              </w:rPr>
            </w:pPr>
            <w:r w:rsidRPr="00D975C3">
              <w:rPr>
                <w:noProof/>
                <w:lang w:val="fr-CH"/>
              </w:rPr>
              <w:t xml:space="preserve">Mo. CPE-CS. </w:t>
            </w:r>
            <w:r w:rsidRPr="00D975C3">
              <w:rPr>
                <w:noProof/>
                <w:lang w:val="it-IT"/>
              </w:rPr>
              <w:t xml:space="preserve">Proteggere l'indicazione di provenienza geografica "Svizzera". </w:t>
            </w:r>
            <w:r>
              <w:rPr>
                <w:noProof/>
                <w:lang w:val="de-DE"/>
              </w:rPr>
              <w:t>Basta con le contraffazioni cinesi</w:t>
            </w:r>
          </w:p>
        </w:tc>
        <w:tc>
          <w:tcPr>
            <w:tcW w:w="567" w:type="dxa"/>
            <w:tcBorders>
              <w:top w:val="single" w:sz="4" w:space="0" w:color="auto"/>
              <w:left w:val="nil"/>
              <w:bottom w:val="single" w:sz="4" w:space="0" w:color="auto"/>
              <w:right w:val="nil"/>
            </w:tcBorders>
          </w:tcPr>
          <w:p w14:paraId="636CF02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546000D"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497CE48A" w14:textId="77777777" w:rsidR="001E5CE2" w:rsidRPr="003C6844" w:rsidRDefault="00D975C3" w:rsidP="00B207C5">
            <w:pPr>
              <w:rPr>
                <w:noProof/>
                <w:lang w:val="de-CH"/>
              </w:rPr>
            </w:pPr>
            <w:r w:rsidRPr="003C6844">
              <w:rPr>
                <w:noProof/>
                <w:lang w:val="de-CH"/>
              </w:rPr>
              <w:t>APK</w:t>
            </w:r>
          </w:p>
          <w:p w14:paraId="57585899" w14:textId="77777777" w:rsidR="001E5CE2" w:rsidRPr="003C6844" w:rsidRDefault="00D975C3" w:rsidP="00B207C5">
            <w:pPr>
              <w:rPr>
                <w:lang w:val="de-CH"/>
              </w:rPr>
            </w:pPr>
            <w:r w:rsidRPr="003C6844">
              <w:rPr>
                <w:noProof/>
                <w:lang w:val="de-CH"/>
              </w:rPr>
              <w:t>CPE</w:t>
            </w:r>
          </w:p>
          <w:p w14:paraId="734BD6F2" w14:textId="77777777" w:rsidR="00C649D8" w:rsidRPr="003C6844" w:rsidRDefault="00D975C3"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3F81FB4C" w14:textId="77777777" w:rsidR="001E5CE2" w:rsidRPr="003C6844" w:rsidRDefault="00D975C3" w:rsidP="00B207C5">
            <w:pPr>
              <w:rPr>
                <w:noProof/>
                <w:lang w:val="de-CH"/>
              </w:rPr>
            </w:pPr>
            <w:r w:rsidRPr="003C6844">
              <w:rPr>
                <w:noProof/>
                <w:lang w:val="de-CH"/>
              </w:rPr>
              <w:t>EJPD</w:t>
            </w:r>
          </w:p>
          <w:p w14:paraId="78927656" w14:textId="77777777" w:rsidR="001E5CE2" w:rsidRPr="003C6844" w:rsidRDefault="00D975C3" w:rsidP="00B207C5">
            <w:pPr>
              <w:rPr>
                <w:lang w:val="de-CH"/>
              </w:rPr>
            </w:pPr>
            <w:r w:rsidRPr="003C6844">
              <w:rPr>
                <w:noProof/>
                <w:lang w:val="de-CH"/>
              </w:rPr>
              <w:t>DFJP</w:t>
            </w:r>
          </w:p>
          <w:p w14:paraId="25D2B861" w14:textId="77777777" w:rsidR="00C649D8" w:rsidRPr="003C6844" w:rsidRDefault="00D975C3"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1FF833E3" w14:textId="77777777" w:rsidR="00C649D8" w:rsidRPr="003C6844" w:rsidRDefault="00D975C3" w:rsidP="00B207C5">
            <w:pPr>
              <w:rPr>
                <w:lang w:val="de-CH"/>
              </w:rPr>
            </w:pPr>
            <w:r w:rsidRPr="003C6844">
              <w:rPr>
                <w:noProof/>
                <w:lang w:val="de-CH"/>
              </w:rPr>
              <w:t>Minder</w:t>
            </w:r>
          </w:p>
        </w:tc>
        <w:tc>
          <w:tcPr>
            <w:tcW w:w="1134" w:type="dxa"/>
            <w:tcBorders>
              <w:top w:val="single" w:sz="4" w:space="0" w:color="auto"/>
              <w:left w:val="nil"/>
              <w:bottom w:val="single" w:sz="4" w:space="0" w:color="auto"/>
              <w:right w:val="nil"/>
            </w:tcBorders>
            <w:hideMark/>
          </w:tcPr>
          <w:p w14:paraId="0FEB4C5B" w14:textId="77777777" w:rsidR="00C649D8" w:rsidRPr="003C6844" w:rsidRDefault="00C649D8" w:rsidP="00B207C5">
            <w:pPr>
              <w:rPr>
                <w:lang w:val="de-CH"/>
              </w:rPr>
            </w:pPr>
          </w:p>
        </w:tc>
      </w:tr>
      <w:tr w:rsidR="00D802F4" w14:paraId="233029B0" w14:textId="77777777" w:rsidTr="008B6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1E622D1" w14:textId="77777777" w:rsidR="00D802F4" w:rsidRPr="00230BCC" w:rsidRDefault="00D802F4" w:rsidP="008B6E6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4D29C79" w14:textId="77777777" w:rsidR="00D802F4" w:rsidRPr="004C13D5" w:rsidRDefault="00D802F4" w:rsidP="008B6E62">
            <w:pPr>
              <w:spacing w:beforeAutospacing="1" w:afterAutospacing="1"/>
              <w:rPr>
                <w:rStyle w:val="Lienhypertexte"/>
                <w:b/>
                <w:lang w:val="de-CH"/>
              </w:rPr>
            </w:pPr>
            <w:r w:rsidRPr="00B752C1">
              <w:rPr>
                <w:b/>
                <w:noProof/>
                <w:lang w:val="de-DE"/>
              </w:rPr>
              <w:t>20.455</w:t>
            </w:r>
          </w:p>
        </w:tc>
        <w:tc>
          <w:tcPr>
            <w:tcW w:w="426" w:type="dxa"/>
            <w:tcBorders>
              <w:top w:val="single" w:sz="4" w:space="0" w:color="auto"/>
              <w:left w:val="nil"/>
              <w:bottom w:val="single" w:sz="4" w:space="0" w:color="auto"/>
              <w:right w:val="nil"/>
            </w:tcBorders>
            <w:hideMark/>
          </w:tcPr>
          <w:p w14:paraId="1EC97AB1" w14:textId="77777777" w:rsidR="00D802F4" w:rsidRPr="00A026A1" w:rsidRDefault="00D802F4" w:rsidP="008B6E62">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2749CA3" w14:textId="77777777" w:rsidR="00D802F4" w:rsidRDefault="00F021FC" w:rsidP="008B6E62">
            <w:pPr>
              <w:rPr>
                <w:rStyle w:val="Lienhypertexte"/>
                <w:b/>
              </w:rPr>
            </w:pPr>
            <w:hyperlink r:id="rId296" w:history="1">
              <w:r w:rsidR="00D802F4">
                <w:rPr>
                  <w:rStyle w:val="Lienhypertexte"/>
                  <w:b/>
                </w:rPr>
                <w:t>DE</w:t>
              </w:r>
            </w:hyperlink>
          </w:p>
          <w:p w14:paraId="3EA9E5DE" w14:textId="77777777" w:rsidR="00D802F4" w:rsidRDefault="00F021FC" w:rsidP="008B6E62">
            <w:pPr>
              <w:rPr>
                <w:rStyle w:val="Lienhypertexte"/>
                <w:b/>
              </w:rPr>
            </w:pPr>
            <w:hyperlink r:id="rId297" w:history="1">
              <w:r w:rsidR="00D802F4">
                <w:rPr>
                  <w:rStyle w:val="Lienhypertexte"/>
                  <w:b/>
                </w:rPr>
                <w:t>FR</w:t>
              </w:r>
            </w:hyperlink>
          </w:p>
          <w:p w14:paraId="16E44886" w14:textId="77777777" w:rsidR="00D802F4" w:rsidRPr="00A66CD6" w:rsidRDefault="00F021FC" w:rsidP="008B6E62">
            <w:pPr>
              <w:rPr>
                <w:lang w:val="en-US"/>
              </w:rPr>
            </w:pPr>
            <w:hyperlink r:id="rId298" w:history="1">
              <w:r w:rsidR="00D802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4EBEEC1C" w14:textId="77777777" w:rsidR="00D802F4" w:rsidRPr="003268EC" w:rsidRDefault="00D802F4" w:rsidP="008B6E62">
            <w:pPr>
              <w:rPr>
                <w:sz w:val="16"/>
                <w:szCs w:val="16"/>
                <w:highlight w:val="yellow"/>
                <w:lang w:val="de-DE"/>
              </w:rPr>
            </w:pPr>
            <w:r>
              <w:rPr>
                <w:noProof/>
                <w:lang w:val="de-DE"/>
              </w:rPr>
              <w:t>Pa. Iv. Markwalder. Steuerliche Entlastung für familienexterne Kinderbetreuung von bis zu  25 000 Franken pro Kind und Jahr</w:t>
            </w:r>
          </w:p>
          <w:p w14:paraId="0D74C731" w14:textId="77777777" w:rsidR="00D802F4" w:rsidRPr="00D975C3" w:rsidRDefault="00D802F4" w:rsidP="008B6E62">
            <w:pPr>
              <w:rPr>
                <w:lang w:val="fr-CH"/>
              </w:rPr>
            </w:pPr>
            <w:r w:rsidRPr="00D975C3">
              <w:rPr>
                <w:noProof/>
                <w:lang w:val="fr-CH"/>
              </w:rPr>
              <w:t>Iv. pa. Markwalder. Frais pour l'accueil extrafamilial. Déduction fiscale de 25 000 francs au maximum par enfant et par an</w:t>
            </w:r>
          </w:p>
          <w:p w14:paraId="540A4E2F" w14:textId="77777777" w:rsidR="00D802F4" w:rsidRPr="00D975C3" w:rsidRDefault="00D802F4" w:rsidP="008B6E62">
            <w:pPr>
              <w:rPr>
                <w:sz w:val="16"/>
                <w:szCs w:val="16"/>
                <w:highlight w:val="yellow"/>
                <w:lang w:val="it-IT"/>
              </w:rPr>
            </w:pPr>
            <w:r w:rsidRPr="00D975C3">
              <w:rPr>
                <w:noProof/>
                <w:lang w:val="it-IT"/>
              </w:rPr>
              <w:t>Iv. pa. Markwalder. Sgravio fiscale fino a 25 000 franchi per figlio e all'anno per la custodia extra-familiare dei figli</w:t>
            </w:r>
          </w:p>
        </w:tc>
        <w:tc>
          <w:tcPr>
            <w:tcW w:w="567" w:type="dxa"/>
            <w:tcBorders>
              <w:top w:val="single" w:sz="4" w:space="0" w:color="auto"/>
              <w:left w:val="nil"/>
              <w:bottom w:val="single" w:sz="4" w:space="0" w:color="auto"/>
              <w:right w:val="nil"/>
            </w:tcBorders>
          </w:tcPr>
          <w:p w14:paraId="2A66416F" w14:textId="77777777" w:rsidR="00D802F4" w:rsidRPr="003C6844" w:rsidRDefault="00D802F4" w:rsidP="008B6E62">
            <w:pPr>
              <w:rPr>
                <w:lang w:val="it-CH"/>
              </w:rPr>
            </w:pPr>
          </w:p>
        </w:tc>
        <w:tc>
          <w:tcPr>
            <w:tcW w:w="2268" w:type="dxa"/>
            <w:tcBorders>
              <w:top w:val="single" w:sz="4" w:space="0" w:color="auto"/>
              <w:left w:val="nil"/>
              <w:bottom w:val="single" w:sz="4" w:space="0" w:color="auto"/>
              <w:right w:val="nil"/>
            </w:tcBorders>
            <w:hideMark/>
          </w:tcPr>
          <w:p w14:paraId="6729A8BC" w14:textId="77777777" w:rsidR="00D802F4" w:rsidRPr="00050065" w:rsidRDefault="00D802F4" w:rsidP="00D802F4">
            <w:pPr>
              <w:rPr>
                <w:noProof/>
                <w:lang w:val="de-CH"/>
              </w:rPr>
            </w:pPr>
            <w:r w:rsidRPr="00050065">
              <w:rPr>
                <w:noProof/>
                <w:lang w:val="de-CH"/>
              </w:rPr>
              <w:t>Differenzen</w:t>
            </w:r>
          </w:p>
          <w:p w14:paraId="443B0F69" w14:textId="77777777" w:rsidR="00D802F4" w:rsidRPr="00050065" w:rsidRDefault="00D802F4" w:rsidP="00D802F4">
            <w:pPr>
              <w:rPr>
                <w:lang w:val="de-CH"/>
              </w:rPr>
            </w:pPr>
            <w:r w:rsidRPr="00050065">
              <w:rPr>
                <w:noProof/>
                <w:lang w:val="de-CH"/>
              </w:rPr>
              <w:t>Divergences</w:t>
            </w:r>
          </w:p>
          <w:p w14:paraId="2E0073D0" w14:textId="28CB0431" w:rsidR="00D802F4" w:rsidRPr="00D975C3" w:rsidRDefault="00D802F4" w:rsidP="00D802F4">
            <w:pPr>
              <w:rPr>
                <w:lang w:val="it-IT"/>
              </w:rPr>
            </w:pPr>
            <w:r w:rsidRPr="00050065">
              <w:rPr>
                <w:noProof/>
                <w:lang w:val="de-CH"/>
              </w:rPr>
              <w:t>Divergenze</w:t>
            </w:r>
          </w:p>
        </w:tc>
        <w:tc>
          <w:tcPr>
            <w:tcW w:w="850" w:type="dxa"/>
            <w:tcBorders>
              <w:top w:val="single" w:sz="4" w:space="0" w:color="auto"/>
              <w:left w:val="nil"/>
              <w:bottom w:val="single" w:sz="4" w:space="0" w:color="auto"/>
              <w:right w:val="nil"/>
            </w:tcBorders>
            <w:hideMark/>
          </w:tcPr>
          <w:p w14:paraId="6267BED6" w14:textId="77777777" w:rsidR="00D802F4" w:rsidRPr="003C6844" w:rsidRDefault="00D802F4" w:rsidP="008B6E62">
            <w:pPr>
              <w:rPr>
                <w:noProof/>
                <w:lang w:val="de-CH"/>
              </w:rPr>
            </w:pPr>
            <w:r w:rsidRPr="003C6844">
              <w:rPr>
                <w:noProof/>
                <w:lang w:val="de-CH"/>
              </w:rPr>
              <w:t>WAK</w:t>
            </w:r>
          </w:p>
          <w:p w14:paraId="41111480" w14:textId="77777777" w:rsidR="00D802F4" w:rsidRPr="003C6844" w:rsidRDefault="00D802F4" w:rsidP="008B6E62">
            <w:pPr>
              <w:rPr>
                <w:lang w:val="de-CH"/>
              </w:rPr>
            </w:pPr>
            <w:r w:rsidRPr="003C6844">
              <w:rPr>
                <w:noProof/>
                <w:lang w:val="de-CH"/>
              </w:rPr>
              <w:t>CER</w:t>
            </w:r>
          </w:p>
          <w:p w14:paraId="474C3689" w14:textId="77777777" w:rsidR="00D802F4" w:rsidRPr="003C6844" w:rsidRDefault="00D802F4" w:rsidP="008B6E62">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51D4FCE9" w14:textId="77777777" w:rsidR="00D802F4" w:rsidRPr="003C6844" w:rsidRDefault="00D802F4" w:rsidP="008B6E62">
            <w:pPr>
              <w:rPr>
                <w:noProof/>
                <w:lang w:val="de-CH"/>
              </w:rPr>
            </w:pPr>
            <w:r w:rsidRPr="003C6844">
              <w:rPr>
                <w:noProof/>
                <w:lang w:val="de-CH"/>
              </w:rPr>
              <w:t>EFD</w:t>
            </w:r>
          </w:p>
          <w:p w14:paraId="72F759FF" w14:textId="77777777" w:rsidR="00D802F4" w:rsidRPr="003C6844" w:rsidRDefault="00D802F4" w:rsidP="008B6E62">
            <w:pPr>
              <w:rPr>
                <w:lang w:val="de-CH"/>
              </w:rPr>
            </w:pPr>
            <w:r w:rsidRPr="003C6844">
              <w:rPr>
                <w:noProof/>
                <w:lang w:val="de-CH"/>
              </w:rPr>
              <w:t>DFF</w:t>
            </w:r>
          </w:p>
          <w:p w14:paraId="1644864C" w14:textId="77777777" w:rsidR="00D802F4" w:rsidRPr="003C6844" w:rsidRDefault="00D802F4" w:rsidP="008B6E62">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5DE0D26C" w14:textId="77777777" w:rsidR="00D802F4" w:rsidRPr="003C6844" w:rsidRDefault="00D802F4" w:rsidP="008B6E62">
            <w:pPr>
              <w:rPr>
                <w:lang w:val="de-CH"/>
              </w:rPr>
            </w:pPr>
            <w:r w:rsidRPr="003C6844">
              <w:rPr>
                <w:noProof/>
                <w:lang w:val="de-CH"/>
              </w:rPr>
              <w:t>Engler</w:t>
            </w:r>
          </w:p>
        </w:tc>
        <w:tc>
          <w:tcPr>
            <w:tcW w:w="1134" w:type="dxa"/>
            <w:tcBorders>
              <w:top w:val="single" w:sz="4" w:space="0" w:color="auto"/>
              <w:left w:val="nil"/>
              <w:bottom w:val="single" w:sz="4" w:space="0" w:color="auto"/>
              <w:right w:val="nil"/>
            </w:tcBorders>
            <w:hideMark/>
          </w:tcPr>
          <w:p w14:paraId="14F557A6" w14:textId="77777777" w:rsidR="00D802F4" w:rsidRPr="003C6844" w:rsidRDefault="00D802F4" w:rsidP="008B6E62">
            <w:pPr>
              <w:rPr>
                <w:lang w:val="de-CH"/>
              </w:rPr>
            </w:pPr>
          </w:p>
        </w:tc>
      </w:tr>
    </w:tbl>
    <w:p w14:paraId="56CC3F80" w14:textId="209A1704" w:rsidR="00F946EC" w:rsidRDefault="00F946EC" w:rsidP="00C43733">
      <w:pPr>
        <w:pStyle w:val="En-tte"/>
        <w:tabs>
          <w:tab w:val="clear" w:pos="4320"/>
          <w:tab w:val="clear" w:pos="8640"/>
          <w:tab w:val="left" w:pos="5580"/>
        </w:tabs>
        <w:rPr>
          <w:rFonts w:cs="Arial"/>
          <w:b/>
          <w:lang w:val="it-IT"/>
        </w:rPr>
      </w:pPr>
    </w:p>
    <w:p w14:paraId="74ACFE5E"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1E5CE2" w14:paraId="3FDE1AC9" w14:textId="77777777" w:rsidTr="00EB3F4D">
        <w:trPr>
          <w:cantSplit/>
          <w:trHeight w:val="204"/>
          <w:tblHeader/>
        </w:trPr>
        <w:tc>
          <w:tcPr>
            <w:tcW w:w="993" w:type="dxa"/>
            <w:gridSpan w:val="2"/>
            <w:tcBorders>
              <w:top w:val="nil"/>
              <w:left w:val="nil"/>
              <w:bottom w:val="nil"/>
              <w:right w:val="nil"/>
            </w:tcBorders>
          </w:tcPr>
          <w:p w14:paraId="2BA7596E"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4E1E9F69"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27. September 2021, 15:15-20:00</w:t>
            </w:r>
          </w:p>
        </w:tc>
        <w:tc>
          <w:tcPr>
            <w:tcW w:w="5103" w:type="dxa"/>
            <w:gridSpan w:val="5"/>
            <w:tcBorders>
              <w:top w:val="nil"/>
              <w:left w:val="nil"/>
              <w:bottom w:val="nil"/>
              <w:right w:val="nil"/>
            </w:tcBorders>
          </w:tcPr>
          <w:p w14:paraId="07D65FCE"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6262173"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1E5CE2" w14:paraId="2C8DB615" w14:textId="77777777" w:rsidTr="00EB3F4D">
        <w:trPr>
          <w:cantSplit/>
          <w:trHeight w:val="204"/>
          <w:tblHeader/>
        </w:trPr>
        <w:tc>
          <w:tcPr>
            <w:tcW w:w="993" w:type="dxa"/>
            <w:gridSpan w:val="2"/>
            <w:tcBorders>
              <w:top w:val="nil"/>
              <w:left w:val="nil"/>
              <w:bottom w:val="nil"/>
              <w:right w:val="nil"/>
            </w:tcBorders>
          </w:tcPr>
          <w:p w14:paraId="46B65AF9" w14:textId="77777777" w:rsidR="00C649D8" w:rsidRPr="008117B0"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5CCCE702" w14:textId="77777777" w:rsidR="00C649D8" w:rsidRPr="008117B0"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27 septembre 2021, 15:15-20:00</w:t>
            </w:r>
          </w:p>
        </w:tc>
        <w:tc>
          <w:tcPr>
            <w:tcW w:w="5103" w:type="dxa"/>
            <w:gridSpan w:val="5"/>
            <w:tcBorders>
              <w:top w:val="nil"/>
              <w:left w:val="nil"/>
              <w:bottom w:val="nil"/>
              <w:right w:val="nil"/>
            </w:tcBorders>
          </w:tcPr>
          <w:p w14:paraId="3BC72ECA"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35AC6E9" w14:textId="77777777" w:rsidR="00C649D8" w:rsidRPr="008117B0"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1E5CE2" w14:paraId="0B11CD64" w14:textId="77777777" w:rsidTr="00EB3F4D">
        <w:trPr>
          <w:cantSplit/>
          <w:trHeight w:val="204"/>
          <w:tblHeader/>
        </w:trPr>
        <w:tc>
          <w:tcPr>
            <w:tcW w:w="993" w:type="dxa"/>
            <w:gridSpan w:val="2"/>
            <w:tcBorders>
              <w:top w:val="nil"/>
              <w:left w:val="nil"/>
              <w:bottom w:val="nil"/>
              <w:right w:val="nil"/>
            </w:tcBorders>
          </w:tcPr>
          <w:p w14:paraId="538F0A83"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319316FC"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27 settembre 2021, 15:15-20:00</w:t>
            </w:r>
          </w:p>
        </w:tc>
        <w:tc>
          <w:tcPr>
            <w:tcW w:w="5103" w:type="dxa"/>
            <w:gridSpan w:val="5"/>
            <w:tcBorders>
              <w:top w:val="nil"/>
              <w:left w:val="nil"/>
              <w:bottom w:val="nil"/>
              <w:right w:val="nil"/>
            </w:tcBorders>
          </w:tcPr>
          <w:p w14:paraId="72E5A1C1"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E7B4BA4"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1E5CE2" w14:paraId="6974FE44" w14:textId="77777777" w:rsidTr="00EB3F4D">
        <w:trPr>
          <w:cantSplit/>
          <w:trHeight w:val="204"/>
          <w:tblHeader/>
        </w:trPr>
        <w:tc>
          <w:tcPr>
            <w:tcW w:w="993" w:type="dxa"/>
            <w:gridSpan w:val="2"/>
            <w:tcBorders>
              <w:top w:val="nil"/>
              <w:left w:val="nil"/>
              <w:bottom w:val="single" w:sz="4" w:space="0" w:color="auto"/>
              <w:right w:val="nil"/>
            </w:tcBorders>
          </w:tcPr>
          <w:p w14:paraId="45011DB7"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56DDCBA6"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15DA74CD"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78BF999C"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1E5CE2" w:rsidRPr="00457A73" w14:paraId="63E87DC5"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484B55A3"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0D212D61"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4CD68993"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5D68B41A" w14:textId="77777777" w:rsidR="00C649D8" w:rsidRDefault="00D975C3"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14D23246"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5EDF5F53"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3A58E053"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7EA29C93"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3F5DBE18" w14:textId="77777777" w:rsidR="00C649D8" w:rsidRPr="004C13D5" w:rsidRDefault="00D975C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0A5280F4"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1A29C924"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50161BE8"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7B39651A" w14:textId="77777777" w:rsidR="00C649D8" w:rsidRPr="00230BC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C317AD" w:rsidRPr="00C317AD" w14:paraId="7F56963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tcPr>
          <w:p w14:paraId="41B2CA32" w14:textId="23232DCA" w:rsidR="00C317AD" w:rsidRPr="00C317AD" w:rsidRDefault="00C317AD" w:rsidP="00C317AD">
            <w:pPr>
              <w:rPr>
                <w:rFonts w:cs="Arial"/>
                <w:lang w:val="de-CH" w:eastAsia="de-CH"/>
              </w:rPr>
            </w:pPr>
          </w:p>
        </w:tc>
        <w:tc>
          <w:tcPr>
            <w:tcW w:w="708" w:type="dxa"/>
            <w:gridSpan w:val="2"/>
            <w:tcBorders>
              <w:top w:val="single" w:sz="4" w:space="0" w:color="auto"/>
              <w:left w:val="nil"/>
              <w:bottom w:val="single" w:sz="4" w:space="0" w:color="auto"/>
              <w:right w:val="nil"/>
            </w:tcBorders>
          </w:tcPr>
          <w:p w14:paraId="0303A8B3" w14:textId="446D7FF9" w:rsidR="00C317AD" w:rsidRPr="00C317AD" w:rsidRDefault="00C317AD" w:rsidP="00C317AD">
            <w:pPr>
              <w:spacing w:beforeAutospacing="1" w:afterAutospacing="1"/>
              <w:rPr>
                <w:b/>
                <w:noProof/>
                <w:lang w:val="de-DE"/>
              </w:rPr>
            </w:pPr>
            <w:r w:rsidRPr="00C317AD">
              <w:rPr>
                <w:b/>
                <w:noProof/>
                <w:lang w:val="de-DE"/>
              </w:rPr>
              <w:t>21.482</w:t>
            </w:r>
          </w:p>
        </w:tc>
        <w:tc>
          <w:tcPr>
            <w:tcW w:w="426" w:type="dxa"/>
            <w:tcBorders>
              <w:top w:val="single" w:sz="4" w:space="0" w:color="auto"/>
              <w:left w:val="nil"/>
              <w:bottom w:val="single" w:sz="4" w:space="0" w:color="auto"/>
              <w:right w:val="nil"/>
            </w:tcBorders>
          </w:tcPr>
          <w:p w14:paraId="3E6B87E9" w14:textId="20DD0F00" w:rsidR="00C317AD" w:rsidRPr="00C317AD" w:rsidRDefault="00C317AD" w:rsidP="00C317AD">
            <w:pPr>
              <w:spacing w:beforeAutospacing="1" w:afterAutospacing="1"/>
              <w:jc w:val="center"/>
              <w:rPr>
                <w:b/>
                <w:noProof/>
                <w:lang w:val="de-DE"/>
              </w:rPr>
            </w:pPr>
            <w:r w:rsidRPr="00C317AD">
              <w:rPr>
                <w:b/>
                <w:noProof/>
                <w:lang w:val="de-DE"/>
              </w:rPr>
              <w:t>s</w:t>
            </w:r>
          </w:p>
        </w:tc>
        <w:tc>
          <w:tcPr>
            <w:tcW w:w="708" w:type="dxa"/>
            <w:tcBorders>
              <w:top w:val="single" w:sz="4" w:space="0" w:color="auto"/>
              <w:left w:val="nil"/>
              <w:bottom w:val="single" w:sz="4" w:space="0" w:color="auto"/>
              <w:right w:val="nil"/>
            </w:tcBorders>
          </w:tcPr>
          <w:p w14:paraId="301ED1E0" w14:textId="77777777" w:rsidR="00C317AD" w:rsidRPr="00C317AD" w:rsidRDefault="00F021FC" w:rsidP="00C317AD">
            <w:pPr>
              <w:rPr>
                <w:rStyle w:val="Lienhypertexte"/>
                <w:b/>
                <w:lang w:val="it-IT"/>
              </w:rPr>
            </w:pPr>
            <w:hyperlink r:id="rId299" w:history="1">
              <w:r w:rsidR="00C317AD" w:rsidRPr="00C317AD">
                <w:rPr>
                  <w:rStyle w:val="Lienhypertexte"/>
                  <w:b/>
                </w:rPr>
                <w:t>DE</w:t>
              </w:r>
            </w:hyperlink>
          </w:p>
          <w:p w14:paraId="2966590A" w14:textId="77777777" w:rsidR="00C317AD" w:rsidRPr="00C317AD" w:rsidRDefault="00F021FC" w:rsidP="00C317AD">
            <w:pPr>
              <w:rPr>
                <w:rStyle w:val="Lienhypertexte"/>
                <w:b/>
                <w:lang w:val="it-IT"/>
              </w:rPr>
            </w:pPr>
            <w:hyperlink r:id="rId300" w:history="1">
              <w:r w:rsidR="00C317AD" w:rsidRPr="00C317AD">
                <w:rPr>
                  <w:rStyle w:val="Lienhypertexte"/>
                  <w:b/>
                </w:rPr>
                <w:t>FR</w:t>
              </w:r>
            </w:hyperlink>
          </w:p>
          <w:p w14:paraId="3E49C7EB" w14:textId="5672A63B" w:rsidR="00C317AD" w:rsidRPr="00C317AD" w:rsidRDefault="00F021FC" w:rsidP="00C317AD">
            <w:hyperlink r:id="rId301" w:history="1">
              <w:r w:rsidR="00C317AD" w:rsidRPr="00C317AD">
                <w:rPr>
                  <w:rStyle w:val="Lienhypertexte"/>
                  <w:b/>
                </w:rPr>
                <w:t>IT</w:t>
              </w:r>
            </w:hyperlink>
          </w:p>
        </w:tc>
        <w:tc>
          <w:tcPr>
            <w:tcW w:w="6663" w:type="dxa"/>
            <w:gridSpan w:val="2"/>
            <w:tcBorders>
              <w:top w:val="single" w:sz="4" w:space="0" w:color="auto"/>
              <w:left w:val="nil"/>
              <w:bottom w:val="single" w:sz="4" w:space="0" w:color="auto"/>
              <w:right w:val="nil"/>
            </w:tcBorders>
          </w:tcPr>
          <w:p w14:paraId="2F875DC9" w14:textId="4AA801BA" w:rsidR="00C317AD" w:rsidRPr="00C317AD" w:rsidRDefault="00C317AD" w:rsidP="00C317AD">
            <w:pPr>
              <w:rPr>
                <w:noProof/>
                <w:lang w:val="de-DE"/>
              </w:rPr>
            </w:pPr>
            <w:r w:rsidRPr="00C317AD">
              <w:rPr>
                <w:lang w:val="de-DE"/>
              </w:rPr>
              <w:t xml:space="preserve">Pa. Iv. SPK-SR. Covid-Zertifikatspflicht im Parlamentsgebäude </w:t>
            </w:r>
            <w:r w:rsidRPr="00C317AD">
              <w:rPr>
                <w:lang w:val="de-DE"/>
              </w:rPr>
              <w:br/>
              <w:t xml:space="preserve">Iv. pa. </w:t>
            </w:r>
            <w:r w:rsidRPr="00C317AD">
              <w:rPr>
                <w:lang w:val="fr-CH"/>
              </w:rPr>
              <w:t xml:space="preserve">CIP-CE. Obligation de présenter un certificat Covid dans le Palais du Parlement </w:t>
            </w:r>
            <w:r w:rsidRPr="00C317AD">
              <w:rPr>
                <w:lang w:val="fr-CH"/>
              </w:rPr>
              <w:br/>
              <w:t xml:space="preserve">Iv. pa. </w:t>
            </w:r>
            <w:r w:rsidRPr="00C317AD">
              <w:rPr>
                <w:lang w:val="de-DE"/>
              </w:rPr>
              <w:t>CIP-CS. Titolo segue</w:t>
            </w:r>
          </w:p>
        </w:tc>
        <w:tc>
          <w:tcPr>
            <w:tcW w:w="567" w:type="dxa"/>
            <w:tcBorders>
              <w:top w:val="single" w:sz="4" w:space="0" w:color="auto"/>
              <w:left w:val="nil"/>
              <w:bottom w:val="single" w:sz="4" w:space="0" w:color="auto"/>
              <w:right w:val="nil"/>
            </w:tcBorders>
          </w:tcPr>
          <w:p w14:paraId="7725B292" w14:textId="77777777" w:rsidR="00C317AD" w:rsidRPr="00C317AD" w:rsidRDefault="00C317AD" w:rsidP="00C317AD">
            <w:pPr>
              <w:rPr>
                <w:noProof/>
                <w:lang w:val="it-CH"/>
              </w:rPr>
            </w:pPr>
          </w:p>
        </w:tc>
        <w:tc>
          <w:tcPr>
            <w:tcW w:w="2268" w:type="dxa"/>
            <w:tcBorders>
              <w:top w:val="single" w:sz="4" w:space="0" w:color="auto"/>
              <w:left w:val="nil"/>
              <w:bottom w:val="single" w:sz="4" w:space="0" w:color="auto"/>
              <w:right w:val="nil"/>
            </w:tcBorders>
          </w:tcPr>
          <w:p w14:paraId="7C4080F9" w14:textId="77777777" w:rsidR="00C317AD" w:rsidRPr="00C317AD" w:rsidRDefault="00C317AD" w:rsidP="00C317AD">
            <w:pPr>
              <w:rPr>
                <w:noProof/>
                <w:lang w:val="de-CH"/>
              </w:rPr>
            </w:pPr>
          </w:p>
        </w:tc>
        <w:tc>
          <w:tcPr>
            <w:tcW w:w="850" w:type="dxa"/>
            <w:tcBorders>
              <w:top w:val="single" w:sz="4" w:space="0" w:color="auto"/>
              <w:left w:val="nil"/>
              <w:bottom w:val="single" w:sz="4" w:space="0" w:color="auto"/>
              <w:right w:val="nil"/>
            </w:tcBorders>
          </w:tcPr>
          <w:p w14:paraId="51A0CD10" w14:textId="23983B86" w:rsidR="00C317AD" w:rsidRPr="00C317AD" w:rsidRDefault="00C317AD" w:rsidP="00C317AD">
            <w:pPr>
              <w:rPr>
                <w:noProof/>
                <w:lang w:val="de-CH"/>
              </w:rPr>
            </w:pPr>
            <w:r w:rsidRPr="00C317AD">
              <w:rPr>
                <w:lang w:val="de-DE"/>
              </w:rPr>
              <w:t>SPK</w:t>
            </w:r>
            <w:r w:rsidRPr="00C317AD">
              <w:rPr>
                <w:lang w:val="de-DE"/>
              </w:rPr>
              <w:br/>
              <w:t>CIP</w:t>
            </w:r>
            <w:r w:rsidRPr="00C317AD">
              <w:rPr>
                <w:lang w:val="de-DE"/>
              </w:rPr>
              <w:br/>
              <w:t>CIP</w:t>
            </w:r>
          </w:p>
        </w:tc>
        <w:tc>
          <w:tcPr>
            <w:tcW w:w="709" w:type="dxa"/>
            <w:gridSpan w:val="2"/>
            <w:tcBorders>
              <w:top w:val="single" w:sz="4" w:space="0" w:color="auto"/>
              <w:left w:val="nil"/>
              <w:bottom w:val="single" w:sz="4" w:space="0" w:color="auto"/>
              <w:right w:val="nil"/>
            </w:tcBorders>
          </w:tcPr>
          <w:p w14:paraId="20E7BB5A" w14:textId="22303FC6" w:rsidR="00C317AD" w:rsidRPr="00C317AD" w:rsidRDefault="00C317AD" w:rsidP="00C317AD">
            <w:pPr>
              <w:rPr>
                <w:noProof/>
                <w:lang w:val="de-CH"/>
              </w:rPr>
            </w:pPr>
            <w:r w:rsidRPr="00C317AD">
              <w:rPr>
                <w:lang w:val="de-DE"/>
              </w:rPr>
              <w:t>Parl</w:t>
            </w:r>
            <w:r w:rsidRPr="00C317AD">
              <w:rPr>
                <w:lang w:val="de-DE"/>
              </w:rPr>
              <w:br/>
              <w:t>Parl</w:t>
            </w:r>
            <w:r w:rsidRPr="00C317AD">
              <w:rPr>
                <w:lang w:val="de-DE"/>
              </w:rPr>
              <w:br/>
              <w:t>Parl</w:t>
            </w:r>
          </w:p>
        </w:tc>
        <w:tc>
          <w:tcPr>
            <w:tcW w:w="1276" w:type="dxa"/>
            <w:tcBorders>
              <w:top w:val="single" w:sz="4" w:space="0" w:color="auto"/>
              <w:left w:val="nil"/>
              <w:bottom w:val="single" w:sz="4" w:space="0" w:color="auto"/>
              <w:right w:val="nil"/>
            </w:tcBorders>
          </w:tcPr>
          <w:p w14:paraId="750B2BAE" w14:textId="77777777" w:rsidR="00C317AD" w:rsidRPr="00C317AD" w:rsidRDefault="00C317AD" w:rsidP="00C317AD">
            <w:pPr>
              <w:rPr>
                <w:lang w:val="de-CH"/>
              </w:rPr>
            </w:pPr>
          </w:p>
        </w:tc>
        <w:tc>
          <w:tcPr>
            <w:tcW w:w="1134" w:type="dxa"/>
            <w:tcBorders>
              <w:top w:val="single" w:sz="4" w:space="0" w:color="auto"/>
              <w:left w:val="nil"/>
              <w:bottom w:val="single" w:sz="4" w:space="0" w:color="auto"/>
              <w:right w:val="nil"/>
            </w:tcBorders>
          </w:tcPr>
          <w:p w14:paraId="4897B70F" w14:textId="7D7596B2" w:rsidR="00C317AD" w:rsidRPr="00C317AD" w:rsidRDefault="00C317AD" w:rsidP="00C317AD">
            <w:pPr>
              <w:rPr>
                <w:lang w:val="de-CH"/>
              </w:rPr>
            </w:pPr>
          </w:p>
        </w:tc>
      </w:tr>
      <w:tr w:rsidR="001E5CE2" w14:paraId="0C90064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CE4448E"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C26DC3F" w14:textId="77777777" w:rsidR="00C649D8" w:rsidRPr="004C13D5" w:rsidRDefault="00D975C3" w:rsidP="00B207C5">
            <w:pPr>
              <w:spacing w:beforeAutospacing="1" w:afterAutospacing="1"/>
              <w:rPr>
                <w:rStyle w:val="Lienhypertexte"/>
                <w:b/>
                <w:lang w:val="de-CH"/>
              </w:rPr>
            </w:pPr>
            <w:r w:rsidRPr="00B752C1">
              <w:rPr>
                <w:b/>
                <w:noProof/>
                <w:lang w:val="de-DE"/>
              </w:rPr>
              <w:t>21.3699</w:t>
            </w:r>
          </w:p>
        </w:tc>
        <w:tc>
          <w:tcPr>
            <w:tcW w:w="426" w:type="dxa"/>
            <w:tcBorders>
              <w:top w:val="single" w:sz="4" w:space="0" w:color="auto"/>
              <w:left w:val="nil"/>
              <w:bottom w:val="single" w:sz="4" w:space="0" w:color="auto"/>
              <w:right w:val="nil"/>
            </w:tcBorders>
            <w:hideMark/>
          </w:tcPr>
          <w:p w14:paraId="49DC1CA7"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C43FC40" w14:textId="77777777" w:rsidR="00C649D8" w:rsidRDefault="00F021FC" w:rsidP="002809F9">
            <w:pPr>
              <w:rPr>
                <w:rStyle w:val="Lienhypertexte"/>
                <w:b/>
              </w:rPr>
            </w:pPr>
            <w:hyperlink r:id="rId302" w:history="1">
              <w:r w:rsidR="00D975C3">
                <w:rPr>
                  <w:rStyle w:val="Lienhypertexte"/>
                  <w:b/>
                </w:rPr>
                <w:t>DE</w:t>
              </w:r>
            </w:hyperlink>
          </w:p>
          <w:p w14:paraId="7730E4F6" w14:textId="77777777" w:rsidR="00C649D8" w:rsidRDefault="00F021FC" w:rsidP="002809F9">
            <w:pPr>
              <w:rPr>
                <w:rStyle w:val="Lienhypertexte"/>
                <w:b/>
              </w:rPr>
            </w:pPr>
            <w:hyperlink r:id="rId303" w:history="1">
              <w:r w:rsidR="00D975C3">
                <w:rPr>
                  <w:rStyle w:val="Lienhypertexte"/>
                  <w:b/>
                </w:rPr>
                <w:t>FR</w:t>
              </w:r>
            </w:hyperlink>
          </w:p>
          <w:p w14:paraId="29CC96AC" w14:textId="77777777" w:rsidR="00C649D8" w:rsidRPr="00A66CD6" w:rsidRDefault="00F021FC" w:rsidP="002809F9">
            <w:pPr>
              <w:rPr>
                <w:lang w:val="en-US"/>
              </w:rPr>
            </w:pPr>
            <w:hyperlink r:id="rId304"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28BD0E24" w14:textId="77777777" w:rsidR="00C649D8" w:rsidRPr="00D975C3" w:rsidRDefault="00D975C3" w:rsidP="00B207C5">
            <w:pPr>
              <w:rPr>
                <w:sz w:val="16"/>
                <w:szCs w:val="16"/>
                <w:highlight w:val="yellow"/>
                <w:lang w:val="fr-CH"/>
              </w:rPr>
            </w:pPr>
            <w:r>
              <w:rPr>
                <w:noProof/>
                <w:lang w:val="de-DE"/>
              </w:rPr>
              <w:t xml:space="preserve">Ip. Vara. Doulas als Ergänzung zu Hebammen oder Entbindungspflegern. </w:t>
            </w:r>
            <w:r w:rsidRPr="00D975C3">
              <w:rPr>
                <w:noProof/>
                <w:lang w:val="fr-CH"/>
              </w:rPr>
              <w:t>Ein Modell für eine bessere Schwangerschaftsbetreuung</w:t>
            </w:r>
          </w:p>
          <w:p w14:paraId="77D443C1" w14:textId="77777777" w:rsidR="001E5CE2" w:rsidRPr="00D975C3" w:rsidRDefault="00D975C3" w:rsidP="00B207C5">
            <w:pPr>
              <w:rPr>
                <w:lang w:val="fr-CH"/>
              </w:rPr>
            </w:pPr>
            <w:r w:rsidRPr="00D975C3">
              <w:rPr>
                <w:noProof/>
                <w:lang w:val="fr-CH"/>
              </w:rPr>
              <w:t>Ip. Vara. Les doulas en complément des sage-femmes, un modèle pour un meilleur accompagnement autour de la grossesse</w:t>
            </w:r>
          </w:p>
          <w:p w14:paraId="25384AA9" w14:textId="77777777" w:rsidR="00C649D8" w:rsidRPr="00D975C3" w:rsidRDefault="00D975C3" w:rsidP="00B207C5">
            <w:pPr>
              <w:rPr>
                <w:sz w:val="16"/>
                <w:szCs w:val="16"/>
                <w:highlight w:val="yellow"/>
                <w:lang w:val="it-IT"/>
              </w:rPr>
            </w:pPr>
            <w:r w:rsidRPr="00D975C3">
              <w:rPr>
                <w:noProof/>
                <w:lang w:val="it-IT"/>
              </w:rPr>
              <w:t>Ip. Vara. Le doule oltre alle levatrici. Un modello per un accompagnamento migliore durante la gravidanza</w:t>
            </w:r>
          </w:p>
        </w:tc>
        <w:tc>
          <w:tcPr>
            <w:tcW w:w="567" w:type="dxa"/>
            <w:tcBorders>
              <w:top w:val="single" w:sz="4" w:space="0" w:color="auto"/>
              <w:left w:val="nil"/>
              <w:bottom w:val="single" w:sz="4" w:space="0" w:color="auto"/>
              <w:right w:val="nil"/>
            </w:tcBorders>
          </w:tcPr>
          <w:p w14:paraId="7B94FF7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E1A9DA1"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7E1DF1F1"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5DD79D31" w14:textId="77777777" w:rsidR="001E5CE2" w:rsidRPr="003C6844" w:rsidRDefault="00D975C3" w:rsidP="00B207C5">
            <w:pPr>
              <w:rPr>
                <w:noProof/>
                <w:lang w:val="de-CH"/>
              </w:rPr>
            </w:pPr>
            <w:r w:rsidRPr="003C6844">
              <w:rPr>
                <w:noProof/>
                <w:lang w:val="de-CH"/>
              </w:rPr>
              <w:t>EDI</w:t>
            </w:r>
          </w:p>
          <w:p w14:paraId="33B63758" w14:textId="77777777" w:rsidR="001E5CE2" w:rsidRPr="003C6844" w:rsidRDefault="00D975C3" w:rsidP="00B207C5">
            <w:pPr>
              <w:rPr>
                <w:lang w:val="de-CH"/>
              </w:rPr>
            </w:pPr>
            <w:r w:rsidRPr="003C6844">
              <w:rPr>
                <w:noProof/>
                <w:lang w:val="de-CH"/>
              </w:rPr>
              <w:t>DFI</w:t>
            </w:r>
          </w:p>
          <w:p w14:paraId="7075FCF0"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79757872"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2A9AB7F5" w14:textId="77777777" w:rsidR="00C649D8" w:rsidRPr="003C6844" w:rsidRDefault="00C649D8" w:rsidP="00B207C5">
            <w:pPr>
              <w:rPr>
                <w:lang w:val="de-CH"/>
              </w:rPr>
            </w:pPr>
          </w:p>
        </w:tc>
      </w:tr>
      <w:tr w:rsidR="001E5CE2" w14:paraId="24BDE9ED" w14:textId="77777777" w:rsidTr="005B7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triple" w:sz="4" w:space="0" w:color="auto"/>
              <w:right w:val="nil"/>
            </w:tcBorders>
            <w:hideMark/>
          </w:tcPr>
          <w:p w14:paraId="0C4E78B7"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3979B58F" w14:textId="77777777" w:rsidR="00C649D8" w:rsidRPr="004C13D5" w:rsidRDefault="00D975C3" w:rsidP="00B207C5">
            <w:pPr>
              <w:spacing w:beforeAutospacing="1" w:afterAutospacing="1"/>
              <w:rPr>
                <w:rStyle w:val="Lienhypertexte"/>
                <w:b/>
                <w:lang w:val="de-CH"/>
              </w:rPr>
            </w:pPr>
            <w:r w:rsidRPr="00B752C1">
              <w:rPr>
                <w:b/>
                <w:noProof/>
                <w:lang w:val="de-DE"/>
              </w:rPr>
              <w:t>21.3700</w:t>
            </w:r>
          </w:p>
        </w:tc>
        <w:tc>
          <w:tcPr>
            <w:tcW w:w="426" w:type="dxa"/>
            <w:tcBorders>
              <w:top w:val="single" w:sz="4" w:space="0" w:color="auto"/>
              <w:left w:val="nil"/>
              <w:bottom w:val="triple" w:sz="4" w:space="0" w:color="auto"/>
              <w:right w:val="nil"/>
            </w:tcBorders>
            <w:hideMark/>
          </w:tcPr>
          <w:p w14:paraId="0D3707D1"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1333A0BD" w14:textId="77777777" w:rsidR="00C649D8" w:rsidRDefault="00F021FC" w:rsidP="002809F9">
            <w:pPr>
              <w:rPr>
                <w:rStyle w:val="Lienhypertexte"/>
                <w:b/>
              </w:rPr>
            </w:pPr>
            <w:hyperlink r:id="rId305" w:history="1">
              <w:r w:rsidR="00D975C3">
                <w:rPr>
                  <w:rStyle w:val="Lienhypertexte"/>
                  <w:b/>
                </w:rPr>
                <w:t>DE</w:t>
              </w:r>
            </w:hyperlink>
          </w:p>
          <w:p w14:paraId="3EAA34E6" w14:textId="77777777" w:rsidR="00C649D8" w:rsidRDefault="00F021FC" w:rsidP="002809F9">
            <w:pPr>
              <w:rPr>
                <w:rStyle w:val="Lienhypertexte"/>
                <w:b/>
              </w:rPr>
            </w:pPr>
            <w:hyperlink r:id="rId306" w:history="1">
              <w:r w:rsidR="00D975C3">
                <w:rPr>
                  <w:rStyle w:val="Lienhypertexte"/>
                  <w:b/>
                </w:rPr>
                <w:t>FR</w:t>
              </w:r>
            </w:hyperlink>
          </w:p>
          <w:p w14:paraId="22BC24E9" w14:textId="77777777" w:rsidR="00C649D8" w:rsidRPr="00A66CD6" w:rsidRDefault="00F021FC" w:rsidP="002809F9">
            <w:pPr>
              <w:rPr>
                <w:lang w:val="en-US"/>
              </w:rPr>
            </w:pPr>
            <w:hyperlink r:id="rId307" w:history="1">
              <w:r w:rsidR="00D975C3">
                <w:rPr>
                  <w:rStyle w:val="Lienhypertexte"/>
                  <w:b/>
                </w:rPr>
                <w:t>IT</w:t>
              </w:r>
            </w:hyperlink>
          </w:p>
        </w:tc>
        <w:tc>
          <w:tcPr>
            <w:tcW w:w="6663" w:type="dxa"/>
            <w:gridSpan w:val="2"/>
            <w:tcBorders>
              <w:top w:val="single" w:sz="4" w:space="0" w:color="auto"/>
              <w:left w:val="nil"/>
              <w:bottom w:val="triple" w:sz="4" w:space="0" w:color="auto"/>
              <w:right w:val="nil"/>
            </w:tcBorders>
            <w:hideMark/>
          </w:tcPr>
          <w:p w14:paraId="26E0D1D1" w14:textId="77777777" w:rsidR="00C649D8" w:rsidRPr="00D975C3" w:rsidRDefault="00D975C3" w:rsidP="00B207C5">
            <w:pPr>
              <w:rPr>
                <w:sz w:val="16"/>
                <w:szCs w:val="16"/>
                <w:highlight w:val="yellow"/>
                <w:lang w:val="fr-CH"/>
              </w:rPr>
            </w:pPr>
            <w:r>
              <w:rPr>
                <w:noProof/>
                <w:lang w:val="de-DE"/>
              </w:rPr>
              <w:t xml:space="preserve">Mo. Stark. Marktrückzüge von bewährten und günstigen Arzneimitteln stoppen. </w:t>
            </w:r>
            <w:r w:rsidRPr="00D975C3">
              <w:rPr>
                <w:noProof/>
                <w:lang w:val="fr-CH"/>
              </w:rPr>
              <w:t>Versorgungssicherheit besser berücksichtigen</w:t>
            </w:r>
          </w:p>
          <w:p w14:paraId="19DE0A3B" w14:textId="77777777" w:rsidR="001E5CE2" w:rsidRPr="00D975C3" w:rsidRDefault="00D975C3" w:rsidP="00B207C5">
            <w:pPr>
              <w:rPr>
                <w:lang w:val="it-IT"/>
              </w:rPr>
            </w:pPr>
            <w:r w:rsidRPr="00D975C3">
              <w:rPr>
                <w:noProof/>
                <w:lang w:val="fr-CH"/>
              </w:rPr>
              <w:t xml:space="preserve">Mo. Stark. Empêcher que des médicaments efficaces et peu coûteux ne soient retirés du marché. </w:t>
            </w:r>
            <w:r w:rsidRPr="00D975C3">
              <w:rPr>
                <w:noProof/>
                <w:lang w:val="it-IT"/>
              </w:rPr>
              <w:t>Renforcer la sécurité de l'approvisionnement</w:t>
            </w:r>
          </w:p>
          <w:p w14:paraId="763B41F6" w14:textId="77777777" w:rsidR="00C649D8" w:rsidRPr="00D975C3" w:rsidRDefault="00D975C3" w:rsidP="00B207C5">
            <w:pPr>
              <w:rPr>
                <w:sz w:val="16"/>
                <w:szCs w:val="16"/>
                <w:highlight w:val="yellow"/>
                <w:lang w:val="it-IT"/>
              </w:rPr>
            </w:pPr>
            <w:r w:rsidRPr="00D975C3">
              <w:rPr>
                <w:noProof/>
                <w:lang w:val="it-IT"/>
              </w:rPr>
              <w:t>Mo. Stark. Bloccare il ritiro dal mercato di medicamenti efficaci e poco costosi e tenere in maggiore considerazione la sicurezza dell'approvvigionamento</w:t>
            </w:r>
          </w:p>
        </w:tc>
        <w:tc>
          <w:tcPr>
            <w:tcW w:w="567" w:type="dxa"/>
            <w:tcBorders>
              <w:top w:val="single" w:sz="4" w:space="0" w:color="auto"/>
              <w:left w:val="nil"/>
              <w:bottom w:val="triple" w:sz="4" w:space="0" w:color="auto"/>
              <w:right w:val="nil"/>
            </w:tcBorders>
          </w:tcPr>
          <w:p w14:paraId="5A5E73F9"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7494102A" w14:textId="77777777" w:rsidR="00C649D8" w:rsidRPr="00D975C3" w:rsidRDefault="00C649D8" w:rsidP="00642EDF">
            <w:pPr>
              <w:rPr>
                <w:lang w:val="it-IT"/>
              </w:rPr>
            </w:pPr>
          </w:p>
        </w:tc>
        <w:tc>
          <w:tcPr>
            <w:tcW w:w="850" w:type="dxa"/>
            <w:tcBorders>
              <w:top w:val="single" w:sz="4" w:space="0" w:color="auto"/>
              <w:left w:val="nil"/>
              <w:bottom w:val="triple" w:sz="4" w:space="0" w:color="auto"/>
              <w:right w:val="nil"/>
            </w:tcBorders>
            <w:hideMark/>
          </w:tcPr>
          <w:p w14:paraId="6F3D0CFF" w14:textId="77777777" w:rsidR="00C649D8" w:rsidRPr="00D975C3" w:rsidRDefault="00C649D8" w:rsidP="00B207C5">
            <w:pPr>
              <w:rPr>
                <w:lang w:val="it-IT"/>
              </w:rPr>
            </w:pPr>
          </w:p>
        </w:tc>
        <w:tc>
          <w:tcPr>
            <w:tcW w:w="709" w:type="dxa"/>
            <w:gridSpan w:val="2"/>
            <w:tcBorders>
              <w:top w:val="single" w:sz="4" w:space="0" w:color="auto"/>
              <w:left w:val="nil"/>
              <w:bottom w:val="triple" w:sz="4" w:space="0" w:color="auto"/>
              <w:right w:val="nil"/>
            </w:tcBorders>
            <w:hideMark/>
          </w:tcPr>
          <w:p w14:paraId="142888A7" w14:textId="77777777" w:rsidR="001E5CE2" w:rsidRPr="003C6844" w:rsidRDefault="00D975C3" w:rsidP="00B207C5">
            <w:pPr>
              <w:rPr>
                <w:noProof/>
                <w:lang w:val="de-CH"/>
              </w:rPr>
            </w:pPr>
            <w:r w:rsidRPr="003C6844">
              <w:rPr>
                <w:noProof/>
                <w:lang w:val="de-CH"/>
              </w:rPr>
              <w:t>EDI</w:t>
            </w:r>
          </w:p>
          <w:p w14:paraId="720F2570" w14:textId="77777777" w:rsidR="001E5CE2" w:rsidRPr="003C6844" w:rsidRDefault="00D975C3" w:rsidP="00B207C5">
            <w:pPr>
              <w:rPr>
                <w:lang w:val="de-CH"/>
              </w:rPr>
            </w:pPr>
            <w:r w:rsidRPr="003C6844">
              <w:rPr>
                <w:noProof/>
                <w:lang w:val="de-CH"/>
              </w:rPr>
              <w:t>DFI</w:t>
            </w:r>
          </w:p>
          <w:p w14:paraId="4A1C316C"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triple" w:sz="4" w:space="0" w:color="auto"/>
              <w:right w:val="nil"/>
            </w:tcBorders>
            <w:hideMark/>
          </w:tcPr>
          <w:p w14:paraId="36A0E044"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nil"/>
            </w:tcBorders>
            <w:hideMark/>
          </w:tcPr>
          <w:p w14:paraId="54C856FC" w14:textId="77777777" w:rsidR="00C649D8" w:rsidRPr="003C6844" w:rsidRDefault="00C649D8" w:rsidP="00B207C5">
            <w:pPr>
              <w:rPr>
                <w:lang w:val="de-CH"/>
              </w:rPr>
            </w:pPr>
          </w:p>
        </w:tc>
      </w:tr>
      <w:tr w:rsidR="005B71BF" w14:paraId="7D8BAEC9" w14:textId="77777777" w:rsidTr="005B7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4" w:space="0" w:color="auto"/>
              <w:bottom w:val="single" w:sz="4" w:space="0" w:color="auto"/>
              <w:right w:val="nil"/>
            </w:tcBorders>
          </w:tcPr>
          <w:p w14:paraId="7E4799FD" w14:textId="77777777" w:rsidR="005B71BF" w:rsidRPr="00B3249C" w:rsidRDefault="005B71BF" w:rsidP="00B207C5">
            <w:pPr>
              <w:rPr>
                <w:rFonts w:cs="Arial"/>
                <w:lang w:val="de-CH" w:eastAsia="de-CH"/>
              </w:rPr>
            </w:pPr>
          </w:p>
        </w:tc>
        <w:tc>
          <w:tcPr>
            <w:tcW w:w="708" w:type="dxa"/>
            <w:gridSpan w:val="2"/>
            <w:tcBorders>
              <w:top w:val="triple" w:sz="4" w:space="0" w:color="auto"/>
              <w:left w:val="nil"/>
              <w:bottom w:val="single" w:sz="4" w:space="0" w:color="auto"/>
              <w:right w:val="nil"/>
            </w:tcBorders>
          </w:tcPr>
          <w:p w14:paraId="1BEB73F3" w14:textId="77777777" w:rsidR="005B71BF" w:rsidRPr="00B752C1" w:rsidRDefault="005B71BF" w:rsidP="00B207C5">
            <w:pPr>
              <w:spacing w:beforeAutospacing="1" w:afterAutospacing="1"/>
              <w:rPr>
                <w:b/>
                <w:noProof/>
                <w:lang w:val="de-DE"/>
              </w:rPr>
            </w:pPr>
          </w:p>
        </w:tc>
        <w:tc>
          <w:tcPr>
            <w:tcW w:w="426" w:type="dxa"/>
            <w:tcBorders>
              <w:top w:val="triple" w:sz="4" w:space="0" w:color="auto"/>
              <w:left w:val="nil"/>
              <w:bottom w:val="single" w:sz="4" w:space="0" w:color="auto"/>
              <w:right w:val="nil"/>
            </w:tcBorders>
          </w:tcPr>
          <w:p w14:paraId="32CC00A1" w14:textId="77777777" w:rsidR="005B71BF" w:rsidRDefault="005B71BF" w:rsidP="00591530">
            <w:pPr>
              <w:spacing w:beforeAutospacing="1" w:afterAutospacing="1"/>
              <w:jc w:val="center"/>
              <w:rPr>
                <w:b/>
                <w:noProof/>
                <w:lang w:val="de-DE"/>
              </w:rPr>
            </w:pPr>
          </w:p>
        </w:tc>
        <w:tc>
          <w:tcPr>
            <w:tcW w:w="708" w:type="dxa"/>
            <w:tcBorders>
              <w:top w:val="triple" w:sz="4" w:space="0" w:color="auto"/>
              <w:left w:val="nil"/>
              <w:bottom w:val="single" w:sz="4" w:space="0" w:color="auto"/>
              <w:right w:val="nil"/>
            </w:tcBorders>
          </w:tcPr>
          <w:p w14:paraId="5740E1AD" w14:textId="77777777" w:rsidR="005B71BF" w:rsidRDefault="005B71BF" w:rsidP="002809F9"/>
        </w:tc>
        <w:tc>
          <w:tcPr>
            <w:tcW w:w="6663" w:type="dxa"/>
            <w:gridSpan w:val="2"/>
            <w:tcBorders>
              <w:top w:val="triple" w:sz="4" w:space="0" w:color="auto"/>
              <w:left w:val="nil"/>
              <w:bottom w:val="single" w:sz="4" w:space="0" w:color="auto"/>
              <w:right w:val="nil"/>
            </w:tcBorders>
          </w:tcPr>
          <w:p w14:paraId="077CE1DA" w14:textId="77777777" w:rsidR="005B71BF" w:rsidRPr="003268EC" w:rsidRDefault="005B71BF" w:rsidP="005B71BF">
            <w:pPr>
              <w:keepNext/>
              <w:rPr>
                <w:sz w:val="16"/>
                <w:szCs w:val="16"/>
                <w:highlight w:val="yellow"/>
                <w:lang w:val="de-DE"/>
              </w:rPr>
            </w:pPr>
            <w:r>
              <w:rPr>
                <w:b/>
                <w:lang w:val="de-DE"/>
              </w:rPr>
              <w:t>Gemeinsame Behandlung</w:t>
            </w:r>
          </w:p>
          <w:p w14:paraId="5CF12928" w14:textId="77777777" w:rsidR="005B71BF" w:rsidRDefault="005B71BF" w:rsidP="005B71BF">
            <w:pPr>
              <w:keepNext/>
              <w:rPr>
                <w:b/>
                <w:lang w:val="de-DE"/>
              </w:rPr>
            </w:pPr>
            <w:r>
              <w:rPr>
                <w:b/>
                <w:lang w:val="de-DE"/>
              </w:rPr>
              <w:t>Examen simultané</w:t>
            </w:r>
          </w:p>
          <w:p w14:paraId="6F1E84BC" w14:textId="2AC4CFE1" w:rsidR="005B71BF" w:rsidRDefault="005B71BF" w:rsidP="005B71BF">
            <w:pPr>
              <w:rPr>
                <w:noProof/>
                <w:lang w:val="de-DE"/>
              </w:rPr>
            </w:pPr>
            <w:r>
              <w:rPr>
                <w:b/>
                <w:lang w:val="de-DE"/>
              </w:rPr>
              <w:t>Trattazione congiunta</w:t>
            </w:r>
          </w:p>
        </w:tc>
        <w:tc>
          <w:tcPr>
            <w:tcW w:w="567" w:type="dxa"/>
            <w:tcBorders>
              <w:top w:val="triple" w:sz="4" w:space="0" w:color="auto"/>
              <w:left w:val="nil"/>
              <w:bottom w:val="single" w:sz="4" w:space="0" w:color="auto"/>
              <w:right w:val="nil"/>
            </w:tcBorders>
          </w:tcPr>
          <w:p w14:paraId="00D706CE" w14:textId="77777777" w:rsidR="005B71BF" w:rsidRPr="003C6844" w:rsidRDefault="005B71BF" w:rsidP="00B207C5">
            <w:pPr>
              <w:rPr>
                <w:lang w:val="it-CH"/>
              </w:rPr>
            </w:pPr>
          </w:p>
        </w:tc>
        <w:tc>
          <w:tcPr>
            <w:tcW w:w="2268" w:type="dxa"/>
            <w:tcBorders>
              <w:top w:val="triple" w:sz="4" w:space="0" w:color="auto"/>
              <w:left w:val="nil"/>
              <w:bottom w:val="single" w:sz="4" w:space="0" w:color="auto"/>
              <w:right w:val="nil"/>
            </w:tcBorders>
          </w:tcPr>
          <w:p w14:paraId="542CAC88" w14:textId="77777777" w:rsidR="005B71BF" w:rsidRPr="00D975C3" w:rsidRDefault="005B71BF" w:rsidP="00642EDF">
            <w:pPr>
              <w:rPr>
                <w:lang w:val="it-IT"/>
              </w:rPr>
            </w:pPr>
          </w:p>
        </w:tc>
        <w:tc>
          <w:tcPr>
            <w:tcW w:w="850" w:type="dxa"/>
            <w:tcBorders>
              <w:top w:val="triple" w:sz="4" w:space="0" w:color="auto"/>
              <w:left w:val="nil"/>
              <w:bottom w:val="single" w:sz="4" w:space="0" w:color="auto"/>
              <w:right w:val="nil"/>
            </w:tcBorders>
          </w:tcPr>
          <w:p w14:paraId="50E3B0E0" w14:textId="77777777" w:rsidR="005B71BF" w:rsidRPr="00D975C3" w:rsidRDefault="005B71BF" w:rsidP="00B207C5">
            <w:pPr>
              <w:rPr>
                <w:lang w:val="it-IT"/>
              </w:rPr>
            </w:pPr>
          </w:p>
        </w:tc>
        <w:tc>
          <w:tcPr>
            <w:tcW w:w="709" w:type="dxa"/>
            <w:gridSpan w:val="2"/>
            <w:tcBorders>
              <w:top w:val="triple" w:sz="4" w:space="0" w:color="auto"/>
              <w:left w:val="nil"/>
              <w:bottom w:val="single" w:sz="4" w:space="0" w:color="auto"/>
              <w:right w:val="nil"/>
            </w:tcBorders>
          </w:tcPr>
          <w:p w14:paraId="4A057404" w14:textId="77777777" w:rsidR="005B71BF" w:rsidRPr="003C6844" w:rsidRDefault="005B71BF" w:rsidP="00B207C5">
            <w:pPr>
              <w:rPr>
                <w:noProof/>
                <w:lang w:val="de-CH"/>
              </w:rPr>
            </w:pPr>
          </w:p>
        </w:tc>
        <w:tc>
          <w:tcPr>
            <w:tcW w:w="1276" w:type="dxa"/>
            <w:tcBorders>
              <w:top w:val="triple" w:sz="4" w:space="0" w:color="auto"/>
              <w:left w:val="nil"/>
              <w:bottom w:val="single" w:sz="4" w:space="0" w:color="auto"/>
              <w:right w:val="nil"/>
            </w:tcBorders>
          </w:tcPr>
          <w:p w14:paraId="4E4093D8" w14:textId="77777777" w:rsidR="005B71BF" w:rsidRPr="003C6844" w:rsidRDefault="005B71BF" w:rsidP="00B207C5">
            <w:pPr>
              <w:rPr>
                <w:lang w:val="de-CH"/>
              </w:rPr>
            </w:pPr>
          </w:p>
        </w:tc>
        <w:tc>
          <w:tcPr>
            <w:tcW w:w="1134" w:type="dxa"/>
            <w:tcBorders>
              <w:top w:val="triple" w:sz="4" w:space="0" w:color="auto"/>
              <w:left w:val="nil"/>
              <w:bottom w:val="single" w:sz="4" w:space="0" w:color="auto"/>
              <w:right w:val="triple" w:sz="4" w:space="0" w:color="auto"/>
            </w:tcBorders>
          </w:tcPr>
          <w:p w14:paraId="1E74AFDF" w14:textId="77777777" w:rsidR="005B71BF" w:rsidRPr="003C6844" w:rsidRDefault="005B71BF" w:rsidP="00B207C5">
            <w:pPr>
              <w:rPr>
                <w:lang w:val="de-CH"/>
              </w:rPr>
            </w:pPr>
          </w:p>
        </w:tc>
      </w:tr>
      <w:tr w:rsidR="001E5CE2" w14:paraId="16232CA5" w14:textId="77777777" w:rsidTr="005B7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single" w:sz="4" w:space="0" w:color="auto"/>
              <w:right w:val="nil"/>
            </w:tcBorders>
            <w:hideMark/>
          </w:tcPr>
          <w:p w14:paraId="24C3DD8D"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9172366" w14:textId="77777777" w:rsidR="00C649D8" w:rsidRPr="004C13D5" w:rsidRDefault="00D975C3" w:rsidP="00B207C5">
            <w:pPr>
              <w:spacing w:beforeAutospacing="1" w:afterAutospacing="1"/>
              <w:rPr>
                <w:rStyle w:val="Lienhypertexte"/>
                <w:b/>
                <w:lang w:val="de-CH"/>
              </w:rPr>
            </w:pPr>
            <w:r w:rsidRPr="00B752C1">
              <w:rPr>
                <w:b/>
                <w:noProof/>
                <w:lang w:val="de-DE"/>
              </w:rPr>
              <w:t>21.3722</w:t>
            </w:r>
          </w:p>
        </w:tc>
        <w:tc>
          <w:tcPr>
            <w:tcW w:w="426" w:type="dxa"/>
            <w:tcBorders>
              <w:top w:val="single" w:sz="4" w:space="0" w:color="auto"/>
              <w:left w:val="nil"/>
              <w:bottom w:val="single" w:sz="4" w:space="0" w:color="auto"/>
              <w:right w:val="nil"/>
            </w:tcBorders>
            <w:hideMark/>
          </w:tcPr>
          <w:p w14:paraId="57B5A3DF"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E5C751B" w14:textId="77777777" w:rsidR="00C649D8" w:rsidRDefault="00F021FC" w:rsidP="002809F9">
            <w:pPr>
              <w:rPr>
                <w:rStyle w:val="Lienhypertexte"/>
                <w:b/>
              </w:rPr>
            </w:pPr>
            <w:hyperlink r:id="rId308" w:history="1">
              <w:r w:rsidR="00D975C3">
                <w:rPr>
                  <w:rStyle w:val="Lienhypertexte"/>
                  <w:b/>
                </w:rPr>
                <w:t>DE</w:t>
              </w:r>
            </w:hyperlink>
          </w:p>
          <w:p w14:paraId="6C057781" w14:textId="77777777" w:rsidR="00C649D8" w:rsidRDefault="00F021FC" w:rsidP="002809F9">
            <w:pPr>
              <w:rPr>
                <w:rStyle w:val="Lienhypertexte"/>
                <w:b/>
              </w:rPr>
            </w:pPr>
            <w:hyperlink r:id="rId309" w:history="1">
              <w:r w:rsidR="00D975C3">
                <w:rPr>
                  <w:rStyle w:val="Lienhypertexte"/>
                  <w:b/>
                </w:rPr>
                <w:t>FR</w:t>
              </w:r>
            </w:hyperlink>
          </w:p>
          <w:p w14:paraId="28C682E1" w14:textId="77777777" w:rsidR="00C649D8" w:rsidRPr="00A66CD6" w:rsidRDefault="00F021FC" w:rsidP="002809F9">
            <w:pPr>
              <w:rPr>
                <w:lang w:val="en-US"/>
              </w:rPr>
            </w:pPr>
            <w:hyperlink r:id="rId310"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6297C4AF" w14:textId="77777777" w:rsidR="00C649D8" w:rsidRPr="003268EC" w:rsidRDefault="00D975C3" w:rsidP="00B207C5">
            <w:pPr>
              <w:rPr>
                <w:sz w:val="16"/>
                <w:szCs w:val="16"/>
                <w:highlight w:val="yellow"/>
                <w:lang w:val="de-DE"/>
              </w:rPr>
            </w:pPr>
            <w:r>
              <w:rPr>
                <w:noProof/>
                <w:lang w:val="de-DE"/>
              </w:rPr>
              <w:t>Mo. Stark. Führungsstruktur des Bundesrates krisenresilient machen</w:t>
            </w:r>
          </w:p>
          <w:p w14:paraId="73614A55" w14:textId="77777777" w:rsidR="001E5CE2" w:rsidRPr="00D975C3" w:rsidRDefault="00D975C3" w:rsidP="00B207C5">
            <w:pPr>
              <w:rPr>
                <w:lang w:val="fr-CH"/>
              </w:rPr>
            </w:pPr>
            <w:r w:rsidRPr="00D975C3">
              <w:rPr>
                <w:noProof/>
                <w:lang w:val="fr-CH"/>
              </w:rPr>
              <w:t>Mo. Stark. Rendre la structure de conduite du Conseil fédéral résiliente aux crises</w:t>
            </w:r>
          </w:p>
          <w:p w14:paraId="766D9A22" w14:textId="77777777" w:rsidR="00C649D8" w:rsidRPr="00D975C3" w:rsidRDefault="00D975C3" w:rsidP="00B207C5">
            <w:pPr>
              <w:rPr>
                <w:sz w:val="16"/>
                <w:szCs w:val="16"/>
                <w:highlight w:val="yellow"/>
                <w:lang w:val="it-IT"/>
              </w:rPr>
            </w:pPr>
            <w:r w:rsidRPr="00D975C3">
              <w:rPr>
                <w:noProof/>
                <w:lang w:val="it-IT"/>
              </w:rPr>
              <w:t>Mo. Stark. Rendere la struttura di condotta del Consiglio federale resiliente alle crisi</w:t>
            </w:r>
          </w:p>
        </w:tc>
        <w:tc>
          <w:tcPr>
            <w:tcW w:w="567" w:type="dxa"/>
            <w:tcBorders>
              <w:top w:val="single" w:sz="4" w:space="0" w:color="auto"/>
              <w:left w:val="nil"/>
              <w:bottom w:val="single" w:sz="4" w:space="0" w:color="auto"/>
              <w:right w:val="nil"/>
            </w:tcBorders>
          </w:tcPr>
          <w:p w14:paraId="65BF02E9"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BDF8886"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79855B63"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0C0FD596" w14:textId="77777777" w:rsidR="001E5CE2" w:rsidRPr="003C6844" w:rsidRDefault="00D975C3" w:rsidP="00B207C5">
            <w:pPr>
              <w:rPr>
                <w:noProof/>
                <w:lang w:val="de-CH"/>
              </w:rPr>
            </w:pPr>
            <w:r w:rsidRPr="003C6844">
              <w:rPr>
                <w:noProof/>
                <w:lang w:val="de-CH"/>
              </w:rPr>
              <w:t>EDI</w:t>
            </w:r>
          </w:p>
          <w:p w14:paraId="56818F44" w14:textId="77777777" w:rsidR="001E5CE2" w:rsidRPr="003C6844" w:rsidRDefault="00D975C3" w:rsidP="00B207C5">
            <w:pPr>
              <w:rPr>
                <w:lang w:val="de-CH"/>
              </w:rPr>
            </w:pPr>
            <w:r w:rsidRPr="003C6844">
              <w:rPr>
                <w:noProof/>
                <w:lang w:val="de-CH"/>
              </w:rPr>
              <w:t>DFI</w:t>
            </w:r>
          </w:p>
          <w:p w14:paraId="43621140"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243C8D28"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triple" w:sz="4" w:space="0" w:color="auto"/>
            </w:tcBorders>
            <w:hideMark/>
          </w:tcPr>
          <w:p w14:paraId="42000741" w14:textId="77777777" w:rsidR="00C649D8" w:rsidRPr="003C6844" w:rsidRDefault="00C649D8" w:rsidP="00B207C5">
            <w:pPr>
              <w:rPr>
                <w:lang w:val="de-CH"/>
              </w:rPr>
            </w:pPr>
          </w:p>
        </w:tc>
      </w:tr>
      <w:tr w:rsidR="005B71BF" w14:paraId="3047B5DC" w14:textId="77777777" w:rsidTr="005B7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triple" w:sz="4" w:space="0" w:color="auto"/>
              <w:right w:val="nil"/>
            </w:tcBorders>
            <w:hideMark/>
          </w:tcPr>
          <w:p w14:paraId="5D8E2831" w14:textId="77777777" w:rsidR="005B71BF" w:rsidRPr="00230BCC" w:rsidRDefault="005B71BF" w:rsidP="008B6E6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31A8D417" w14:textId="77777777" w:rsidR="005B71BF" w:rsidRPr="004C13D5" w:rsidRDefault="005B71BF" w:rsidP="008B6E62">
            <w:pPr>
              <w:spacing w:beforeAutospacing="1" w:afterAutospacing="1"/>
              <w:rPr>
                <w:rStyle w:val="Lienhypertexte"/>
                <w:b/>
                <w:lang w:val="de-CH"/>
              </w:rPr>
            </w:pPr>
            <w:r w:rsidRPr="00B752C1">
              <w:rPr>
                <w:b/>
                <w:noProof/>
                <w:lang w:val="de-DE"/>
              </w:rPr>
              <w:t>21.3956</w:t>
            </w:r>
          </w:p>
        </w:tc>
        <w:tc>
          <w:tcPr>
            <w:tcW w:w="426" w:type="dxa"/>
            <w:tcBorders>
              <w:top w:val="single" w:sz="4" w:space="0" w:color="auto"/>
              <w:left w:val="nil"/>
              <w:bottom w:val="triple" w:sz="4" w:space="0" w:color="auto"/>
              <w:right w:val="nil"/>
            </w:tcBorders>
            <w:hideMark/>
          </w:tcPr>
          <w:p w14:paraId="34DD4C99" w14:textId="77777777" w:rsidR="005B71BF" w:rsidRPr="00A026A1" w:rsidRDefault="005B71BF" w:rsidP="008B6E62">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28D0660C" w14:textId="77777777" w:rsidR="005B71BF" w:rsidRDefault="00F021FC" w:rsidP="008B6E62">
            <w:pPr>
              <w:rPr>
                <w:rStyle w:val="Lienhypertexte"/>
                <w:b/>
              </w:rPr>
            </w:pPr>
            <w:hyperlink r:id="rId311" w:history="1">
              <w:r w:rsidR="005B71BF">
                <w:rPr>
                  <w:rStyle w:val="Lienhypertexte"/>
                  <w:b/>
                </w:rPr>
                <w:t>DE</w:t>
              </w:r>
            </w:hyperlink>
          </w:p>
          <w:p w14:paraId="5DE79361" w14:textId="77777777" w:rsidR="005B71BF" w:rsidRDefault="00F021FC" w:rsidP="008B6E62">
            <w:pPr>
              <w:rPr>
                <w:rStyle w:val="Lienhypertexte"/>
                <w:b/>
              </w:rPr>
            </w:pPr>
            <w:hyperlink r:id="rId312" w:history="1">
              <w:r w:rsidR="005B71BF">
                <w:rPr>
                  <w:rStyle w:val="Lienhypertexte"/>
                  <w:b/>
                </w:rPr>
                <w:t>FR</w:t>
              </w:r>
            </w:hyperlink>
          </w:p>
          <w:p w14:paraId="180DD2D9" w14:textId="77777777" w:rsidR="005B71BF" w:rsidRPr="00A66CD6" w:rsidRDefault="00F021FC" w:rsidP="008B6E62">
            <w:pPr>
              <w:rPr>
                <w:lang w:val="en-US"/>
              </w:rPr>
            </w:pPr>
            <w:hyperlink r:id="rId313" w:history="1">
              <w:r w:rsidR="005B71BF">
                <w:rPr>
                  <w:rStyle w:val="Lienhypertexte"/>
                  <w:b/>
                </w:rPr>
                <w:t>IT</w:t>
              </w:r>
            </w:hyperlink>
          </w:p>
        </w:tc>
        <w:tc>
          <w:tcPr>
            <w:tcW w:w="6663" w:type="dxa"/>
            <w:gridSpan w:val="2"/>
            <w:tcBorders>
              <w:top w:val="single" w:sz="4" w:space="0" w:color="auto"/>
              <w:left w:val="nil"/>
              <w:bottom w:val="triple" w:sz="4" w:space="0" w:color="auto"/>
              <w:right w:val="nil"/>
            </w:tcBorders>
            <w:hideMark/>
          </w:tcPr>
          <w:p w14:paraId="655E83CE" w14:textId="77777777" w:rsidR="005B71BF" w:rsidRPr="003268EC" w:rsidRDefault="005B71BF" w:rsidP="008B6E62">
            <w:pPr>
              <w:rPr>
                <w:sz w:val="16"/>
                <w:szCs w:val="16"/>
                <w:highlight w:val="yellow"/>
                <w:lang w:val="de-DE"/>
              </w:rPr>
            </w:pPr>
            <w:r>
              <w:rPr>
                <w:noProof/>
                <w:lang w:val="de-DE"/>
              </w:rPr>
              <w:t>Mo. Ettlin Erich. Den Bundesrat im Krisenfall richtig beraten</w:t>
            </w:r>
          </w:p>
          <w:p w14:paraId="75F35FC8" w14:textId="77777777" w:rsidR="005B71BF" w:rsidRPr="00D975C3" w:rsidRDefault="005B71BF" w:rsidP="008B6E62">
            <w:pPr>
              <w:rPr>
                <w:lang w:val="fr-CH"/>
              </w:rPr>
            </w:pPr>
            <w:r w:rsidRPr="00D975C3">
              <w:rPr>
                <w:noProof/>
                <w:lang w:val="fr-CH"/>
              </w:rPr>
              <w:t>Mo. Ettlin Erich. Conseiller correctement le Conseil fédéral en cas de crise</w:t>
            </w:r>
          </w:p>
          <w:p w14:paraId="14AE75B8" w14:textId="77777777" w:rsidR="005B71BF" w:rsidRPr="00D975C3" w:rsidRDefault="005B71BF" w:rsidP="008B6E62">
            <w:pPr>
              <w:rPr>
                <w:sz w:val="16"/>
                <w:szCs w:val="16"/>
                <w:highlight w:val="yellow"/>
                <w:lang w:val="it-IT"/>
              </w:rPr>
            </w:pPr>
            <w:r w:rsidRPr="00D975C3">
              <w:rPr>
                <w:noProof/>
                <w:lang w:val="it-IT"/>
              </w:rPr>
              <w:t>Mo. Ettlin Erich. Consigliare correttamente il Consiglio federale in caso di crisi</w:t>
            </w:r>
          </w:p>
        </w:tc>
        <w:tc>
          <w:tcPr>
            <w:tcW w:w="567" w:type="dxa"/>
            <w:tcBorders>
              <w:top w:val="single" w:sz="4" w:space="0" w:color="auto"/>
              <w:left w:val="nil"/>
              <w:bottom w:val="triple" w:sz="4" w:space="0" w:color="auto"/>
              <w:right w:val="nil"/>
            </w:tcBorders>
          </w:tcPr>
          <w:p w14:paraId="03E6C347" w14:textId="77777777" w:rsidR="005B71BF" w:rsidRPr="003C6844" w:rsidRDefault="005B71BF" w:rsidP="008B6E62">
            <w:pPr>
              <w:rPr>
                <w:lang w:val="it-CH"/>
              </w:rPr>
            </w:pPr>
          </w:p>
        </w:tc>
        <w:tc>
          <w:tcPr>
            <w:tcW w:w="2268" w:type="dxa"/>
            <w:tcBorders>
              <w:top w:val="single" w:sz="4" w:space="0" w:color="auto"/>
              <w:left w:val="nil"/>
              <w:bottom w:val="triple" w:sz="4" w:space="0" w:color="auto"/>
              <w:right w:val="nil"/>
            </w:tcBorders>
            <w:hideMark/>
          </w:tcPr>
          <w:p w14:paraId="46DE2D72" w14:textId="77777777" w:rsidR="005B71BF" w:rsidRPr="00D975C3" w:rsidRDefault="005B71BF" w:rsidP="008B6E62">
            <w:pPr>
              <w:rPr>
                <w:lang w:val="it-IT"/>
              </w:rPr>
            </w:pPr>
          </w:p>
        </w:tc>
        <w:tc>
          <w:tcPr>
            <w:tcW w:w="850" w:type="dxa"/>
            <w:tcBorders>
              <w:top w:val="single" w:sz="4" w:space="0" w:color="auto"/>
              <w:left w:val="nil"/>
              <w:bottom w:val="triple" w:sz="4" w:space="0" w:color="auto"/>
              <w:right w:val="nil"/>
            </w:tcBorders>
            <w:hideMark/>
          </w:tcPr>
          <w:p w14:paraId="54824029" w14:textId="77777777" w:rsidR="005B71BF" w:rsidRPr="00D975C3" w:rsidRDefault="005B71BF" w:rsidP="008B6E62">
            <w:pPr>
              <w:rPr>
                <w:lang w:val="it-IT"/>
              </w:rPr>
            </w:pPr>
          </w:p>
        </w:tc>
        <w:tc>
          <w:tcPr>
            <w:tcW w:w="709" w:type="dxa"/>
            <w:gridSpan w:val="2"/>
            <w:tcBorders>
              <w:top w:val="single" w:sz="4" w:space="0" w:color="auto"/>
              <w:left w:val="nil"/>
              <w:bottom w:val="triple" w:sz="4" w:space="0" w:color="auto"/>
              <w:right w:val="nil"/>
            </w:tcBorders>
            <w:hideMark/>
          </w:tcPr>
          <w:p w14:paraId="23E44541" w14:textId="77777777" w:rsidR="005B71BF" w:rsidRPr="003C6844" w:rsidRDefault="005B71BF" w:rsidP="008B6E62">
            <w:pPr>
              <w:rPr>
                <w:noProof/>
                <w:lang w:val="de-CH"/>
              </w:rPr>
            </w:pPr>
            <w:r w:rsidRPr="003C6844">
              <w:rPr>
                <w:noProof/>
                <w:lang w:val="de-CH"/>
              </w:rPr>
              <w:t>EDI</w:t>
            </w:r>
          </w:p>
          <w:p w14:paraId="074198B9" w14:textId="77777777" w:rsidR="005B71BF" w:rsidRPr="003C6844" w:rsidRDefault="005B71BF" w:rsidP="008B6E62">
            <w:pPr>
              <w:rPr>
                <w:lang w:val="de-CH"/>
              </w:rPr>
            </w:pPr>
            <w:r w:rsidRPr="003C6844">
              <w:rPr>
                <w:noProof/>
                <w:lang w:val="de-CH"/>
              </w:rPr>
              <w:t>DFI</w:t>
            </w:r>
          </w:p>
          <w:p w14:paraId="7A8C96F8" w14:textId="77777777" w:rsidR="005B71BF" w:rsidRPr="003C6844" w:rsidRDefault="005B71BF" w:rsidP="008B6E62">
            <w:pPr>
              <w:rPr>
                <w:lang w:val="de-CH"/>
              </w:rPr>
            </w:pPr>
            <w:r w:rsidRPr="003C6844">
              <w:rPr>
                <w:noProof/>
                <w:lang w:val="de-CH"/>
              </w:rPr>
              <w:t>DFI</w:t>
            </w:r>
          </w:p>
        </w:tc>
        <w:tc>
          <w:tcPr>
            <w:tcW w:w="1276" w:type="dxa"/>
            <w:tcBorders>
              <w:top w:val="single" w:sz="4" w:space="0" w:color="auto"/>
              <w:left w:val="nil"/>
              <w:bottom w:val="triple" w:sz="4" w:space="0" w:color="auto"/>
              <w:right w:val="nil"/>
            </w:tcBorders>
            <w:hideMark/>
          </w:tcPr>
          <w:p w14:paraId="7E8896E9" w14:textId="77777777" w:rsidR="005B71BF" w:rsidRPr="003C6844" w:rsidRDefault="005B71BF" w:rsidP="008B6E62">
            <w:pPr>
              <w:rPr>
                <w:lang w:val="de-CH"/>
              </w:rPr>
            </w:pPr>
          </w:p>
        </w:tc>
        <w:tc>
          <w:tcPr>
            <w:tcW w:w="1134" w:type="dxa"/>
            <w:tcBorders>
              <w:top w:val="single" w:sz="4" w:space="0" w:color="auto"/>
              <w:left w:val="nil"/>
              <w:bottom w:val="triple" w:sz="4" w:space="0" w:color="auto"/>
              <w:right w:val="triple" w:sz="4" w:space="0" w:color="auto"/>
            </w:tcBorders>
            <w:hideMark/>
          </w:tcPr>
          <w:p w14:paraId="59125B5C" w14:textId="77777777" w:rsidR="005B71BF" w:rsidRPr="003C6844" w:rsidRDefault="005B71BF" w:rsidP="008B6E62">
            <w:pPr>
              <w:rPr>
                <w:lang w:val="de-CH"/>
              </w:rPr>
            </w:pPr>
          </w:p>
        </w:tc>
      </w:tr>
      <w:tr w:rsidR="001E5CE2" w14:paraId="248FF075" w14:textId="77777777" w:rsidTr="005B7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nil"/>
              <w:bottom w:val="single" w:sz="4" w:space="0" w:color="auto"/>
              <w:right w:val="nil"/>
            </w:tcBorders>
            <w:hideMark/>
          </w:tcPr>
          <w:p w14:paraId="5E747C39"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single" w:sz="4" w:space="0" w:color="auto"/>
              <w:right w:val="nil"/>
            </w:tcBorders>
            <w:hideMark/>
          </w:tcPr>
          <w:p w14:paraId="35CE7F15" w14:textId="77777777" w:rsidR="00C649D8" w:rsidRPr="004C13D5" w:rsidRDefault="00D975C3" w:rsidP="00B207C5">
            <w:pPr>
              <w:spacing w:beforeAutospacing="1" w:afterAutospacing="1"/>
              <w:rPr>
                <w:rStyle w:val="Lienhypertexte"/>
                <w:b/>
                <w:lang w:val="de-CH"/>
              </w:rPr>
            </w:pPr>
            <w:r w:rsidRPr="00B752C1">
              <w:rPr>
                <w:b/>
                <w:noProof/>
                <w:lang w:val="de-DE"/>
              </w:rPr>
              <w:t>21.3741</w:t>
            </w:r>
          </w:p>
        </w:tc>
        <w:tc>
          <w:tcPr>
            <w:tcW w:w="426" w:type="dxa"/>
            <w:tcBorders>
              <w:top w:val="triple" w:sz="4" w:space="0" w:color="auto"/>
              <w:left w:val="nil"/>
              <w:bottom w:val="single" w:sz="4" w:space="0" w:color="auto"/>
              <w:right w:val="nil"/>
            </w:tcBorders>
            <w:hideMark/>
          </w:tcPr>
          <w:p w14:paraId="4DEE2371"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triple" w:sz="4" w:space="0" w:color="auto"/>
              <w:left w:val="nil"/>
              <w:bottom w:val="single" w:sz="4" w:space="0" w:color="auto"/>
              <w:right w:val="nil"/>
            </w:tcBorders>
          </w:tcPr>
          <w:p w14:paraId="43D28596" w14:textId="77777777" w:rsidR="00C649D8" w:rsidRDefault="00F021FC" w:rsidP="002809F9">
            <w:pPr>
              <w:rPr>
                <w:rStyle w:val="Lienhypertexte"/>
                <w:b/>
              </w:rPr>
            </w:pPr>
            <w:hyperlink r:id="rId314" w:history="1">
              <w:r w:rsidR="00D975C3">
                <w:rPr>
                  <w:rStyle w:val="Lienhypertexte"/>
                  <w:b/>
                </w:rPr>
                <w:t>DE</w:t>
              </w:r>
            </w:hyperlink>
          </w:p>
          <w:p w14:paraId="7E5B95AB" w14:textId="77777777" w:rsidR="00C649D8" w:rsidRDefault="00F021FC" w:rsidP="002809F9">
            <w:pPr>
              <w:rPr>
                <w:rStyle w:val="Lienhypertexte"/>
                <w:b/>
              </w:rPr>
            </w:pPr>
            <w:hyperlink r:id="rId315" w:history="1">
              <w:r w:rsidR="00D975C3">
                <w:rPr>
                  <w:rStyle w:val="Lienhypertexte"/>
                  <w:b/>
                </w:rPr>
                <w:t>FR</w:t>
              </w:r>
            </w:hyperlink>
          </w:p>
          <w:p w14:paraId="1A89BA95" w14:textId="77777777" w:rsidR="00C649D8" w:rsidRPr="00A66CD6" w:rsidRDefault="00F021FC" w:rsidP="002809F9">
            <w:pPr>
              <w:rPr>
                <w:lang w:val="en-US"/>
              </w:rPr>
            </w:pPr>
            <w:hyperlink r:id="rId316" w:history="1">
              <w:r w:rsidR="00D975C3">
                <w:rPr>
                  <w:rStyle w:val="Lienhypertexte"/>
                  <w:b/>
                </w:rPr>
                <w:t>IT</w:t>
              </w:r>
            </w:hyperlink>
          </w:p>
        </w:tc>
        <w:tc>
          <w:tcPr>
            <w:tcW w:w="6663" w:type="dxa"/>
            <w:gridSpan w:val="2"/>
            <w:tcBorders>
              <w:top w:val="triple" w:sz="4" w:space="0" w:color="auto"/>
              <w:left w:val="nil"/>
              <w:bottom w:val="single" w:sz="4" w:space="0" w:color="auto"/>
              <w:right w:val="nil"/>
            </w:tcBorders>
            <w:hideMark/>
          </w:tcPr>
          <w:p w14:paraId="30C7AA8A" w14:textId="77777777" w:rsidR="00C649D8" w:rsidRPr="003268EC" w:rsidRDefault="00D975C3" w:rsidP="00B207C5">
            <w:pPr>
              <w:rPr>
                <w:sz w:val="16"/>
                <w:szCs w:val="16"/>
                <w:highlight w:val="yellow"/>
                <w:lang w:val="de-DE"/>
              </w:rPr>
            </w:pPr>
            <w:r>
              <w:rPr>
                <w:noProof/>
                <w:lang w:val="de-DE"/>
              </w:rPr>
              <w:t>Po. Baume-Schneider. Schaffung einer nationalen Beobachtungsstelle für die frühe Kindheit</w:t>
            </w:r>
          </w:p>
          <w:p w14:paraId="76E643C0" w14:textId="77777777" w:rsidR="001E5CE2" w:rsidRPr="00D975C3" w:rsidRDefault="00D975C3" w:rsidP="00B207C5">
            <w:pPr>
              <w:rPr>
                <w:lang w:val="fr-CH"/>
              </w:rPr>
            </w:pPr>
            <w:r w:rsidRPr="00D975C3">
              <w:rPr>
                <w:noProof/>
                <w:lang w:val="fr-CH"/>
              </w:rPr>
              <w:t>Po. Baume-Schneider. Un observatoire national de la petite enfance</w:t>
            </w:r>
          </w:p>
          <w:p w14:paraId="7AC211DC" w14:textId="77777777" w:rsidR="00C649D8" w:rsidRPr="00D975C3" w:rsidRDefault="00D975C3" w:rsidP="00B207C5">
            <w:pPr>
              <w:rPr>
                <w:sz w:val="16"/>
                <w:szCs w:val="16"/>
                <w:highlight w:val="yellow"/>
                <w:lang w:val="it-IT"/>
              </w:rPr>
            </w:pPr>
            <w:r w:rsidRPr="00D975C3">
              <w:rPr>
                <w:noProof/>
                <w:lang w:val="it-IT"/>
              </w:rPr>
              <w:t>Po. Baume-Schneider. Un osservatorio nazionale per la prima infanzia</w:t>
            </w:r>
          </w:p>
        </w:tc>
        <w:tc>
          <w:tcPr>
            <w:tcW w:w="567" w:type="dxa"/>
            <w:tcBorders>
              <w:top w:val="triple" w:sz="4" w:space="0" w:color="auto"/>
              <w:left w:val="nil"/>
              <w:bottom w:val="single" w:sz="4" w:space="0" w:color="auto"/>
              <w:right w:val="nil"/>
            </w:tcBorders>
          </w:tcPr>
          <w:p w14:paraId="02342188" w14:textId="77777777" w:rsidR="00C649D8" w:rsidRPr="003C6844" w:rsidRDefault="00C649D8" w:rsidP="00B207C5">
            <w:pPr>
              <w:rPr>
                <w:lang w:val="it-CH"/>
              </w:rPr>
            </w:pPr>
          </w:p>
        </w:tc>
        <w:tc>
          <w:tcPr>
            <w:tcW w:w="2268" w:type="dxa"/>
            <w:tcBorders>
              <w:top w:val="triple" w:sz="4" w:space="0" w:color="auto"/>
              <w:left w:val="nil"/>
              <w:bottom w:val="single" w:sz="4" w:space="0" w:color="auto"/>
              <w:right w:val="nil"/>
            </w:tcBorders>
            <w:hideMark/>
          </w:tcPr>
          <w:p w14:paraId="24F71495" w14:textId="77777777" w:rsidR="00C649D8" w:rsidRPr="00D975C3" w:rsidRDefault="00C649D8" w:rsidP="00642EDF">
            <w:pPr>
              <w:rPr>
                <w:lang w:val="it-IT"/>
              </w:rPr>
            </w:pPr>
          </w:p>
        </w:tc>
        <w:tc>
          <w:tcPr>
            <w:tcW w:w="850" w:type="dxa"/>
            <w:tcBorders>
              <w:top w:val="triple" w:sz="4" w:space="0" w:color="auto"/>
              <w:left w:val="nil"/>
              <w:bottom w:val="single" w:sz="4" w:space="0" w:color="auto"/>
              <w:right w:val="nil"/>
            </w:tcBorders>
            <w:hideMark/>
          </w:tcPr>
          <w:p w14:paraId="35DD581F" w14:textId="77777777" w:rsidR="00C649D8" w:rsidRPr="00D975C3" w:rsidRDefault="00C649D8" w:rsidP="00B207C5">
            <w:pPr>
              <w:rPr>
                <w:lang w:val="it-IT"/>
              </w:rPr>
            </w:pPr>
          </w:p>
        </w:tc>
        <w:tc>
          <w:tcPr>
            <w:tcW w:w="709" w:type="dxa"/>
            <w:gridSpan w:val="2"/>
            <w:tcBorders>
              <w:top w:val="triple" w:sz="4" w:space="0" w:color="auto"/>
              <w:left w:val="nil"/>
              <w:bottom w:val="single" w:sz="4" w:space="0" w:color="auto"/>
              <w:right w:val="nil"/>
            </w:tcBorders>
            <w:hideMark/>
          </w:tcPr>
          <w:p w14:paraId="078A6C64" w14:textId="77777777" w:rsidR="001E5CE2" w:rsidRPr="003C6844" w:rsidRDefault="00D975C3" w:rsidP="00B207C5">
            <w:pPr>
              <w:rPr>
                <w:noProof/>
                <w:lang w:val="de-CH"/>
              </w:rPr>
            </w:pPr>
            <w:r w:rsidRPr="003C6844">
              <w:rPr>
                <w:noProof/>
                <w:lang w:val="de-CH"/>
              </w:rPr>
              <w:t>EDI</w:t>
            </w:r>
          </w:p>
          <w:p w14:paraId="646CE49C" w14:textId="77777777" w:rsidR="001E5CE2" w:rsidRPr="003C6844" w:rsidRDefault="00D975C3" w:rsidP="00B207C5">
            <w:pPr>
              <w:rPr>
                <w:lang w:val="de-CH"/>
              </w:rPr>
            </w:pPr>
            <w:r w:rsidRPr="003C6844">
              <w:rPr>
                <w:noProof/>
                <w:lang w:val="de-CH"/>
              </w:rPr>
              <w:t>DFI</w:t>
            </w:r>
          </w:p>
          <w:p w14:paraId="408B1BEC" w14:textId="77777777" w:rsidR="00C649D8" w:rsidRPr="003C6844" w:rsidRDefault="00D975C3" w:rsidP="00B207C5">
            <w:pPr>
              <w:rPr>
                <w:lang w:val="de-CH"/>
              </w:rPr>
            </w:pPr>
            <w:r w:rsidRPr="003C6844">
              <w:rPr>
                <w:noProof/>
                <w:lang w:val="de-CH"/>
              </w:rPr>
              <w:t>DFI</w:t>
            </w:r>
          </w:p>
        </w:tc>
        <w:tc>
          <w:tcPr>
            <w:tcW w:w="1276" w:type="dxa"/>
            <w:tcBorders>
              <w:top w:val="triple" w:sz="4" w:space="0" w:color="auto"/>
              <w:left w:val="nil"/>
              <w:bottom w:val="single" w:sz="4" w:space="0" w:color="auto"/>
              <w:right w:val="nil"/>
            </w:tcBorders>
            <w:hideMark/>
          </w:tcPr>
          <w:p w14:paraId="33BB121D" w14:textId="77777777" w:rsidR="00C649D8" w:rsidRPr="003C6844" w:rsidRDefault="00C649D8" w:rsidP="00B207C5">
            <w:pPr>
              <w:rPr>
                <w:lang w:val="de-CH"/>
              </w:rPr>
            </w:pPr>
          </w:p>
        </w:tc>
        <w:tc>
          <w:tcPr>
            <w:tcW w:w="1134" w:type="dxa"/>
            <w:tcBorders>
              <w:top w:val="triple" w:sz="4" w:space="0" w:color="auto"/>
              <w:left w:val="nil"/>
              <w:bottom w:val="single" w:sz="4" w:space="0" w:color="auto"/>
              <w:right w:val="nil"/>
            </w:tcBorders>
            <w:hideMark/>
          </w:tcPr>
          <w:p w14:paraId="2AB2B329" w14:textId="77777777" w:rsidR="00C649D8" w:rsidRPr="003C6844" w:rsidRDefault="00C649D8" w:rsidP="00B207C5">
            <w:pPr>
              <w:rPr>
                <w:lang w:val="de-CH"/>
              </w:rPr>
            </w:pPr>
          </w:p>
        </w:tc>
      </w:tr>
      <w:tr w:rsidR="001E5CE2" w14:paraId="177C55D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10873B3"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C4B6088" w14:textId="77777777" w:rsidR="00C649D8" w:rsidRPr="004C13D5" w:rsidRDefault="00D975C3" w:rsidP="00B207C5">
            <w:pPr>
              <w:spacing w:beforeAutospacing="1" w:afterAutospacing="1"/>
              <w:rPr>
                <w:rStyle w:val="Lienhypertexte"/>
                <w:b/>
                <w:lang w:val="de-CH"/>
              </w:rPr>
            </w:pPr>
            <w:r w:rsidRPr="00B752C1">
              <w:rPr>
                <w:b/>
                <w:noProof/>
                <w:lang w:val="de-DE"/>
              </w:rPr>
              <w:t>21.3742</w:t>
            </w:r>
          </w:p>
        </w:tc>
        <w:tc>
          <w:tcPr>
            <w:tcW w:w="426" w:type="dxa"/>
            <w:tcBorders>
              <w:top w:val="single" w:sz="4" w:space="0" w:color="auto"/>
              <w:left w:val="nil"/>
              <w:bottom w:val="single" w:sz="4" w:space="0" w:color="auto"/>
              <w:right w:val="nil"/>
            </w:tcBorders>
            <w:hideMark/>
          </w:tcPr>
          <w:p w14:paraId="72C33EAF"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748B463" w14:textId="77777777" w:rsidR="00C649D8" w:rsidRDefault="00F021FC" w:rsidP="002809F9">
            <w:pPr>
              <w:rPr>
                <w:rStyle w:val="Lienhypertexte"/>
                <w:b/>
              </w:rPr>
            </w:pPr>
            <w:hyperlink r:id="rId317" w:history="1">
              <w:r w:rsidR="00D975C3">
                <w:rPr>
                  <w:rStyle w:val="Lienhypertexte"/>
                  <w:b/>
                </w:rPr>
                <w:t>DE</w:t>
              </w:r>
            </w:hyperlink>
          </w:p>
          <w:p w14:paraId="4B3D1AB2" w14:textId="77777777" w:rsidR="00C649D8" w:rsidRDefault="00F021FC" w:rsidP="002809F9">
            <w:pPr>
              <w:rPr>
                <w:rStyle w:val="Lienhypertexte"/>
                <w:b/>
              </w:rPr>
            </w:pPr>
            <w:hyperlink r:id="rId318" w:history="1">
              <w:r w:rsidR="00D975C3">
                <w:rPr>
                  <w:rStyle w:val="Lienhypertexte"/>
                  <w:b/>
                </w:rPr>
                <w:t>FR</w:t>
              </w:r>
            </w:hyperlink>
          </w:p>
          <w:p w14:paraId="02360B9D" w14:textId="77777777" w:rsidR="00C649D8" w:rsidRPr="00A66CD6" w:rsidRDefault="00F021FC" w:rsidP="002809F9">
            <w:pPr>
              <w:rPr>
                <w:lang w:val="en-US"/>
              </w:rPr>
            </w:pPr>
            <w:hyperlink r:id="rId319"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6E683D8E" w14:textId="77777777" w:rsidR="00C649D8" w:rsidRPr="003268EC" w:rsidRDefault="00D975C3" w:rsidP="00B207C5">
            <w:pPr>
              <w:rPr>
                <w:sz w:val="16"/>
                <w:szCs w:val="16"/>
                <w:highlight w:val="yellow"/>
                <w:lang w:val="de-DE"/>
              </w:rPr>
            </w:pPr>
            <w:r>
              <w:rPr>
                <w:noProof/>
                <w:lang w:val="de-DE"/>
              </w:rPr>
              <w:t>Mo. Stark. Entschädigung bei Berufsverboten im Gesetz verankern</w:t>
            </w:r>
          </w:p>
          <w:p w14:paraId="300E6148" w14:textId="77777777" w:rsidR="001E5CE2" w:rsidRPr="00D975C3" w:rsidRDefault="00D975C3" w:rsidP="00B207C5">
            <w:pPr>
              <w:rPr>
                <w:lang w:val="fr-CH"/>
              </w:rPr>
            </w:pPr>
            <w:r w:rsidRPr="00D975C3">
              <w:rPr>
                <w:noProof/>
                <w:lang w:val="fr-CH"/>
              </w:rPr>
              <w:t>Mo. Stark. Indemnisation en cas d'interdiction de travailler</w:t>
            </w:r>
          </w:p>
          <w:p w14:paraId="32B6D8E7" w14:textId="77777777" w:rsidR="00C649D8" w:rsidRPr="00D975C3" w:rsidRDefault="00D975C3" w:rsidP="00B207C5">
            <w:pPr>
              <w:rPr>
                <w:sz w:val="16"/>
                <w:szCs w:val="16"/>
                <w:highlight w:val="yellow"/>
                <w:lang w:val="it-IT"/>
              </w:rPr>
            </w:pPr>
            <w:r w:rsidRPr="00D975C3">
              <w:rPr>
                <w:noProof/>
                <w:lang w:val="it-IT"/>
              </w:rPr>
              <w:t>Mo. Stark. Sancire nella legge un indennizzo in caso d'interdizione al lavoro</w:t>
            </w:r>
          </w:p>
        </w:tc>
        <w:tc>
          <w:tcPr>
            <w:tcW w:w="567" w:type="dxa"/>
            <w:tcBorders>
              <w:top w:val="single" w:sz="4" w:space="0" w:color="auto"/>
              <w:left w:val="nil"/>
              <w:bottom w:val="single" w:sz="4" w:space="0" w:color="auto"/>
              <w:right w:val="nil"/>
            </w:tcBorders>
          </w:tcPr>
          <w:p w14:paraId="2BABF64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F13CBE5"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358202AF"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57ADBC07" w14:textId="77777777" w:rsidR="001E5CE2" w:rsidRPr="003C6844" w:rsidRDefault="00D975C3" w:rsidP="00B207C5">
            <w:pPr>
              <w:rPr>
                <w:noProof/>
                <w:lang w:val="de-CH"/>
              </w:rPr>
            </w:pPr>
            <w:r w:rsidRPr="003C6844">
              <w:rPr>
                <w:noProof/>
                <w:lang w:val="de-CH"/>
              </w:rPr>
              <w:t>EDI</w:t>
            </w:r>
          </w:p>
          <w:p w14:paraId="3F134B2F" w14:textId="77777777" w:rsidR="001E5CE2" w:rsidRPr="003C6844" w:rsidRDefault="00D975C3" w:rsidP="00B207C5">
            <w:pPr>
              <w:rPr>
                <w:lang w:val="de-CH"/>
              </w:rPr>
            </w:pPr>
            <w:r w:rsidRPr="003C6844">
              <w:rPr>
                <w:noProof/>
                <w:lang w:val="de-CH"/>
              </w:rPr>
              <w:t>DFI</w:t>
            </w:r>
          </w:p>
          <w:p w14:paraId="62382077"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1E425FA2"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735B7AA1" w14:textId="77777777" w:rsidR="00C649D8" w:rsidRPr="003C6844" w:rsidRDefault="00C649D8" w:rsidP="00B207C5">
            <w:pPr>
              <w:rPr>
                <w:lang w:val="de-CH"/>
              </w:rPr>
            </w:pPr>
          </w:p>
        </w:tc>
      </w:tr>
      <w:tr w:rsidR="001E5CE2" w14:paraId="27EEC49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7F613EA" w14:textId="77777777" w:rsidR="00C649D8" w:rsidRPr="00230BCC" w:rsidRDefault="00D975C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666C6AE" w14:textId="77777777" w:rsidR="00C649D8" w:rsidRPr="004C13D5" w:rsidRDefault="00D975C3" w:rsidP="00B207C5">
            <w:pPr>
              <w:spacing w:beforeAutospacing="1" w:afterAutospacing="1"/>
              <w:rPr>
                <w:rStyle w:val="Lienhypertexte"/>
                <w:b/>
                <w:lang w:val="de-CH"/>
              </w:rPr>
            </w:pPr>
            <w:r w:rsidRPr="00B752C1">
              <w:rPr>
                <w:b/>
                <w:noProof/>
                <w:lang w:val="de-DE"/>
              </w:rPr>
              <w:t>21.3800</w:t>
            </w:r>
          </w:p>
        </w:tc>
        <w:tc>
          <w:tcPr>
            <w:tcW w:w="426" w:type="dxa"/>
            <w:tcBorders>
              <w:top w:val="single" w:sz="4" w:space="0" w:color="auto"/>
              <w:left w:val="nil"/>
              <w:bottom w:val="single" w:sz="4" w:space="0" w:color="auto"/>
              <w:right w:val="nil"/>
            </w:tcBorders>
            <w:hideMark/>
          </w:tcPr>
          <w:p w14:paraId="3FE0F6C6"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467E38C" w14:textId="77777777" w:rsidR="00C649D8" w:rsidRDefault="00F021FC" w:rsidP="002809F9">
            <w:pPr>
              <w:rPr>
                <w:rStyle w:val="Lienhypertexte"/>
                <w:b/>
              </w:rPr>
            </w:pPr>
            <w:hyperlink r:id="rId320" w:history="1">
              <w:r w:rsidR="00D975C3">
                <w:rPr>
                  <w:rStyle w:val="Lienhypertexte"/>
                  <w:b/>
                </w:rPr>
                <w:t>DE</w:t>
              </w:r>
            </w:hyperlink>
          </w:p>
          <w:p w14:paraId="10912EA1" w14:textId="77777777" w:rsidR="00C649D8" w:rsidRDefault="00F021FC" w:rsidP="002809F9">
            <w:pPr>
              <w:rPr>
                <w:rStyle w:val="Lienhypertexte"/>
                <w:b/>
              </w:rPr>
            </w:pPr>
            <w:hyperlink r:id="rId321" w:history="1">
              <w:r w:rsidR="00D975C3">
                <w:rPr>
                  <w:rStyle w:val="Lienhypertexte"/>
                  <w:b/>
                </w:rPr>
                <w:t>FR</w:t>
              </w:r>
            </w:hyperlink>
          </w:p>
          <w:p w14:paraId="2CB695E1" w14:textId="77777777" w:rsidR="00C649D8" w:rsidRPr="00A66CD6" w:rsidRDefault="00F021FC" w:rsidP="002809F9">
            <w:pPr>
              <w:rPr>
                <w:lang w:val="en-US"/>
              </w:rPr>
            </w:pPr>
            <w:hyperlink r:id="rId322"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73A0A5D6" w14:textId="77777777" w:rsidR="00C649D8" w:rsidRPr="003268EC" w:rsidRDefault="00D975C3" w:rsidP="00B207C5">
            <w:pPr>
              <w:rPr>
                <w:sz w:val="16"/>
                <w:szCs w:val="16"/>
                <w:highlight w:val="yellow"/>
                <w:lang w:val="de-DE"/>
              </w:rPr>
            </w:pPr>
            <w:r>
              <w:rPr>
                <w:noProof/>
                <w:lang w:val="de-DE"/>
              </w:rPr>
              <w:t>Ip. Carobbio Guscetti. Den Zugang zu Insulin und die Behandlung von Diabetes in der Schweiz und auf der Welt verbessern</w:t>
            </w:r>
          </w:p>
          <w:p w14:paraId="7506FF6C" w14:textId="77777777" w:rsidR="001E5CE2" w:rsidRPr="00D975C3" w:rsidRDefault="00D975C3" w:rsidP="00B207C5">
            <w:pPr>
              <w:rPr>
                <w:lang w:val="fr-CH"/>
              </w:rPr>
            </w:pPr>
            <w:r w:rsidRPr="00D975C3">
              <w:rPr>
                <w:noProof/>
                <w:lang w:val="fr-CH"/>
              </w:rPr>
              <w:t>Ip. Carobbio Guscetti. Améliorer l'accès à l'insuline et la prise en charge du diabète en Suisse et dans le monde</w:t>
            </w:r>
          </w:p>
          <w:p w14:paraId="2881B5AA" w14:textId="77777777" w:rsidR="00C649D8" w:rsidRPr="00D975C3" w:rsidRDefault="00D975C3" w:rsidP="00B207C5">
            <w:pPr>
              <w:rPr>
                <w:sz w:val="16"/>
                <w:szCs w:val="16"/>
                <w:highlight w:val="yellow"/>
                <w:lang w:val="it-IT"/>
              </w:rPr>
            </w:pPr>
            <w:r w:rsidRPr="00D975C3">
              <w:rPr>
                <w:noProof/>
                <w:lang w:val="it-IT"/>
              </w:rPr>
              <w:t>Ip. Carobbio Guscetti. Migliorare l'accesso all'insulina e alla gestione del diabete in Svizzera e nel mondo</w:t>
            </w:r>
          </w:p>
        </w:tc>
        <w:tc>
          <w:tcPr>
            <w:tcW w:w="567" w:type="dxa"/>
            <w:tcBorders>
              <w:top w:val="single" w:sz="4" w:space="0" w:color="auto"/>
              <w:left w:val="nil"/>
              <w:bottom w:val="single" w:sz="4" w:space="0" w:color="auto"/>
              <w:right w:val="nil"/>
            </w:tcBorders>
          </w:tcPr>
          <w:p w14:paraId="13231619"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41380AB"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3B3BF3D1"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06056EA6" w14:textId="77777777" w:rsidR="001E5CE2" w:rsidRPr="003C6844" w:rsidRDefault="00D975C3" w:rsidP="00B207C5">
            <w:pPr>
              <w:rPr>
                <w:noProof/>
                <w:lang w:val="de-CH"/>
              </w:rPr>
            </w:pPr>
            <w:r w:rsidRPr="003C6844">
              <w:rPr>
                <w:noProof/>
                <w:lang w:val="de-CH"/>
              </w:rPr>
              <w:t>EDI</w:t>
            </w:r>
          </w:p>
          <w:p w14:paraId="197281FE" w14:textId="77777777" w:rsidR="001E5CE2" w:rsidRPr="003C6844" w:rsidRDefault="00D975C3" w:rsidP="00B207C5">
            <w:pPr>
              <w:rPr>
                <w:lang w:val="de-CH"/>
              </w:rPr>
            </w:pPr>
            <w:r w:rsidRPr="003C6844">
              <w:rPr>
                <w:noProof/>
                <w:lang w:val="de-CH"/>
              </w:rPr>
              <w:t>DFI</w:t>
            </w:r>
          </w:p>
          <w:p w14:paraId="58F19CC7"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48185E47"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69E5976B" w14:textId="77777777" w:rsidR="00C649D8" w:rsidRPr="003C6844" w:rsidRDefault="00C649D8" w:rsidP="00B207C5">
            <w:pPr>
              <w:rPr>
                <w:lang w:val="de-CH"/>
              </w:rPr>
            </w:pPr>
          </w:p>
        </w:tc>
      </w:tr>
      <w:tr w:rsidR="001E5CE2" w14:paraId="48822B0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DF934E5"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C6EECB7" w14:textId="77777777" w:rsidR="00C649D8" w:rsidRPr="004C13D5" w:rsidRDefault="00D975C3" w:rsidP="00B207C5">
            <w:pPr>
              <w:spacing w:beforeAutospacing="1" w:afterAutospacing="1"/>
              <w:rPr>
                <w:rStyle w:val="Lienhypertexte"/>
                <w:b/>
                <w:lang w:val="de-CH"/>
              </w:rPr>
            </w:pPr>
            <w:r w:rsidRPr="00B752C1">
              <w:rPr>
                <w:b/>
                <w:noProof/>
                <w:lang w:val="de-DE"/>
              </w:rPr>
              <w:t>21.3805</w:t>
            </w:r>
          </w:p>
        </w:tc>
        <w:tc>
          <w:tcPr>
            <w:tcW w:w="426" w:type="dxa"/>
            <w:tcBorders>
              <w:top w:val="single" w:sz="4" w:space="0" w:color="auto"/>
              <w:left w:val="nil"/>
              <w:bottom w:val="single" w:sz="4" w:space="0" w:color="auto"/>
              <w:right w:val="nil"/>
            </w:tcBorders>
            <w:hideMark/>
          </w:tcPr>
          <w:p w14:paraId="367BF2CF"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C1ED03B" w14:textId="77777777" w:rsidR="00C649D8" w:rsidRDefault="00F021FC" w:rsidP="002809F9">
            <w:pPr>
              <w:rPr>
                <w:rStyle w:val="Lienhypertexte"/>
                <w:b/>
              </w:rPr>
            </w:pPr>
            <w:hyperlink r:id="rId323" w:history="1">
              <w:r w:rsidR="00D975C3">
                <w:rPr>
                  <w:rStyle w:val="Lienhypertexte"/>
                  <w:b/>
                </w:rPr>
                <w:t>DE</w:t>
              </w:r>
            </w:hyperlink>
          </w:p>
          <w:p w14:paraId="552749E3" w14:textId="77777777" w:rsidR="00C649D8" w:rsidRDefault="00F021FC" w:rsidP="002809F9">
            <w:pPr>
              <w:rPr>
                <w:rStyle w:val="Lienhypertexte"/>
                <w:b/>
              </w:rPr>
            </w:pPr>
            <w:hyperlink r:id="rId324" w:history="1">
              <w:r w:rsidR="00D975C3">
                <w:rPr>
                  <w:rStyle w:val="Lienhypertexte"/>
                  <w:b/>
                </w:rPr>
                <w:t>FR</w:t>
              </w:r>
            </w:hyperlink>
          </w:p>
          <w:p w14:paraId="5F4A7D3A" w14:textId="77777777" w:rsidR="00C649D8" w:rsidRPr="00A66CD6" w:rsidRDefault="00F021FC" w:rsidP="002809F9">
            <w:pPr>
              <w:rPr>
                <w:lang w:val="en-US"/>
              </w:rPr>
            </w:pPr>
            <w:hyperlink r:id="rId325"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47B30C43" w14:textId="77777777" w:rsidR="00C649D8" w:rsidRPr="003268EC" w:rsidRDefault="00D975C3" w:rsidP="00B207C5">
            <w:pPr>
              <w:rPr>
                <w:sz w:val="16"/>
                <w:szCs w:val="16"/>
                <w:highlight w:val="yellow"/>
                <w:lang w:val="de-DE"/>
              </w:rPr>
            </w:pPr>
            <w:r>
              <w:rPr>
                <w:noProof/>
                <w:lang w:val="de-DE"/>
              </w:rPr>
              <w:t>Ip. Herzog Eva. AHV-Abrechnung bei Arbeitnehmenden mit geringem Einkommen</w:t>
            </w:r>
          </w:p>
          <w:p w14:paraId="3AEA3949" w14:textId="77777777" w:rsidR="001E5CE2" w:rsidRPr="00D975C3" w:rsidRDefault="00D975C3" w:rsidP="00B207C5">
            <w:pPr>
              <w:rPr>
                <w:lang w:val="fr-CH"/>
              </w:rPr>
            </w:pPr>
            <w:r w:rsidRPr="00D975C3">
              <w:rPr>
                <w:noProof/>
                <w:lang w:val="fr-CH"/>
              </w:rPr>
              <w:t>Ip. Herzog Eva. Favoriser la déduction des cotisations AVS pour les bas revenus</w:t>
            </w:r>
          </w:p>
          <w:p w14:paraId="46A48248" w14:textId="77777777" w:rsidR="00C649D8" w:rsidRPr="00D975C3" w:rsidRDefault="00D975C3" w:rsidP="00B207C5">
            <w:pPr>
              <w:rPr>
                <w:sz w:val="16"/>
                <w:szCs w:val="16"/>
                <w:highlight w:val="yellow"/>
                <w:lang w:val="it-IT"/>
              </w:rPr>
            </w:pPr>
            <w:r w:rsidRPr="00D975C3">
              <w:rPr>
                <w:noProof/>
                <w:lang w:val="it-IT"/>
              </w:rPr>
              <w:t>Ip. Herzog Eva. Conteggio dei contributi AVS per i lavoratori con salari di poco conto</w:t>
            </w:r>
          </w:p>
        </w:tc>
        <w:tc>
          <w:tcPr>
            <w:tcW w:w="567" w:type="dxa"/>
            <w:tcBorders>
              <w:top w:val="single" w:sz="4" w:space="0" w:color="auto"/>
              <w:left w:val="nil"/>
              <w:bottom w:val="single" w:sz="4" w:space="0" w:color="auto"/>
              <w:right w:val="nil"/>
            </w:tcBorders>
          </w:tcPr>
          <w:p w14:paraId="3026D90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D6199D8"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0457D04F"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37DF1C33" w14:textId="77777777" w:rsidR="001E5CE2" w:rsidRPr="003C6844" w:rsidRDefault="00D975C3" w:rsidP="00B207C5">
            <w:pPr>
              <w:rPr>
                <w:noProof/>
                <w:lang w:val="de-CH"/>
              </w:rPr>
            </w:pPr>
            <w:r w:rsidRPr="003C6844">
              <w:rPr>
                <w:noProof/>
                <w:lang w:val="de-CH"/>
              </w:rPr>
              <w:t>EDI</w:t>
            </w:r>
          </w:p>
          <w:p w14:paraId="05499E88" w14:textId="77777777" w:rsidR="001E5CE2" w:rsidRPr="003C6844" w:rsidRDefault="00D975C3" w:rsidP="00B207C5">
            <w:pPr>
              <w:rPr>
                <w:lang w:val="de-CH"/>
              </w:rPr>
            </w:pPr>
            <w:r w:rsidRPr="003C6844">
              <w:rPr>
                <w:noProof/>
                <w:lang w:val="de-CH"/>
              </w:rPr>
              <w:t>DFI</w:t>
            </w:r>
          </w:p>
          <w:p w14:paraId="74537E40"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421F5BF4"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48177F79" w14:textId="77777777" w:rsidR="00C649D8" w:rsidRPr="003C6844" w:rsidRDefault="00C649D8" w:rsidP="00B207C5">
            <w:pPr>
              <w:rPr>
                <w:lang w:val="de-CH"/>
              </w:rPr>
            </w:pPr>
          </w:p>
        </w:tc>
      </w:tr>
      <w:tr w:rsidR="001E5CE2" w14:paraId="136B643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4B8D4B3"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1C4C33A" w14:textId="77777777" w:rsidR="00C649D8" w:rsidRPr="004C13D5" w:rsidRDefault="00D975C3" w:rsidP="00B207C5">
            <w:pPr>
              <w:spacing w:beforeAutospacing="1" w:afterAutospacing="1"/>
              <w:rPr>
                <w:rStyle w:val="Lienhypertexte"/>
                <w:b/>
                <w:lang w:val="de-CH"/>
              </w:rPr>
            </w:pPr>
            <w:r w:rsidRPr="00B752C1">
              <w:rPr>
                <w:b/>
                <w:noProof/>
                <w:lang w:val="de-DE"/>
              </w:rPr>
              <w:t>21.3807</w:t>
            </w:r>
          </w:p>
        </w:tc>
        <w:tc>
          <w:tcPr>
            <w:tcW w:w="426" w:type="dxa"/>
            <w:tcBorders>
              <w:top w:val="single" w:sz="4" w:space="0" w:color="auto"/>
              <w:left w:val="nil"/>
              <w:bottom w:val="single" w:sz="4" w:space="0" w:color="auto"/>
              <w:right w:val="nil"/>
            </w:tcBorders>
            <w:hideMark/>
          </w:tcPr>
          <w:p w14:paraId="748246A2"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4DCA865" w14:textId="77777777" w:rsidR="00C649D8" w:rsidRDefault="00F021FC" w:rsidP="002809F9">
            <w:pPr>
              <w:rPr>
                <w:rStyle w:val="Lienhypertexte"/>
                <w:b/>
              </w:rPr>
            </w:pPr>
            <w:hyperlink r:id="rId326" w:history="1">
              <w:r w:rsidR="00D975C3">
                <w:rPr>
                  <w:rStyle w:val="Lienhypertexte"/>
                  <w:b/>
                </w:rPr>
                <w:t>DE</w:t>
              </w:r>
            </w:hyperlink>
          </w:p>
          <w:p w14:paraId="6034F8B1" w14:textId="77777777" w:rsidR="00C649D8" w:rsidRDefault="00F021FC" w:rsidP="002809F9">
            <w:pPr>
              <w:rPr>
                <w:rStyle w:val="Lienhypertexte"/>
                <w:b/>
              </w:rPr>
            </w:pPr>
            <w:hyperlink r:id="rId327" w:history="1">
              <w:r w:rsidR="00D975C3">
                <w:rPr>
                  <w:rStyle w:val="Lienhypertexte"/>
                  <w:b/>
                </w:rPr>
                <w:t>FR</w:t>
              </w:r>
            </w:hyperlink>
          </w:p>
          <w:p w14:paraId="6B357B82" w14:textId="77777777" w:rsidR="00C649D8" w:rsidRPr="00A66CD6" w:rsidRDefault="00F021FC" w:rsidP="002809F9">
            <w:pPr>
              <w:rPr>
                <w:lang w:val="en-US"/>
              </w:rPr>
            </w:pPr>
            <w:hyperlink r:id="rId328"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7DD028ED" w14:textId="77777777" w:rsidR="00C649D8" w:rsidRPr="003268EC" w:rsidRDefault="00D975C3" w:rsidP="00B207C5">
            <w:pPr>
              <w:rPr>
                <w:sz w:val="16"/>
                <w:szCs w:val="16"/>
                <w:highlight w:val="yellow"/>
                <w:lang w:val="de-DE"/>
              </w:rPr>
            </w:pPr>
            <w:r>
              <w:rPr>
                <w:noProof/>
                <w:lang w:val="de-DE"/>
              </w:rPr>
              <w:t>Mo. Carobbio Guscetti. Erwerbsersatzordnungen an die veränderte Arbeitswelt anpassen</w:t>
            </w:r>
          </w:p>
          <w:p w14:paraId="35BF124C" w14:textId="77777777" w:rsidR="001E5CE2" w:rsidRPr="00D975C3" w:rsidRDefault="00D975C3" w:rsidP="00B207C5">
            <w:pPr>
              <w:rPr>
                <w:lang w:val="fr-CH"/>
              </w:rPr>
            </w:pPr>
            <w:r w:rsidRPr="00D975C3">
              <w:rPr>
                <w:noProof/>
                <w:lang w:val="fr-CH"/>
              </w:rPr>
              <w:t>Mo. Carobbio Guscetti. Adapter les allocations pour perte de gain au monde du travail</w:t>
            </w:r>
          </w:p>
          <w:p w14:paraId="7E2DAD5F" w14:textId="77777777" w:rsidR="00C649D8" w:rsidRPr="00D975C3" w:rsidRDefault="00D975C3" w:rsidP="00B207C5">
            <w:pPr>
              <w:rPr>
                <w:sz w:val="16"/>
                <w:szCs w:val="16"/>
                <w:highlight w:val="yellow"/>
                <w:lang w:val="it-IT"/>
              </w:rPr>
            </w:pPr>
            <w:r w:rsidRPr="00D975C3">
              <w:rPr>
                <w:noProof/>
                <w:lang w:val="it-IT"/>
              </w:rPr>
              <w:t>Mo. Carobbio Guscetti. Assicurazioni perdita di guadagno adeguate all'evoluzione del mondo del lavoro</w:t>
            </w:r>
          </w:p>
        </w:tc>
        <w:tc>
          <w:tcPr>
            <w:tcW w:w="567" w:type="dxa"/>
            <w:tcBorders>
              <w:top w:val="single" w:sz="4" w:space="0" w:color="auto"/>
              <w:left w:val="nil"/>
              <w:bottom w:val="single" w:sz="4" w:space="0" w:color="auto"/>
              <w:right w:val="nil"/>
            </w:tcBorders>
          </w:tcPr>
          <w:p w14:paraId="3961057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A1B1B5D"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5CF5B206"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58BB77F4" w14:textId="77777777" w:rsidR="001E5CE2" w:rsidRPr="003C6844" w:rsidRDefault="00D975C3" w:rsidP="00B207C5">
            <w:pPr>
              <w:rPr>
                <w:noProof/>
                <w:lang w:val="de-CH"/>
              </w:rPr>
            </w:pPr>
            <w:r w:rsidRPr="003C6844">
              <w:rPr>
                <w:noProof/>
                <w:lang w:val="de-CH"/>
              </w:rPr>
              <w:t>EDI</w:t>
            </w:r>
          </w:p>
          <w:p w14:paraId="2AF5BB6F" w14:textId="77777777" w:rsidR="001E5CE2" w:rsidRPr="003C6844" w:rsidRDefault="00D975C3" w:rsidP="00B207C5">
            <w:pPr>
              <w:rPr>
                <w:lang w:val="de-CH"/>
              </w:rPr>
            </w:pPr>
            <w:r w:rsidRPr="003C6844">
              <w:rPr>
                <w:noProof/>
                <w:lang w:val="de-CH"/>
              </w:rPr>
              <w:t>DFI</w:t>
            </w:r>
          </w:p>
          <w:p w14:paraId="30246B77"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003B7B6B"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04FA5A6B" w14:textId="77777777" w:rsidR="00C649D8" w:rsidRPr="003C6844" w:rsidRDefault="00C649D8" w:rsidP="00B207C5">
            <w:pPr>
              <w:rPr>
                <w:lang w:val="de-CH"/>
              </w:rPr>
            </w:pPr>
          </w:p>
        </w:tc>
      </w:tr>
      <w:tr w:rsidR="001E5CE2" w14:paraId="01F2236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9F11DD6"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2126BB4" w14:textId="77777777" w:rsidR="00C649D8" w:rsidRPr="004C13D5" w:rsidRDefault="00D975C3" w:rsidP="00B207C5">
            <w:pPr>
              <w:spacing w:beforeAutospacing="1" w:afterAutospacing="1"/>
              <w:rPr>
                <w:rStyle w:val="Lienhypertexte"/>
                <w:b/>
                <w:lang w:val="de-CH"/>
              </w:rPr>
            </w:pPr>
            <w:r w:rsidRPr="00B752C1">
              <w:rPr>
                <w:b/>
                <w:noProof/>
                <w:lang w:val="de-DE"/>
              </w:rPr>
              <w:t>21.3955</w:t>
            </w:r>
          </w:p>
        </w:tc>
        <w:tc>
          <w:tcPr>
            <w:tcW w:w="426" w:type="dxa"/>
            <w:tcBorders>
              <w:top w:val="single" w:sz="4" w:space="0" w:color="auto"/>
              <w:left w:val="nil"/>
              <w:bottom w:val="single" w:sz="4" w:space="0" w:color="auto"/>
              <w:right w:val="nil"/>
            </w:tcBorders>
            <w:hideMark/>
          </w:tcPr>
          <w:p w14:paraId="27BAA921"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EF712C8" w14:textId="77777777" w:rsidR="00C649D8" w:rsidRDefault="00F021FC" w:rsidP="002809F9">
            <w:pPr>
              <w:rPr>
                <w:rStyle w:val="Lienhypertexte"/>
                <w:b/>
              </w:rPr>
            </w:pPr>
            <w:hyperlink r:id="rId329" w:history="1">
              <w:r w:rsidR="00D975C3">
                <w:rPr>
                  <w:rStyle w:val="Lienhypertexte"/>
                  <w:b/>
                </w:rPr>
                <w:t>DE</w:t>
              </w:r>
            </w:hyperlink>
          </w:p>
          <w:p w14:paraId="27985A8D" w14:textId="77777777" w:rsidR="00C649D8" w:rsidRDefault="00F021FC" w:rsidP="002809F9">
            <w:pPr>
              <w:rPr>
                <w:rStyle w:val="Lienhypertexte"/>
                <w:b/>
              </w:rPr>
            </w:pPr>
            <w:hyperlink r:id="rId330" w:history="1">
              <w:r w:rsidR="00D975C3">
                <w:rPr>
                  <w:rStyle w:val="Lienhypertexte"/>
                  <w:b/>
                </w:rPr>
                <w:t>FR</w:t>
              </w:r>
            </w:hyperlink>
          </w:p>
          <w:p w14:paraId="1AD6892C" w14:textId="77777777" w:rsidR="00C649D8" w:rsidRPr="00A66CD6" w:rsidRDefault="00F021FC" w:rsidP="002809F9">
            <w:pPr>
              <w:rPr>
                <w:lang w:val="en-US"/>
              </w:rPr>
            </w:pPr>
            <w:hyperlink r:id="rId331"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33592E6F" w14:textId="77777777" w:rsidR="00C649D8" w:rsidRPr="00D975C3" w:rsidRDefault="00D975C3" w:rsidP="00B207C5">
            <w:pPr>
              <w:rPr>
                <w:sz w:val="16"/>
                <w:szCs w:val="16"/>
                <w:highlight w:val="yellow"/>
                <w:lang w:val="fr-CH"/>
              </w:rPr>
            </w:pPr>
            <w:r>
              <w:rPr>
                <w:noProof/>
                <w:lang w:val="de-DE"/>
              </w:rPr>
              <w:t xml:space="preserve">Ip. Maret Marianne. Strategie der Lockerungsschritte für den nicht professionellen Kulturbereich. </w:t>
            </w:r>
            <w:r w:rsidRPr="00D975C3">
              <w:rPr>
                <w:noProof/>
                <w:lang w:val="fr-CH"/>
              </w:rPr>
              <w:t>Wann kann es wieder richtig losgehen?</w:t>
            </w:r>
          </w:p>
          <w:p w14:paraId="7F571CCE" w14:textId="77777777" w:rsidR="001E5CE2" w:rsidRPr="00D975C3" w:rsidRDefault="00D975C3" w:rsidP="00B207C5">
            <w:pPr>
              <w:rPr>
                <w:lang w:val="fr-CH"/>
              </w:rPr>
            </w:pPr>
            <w:r w:rsidRPr="00D975C3">
              <w:rPr>
                <w:noProof/>
                <w:lang w:val="fr-CH"/>
              </w:rPr>
              <w:t>Ip. Maret Marianne. Stratégie d'assouplissement des mesures pour la culture populaire. À quand une vraie reprise des activités?</w:t>
            </w:r>
          </w:p>
          <w:p w14:paraId="4BF90BCA" w14:textId="77777777" w:rsidR="00C649D8" w:rsidRPr="003268EC" w:rsidRDefault="00D975C3" w:rsidP="00B207C5">
            <w:pPr>
              <w:rPr>
                <w:sz w:val="16"/>
                <w:szCs w:val="16"/>
                <w:highlight w:val="yellow"/>
                <w:lang w:val="de-DE"/>
              </w:rPr>
            </w:pPr>
            <w:r w:rsidRPr="00D975C3">
              <w:rPr>
                <w:noProof/>
                <w:lang w:val="fr-CH"/>
              </w:rPr>
              <w:t xml:space="preserve">Ip. Maret Marianne. </w:t>
            </w:r>
            <w:r w:rsidRPr="00D975C3">
              <w:rPr>
                <w:noProof/>
                <w:lang w:val="it-IT"/>
              </w:rPr>
              <w:t xml:space="preserve">Strategia di allentamento dei provvedimenti per la cultura popolare. </w:t>
            </w:r>
            <w:r>
              <w:rPr>
                <w:noProof/>
                <w:lang w:val="de-DE"/>
              </w:rPr>
              <w:t>A quando una vera ripresa delle attività?</w:t>
            </w:r>
          </w:p>
        </w:tc>
        <w:tc>
          <w:tcPr>
            <w:tcW w:w="567" w:type="dxa"/>
            <w:tcBorders>
              <w:top w:val="single" w:sz="4" w:space="0" w:color="auto"/>
              <w:left w:val="nil"/>
              <w:bottom w:val="single" w:sz="4" w:space="0" w:color="auto"/>
              <w:right w:val="nil"/>
            </w:tcBorders>
          </w:tcPr>
          <w:p w14:paraId="2C460F1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6BD9C81"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0329CEB8"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75EC11C0" w14:textId="77777777" w:rsidR="001E5CE2" w:rsidRPr="003C6844" w:rsidRDefault="00D975C3" w:rsidP="00B207C5">
            <w:pPr>
              <w:rPr>
                <w:noProof/>
                <w:lang w:val="de-CH"/>
              </w:rPr>
            </w:pPr>
            <w:r w:rsidRPr="003C6844">
              <w:rPr>
                <w:noProof/>
                <w:lang w:val="de-CH"/>
              </w:rPr>
              <w:t>EDI</w:t>
            </w:r>
          </w:p>
          <w:p w14:paraId="7C71F9B2" w14:textId="77777777" w:rsidR="001E5CE2" w:rsidRPr="003C6844" w:rsidRDefault="00D975C3" w:rsidP="00B207C5">
            <w:pPr>
              <w:rPr>
                <w:lang w:val="de-CH"/>
              </w:rPr>
            </w:pPr>
            <w:r w:rsidRPr="003C6844">
              <w:rPr>
                <w:noProof/>
                <w:lang w:val="de-CH"/>
              </w:rPr>
              <w:t>DFI</w:t>
            </w:r>
          </w:p>
          <w:p w14:paraId="3B8517AD"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7BEA24FB"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6099A8EB" w14:textId="77777777" w:rsidR="00C649D8" w:rsidRPr="003C6844" w:rsidRDefault="00C649D8" w:rsidP="00B207C5">
            <w:pPr>
              <w:rPr>
                <w:lang w:val="de-CH"/>
              </w:rPr>
            </w:pPr>
          </w:p>
        </w:tc>
      </w:tr>
      <w:tr w:rsidR="001E5CE2" w14:paraId="1207846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09A21FB"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41650CE" w14:textId="77777777" w:rsidR="00C649D8" w:rsidRPr="004C13D5" w:rsidRDefault="00D975C3" w:rsidP="00B207C5">
            <w:pPr>
              <w:spacing w:beforeAutospacing="1" w:afterAutospacing="1"/>
              <w:rPr>
                <w:rStyle w:val="Lienhypertexte"/>
                <w:b/>
                <w:lang w:val="de-CH"/>
              </w:rPr>
            </w:pPr>
            <w:r w:rsidRPr="00B752C1">
              <w:rPr>
                <w:b/>
                <w:noProof/>
                <w:lang w:val="de-DE"/>
              </w:rPr>
              <w:t>21.3957</w:t>
            </w:r>
          </w:p>
        </w:tc>
        <w:tc>
          <w:tcPr>
            <w:tcW w:w="426" w:type="dxa"/>
            <w:tcBorders>
              <w:top w:val="single" w:sz="4" w:space="0" w:color="auto"/>
              <w:left w:val="nil"/>
              <w:bottom w:val="single" w:sz="4" w:space="0" w:color="auto"/>
              <w:right w:val="nil"/>
            </w:tcBorders>
            <w:hideMark/>
          </w:tcPr>
          <w:p w14:paraId="7726D8A2"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851AAFA" w14:textId="77777777" w:rsidR="00C649D8" w:rsidRDefault="00F021FC" w:rsidP="002809F9">
            <w:pPr>
              <w:rPr>
                <w:rStyle w:val="Lienhypertexte"/>
                <w:b/>
              </w:rPr>
            </w:pPr>
            <w:hyperlink r:id="rId332" w:history="1">
              <w:r w:rsidR="00D975C3">
                <w:rPr>
                  <w:rStyle w:val="Lienhypertexte"/>
                  <w:b/>
                </w:rPr>
                <w:t>DE</w:t>
              </w:r>
            </w:hyperlink>
          </w:p>
          <w:p w14:paraId="6018F07E" w14:textId="77777777" w:rsidR="00C649D8" w:rsidRDefault="00F021FC" w:rsidP="002809F9">
            <w:pPr>
              <w:rPr>
                <w:rStyle w:val="Lienhypertexte"/>
                <w:b/>
              </w:rPr>
            </w:pPr>
            <w:hyperlink r:id="rId333" w:history="1">
              <w:r w:rsidR="00D975C3">
                <w:rPr>
                  <w:rStyle w:val="Lienhypertexte"/>
                  <w:b/>
                </w:rPr>
                <w:t>FR</w:t>
              </w:r>
            </w:hyperlink>
          </w:p>
          <w:p w14:paraId="37CEEA0A" w14:textId="77777777" w:rsidR="00C649D8" w:rsidRPr="00A66CD6" w:rsidRDefault="00F021FC" w:rsidP="002809F9">
            <w:pPr>
              <w:rPr>
                <w:lang w:val="en-US"/>
              </w:rPr>
            </w:pPr>
            <w:hyperlink r:id="rId334"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17F55A6D" w14:textId="77777777" w:rsidR="00C649D8" w:rsidRPr="003268EC" w:rsidRDefault="00D975C3" w:rsidP="00B207C5">
            <w:pPr>
              <w:rPr>
                <w:sz w:val="16"/>
                <w:szCs w:val="16"/>
                <w:highlight w:val="yellow"/>
                <w:lang w:val="de-DE"/>
              </w:rPr>
            </w:pPr>
            <w:r>
              <w:rPr>
                <w:noProof/>
                <w:lang w:val="de-DE"/>
              </w:rPr>
              <w:t>Mo. Ettlin Erich. Digitale Transformation im Gesundheitswesen. Rückstand endlich aufholen!</w:t>
            </w:r>
          </w:p>
          <w:p w14:paraId="3A9AC471" w14:textId="77777777" w:rsidR="001E5CE2" w:rsidRPr="00D975C3" w:rsidRDefault="00D975C3" w:rsidP="00B207C5">
            <w:pPr>
              <w:rPr>
                <w:lang w:val="it-IT"/>
              </w:rPr>
            </w:pPr>
            <w:r>
              <w:rPr>
                <w:noProof/>
                <w:lang w:val="de-DE"/>
              </w:rPr>
              <w:t xml:space="preserve">Mo. Ettlin Erich. </w:t>
            </w:r>
            <w:r w:rsidRPr="00D975C3">
              <w:rPr>
                <w:noProof/>
                <w:lang w:val="fr-CH"/>
              </w:rPr>
              <w:t xml:space="preserve">Transformation numérique dans le système de santé. </w:t>
            </w:r>
            <w:r w:rsidRPr="00D975C3">
              <w:rPr>
                <w:noProof/>
                <w:lang w:val="it-IT"/>
              </w:rPr>
              <w:t>Rattraper enfin notre retard!</w:t>
            </w:r>
          </w:p>
          <w:p w14:paraId="5E6EE968" w14:textId="77777777" w:rsidR="00C649D8" w:rsidRPr="003268EC" w:rsidRDefault="00D975C3" w:rsidP="00B207C5">
            <w:pPr>
              <w:rPr>
                <w:sz w:val="16"/>
                <w:szCs w:val="16"/>
                <w:highlight w:val="yellow"/>
                <w:lang w:val="de-DE"/>
              </w:rPr>
            </w:pPr>
            <w:r w:rsidRPr="00D975C3">
              <w:rPr>
                <w:noProof/>
                <w:lang w:val="it-IT"/>
              </w:rPr>
              <w:t xml:space="preserve">Mo. Ettlin Erich. Trasformazione digitale nel settore sanitario. </w:t>
            </w:r>
            <w:r>
              <w:rPr>
                <w:noProof/>
                <w:lang w:val="de-DE"/>
              </w:rPr>
              <w:t>Colmare finalmente il ritardo accumulato!</w:t>
            </w:r>
          </w:p>
        </w:tc>
        <w:tc>
          <w:tcPr>
            <w:tcW w:w="567" w:type="dxa"/>
            <w:tcBorders>
              <w:top w:val="single" w:sz="4" w:space="0" w:color="auto"/>
              <w:left w:val="nil"/>
              <w:bottom w:val="single" w:sz="4" w:space="0" w:color="auto"/>
              <w:right w:val="nil"/>
            </w:tcBorders>
          </w:tcPr>
          <w:p w14:paraId="5FFD2A2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E45E452"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2A54D756"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13D5C4E7" w14:textId="77777777" w:rsidR="001E5CE2" w:rsidRPr="003C6844" w:rsidRDefault="00D975C3" w:rsidP="00B207C5">
            <w:pPr>
              <w:rPr>
                <w:noProof/>
                <w:lang w:val="de-CH"/>
              </w:rPr>
            </w:pPr>
            <w:r w:rsidRPr="003C6844">
              <w:rPr>
                <w:noProof/>
                <w:lang w:val="de-CH"/>
              </w:rPr>
              <w:t>EDI</w:t>
            </w:r>
          </w:p>
          <w:p w14:paraId="0AEF9069" w14:textId="77777777" w:rsidR="001E5CE2" w:rsidRPr="003C6844" w:rsidRDefault="00D975C3" w:rsidP="00B207C5">
            <w:pPr>
              <w:rPr>
                <w:lang w:val="de-CH"/>
              </w:rPr>
            </w:pPr>
            <w:r w:rsidRPr="003C6844">
              <w:rPr>
                <w:noProof/>
                <w:lang w:val="de-CH"/>
              </w:rPr>
              <w:t>DFI</w:t>
            </w:r>
          </w:p>
          <w:p w14:paraId="2383D25B"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1329A81B"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4022CC61" w14:textId="77777777" w:rsidR="00C649D8" w:rsidRPr="003C6844" w:rsidRDefault="00C649D8" w:rsidP="00B207C5">
            <w:pPr>
              <w:rPr>
                <w:lang w:val="de-CH"/>
              </w:rPr>
            </w:pPr>
          </w:p>
        </w:tc>
      </w:tr>
      <w:tr w:rsidR="001E5CE2" w14:paraId="6D3978F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456F0AC1"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FFC75D0" w14:textId="77777777" w:rsidR="00C649D8" w:rsidRPr="004C13D5" w:rsidRDefault="00D975C3" w:rsidP="00B207C5">
            <w:pPr>
              <w:spacing w:beforeAutospacing="1" w:afterAutospacing="1"/>
              <w:rPr>
                <w:rStyle w:val="Lienhypertexte"/>
                <w:b/>
                <w:lang w:val="de-CH"/>
              </w:rPr>
            </w:pPr>
            <w:r w:rsidRPr="00B752C1">
              <w:rPr>
                <w:b/>
                <w:noProof/>
                <w:lang w:val="de-DE"/>
              </w:rPr>
              <w:t>21.3604</w:t>
            </w:r>
          </w:p>
        </w:tc>
        <w:tc>
          <w:tcPr>
            <w:tcW w:w="426" w:type="dxa"/>
            <w:tcBorders>
              <w:top w:val="single" w:sz="4" w:space="0" w:color="auto"/>
              <w:left w:val="nil"/>
              <w:bottom w:val="nil"/>
              <w:right w:val="nil"/>
            </w:tcBorders>
            <w:hideMark/>
          </w:tcPr>
          <w:p w14:paraId="23409564"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7FAFD539" w14:textId="77777777" w:rsidR="00C649D8" w:rsidRDefault="00F021FC" w:rsidP="002809F9">
            <w:pPr>
              <w:rPr>
                <w:rStyle w:val="Lienhypertexte"/>
                <w:b/>
              </w:rPr>
            </w:pPr>
            <w:hyperlink r:id="rId335" w:history="1">
              <w:r w:rsidR="00D975C3">
                <w:rPr>
                  <w:rStyle w:val="Lienhypertexte"/>
                  <w:b/>
                </w:rPr>
                <w:t>DE</w:t>
              </w:r>
            </w:hyperlink>
          </w:p>
          <w:p w14:paraId="1793D8E1" w14:textId="77777777" w:rsidR="00C649D8" w:rsidRDefault="00F021FC" w:rsidP="002809F9">
            <w:pPr>
              <w:rPr>
                <w:rStyle w:val="Lienhypertexte"/>
                <w:b/>
              </w:rPr>
            </w:pPr>
            <w:hyperlink r:id="rId336" w:history="1">
              <w:r w:rsidR="00D975C3">
                <w:rPr>
                  <w:rStyle w:val="Lienhypertexte"/>
                  <w:b/>
                </w:rPr>
                <w:t>FR</w:t>
              </w:r>
            </w:hyperlink>
          </w:p>
          <w:p w14:paraId="1DF3FC3E" w14:textId="77777777" w:rsidR="00C649D8" w:rsidRPr="00A66CD6" w:rsidRDefault="00F021FC" w:rsidP="002809F9">
            <w:pPr>
              <w:rPr>
                <w:lang w:val="en-US"/>
              </w:rPr>
            </w:pPr>
            <w:hyperlink r:id="rId337" w:history="1">
              <w:r w:rsidR="00D975C3">
                <w:rPr>
                  <w:rStyle w:val="Lienhypertexte"/>
                  <w:b/>
                </w:rPr>
                <w:t>IT</w:t>
              </w:r>
            </w:hyperlink>
          </w:p>
        </w:tc>
        <w:tc>
          <w:tcPr>
            <w:tcW w:w="6663" w:type="dxa"/>
            <w:gridSpan w:val="2"/>
            <w:tcBorders>
              <w:top w:val="single" w:sz="4" w:space="0" w:color="auto"/>
              <w:left w:val="nil"/>
              <w:bottom w:val="nil"/>
              <w:right w:val="nil"/>
            </w:tcBorders>
            <w:hideMark/>
          </w:tcPr>
          <w:p w14:paraId="34209B75" w14:textId="77777777" w:rsidR="00C649D8" w:rsidRPr="003268EC" w:rsidRDefault="00D975C3" w:rsidP="00B207C5">
            <w:pPr>
              <w:rPr>
                <w:sz w:val="16"/>
                <w:szCs w:val="16"/>
                <w:highlight w:val="yellow"/>
                <w:lang w:val="de-DE"/>
              </w:rPr>
            </w:pPr>
            <w:r>
              <w:rPr>
                <w:noProof/>
                <w:lang w:val="de-DE"/>
              </w:rPr>
              <w:t>Po. SGK-SR. Bericht zu den Durchführungs- und Aufsichtsfunktionen der Zentralen Ausgleichsstelle innerhalb der Bundesverwaltung</w:t>
            </w:r>
          </w:p>
          <w:p w14:paraId="61F8B58A" w14:textId="77777777" w:rsidR="001E5CE2" w:rsidRPr="00D975C3" w:rsidRDefault="00D975C3" w:rsidP="00B207C5">
            <w:pPr>
              <w:rPr>
                <w:lang w:val="fr-CH"/>
              </w:rPr>
            </w:pPr>
            <w:r w:rsidRPr="00D975C3">
              <w:rPr>
                <w:noProof/>
                <w:lang w:val="fr-CH"/>
              </w:rPr>
              <w:t>Po. CSSS-CE. Rapport concernant les fonctions de la Centrale de compensation en matière d'exécution et de surveillance au sein de l'administration fédérale</w:t>
            </w:r>
          </w:p>
          <w:p w14:paraId="1D594767" w14:textId="77777777" w:rsidR="00C649D8" w:rsidRPr="00D975C3" w:rsidRDefault="00D975C3" w:rsidP="00B207C5">
            <w:pPr>
              <w:rPr>
                <w:sz w:val="16"/>
                <w:szCs w:val="16"/>
                <w:highlight w:val="yellow"/>
                <w:lang w:val="it-IT"/>
              </w:rPr>
            </w:pPr>
            <w:r w:rsidRPr="00D975C3">
              <w:rPr>
                <w:noProof/>
                <w:lang w:val="it-IT"/>
              </w:rPr>
              <w:t>Po. CSSS-CS. Rapporto concernente le funzioni dell'UCC in materia di esecuzione e di vigilanza all'interno dell'Amministrazione federale</w:t>
            </w:r>
          </w:p>
        </w:tc>
        <w:tc>
          <w:tcPr>
            <w:tcW w:w="567" w:type="dxa"/>
            <w:tcBorders>
              <w:top w:val="single" w:sz="4" w:space="0" w:color="auto"/>
              <w:left w:val="nil"/>
              <w:bottom w:val="nil"/>
              <w:right w:val="nil"/>
            </w:tcBorders>
          </w:tcPr>
          <w:p w14:paraId="0514ECD9"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0ECEFDAD" w14:textId="77777777" w:rsidR="00C649D8" w:rsidRPr="00D975C3" w:rsidRDefault="00C649D8" w:rsidP="00642EDF">
            <w:pPr>
              <w:rPr>
                <w:lang w:val="it-IT"/>
              </w:rPr>
            </w:pPr>
          </w:p>
        </w:tc>
        <w:tc>
          <w:tcPr>
            <w:tcW w:w="850" w:type="dxa"/>
            <w:tcBorders>
              <w:top w:val="single" w:sz="4" w:space="0" w:color="auto"/>
              <w:left w:val="nil"/>
              <w:bottom w:val="nil"/>
              <w:right w:val="nil"/>
            </w:tcBorders>
            <w:hideMark/>
          </w:tcPr>
          <w:p w14:paraId="35E69C35" w14:textId="77777777" w:rsidR="001E5CE2" w:rsidRPr="003C6844" w:rsidRDefault="00D975C3" w:rsidP="00B207C5">
            <w:pPr>
              <w:rPr>
                <w:noProof/>
                <w:lang w:val="de-CH"/>
              </w:rPr>
            </w:pPr>
            <w:r w:rsidRPr="003C6844">
              <w:rPr>
                <w:noProof/>
                <w:lang w:val="de-CH"/>
              </w:rPr>
              <w:t>SGK</w:t>
            </w:r>
          </w:p>
          <w:p w14:paraId="6B03663B" w14:textId="77777777" w:rsidR="001E5CE2" w:rsidRPr="003C6844" w:rsidRDefault="00D975C3" w:rsidP="00B207C5">
            <w:pPr>
              <w:rPr>
                <w:lang w:val="de-CH"/>
              </w:rPr>
            </w:pPr>
            <w:r w:rsidRPr="003C6844">
              <w:rPr>
                <w:noProof/>
                <w:lang w:val="de-CH"/>
              </w:rPr>
              <w:t>CSSS</w:t>
            </w:r>
          </w:p>
          <w:p w14:paraId="7C75E27C"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nil"/>
              <w:right w:val="nil"/>
            </w:tcBorders>
            <w:hideMark/>
          </w:tcPr>
          <w:p w14:paraId="517EB564" w14:textId="77777777" w:rsidR="001E5CE2" w:rsidRPr="003C6844" w:rsidRDefault="00D975C3" w:rsidP="00B207C5">
            <w:pPr>
              <w:rPr>
                <w:noProof/>
                <w:lang w:val="de-CH"/>
              </w:rPr>
            </w:pPr>
            <w:r w:rsidRPr="003C6844">
              <w:rPr>
                <w:noProof/>
                <w:lang w:val="de-CH"/>
              </w:rPr>
              <w:t>EDI</w:t>
            </w:r>
          </w:p>
          <w:p w14:paraId="0501B165" w14:textId="77777777" w:rsidR="001E5CE2" w:rsidRPr="003C6844" w:rsidRDefault="00D975C3" w:rsidP="00B207C5">
            <w:pPr>
              <w:rPr>
                <w:lang w:val="de-CH"/>
              </w:rPr>
            </w:pPr>
            <w:r w:rsidRPr="003C6844">
              <w:rPr>
                <w:noProof/>
                <w:lang w:val="de-CH"/>
              </w:rPr>
              <w:t>DFI</w:t>
            </w:r>
          </w:p>
          <w:p w14:paraId="2CFF3108"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nil"/>
              <w:right w:val="nil"/>
            </w:tcBorders>
            <w:hideMark/>
          </w:tcPr>
          <w:p w14:paraId="5508C25E" w14:textId="77777777" w:rsidR="00C649D8" w:rsidRPr="003C6844" w:rsidRDefault="00D975C3" w:rsidP="00B207C5">
            <w:pPr>
              <w:rPr>
                <w:lang w:val="de-CH"/>
              </w:rPr>
            </w:pPr>
            <w:r w:rsidRPr="003C6844">
              <w:rPr>
                <w:noProof/>
                <w:lang w:val="de-CH"/>
              </w:rPr>
              <w:t>Ettlin Erich</w:t>
            </w:r>
          </w:p>
        </w:tc>
        <w:tc>
          <w:tcPr>
            <w:tcW w:w="1134" w:type="dxa"/>
            <w:tcBorders>
              <w:top w:val="single" w:sz="4" w:space="0" w:color="auto"/>
              <w:left w:val="nil"/>
              <w:bottom w:val="nil"/>
              <w:right w:val="nil"/>
            </w:tcBorders>
            <w:hideMark/>
          </w:tcPr>
          <w:p w14:paraId="4C156E68" w14:textId="77777777" w:rsidR="00C649D8" w:rsidRPr="003C6844" w:rsidRDefault="00C649D8" w:rsidP="00B207C5">
            <w:pPr>
              <w:rPr>
                <w:lang w:val="de-CH"/>
              </w:rPr>
            </w:pPr>
          </w:p>
        </w:tc>
      </w:tr>
      <w:tr w:rsidR="001E5CE2" w14:paraId="4E758EA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50E1F511" w14:textId="77777777" w:rsidR="00C649D8" w:rsidRPr="00230BCC" w:rsidRDefault="00D975C3" w:rsidP="00B207C5">
            <w:pPr>
              <w:keepNext/>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07837182"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58A64405"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7D8C4BB4" w14:textId="77777777" w:rsidR="00C649D8" w:rsidRDefault="00C649D8" w:rsidP="002809F9">
            <w:pPr>
              <w:keepNext/>
              <w:rPr>
                <w:rStyle w:val="Lienhypertexte"/>
                <w:b/>
              </w:rPr>
            </w:pPr>
          </w:p>
          <w:p w14:paraId="0A413B12" w14:textId="77777777" w:rsidR="00C649D8" w:rsidRDefault="00C649D8" w:rsidP="002809F9">
            <w:pPr>
              <w:keepNext/>
              <w:rPr>
                <w:rStyle w:val="Lienhypertexte"/>
                <w:b/>
              </w:rPr>
            </w:pPr>
          </w:p>
          <w:p w14:paraId="0383CCA0"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724DDA9B" w14:textId="77777777" w:rsidR="00C649D8" w:rsidRPr="003268EC" w:rsidRDefault="00D975C3" w:rsidP="00B207C5">
            <w:pPr>
              <w:keepNext/>
              <w:rPr>
                <w:sz w:val="16"/>
                <w:szCs w:val="16"/>
                <w:highlight w:val="yellow"/>
                <w:lang w:val="de-DE"/>
              </w:rPr>
            </w:pPr>
            <w:r>
              <w:rPr>
                <w:b/>
                <w:lang w:val="de-DE"/>
              </w:rPr>
              <w:t>Gemeinsame Behandlung</w:t>
            </w:r>
          </w:p>
          <w:p w14:paraId="2FC86D43" w14:textId="77777777" w:rsidR="001E5CE2" w:rsidRDefault="00D975C3" w:rsidP="00B207C5">
            <w:pPr>
              <w:keepNext/>
              <w:rPr>
                <w:b/>
                <w:lang w:val="de-DE"/>
              </w:rPr>
            </w:pPr>
            <w:r>
              <w:rPr>
                <w:b/>
                <w:lang w:val="de-DE"/>
              </w:rPr>
              <w:t>Examen simultané</w:t>
            </w:r>
          </w:p>
          <w:p w14:paraId="37146E0B" w14:textId="77777777" w:rsidR="001E5CE2" w:rsidRDefault="00D975C3"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25CE7982"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7D183E13"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2612548B" w14:textId="77777777" w:rsidR="001E5CE2" w:rsidRPr="003C6844" w:rsidRDefault="00D975C3" w:rsidP="00B207C5">
            <w:pPr>
              <w:keepNext/>
              <w:rPr>
                <w:noProof/>
                <w:lang w:val="de-CH"/>
              </w:rPr>
            </w:pPr>
            <w:r w:rsidRPr="003C6844">
              <w:rPr>
                <w:noProof/>
                <w:lang w:val="de-CH"/>
              </w:rPr>
              <w:t>RK</w:t>
            </w:r>
          </w:p>
          <w:p w14:paraId="284212DE" w14:textId="77777777" w:rsidR="001E5CE2" w:rsidRPr="003C6844" w:rsidRDefault="00D975C3" w:rsidP="00B207C5">
            <w:pPr>
              <w:keepNext/>
              <w:rPr>
                <w:lang w:val="de-CH"/>
              </w:rPr>
            </w:pPr>
            <w:r w:rsidRPr="003C6844">
              <w:rPr>
                <w:noProof/>
                <w:lang w:val="de-CH"/>
              </w:rPr>
              <w:t>CAJ</w:t>
            </w:r>
          </w:p>
          <w:p w14:paraId="09DA953C" w14:textId="77777777" w:rsidR="00C649D8" w:rsidRPr="003C6844" w:rsidRDefault="00D975C3" w:rsidP="00B207C5">
            <w:pPr>
              <w:keepNext/>
              <w:rPr>
                <w:lang w:val="de-CH"/>
              </w:rPr>
            </w:pPr>
            <w:r w:rsidRPr="003C6844">
              <w:rPr>
                <w:noProof/>
                <w:lang w:val="de-CH"/>
              </w:rPr>
              <w:t>CAG</w:t>
            </w:r>
          </w:p>
        </w:tc>
        <w:tc>
          <w:tcPr>
            <w:tcW w:w="709" w:type="dxa"/>
            <w:gridSpan w:val="2"/>
            <w:tcBorders>
              <w:top w:val="triple" w:sz="4" w:space="0" w:color="auto"/>
              <w:left w:val="nil"/>
              <w:bottom w:val="nil"/>
              <w:right w:val="nil"/>
            </w:tcBorders>
            <w:hideMark/>
          </w:tcPr>
          <w:p w14:paraId="219BD652" w14:textId="77777777" w:rsidR="001E5CE2" w:rsidRPr="003C6844" w:rsidRDefault="00D975C3" w:rsidP="00B207C5">
            <w:pPr>
              <w:keepNext/>
              <w:rPr>
                <w:noProof/>
                <w:lang w:val="de-CH"/>
              </w:rPr>
            </w:pPr>
            <w:r w:rsidRPr="003C6844">
              <w:rPr>
                <w:noProof/>
                <w:lang w:val="de-CH"/>
              </w:rPr>
              <w:t>EDI</w:t>
            </w:r>
          </w:p>
          <w:p w14:paraId="7279D21D" w14:textId="77777777" w:rsidR="001E5CE2" w:rsidRPr="003C6844" w:rsidRDefault="00D975C3" w:rsidP="00B207C5">
            <w:pPr>
              <w:keepNext/>
              <w:rPr>
                <w:lang w:val="de-CH"/>
              </w:rPr>
            </w:pPr>
            <w:r w:rsidRPr="003C6844">
              <w:rPr>
                <w:noProof/>
                <w:lang w:val="de-CH"/>
              </w:rPr>
              <w:t>DFI</w:t>
            </w:r>
          </w:p>
          <w:p w14:paraId="467EA9EE" w14:textId="77777777" w:rsidR="00C649D8" w:rsidRPr="003C6844" w:rsidRDefault="00D975C3" w:rsidP="00B207C5">
            <w:pPr>
              <w:keepNext/>
              <w:rPr>
                <w:lang w:val="de-CH"/>
              </w:rPr>
            </w:pPr>
            <w:r w:rsidRPr="003C6844">
              <w:rPr>
                <w:noProof/>
                <w:lang w:val="de-CH"/>
              </w:rPr>
              <w:t>DFI</w:t>
            </w:r>
          </w:p>
        </w:tc>
        <w:tc>
          <w:tcPr>
            <w:tcW w:w="1276" w:type="dxa"/>
            <w:tcBorders>
              <w:top w:val="triple" w:sz="4" w:space="0" w:color="auto"/>
              <w:left w:val="nil"/>
              <w:bottom w:val="nil"/>
              <w:right w:val="nil"/>
            </w:tcBorders>
            <w:hideMark/>
          </w:tcPr>
          <w:p w14:paraId="0449F1FF" w14:textId="77777777" w:rsidR="00C649D8" w:rsidRPr="003C6844" w:rsidRDefault="00D975C3" w:rsidP="00B207C5">
            <w:pPr>
              <w:keepNext/>
              <w:rPr>
                <w:lang w:val="de-CH"/>
              </w:rPr>
            </w:pPr>
            <w:r w:rsidRPr="003C6844">
              <w:rPr>
                <w:noProof/>
                <w:lang w:val="de-CH"/>
              </w:rPr>
              <w:t>Vara</w:t>
            </w:r>
          </w:p>
        </w:tc>
        <w:tc>
          <w:tcPr>
            <w:tcW w:w="1134" w:type="dxa"/>
            <w:tcBorders>
              <w:top w:val="triple" w:sz="4" w:space="0" w:color="auto"/>
              <w:left w:val="nil"/>
              <w:bottom w:val="nil"/>
              <w:right w:val="triple" w:sz="2" w:space="0" w:color="auto"/>
            </w:tcBorders>
            <w:hideMark/>
          </w:tcPr>
          <w:p w14:paraId="23D571A5" w14:textId="77777777" w:rsidR="00C649D8" w:rsidRPr="003C6844" w:rsidRDefault="00C649D8" w:rsidP="00B207C5">
            <w:pPr>
              <w:keepNext/>
              <w:rPr>
                <w:lang w:val="de-CH"/>
              </w:rPr>
            </w:pPr>
          </w:p>
        </w:tc>
      </w:tr>
      <w:tr w:rsidR="001E5CE2" w:rsidRPr="00457A73" w14:paraId="2A59009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0EEE49A1"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68B585D" w14:textId="77777777" w:rsidR="00C649D8" w:rsidRPr="004C13D5" w:rsidRDefault="00D975C3" w:rsidP="00B207C5">
            <w:pPr>
              <w:spacing w:beforeAutospacing="1" w:afterAutospacing="1"/>
              <w:rPr>
                <w:rStyle w:val="Lienhypertexte"/>
                <w:b/>
                <w:lang w:val="de-CH"/>
              </w:rPr>
            </w:pPr>
            <w:r w:rsidRPr="00B752C1">
              <w:rPr>
                <w:b/>
                <w:noProof/>
                <w:lang w:val="de-DE"/>
              </w:rPr>
              <w:t>20.4451</w:t>
            </w:r>
          </w:p>
        </w:tc>
        <w:tc>
          <w:tcPr>
            <w:tcW w:w="426" w:type="dxa"/>
            <w:tcBorders>
              <w:top w:val="single" w:sz="4" w:space="0" w:color="auto"/>
              <w:left w:val="nil"/>
              <w:bottom w:val="nil"/>
              <w:right w:val="nil"/>
            </w:tcBorders>
            <w:hideMark/>
          </w:tcPr>
          <w:p w14:paraId="0AC9CE71"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7B0172AE" w14:textId="77777777" w:rsidR="00C649D8" w:rsidRDefault="00F021FC" w:rsidP="002809F9">
            <w:pPr>
              <w:rPr>
                <w:rStyle w:val="Lienhypertexte"/>
                <w:b/>
              </w:rPr>
            </w:pPr>
            <w:hyperlink r:id="rId338" w:history="1">
              <w:r w:rsidR="00D975C3">
                <w:rPr>
                  <w:rStyle w:val="Lienhypertexte"/>
                  <w:b/>
                </w:rPr>
                <w:t>DE</w:t>
              </w:r>
            </w:hyperlink>
          </w:p>
          <w:p w14:paraId="01996ECE" w14:textId="77777777" w:rsidR="00C649D8" w:rsidRDefault="00F021FC" w:rsidP="002809F9">
            <w:pPr>
              <w:rPr>
                <w:rStyle w:val="Lienhypertexte"/>
                <w:b/>
              </w:rPr>
            </w:pPr>
            <w:hyperlink r:id="rId339" w:history="1">
              <w:r w:rsidR="00D975C3">
                <w:rPr>
                  <w:rStyle w:val="Lienhypertexte"/>
                  <w:b/>
                </w:rPr>
                <w:t>FR</w:t>
              </w:r>
            </w:hyperlink>
          </w:p>
          <w:p w14:paraId="763C9665" w14:textId="77777777" w:rsidR="00C649D8" w:rsidRPr="00A66CD6" w:rsidRDefault="00F021FC" w:rsidP="002809F9">
            <w:pPr>
              <w:rPr>
                <w:lang w:val="en-US"/>
              </w:rPr>
            </w:pPr>
            <w:hyperlink r:id="rId340" w:history="1">
              <w:r w:rsidR="00D975C3">
                <w:rPr>
                  <w:rStyle w:val="Lienhypertexte"/>
                  <w:b/>
                </w:rPr>
                <w:t>IT</w:t>
              </w:r>
            </w:hyperlink>
          </w:p>
        </w:tc>
        <w:tc>
          <w:tcPr>
            <w:tcW w:w="6663" w:type="dxa"/>
            <w:gridSpan w:val="2"/>
            <w:tcBorders>
              <w:top w:val="single" w:sz="4" w:space="0" w:color="auto"/>
              <w:left w:val="nil"/>
              <w:bottom w:val="nil"/>
              <w:right w:val="nil"/>
            </w:tcBorders>
            <w:hideMark/>
          </w:tcPr>
          <w:p w14:paraId="0D629E6D" w14:textId="77777777" w:rsidR="00C649D8" w:rsidRPr="003268EC" w:rsidRDefault="00D975C3" w:rsidP="00B207C5">
            <w:pPr>
              <w:rPr>
                <w:sz w:val="16"/>
                <w:szCs w:val="16"/>
                <w:highlight w:val="yellow"/>
                <w:lang w:val="de-DE"/>
              </w:rPr>
            </w:pPr>
            <w:r>
              <w:rPr>
                <w:noProof/>
                <w:lang w:val="de-DE"/>
              </w:rPr>
              <w:t>Mo. Nationalrat (Funiciello). 24-Stunden-Beratungsangebot für von Gewalt betroffene Personen gemäss Istanbul-Konvention</w:t>
            </w:r>
          </w:p>
          <w:p w14:paraId="1B6472AC" w14:textId="77777777" w:rsidR="001E5CE2" w:rsidRPr="00D975C3" w:rsidRDefault="00D975C3" w:rsidP="00B207C5">
            <w:pPr>
              <w:rPr>
                <w:lang w:val="fr-CH"/>
              </w:rPr>
            </w:pPr>
            <w:r w:rsidRPr="00D975C3">
              <w:rPr>
                <w:noProof/>
                <w:lang w:val="fr-CH"/>
              </w:rPr>
              <w:t>Mo. Conseil national (Funiciello). Mise en place de permanences destinées aux personnes concernées par des actes de violence, comme le prévoit la convention d'Istanbul</w:t>
            </w:r>
          </w:p>
          <w:p w14:paraId="778FF75D" w14:textId="77777777" w:rsidR="00C649D8" w:rsidRPr="00D975C3" w:rsidRDefault="00D975C3" w:rsidP="00B207C5">
            <w:pPr>
              <w:rPr>
                <w:sz w:val="16"/>
                <w:szCs w:val="16"/>
                <w:highlight w:val="yellow"/>
                <w:lang w:val="it-IT"/>
              </w:rPr>
            </w:pPr>
            <w:r w:rsidRPr="00D975C3">
              <w:rPr>
                <w:noProof/>
                <w:lang w:val="it-IT"/>
              </w:rPr>
              <w:t>Mo. Consiglio nazionale (Funiciello). Istituire una rete di consulenza operativa 24 ore su 24 per le vittime di violenza, come previsto dalla Convenzione di Istanbul</w:t>
            </w:r>
          </w:p>
        </w:tc>
        <w:tc>
          <w:tcPr>
            <w:tcW w:w="567" w:type="dxa"/>
            <w:tcBorders>
              <w:top w:val="single" w:sz="4" w:space="0" w:color="auto"/>
              <w:left w:val="nil"/>
              <w:bottom w:val="nil"/>
              <w:right w:val="nil"/>
            </w:tcBorders>
          </w:tcPr>
          <w:p w14:paraId="6911A48B"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4E248C7" w14:textId="77777777" w:rsidR="00C649D8" w:rsidRPr="00D975C3" w:rsidRDefault="00C649D8" w:rsidP="00642EDF">
            <w:pPr>
              <w:rPr>
                <w:lang w:val="it-IT"/>
              </w:rPr>
            </w:pPr>
          </w:p>
        </w:tc>
        <w:tc>
          <w:tcPr>
            <w:tcW w:w="850" w:type="dxa"/>
            <w:tcBorders>
              <w:top w:val="single" w:sz="4" w:space="0" w:color="auto"/>
              <w:left w:val="nil"/>
              <w:bottom w:val="nil"/>
              <w:right w:val="nil"/>
            </w:tcBorders>
            <w:hideMark/>
          </w:tcPr>
          <w:p w14:paraId="580EE3CA" w14:textId="77777777" w:rsidR="00C649D8" w:rsidRPr="00D975C3" w:rsidRDefault="00C649D8" w:rsidP="00B207C5">
            <w:pPr>
              <w:rPr>
                <w:lang w:val="it-IT"/>
              </w:rPr>
            </w:pPr>
          </w:p>
        </w:tc>
        <w:tc>
          <w:tcPr>
            <w:tcW w:w="709" w:type="dxa"/>
            <w:gridSpan w:val="2"/>
            <w:tcBorders>
              <w:top w:val="single" w:sz="4" w:space="0" w:color="auto"/>
              <w:left w:val="nil"/>
              <w:bottom w:val="nil"/>
              <w:right w:val="nil"/>
            </w:tcBorders>
            <w:hideMark/>
          </w:tcPr>
          <w:p w14:paraId="4E45B2FE" w14:textId="77777777" w:rsidR="00C649D8" w:rsidRPr="00D975C3" w:rsidRDefault="00C649D8" w:rsidP="00B207C5">
            <w:pPr>
              <w:rPr>
                <w:lang w:val="it-IT"/>
              </w:rPr>
            </w:pPr>
          </w:p>
        </w:tc>
        <w:tc>
          <w:tcPr>
            <w:tcW w:w="1276" w:type="dxa"/>
            <w:tcBorders>
              <w:top w:val="single" w:sz="4" w:space="0" w:color="auto"/>
              <w:left w:val="nil"/>
              <w:bottom w:val="nil"/>
              <w:right w:val="nil"/>
            </w:tcBorders>
            <w:hideMark/>
          </w:tcPr>
          <w:p w14:paraId="62F0A8B7" w14:textId="77777777" w:rsidR="00C649D8" w:rsidRPr="00D975C3" w:rsidRDefault="00C649D8" w:rsidP="00B207C5">
            <w:pPr>
              <w:rPr>
                <w:lang w:val="it-IT"/>
              </w:rPr>
            </w:pPr>
          </w:p>
        </w:tc>
        <w:tc>
          <w:tcPr>
            <w:tcW w:w="1134" w:type="dxa"/>
            <w:tcBorders>
              <w:top w:val="single" w:sz="4" w:space="0" w:color="auto"/>
              <w:left w:val="nil"/>
              <w:bottom w:val="nil"/>
              <w:right w:val="triple" w:sz="2" w:space="0" w:color="auto"/>
            </w:tcBorders>
            <w:hideMark/>
          </w:tcPr>
          <w:p w14:paraId="45856AA4" w14:textId="77777777" w:rsidR="00C649D8" w:rsidRPr="00D975C3" w:rsidRDefault="00C649D8" w:rsidP="00B207C5">
            <w:pPr>
              <w:rPr>
                <w:lang w:val="it-IT"/>
              </w:rPr>
            </w:pPr>
          </w:p>
        </w:tc>
      </w:tr>
      <w:tr w:rsidR="001E5CE2" w:rsidRPr="00457A73" w14:paraId="7AE8A58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3377EFEE" w14:textId="77777777" w:rsidR="00C649D8" w:rsidRPr="00D975C3" w:rsidRDefault="00D975C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1B3C3FDA" w14:textId="77777777" w:rsidR="00C649D8" w:rsidRPr="004C13D5" w:rsidRDefault="00D975C3" w:rsidP="00B207C5">
            <w:pPr>
              <w:spacing w:beforeAutospacing="1" w:afterAutospacing="1"/>
              <w:rPr>
                <w:rStyle w:val="Lienhypertexte"/>
                <w:b/>
                <w:lang w:val="de-CH"/>
              </w:rPr>
            </w:pPr>
            <w:r w:rsidRPr="00B752C1">
              <w:rPr>
                <w:b/>
                <w:noProof/>
                <w:lang w:val="de-DE"/>
              </w:rPr>
              <w:t>20.4452</w:t>
            </w:r>
          </w:p>
        </w:tc>
        <w:tc>
          <w:tcPr>
            <w:tcW w:w="426" w:type="dxa"/>
            <w:tcBorders>
              <w:top w:val="single" w:sz="4" w:space="0" w:color="auto"/>
              <w:left w:val="nil"/>
              <w:bottom w:val="triple" w:sz="4" w:space="0" w:color="auto"/>
              <w:right w:val="nil"/>
            </w:tcBorders>
            <w:hideMark/>
          </w:tcPr>
          <w:p w14:paraId="716A3F1F"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tcPr>
          <w:p w14:paraId="1404798E" w14:textId="77777777" w:rsidR="00C649D8" w:rsidRDefault="00F021FC" w:rsidP="002809F9">
            <w:pPr>
              <w:rPr>
                <w:rStyle w:val="Lienhypertexte"/>
                <w:b/>
              </w:rPr>
            </w:pPr>
            <w:hyperlink r:id="rId341" w:history="1">
              <w:r w:rsidR="00D975C3">
                <w:rPr>
                  <w:rStyle w:val="Lienhypertexte"/>
                  <w:b/>
                </w:rPr>
                <w:t>DE</w:t>
              </w:r>
            </w:hyperlink>
          </w:p>
          <w:p w14:paraId="0AB808A4" w14:textId="77777777" w:rsidR="00C649D8" w:rsidRDefault="00F021FC" w:rsidP="002809F9">
            <w:pPr>
              <w:rPr>
                <w:rStyle w:val="Lienhypertexte"/>
                <w:b/>
              </w:rPr>
            </w:pPr>
            <w:hyperlink r:id="rId342" w:history="1">
              <w:r w:rsidR="00D975C3">
                <w:rPr>
                  <w:rStyle w:val="Lienhypertexte"/>
                  <w:b/>
                </w:rPr>
                <w:t>FR</w:t>
              </w:r>
            </w:hyperlink>
          </w:p>
          <w:p w14:paraId="51303D11" w14:textId="77777777" w:rsidR="00C649D8" w:rsidRPr="00A66CD6" w:rsidRDefault="00F021FC" w:rsidP="002809F9">
            <w:pPr>
              <w:rPr>
                <w:lang w:val="en-US"/>
              </w:rPr>
            </w:pPr>
            <w:hyperlink r:id="rId343" w:history="1">
              <w:r w:rsidR="00D975C3">
                <w:rPr>
                  <w:rStyle w:val="Lienhypertexte"/>
                  <w:b/>
                </w:rPr>
                <w:t>IT</w:t>
              </w:r>
            </w:hyperlink>
          </w:p>
        </w:tc>
        <w:tc>
          <w:tcPr>
            <w:tcW w:w="6663" w:type="dxa"/>
            <w:gridSpan w:val="2"/>
            <w:tcBorders>
              <w:top w:val="single" w:sz="4" w:space="0" w:color="auto"/>
              <w:left w:val="nil"/>
              <w:bottom w:val="triple" w:sz="4" w:space="0" w:color="auto"/>
              <w:right w:val="nil"/>
            </w:tcBorders>
            <w:hideMark/>
          </w:tcPr>
          <w:p w14:paraId="42A38593" w14:textId="77777777" w:rsidR="00C649D8" w:rsidRPr="003268EC" w:rsidRDefault="00D975C3" w:rsidP="00B207C5">
            <w:pPr>
              <w:rPr>
                <w:sz w:val="16"/>
                <w:szCs w:val="16"/>
                <w:highlight w:val="yellow"/>
                <w:lang w:val="de-DE"/>
              </w:rPr>
            </w:pPr>
            <w:r>
              <w:rPr>
                <w:noProof/>
                <w:lang w:val="de-DE"/>
              </w:rPr>
              <w:t>Mo. Nationalrat (Vincenz). 24-Stunden-Beratungsangebot für von Gewalt betroffene Personen gemäss Istanbul-Konvention</w:t>
            </w:r>
          </w:p>
          <w:p w14:paraId="16482E6C" w14:textId="77777777" w:rsidR="001E5CE2" w:rsidRPr="00D975C3" w:rsidRDefault="00D975C3" w:rsidP="00B207C5">
            <w:pPr>
              <w:rPr>
                <w:lang w:val="fr-CH"/>
              </w:rPr>
            </w:pPr>
            <w:r w:rsidRPr="00D975C3">
              <w:rPr>
                <w:noProof/>
                <w:lang w:val="fr-CH"/>
              </w:rPr>
              <w:t>Mo. Conseil national (Vincenz). Mise en place de permanences destinées aux personnes concernées par des actes de violence, comme le prévoit la convention d'Istanbul</w:t>
            </w:r>
          </w:p>
          <w:p w14:paraId="6A29ACCA" w14:textId="77777777" w:rsidR="00C649D8" w:rsidRPr="00D975C3" w:rsidRDefault="00D975C3" w:rsidP="00B207C5">
            <w:pPr>
              <w:rPr>
                <w:sz w:val="16"/>
                <w:szCs w:val="16"/>
                <w:highlight w:val="yellow"/>
                <w:lang w:val="it-IT"/>
              </w:rPr>
            </w:pPr>
            <w:r w:rsidRPr="00D975C3">
              <w:rPr>
                <w:noProof/>
                <w:lang w:val="it-IT"/>
              </w:rPr>
              <w:t>Mo. Consiglio nazionale (Vincenz). Istituire una rete di consulenza operativa 24 ore su 24 per le vittime di violenza, come previsto dalla Convenzione di Istanbul</w:t>
            </w:r>
          </w:p>
        </w:tc>
        <w:tc>
          <w:tcPr>
            <w:tcW w:w="567" w:type="dxa"/>
            <w:tcBorders>
              <w:top w:val="single" w:sz="4" w:space="0" w:color="auto"/>
              <w:left w:val="nil"/>
              <w:bottom w:val="triple" w:sz="4" w:space="0" w:color="auto"/>
              <w:right w:val="nil"/>
            </w:tcBorders>
          </w:tcPr>
          <w:p w14:paraId="5BD6AD21"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55BCAC78" w14:textId="77777777" w:rsidR="00C649D8" w:rsidRPr="00D975C3" w:rsidRDefault="00C649D8" w:rsidP="00642EDF">
            <w:pPr>
              <w:rPr>
                <w:lang w:val="it-IT"/>
              </w:rPr>
            </w:pPr>
          </w:p>
        </w:tc>
        <w:tc>
          <w:tcPr>
            <w:tcW w:w="850" w:type="dxa"/>
            <w:tcBorders>
              <w:top w:val="single" w:sz="4" w:space="0" w:color="auto"/>
              <w:left w:val="nil"/>
              <w:bottom w:val="triple" w:sz="4" w:space="0" w:color="auto"/>
              <w:right w:val="nil"/>
            </w:tcBorders>
            <w:hideMark/>
          </w:tcPr>
          <w:p w14:paraId="42315D7F" w14:textId="77777777" w:rsidR="00C649D8" w:rsidRPr="00D975C3" w:rsidRDefault="00C649D8" w:rsidP="00B207C5">
            <w:pPr>
              <w:rPr>
                <w:lang w:val="it-IT"/>
              </w:rPr>
            </w:pPr>
          </w:p>
        </w:tc>
        <w:tc>
          <w:tcPr>
            <w:tcW w:w="709" w:type="dxa"/>
            <w:gridSpan w:val="2"/>
            <w:tcBorders>
              <w:top w:val="single" w:sz="4" w:space="0" w:color="auto"/>
              <w:left w:val="nil"/>
              <w:bottom w:val="triple" w:sz="4" w:space="0" w:color="auto"/>
              <w:right w:val="nil"/>
            </w:tcBorders>
            <w:hideMark/>
          </w:tcPr>
          <w:p w14:paraId="7ADCAC2C" w14:textId="77777777" w:rsidR="00C649D8" w:rsidRPr="00D975C3" w:rsidRDefault="00C649D8" w:rsidP="00B207C5">
            <w:pPr>
              <w:rPr>
                <w:lang w:val="it-IT"/>
              </w:rPr>
            </w:pPr>
          </w:p>
        </w:tc>
        <w:tc>
          <w:tcPr>
            <w:tcW w:w="1276" w:type="dxa"/>
            <w:tcBorders>
              <w:top w:val="single" w:sz="4" w:space="0" w:color="auto"/>
              <w:left w:val="nil"/>
              <w:bottom w:val="triple" w:sz="4" w:space="0" w:color="auto"/>
              <w:right w:val="nil"/>
            </w:tcBorders>
            <w:hideMark/>
          </w:tcPr>
          <w:p w14:paraId="7EC6086B" w14:textId="77777777" w:rsidR="00C649D8" w:rsidRPr="00D975C3" w:rsidRDefault="00C649D8" w:rsidP="00B207C5">
            <w:pPr>
              <w:rPr>
                <w:lang w:val="it-IT"/>
              </w:rPr>
            </w:pPr>
          </w:p>
        </w:tc>
        <w:tc>
          <w:tcPr>
            <w:tcW w:w="1134" w:type="dxa"/>
            <w:tcBorders>
              <w:top w:val="single" w:sz="4" w:space="0" w:color="auto"/>
              <w:left w:val="nil"/>
              <w:bottom w:val="triple" w:sz="4" w:space="0" w:color="auto"/>
              <w:right w:val="triple" w:sz="2" w:space="0" w:color="auto"/>
            </w:tcBorders>
            <w:hideMark/>
          </w:tcPr>
          <w:p w14:paraId="0E3DFB91" w14:textId="77777777" w:rsidR="00C649D8" w:rsidRPr="00D975C3" w:rsidRDefault="00C649D8" w:rsidP="00B207C5">
            <w:pPr>
              <w:rPr>
                <w:lang w:val="it-IT"/>
              </w:rPr>
            </w:pPr>
          </w:p>
        </w:tc>
      </w:tr>
      <w:tr w:rsidR="001E5CE2" w14:paraId="239A975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A23A45B" w14:textId="77777777" w:rsidR="00C649D8" w:rsidRPr="00D975C3" w:rsidRDefault="00D975C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4650F66" w14:textId="77777777" w:rsidR="00C649D8" w:rsidRPr="004C13D5" w:rsidRDefault="00D975C3" w:rsidP="00B207C5">
            <w:pPr>
              <w:spacing w:beforeAutospacing="1" w:afterAutospacing="1"/>
              <w:rPr>
                <w:rStyle w:val="Lienhypertexte"/>
                <w:b/>
                <w:lang w:val="de-CH"/>
              </w:rPr>
            </w:pPr>
            <w:r w:rsidRPr="00B752C1">
              <w:rPr>
                <w:b/>
                <w:noProof/>
                <w:lang w:val="de-DE"/>
              </w:rPr>
              <w:t>20.4552</w:t>
            </w:r>
          </w:p>
        </w:tc>
        <w:tc>
          <w:tcPr>
            <w:tcW w:w="426" w:type="dxa"/>
            <w:tcBorders>
              <w:top w:val="single" w:sz="4" w:space="0" w:color="auto"/>
              <w:left w:val="nil"/>
              <w:bottom w:val="single" w:sz="4" w:space="0" w:color="auto"/>
              <w:right w:val="nil"/>
            </w:tcBorders>
            <w:hideMark/>
          </w:tcPr>
          <w:p w14:paraId="440C9BD0"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2C259A6" w14:textId="77777777" w:rsidR="00C649D8" w:rsidRDefault="00F021FC" w:rsidP="002809F9">
            <w:pPr>
              <w:rPr>
                <w:rStyle w:val="Lienhypertexte"/>
                <w:b/>
              </w:rPr>
            </w:pPr>
            <w:hyperlink r:id="rId344" w:history="1">
              <w:r w:rsidR="00D975C3">
                <w:rPr>
                  <w:rStyle w:val="Lienhypertexte"/>
                  <w:b/>
                </w:rPr>
                <w:t>DE</w:t>
              </w:r>
            </w:hyperlink>
          </w:p>
          <w:p w14:paraId="64F5FC09" w14:textId="77777777" w:rsidR="00C649D8" w:rsidRDefault="00F021FC" w:rsidP="002809F9">
            <w:pPr>
              <w:rPr>
                <w:rStyle w:val="Lienhypertexte"/>
                <w:b/>
              </w:rPr>
            </w:pPr>
            <w:hyperlink r:id="rId345" w:history="1">
              <w:r w:rsidR="00D975C3">
                <w:rPr>
                  <w:rStyle w:val="Lienhypertexte"/>
                  <w:b/>
                </w:rPr>
                <w:t>FR</w:t>
              </w:r>
            </w:hyperlink>
          </w:p>
          <w:p w14:paraId="4BD2D117" w14:textId="77777777" w:rsidR="00C649D8" w:rsidRPr="00A66CD6" w:rsidRDefault="00F021FC" w:rsidP="002809F9">
            <w:pPr>
              <w:rPr>
                <w:lang w:val="en-US"/>
              </w:rPr>
            </w:pPr>
            <w:hyperlink r:id="rId346"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71AC47CE" w14:textId="77777777" w:rsidR="00C649D8" w:rsidRPr="003268EC" w:rsidRDefault="00D975C3" w:rsidP="00B207C5">
            <w:pPr>
              <w:rPr>
                <w:sz w:val="16"/>
                <w:szCs w:val="16"/>
                <w:highlight w:val="yellow"/>
                <w:lang w:val="de-DE"/>
              </w:rPr>
            </w:pPr>
            <w:r>
              <w:rPr>
                <w:noProof/>
                <w:lang w:val="de-DE"/>
              </w:rPr>
              <w:t>Mo. Nationalrat (Gmür Alois). Eine Abrechnungsstelle für Sozialversicherungen und Steuern</w:t>
            </w:r>
          </w:p>
          <w:p w14:paraId="794B8B9D" w14:textId="77777777" w:rsidR="001E5CE2" w:rsidRPr="00D975C3" w:rsidRDefault="00D975C3" w:rsidP="00B207C5">
            <w:pPr>
              <w:rPr>
                <w:lang w:val="fr-CH"/>
              </w:rPr>
            </w:pPr>
            <w:r w:rsidRPr="00D975C3">
              <w:rPr>
                <w:noProof/>
                <w:lang w:val="fr-CH"/>
              </w:rPr>
              <w:t>Mo. Conseil national (Gmür Alois). Décompte des impôts et des cotisations aux assurances sociales auprès du même service</w:t>
            </w:r>
          </w:p>
          <w:p w14:paraId="623807E2" w14:textId="77777777" w:rsidR="00C649D8" w:rsidRPr="00D975C3" w:rsidRDefault="00D975C3" w:rsidP="00B207C5">
            <w:pPr>
              <w:rPr>
                <w:sz w:val="16"/>
                <w:szCs w:val="16"/>
                <w:highlight w:val="yellow"/>
                <w:lang w:val="it-IT"/>
              </w:rPr>
            </w:pPr>
            <w:r w:rsidRPr="00D975C3">
              <w:rPr>
                <w:noProof/>
                <w:lang w:val="it-IT"/>
              </w:rPr>
              <w:t>Mo. Consiglio nazionale (Gmür Alois). Un solo interlocutore per i contributi sociali e le imposte</w:t>
            </w:r>
          </w:p>
        </w:tc>
        <w:tc>
          <w:tcPr>
            <w:tcW w:w="567" w:type="dxa"/>
            <w:tcBorders>
              <w:top w:val="single" w:sz="4" w:space="0" w:color="auto"/>
              <w:left w:val="nil"/>
              <w:bottom w:val="single" w:sz="4" w:space="0" w:color="auto"/>
              <w:right w:val="nil"/>
            </w:tcBorders>
          </w:tcPr>
          <w:p w14:paraId="1A93611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2FF753C"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3D415125" w14:textId="77777777" w:rsidR="001E5CE2" w:rsidRPr="003C6844" w:rsidRDefault="00D975C3" w:rsidP="00B207C5">
            <w:pPr>
              <w:rPr>
                <w:noProof/>
                <w:lang w:val="de-CH"/>
              </w:rPr>
            </w:pPr>
            <w:r w:rsidRPr="003C6844">
              <w:rPr>
                <w:noProof/>
                <w:lang w:val="de-CH"/>
              </w:rPr>
              <w:t>SGK</w:t>
            </w:r>
          </w:p>
          <w:p w14:paraId="0DD2C3D3" w14:textId="77777777" w:rsidR="001E5CE2" w:rsidRPr="003C6844" w:rsidRDefault="00D975C3" w:rsidP="00B207C5">
            <w:pPr>
              <w:rPr>
                <w:lang w:val="de-CH"/>
              </w:rPr>
            </w:pPr>
            <w:r w:rsidRPr="003C6844">
              <w:rPr>
                <w:noProof/>
                <w:lang w:val="de-CH"/>
              </w:rPr>
              <w:t>CSSS</w:t>
            </w:r>
          </w:p>
          <w:p w14:paraId="69AF1EC9"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7E3CFA81" w14:textId="77777777" w:rsidR="001E5CE2" w:rsidRPr="003C6844" w:rsidRDefault="00D975C3" w:rsidP="00B207C5">
            <w:pPr>
              <w:rPr>
                <w:noProof/>
                <w:lang w:val="de-CH"/>
              </w:rPr>
            </w:pPr>
            <w:r w:rsidRPr="003C6844">
              <w:rPr>
                <w:noProof/>
                <w:lang w:val="de-CH"/>
              </w:rPr>
              <w:t>EDI</w:t>
            </w:r>
          </w:p>
          <w:p w14:paraId="04631FE0" w14:textId="77777777" w:rsidR="001E5CE2" w:rsidRPr="003C6844" w:rsidRDefault="00D975C3" w:rsidP="00B207C5">
            <w:pPr>
              <w:rPr>
                <w:lang w:val="de-CH"/>
              </w:rPr>
            </w:pPr>
            <w:r w:rsidRPr="003C6844">
              <w:rPr>
                <w:noProof/>
                <w:lang w:val="de-CH"/>
              </w:rPr>
              <w:t>DFI</w:t>
            </w:r>
          </w:p>
          <w:p w14:paraId="69CA9556"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1BCFF097" w14:textId="77777777" w:rsidR="00C649D8" w:rsidRPr="003C6844" w:rsidRDefault="00D975C3" w:rsidP="00B207C5">
            <w:pPr>
              <w:rPr>
                <w:lang w:val="de-CH"/>
              </w:rPr>
            </w:pPr>
            <w:r w:rsidRPr="003C6844">
              <w:rPr>
                <w:noProof/>
                <w:lang w:val="de-CH"/>
              </w:rPr>
              <w:t>Rechsteiner Paul</w:t>
            </w:r>
          </w:p>
        </w:tc>
        <w:tc>
          <w:tcPr>
            <w:tcW w:w="1134" w:type="dxa"/>
            <w:tcBorders>
              <w:top w:val="single" w:sz="4" w:space="0" w:color="auto"/>
              <w:left w:val="nil"/>
              <w:bottom w:val="single" w:sz="4" w:space="0" w:color="auto"/>
              <w:right w:val="nil"/>
            </w:tcBorders>
            <w:hideMark/>
          </w:tcPr>
          <w:p w14:paraId="134D9D5C" w14:textId="77777777" w:rsidR="00C649D8" w:rsidRPr="003C6844" w:rsidRDefault="00C649D8" w:rsidP="00B207C5">
            <w:pPr>
              <w:rPr>
                <w:lang w:val="de-CH"/>
              </w:rPr>
            </w:pPr>
          </w:p>
        </w:tc>
      </w:tr>
      <w:tr w:rsidR="001E5CE2" w14:paraId="2D04235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CAD5C17"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1B2DCFD" w14:textId="77777777" w:rsidR="00C649D8" w:rsidRPr="004C13D5" w:rsidRDefault="00D975C3" w:rsidP="00B207C5">
            <w:pPr>
              <w:spacing w:beforeAutospacing="1" w:afterAutospacing="1"/>
              <w:rPr>
                <w:rStyle w:val="Lienhypertexte"/>
                <w:b/>
                <w:lang w:val="de-CH"/>
              </w:rPr>
            </w:pPr>
            <w:r w:rsidRPr="00B752C1">
              <w:rPr>
                <w:b/>
                <w:noProof/>
                <w:lang w:val="de-DE"/>
              </w:rPr>
              <w:t>20.3691</w:t>
            </w:r>
          </w:p>
        </w:tc>
        <w:tc>
          <w:tcPr>
            <w:tcW w:w="426" w:type="dxa"/>
            <w:tcBorders>
              <w:top w:val="single" w:sz="4" w:space="0" w:color="auto"/>
              <w:left w:val="nil"/>
              <w:bottom w:val="single" w:sz="4" w:space="0" w:color="auto"/>
              <w:right w:val="nil"/>
            </w:tcBorders>
            <w:hideMark/>
          </w:tcPr>
          <w:p w14:paraId="65D4887C"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584EE31" w14:textId="77777777" w:rsidR="00C649D8" w:rsidRDefault="00F021FC" w:rsidP="002809F9">
            <w:pPr>
              <w:rPr>
                <w:rStyle w:val="Lienhypertexte"/>
                <w:b/>
              </w:rPr>
            </w:pPr>
            <w:hyperlink r:id="rId347" w:history="1">
              <w:r w:rsidR="00D975C3">
                <w:rPr>
                  <w:rStyle w:val="Lienhypertexte"/>
                  <w:b/>
                </w:rPr>
                <w:t>DE</w:t>
              </w:r>
            </w:hyperlink>
          </w:p>
          <w:p w14:paraId="77B28BEA" w14:textId="77777777" w:rsidR="00C649D8" w:rsidRDefault="00F021FC" w:rsidP="002809F9">
            <w:pPr>
              <w:rPr>
                <w:rStyle w:val="Lienhypertexte"/>
                <w:b/>
              </w:rPr>
            </w:pPr>
            <w:hyperlink r:id="rId348" w:history="1">
              <w:r w:rsidR="00D975C3">
                <w:rPr>
                  <w:rStyle w:val="Lienhypertexte"/>
                  <w:b/>
                </w:rPr>
                <w:t>FR</w:t>
              </w:r>
            </w:hyperlink>
          </w:p>
          <w:p w14:paraId="17AE801A" w14:textId="77777777" w:rsidR="00C649D8" w:rsidRPr="00A66CD6" w:rsidRDefault="00F021FC" w:rsidP="002809F9">
            <w:pPr>
              <w:rPr>
                <w:lang w:val="en-US"/>
              </w:rPr>
            </w:pPr>
            <w:hyperlink r:id="rId349"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1C753519" w14:textId="77777777" w:rsidR="00C649D8" w:rsidRPr="003268EC" w:rsidRDefault="00D975C3" w:rsidP="00B207C5">
            <w:pPr>
              <w:rPr>
                <w:sz w:val="16"/>
                <w:szCs w:val="16"/>
                <w:highlight w:val="yellow"/>
                <w:lang w:val="de-DE"/>
              </w:rPr>
            </w:pPr>
            <w:r>
              <w:rPr>
                <w:noProof/>
                <w:lang w:val="de-DE"/>
              </w:rPr>
              <w:t>Mo. Nationalrat (Lohr). Automatische Ausstellung eines Ausweises für den Bezug einer Hilflosenentschädigung</w:t>
            </w:r>
          </w:p>
          <w:p w14:paraId="5782B6C7" w14:textId="77777777" w:rsidR="001E5CE2" w:rsidRPr="00D975C3" w:rsidRDefault="00D975C3" w:rsidP="00B207C5">
            <w:pPr>
              <w:rPr>
                <w:lang w:val="fr-CH"/>
              </w:rPr>
            </w:pPr>
            <w:r w:rsidRPr="00D975C3">
              <w:rPr>
                <w:noProof/>
                <w:lang w:val="fr-CH"/>
              </w:rPr>
              <w:t>Mo. Conseil national (Lohr). Allocation pour impotent. Pour la remise automatique d'une carte de légitimation</w:t>
            </w:r>
          </w:p>
          <w:p w14:paraId="4CAAE10F" w14:textId="77777777" w:rsidR="00C649D8" w:rsidRPr="00D975C3" w:rsidRDefault="00D975C3" w:rsidP="00B207C5">
            <w:pPr>
              <w:rPr>
                <w:sz w:val="16"/>
                <w:szCs w:val="16"/>
                <w:highlight w:val="yellow"/>
                <w:lang w:val="it-IT"/>
              </w:rPr>
            </w:pPr>
            <w:r w:rsidRPr="00D975C3">
              <w:rPr>
                <w:noProof/>
                <w:lang w:val="it-IT"/>
              </w:rPr>
              <w:t>Mo. Consiglio nazionale (Lohr). Rilascio automatico di una tessera in caso di riscossione di un assegno per grandi invalidi</w:t>
            </w:r>
          </w:p>
        </w:tc>
        <w:tc>
          <w:tcPr>
            <w:tcW w:w="567" w:type="dxa"/>
            <w:tcBorders>
              <w:top w:val="single" w:sz="4" w:space="0" w:color="auto"/>
              <w:left w:val="nil"/>
              <w:bottom w:val="single" w:sz="4" w:space="0" w:color="auto"/>
              <w:right w:val="nil"/>
            </w:tcBorders>
          </w:tcPr>
          <w:p w14:paraId="5288E473"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8B0EE1C"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66AB9C4F" w14:textId="77777777" w:rsidR="001E5CE2" w:rsidRPr="003C6844" w:rsidRDefault="00D975C3" w:rsidP="00B207C5">
            <w:pPr>
              <w:rPr>
                <w:noProof/>
                <w:lang w:val="de-CH"/>
              </w:rPr>
            </w:pPr>
            <w:r w:rsidRPr="003C6844">
              <w:rPr>
                <w:noProof/>
                <w:lang w:val="de-CH"/>
              </w:rPr>
              <w:t>SGK</w:t>
            </w:r>
          </w:p>
          <w:p w14:paraId="6098715E" w14:textId="77777777" w:rsidR="001E5CE2" w:rsidRPr="003C6844" w:rsidRDefault="00D975C3" w:rsidP="00B207C5">
            <w:pPr>
              <w:rPr>
                <w:lang w:val="de-CH"/>
              </w:rPr>
            </w:pPr>
            <w:r w:rsidRPr="003C6844">
              <w:rPr>
                <w:noProof/>
                <w:lang w:val="de-CH"/>
              </w:rPr>
              <w:t>CSSS</w:t>
            </w:r>
          </w:p>
          <w:p w14:paraId="534207DA"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273414D5" w14:textId="77777777" w:rsidR="001E5CE2" w:rsidRPr="003C6844" w:rsidRDefault="00D975C3" w:rsidP="00B207C5">
            <w:pPr>
              <w:rPr>
                <w:noProof/>
                <w:lang w:val="de-CH"/>
              </w:rPr>
            </w:pPr>
            <w:r w:rsidRPr="003C6844">
              <w:rPr>
                <w:noProof/>
                <w:lang w:val="de-CH"/>
              </w:rPr>
              <w:t>EDI</w:t>
            </w:r>
          </w:p>
          <w:p w14:paraId="140FF2AB" w14:textId="77777777" w:rsidR="001E5CE2" w:rsidRPr="003C6844" w:rsidRDefault="00D975C3" w:rsidP="00B207C5">
            <w:pPr>
              <w:rPr>
                <w:lang w:val="de-CH"/>
              </w:rPr>
            </w:pPr>
            <w:r w:rsidRPr="003C6844">
              <w:rPr>
                <w:noProof/>
                <w:lang w:val="de-CH"/>
              </w:rPr>
              <w:t>DFI</w:t>
            </w:r>
          </w:p>
          <w:p w14:paraId="42DD41F1"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3D37A0C1" w14:textId="77777777" w:rsidR="00C649D8" w:rsidRPr="003C6844" w:rsidRDefault="00D975C3" w:rsidP="00B207C5">
            <w:pPr>
              <w:rPr>
                <w:lang w:val="de-CH"/>
              </w:rPr>
            </w:pPr>
            <w:r w:rsidRPr="003C6844">
              <w:rPr>
                <w:noProof/>
                <w:lang w:val="de-CH"/>
              </w:rPr>
              <w:t>Häberli-Koller</w:t>
            </w:r>
          </w:p>
        </w:tc>
        <w:tc>
          <w:tcPr>
            <w:tcW w:w="1134" w:type="dxa"/>
            <w:tcBorders>
              <w:top w:val="single" w:sz="4" w:space="0" w:color="auto"/>
              <w:left w:val="nil"/>
              <w:bottom w:val="single" w:sz="4" w:space="0" w:color="auto"/>
              <w:right w:val="nil"/>
            </w:tcBorders>
            <w:hideMark/>
          </w:tcPr>
          <w:p w14:paraId="1A1EDCAA" w14:textId="77777777" w:rsidR="00C649D8" w:rsidRPr="003C6844" w:rsidRDefault="00C649D8" w:rsidP="00B207C5">
            <w:pPr>
              <w:rPr>
                <w:lang w:val="de-CH"/>
              </w:rPr>
            </w:pPr>
          </w:p>
        </w:tc>
      </w:tr>
      <w:tr w:rsidR="001E5CE2" w14:paraId="34C8905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2CCF303"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B938039" w14:textId="77777777" w:rsidR="00C649D8" w:rsidRPr="004C13D5" w:rsidRDefault="00D975C3" w:rsidP="00B207C5">
            <w:pPr>
              <w:spacing w:beforeAutospacing="1" w:afterAutospacing="1"/>
              <w:rPr>
                <w:rStyle w:val="Lienhypertexte"/>
                <w:b/>
                <w:lang w:val="de-CH"/>
              </w:rPr>
            </w:pPr>
            <w:r w:rsidRPr="00B752C1">
              <w:rPr>
                <w:b/>
                <w:noProof/>
                <w:lang w:val="de-DE"/>
              </w:rPr>
              <w:t>20.3687</w:t>
            </w:r>
          </w:p>
        </w:tc>
        <w:tc>
          <w:tcPr>
            <w:tcW w:w="426" w:type="dxa"/>
            <w:tcBorders>
              <w:top w:val="single" w:sz="4" w:space="0" w:color="auto"/>
              <w:left w:val="nil"/>
              <w:bottom w:val="single" w:sz="4" w:space="0" w:color="auto"/>
              <w:right w:val="nil"/>
            </w:tcBorders>
            <w:hideMark/>
          </w:tcPr>
          <w:p w14:paraId="44AAE525"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B259F7F" w14:textId="77777777" w:rsidR="00C649D8" w:rsidRDefault="00F021FC" w:rsidP="002809F9">
            <w:pPr>
              <w:rPr>
                <w:rStyle w:val="Lienhypertexte"/>
                <w:b/>
              </w:rPr>
            </w:pPr>
            <w:hyperlink r:id="rId350" w:history="1">
              <w:r w:rsidR="00D975C3">
                <w:rPr>
                  <w:rStyle w:val="Lienhypertexte"/>
                  <w:b/>
                </w:rPr>
                <w:t>DE</w:t>
              </w:r>
            </w:hyperlink>
          </w:p>
          <w:p w14:paraId="1D64A9EC" w14:textId="77777777" w:rsidR="00C649D8" w:rsidRDefault="00F021FC" w:rsidP="002809F9">
            <w:pPr>
              <w:rPr>
                <w:rStyle w:val="Lienhypertexte"/>
                <w:b/>
              </w:rPr>
            </w:pPr>
            <w:hyperlink r:id="rId351" w:history="1">
              <w:r w:rsidR="00D975C3">
                <w:rPr>
                  <w:rStyle w:val="Lienhypertexte"/>
                  <w:b/>
                </w:rPr>
                <w:t>FR</w:t>
              </w:r>
            </w:hyperlink>
          </w:p>
          <w:p w14:paraId="39D79408" w14:textId="77777777" w:rsidR="00C649D8" w:rsidRPr="00A66CD6" w:rsidRDefault="00F021FC" w:rsidP="002809F9">
            <w:pPr>
              <w:rPr>
                <w:lang w:val="en-US"/>
              </w:rPr>
            </w:pPr>
            <w:hyperlink r:id="rId352"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1E56D3D2" w14:textId="77777777" w:rsidR="00C649D8" w:rsidRPr="003268EC" w:rsidRDefault="00D975C3" w:rsidP="00B207C5">
            <w:pPr>
              <w:rPr>
                <w:sz w:val="16"/>
                <w:szCs w:val="16"/>
                <w:highlight w:val="yellow"/>
                <w:lang w:val="de-DE"/>
              </w:rPr>
            </w:pPr>
            <w:r>
              <w:rPr>
                <w:noProof/>
                <w:lang w:val="de-DE"/>
              </w:rPr>
              <w:t>Mo. Nationalrat (Feri Yvonne). Social-Media-Kampagne gegen Mobbing und Cybermobbing bei Kindern und Jugendlichen</w:t>
            </w:r>
          </w:p>
          <w:p w14:paraId="0408DBC3" w14:textId="77777777" w:rsidR="001E5CE2" w:rsidRPr="00D975C3" w:rsidRDefault="00D975C3" w:rsidP="00B207C5">
            <w:pPr>
              <w:rPr>
                <w:lang w:val="fr-CH"/>
              </w:rPr>
            </w:pPr>
            <w:r w:rsidRPr="00D975C3">
              <w:rPr>
                <w:noProof/>
                <w:lang w:val="fr-CH"/>
              </w:rPr>
              <w:t>Mo. Conseil national (Feri Yvonne). Campagne sur les médias sociaux pour sensibiliser les enfants et les jeunes au harcèlement et au cyberharcèlement</w:t>
            </w:r>
          </w:p>
          <w:p w14:paraId="62E36B5B" w14:textId="77777777" w:rsidR="00C649D8" w:rsidRPr="00D975C3" w:rsidRDefault="00D975C3" w:rsidP="00B207C5">
            <w:pPr>
              <w:rPr>
                <w:sz w:val="16"/>
                <w:szCs w:val="16"/>
                <w:highlight w:val="yellow"/>
                <w:lang w:val="it-IT"/>
              </w:rPr>
            </w:pPr>
            <w:r w:rsidRPr="00D975C3">
              <w:rPr>
                <w:noProof/>
                <w:lang w:val="it-IT"/>
              </w:rPr>
              <w:t>Mo. Consiglio nazionale (Feri Yvonne). Campagna sui media sociali contro bullismo e ciberbullismo tra i bambini e i giovani</w:t>
            </w:r>
          </w:p>
        </w:tc>
        <w:tc>
          <w:tcPr>
            <w:tcW w:w="567" w:type="dxa"/>
            <w:tcBorders>
              <w:top w:val="single" w:sz="4" w:space="0" w:color="auto"/>
              <w:left w:val="nil"/>
              <w:bottom w:val="single" w:sz="4" w:space="0" w:color="auto"/>
              <w:right w:val="nil"/>
            </w:tcBorders>
          </w:tcPr>
          <w:p w14:paraId="499A5FA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25411C3"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2E3A30FF" w14:textId="77777777" w:rsidR="001E5CE2" w:rsidRPr="003C6844" w:rsidRDefault="00D975C3" w:rsidP="00B207C5">
            <w:pPr>
              <w:rPr>
                <w:noProof/>
                <w:lang w:val="de-CH"/>
              </w:rPr>
            </w:pPr>
            <w:r w:rsidRPr="003C6844">
              <w:rPr>
                <w:noProof/>
                <w:lang w:val="de-CH"/>
              </w:rPr>
              <w:t>WBK</w:t>
            </w:r>
          </w:p>
          <w:p w14:paraId="0976613C" w14:textId="77777777" w:rsidR="001E5CE2" w:rsidRPr="003C6844" w:rsidRDefault="00D975C3" w:rsidP="00B207C5">
            <w:pPr>
              <w:rPr>
                <w:lang w:val="de-CH"/>
              </w:rPr>
            </w:pPr>
            <w:r w:rsidRPr="003C6844">
              <w:rPr>
                <w:noProof/>
                <w:lang w:val="de-CH"/>
              </w:rPr>
              <w:t>CSEC</w:t>
            </w:r>
          </w:p>
          <w:p w14:paraId="1D7CEFEC" w14:textId="77777777" w:rsidR="00C649D8" w:rsidRPr="003C6844" w:rsidRDefault="00D975C3"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5D0D0241" w14:textId="77777777" w:rsidR="001E5CE2" w:rsidRPr="003C6844" w:rsidRDefault="00D975C3" w:rsidP="00B207C5">
            <w:pPr>
              <w:rPr>
                <w:noProof/>
                <w:lang w:val="de-CH"/>
              </w:rPr>
            </w:pPr>
            <w:r w:rsidRPr="003C6844">
              <w:rPr>
                <w:noProof/>
                <w:lang w:val="de-CH"/>
              </w:rPr>
              <w:t>EDI</w:t>
            </w:r>
          </w:p>
          <w:p w14:paraId="571C696E" w14:textId="77777777" w:rsidR="001E5CE2" w:rsidRPr="003C6844" w:rsidRDefault="00D975C3" w:rsidP="00B207C5">
            <w:pPr>
              <w:rPr>
                <w:lang w:val="de-CH"/>
              </w:rPr>
            </w:pPr>
            <w:r w:rsidRPr="003C6844">
              <w:rPr>
                <w:noProof/>
                <w:lang w:val="de-CH"/>
              </w:rPr>
              <w:t>DFI</w:t>
            </w:r>
          </w:p>
          <w:p w14:paraId="7805776D"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04C381F8" w14:textId="77777777" w:rsidR="00C649D8" w:rsidRPr="003C6844" w:rsidRDefault="00D975C3" w:rsidP="00B207C5">
            <w:pPr>
              <w:rPr>
                <w:lang w:val="de-CH"/>
              </w:rPr>
            </w:pPr>
            <w:r w:rsidRPr="003C6844">
              <w:rPr>
                <w:noProof/>
                <w:lang w:val="de-CH"/>
              </w:rPr>
              <w:t>Gmür-Schönenberger</w:t>
            </w:r>
          </w:p>
        </w:tc>
        <w:tc>
          <w:tcPr>
            <w:tcW w:w="1134" w:type="dxa"/>
            <w:tcBorders>
              <w:top w:val="single" w:sz="4" w:space="0" w:color="auto"/>
              <w:left w:val="nil"/>
              <w:bottom w:val="single" w:sz="4" w:space="0" w:color="auto"/>
              <w:right w:val="nil"/>
            </w:tcBorders>
            <w:hideMark/>
          </w:tcPr>
          <w:p w14:paraId="5B5DB3D3" w14:textId="77777777" w:rsidR="00C649D8" w:rsidRPr="003C6844" w:rsidRDefault="00C649D8" w:rsidP="00B207C5">
            <w:pPr>
              <w:rPr>
                <w:lang w:val="de-CH"/>
              </w:rPr>
            </w:pPr>
          </w:p>
        </w:tc>
      </w:tr>
      <w:tr w:rsidR="001E5CE2" w14:paraId="4FB96E7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D56995A" w14:textId="77777777" w:rsidR="00C649D8" w:rsidRPr="00230BCC" w:rsidRDefault="00D975C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E45BE34" w14:textId="77777777" w:rsidR="00C649D8" w:rsidRPr="004C13D5" w:rsidRDefault="00D975C3" w:rsidP="00B207C5">
            <w:pPr>
              <w:spacing w:beforeAutospacing="1" w:afterAutospacing="1"/>
              <w:rPr>
                <w:rStyle w:val="Lienhypertexte"/>
                <w:b/>
                <w:lang w:val="de-CH"/>
              </w:rPr>
            </w:pPr>
            <w:r w:rsidRPr="00B752C1">
              <w:rPr>
                <w:b/>
                <w:noProof/>
                <w:lang w:val="de-DE"/>
              </w:rPr>
              <w:t>19.4453</w:t>
            </w:r>
          </w:p>
        </w:tc>
        <w:tc>
          <w:tcPr>
            <w:tcW w:w="426" w:type="dxa"/>
            <w:tcBorders>
              <w:top w:val="single" w:sz="4" w:space="0" w:color="auto"/>
              <w:left w:val="nil"/>
              <w:bottom w:val="single" w:sz="4" w:space="0" w:color="auto"/>
              <w:right w:val="nil"/>
            </w:tcBorders>
            <w:hideMark/>
          </w:tcPr>
          <w:p w14:paraId="649EA6AE"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56D6097" w14:textId="77777777" w:rsidR="00C649D8" w:rsidRDefault="00F021FC" w:rsidP="002809F9">
            <w:pPr>
              <w:rPr>
                <w:rStyle w:val="Lienhypertexte"/>
                <w:b/>
              </w:rPr>
            </w:pPr>
            <w:hyperlink r:id="rId353" w:history="1">
              <w:r w:rsidR="00D975C3">
                <w:rPr>
                  <w:rStyle w:val="Lienhypertexte"/>
                  <w:b/>
                </w:rPr>
                <w:t>DE</w:t>
              </w:r>
            </w:hyperlink>
          </w:p>
          <w:p w14:paraId="401F529A" w14:textId="77777777" w:rsidR="00C649D8" w:rsidRDefault="00F021FC" w:rsidP="002809F9">
            <w:pPr>
              <w:rPr>
                <w:rStyle w:val="Lienhypertexte"/>
                <w:b/>
              </w:rPr>
            </w:pPr>
            <w:hyperlink r:id="rId354" w:history="1">
              <w:r w:rsidR="00D975C3">
                <w:rPr>
                  <w:rStyle w:val="Lienhypertexte"/>
                  <w:b/>
                </w:rPr>
                <w:t>FR</w:t>
              </w:r>
            </w:hyperlink>
          </w:p>
          <w:p w14:paraId="0CB0BE4E" w14:textId="77777777" w:rsidR="00C649D8" w:rsidRPr="00A66CD6" w:rsidRDefault="00F021FC" w:rsidP="002809F9">
            <w:pPr>
              <w:rPr>
                <w:lang w:val="en-US"/>
              </w:rPr>
            </w:pPr>
            <w:hyperlink r:id="rId355"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73818070" w14:textId="77777777" w:rsidR="00C649D8" w:rsidRPr="003268EC" w:rsidRDefault="00D975C3" w:rsidP="00B207C5">
            <w:pPr>
              <w:rPr>
                <w:sz w:val="16"/>
                <w:szCs w:val="16"/>
                <w:highlight w:val="yellow"/>
                <w:lang w:val="de-DE"/>
              </w:rPr>
            </w:pPr>
            <w:r>
              <w:rPr>
                <w:noProof/>
                <w:lang w:val="de-DE"/>
              </w:rPr>
              <w:t>Mo. Nationalrat (Vitali). Harmonisierung von AHV- und Steuerrecht</w:t>
            </w:r>
          </w:p>
          <w:p w14:paraId="4A293B2D" w14:textId="77777777" w:rsidR="001E5CE2" w:rsidRPr="00D975C3" w:rsidRDefault="00D975C3" w:rsidP="00B207C5">
            <w:pPr>
              <w:rPr>
                <w:lang w:val="fr-CH"/>
              </w:rPr>
            </w:pPr>
            <w:r w:rsidRPr="00D975C3">
              <w:rPr>
                <w:noProof/>
                <w:lang w:val="fr-CH"/>
              </w:rPr>
              <w:t>Mo. Conseil national (Vitali). Harmoniser le droit de l'AVS et le droit fiscal</w:t>
            </w:r>
          </w:p>
          <w:p w14:paraId="2AD01C2B" w14:textId="77777777" w:rsidR="00C649D8" w:rsidRPr="00D975C3" w:rsidRDefault="00D975C3" w:rsidP="00B207C5">
            <w:pPr>
              <w:rPr>
                <w:sz w:val="16"/>
                <w:szCs w:val="16"/>
                <w:highlight w:val="yellow"/>
                <w:lang w:val="it-IT"/>
              </w:rPr>
            </w:pPr>
            <w:r w:rsidRPr="00D975C3">
              <w:rPr>
                <w:noProof/>
                <w:lang w:val="it-IT"/>
              </w:rPr>
              <w:t>Mo. Consiglio nazionale (Vitali). Armonizzare il diritto dell'AVS con quello fiscale</w:t>
            </w:r>
          </w:p>
        </w:tc>
        <w:tc>
          <w:tcPr>
            <w:tcW w:w="567" w:type="dxa"/>
            <w:tcBorders>
              <w:top w:val="single" w:sz="4" w:space="0" w:color="auto"/>
              <w:left w:val="nil"/>
              <w:bottom w:val="single" w:sz="4" w:space="0" w:color="auto"/>
              <w:right w:val="nil"/>
            </w:tcBorders>
          </w:tcPr>
          <w:p w14:paraId="0CD569E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24C72F2"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79E2984F" w14:textId="77777777" w:rsidR="001E5CE2" w:rsidRPr="003C6844" w:rsidRDefault="00D975C3" w:rsidP="00B207C5">
            <w:pPr>
              <w:rPr>
                <w:noProof/>
                <w:lang w:val="de-CH"/>
              </w:rPr>
            </w:pPr>
            <w:r w:rsidRPr="003C6844">
              <w:rPr>
                <w:noProof/>
                <w:lang w:val="de-CH"/>
              </w:rPr>
              <w:t>SGK</w:t>
            </w:r>
          </w:p>
          <w:p w14:paraId="04FA0C35" w14:textId="77777777" w:rsidR="001E5CE2" w:rsidRPr="003C6844" w:rsidRDefault="00D975C3" w:rsidP="00B207C5">
            <w:pPr>
              <w:rPr>
                <w:lang w:val="de-CH"/>
              </w:rPr>
            </w:pPr>
            <w:r w:rsidRPr="003C6844">
              <w:rPr>
                <w:noProof/>
                <w:lang w:val="de-CH"/>
              </w:rPr>
              <w:t>CSSS</w:t>
            </w:r>
          </w:p>
          <w:p w14:paraId="07B30A53"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7A9FC70C" w14:textId="77777777" w:rsidR="001E5CE2" w:rsidRPr="003C6844" w:rsidRDefault="00D975C3" w:rsidP="00B207C5">
            <w:pPr>
              <w:rPr>
                <w:noProof/>
                <w:lang w:val="de-CH"/>
              </w:rPr>
            </w:pPr>
            <w:r w:rsidRPr="003C6844">
              <w:rPr>
                <w:noProof/>
                <w:lang w:val="de-CH"/>
              </w:rPr>
              <w:t>EDI</w:t>
            </w:r>
          </w:p>
          <w:p w14:paraId="5EA420B4" w14:textId="77777777" w:rsidR="001E5CE2" w:rsidRPr="003C6844" w:rsidRDefault="00D975C3" w:rsidP="00B207C5">
            <w:pPr>
              <w:rPr>
                <w:lang w:val="de-CH"/>
              </w:rPr>
            </w:pPr>
            <w:r w:rsidRPr="003C6844">
              <w:rPr>
                <w:noProof/>
                <w:lang w:val="de-CH"/>
              </w:rPr>
              <w:t>DFI</w:t>
            </w:r>
          </w:p>
          <w:p w14:paraId="59877148"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3C11B378" w14:textId="77777777" w:rsidR="00C649D8" w:rsidRPr="003C6844" w:rsidRDefault="00D975C3" w:rsidP="00B207C5">
            <w:pPr>
              <w:rPr>
                <w:lang w:val="de-CH"/>
              </w:rPr>
            </w:pPr>
            <w:r w:rsidRPr="003C6844">
              <w:rPr>
                <w:noProof/>
                <w:lang w:val="de-CH"/>
              </w:rPr>
              <w:t>Rechsteiner Paul</w:t>
            </w:r>
          </w:p>
        </w:tc>
        <w:tc>
          <w:tcPr>
            <w:tcW w:w="1134" w:type="dxa"/>
            <w:tcBorders>
              <w:top w:val="single" w:sz="4" w:space="0" w:color="auto"/>
              <w:left w:val="nil"/>
              <w:bottom w:val="single" w:sz="4" w:space="0" w:color="auto"/>
              <w:right w:val="nil"/>
            </w:tcBorders>
            <w:hideMark/>
          </w:tcPr>
          <w:p w14:paraId="0E1ED40B" w14:textId="77777777" w:rsidR="00C649D8" w:rsidRPr="003C6844" w:rsidRDefault="00C649D8" w:rsidP="00B207C5">
            <w:pPr>
              <w:rPr>
                <w:lang w:val="de-CH"/>
              </w:rPr>
            </w:pPr>
          </w:p>
        </w:tc>
      </w:tr>
      <w:tr w:rsidR="001E5CE2" w14:paraId="60B14A4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7D03F46"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B182B0F" w14:textId="77777777" w:rsidR="00C649D8" w:rsidRPr="004C13D5" w:rsidRDefault="00D975C3" w:rsidP="00B207C5">
            <w:pPr>
              <w:spacing w:beforeAutospacing="1" w:afterAutospacing="1"/>
              <w:rPr>
                <w:rStyle w:val="Lienhypertexte"/>
                <w:b/>
                <w:lang w:val="de-CH"/>
              </w:rPr>
            </w:pPr>
            <w:r w:rsidRPr="00B752C1">
              <w:rPr>
                <w:b/>
                <w:noProof/>
                <w:lang w:val="de-DE"/>
              </w:rPr>
              <w:t>19.4320</w:t>
            </w:r>
          </w:p>
        </w:tc>
        <w:tc>
          <w:tcPr>
            <w:tcW w:w="426" w:type="dxa"/>
            <w:tcBorders>
              <w:top w:val="single" w:sz="4" w:space="0" w:color="auto"/>
              <w:left w:val="nil"/>
              <w:bottom w:val="single" w:sz="4" w:space="0" w:color="auto"/>
              <w:right w:val="nil"/>
            </w:tcBorders>
            <w:hideMark/>
          </w:tcPr>
          <w:p w14:paraId="5938B4FD"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F84463E" w14:textId="77777777" w:rsidR="00C649D8" w:rsidRDefault="00F021FC" w:rsidP="002809F9">
            <w:pPr>
              <w:rPr>
                <w:rStyle w:val="Lienhypertexte"/>
                <w:b/>
              </w:rPr>
            </w:pPr>
            <w:hyperlink r:id="rId356" w:history="1">
              <w:r w:rsidR="00D975C3">
                <w:rPr>
                  <w:rStyle w:val="Lienhypertexte"/>
                  <w:b/>
                </w:rPr>
                <w:t>DE</w:t>
              </w:r>
            </w:hyperlink>
          </w:p>
          <w:p w14:paraId="4087ADC9" w14:textId="77777777" w:rsidR="00C649D8" w:rsidRDefault="00F021FC" w:rsidP="002809F9">
            <w:pPr>
              <w:rPr>
                <w:rStyle w:val="Lienhypertexte"/>
                <w:b/>
              </w:rPr>
            </w:pPr>
            <w:hyperlink r:id="rId357" w:history="1">
              <w:r w:rsidR="00D975C3">
                <w:rPr>
                  <w:rStyle w:val="Lienhypertexte"/>
                  <w:b/>
                </w:rPr>
                <w:t>FR</w:t>
              </w:r>
            </w:hyperlink>
          </w:p>
          <w:p w14:paraId="3022DC33" w14:textId="77777777" w:rsidR="00C649D8" w:rsidRPr="00A66CD6" w:rsidRDefault="00F021FC" w:rsidP="002809F9">
            <w:pPr>
              <w:rPr>
                <w:lang w:val="en-US"/>
              </w:rPr>
            </w:pPr>
            <w:hyperlink r:id="rId358"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446664BF" w14:textId="77777777" w:rsidR="00C649D8" w:rsidRPr="003268EC" w:rsidRDefault="00D975C3" w:rsidP="00B207C5">
            <w:pPr>
              <w:rPr>
                <w:sz w:val="16"/>
                <w:szCs w:val="16"/>
                <w:highlight w:val="yellow"/>
                <w:lang w:val="de-DE"/>
              </w:rPr>
            </w:pPr>
            <w:r>
              <w:rPr>
                <w:noProof/>
                <w:lang w:val="de-DE"/>
              </w:rPr>
              <w:t>Mo. Nationalrat (Flach). IV-Verfügungen mit leichter Sprache ergänzen, um sie für die betroffenen Menschen verständlich zu machen</w:t>
            </w:r>
          </w:p>
          <w:p w14:paraId="2733D386" w14:textId="77777777" w:rsidR="001E5CE2" w:rsidRPr="00D975C3" w:rsidRDefault="00D975C3" w:rsidP="00B207C5">
            <w:pPr>
              <w:rPr>
                <w:lang w:val="fr-CH"/>
              </w:rPr>
            </w:pPr>
            <w:r w:rsidRPr="00D975C3">
              <w:rPr>
                <w:noProof/>
                <w:lang w:val="fr-CH"/>
              </w:rPr>
              <w:t>Mo. Conseil national (Flach). Résumer les décisions de l'AI dans un langage simple pour qu'elles puissent être comprises par les personnes concernées</w:t>
            </w:r>
          </w:p>
          <w:p w14:paraId="0A4670E2" w14:textId="77777777" w:rsidR="00C649D8" w:rsidRPr="00D975C3" w:rsidRDefault="00D975C3" w:rsidP="00B207C5">
            <w:pPr>
              <w:rPr>
                <w:sz w:val="16"/>
                <w:szCs w:val="16"/>
                <w:highlight w:val="yellow"/>
                <w:lang w:val="it-IT"/>
              </w:rPr>
            </w:pPr>
            <w:r w:rsidRPr="00D975C3">
              <w:rPr>
                <w:noProof/>
                <w:lang w:val="it-IT"/>
              </w:rPr>
              <w:t>Mo. Consiglio nazionale (Flach). Redigere le decisioni AI in una lingua comprensibile per le persone interessate</w:t>
            </w:r>
          </w:p>
        </w:tc>
        <w:tc>
          <w:tcPr>
            <w:tcW w:w="567" w:type="dxa"/>
            <w:tcBorders>
              <w:top w:val="single" w:sz="4" w:space="0" w:color="auto"/>
              <w:left w:val="nil"/>
              <w:bottom w:val="single" w:sz="4" w:space="0" w:color="auto"/>
              <w:right w:val="nil"/>
            </w:tcBorders>
          </w:tcPr>
          <w:p w14:paraId="4B65403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65DDEC5"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5A37DC0B" w14:textId="77777777" w:rsidR="001E5CE2" w:rsidRPr="003C6844" w:rsidRDefault="00D975C3" w:rsidP="00B207C5">
            <w:pPr>
              <w:rPr>
                <w:noProof/>
                <w:lang w:val="de-CH"/>
              </w:rPr>
            </w:pPr>
            <w:r w:rsidRPr="003C6844">
              <w:rPr>
                <w:noProof/>
                <w:lang w:val="de-CH"/>
              </w:rPr>
              <w:t>SGK</w:t>
            </w:r>
          </w:p>
          <w:p w14:paraId="2C017FD8" w14:textId="77777777" w:rsidR="001E5CE2" w:rsidRPr="003C6844" w:rsidRDefault="00D975C3" w:rsidP="00B207C5">
            <w:pPr>
              <w:rPr>
                <w:lang w:val="de-CH"/>
              </w:rPr>
            </w:pPr>
            <w:r w:rsidRPr="003C6844">
              <w:rPr>
                <w:noProof/>
                <w:lang w:val="de-CH"/>
              </w:rPr>
              <w:t>CSSS</w:t>
            </w:r>
          </w:p>
          <w:p w14:paraId="50923FE2"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15A9A6B5" w14:textId="77777777" w:rsidR="001E5CE2" w:rsidRPr="003C6844" w:rsidRDefault="00D975C3" w:rsidP="00B207C5">
            <w:pPr>
              <w:rPr>
                <w:noProof/>
                <w:lang w:val="de-CH"/>
              </w:rPr>
            </w:pPr>
            <w:r w:rsidRPr="003C6844">
              <w:rPr>
                <w:noProof/>
                <w:lang w:val="de-CH"/>
              </w:rPr>
              <w:t>EDI</w:t>
            </w:r>
          </w:p>
          <w:p w14:paraId="286D2CEC" w14:textId="77777777" w:rsidR="001E5CE2" w:rsidRPr="003C6844" w:rsidRDefault="00D975C3" w:rsidP="00B207C5">
            <w:pPr>
              <w:rPr>
                <w:lang w:val="de-CH"/>
              </w:rPr>
            </w:pPr>
            <w:r w:rsidRPr="003C6844">
              <w:rPr>
                <w:noProof/>
                <w:lang w:val="de-CH"/>
              </w:rPr>
              <w:t>DFI</w:t>
            </w:r>
          </w:p>
          <w:p w14:paraId="7F6111ED"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49F9BA24" w14:textId="77777777" w:rsidR="00C649D8" w:rsidRPr="003C6844" w:rsidRDefault="00D975C3" w:rsidP="00B207C5">
            <w:pPr>
              <w:rPr>
                <w:lang w:val="de-CH"/>
              </w:rPr>
            </w:pPr>
            <w:r w:rsidRPr="003C6844">
              <w:rPr>
                <w:noProof/>
                <w:lang w:val="de-CH"/>
              </w:rPr>
              <w:t>Carobbio Guscetti</w:t>
            </w:r>
          </w:p>
        </w:tc>
        <w:tc>
          <w:tcPr>
            <w:tcW w:w="1134" w:type="dxa"/>
            <w:tcBorders>
              <w:top w:val="single" w:sz="4" w:space="0" w:color="auto"/>
              <w:left w:val="nil"/>
              <w:bottom w:val="single" w:sz="4" w:space="0" w:color="auto"/>
              <w:right w:val="nil"/>
            </w:tcBorders>
            <w:hideMark/>
          </w:tcPr>
          <w:p w14:paraId="0C66D976" w14:textId="77777777" w:rsidR="00C649D8" w:rsidRPr="003C6844" w:rsidRDefault="00C649D8" w:rsidP="00B207C5">
            <w:pPr>
              <w:rPr>
                <w:lang w:val="de-CH"/>
              </w:rPr>
            </w:pPr>
          </w:p>
        </w:tc>
      </w:tr>
      <w:tr w:rsidR="001E5CE2" w14:paraId="283B7B2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C7C3BED"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5139F4F" w14:textId="77777777" w:rsidR="00C649D8" w:rsidRPr="004C13D5" w:rsidRDefault="00D975C3" w:rsidP="00B207C5">
            <w:pPr>
              <w:spacing w:beforeAutospacing="1" w:afterAutospacing="1"/>
              <w:rPr>
                <w:rStyle w:val="Lienhypertexte"/>
                <w:b/>
                <w:lang w:val="de-CH"/>
              </w:rPr>
            </w:pPr>
            <w:r w:rsidRPr="00B752C1">
              <w:rPr>
                <w:b/>
                <w:noProof/>
                <w:lang w:val="de-DE"/>
              </w:rPr>
              <w:t>19.3624</w:t>
            </w:r>
          </w:p>
        </w:tc>
        <w:tc>
          <w:tcPr>
            <w:tcW w:w="426" w:type="dxa"/>
            <w:tcBorders>
              <w:top w:val="single" w:sz="4" w:space="0" w:color="auto"/>
              <w:left w:val="nil"/>
              <w:bottom w:val="single" w:sz="4" w:space="0" w:color="auto"/>
              <w:right w:val="nil"/>
            </w:tcBorders>
            <w:hideMark/>
          </w:tcPr>
          <w:p w14:paraId="2CD3539F"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23BBDE6" w14:textId="77777777" w:rsidR="00C649D8" w:rsidRDefault="00F021FC" w:rsidP="002809F9">
            <w:pPr>
              <w:rPr>
                <w:rStyle w:val="Lienhypertexte"/>
                <w:b/>
              </w:rPr>
            </w:pPr>
            <w:hyperlink r:id="rId359" w:history="1">
              <w:r w:rsidR="00D975C3">
                <w:rPr>
                  <w:rStyle w:val="Lienhypertexte"/>
                  <w:b/>
                </w:rPr>
                <w:t>DE</w:t>
              </w:r>
            </w:hyperlink>
          </w:p>
          <w:p w14:paraId="08F0F0CE" w14:textId="77777777" w:rsidR="00C649D8" w:rsidRDefault="00F021FC" w:rsidP="002809F9">
            <w:pPr>
              <w:rPr>
                <w:rStyle w:val="Lienhypertexte"/>
                <w:b/>
              </w:rPr>
            </w:pPr>
            <w:hyperlink r:id="rId360" w:history="1">
              <w:r w:rsidR="00D975C3">
                <w:rPr>
                  <w:rStyle w:val="Lienhypertexte"/>
                  <w:b/>
                </w:rPr>
                <w:t>FR</w:t>
              </w:r>
            </w:hyperlink>
          </w:p>
          <w:p w14:paraId="1E52D6EB" w14:textId="77777777" w:rsidR="00C649D8" w:rsidRPr="00A66CD6" w:rsidRDefault="00F021FC" w:rsidP="002809F9">
            <w:pPr>
              <w:rPr>
                <w:lang w:val="en-US"/>
              </w:rPr>
            </w:pPr>
            <w:hyperlink r:id="rId361"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6B0BC52B" w14:textId="77777777" w:rsidR="00C649D8" w:rsidRPr="003268EC" w:rsidRDefault="00D975C3" w:rsidP="00B207C5">
            <w:pPr>
              <w:rPr>
                <w:sz w:val="16"/>
                <w:szCs w:val="16"/>
                <w:highlight w:val="yellow"/>
                <w:lang w:val="de-DE"/>
              </w:rPr>
            </w:pPr>
            <w:r>
              <w:rPr>
                <w:noProof/>
                <w:lang w:val="de-DE"/>
              </w:rPr>
              <w:t>Mo. Nationalrat (Roduit). Konsum von lokal angebautem Obst und Gemüse fördern</w:t>
            </w:r>
          </w:p>
          <w:p w14:paraId="3D97ED9F" w14:textId="77777777" w:rsidR="001E5CE2" w:rsidRPr="00D975C3" w:rsidRDefault="00D975C3" w:rsidP="00B207C5">
            <w:pPr>
              <w:rPr>
                <w:lang w:val="fr-CH"/>
              </w:rPr>
            </w:pPr>
            <w:r w:rsidRPr="00D975C3">
              <w:rPr>
                <w:noProof/>
                <w:lang w:val="fr-CH"/>
              </w:rPr>
              <w:t>Mo. Conseil national (Roduit). Promotion de la consommation de fruits et légumes produits localement</w:t>
            </w:r>
          </w:p>
          <w:p w14:paraId="0883AEED" w14:textId="77777777" w:rsidR="00C649D8" w:rsidRPr="00D975C3" w:rsidRDefault="00D975C3" w:rsidP="00B207C5">
            <w:pPr>
              <w:rPr>
                <w:sz w:val="16"/>
                <w:szCs w:val="16"/>
                <w:highlight w:val="yellow"/>
                <w:lang w:val="it-IT"/>
              </w:rPr>
            </w:pPr>
            <w:r w:rsidRPr="00D975C3">
              <w:rPr>
                <w:noProof/>
                <w:lang w:val="it-IT"/>
              </w:rPr>
              <w:t>Mo. Consiglio nazionale (Roduit). Promozione del consumo di frutta e verdura prodotte localmente</w:t>
            </w:r>
          </w:p>
        </w:tc>
        <w:tc>
          <w:tcPr>
            <w:tcW w:w="567" w:type="dxa"/>
            <w:tcBorders>
              <w:top w:val="single" w:sz="4" w:space="0" w:color="auto"/>
              <w:left w:val="nil"/>
              <w:bottom w:val="single" w:sz="4" w:space="0" w:color="auto"/>
              <w:right w:val="nil"/>
            </w:tcBorders>
          </w:tcPr>
          <w:p w14:paraId="3EDA7C7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EE67856"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4AA36C89" w14:textId="77777777" w:rsidR="001E5CE2" w:rsidRPr="003C6844" w:rsidRDefault="00D975C3" w:rsidP="00B207C5">
            <w:pPr>
              <w:rPr>
                <w:noProof/>
                <w:lang w:val="de-CH"/>
              </w:rPr>
            </w:pPr>
            <w:r w:rsidRPr="003C6844">
              <w:rPr>
                <w:noProof/>
                <w:lang w:val="de-CH"/>
              </w:rPr>
              <w:t>WBK</w:t>
            </w:r>
          </w:p>
          <w:p w14:paraId="7A878FD2" w14:textId="77777777" w:rsidR="001E5CE2" w:rsidRPr="003C6844" w:rsidRDefault="00D975C3" w:rsidP="00B207C5">
            <w:pPr>
              <w:rPr>
                <w:lang w:val="de-CH"/>
              </w:rPr>
            </w:pPr>
            <w:r w:rsidRPr="003C6844">
              <w:rPr>
                <w:noProof/>
                <w:lang w:val="de-CH"/>
              </w:rPr>
              <w:t>CSEC</w:t>
            </w:r>
          </w:p>
          <w:p w14:paraId="3DA55324" w14:textId="77777777" w:rsidR="00C649D8" w:rsidRPr="003C6844" w:rsidRDefault="00D975C3"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0A735CA1" w14:textId="77777777" w:rsidR="001E5CE2" w:rsidRPr="003C6844" w:rsidRDefault="00D975C3" w:rsidP="00B207C5">
            <w:pPr>
              <w:rPr>
                <w:noProof/>
                <w:lang w:val="de-CH"/>
              </w:rPr>
            </w:pPr>
            <w:r w:rsidRPr="003C6844">
              <w:rPr>
                <w:noProof/>
                <w:lang w:val="de-CH"/>
              </w:rPr>
              <w:t>EDI</w:t>
            </w:r>
          </w:p>
          <w:p w14:paraId="06B54A15" w14:textId="77777777" w:rsidR="001E5CE2" w:rsidRPr="003C6844" w:rsidRDefault="00D975C3" w:rsidP="00B207C5">
            <w:pPr>
              <w:rPr>
                <w:lang w:val="de-CH"/>
              </w:rPr>
            </w:pPr>
            <w:r w:rsidRPr="003C6844">
              <w:rPr>
                <w:noProof/>
                <w:lang w:val="de-CH"/>
              </w:rPr>
              <w:t>DFI</w:t>
            </w:r>
          </w:p>
          <w:p w14:paraId="73E7C6F1" w14:textId="77777777" w:rsidR="00C649D8" w:rsidRPr="003C6844" w:rsidRDefault="00D975C3"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1DC7F80D" w14:textId="77777777" w:rsidR="00C649D8" w:rsidRPr="003C6844" w:rsidRDefault="00D975C3" w:rsidP="00B207C5">
            <w:pPr>
              <w:rPr>
                <w:lang w:val="de-CH"/>
              </w:rPr>
            </w:pPr>
            <w:r w:rsidRPr="003C6844">
              <w:rPr>
                <w:noProof/>
                <w:lang w:val="de-CH"/>
              </w:rPr>
              <w:t>Maret Marianne</w:t>
            </w:r>
          </w:p>
        </w:tc>
        <w:tc>
          <w:tcPr>
            <w:tcW w:w="1134" w:type="dxa"/>
            <w:tcBorders>
              <w:top w:val="single" w:sz="4" w:space="0" w:color="auto"/>
              <w:left w:val="nil"/>
              <w:bottom w:val="single" w:sz="4" w:space="0" w:color="auto"/>
              <w:right w:val="nil"/>
            </w:tcBorders>
            <w:hideMark/>
          </w:tcPr>
          <w:p w14:paraId="1B83BECD" w14:textId="77777777" w:rsidR="00C649D8" w:rsidRPr="003C6844" w:rsidRDefault="00C649D8" w:rsidP="00B207C5">
            <w:pPr>
              <w:rPr>
                <w:lang w:val="de-CH"/>
              </w:rPr>
            </w:pPr>
          </w:p>
        </w:tc>
      </w:tr>
      <w:tr w:rsidR="009F278E" w14:paraId="3BB2E355" w14:textId="77777777" w:rsidTr="008B6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1E8093D" w14:textId="77777777" w:rsidR="009F278E" w:rsidRPr="00230BCC" w:rsidRDefault="009F278E" w:rsidP="008B6E6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DB77007" w14:textId="77777777" w:rsidR="009F278E" w:rsidRPr="004C13D5" w:rsidRDefault="009F278E" w:rsidP="008B6E62">
            <w:pPr>
              <w:spacing w:beforeAutospacing="1" w:afterAutospacing="1"/>
              <w:rPr>
                <w:rStyle w:val="Lienhypertexte"/>
                <w:b/>
                <w:lang w:val="de-CH"/>
              </w:rPr>
            </w:pPr>
            <w:r w:rsidRPr="00B752C1">
              <w:rPr>
                <w:b/>
                <w:noProof/>
                <w:lang w:val="de-DE"/>
              </w:rPr>
              <w:t>21.3373</w:t>
            </w:r>
          </w:p>
        </w:tc>
        <w:tc>
          <w:tcPr>
            <w:tcW w:w="426" w:type="dxa"/>
            <w:tcBorders>
              <w:top w:val="single" w:sz="4" w:space="0" w:color="auto"/>
              <w:left w:val="nil"/>
              <w:bottom w:val="single" w:sz="4" w:space="0" w:color="auto"/>
              <w:right w:val="nil"/>
            </w:tcBorders>
            <w:hideMark/>
          </w:tcPr>
          <w:p w14:paraId="3151BAF3" w14:textId="77777777" w:rsidR="009F278E" w:rsidRPr="00A026A1" w:rsidRDefault="009F278E" w:rsidP="008B6E62">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77DC03D" w14:textId="77777777" w:rsidR="009F278E" w:rsidRDefault="00F021FC" w:rsidP="008B6E62">
            <w:pPr>
              <w:rPr>
                <w:rStyle w:val="Lienhypertexte"/>
                <w:b/>
              </w:rPr>
            </w:pPr>
            <w:hyperlink r:id="rId362" w:history="1">
              <w:r w:rsidR="009F278E">
                <w:rPr>
                  <w:rStyle w:val="Lienhypertexte"/>
                  <w:b/>
                </w:rPr>
                <w:t>DE</w:t>
              </w:r>
            </w:hyperlink>
          </w:p>
          <w:p w14:paraId="1E44B456" w14:textId="77777777" w:rsidR="009F278E" w:rsidRDefault="00F021FC" w:rsidP="008B6E62">
            <w:pPr>
              <w:rPr>
                <w:rStyle w:val="Lienhypertexte"/>
                <w:b/>
              </w:rPr>
            </w:pPr>
            <w:hyperlink r:id="rId363" w:history="1">
              <w:r w:rsidR="009F278E">
                <w:rPr>
                  <w:rStyle w:val="Lienhypertexte"/>
                  <w:b/>
                </w:rPr>
                <w:t>FR</w:t>
              </w:r>
            </w:hyperlink>
          </w:p>
          <w:p w14:paraId="4CC7085B" w14:textId="77777777" w:rsidR="009F278E" w:rsidRPr="00A66CD6" w:rsidRDefault="00F021FC" w:rsidP="008B6E62">
            <w:pPr>
              <w:rPr>
                <w:lang w:val="en-US"/>
              </w:rPr>
            </w:pPr>
            <w:hyperlink r:id="rId364" w:history="1">
              <w:r w:rsidR="009F278E">
                <w:rPr>
                  <w:rStyle w:val="Lienhypertexte"/>
                  <w:b/>
                </w:rPr>
                <w:t>IT</w:t>
              </w:r>
            </w:hyperlink>
          </w:p>
        </w:tc>
        <w:tc>
          <w:tcPr>
            <w:tcW w:w="6663" w:type="dxa"/>
            <w:gridSpan w:val="2"/>
            <w:tcBorders>
              <w:top w:val="single" w:sz="4" w:space="0" w:color="auto"/>
              <w:left w:val="nil"/>
              <w:bottom w:val="single" w:sz="4" w:space="0" w:color="auto"/>
              <w:right w:val="nil"/>
            </w:tcBorders>
            <w:hideMark/>
          </w:tcPr>
          <w:p w14:paraId="0A985EFB" w14:textId="77777777" w:rsidR="009F278E" w:rsidRPr="003268EC" w:rsidRDefault="009F278E" w:rsidP="008B6E62">
            <w:pPr>
              <w:rPr>
                <w:sz w:val="16"/>
                <w:szCs w:val="16"/>
                <w:highlight w:val="yellow"/>
                <w:lang w:val="de-DE"/>
              </w:rPr>
            </w:pPr>
            <w:r>
              <w:rPr>
                <w:noProof/>
                <w:lang w:val="de-DE"/>
              </w:rPr>
              <w:t>Mo. Nationalrat (Flach). Jubiläum 175 Jahre Bundesverfassung</w:t>
            </w:r>
          </w:p>
          <w:p w14:paraId="12808772" w14:textId="77777777" w:rsidR="009F278E" w:rsidRPr="00A8334D" w:rsidRDefault="009F278E" w:rsidP="008B6E62">
            <w:pPr>
              <w:rPr>
                <w:lang w:val="fr-CH"/>
              </w:rPr>
            </w:pPr>
            <w:r w:rsidRPr="00A8334D">
              <w:rPr>
                <w:noProof/>
                <w:lang w:val="fr-CH"/>
              </w:rPr>
              <w:t>Mo. Conseil national (Flach). 175 ans de Constitution fédérale</w:t>
            </w:r>
          </w:p>
          <w:p w14:paraId="67D8E618" w14:textId="77777777" w:rsidR="009F278E" w:rsidRPr="00A8334D" w:rsidRDefault="009F278E" w:rsidP="008B6E62">
            <w:pPr>
              <w:rPr>
                <w:sz w:val="16"/>
                <w:szCs w:val="16"/>
                <w:highlight w:val="yellow"/>
                <w:lang w:val="it-IT"/>
              </w:rPr>
            </w:pPr>
            <w:r w:rsidRPr="00A8334D">
              <w:rPr>
                <w:noProof/>
                <w:lang w:val="it-IT"/>
              </w:rPr>
              <w:t>Mo. Consiglio nazionale (Flach). 175 anniversario della Costituzione federale</w:t>
            </w:r>
          </w:p>
        </w:tc>
        <w:tc>
          <w:tcPr>
            <w:tcW w:w="567" w:type="dxa"/>
            <w:tcBorders>
              <w:top w:val="single" w:sz="4" w:space="0" w:color="auto"/>
              <w:left w:val="nil"/>
              <w:bottom w:val="single" w:sz="4" w:space="0" w:color="auto"/>
              <w:right w:val="nil"/>
            </w:tcBorders>
          </w:tcPr>
          <w:p w14:paraId="07002414" w14:textId="77777777" w:rsidR="009F278E" w:rsidRPr="003C6844" w:rsidRDefault="009F278E" w:rsidP="008B6E62">
            <w:pPr>
              <w:rPr>
                <w:lang w:val="it-CH"/>
              </w:rPr>
            </w:pPr>
          </w:p>
        </w:tc>
        <w:tc>
          <w:tcPr>
            <w:tcW w:w="2268" w:type="dxa"/>
            <w:tcBorders>
              <w:top w:val="single" w:sz="4" w:space="0" w:color="auto"/>
              <w:left w:val="nil"/>
              <w:bottom w:val="single" w:sz="4" w:space="0" w:color="auto"/>
              <w:right w:val="nil"/>
            </w:tcBorders>
            <w:hideMark/>
          </w:tcPr>
          <w:p w14:paraId="2B74C252" w14:textId="77777777" w:rsidR="009F278E" w:rsidRPr="00A8334D" w:rsidRDefault="009F278E" w:rsidP="008B6E62">
            <w:pPr>
              <w:rPr>
                <w:lang w:val="it-IT"/>
              </w:rPr>
            </w:pPr>
          </w:p>
        </w:tc>
        <w:tc>
          <w:tcPr>
            <w:tcW w:w="850" w:type="dxa"/>
            <w:tcBorders>
              <w:top w:val="single" w:sz="4" w:space="0" w:color="auto"/>
              <w:left w:val="nil"/>
              <w:bottom w:val="single" w:sz="4" w:space="0" w:color="auto"/>
              <w:right w:val="nil"/>
            </w:tcBorders>
            <w:hideMark/>
          </w:tcPr>
          <w:p w14:paraId="394FA054" w14:textId="77777777" w:rsidR="009F278E" w:rsidRPr="003C6844" w:rsidRDefault="009F278E" w:rsidP="008B6E62">
            <w:pPr>
              <w:rPr>
                <w:noProof/>
                <w:lang w:val="de-CH"/>
              </w:rPr>
            </w:pPr>
            <w:r w:rsidRPr="003C6844">
              <w:rPr>
                <w:noProof/>
                <w:lang w:val="de-CH"/>
              </w:rPr>
              <w:t>Bü</w:t>
            </w:r>
          </w:p>
          <w:p w14:paraId="3EC67681" w14:textId="77777777" w:rsidR="009F278E" w:rsidRPr="003C6844" w:rsidRDefault="009F278E" w:rsidP="008B6E62">
            <w:pPr>
              <w:rPr>
                <w:lang w:val="de-CH"/>
              </w:rPr>
            </w:pPr>
            <w:r w:rsidRPr="003C6844">
              <w:rPr>
                <w:noProof/>
                <w:lang w:val="de-CH"/>
              </w:rPr>
              <w:t>Bu</w:t>
            </w:r>
          </w:p>
          <w:p w14:paraId="5EBD1159" w14:textId="77777777" w:rsidR="009F278E" w:rsidRPr="003C6844" w:rsidRDefault="009F278E" w:rsidP="008B6E62">
            <w:pPr>
              <w:rPr>
                <w:lang w:val="de-CH"/>
              </w:rPr>
            </w:pPr>
            <w:r w:rsidRPr="003C6844">
              <w:rPr>
                <w:noProof/>
                <w:lang w:val="de-CH"/>
              </w:rPr>
              <w:t>Uf</w:t>
            </w:r>
          </w:p>
        </w:tc>
        <w:tc>
          <w:tcPr>
            <w:tcW w:w="709" w:type="dxa"/>
            <w:gridSpan w:val="2"/>
            <w:tcBorders>
              <w:top w:val="single" w:sz="4" w:space="0" w:color="auto"/>
              <w:left w:val="nil"/>
              <w:bottom w:val="single" w:sz="4" w:space="0" w:color="auto"/>
              <w:right w:val="nil"/>
            </w:tcBorders>
            <w:hideMark/>
          </w:tcPr>
          <w:p w14:paraId="164F5F0C" w14:textId="77777777" w:rsidR="009F278E" w:rsidRPr="003C6844" w:rsidRDefault="009F278E" w:rsidP="008B6E62">
            <w:pPr>
              <w:rPr>
                <w:noProof/>
                <w:lang w:val="de-CH"/>
              </w:rPr>
            </w:pPr>
            <w:r w:rsidRPr="003C6844">
              <w:rPr>
                <w:noProof/>
                <w:lang w:val="de-CH"/>
              </w:rPr>
              <w:t>Parl</w:t>
            </w:r>
          </w:p>
          <w:p w14:paraId="7DFE0F6B" w14:textId="77777777" w:rsidR="009F278E" w:rsidRPr="003C6844" w:rsidRDefault="009F278E" w:rsidP="008B6E62">
            <w:pPr>
              <w:rPr>
                <w:lang w:val="de-CH"/>
              </w:rPr>
            </w:pPr>
            <w:r w:rsidRPr="003C6844">
              <w:rPr>
                <w:noProof/>
                <w:lang w:val="de-CH"/>
              </w:rPr>
              <w:t>Parl</w:t>
            </w:r>
          </w:p>
          <w:p w14:paraId="16A287B1" w14:textId="77777777" w:rsidR="009F278E" w:rsidRPr="003C6844" w:rsidRDefault="009F278E" w:rsidP="008B6E62">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743C42AD" w14:textId="77777777" w:rsidR="009F278E" w:rsidRPr="003C6844" w:rsidRDefault="009F278E" w:rsidP="008B6E62">
            <w:pPr>
              <w:rPr>
                <w:lang w:val="de-CH"/>
              </w:rPr>
            </w:pPr>
            <w:r w:rsidRPr="003C6844">
              <w:rPr>
                <w:noProof/>
                <w:lang w:val="de-CH"/>
              </w:rPr>
              <w:t>Kuprecht</w:t>
            </w:r>
          </w:p>
        </w:tc>
        <w:tc>
          <w:tcPr>
            <w:tcW w:w="1134" w:type="dxa"/>
            <w:tcBorders>
              <w:top w:val="single" w:sz="4" w:space="0" w:color="auto"/>
              <w:left w:val="nil"/>
              <w:bottom w:val="single" w:sz="4" w:space="0" w:color="auto"/>
              <w:right w:val="nil"/>
            </w:tcBorders>
            <w:hideMark/>
          </w:tcPr>
          <w:p w14:paraId="46D6DB96" w14:textId="77777777" w:rsidR="009F278E" w:rsidRPr="003C6844" w:rsidRDefault="009F278E" w:rsidP="008B6E62">
            <w:pPr>
              <w:rPr>
                <w:lang w:val="de-CH"/>
              </w:rPr>
            </w:pPr>
          </w:p>
        </w:tc>
      </w:tr>
      <w:tr w:rsidR="001E5CE2" w14:paraId="0EC34C39"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0CF0D90C" w14:textId="77777777" w:rsidR="00C649D8" w:rsidRPr="00E822EB" w:rsidRDefault="00C649D8" w:rsidP="00133AB0">
            <w:pPr>
              <w:keepLines/>
              <w:rPr>
                <w:lang w:val="en-US"/>
              </w:rPr>
            </w:pPr>
          </w:p>
        </w:tc>
      </w:tr>
    </w:tbl>
    <w:p w14:paraId="754FD649"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12DC9579"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1E5CE2" w14:paraId="5D5B2D8A" w14:textId="77777777" w:rsidTr="00EB3F4D">
        <w:trPr>
          <w:cantSplit/>
          <w:trHeight w:val="204"/>
          <w:tblHeader/>
        </w:trPr>
        <w:tc>
          <w:tcPr>
            <w:tcW w:w="993" w:type="dxa"/>
            <w:gridSpan w:val="2"/>
            <w:tcBorders>
              <w:top w:val="nil"/>
              <w:left w:val="nil"/>
              <w:bottom w:val="nil"/>
              <w:right w:val="nil"/>
            </w:tcBorders>
          </w:tcPr>
          <w:p w14:paraId="335F0C9D"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6073ABB7"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28. September 2021, 08:15-13:00</w:t>
            </w:r>
          </w:p>
        </w:tc>
        <w:tc>
          <w:tcPr>
            <w:tcW w:w="5103" w:type="dxa"/>
            <w:gridSpan w:val="5"/>
            <w:tcBorders>
              <w:top w:val="nil"/>
              <w:left w:val="nil"/>
              <w:bottom w:val="nil"/>
              <w:right w:val="nil"/>
            </w:tcBorders>
          </w:tcPr>
          <w:p w14:paraId="508F6CA9"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9487FCA"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1E5CE2" w14:paraId="3CF7FD99" w14:textId="77777777" w:rsidTr="00EB3F4D">
        <w:trPr>
          <w:cantSplit/>
          <w:trHeight w:val="204"/>
          <w:tblHeader/>
        </w:trPr>
        <w:tc>
          <w:tcPr>
            <w:tcW w:w="993" w:type="dxa"/>
            <w:gridSpan w:val="2"/>
            <w:tcBorders>
              <w:top w:val="nil"/>
              <w:left w:val="nil"/>
              <w:bottom w:val="nil"/>
              <w:right w:val="nil"/>
            </w:tcBorders>
          </w:tcPr>
          <w:p w14:paraId="0DEEFA14" w14:textId="77777777" w:rsidR="00C649D8" w:rsidRPr="008117B0"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23FC76CF" w14:textId="77777777" w:rsidR="00C649D8" w:rsidRPr="008117B0"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28 septembre 2021, 08:15-13:00</w:t>
            </w:r>
          </w:p>
        </w:tc>
        <w:tc>
          <w:tcPr>
            <w:tcW w:w="5103" w:type="dxa"/>
            <w:gridSpan w:val="5"/>
            <w:tcBorders>
              <w:top w:val="nil"/>
              <w:left w:val="nil"/>
              <w:bottom w:val="nil"/>
              <w:right w:val="nil"/>
            </w:tcBorders>
          </w:tcPr>
          <w:p w14:paraId="276696C0"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5B21C64" w14:textId="77777777" w:rsidR="00C649D8" w:rsidRPr="008117B0"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1E5CE2" w14:paraId="146C7965" w14:textId="77777777" w:rsidTr="00EB3F4D">
        <w:trPr>
          <w:cantSplit/>
          <w:trHeight w:val="204"/>
          <w:tblHeader/>
        </w:trPr>
        <w:tc>
          <w:tcPr>
            <w:tcW w:w="993" w:type="dxa"/>
            <w:gridSpan w:val="2"/>
            <w:tcBorders>
              <w:top w:val="nil"/>
              <w:left w:val="nil"/>
              <w:bottom w:val="nil"/>
              <w:right w:val="nil"/>
            </w:tcBorders>
          </w:tcPr>
          <w:p w14:paraId="10C8A52F"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7C75C44D"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28 settembre 2021, 08:15-13:00</w:t>
            </w:r>
          </w:p>
        </w:tc>
        <w:tc>
          <w:tcPr>
            <w:tcW w:w="5103" w:type="dxa"/>
            <w:gridSpan w:val="5"/>
            <w:tcBorders>
              <w:top w:val="nil"/>
              <w:left w:val="nil"/>
              <w:bottom w:val="nil"/>
              <w:right w:val="nil"/>
            </w:tcBorders>
          </w:tcPr>
          <w:p w14:paraId="4CF8C212"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E3A0F5E"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1E5CE2" w14:paraId="001018DE" w14:textId="77777777" w:rsidTr="00EB3F4D">
        <w:trPr>
          <w:cantSplit/>
          <w:trHeight w:val="204"/>
          <w:tblHeader/>
        </w:trPr>
        <w:tc>
          <w:tcPr>
            <w:tcW w:w="993" w:type="dxa"/>
            <w:gridSpan w:val="2"/>
            <w:tcBorders>
              <w:top w:val="nil"/>
              <w:left w:val="nil"/>
              <w:bottom w:val="single" w:sz="4" w:space="0" w:color="auto"/>
              <w:right w:val="nil"/>
            </w:tcBorders>
          </w:tcPr>
          <w:p w14:paraId="2079CF11"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7C097B91"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12D652F4"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4339160F"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1E5CE2" w:rsidRPr="00457A73" w14:paraId="3F764064"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0496A0D8"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1A527AF"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57F021F5"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3253A346" w14:textId="77777777" w:rsidR="00C649D8" w:rsidRDefault="00D975C3"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4DAB8427"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47F9B032"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50E95ACF"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234D9F94"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73EFA536" w14:textId="77777777" w:rsidR="00C649D8" w:rsidRPr="004C13D5" w:rsidRDefault="00D975C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4BA20E83"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2313A836"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4428D351"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6D3FB100" w14:textId="77777777" w:rsidR="00C649D8" w:rsidRPr="00230BC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1E5CE2" w14:paraId="6AFAE18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1477B9B"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E5D9776" w14:textId="77777777" w:rsidR="00C649D8" w:rsidRPr="004C13D5" w:rsidRDefault="00D975C3" w:rsidP="00B207C5">
            <w:pPr>
              <w:spacing w:beforeAutospacing="1" w:afterAutospacing="1"/>
              <w:rPr>
                <w:rStyle w:val="Lienhypertexte"/>
                <w:b/>
                <w:lang w:val="de-CH"/>
              </w:rPr>
            </w:pPr>
            <w:r w:rsidRPr="00B752C1">
              <w:rPr>
                <w:b/>
                <w:noProof/>
                <w:lang w:val="de-DE"/>
              </w:rPr>
              <w:t>21.046</w:t>
            </w:r>
          </w:p>
        </w:tc>
        <w:tc>
          <w:tcPr>
            <w:tcW w:w="426" w:type="dxa"/>
            <w:tcBorders>
              <w:top w:val="single" w:sz="4" w:space="0" w:color="auto"/>
              <w:left w:val="nil"/>
              <w:bottom w:val="single" w:sz="4" w:space="0" w:color="auto"/>
              <w:right w:val="nil"/>
            </w:tcBorders>
            <w:hideMark/>
          </w:tcPr>
          <w:p w14:paraId="678885DF"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B84AD86" w14:textId="77777777" w:rsidR="00C649D8" w:rsidRDefault="00F021FC" w:rsidP="002809F9">
            <w:pPr>
              <w:rPr>
                <w:rStyle w:val="Lienhypertexte"/>
                <w:b/>
              </w:rPr>
            </w:pPr>
            <w:hyperlink r:id="rId365" w:history="1">
              <w:r w:rsidR="00D975C3">
                <w:rPr>
                  <w:rStyle w:val="Lienhypertexte"/>
                  <w:b/>
                </w:rPr>
                <w:t>DE</w:t>
              </w:r>
            </w:hyperlink>
          </w:p>
          <w:p w14:paraId="2C01F500" w14:textId="77777777" w:rsidR="00C649D8" w:rsidRDefault="00F021FC" w:rsidP="002809F9">
            <w:pPr>
              <w:rPr>
                <w:rStyle w:val="Lienhypertexte"/>
                <w:b/>
              </w:rPr>
            </w:pPr>
            <w:hyperlink r:id="rId366" w:history="1">
              <w:r w:rsidR="00D975C3">
                <w:rPr>
                  <w:rStyle w:val="Lienhypertexte"/>
                  <w:b/>
                </w:rPr>
                <w:t>FR</w:t>
              </w:r>
            </w:hyperlink>
          </w:p>
          <w:p w14:paraId="6220DCA3" w14:textId="77777777" w:rsidR="00C649D8" w:rsidRPr="00A66CD6" w:rsidRDefault="00F021FC" w:rsidP="002809F9">
            <w:pPr>
              <w:rPr>
                <w:lang w:val="en-US"/>
              </w:rPr>
            </w:pPr>
            <w:hyperlink r:id="rId367"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21BD38AD" w14:textId="77777777" w:rsidR="001E5CE2" w:rsidRPr="00D975C3" w:rsidRDefault="00D975C3" w:rsidP="00B207C5">
            <w:pPr>
              <w:rPr>
                <w:noProof/>
                <w:lang w:val="fr-CH"/>
              </w:rPr>
            </w:pPr>
            <w:r w:rsidRPr="00D975C3">
              <w:rPr>
                <w:noProof/>
                <w:lang w:val="fr-CH"/>
              </w:rPr>
              <w:t>Veloweggesetz</w:t>
            </w:r>
          </w:p>
          <w:p w14:paraId="7334080E" w14:textId="77777777" w:rsidR="001E5CE2" w:rsidRPr="00D975C3" w:rsidRDefault="00D975C3" w:rsidP="00B207C5">
            <w:pPr>
              <w:rPr>
                <w:lang w:val="fr-CH"/>
              </w:rPr>
            </w:pPr>
            <w:r w:rsidRPr="00D975C3">
              <w:rPr>
                <w:noProof/>
                <w:lang w:val="fr-CH"/>
              </w:rPr>
              <w:t>Loi fédérale sur les voies cyclables</w:t>
            </w:r>
          </w:p>
          <w:p w14:paraId="2E25FEAB" w14:textId="77777777" w:rsidR="00C649D8" w:rsidRPr="003268EC" w:rsidRDefault="00D975C3" w:rsidP="00B207C5">
            <w:pPr>
              <w:rPr>
                <w:sz w:val="16"/>
                <w:szCs w:val="16"/>
                <w:highlight w:val="yellow"/>
                <w:lang w:val="de-DE"/>
              </w:rPr>
            </w:pPr>
            <w:r>
              <w:rPr>
                <w:noProof/>
                <w:lang w:val="de-DE"/>
              </w:rPr>
              <w:t>Legge sulle ciclovie</w:t>
            </w:r>
          </w:p>
        </w:tc>
        <w:tc>
          <w:tcPr>
            <w:tcW w:w="567" w:type="dxa"/>
            <w:tcBorders>
              <w:top w:val="single" w:sz="4" w:space="0" w:color="auto"/>
              <w:left w:val="nil"/>
              <w:bottom w:val="single" w:sz="4" w:space="0" w:color="auto"/>
              <w:right w:val="nil"/>
            </w:tcBorders>
          </w:tcPr>
          <w:p w14:paraId="02A7AA1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534B7CD"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027C1AF4" w14:textId="77777777" w:rsidR="001E5CE2" w:rsidRPr="003C6844" w:rsidRDefault="00D975C3" w:rsidP="00B207C5">
            <w:pPr>
              <w:rPr>
                <w:noProof/>
                <w:lang w:val="de-CH"/>
              </w:rPr>
            </w:pPr>
            <w:r w:rsidRPr="003C6844">
              <w:rPr>
                <w:noProof/>
                <w:lang w:val="de-CH"/>
              </w:rPr>
              <w:t>KVF</w:t>
            </w:r>
          </w:p>
          <w:p w14:paraId="6E22C733" w14:textId="77777777" w:rsidR="001E5CE2" w:rsidRPr="003C6844" w:rsidRDefault="00D975C3" w:rsidP="00B207C5">
            <w:pPr>
              <w:rPr>
                <w:lang w:val="de-CH"/>
              </w:rPr>
            </w:pPr>
            <w:r w:rsidRPr="003C6844">
              <w:rPr>
                <w:noProof/>
                <w:lang w:val="de-CH"/>
              </w:rPr>
              <w:t>CTT</w:t>
            </w:r>
          </w:p>
          <w:p w14:paraId="4740D116" w14:textId="77777777" w:rsidR="00C649D8" w:rsidRPr="003C6844" w:rsidRDefault="00D975C3" w:rsidP="00B207C5">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1CA21695" w14:textId="77777777" w:rsidR="001E5CE2" w:rsidRPr="003C6844" w:rsidRDefault="00D975C3" w:rsidP="00B207C5">
            <w:pPr>
              <w:rPr>
                <w:noProof/>
                <w:lang w:val="de-CH"/>
              </w:rPr>
            </w:pPr>
            <w:r w:rsidRPr="003C6844">
              <w:rPr>
                <w:noProof/>
                <w:lang w:val="de-CH"/>
              </w:rPr>
              <w:t>UVEK</w:t>
            </w:r>
          </w:p>
          <w:p w14:paraId="11490096" w14:textId="77777777" w:rsidR="001E5CE2" w:rsidRPr="003C6844" w:rsidRDefault="00D975C3" w:rsidP="00B207C5">
            <w:pPr>
              <w:rPr>
                <w:lang w:val="de-CH"/>
              </w:rPr>
            </w:pPr>
            <w:r w:rsidRPr="003C6844">
              <w:rPr>
                <w:noProof/>
                <w:lang w:val="de-CH"/>
              </w:rPr>
              <w:t>DETEC</w:t>
            </w:r>
          </w:p>
          <w:p w14:paraId="38A845A5" w14:textId="77777777" w:rsidR="00C649D8" w:rsidRPr="003C6844" w:rsidRDefault="00D975C3"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2A84ABE6" w14:textId="15896FF0" w:rsidR="00C649D8" w:rsidRPr="003C6844" w:rsidRDefault="00CD4224" w:rsidP="00B207C5">
            <w:pPr>
              <w:rPr>
                <w:lang w:val="de-CH"/>
              </w:rPr>
            </w:pPr>
            <w:r>
              <w:rPr>
                <w:lang w:val="de-CH"/>
              </w:rPr>
              <w:t>Engler</w:t>
            </w:r>
          </w:p>
        </w:tc>
        <w:tc>
          <w:tcPr>
            <w:tcW w:w="1134" w:type="dxa"/>
            <w:tcBorders>
              <w:top w:val="single" w:sz="4" w:space="0" w:color="auto"/>
              <w:left w:val="nil"/>
              <w:bottom w:val="single" w:sz="4" w:space="0" w:color="auto"/>
              <w:right w:val="nil"/>
            </w:tcBorders>
            <w:hideMark/>
          </w:tcPr>
          <w:p w14:paraId="3EC3720B" w14:textId="77777777" w:rsidR="00C649D8" w:rsidRPr="003C6844" w:rsidRDefault="00C649D8" w:rsidP="00B207C5">
            <w:pPr>
              <w:rPr>
                <w:lang w:val="de-CH"/>
              </w:rPr>
            </w:pPr>
          </w:p>
        </w:tc>
      </w:tr>
      <w:tr w:rsidR="00050065" w:rsidRPr="00050065" w14:paraId="1C55865F" w14:textId="77777777" w:rsidTr="008B6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tcPr>
          <w:p w14:paraId="3AD7B8C5" w14:textId="77777777" w:rsidR="00050065" w:rsidRPr="00050065" w:rsidRDefault="00050065" w:rsidP="008B6E62">
            <w:pPr>
              <w:rPr>
                <w:rFonts w:cs="Arial"/>
                <w:lang w:val="de-CH" w:eastAsia="de-CH"/>
              </w:rPr>
            </w:pPr>
          </w:p>
        </w:tc>
        <w:tc>
          <w:tcPr>
            <w:tcW w:w="708" w:type="dxa"/>
            <w:gridSpan w:val="2"/>
            <w:tcBorders>
              <w:top w:val="single" w:sz="4" w:space="0" w:color="auto"/>
              <w:left w:val="nil"/>
              <w:bottom w:val="single" w:sz="4" w:space="0" w:color="auto"/>
              <w:right w:val="nil"/>
            </w:tcBorders>
          </w:tcPr>
          <w:p w14:paraId="00D821E8" w14:textId="77777777" w:rsidR="00050065" w:rsidRPr="00050065" w:rsidRDefault="00050065" w:rsidP="008B6E62">
            <w:pPr>
              <w:spacing w:beforeAutospacing="1" w:afterAutospacing="1"/>
              <w:rPr>
                <w:b/>
                <w:noProof/>
                <w:lang w:val="de-DE"/>
              </w:rPr>
            </w:pPr>
            <w:r w:rsidRPr="00050065">
              <w:rPr>
                <w:b/>
                <w:noProof/>
                <w:lang w:val="de-DE"/>
              </w:rPr>
              <w:t>20.081</w:t>
            </w:r>
          </w:p>
        </w:tc>
        <w:tc>
          <w:tcPr>
            <w:tcW w:w="426" w:type="dxa"/>
            <w:tcBorders>
              <w:top w:val="single" w:sz="4" w:space="0" w:color="auto"/>
              <w:left w:val="nil"/>
              <w:bottom w:val="single" w:sz="4" w:space="0" w:color="auto"/>
              <w:right w:val="nil"/>
            </w:tcBorders>
          </w:tcPr>
          <w:p w14:paraId="7E996791" w14:textId="77777777" w:rsidR="00050065" w:rsidRPr="00050065" w:rsidRDefault="00050065" w:rsidP="008B6E62">
            <w:pPr>
              <w:spacing w:beforeAutospacing="1" w:afterAutospacing="1"/>
              <w:jc w:val="center"/>
              <w:rPr>
                <w:b/>
                <w:noProof/>
                <w:lang w:val="de-DE"/>
              </w:rPr>
            </w:pPr>
            <w:r w:rsidRPr="00050065">
              <w:rPr>
                <w:b/>
                <w:noProof/>
                <w:lang w:val="de-DE"/>
              </w:rPr>
              <w:t>s</w:t>
            </w:r>
          </w:p>
        </w:tc>
        <w:tc>
          <w:tcPr>
            <w:tcW w:w="708" w:type="dxa"/>
            <w:tcBorders>
              <w:top w:val="single" w:sz="4" w:space="0" w:color="auto"/>
              <w:left w:val="nil"/>
              <w:bottom w:val="single" w:sz="4" w:space="0" w:color="auto"/>
              <w:right w:val="nil"/>
            </w:tcBorders>
          </w:tcPr>
          <w:p w14:paraId="5E271EE9" w14:textId="77777777" w:rsidR="00050065" w:rsidRPr="00050065" w:rsidRDefault="00050065" w:rsidP="008B6E62">
            <w:pPr>
              <w:rPr>
                <w:rStyle w:val="Lienhypertexte"/>
                <w:b/>
              </w:rPr>
            </w:pPr>
            <w:r w:rsidRPr="00050065">
              <w:rPr>
                <w:b/>
              </w:rPr>
              <w:fldChar w:fldCharType="begin"/>
            </w:r>
            <w:r w:rsidRPr="00050065">
              <w:rPr>
                <w:b/>
              </w:rPr>
              <w:instrText xml:space="preserve"> HYPERLINK "https://www.parlament.ch/de/ratsbetrieb/suche-curia-vista/geschaeft?AffairId=20200081" </w:instrText>
            </w:r>
            <w:r w:rsidRPr="00050065">
              <w:rPr>
                <w:b/>
              </w:rPr>
              <w:fldChar w:fldCharType="separate"/>
            </w:r>
            <w:r w:rsidRPr="00050065">
              <w:rPr>
                <w:rStyle w:val="Lienhypertexte"/>
                <w:b/>
              </w:rPr>
              <w:t>DE</w:t>
            </w:r>
          </w:p>
          <w:p w14:paraId="1DD9B1FB" w14:textId="77777777" w:rsidR="00050065" w:rsidRPr="00050065" w:rsidRDefault="00050065" w:rsidP="008B6E62">
            <w:pPr>
              <w:rPr>
                <w:rStyle w:val="Lienhypertexte"/>
                <w:b/>
              </w:rPr>
            </w:pPr>
            <w:r w:rsidRPr="00050065">
              <w:rPr>
                <w:b/>
              </w:rPr>
              <w:fldChar w:fldCharType="end"/>
            </w:r>
            <w:r w:rsidRPr="00050065">
              <w:rPr>
                <w:b/>
              </w:rPr>
              <w:fldChar w:fldCharType="begin"/>
            </w:r>
            <w:r w:rsidRPr="00050065">
              <w:rPr>
                <w:b/>
              </w:rPr>
              <w:instrText xml:space="preserve"> HYPERLINK "https://www.parlament.ch/fr/ratsbetrieb/suche-curia-vista/geschaeft?AffairId=20200081" </w:instrText>
            </w:r>
            <w:r w:rsidRPr="00050065">
              <w:rPr>
                <w:b/>
              </w:rPr>
              <w:fldChar w:fldCharType="separate"/>
            </w:r>
            <w:r w:rsidRPr="00050065">
              <w:rPr>
                <w:rStyle w:val="Lienhypertexte"/>
                <w:b/>
              </w:rPr>
              <w:t>FR</w:t>
            </w:r>
          </w:p>
          <w:p w14:paraId="438D9BC9" w14:textId="77777777" w:rsidR="00050065" w:rsidRPr="00050065" w:rsidRDefault="00050065" w:rsidP="008B6E62">
            <w:pPr>
              <w:rPr>
                <w:lang w:val="de-CH"/>
              </w:rPr>
            </w:pPr>
            <w:r w:rsidRPr="00050065">
              <w:rPr>
                <w:b/>
              </w:rPr>
              <w:fldChar w:fldCharType="end"/>
            </w:r>
            <w:hyperlink r:id="rId368" w:history="1">
              <w:r w:rsidRPr="00050065">
                <w:rPr>
                  <w:rStyle w:val="Lienhypertexte"/>
                  <w:b/>
                </w:rPr>
                <w:t>IT</w:t>
              </w:r>
            </w:hyperlink>
          </w:p>
        </w:tc>
        <w:tc>
          <w:tcPr>
            <w:tcW w:w="6663" w:type="dxa"/>
            <w:gridSpan w:val="2"/>
            <w:tcBorders>
              <w:top w:val="single" w:sz="4" w:space="0" w:color="auto"/>
              <w:left w:val="nil"/>
              <w:bottom w:val="single" w:sz="4" w:space="0" w:color="auto"/>
              <w:right w:val="nil"/>
            </w:tcBorders>
          </w:tcPr>
          <w:p w14:paraId="2A9E514D" w14:textId="77777777" w:rsidR="00050065" w:rsidRPr="00050065" w:rsidRDefault="00050065" w:rsidP="008B6E62">
            <w:pPr>
              <w:rPr>
                <w:noProof/>
                <w:lang w:val="de-CH"/>
              </w:rPr>
            </w:pPr>
            <w:r w:rsidRPr="00050065">
              <w:rPr>
                <w:lang w:val="de-DE"/>
              </w:rPr>
              <w:t xml:space="preserve">Unterirdischer Gütertransport. Bundesgesetz </w:t>
            </w:r>
            <w:r w:rsidRPr="00050065">
              <w:rPr>
                <w:lang w:val="de-DE"/>
              </w:rPr>
              <w:br/>
              <w:t xml:space="preserve">Transport souterrain de marchandises. Loi </w:t>
            </w:r>
            <w:r w:rsidRPr="00050065">
              <w:rPr>
                <w:lang w:val="de-DE"/>
              </w:rPr>
              <w:br/>
              <w:t>Trasporto di merci sotteraneo. Legge federale</w:t>
            </w:r>
          </w:p>
        </w:tc>
        <w:tc>
          <w:tcPr>
            <w:tcW w:w="567" w:type="dxa"/>
            <w:tcBorders>
              <w:top w:val="single" w:sz="4" w:space="0" w:color="auto"/>
              <w:left w:val="nil"/>
              <w:bottom w:val="single" w:sz="4" w:space="0" w:color="auto"/>
              <w:right w:val="nil"/>
            </w:tcBorders>
          </w:tcPr>
          <w:p w14:paraId="16A1C44D" w14:textId="77777777" w:rsidR="00050065" w:rsidRPr="00050065" w:rsidRDefault="00050065" w:rsidP="008B6E62">
            <w:pPr>
              <w:rPr>
                <w:lang w:val="de-CH"/>
              </w:rPr>
            </w:pPr>
          </w:p>
        </w:tc>
        <w:tc>
          <w:tcPr>
            <w:tcW w:w="2268" w:type="dxa"/>
            <w:tcBorders>
              <w:top w:val="single" w:sz="4" w:space="0" w:color="auto"/>
              <w:left w:val="nil"/>
              <w:bottom w:val="single" w:sz="4" w:space="0" w:color="auto"/>
              <w:right w:val="nil"/>
            </w:tcBorders>
          </w:tcPr>
          <w:p w14:paraId="56F482D5" w14:textId="77777777" w:rsidR="00050065" w:rsidRPr="00050065" w:rsidRDefault="00050065" w:rsidP="008B6E62">
            <w:pPr>
              <w:rPr>
                <w:noProof/>
                <w:lang w:val="de-CH"/>
              </w:rPr>
            </w:pPr>
            <w:r w:rsidRPr="00050065">
              <w:rPr>
                <w:noProof/>
                <w:lang w:val="de-CH"/>
              </w:rPr>
              <w:t>Differenzen</w:t>
            </w:r>
          </w:p>
          <w:p w14:paraId="7D4BFC71" w14:textId="77777777" w:rsidR="00050065" w:rsidRPr="00050065" w:rsidRDefault="00050065" w:rsidP="008B6E62">
            <w:pPr>
              <w:rPr>
                <w:lang w:val="de-CH"/>
              </w:rPr>
            </w:pPr>
            <w:r w:rsidRPr="00050065">
              <w:rPr>
                <w:noProof/>
                <w:lang w:val="de-CH"/>
              </w:rPr>
              <w:t>Divergences</w:t>
            </w:r>
          </w:p>
          <w:p w14:paraId="67207DCC" w14:textId="77777777" w:rsidR="00050065" w:rsidRPr="00050065" w:rsidRDefault="00050065" w:rsidP="008B6E62">
            <w:pPr>
              <w:rPr>
                <w:lang w:val="de-CH"/>
              </w:rPr>
            </w:pPr>
            <w:r w:rsidRPr="00050065">
              <w:rPr>
                <w:noProof/>
                <w:lang w:val="de-CH"/>
              </w:rPr>
              <w:t>Divergenze</w:t>
            </w:r>
          </w:p>
        </w:tc>
        <w:tc>
          <w:tcPr>
            <w:tcW w:w="850" w:type="dxa"/>
            <w:tcBorders>
              <w:top w:val="single" w:sz="4" w:space="0" w:color="auto"/>
              <w:left w:val="nil"/>
              <w:bottom w:val="single" w:sz="4" w:space="0" w:color="auto"/>
              <w:right w:val="nil"/>
            </w:tcBorders>
          </w:tcPr>
          <w:p w14:paraId="6486F9F6" w14:textId="77777777" w:rsidR="00050065" w:rsidRPr="00050065" w:rsidRDefault="00050065" w:rsidP="008B6E62">
            <w:pPr>
              <w:rPr>
                <w:noProof/>
                <w:lang w:val="de-CH"/>
              </w:rPr>
            </w:pPr>
            <w:r w:rsidRPr="00050065">
              <w:rPr>
                <w:lang w:val="de-DE"/>
              </w:rPr>
              <w:t>KVF</w:t>
            </w:r>
            <w:r w:rsidRPr="00050065">
              <w:rPr>
                <w:lang w:val="de-DE"/>
              </w:rPr>
              <w:br/>
              <w:t>CTT</w:t>
            </w:r>
            <w:r w:rsidRPr="00050065">
              <w:rPr>
                <w:lang w:val="de-DE"/>
              </w:rPr>
              <w:br/>
              <w:t>CTT</w:t>
            </w:r>
          </w:p>
        </w:tc>
        <w:tc>
          <w:tcPr>
            <w:tcW w:w="709" w:type="dxa"/>
            <w:gridSpan w:val="2"/>
            <w:tcBorders>
              <w:top w:val="single" w:sz="4" w:space="0" w:color="auto"/>
              <w:left w:val="nil"/>
              <w:bottom w:val="single" w:sz="4" w:space="0" w:color="auto"/>
              <w:right w:val="nil"/>
            </w:tcBorders>
          </w:tcPr>
          <w:p w14:paraId="29304010" w14:textId="77777777" w:rsidR="00050065" w:rsidRPr="00050065" w:rsidRDefault="00050065" w:rsidP="008B6E62">
            <w:pPr>
              <w:rPr>
                <w:noProof/>
                <w:lang w:val="de-CH"/>
              </w:rPr>
            </w:pPr>
            <w:r w:rsidRPr="00050065">
              <w:rPr>
                <w:lang w:val="de-DE"/>
              </w:rPr>
              <w:t>UVEK</w:t>
            </w:r>
            <w:r w:rsidRPr="00050065">
              <w:rPr>
                <w:lang w:val="de-DE"/>
              </w:rPr>
              <w:br/>
              <w:t>DETEC</w:t>
            </w:r>
            <w:r w:rsidRPr="00050065">
              <w:rPr>
                <w:lang w:val="de-DE"/>
              </w:rPr>
              <w:br/>
              <w:t>DATEC</w:t>
            </w:r>
          </w:p>
        </w:tc>
        <w:tc>
          <w:tcPr>
            <w:tcW w:w="1276" w:type="dxa"/>
            <w:tcBorders>
              <w:top w:val="single" w:sz="4" w:space="0" w:color="auto"/>
              <w:left w:val="nil"/>
              <w:bottom w:val="single" w:sz="4" w:space="0" w:color="auto"/>
              <w:right w:val="nil"/>
            </w:tcBorders>
          </w:tcPr>
          <w:p w14:paraId="3B167CA8" w14:textId="77777777" w:rsidR="00050065" w:rsidRPr="00050065" w:rsidRDefault="00050065" w:rsidP="008B6E62">
            <w:pPr>
              <w:rPr>
                <w:lang w:val="de-CH"/>
              </w:rPr>
            </w:pPr>
            <w:r w:rsidRPr="00050065">
              <w:rPr>
                <w:lang w:val="de-CH"/>
              </w:rPr>
              <w:t>Wicki</w:t>
            </w:r>
          </w:p>
        </w:tc>
        <w:tc>
          <w:tcPr>
            <w:tcW w:w="1134" w:type="dxa"/>
            <w:tcBorders>
              <w:top w:val="single" w:sz="4" w:space="0" w:color="auto"/>
              <w:left w:val="nil"/>
              <w:bottom w:val="single" w:sz="4" w:space="0" w:color="auto"/>
              <w:right w:val="nil"/>
            </w:tcBorders>
          </w:tcPr>
          <w:p w14:paraId="68B90083" w14:textId="77777777" w:rsidR="00050065" w:rsidRPr="00050065" w:rsidRDefault="00050065" w:rsidP="008B6E62">
            <w:pPr>
              <w:rPr>
                <w:lang w:val="de-CH"/>
              </w:rPr>
            </w:pPr>
          </w:p>
        </w:tc>
      </w:tr>
      <w:tr w:rsidR="007943BF" w:rsidRPr="00CD4224" w14:paraId="293E28F8" w14:textId="77777777" w:rsidTr="008B6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FB2F796" w14:textId="4428430F" w:rsidR="007943BF" w:rsidRPr="00CD4224" w:rsidRDefault="007943BF" w:rsidP="008B6E62">
            <w:pPr>
              <w:rPr>
                <w:rFonts w:cs="Arial"/>
                <w:lang w:val="de-CH" w:eastAsia="de-CH"/>
              </w:rPr>
            </w:pPr>
            <w:r w:rsidRPr="00CD4224">
              <w:rPr>
                <w:rFonts w:cs="Arial"/>
                <w:lang w:val="de-CH" w:eastAsia="de-CH"/>
              </w:rPr>
              <w:fldChar w:fldCharType="begin"/>
            </w:r>
            <w:r w:rsidRPr="00CD4224">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FD12D73" w14:textId="77777777" w:rsidR="007943BF" w:rsidRPr="00CD4224" w:rsidRDefault="007943BF" w:rsidP="008B6E62">
            <w:pPr>
              <w:spacing w:beforeAutospacing="1" w:afterAutospacing="1"/>
              <w:rPr>
                <w:rStyle w:val="Lienhypertexte"/>
                <w:b/>
                <w:lang w:val="de-CH"/>
              </w:rPr>
            </w:pPr>
            <w:r w:rsidRPr="00CD4224">
              <w:rPr>
                <w:b/>
                <w:noProof/>
                <w:lang w:val="de-DE"/>
              </w:rPr>
              <w:t>19.443</w:t>
            </w:r>
          </w:p>
        </w:tc>
        <w:tc>
          <w:tcPr>
            <w:tcW w:w="426" w:type="dxa"/>
            <w:tcBorders>
              <w:top w:val="single" w:sz="4" w:space="0" w:color="auto"/>
              <w:left w:val="nil"/>
              <w:bottom w:val="single" w:sz="4" w:space="0" w:color="auto"/>
              <w:right w:val="nil"/>
            </w:tcBorders>
            <w:hideMark/>
          </w:tcPr>
          <w:p w14:paraId="46C98D90" w14:textId="77777777" w:rsidR="007943BF" w:rsidRPr="00CD4224" w:rsidRDefault="007943BF" w:rsidP="008B6E62">
            <w:pPr>
              <w:spacing w:beforeAutospacing="1" w:afterAutospacing="1"/>
              <w:jc w:val="center"/>
              <w:rPr>
                <w:b/>
                <w:lang w:val="de-DE"/>
              </w:rPr>
            </w:pPr>
            <w:r w:rsidRPr="00CD4224">
              <w:rPr>
                <w:b/>
                <w:noProof/>
                <w:lang w:val="de-DE"/>
              </w:rPr>
              <w:t>n</w:t>
            </w:r>
          </w:p>
        </w:tc>
        <w:tc>
          <w:tcPr>
            <w:tcW w:w="708" w:type="dxa"/>
            <w:tcBorders>
              <w:top w:val="single" w:sz="4" w:space="0" w:color="auto"/>
              <w:left w:val="nil"/>
              <w:bottom w:val="single" w:sz="4" w:space="0" w:color="auto"/>
              <w:right w:val="nil"/>
            </w:tcBorders>
          </w:tcPr>
          <w:p w14:paraId="3D489FA9" w14:textId="77777777" w:rsidR="007943BF" w:rsidRPr="00CD4224" w:rsidRDefault="00F021FC" w:rsidP="008B6E62">
            <w:pPr>
              <w:rPr>
                <w:rStyle w:val="Lienhypertexte"/>
                <w:b/>
              </w:rPr>
            </w:pPr>
            <w:hyperlink r:id="rId369" w:history="1">
              <w:r w:rsidR="007943BF" w:rsidRPr="00CD4224">
                <w:rPr>
                  <w:rStyle w:val="Lienhypertexte"/>
                  <w:b/>
                </w:rPr>
                <w:t>DE</w:t>
              </w:r>
            </w:hyperlink>
          </w:p>
          <w:p w14:paraId="2621E1C6" w14:textId="77777777" w:rsidR="007943BF" w:rsidRPr="00CD4224" w:rsidRDefault="00F021FC" w:rsidP="008B6E62">
            <w:pPr>
              <w:rPr>
                <w:rStyle w:val="Lienhypertexte"/>
                <w:b/>
              </w:rPr>
            </w:pPr>
            <w:hyperlink r:id="rId370" w:history="1">
              <w:r w:rsidR="007943BF" w:rsidRPr="00CD4224">
                <w:rPr>
                  <w:rStyle w:val="Lienhypertexte"/>
                  <w:b/>
                </w:rPr>
                <w:t>FR</w:t>
              </w:r>
            </w:hyperlink>
          </w:p>
          <w:p w14:paraId="7CDF386D" w14:textId="77777777" w:rsidR="007943BF" w:rsidRPr="00CD4224" w:rsidRDefault="00F021FC" w:rsidP="008B6E62">
            <w:pPr>
              <w:rPr>
                <w:lang w:val="en-US"/>
              </w:rPr>
            </w:pPr>
            <w:hyperlink r:id="rId371" w:history="1">
              <w:r w:rsidR="007943BF" w:rsidRPr="00CD4224">
                <w:rPr>
                  <w:rStyle w:val="Lienhypertexte"/>
                  <w:b/>
                </w:rPr>
                <w:t>IT</w:t>
              </w:r>
            </w:hyperlink>
          </w:p>
        </w:tc>
        <w:tc>
          <w:tcPr>
            <w:tcW w:w="6663" w:type="dxa"/>
            <w:gridSpan w:val="2"/>
            <w:tcBorders>
              <w:top w:val="single" w:sz="4" w:space="0" w:color="auto"/>
              <w:left w:val="nil"/>
              <w:bottom w:val="single" w:sz="4" w:space="0" w:color="auto"/>
              <w:right w:val="nil"/>
            </w:tcBorders>
            <w:hideMark/>
          </w:tcPr>
          <w:p w14:paraId="1A84A316" w14:textId="77777777" w:rsidR="007943BF" w:rsidRPr="00CD4224" w:rsidRDefault="007943BF" w:rsidP="008B6E62">
            <w:pPr>
              <w:rPr>
                <w:sz w:val="16"/>
                <w:szCs w:val="16"/>
                <w:highlight w:val="yellow"/>
                <w:lang w:val="de-DE"/>
              </w:rPr>
            </w:pPr>
            <w:r w:rsidRPr="00CD4224">
              <w:rPr>
                <w:noProof/>
                <w:lang w:val="de-DE"/>
              </w:rPr>
              <w:t>Pa. Iv. Girod. Erneuerbare Energien einheitlich fördern. Einmalvergütung auch für Biogas, Kleinwasserkraft, Wind und Geothermie</w:t>
            </w:r>
          </w:p>
          <w:p w14:paraId="6D7155A3" w14:textId="77777777" w:rsidR="007943BF" w:rsidRPr="00CD4224" w:rsidRDefault="007943BF" w:rsidP="008B6E62">
            <w:pPr>
              <w:rPr>
                <w:lang w:val="fr-CH"/>
              </w:rPr>
            </w:pPr>
            <w:r w:rsidRPr="00CD4224">
              <w:rPr>
                <w:noProof/>
                <w:lang w:val="fr-CH"/>
              </w:rPr>
              <w:t>Iv. pa. Girod. Promouvoir les énergies renouvelables de manière uniforme. Accorder une rétribution unique également pour le biogaz, la petite hydraulique, l'éolien et la géothermie</w:t>
            </w:r>
          </w:p>
          <w:p w14:paraId="2FEF3578" w14:textId="77777777" w:rsidR="007943BF" w:rsidRPr="00CD4224" w:rsidRDefault="007943BF" w:rsidP="008B6E62">
            <w:pPr>
              <w:rPr>
                <w:sz w:val="16"/>
                <w:szCs w:val="16"/>
                <w:highlight w:val="yellow"/>
                <w:lang w:val="it-IT"/>
              </w:rPr>
            </w:pPr>
            <w:r w:rsidRPr="00CD4224">
              <w:rPr>
                <w:noProof/>
                <w:lang w:val="it-IT"/>
              </w:rPr>
              <w:t>Iv. pa. Girod. Promuovere in maniera uniforme le energie rinnovabili. Rimunerazione unica anche per biogas, piccoli impianti idroelettrici, energia eolica e geotermia</w:t>
            </w:r>
          </w:p>
        </w:tc>
        <w:tc>
          <w:tcPr>
            <w:tcW w:w="567" w:type="dxa"/>
            <w:tcBorders>
              <w:top w:val="single" w:sz="4" w:space="0" w:color="auto"/>
              <w:left w:val="nil"/>
              <w:bottom w:val="single" w:sz="4" w:space="0" w:color="auto"/>
              <w:right w:val="nil"/>
            </w:tcBorders>
          </w:tcPr>
          <w:p w14:paraId="06E2FBC3" w14:textId="77777777" w:rsidR="007943BF" w:rsidRPr="00CD4224" w:rsidRDefault="007943BF" w:rsidP="008B6E62">
            <w:pPr>
              <w:rPr>
                <w:lang w:val="it-CH"/>
              </w:rPr>
            </w:pPr>
          </w:p>
        </w:tc>
        <w:tc>
          <w:tcPr>
            <w:tcW w:w="2268" w:type="dxa"/>
            <w:tcBorders>
              <w:top w:val="single" w:sz="4" w:space="0" w:color="auto"/>
              <w:left w:val="nil"/>
              <w:bottom w:val="single" w:sz="4" w:space="0" w:color="auto"/>
              <w:right w:val="nil"/>
            </w:tcBorders>
            <w:hideMark/>
          </w:tcPr>
          <w:p w14:paraId="04506D74" w14:textId="77777777" w:rsidR="007943BF" w:rsidRPr="00CD4224" w:rsidRDefault="007943BF" w:rsidP="007943BF">
            <w:pPr>
              <w:rPr>
                <w:noProof/>
                <w:lang w:val="de-CH"/>
              </w:rPr>
            </w:pPr>
            <w:r w:rsidRPr="00CD4224">
              <w:rPr>
                <w:noProof/>
                <w:lang w:val="de-CH"/>
              </w:rPr>
              <w:t>Differenzen</w:t>
            </w:r>
          </w:p>
          <w:p w14:paraId="1C83AE3F" w14:textId="77777777" w:rsidR="007943BF" w:rsidRPr="00CD4224" w:rsidRDefault="007943BF" w:rsidP="007943BF">
            <w:pPr>
              <w:rPr>
                <w:lang w:val="de-CH"/>
              </w:rPr>
            </w:pPr>
            <w:r w:rsidRPr="00CD4224">
              <w:rPr>
                <w:noProof/>
                <w:lang w:val="de-CH"/>
              </w:rPr>
              <w:t>Divergences</w:t>
            </w:r>
          </w:p>
          <w:p w14:paraId="7D80DB94" w14:textId="02C055B9" w:rsidR="007943BF" w:rsidRPr="00CD4224" w:rsidRDefault="007943BF" w:rsidP="007943BF">
            <w:pPr>
              <w:rPr>
                <w:lang w:val="it-IT"/>
              </w:rPr>
            </w:pPr>
            <w:r w:rsidRPr="00CD4224">
              <w:rPr>
                <w:noProof/>
                <w:lang w:val="de-CH"/>
              </w:rPr>
              <w:t>Divergenze</w:t>
            </w:r>
          </w:p>
        </w:tc>
        <w:tc>
          <w:tcPr>
            <w:tcW w:w="850" w:type="dxa"/>
            <w:tcBorders>
              <w:top w:val="single" w:sz="4" w:space="0" w:color="auto"/>
              <w:left w:val="nil"/>
              <w:bottom w:val="single" w:sz="4" w:space="0" w:color="auto"/>
              <w:right w:val="nil"/>
            </w:tcBorders>
            <w:hideMark/>
          </w:tcPr>
          <w:p w14:paraId="5374C8F5" w14:textId="77777777" w:rsidR="007943BF" w:rsidRPr="00CD4224" w:rsidRDefault="007943BF" w:rsidP="008B6E62">
            <w:pPr>
              <w:rPr>
                <w:noProof/>
                <w:lang w:val="de-CH"/>
              </w:rPr>
            </w:pPr>
            <w:r w:rsidRPr="00CD4224">
              <w:rPr>
                <w:noProof/>
                <w:lang w:val="de-CH"/>
              </w:rPr>
              <w:t>UREK</w:t>
            </w:r>
          </w:p>
          <w:p w14:paraId="424E3326" w14:textId="77777777" w:rsidR="007943BF" w:rsidRPr="00CD4224" w:rsidRDefault="007943BF" w:rsidP="008B6E62">
            <w:pPr>
              <w:rPr>
                <w:lang w:val="de-CH"/>
              </w:rPr>
            </w:pPr>
            <w:r w:rsidRPr="00CD4224">
              <w:rPr>
                <w:noProof/>
                <w:lang w:val="de-CH"/>
              </w:rPr>
              <w:t>CEATE</w:t>
            </w:r>
          </w:p>
          <w:p w14:paraId="4D0D11F8" w14:textId="77777777" w:rsidR="007943BF" w:rsidRPr="00CD4224" w:rsidRDefault="007943BF" w:rsidP="008B6E62">
            <w:pPr>
              <w:rPr>
                <w:lang w:val="de-CH"/>
              </w:rPr>
            </w:pPr>
            <w:r w:rsidRPr="00CD4224">
              <w:rPr>
                <w:noProof/>
                <w:lang w:val="de-CH"/>
              </w:rPr>
              <w:t>CAPTE</w:t>
            </w:r>
          </w:p>
        </w:tc>
        <w:tc>
          <w:tcPr>
            <w:tcW w:w="709" w:type="dxa"/>
            <w:gridSpan w:val="2"/>
            <w:tcBorders>
              <w:top w:val="single" w:sz="4" w:space="0" w:color="auto"/>
              <w:left w:val="nil"/>
              <w:bottom w:val="single" w:sz="4" w:space="0" w:color="auto"/>
              <w:right w:val="nil"/>
            </w:tcBorders>
            <w:hideMark/>
          </w:tcPr>
          <w:p w14:paraId="097736C8" w14:textId="77777777" w:rsidR="007943BF" w:rsidRPr="00CD4224" w:rsidRDefault="007943BF" w:rsidP="008B6E62">
            <w:pPr>
              <w:rPr>
                <w:noProof/>
                <w:lang w:val="de-CH"/>
              </w:rPr>
            </w:pPr>
            <w:r w:rsidRPr="00CD4224">
              <w:rPr>
                <w:noProof/>
                <w:lang w:val="de-CH"/>
              </w:rPr>
              <w:t>UVEK</w:t>
            </w:r>
          </w:p>
          <w:p w14:paraId="3D7D4869" w14:textId="77777777" w:rsidR="007943BF" w:rsidRPr="00CD4224" w:rsidRDefault="007943BF" w:rsidP="008B6E62">
            <w:pPr>
              <w:rPr>
                <w:lang w:val="de-CH"/>
              </w:rPr>
            </w:pPr>
            <w:r w:rsidRPr="00CD4224">
              <w:rPr>
                <w:noProof/>
                <w:lang w:val="de-CH"/>
              </w:rPr>
              <w:t>DETEC</w:t>
            </w:r>
          </w:p>
          <w:p w14:paraId="0A4FAF00" w14:textId="77777777" w:rsidR="007943BF" w:rsidRPr="00CD4224" w:rsidRDefault="007943BF" w:rsidP="008B6E62">
            <w:pPr>
              <w:rPr>
                <w:lang w:val="de-CH"/>
              </w:rPr>
            </w:pPr>
            <w:r w:rsidRPr="00CD4224">
              <w:rPr>
                <w:noProof/>
                <w:lang w:val="de-CH"/>
              </w:rPr>
              <w:t>DATEC</w:t>
            </w:r>
          </w:p>
        </w:tc>
        <w:tc>
          <w:tcPr>
            <w:tcW w:w="1276" w:type="dxa"/>
            <w:tcBorders>
              <w:top w:val="single" w:sz="4" w:space="0" w:color="auto"/>
              <w:left w:val="nil"/>
              <w:bottom w:val="single" w:sz="4" w:space="0" w:color="auto"/>
              <w:right w:val="nil"/>
            </w:tcBorders>
            <w:hideMark/>
          </w:tcPr>
          <w:p w14:paraId="2DF95816" w14:textId="77777777" w:rsidR="007943BF" w:rsidRPr="00CD4224" w:rsidRDefault="007943BF" w:rsidP="008B6E62">
            <w:pPr>
              <w:rPr>
                <w:lang w:val="de-CH"/>
              </w:rPr>
            </w:pPr>
            <w:r w:rsidRPr="00CD4224">
              <w:rPr>
                <w:noProof/>
                <w:lang w:val="de-CH"/>
              </w:rPr>
              <w:t>Schmid Martin</w:t>
            </w:r>
          </w:p>
        </w:tc>
        <w:tc>
          <w:tcPr>
            <w:tcW w:w="1134" w:type="dxa"/>
            <w:tcBorders>
              <w:top w:val="single" w:sz="4" w:space="0" w:color="auto"/>
              <w:left w:val="nil"/>
              <w:bottom w:val="single" w:sz="4" w:space="0" w:color="auto"/>
              <w:right w:val="nil"/>
            </w:tcBorders>
            <w:hideMark/>
          </w:tcPr>
          <w:p w14:paraId="51B5099A" w14:textId="77777777" w:rsidR="007943BF" w:rsidRPr="00CD4224" w:rsidRDefault="007943BF" w:rsidP="008B6E62">
            <w:pPr>
              <w:rPr>
                <w:lang w:val="de-CH"/>
              </w:rPr>
            </w:pPr>
          </w:p>
        </w:tc>
      </w:tr>
      <w:tr w:rsidR="007943BF" w14:paraId="64BBA773" w14:textId="77777777" w:rsidTr="008B6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B50BB60" w14:textId="77777777" w:rsidR="007943BF" w:rsidRPr="00230BCC" w:rsidRDefault="007943BF" w:rsidP="008B6E6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331134A" w14:textId="77777777" w:rsidR="007943BF" w:rsidRPr="004C13D5" w:rsidRDefault="007943BF" w:rsidP="008B6E62">
            <w:pPr>
              <w:spacing w:beforeAutospacing="1" w:afterAutospacing="1"/>
              <w:rPr>
                <w:rStyle w:val="Lienhypertexte"/>
                <w:b/>
                <w:lang w:val="de-CH"/>
              </w:rPr>
            </w:pPr>
            <w:r w:rsidRPr="00B752C1">
              <w:rPr>
                <w:b/>
                <w:noProof/>
                <w:lang w:val="de-DE"/>
              </w:rPr>
              <w:t>17.304</w:t>
            </w:r>
          </w:p>
        </w:tc>
        <w:tc>
          <w:tcPr>
            <w:tcW w:w="426" w:type="dxa"/>
            <w:tcBorders>
              <w:top w:val="single" w:sz="4" w:space="0" w:color="auto"/>
              <w:left w:val="nil"/>
              <w:bottom w:val="single" w:sz="4" w:space="0" w:color="auto"/>
              <w:right w:val="nil"/>
            </w:tcBorders>
            <w:hideMark/>
          </w:tcPr>
          <w:p w14:paraId="7CBDC74F" w14:textId="77777777" w:rsidR="007943BF" w:rsidRPr="00A026A1" w:rsidRDefault="007943BF" w:rsidP="008B6E62">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17942234" w14:textId="77777777" w:rsidR="007943BF" w:rsidRDefault="00F021FC" w:rsidP="008B6E62">
            <w:pPr>
              <w:rPr>
                <w:rStyle w:val="Lienhypertexte"/>
                <w:b/>
              </w:rPr>
            </w:pPr>
            <w:hyperlink r:id="rId372" w:history="1">
              <w:r w:rsidR="007943BF">
                <w:rPr>
                  <w:rStyle w:val="Lienhypertexte"/>
                  <w:b/>
                </w:rPr>
                <w:t>DE</w:t>
              </w:r>
            </w:hyperlink>
          </w:p>
          <w:p w14:paraId="28F0EC26" w14:textId="77777777" w:rsidR="007943BF" w:rsidRDefault="00F021FC" w:rsidP="008B6E62">
            <w:pPr>
              <w:rPr>
                <w:rStyle w:val="Lienhypertexte"/>
                <w:b/>
              </w:rPr>
            </w:pPr>
            <w:hyperlink r:id="rId373" w:history="1">
              <w:r w:rsidR="007943BF">
                <w:rPr>
                  <w:rStyle w:val="Lienhypertexte"/>
                  <w:b/>
                </w:rPr>
                <w:t>FR</w:t>
              </w:r>
            </w:hyperlink>
          </w:p>
          <w:p w14:paraId="3DA03DAE" w14:textId="77777777" w:rsidR="007943BF" w:rsidRPr="00A66CD6" w:rsidRDefault="00F021FC" w:rsidP="008B6E62">
            <w:pPr>
              <w:rPr>
                <w:lang w:val="en-US"/>
              </w:rPr>
            </w:pPr>
            <w:hyperlink r:id="rId374" w:history="1">
              <w:r w:rsidR="007943BF">
                <w:rPr>
                  <w:rStyle w:val="Lienhypertexte"/>
                  <w:b/>
                </w:rPr>
                <w:t>IT</w:t>
              </w:r>
            </w:hyperlink>
          </w:p>
        </w:tc>
        <w:tc>
          <w:tcPr>
            <w:tcW w:w="6663" w:type="dxa"/>
            <w:gridSpan w:val="2"/>
            <w:tcBorders>
              <w:top w:val="single" w:sz="4" w:space="0" w:color="auto"/>
              <w:left w:val="nil"/>
              <w:bottom w:val="single" w:sz="4" w:space="0" w:color="auto"/>
              <w:right w:val="nil"/>
            </w:tcBorders>
            <w:hideMark/>
          </w:tcPr>
          <w:p w14:paraId="476B07D0" w14:textId="77777777" w:rsidR="007943BF" w:rsidRPr="003268EC" w:rsidRDefault="007943BF" w:rsidP="008B6E62">
            <w:pPr>
              <w:rPr>
                <w:sz w:val="16"/>
                <w:szCs w:val="16"/>
                <w:highlight w:val="yellow"/>
                <w:lang w:val="de-DE"/>
              </w:rPr>
            </w:pPr>
            <w:r>
              <w:rPr>
                <w:noProof/>
                <w:lang w:val="de-DE"/>
              </w:rPr>
              <w:t>Kt. Iv. Tessin. Sicherere Strassen jetzt!</w:t>
            </w:r>
          </w:p>
          <w:p w14:paraId="70179AF7" w14:textId="77777777" w:rsidR="007943BF" w:rsidRPr="00D975C3" w:rsidRDefault="007943BF" w:rsidP="008B6E62">
            <w:pPr>
              <w:rPr>
                <w:lang w:val="fr-CH"/>
              </w:rPr>
            </w:pPr>
            <w:r w:rsidRPr="00D975C3">
              <w:rPr>
                <w:noProof/>
                <w:lang w:val="fr-CH"/>
              </w:rPr>
              <w:t>Iv. ct. Tessin. Pour des routes plus sûres, des mesures maintenant!</w:t>
            </w:r>
          </w:p>
          <w:p w14:paraId="54A0DEDB" w14:textId="77777777" w:rsidR="007943BF" w:rsidRPr="00D975C3" w:rsidRDefault="007943BF" w:rsidP="008B6E62">
            <w:pPr>
              <w:rPr>
                <w:sz w:val="16"/>
                <w:szCs w:val="16"/>
                <w:highlight w:val="yellow"/>
                <w:lang w:val="it-IT"/>
              </w:rPr>
            </w:pPr>
            <w:r w:rsidRPr="00D975C3">
              <w:rPr>
                <w:noProof/>
                <w:lang w:val="it-IT"/>
              </w:rPr>
              <w:t>Iv. ct. Ticino. Strade più sicure subito</w:t>
            </w:r>
          </w:p>
        </w:tc>
        <w:tc>
          <w:tcPr>
            <w:tcW w:w="567" w:type="dxa"/>
            <w:tcBorders>
              <w:top w:val="single" w:sz="4" w:space="0" w:color="auto"/>
              <w:left w:val="nil"/>
              <w:bottom w:val="single" w:sz="4" w:space="0" w:color="auto"/>
              <w:right w:val="nil"/>
            </w:tcBorders>
          </w:tcPr>
          <w:p w14:paraId="3A924B67" w14:textId="77777777" w:rsidR="007943BF" w:rsidRPr="003C6844" w:rsidRDefault="007943BF" w:rsidP="008B6E62">
            <w:pPr>
              <w:rPr>
                <w:lang w:val="it-CH"/>
              </w:rPr>
            </w:pPr>
          </w:p>
        </w:tc>
        <w:tc>
          <w:tcPr>
            <w:tcW w:w="2268" w:type="dxa"/>
            <w:tcBorders>
              <w:top w:val="single" w:sz="4" w:space="0" w:color="auto"/>
              <w:left w:val="nil"/>
              <w:bottom w:val="single" w:sz="4" w:space="0" w:color="auto"/>
              <w:right w:val="nil"/>
            </w:tcBorders>
            <w:hideMark/>
          </w:tcPr>
          <w:p w14:paraId="19639213" w14:textId="77777777" w:rsidR="007943BF" w:rsidRPr="003C6844" w:rsidRDefault="007943BF" w:rsidP="008B6E62">
            <w:pPr>
              <w:rPr>
                <w:lang w:val="de-CH"/>
              </w:rPr>
            </w:pPr>
            <w:r w:rsidRPr="003C6844">
              <w:rPr>
                <w:noProof/>
                <w:lang w:val="de-CH"/>
              </w:rPr>
              <w:t>Kt. Iv. 2. Phase</w:t>
            </w:r>
          </w:p>
          <w:p w14:paraId="1BE7ACB6" w14:textId="77777777" w:rsidR="007943BF" w:rsidRPr="003C6844" w:rsidRDefault="007943BF" w:rsidP="008B6E62">
            <w:pPr>
              <w:rPr>
                <w:lang w:val="de-CH"/>
              </w:rPr>
            </w:pPr>
            <w:r w:rsidRPr="003C6844">
              <w:rPr>
                <w:noProof/>
                <w:lang w:val="de-CH"/>
              </w:rPr>
              <w:t>Iv. ct. 2e phase</w:t>
            </w:r>
          </w:p>
          <w:p w14:paraId="21D97260" w14:textId="77777777" w:rsidR="007943BF" w:rsidRPr="003C6844" w:rsidRDefault="007943BF" w:rsidP="008B6E62">
            <w:pPr>
              <w:rPr>
                <w:lang w:val="de-CH"/>
              </w:rPr>
            </w:pPr>
            <w:r w:rsidRPr="003C6844">
              <w:rPr>
                <w:noProof/>
                <w:lang w:val="de-CH"/>
              </w:rPr>
              <w:t>Iv. ct. 2a fase</w:t>
            </w:r>
          </w:p>
        </w:tc>
        <w:tc>
          <w:tcPr>
            <w:tcW w:w="850" w:type="dxa"/>
            <w:tcBorders>
              <w:top w:val="single" w:sz="4" w:space="0" w:color="auto"/>
              <w:left w:val="nil"/>
              <w:bottom w:val="single" w:sz="4" w:space="0" w:color="auto"/>
              <w:right w:val="nil"/>
            </w:tcBorders>
            <w:hideMark/>
          </w:tcPr>
          <w:p w14:paraId="2E057F74" w14:textId="77777777" w:rsidR="007943BF" w:rsidRPr="003C6844" w:rsidRDefault="007943BF" w:rsidP="008B6E62">
            <w:pPr>
              <w:rPr>
                <w:noProof/>
                <w:lang w:val="de-CH"/>
              </w:rPr>
            </w:pPr>
            <w:r w:rsidRPr="003C6844">
              <w:rPr>
                <w:noProof/>
                <w:lang w:val="de-CH"/>
              </w:rPr>
              <w:t>KVF</w:t>
            </w:r>
          </w:p>
          <w:p w14:paraId="23F74FEC" w14:textId="77777777" w:rsidR="007943BF" w:rsidRPr="003C6844" w:rsidRDefault="007943BF" w:rsidP="008B6E62">
            <w:pPr>
              <w:rPr>
                <w:lang w:val="de-CH"/>
              </w:rPr>
            </w:pPr>
            <w:r w:rsidRPr="003C6844">
              <w:rPr>
                <w:noProof/>
                <w:lang w:val="de-CH"/>
              </w:rPr>
              <w:t>CTT</w:t>
            </w:r>
          </w:p>
          <w:p w14:paraId="61C1CED9" w14:textId="77777777" w:rsidR="007943BF" w:rsidRPr="003C6844" w:rsidRDefault="007943BF" w:rsidP="008B6E62">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63294AEC" w14:textId="77777777" w:rsidR="007943BF" w:rsidRPr="003C6844" w:rsidRDefault="007943BF" w:rsidP="008B6E62">
            <w:pPr>
              <w:rPr>
                <w:noProof/>
                <w:lang w:val="de-CH"/>
              </w:rPr>
            </w:pPr>
            <w:r w:rsidRPr="003C6844">
              <w:rPr>
                <w:noProof/>
                <w:lang w:val="de-CH"/>
              </w:rPr>
              <w:t>UVEK</w:t>
            </w:r>
          </w:p>
          <w:p w14:paraId="422C35BF" w14:textId="77777777" w:rsidR="007943BF" w:rsidRPr="003C6844" w:rsidRDefault="007943BF" w:rsidP="008B6E62">
            <w:pPr>
              <w:rPr>
                <w:lang w:val="de-CH"/>
              </w:rPr>
            </w:pPr>
            <w:r w:rsidRPr="003C6844">
              <w:rPr>
                <w:noProof/>
                <w:lang w:val="de-CH"/>
              </w:rPr>
              <w:t>DETEC</w:t>
            </w:r>
          </w:p>
          <w:p w14:paraId="3516BD73" w14:textId="77777777" w:rsidR="007943BF" w:rsidRPr="003C6844" w:rsidRDefault="007943BF" w:rsidP="008B6E62">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446EAF2E" w14:textId="77777777" w:rsidR="007943BF" w:rsidRPr="003C6844" w:rsidRDefault="007943BF" w:rsidP="008B6E62">
            <w:pPr>
              <w:rPr>
                <w:lang w:val="de-CH"/>
              </w:rPr>
            </w:pPr>
            <w:r w:rsidRPr="003C6844">
              <w:rPr>
                <w:noProof/>
                <w:lang w:val="de-CH"/>
              </w:rPr>
              <w:t>Dittli</w:t>
            </w:r>
          </w:p>
        </w:tc>
        <w:tc>
          <w:tcPr>
            <w:tcW w:w="1134" w:type="dxa"/>
            <w:tcBorders>
              <w:top w:val="single" w:sz="4" w:space="0" w:color="auto"/>
              <w:left w:val="nil"/>
              <w:bottom w:val="single" w:sz="4" w:space="0" w:color="auto"/>
              <w:right w:val="nil"/>
            </w:tcBorders>
            <w:hideMark/>
          </w:tcPr>
          <w:p w14:paraId="65435FB6" w14:textId="77777777" w:rsidR="007943BF" w:rsidRPr="003C6844" w:rsidRDefault="007943BF" w:rsidP="008B6E62">
            <w:pPr>
              <w:rPr>
                <w:lang w:val="de-CH"/>
              </w:rPr>
            </w:pPr>
          </w:p>
        </w:tc>
      </w:tr>
      <w:tr w:rsidR="001E5CE2" w14:paraId="40F0B65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5AA76C5"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79B3A1B" w14:textId="77777777" w:rsidR="00C649D8" w:rsidRPr="004C13D5" w:rsidRDefault="00D975C3" w:rsidP="00B207C5">
            <w:pPr>
              <w:spacing w:beforeAutospacing="1" w:afterAutospacing="1"/>
              <w:rPr>
                <w:rStyle w:val="Lienhypertexte"/>
                <w:b/>
                <w:lang w:val="de-CH"/>
              </w:rPr>
            </w:pPr>
            <w:r w:rsidRPr="00B752C1">
              <w:rPr>
                <w:b/>
                <w:noProof/>
                <w:lang w:val="de-DE"/>
              </w:rPr>
              <w:t>21.025</w:t>
            </w:r>
          </w:p>
        </w:tc>
        <w:tc>
          <w:tcPr>
            <w:tcW w:w="426" w:type="dxa"/>
            <w:tcBorders>
              <w:top w:val="single" w:sz="4" w:space="0" w:color="auto"/>
              <w:left w:val="nil"/>
              <w:bottom w:val="single" w:sz="4" w:space="0" w:color="auto"/>
              <w:right w:val="nil"/>
            </w:tcBorders>
            <w:hideMark/>
          </w:tcPr>
          <w:p w14:paraId="49111625"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F8B5858" w14:textId="77777777" w:rsidR="00C649D8" w:rsidRDefault="00F021FC" w:rsidP="002809F9">
            <w:pPr>
              <w:rPr>
                <w:rStyle w:val="Lienhypertexte"/>
                <w:b/>
              </w:rPr>
            </w:pPr>
            <w:hyperlink r:id="rId375" w:history="1">
              <w:r w:rsidR="00D975C3">
                <w:rPr>
                  <w:rStyle w:val="Lienhypertexte"/>
                  <w:b/>
                </w:rPr>
                <w:t>DE</w:t>
              </w:r>
            </w:hyperlink>
          </w:p>
          <w:p w14:paraId="0FC8E5B7" w14:textId="77777777" w:rsidR="00C649D8" w:rsidRDefault="00F021FC" w:rsidP="002809F9">
            <w:pPr>
              <w:rPr>
                <w:rStyle w:val="Lienhypertexte"/>
                <w:b/>
              </w:rPr>
            </w:pPr>
            <w:hyperlink r:id="rId376" w:history="1">
              <w:r w:rsidR="00D975C3">
                <w:rPr>
                  <w:rStyle w:val="Lienhypertexte"/>
                  <w:b/>
                </w:rPr>
                <w:t>FR</w:t>
              </w:r>
            </w:hyperlink>
          </w:p>
          <w:p w14:paraId="2921445F" w14:textId="77777777" w:rsidR="00C649D8" w:rsidRPr="00A66CD6" w:rsidRDefault="00F021FC" w:rsidP="002809F9">
            <w:pPr>
              <w:rPr>
                <w:lang w:val="en-US"/>
              </w:rPr>
            </w:pPr>
            <w:hyperlink r:id="rId377"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7C48AE66" w14:textId="77777777" w:rsidR="00C649D8" w:rsidRPr="003268EC" w:rsidRDefault="00D975C3" w:rsidP="00B207C5">
            <w:pPr>
              <w:rPr>
                <w:sz w:val="16"/>
                <w:szCs w:val="16"/>
                <w:highlight w:val="yellow"/>
                <w:lang w:val="de-DE"/>
              </w:rPr>
            </w:pPr>
            <w:r>
              <w:rPr>
                <w:noProof/>
                <w:lang w:val="de-DE"/>
              </w:rPr>
              <w:t>Zusatzkredit «Umfahrung Oberburg»</w:t>
            </w:r>
          </w:p>
          <w:p w14:paraId="0B57809C" w14:textId="77777777" w:rsidR="001E5CE2" w:rsidRDefault="00D975C3" w:rsidP="00B207C5">
            <w:pPr>
              <w:rPr>
                <w:lang w:val="de-DE"/>
              </w:rPr>
            </w:pPr>
            <w:r>
              <w:rPr>
                <w:noProof/>
                <w:lang w:val="de-DE"/>
              </w:rPr>
              <w:t>Crédit additionnel «contournement d’Oberburg»</w:t>
            </w:r>
          </w:p>
          <w:p w14:paraId="36ED9665" w14:textId="77777777" w:rsidR="00C649D8" w:rsidRPr="00D975C3" w:rsidRDefault="00D975C3" w:rsidP="00B207C5">
            <w:pPr>
              <w:rPr>
                <w:sz w:val="16"/>
                <w:szCs w:val="16"/>
                <w:highlight w:val="yellow"/>
                <w:lang w:val="it-IT"/>
              </w:rPr>
            </w:pPr>
            <w:r w:rsidRPr="00D975C3">
              <w:rPr>
                <w:noProof/>
                <w:lang w:val="it-IT"/>
              </w:rPr>
              <w:t>Credito aggiuntivo «circonvallazione di Oberburg»</w:t>
            </w:r>
          </w:p>
        </w:tc>
        <w:tc>
          <w:tcPr>
            <w:tcW w:w="567" w:type="dxa"/>
            <w:tcBorders>
              <w:top w:val="single" w:sz="4" w:space="0" w:color="auto"/>
              <w:left w:val="nil"/>
              <w:bottom w:val="single" w:sz="4" w:space="0" w:color="auto"/>
              <w:right w:val="nil"/>
            </w:tcBorders>
          </w:tcPr>
          <w:p w14:paraId="53AF8399"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F58556F"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4AD2366D" w14:textId="77777777" w:rsidR="001E5CE2" w:rsidRPr="003C6844" w:rsidRDefault="00D975C3" w:rsidP="00B207C5">
            <w:pPr>
              <w:rPr>
                <w:noProof/>
                <w:lang w:val="de-CH"/>
              </w:rPr>
            </w:pPr>
            <w:r w:rsidRPr="003C6844">
              <w:rPr>
                <w:noProof/>
                <w:lang w:val="de-CH"/>
              </w:rPr>
              <w:t>KVF</w:t>
            </w:r>
          </w:p>
          <w:p w14:paraId="7D7EC8CA" w14:textId="77777777" w:rsidR="001E5CE2" w:rsidRPr="003C6844" w:rsidRDefault="00D975C3" w:rsidP="00B207C5">
            <w:pPr>
              <w:rPr>
                <w:lang w:val="de-CH"/>
              </w:rPr>
            </w:pPr>
            <w:r w:rsidRPr="003C6844">
              <w:rPr>
                <w:noProof/>
                <w:lang w:val="de-CH"/>
              </w:rPr>
              <w:t>CTT</w:t>
            </w:r>
          </w:p>
          <w:p w14:paraId="03E9DB62" w14:textId="77777777" w:rsidR="00C649D8" w:rsidRPr="003C6844" w:rsidRDefault="00D975C3" w:rsidP="00B207C5">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3D91E497" w14:textId="77777777" w:rsidR="001E5CE2" w:rsidRPr="003C6844" w:rsidRDefault="00D975C3" w:rsidP="00B207C5">
            <w:pPr>
              <w:rPr>
                <w:noProof/>
                <w:lang w:val="de-CH"/>
              </w:rPr>
            </w:pPr>
            <w:r w:rsidRPr="003C6844">
              <w:rPr>
                <w:noProof/>
                <w:lang w:val="de-CH"/>
              </w:rPr>
              <w:t>UVEK</w:t>
            </w:r>
          </w:p>
          <w:p w14:paraId="20FB5238" w14:textId="77777777" w:rsidR="001E5CE2" w:rsidRPr="003C6844" w:rsidRDefault="00D975C3" w:rsidP="00B207C5">
            <w:pPr>
              <w:rPr>
                <w:lang w:val="de-CH"/>
              </w:rPr>
            </w:pPr>
            <w:r w:rsidRPr="003C6844">
              <w:rPr>
                <w:noProof/>
                <w:lang w:val="de-CH"/>
              </w:rPr>
              <w:t>DETEC</w:t>
            </w:r>
          </w:p>
          <w:p w14:paraId="648DEE41" w14:textId="77777777" w:rsidR="00C649D8" w:rsidRPr="003C6844" w:rsidRDefault="00D975C3"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33FA317E" w14:textId="77777777" w:rsidR="00C649D8" w:rsidRPr="003C6844" w:rsidRDefault="00D975C3" w:rsidP="00B207C5">
            <w:pPr>
              <w:rPr>
                <w:lang w:val="de-CH"/>
              </w:rPr>
            </w:pPr>
            <w:r w:rsidRPr="003C6844">
              <w:rPr>
                <w:noProof/>
                <w:lang w:val="de-CH"/>
              </w:rPr>
              <w:t>Salzmann</w:t>
            </w:r>
          </w:p>
        </w:tc>
        <w:tc>
          <w:tcPr>
            <w:tcW w:w="1134" w:type="dxa"/>
            <w:tcBorders>
              <w:top w:val="single" w:sz="4" w:space="0" w:color="auto"/>
              <w:left w:val="nil"/>
              <w:bottom w:val="single" w:sz="4" w:space="0" w:color="auto"/>
              <w:right w:val="nil"/>
            </w:tcBorders>
            <w:hideMark/>
          </w:tcPr>
          <w:p w14:paraId="20498E9C" w14:textId="77777777" w:rsidR="00C649D8" w:rsidRPr="003C6844" w:rsidRDefault="00D975C3" w:rsidP="00B207C5">
            <w:pPr>
              <w:rPr>
                <w:lang w:val="de-CH"/>
              </w:rPr>
            </w:pPr>
            <w:r w:rsidRPr="003C6844">
              <w:rPr>
                <w:noProof/>
                <w:lang w:val="de-CH"/>
              </w:rPr>
              <w:t>1</w:t>
            </w:r>
          </w:p>
        </w:tc>
      </w:tr>
      <w:tr w:rsidR="001E5CE2" w14:paraId="736CBCE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D90D065"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7979EE3" w14:textId="77777777" w:rsidR="00C649D8" w:rsidRPr="004C13D5" w:rsidRDefault="00D975C3" w:rsidP="00B207C5">
            <w:pPr>
              <w:spacing w:beforeAutospacing="1" w:afterAutospacing="1"/>
              <w:rPr>
                <w:rStyle w:val="Lienhypertexte"/>
                <w:b/>
                <w:lang w:val="de-CH"/>
              </w:rPr>
            </w:pPr>
            <w:r w:rsidRPr="00B752C1">
              <w:rPr>
                <w:b/>
                <w:noProof/>
                <w:lang w:val="de-DE"/>
              </w:rPr>
              <w:t>21.3597</w:t>
            </w:r>
          </w:p>
        </w:tc>
        <w:tc>
          <w:tcPr>
            <w:tcW w:w="426" w:type="dxa"/>
            <w:tcBorders>
              <w:top w:val="single" w:sz="4" w:space="0" w:color="auto"/>
              <w:left w:val="nil"/>
              <w:bottom w:val="single" w:sz="4" w:space="0" w:color="auto"/>
              <w:right w:val="nil"/>
            </w:tcBorders>
            <w:hideMark/>
          </w:tcPr>
          <w:p w14:paraId="3EB74F65"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96DA2DF" w14:textId="77777777" w:rsidR="00C649D8" w:rsidRDefault="00F021FC" w:rsidP="002809F9">
            <w:pPr>
              <w:rPr>
                <w:rStyle w:val="Lienhypertexte"/>
                <w:b/>
              </w:rPr>
            </w:pPr>
            <w:hyperlink r:id="rId378" w:history="1">
              <w:r w:rsidR="00D975C3">
                <w:rPr>
                  <w:rStyle w:val="Lienhypertexte"/>
                  <w:b/>
                </w:rPr>
                <w:t>DE</w:t>
              </w:r>
            </w:hyperlink>
          </w:p>
          <w:p w14:paraId="1E0DFBF0" w14:textId="77777777" w:rsidR="00C649D8" w:rsidRDefault="00F021FC" w:rsidP="002809F9">
            <w:pPr>
              <w:rPr>
                <w:rStyle w:val="Lienhypertexte"/>
                <w:b/>
              </w:rPr>
            </w:pPr>
            <w:hyperlink r:id="rId379" w:history="1">
              <w:r w:rsidR="00D975C3">
                <w:rPr>
                  <w:rStyle w:val="Lienhypertexte"/>
                  <w:b/>
                </w:rPr>
                <w:t>FR</w:t>
              </w:r>
            </w:hyperlink>
          </w:p>
          <w:p w14:paraId="1986DF23" w14:textId="77777777" w:rsidR="00C649D8" w:rsidRPr="00A66CD6" w:rsidRDefault="00F021FC" w:rsidP="002809F9">
            <w:pPr>
              <w:rPr>
                <w:lang w:val="en-US"/>
              </w:rPr>
            </w:pPr>
            <w:hyperlink r:id="rId380"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662AF6FD" w14:textId="77777777" w:rsidR="00C649D8" w:rsidRPr="003268EC" w:rsidRDefault="00D975C3" w:rsidP="00B207C5">
            <w:pPr>
              <w:rPr>
                <w:sz w:val="16"/>
                <w:szCs w:val="16"/>
                <w:highlight w:val="yellow"/>
                <w:lang w:val="de-DE"/>
              </w:rPr>
            </w:pPr>
            <w:r>
              <w:rPr>
                <w:noProof/>
                <w:lang w:val="de-DE"/>
              </w:rPr>
              <w:t>Po. KVF-SR. Zukunft des Güterverkehrs</w:t>
            </w:r>
          </w:p>
          <w:p w14:paraId="1952275F" w14:textId="77777777" w:rsidR="001E5CE2" w:rsidRPr="00D975C3" w:rsidRDefault="00D975C3" w:rsidP="00B207C5">
            <w:pPr>
              <w:rPr>
                <w:lang w:val="fr-CH"/>
              </w:rPr>
            </w:pPr>
            <w:r w:rsidRPr="00D975C3">
              <w:rPr>
                <w:noProof/>
                <w:lang w:val="fr-CH"/>
              </w:rPr>
              <w:t>Po. CTT-CE. Avenir du transport de marchandises</w:t>
            </w:r>
          </w:p>
          <w:p w14:paraId="7FBD2AB8" w14:textId="77777777" w:rsidR="00C649D8" w:rsidRPr="00D975C3" w:rsidRDefault="00D975C3" w:rsidP="00B207C5">
            <w:pPr>
              <w:rPr>
                <w:sz w:val="16"/>
                <w:szCs w:val="16"/>
                <w:highlight w:val="yellow"/>
                <w:lang w:val="it-IT"/>
              </w:rPr>
            </w:pPr>
            <w:r w:rsidRPr="00D975C3">
              <w:rPr>
                <w:noProof/>
                <w:lang w:val="it-IT"/>
              </w:rPr>
              <w:t>Po. CTT-CS. Il futuro del trasporto merci</w:t>
            </w:r>
          </w:p>
        </w:tc>
        <w:tc>
          <w:tcPr>
            <w:tcW w:w="567" w:type="dxa"/>
            <w:tcBorders>
              <w:top w:val="single" w:sz="4" w:space="0" w:color="auto"/>
              <w:left w:val="nil"/>
              <w:bottom w:val="single" w:sz="4" w:space="0" w:color="auto"/>
              <w:right w:val="nil"/>
            </w:tcBorders>
          </w:tcPr>
          <w:p w14:paraId="171CD26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7C1638F"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6115351F" w14:textId="77777777" w:rsidR="001E5CE2" w:rsidRPr="003C6844" w:rsidRDefault="00D975C3" w:rsidP="00B207C5">
            <w:pPr>
              <w:rPr>
                <w:noProof/>
                <w:lang w:val="de-CH"/>
              </w:rPr>
            </w:pPr>
            <w:r w:rsidRPr="003C6844">
              <w:rPr>
                <w:noProof/>
                <w:lang w:val="de-CH"/>
              </w:rPr>
              <w:t>KVF</w:t>
            </w:r>
          </w:p>
          <w:p w14:paraId="05A3CDBE" w14:textId="77777777" w:rsidR="001E5CE2" w:rsidRPr="003C6844" w:rsidRDefault="00D975C3" w:rsidP="00B207C5">
            <w:pPr>
              <w:rPr>
                <w:lang w:val="de-CH"/>
              </w:rPr>
            </w:pPr>
            <w:r w:rsidRPr="003C6844">
              <w:rPr>
                <w:noProof/>
                <w:lang w:val="de-CH"/>
              </w:rPr>
              <w:t>CTT</w:t>
            </w:r>
          </w:p>
          <w:p w14:paraId="78189F94" w14:textId="77777777" w:rsidR="00C649D8" w:rsidRPr="003C6844" w:rsidRDefault="00D975C3" w:rsidP="00B207C5">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63AEDB63" w14:textId="77777777" w:rsidR="001E5CE2" w:rsidRPr="003C6844" w:rsidRDefault="00D975C3" w:rsidP="00B207C5">
            <w:pPr>
              <w:rPr>
                <w:noProof/>
                <w:lang w:val="de-CH"/>
              </w:rPr>
            </w:pPr>
            <w:r w:rsidRPr="003C6844">
              <w:rPr>
                <w:noProof/>
                <w:lang w:val="de-CH"/>
              </w:rPr>
              <w:t>UVEK</w:t>
            </w:r>
          </w:p>
          <w:p w14:paraId="46235116" w14:textId="77777777" w:rsidR="001E5CE2" w:rsidRPr="003C6844" w:rsidRDefault="00D975C3" w:rsidP="00B207C5">
            <w:pPr>
              <w:rPr>
                <w:lang w:val="de-CH"/>
              </w:rPr>
            </w:pPr>
            <w:r w:rsidRPr="003C6844">
              <w:rPr>
                <w:noProof/>
                <w:lang w:val="de-CH"/>
              </w:rPr>
              <w:t>DETEC</w:t>
            </w:r>
          </w:p>
          <w:p w14:paraId="53EA96F4" w14:textId="77777777" w:rsidR="00C649D8" w:rsidRPr="003C6844" w:rsidRDefault="00D975C3"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69ADDFF0" w14:textId="77777777" w:rsidR="00C649D8" w:rsidRPr="003C6844" w:rsidRDefault="00D975C3" w:rsidP="00B207C5">
            <w:pPr>
              <w:rPr>
                <w:lang w:val="de-CH"/>
              </w:rPr>
            </w:pPr>
            <w:r w:rsidRPr="003C6844">
              <w:rPr>
                <w:noProof/>
                <w:lang w:val="de-CH"/>
              </w:rPr>
              <w:t>Engler</w:t>
            </w:r>
          </w:p>
        </w:tc>
        <w:tc>
          <w:tcPr>
            <w:tcW w:w="1134" w:type="dxa"/>
            <w:tcBorders>
              <w:top w:val="single" w:sz="4" w:space="0" w:color="auto"/>
              <w:left w:val="nil"/>
              <w:bottom w:val="single" w:sz="4" w:space="0" w:color="auto"/>
              <w:right w:val="nil"/>
            </w:tcBorders>
            <w:hideMark/>
          </w:tcPr>
          <w:p w14:paraId="4E74D719" w14:textId="77777777" w:rsidR="00C649D8" w:rsidRPr="003C6844" w:rsidRDefault="00C649D8" w:rsidP="00B207C5">
            <w:pPr>
              <w:rPr>
                <w:lang w:val="de-CH"/>
              </w:rPr>
            </w:pPr>
          </w:p>
        </w:tc>
      </w:tr>
      <w:tr w:rsidR="001E5CE2" w14:paraId="0A3B220D" w14:textId="77777777" w:rsidTr="00D97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D9826E3"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118B033" w14:textId="77777777" w:rsidR="00C649D8" w:rsidRPr="004C13D5" w:rsidRDefault="00D975C3" w:rsidP="00B207C5">
            <w:pPr>
              <w:spacing w:beforeAutospacing="1" w:afterAutospacing="1"/>
              <w:rPr>
                <w:rStyle w:val="Lienhypertexte"/>
                <w:b/>
                <w:lang w:val="de-CH"/>
              </w:rPr>
            </w:pPr>
            <w:r w:rsidRPr="00B752C1">
              <w:rPr>
                <w:b/>
                <w:noProof/>
                <w:lang w:val="de-DE"/>
              </w:rPr>
              <w:t>21.3020</w:t>
            </w:r>
          </w:p>
        </w:tc>
        <w:tc>
          <w:tcPr>
            <w:tcW w:w="426" w:type="dxa"/>
            <w:tcBorders>
              <w:top w:val="single" w:sz="4" w:space="0" w:color="auto"/>
              <w:left w:val="nil"/>
              <w:bottom w:val="single" w:sz="4" w:space="0" w:color="auto"/>
              <w:right w:val="nil"/>
            </w:tcBorders>
            <w:hideMark/>
          </w:tcPr>
          <w:p w14:paraId="6B2C7748"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3E8EE6F" w14:textId="77777777" w:rsidR="00C649D8" w:rsidRDefault="00F021FC" w:rsidP="002809F9">
            <w:pPr>
              <w:rPr>
                <w:rStyle w:val="Lienhypertexte"/>
                <w:b/>
              </w:rPr>
            </w:pPr>
            <w:hyperlink r:id="rId381" w:history="1">
              <w:r w:rsidR="00D975C3">
                <w:rPr>
                  <w:rStyle w:val="Lienhypertexte"/>
                  <w:b/>
                </w:rPr>
                <w:t>DE</w:t>
              </w:r>
            </w:hyperlink>
          </w:p>
          <w:p w14:paraId="3A0FD3BE" w14:textId="77777777" w:rsidR="00C649D8" w:rsidRDefault="00F021FC" w:rsidP="002809F9">
            <w:pPr>
              <w:rPr>
                <w:rStyle w:val="Lienhypertexte"/>
                <w:b/>
              </w:rPr>
            </w:pPr>
            <w:hyperlink r:id="rId382" w:history="1">
              <w:r w:rsidR="00D975C3">
                <w:rPr>
                  <w:rStyle w:val="Lienhypertexte"/>
                  <w:b/>
                </w:rPr>
                <w:t>FR</w:t>
              </w:r>
            </w:hyperlink>
          </w:p>
          <w:p w14:paraId="0C3AFB70" w14:textId="77777777" w:rsidR="00C649D8" w:rsidRPr="00A66CD6" w:rsidRDefault="00F021FC" w:rsidP="002809F9">
            <w:pPr>
              <w:rPr>
                <w:lang w:val="en-US"/>
              </w:rPr>
            </w:pPr>
            <w:hyperlink r:id="rId383"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4DCCC23E" w14:textId="77777777" w:rsidR="00C649D8" w:rsidRPr="003268EC" w:rsidRDefault="00D975C3" w:rsidP="00B207C5">
            <w:pPr>
              <w:rPr>
                <w:sz w:val="16"/>
                <w:szCs w:val="16"/>
                <w:highlight w:val="yellow"/>
                <w:lang w:val="de-DE"/>
              </w:rPr>
            </w:pPr>
            <w:r>
              <w:rPr>
                <w:noProof/>
                <w:lang w:val="de-DE"/>
              </w:rPr>
              <w:t>Mo. Nationalrat (KVF-NR). Schaffung einer nationalen Berufspilotenlizenz</w:t>
            </w:r>
          </w:p>
          <w:p w14:paraId="43449419" w14:textId="77777777" w:rsidR="001E5CE2" w:rsidRPr="00D975C3" w:rsidRDefault="00D975C3" w:rsidP="00B207C5">
            <w:pPr>
              <w:rPr>
                <w:lang w:val="fr-CH"/>
              </w:rPr>
            </w:pPr>
            <w:r w:rsidRPr="00D975C3">
              <w:rPr>
                <w:noProof/>
                <w:lang w:val="fr-CH"/>
              </w:rPr>
              <w:t>Mo. Conseil national (CTT-CN). Création d'une licence nationale de pilote professionnel</w:t>
            </w:r>
          </w:p>
          <w:p w14:paraId="38F2592D" w14:textId="77777777" w:rsidR="00C649D8" w:rsidRPr="00D975C3" w:rsidRDefault="00D975C3" w:rsidP="00B207C5">
            <w:pPr>
              <w:rPr>
                <w:sz w:val="16"/>
                <w:szCs w:val="16"/>
                <w:highlight w:val="yellow"/>
                <w:lang w:val="it-IT"/>
              </w:rPr>
            </w:pPr>
            <w:r w:rsidRPr="00D975C3">
              <w:rPr>
                <w:noProof/>
                <w:lang w:val="it-IT"/>
              </w:rPr>
              <w:t>Mo. Consiglio nazionale (CTT-CN). Istituzione di una licenza nazionale di pilota professionale</w:t>
            </w:r>
          </w:p>
        </w:tc>
        <w:tc>
          <w:tcPr>
            <w:tcW w:w="567" w:type="dxa"/>
            <w:tcBorders>
              <w:top w:val="single" w:sz="4" w:space="0" w:color="auto"/>
              <w:left w:val="nil"/>
              <w:bottom w:val="single" w:sz="4" w:space="0" w:color="auto"/>
              <w:right w:val="nil"/>
            </w:tcBorders>
          </w:tcPr>
          <w:p w14:paraId="4453E1D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10D0FA3"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4D1DC212" w14:textId="77777777" w:rsidR="001E5CE2" w:rsidRPr="003C6844" w:rsidRDefault="00D975C3" w:rsidP="00B207C5">
            <w:pPr>
              <w:rPr>
                <w:noProof/>
                <w:lang w:val="de-CH"/>
              </w:rPr>
            </w:pPr>
            <w:r w:rsidRPr="003C6844">
              <w:rPr>
                <w:noProof/>
                <w:lang w:val="de-CH"/>
              </w:rPr>
              <w:t>KVF</w:t>
            </w:r>
          </w:p>
          <w:p w14:paraId="09AB0EEC" w14:textId="77777777" w:rsidR="001E5CE2" w:rsidRPr="003C6844" w:rsidRDefault="00D975C3" w:rsidP="00B207C5">
            <w:pPr>
              <w:rPr>
                <w:lang w:val="de-CH"/>
              </w:rPr>
            </w:pPr>
            <w:r w:rsidRPr="003C6844">
              <w:rPr>
                <w:noProof/>
                <w:lang w:val="de-CH"/>
              </w:rPr>
              <w:t>CTT</w:t>
            </w:r>
          </w:p>
          <w:p w14:paraId="02683A2C" w14:textId="77777777" w:rsidR="00C649D8" w:rsidRPr="003C6844" w:rsidRDefault="00D975C3" w:rsidP="00B207C5">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738C5391" w14:textId="77777777" w:rsidR="001E5CE2" w:rsidRPr="003C6844" w:rsidRDefault="00D975C3" w:rsidP="00B207C5">
            <w:pPr>
              <w:rPr>
                <w:noProof/>
                <w:lang w:val="de-CH"/>
              </w:rPr>
            </w:pPr>
            <w:r w:rsidRPr="003C6844">
              <w:rPr>
                <w:noProof/>
                <w:lang w:val="de-CH"/>
              </w:rPr>
              <w:t>UVEK</w:t>
            </w:r>
          </w:p>
          <w:p w14:paraId="696EDA9C" w14:textId="77777777" w:rsidR="001E5CE2" w:rsidRPr="003C6844" w:rsidRDefault="00D975C3" w:rsidP="00B207C5">
            <w:pPr>
              <w:rPr>
                <w:lang w:val="de-CH"/>
              </w:rPr>
            </w:pPr>
            <w:r w:rsidRPr="003C6844">
              <w:rPr>
                <w:noProof/>
                <w:lang w:val="de-CH"/>
              </w:rPr>
              <w:t>DETEC</w:t>
            </w:r>
          </w:p>
          <w:p w14:paraId="5CC58A08" w14:textId="77777777" w:rsidR="00C649D8" w:rsidRPr="003C6844" w:rsidRDefault="00D975C3"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214D3C4F" w14:textId="77777777" w:rsidR="00C649D8" w:rsidRPr="003C6844" w:rsidRDefault="00D975C3" w:rsidP="00B207C5">
            <w:pPr>
              <w:rPr>
                <w:lang w:val="de-CH"/>
              </w:rPr>
            </w:pPr>
            <w:r w:rsidRPr="003C6844">
              <w:rPr>
                <w:noProof/>
                <w:lang w:val="de-CH"/>
              </w:rPr>
              <w:t>Wicki</w:t>
            </w:r>
          </w:p>
        </w:tc>
        <w:tc>
          <w:tcPr>
            <w:tcW w:w="1134" w:type="dxa"/>
            <w:tcBorders>
              <w:top w:val="single" w:sz="4" w:space="0" w:color="auto"/>
              <w:left w:val="nil"/>
              <w:bottom w:val="single" w:sz="4" w:space="0" w:color="auto"/>
              <w:right w:val="nil"/>
            </w:tcBorders>
            <w:hideMark/>
          </w:tcPr>
          <w:p w14:paraId="2B0F6FA7" w14:textId="77777777" w:rsidR="00C649D8" w:rsidRPr="003C6844" w:rsidRDefault="00C649D8" w:rsidP="00B207C5">
            <w:pPr>
              <w:rPr>
                <w:lang w:val="de-CH"/>
              </w:rPr>
            </w:pPr>
          </w:p>
        </w:tc>
      </w:tr>
      <w:tr w:rsidR="001E5CE2" w14:paraId="624710C5" w14:textId="77777777" w:rsidTr="00D97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9961209"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D3E976C" w14:textId="77777777" w:rsidR="00C649D8" w:rsidRPr="004C13D5" w:rsidRDefault="00D975C3" w:rsidP="00B207C5">
            <w:pPr>
              <w:spacing w:beforeAutospacing="1" w:afterAutospacing="1"/>
              <w:rPr>
                <w:rStyle w:val="Lienhypertexte"/>
                <w:b/>
                <w:lang w:val="de-CH"/>
              </w:rPr>
            </w:pPr>
            <w:r w:rsidRPr="00B752C1">
              <w:rPr>
                <w:b/>
                <w:noProof/>
                <w:lang w:val="de-DE"/>
              </w:rPr>
              <w:t>21.3458</w:t>
            </w:r>
          </w:p>
        </w:tc>
        <w:tc>
          <w:tcPr>
            <w:tcW w:w="426" w:type="dxa"/>
            <w:tcBorders>
              <w:top w:val="single" w:sz="4" w:space="0" w:color="auto"/>
              <w:left w:val="nil"/>
              <w:bottom w:val="single" w:sz="4" w:space="0" w:color="auto"/>
              <w:right w:val="nil"/>
            </w:tcBorders>
            <w:hideMark/>
          </w:tcPr>
          <w:p w14:paraId="5543CDE5"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53EA4DB" w14:textId="77777777" w:rsidR="00C649D8" w:rsidRDefault="00F021FC" w:rsidP="002809F9">
            <w:pPr>
              <w:rPr>
                <w:rStyle w:val="Lienhypertexte"/>
                <w:b/>
              </w:rPr>
            </w:pPr>
            <w:hyperlink r:id="rId384" w:history="1">
              <w:r w:rsidR="00D975C3">
                <w:rPr>
                  <w:rStyle w:val="Lienhypertexte"/>
                  <w:b/>
                </w:rPr>
                <w:t>DE</w:t>
              </w:r>
            </w:hyperlink>
          </w:p>
          <w:p w14:paraId="6F473727" w14:textId="77777777" w:rsidR="00C649D8" w:rsidRDefault="00F021FC" w:rsidP="002809F9">
            <w:pPr>
              <w:rPr>
                <w:rStyle w:val="Lienhypertexte"/>
                <w:b/>
              </w:rPr>
            </w:pPr>
            <w:hyperlink r:id="rId385" w:history="1">
              <w:r w:rsidR="00D975C3">
                <w:rPr>
                  <w:rStyle w:val="Lienhypertexte"/>
                  <w:b/>
                </w:rPr>
                <w:t>FR</w:t>
              </w:r>
            </w:hyperlink>
          </w:p>
          <w:p w14:paraId="1A1BCBF4" w14:textId="77777777" w:rsidR="00C649D8" w:rsidRPr="00A66CD6" w:rsidRDefault="00F021FC" w:rsidP="002809F9">
            <w:pPr>
              <w:rPr>
                <w:lang w:val="en-US"/>
              </w:rPr>
            </w:pPr>
            <w:hyperlink r:id="rId386"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376C21FD" w14:textId="77777777" w:rsidR="00C649D8" w:rsidRPr="003268EC" w:rsidRDefault="00D975C3" w:rsidP="00B207C5">
            <w:pPr>
              <w:rPr>
                <w:sz w:val="16"/>
                <w:szCs w:val="16"/>
                <w:highlight w:val="yellow"/>
                <w:lang w:val="de-DE"/>
              </w:rPr>
            </w:pPr>
            <w:r>
              <w:rPr>
                <w:noProof/>
                <w:lang w:val="de-DE"/>
              </w:rPr>
              <w:t>Mo. Nationalrat (KVF-NR). Sektorenmarkt der Flughäfen im öffentlichen Beschaffungswesen</w:t>
            </w:r>
          </w:p>
          <w:p w14:paraId="4A60B24A" w14:textId="77777777" w:rsidR="001E5CE2" w:rsidRPr="00D975C3" w:rsidRDefault="00D975C3" w:rsidP="00B207C5">
            <w:pPr>
              <w:rPr>
                <w:lang w:val="fr-CH"/>
              </w:rPr>
            </w:pPr>
            <w:r w:rsidRPr="00D975C3">
              <w:rPr>
                <w:noProof/>
                <w:lang w:val="fr-CH"/>
              </w:rPr>
              <w:t>Mo. Conseil national (CTT-CN). Le marché sectoriel des aéroports dans le contexte des marchés publics</w:t>
            </w:r>
          </w:p>
          <w:p w14:paraId="7AA49061" w14:textId="77777777" w:rsidR="00C649D8" w:rsidRPr="00D975C3" w:rsidRDefault="00D975C3" w:rsidP="00B207C5">
            <w:pPr>
              <w:rPr>
                <w:sz w:val="16"/>
                <w:szCs w:val="16"/>
                <w:highlight w:val="yellow"/>
                <w:lang w:val="it-IT"/>
              </w:rPr>
            </w:pPr>
            <w:r w:rsidRPr="00D975C3">
              <w:rPr>
                <w:noProof/>
                <w:lang w:val="it-IT"/>
              </w:rPr>
              <w:t>Mo. Consiglio nazionale (CTT-CN). Il mercato settoriale degli aeroporti nel contesto degli appalti pubblici</w:t>
            </w:r>
          </w:p>
        </w:tc>
        <w:tc>
          <w:tcPr>
            <w:tcW w:w="567" w:type="dxa"/>
            <w:tcBorders>
              <w:top w:val="single" w:sz="4" w:space="0" w:color="auto"/>
              <w:left w:val="nil"/>
              <w:bottom w:val="single" w:sz="4" w:space="0" w:color="auto"/>
              <w:right w:val="nil"/>
            </w:tcBorders>
          </w:tcPr>
          <w:p w14:paraId="1643CEB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25E8837"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3F9C8D3B" w14:textId="77777777" w:rsidR="001E5CE2" w:rsidRPr="003C6844" w:rsidRDefault="00D975C3" w:rsidP="00B207C5">
            <w:pPr>
              <w:rPr>
                <w:noProof/>
                <w:lang w:val="de-CH"/>
              </w:rPr>
            </w:pPr>
            <w:r w:rsidRPr="003C6844">
              <w:rPr>
                <w:noProof/>
                <w:lang w:val="de-CH"/>
              </w:rPr>
              <w:t>KVF</w:t>
            </w:r>
          </w:p>
          <w:p w14:paraId="73E2F5CF" w14:textId="77777777" w:rsidR="001E5CE2" w:rsidRPr="003C6844" w:rsidRDefault="00D975C3" w:rsidP="00B207C5">
            <w:pPr>
              <w:rPr>
                <w:lang w:val="de-CH"/>
              </w:rPr>
            </w:pPr>
            <w:r w:rsidRPr="003C6844">
              <w:rPr>
                <w:noProof/>
                <w:lang w:val="de-CH"/>
              </w:rPr>
              <w:t>CTT</w:t>
            </w:r>
          </w:p>
          <w:p w14:paraId="64FCFD2F" w14:textId="77777777" w:rsidR="00C649D8" w:rsidRPr="003C6844" w:rsidRDefault="00D975C3" w:rsidP="00B207C5">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5889DEFF" w14:textId="77777777" w:rsidR="001E5CE2" w:rsidRPr="003C6844" w:rsidRDefault="00D975C3" w:rsidP="00B207C5">
            <w:pPr>
              <w:rPr>
                <w:noProof/>
                <w:lang w:val="de-CH"/>
              </w:rPr>
            </w:pPr>
            <w:r w:rsidRPr="003C6844">
              <w:rPr>
                <w:noProof/>
                <w:lang w:val="de-CH"/>
              </w:rPr>
              <w:t>UVEK</w:t>
            </w:r>
          </w:p>
          <w:p w14:paraId="3C3CBE32" w14:textId="77777777" w:rsidR="001E5CE2" w:rsidRPr="003C6844" w:rsidRDefault="00D975C3" w:rsidP="00B207C5">
            <w:pPr>
              <w:rPr>
                <w:lang w:val="de-CH"/>
              </w:rPr>
            </w:pPr>
            <w:r w:rsidRPr="003C6844">
              <w:rPr>
                <w:noProof/>
                <w:lang w:val="de-CH"/>
              </w:rPr>
              <w:t>DETEC</w:t>
            </w:r>
          </w:p>
          <w:p w14:paraId="01594AAD" w14:textId="77777777" w:rsidR="00C649D8" w:rsidRPr="003C6844" w:rsidRDefault="00D975C3"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59927F66" w14:textId="77777777" w:rsidR="00C649D8" w:rsidRPr="003C6844" w:rsidRDefault="00D975C3" w:rsidP="00B207C5">
            <w:pPr>
              <w:rPr>
                <w:lang w:val="de-CH"/>
              </w:rPr>
            </w:pPr>
            <w:r w:rsidRPr="003C6844">
              <w:rPr>
                <w:noProof/>
                <w:lang w:val="de-CH"/>
              </w:rPr>
              <w:t>Burkart</w:t>
            </w:r>
          </w:p>
        </w:tc>
        <w:tc>
          <w:tcPr>
            <w:tcW w:w="1134" w:type="dxa"/>
            <w:tcBorders>
              <w:top w:val="single" w:sz="4" w:space="0" w:color="auto"/>
              <w:left w:val="nil"/>
              <w:bottom w:val="single" w:sz="4" w:space="0" w:color="auto"/>
              <w:right w:val="nil"/>
            </w:tcBorders>
            <w:hideMark/>
          </w:tcPr>
          <w:p w14:paraId="642E60DE" w14:textId="77777777" w:rsidR="00C649D8" w:rsidRPr="003C6844" w:rsidRDefault="00C649D8" w:rsidP="00B207C5">
            <w:pPr>
              <w:rPr>
                <w:lang w:val="de-CH"/>
              </w:rPr>
            </w:pPr>
          </w:p>
        </w:tc>
      </w:tr>
      <w:tr w:rsidR="001E5CE2" w14:paraId="2646B76A" w14:textId="77777777" w:rsidTr="00D97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5B5B3386" w14:textId="77777777" w:rsidR="00C649D8" w:rsidRPr="00230BCC" w:rsidRDefault="00D975C3" w:rsidP="00B207C5">
            <w:pPr>
              <w:keepNext/>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4D49357" w14:textId="77777777" w:rsidR="00C649D8" w:rsidRPr="004C13D5" w:rsidRDefault="00C649D8" w:rsidP="00B207C5">
            <w:pPr>
              <w:keepNext/>
              <w:spacing w:beforeAutospacing="1" w:afterAutospacing="1"/>
              <w:rPr>
                <w:rStyle w:val="Lienhypertexte"/>
                <w:b/>
                <w:lang w:val="de-CH"/>
              </w:rPr>
            </w:pPr>
          </w:p>
        </w:tc>
        <w:tc>
          <w:tcPr>
            <w:tcW w:w="426" w:type="dxa"/>
            <w:tcBorders>
              <w:top w:val="single" w:sz="4" w:space="0" w:color="auto"/>
              <w:left w:val="nil"/>
              <w:bottom w:val="nil"/>
              <w:right w:val="nil"/>
            </w:tcBorders>
            <w:hideMark/>
          </w:tcPr>
          <w:p w14:paraId="7A254D83" w14:textId="77777777" w:rsidR="00C649D8" w:rsidRPr="00A026A1" w:rsidRDefault="00C649D8" w:rsidP="00591530">
            <w:pPr>
              <w:keepNext/>
              <w:spacing w:beforeAutospacing="1" w:afterAutospacing="1"/>
              <w:jc w:val="center"/>
              <w:rPr>
                <w:b/>
                <w:lang w:val="de-DE"/>
              </w:rPr>
            </w:pPr>
          </w:p>
        </w:tc>
        <w:tc>
          <w:tcPr>
            <w:tcW w:w="708" w:type="dxa"/>
            <w:tcBorders>
              <w:top w:val="single" w:sz="4" w:space="0" w:color="auto"/>
              <w:left w:val="nil"/>
              <w:bottom w:val="nil"/>
              <w:right w:val="nil"/>
            </w:tcBorders>
          </w:tcPr>
          <w:p w14:paraId="041BA3CA" w14:textId="77777777" w:rsidR="00C649D8" w:rsidRDefault="00C649D8" w:rsidP="002809F9">
            <w:pPr>
              <w:keepNext/>
              <w:rPr>
                <w:rStyle w:val="Lienhypertexte"/>
                <w:b/>
              </w:rPr>
            </w:pPr>
          </w:p>
          <w:p w14:paraId="33671FFA" w14:textId="77777777" w:rsidR="00C649D8" w:rsidRDefault="00C649D8" w:rsidP="002809F9">
            <w:pPr>
              <w:keepNext/>
              <w:rPr>
                <w:rStyle w:val="Lienhypertexte"/>
                <w:b/>
              </w:rPr>
            </w:pPr>
          </w:p>
          <w:p w14:paraId="16427803" w14:textId="77777777" w:rsidR="00C649D8" w:rsidRPr="00A66CD6" w:rsidRDefault="00C649D8" w:rsidP="002809F9">
            <w:pPr>
              <w:keepNext/>
              <w:rPr>
                <w:lang w:val="en-US"/>
              </w:rPr>
            </w:pPr>
          </w:p>
        </w:tc>
        <w:tc>
          <w:tcPr>
            <w:tcW w:w="6663" w:type="dxa"/>
            <w:gridSpan w:val="2"/>
            <w:tcBorders>
              <w:top w:val="single" w:sz="4" w:space="0" w:color="auto"/>
              <w:left w:val="nil"/>
              <w:bottom w:val="nil"/>
              <w:right w:val="nil"/>
            </w:tcBorders>
            <w:hideMark/>
          </w:tcPr>
          <w:p w14:paraId="0F02DBCA" w14:textId="77777777" w:rsidR="00C649D8" w:rsidRPr="003268EC" w:rsidRDefault="00D975C3" w:rsidP="00B207C5">
            <w:pPr>
              <w:keepNext/>
              <w:rPr>
                <w:sz w:val="16"/>
                <w:szCs w:val="16"/>
                <w:highlight w:val="yellow"/>
                <w:lang w:val="de-DE"/>
              </w:rPr>
            </w:pPr>
            <w:r>
              <w:rPr>
                <w:b/>
                <w:lang w:val="de-DE"/>
              </w:rPr>
              <w:t>Gemeinsame Behandlung</w:t>
            </w:r>
          </w:p>
          <w:p w14:paraId="7BB69FE8" w14:textId="77777777" w:rsidR="001E5CE2" w:rsidRDefault="00D975C3" w:rsidP="00B207C5">
            <w:pPr>
              <w:keepNext/>
              <w:rPr>
                <w:b/>
                <w:lang w:val="de-DE"/>
              </w:rPr>
            </w:pPr>
            <w:r>
              <w:rPr>
                <w:b/>
                <w:lang w:val="de-DE"/>
              </w:rPr>
              <w:t>Examen simultané</w:t>
            </w:r>
          </w:p>
          <w:p w14:paraId="28218B15" w14:textId="77777777" w:rsidR="001E5CE2" w:rsidRDefault="00D975C3" w:rsidP="00B207C5">
            <w:pPr>
              <w:keepNext/>
              <w:rPr>
                <w:b/>
                <w:lang w:val="de-DE"/>
              </w:rPr>
            </w:pPr>
            <w:r>
              <w:rPr>
                <w:b/>
                <w:lang w:val="de-DE"/>
              </w:rPr>
              <w:t>Trattazione congiunta</w:t>
            </w:r>
          </w:p>
        </w:tc>
        <w:tc>
          <w:tcPr>
            <w:tcW w:w="567" w:type="dxa"/>
            <w:tcBorders>
              <w:top w:val="single" w:sz="4" w:space="0" w:color="auto"/>
              <w:left w:val="nil"/>
              <w:bottom w:val="nil"/>
              <w:right w:val="nil"/>
            </w:tcBorders>
          </w:tcPr>
          <w:p w14:paraId="29E16B96" w14:textId="77777777" w:rsidR="00C649D8" w:rsidRPr="003C6844" w:rsidRDefault="00C649D8" w:rsidP="00B207C5">
            <w:pPr>
              <w:keepNext/>
              <w:rPr>
                <w:lang w:val="it-CH"/>
              </w:rPr>
            </w:pPr>
          </w:p>
        </w:tc>
        <w:tc>
          <w:tcPr>
            <w:tcW w:w="2268" w:type="dxa"/>
            <w:tcBorders>
              <w:top w:val="single" w:sz="4" w:space="0" w:color="auto"/>
              <w:left w:val="nil"/>
              <w:bottom w:val="nil"/>
              <w:right w:val="nil"/>
            </w:tcBorders>
            <w:hideMark/>
          </w:tcPr>
          <w:p w14:paraId="47E933DB" w14:textId="77777777" w:rsidR="00C649D8" w:rsidRPr="003C6844" w:rsidRDefault="00C649D8" w:rsidP="00642EDF">
            <w:pPr>
              <w:keepNext/>
              <w:rPr>
                <w:lang w:val="de-CH"/>
              </w:rPr>
            </w:pPr>
          </w:p>
        </w:tc>
        <w:tc>
          <w:tcPr>
            <w:tcW w:w="850" w:type="dxa"/>
            <w:tcBorders>
              <w:top w:val="single" w:sz="4" w:space="0" w:color="auto"/>
              <w:left w:val="nil"/>
              <w:bottom w:val="nil"/>
              <w:right w:val="nil"/>
            </w:tcBorders>
            <w:hideMark/>
          </w:tcPr>
          <w:p w14:paraId="587734A5" w14:textId="77777777" w:rsidR="001E5CE2" w:rsidRPr="003C6844" w:rsidRDefault="00D975C3" w:rsidP="00B207C5">
            <w:pPr>
              <w:keepNext/>
              <w:rPr>
                <w:noProof/>
                <w:lang w:val="de-CH"/>
              </w:rPr>
            </w:pPr>
            <w:r w:rsidRPr="003C6844">
              <w:rPr>
                <w:noProof/>
                <w:lang w:val="de-CH"/>
              </w:rPr>
              <w:t>KVF</w:t>
            </w:r>
          </w:p>
          <w:p w14:paraId="702B80D8" w14:textId="77777777" w:rsidR="001E5CE2" w:rsidRPr="003C6844" w:rsidRDefault="00D975C3" w:rsidP="00B207C5">
            <w:pPr>
              <w:keepNext/>
              <w:rPr>
                <w:lang w:val="de-CH"/>
              </w:rPr>
            </w:pPr>
            <w:r w:rsidRPr="003C6844">
              <w:rPr>
                <w:noProof/>
                <w:lang w:val="de-CH"/>
              </w:rPr>
              <w:t>CTT</w:t>
            </w:r>
          </w:p>
          <w:p w14:paraId="4FFAD5AE" w14:textId="77777777" w:rsidR="00C649D8" w:rsidRPr="003C6844" w:rsidRDefault="00D975C3" w:rsidP="00B207C5">
            <w:pPr>
              <w:keepNext/>
              <w:rPr>
                <w:lang w:val="de-CH"/>
              </w:rPr>
            </w:pPr>
            <w:r w:rsidRPr="003C6844">
              <w:rPr>
                <w:noProof/>
                <w:lang w:val="de-CH"/>
              </w:rPr>
              <w:t>CTT</w:t>
            </w:r>
          </w:p>
        </w:tc>
        <w:tc>
          <w:tcPr>
            <w:tcW w:w="709" w:type="dxa"/>
            <w:gridSpan w:val="2"/>
            <w:tcBorders>
              <w:top w:val="single" w:sz="4" w:space="0" w:color="auto"/>
              <w:left w:val="nil"/>
              <w:bottom w:val="nil"/>
              <w:right w:val="nil"/>
            </w:tcBorders>
            <w:hideMark/>
          </w:tcPr>
          <w:p w14:paraId="64E44DC0" w14:textId="77777777" w:rsidR="001E5CE2" w:rsidRPr="003C6844" w:rsidRDefault="00D975C3" w:rsidP="00B207C5">
            <w:pPr>
              <w:keepNext/>
              <w:rPr>
                <w:noProof/>
                <w:lang w:val="de-CH"/>
              </w:rPr>
            </w:pPr>
            <w:r w:rsidRPr="003C6844">
              <w:rPr>
                <w:noProof/>
                <w:lang w:val="de-CH"/>
              </w:rPr>
              <w:t>UVEK</w:t>
            </w:r>
          </w:p>
          <w:p w14:paraId="25879AEA" w14:textId="77777777" w:rsidR="001E5CE2" w:rsidRPr="003C6844" w:rsidRDefault="00D975C3" w:rsidP="00B207C5">
            <w:pPr>
              <w:keepNext/>
              <w:rPr>
                <w:lang w:val="de-CH"/>
              </w:rPr>
            </w:pPr>
            <w:r w:rsidRPr="003C6844">
              <w:rPr>
                <w:noProof/>
                <w:lang w:val="de-CH"/>
              </w:rPr>
              <w:t>DETEC</w:t>
            </w:r>
          </w:p>
          <w:p w14:paraId="5E4EC684" w14:textId="77777777" w:rsidR="00C649D8" w:rsidRPr="003C6844" w:rsidRDefault="00D975C3" w:rsidP="00B207C5">
            <w:pPr>
              <w:keepNext/>
              <w:rPr>
                <w:lang w:val="de-CH"/>
              </w:rPr>
            </w:pPr>
            <w:r w:rsidRPr="003C6844">
              <w:rPr>
                <w:noProof/>
                <w:lang w:val="de-CH"/>
              </w:rPr>
              <w:t>DATEC</w:t>
            </w:r>
          </w:p>
        </w:tc>
        <w:tc>
          <w:tcPr>
            <w:tcW w:w="1276" w:type="dxa"/>
            <w:tcBorders>
              <w:top w:val="single" w:sz="4" w:space="0" w:color="auto"/>
              <w:left w:val="nil"/>
              <w:bottom w:val="nil"/>
              <w:right w:val="nil"/>
            </w:tcBorders>
            <w:hideMark/>
          </w:tcPr>
          <w:p w14:paraId="0F22A90C" w14:textId="77777777" w:rsidR="00C649D8" w:rsidRPr="003C6844" w:rsidRDefault="00D975C3" w:rsidP="00B207C5">
            <w:pPr>
              <w:keepNext/>
              <w:rPr>
                <w:lang w:val="de-CH"/>
              </w:rPr>
            </w:pPr>
            <w:r w:rsidRPr="003C6844">
              <w:rPr>
                <w:noProof/>
                <w:lang w:val="de-CH"/>
              </w:rPr>
              <w:t>Engler</w:t>
            </w:r>
          </w:p>
        </w:tc>
        <w:tc>
          <w:tcPr>
            <w:tcW w:w="1134" w:type="dxa"/>
            <w:tcBorders>
              <w:top w:val="single" w:sz="4" w:space="0" w:color="auto"/>
              <w:left w:val="nil"/>
              <w:bottom w:val="nil"/>
              <w:right w:val="triple" w:sz="2" w:space="0" w:color="auto"/>
            </w:tcBorders>
            <w:hideMark/>
          </w:tcPr>
          <w:p w14:paraId="3FBBE4D6" w14:textId="77777777" w:rsidR="00C649D8" w:rsidRPr="003C6844" w:rsidRDefault="00C649D8" w:rsidP="00B207C5">
            <w:pPr>
              <w:keepNext/>
              <w:rPr>
                <w:lang w:val="de-CH"/>
              </w:rPr>
            </w:pPr>
          </w:p>
        </w:tc>
      </w:tr>
      <w:tr w:rsidR="001E5CE2" w14:paraId="51C6945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01F736E7"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401E3C9" w14:textId="77777777" w:rsidR="00C649D8" w:rsidRPr="004C13D5" w:rsidRDefault="00D975C3" w:rsidP="00B207C5">
            <w:pPr>
              <w:spacing w:beforeAutospacing="1" w:afterAutospacing="1"/>
              <w:rPr>
                <w:rStyle w:val="Lienhypertexte"/>
                <w:b/>
                <w:lang w:val="de-CH"/>
              </w:rPr>
            </w:pPr>
            <w:r w:rsidRPr="00B752C1">
              <w:rPr>
                <w:b/>
                <w:noProof/>
                <w:lang w:val="de-DE"/>
              </w:rPr>
              <w:t>21.3596</w:t>
            </w:r>
          </w:p>
        </w:tc>
        <w:tc>
          <w:tcPr>
            <w:tcW w:w="426" w:type="dxa"/>
            <w:tcBorders>
              <w:top w:val="single" w:sz="4" w:space="0" w:color="auto"/>
              <w:left w:val="nil"/>
              <w:bottom w:val="nil"/>
              <w:right w:val="nil"/>
            </w:tcBorders>
            <w:hideMark/>
          </w:tcPr>
          <w:p w14:paraId="578C3B69"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39D00E1E" w14:textId="77777777" w:rsidR="00C649D8" w:rsidRDefault="00F021FC" w:rsidP="002809F9">
            <w:pPr>
              <w:rPr>
                <w:rStyle w:val="Lienhypertexte"/>
                <w:b/>
              </w:rPr>
            </w:pPr>
            <w:hyperlink r:id="rId387" w:history="1">
              <w:r w:rsidR="00D975C3">
                <w:rPr>
                  <w:rStyle w:val="Lienhypertexte"/>
                  <w:b/>
                </w:rPr>
                <w:t>DE</w:t>
              </w:r>
            </w:hyperlink>
          </w:p>
          <w:p w14:paraId="7DBA5D6D" w14:textId="77777777" w:rsidR="00C649D8" w:rsidRDefault="00F021FC" w:rsidP="002809F9">
            <w:pPr>
              <w:rPr>
                <w:rStyle w:val="Lienhypertexte"/>
                <w:b/>
              </w:rPr>
            </w:pPr>
            <w:hyperlink r:id="rId388" w:history="1">
              <w:r w:rsidR="00D975C3">
                <w:rPr>
                  <w:rStyle w:val="Lienhypertexte"/>
                  <w:b/>
                </w:rPr>
                <w:t>FR</w:t>
              </w:r>
            </w:hyperlink>
          </w:p>
          <w:p w14:paraId="719F1834" w14:textId="77777777" w:rsidR="00C649D8" w:rsidRPr="00A66CD6" w:rsidRDefault="00F021FC" w:rsidP="002809F9">
            <w:pPr>
              <w:rPr>
                <w:lang w:val="en-US"/>
              </w:rPr>
            </w:pPr>
            <w:hyperlink r:id="rId389" w:history="1">
              <w:r w:rsidR="00D975C3">
                <w:rPr>
                  <w:rStyle w:val="Lienhypertexte"/>
                  <w:b/>
                </w:rPr>
                <w:t>IT</w:t>
              </w:r>
            </w:hyperlink>
          </w:p>
        </w:tc>
        <w:tc>
          <w:tcPr>
            <w:tcW w:w="6663" w:type="dxa"/>
            <w:gridSpan w:val="2"/>
            <w:tcBorders>
              <w:top w:val="single" w:sz="4" w:space="0" w:color="auto"/>
              <w:left w:val="nil"/>
              <w:bottom w:val="nil"/>
              <w:right w:val="nil"/>
            </w:tcBorders>
            <w:hideMark/>
          </w:tcPr>
          <w:p w14:paraId="7F707B99" w14:textId="77777777" w:rsidR="00C649D8" w:rsidRPr="00D975C3" w:rsidRDefault="00D975C3" w:rsidP="00B207C5">
            <w:pPr>
              <w:rPr>
                <w:sz w:val="16"/>
                <w:szCs w:val="16"/>
                <w:highlight w:val="yellow"/>
                <w:lang w:val="fr-CH"/>
              </w:rPr>
            </w:pPr>
            <w:r>
              <w:rPr>
                <w:noProof/>
                <w:lang w:val="de-DE"/>
              </w:rPr>
              <w:t xml:space="preserve">Po. KVF-SR. Künftige Frequenznutzung für den Mobilfunk im sogenannten Millimeterwellenbereich. </w:t>
            </w:r>
            <w:r w:rsidRPr="00D975C3">
              <w:rPr>
                <w:noProof/>
                <w:lang w:val="fr-CH"/>
              </w:rPr>
              <w:t>Einbezug der Kantone</w:t>
            </w:r>
          </w:p>
          <w:p w14:paraId="19428E67" w14:textId="77777777" w:rsidR="001E5CE2" w:rsidRPr="00D975C3" w:rsidRDefault="00D975C3" w:rsidP="00B207C5">
            <w:pPr>
              <w:rPr>
                <w:lang w:val="it-IT"/>
              </w:rPr>
            </w:pPr>
            <w:r w:rsidRPr="00D975C3">
              <w:rPr>
                <w:noProof/>
                <w:lang w:val="fr-CH"/>
              </w:rPr>
              <w:t xml:space="preserve">Po. CTT-CE. Future utilisation des fréquences de la gamme des ondes millimétriques pour la téléphonie mobile. </w:t>
            </w:r>
            <w:r w:rsidRPr="00D975C3">
              <w:rPr>
                <w:noProof/>
                <w:lang w:val="it-IT"/>
              </w:rPr>
              <w:t>Impliquer les cantons</w:t>
            </w:r>
          </w:p>
          <w:p w14:paraId="295DB599" w14:textId="77777777" w:rsidR="00C649D8" w:rsidRPr="003268EC" w:rsidRDefault="00D975C3" w:rsidP="00B207C5">
            <w:pPr>
              <w:rPr>
                <w:sz w:val="16"/>
                <w:szCs w:val="16"/>
                <w:highlight w:val="yellow"/>
                <w:lang w:val="de-DE"/>
              </w:rPr>
            </w:pPr>
            <w:r w:rsidRPr="00D975C3">
              <w:rPr>
                <w:noProof/>
                <w:lang w:val="it-IT"/>
              </w:rPr>
              <w:t xml:space="preserve">Po. CTT-CS. Futuro utilizzo delle frequenze per la telefonia mobile nella cosiddetta gamma di onde millimetriche. </w:t>
            </w:r>
            <w:r>
              <w:rPr>
                <w:noProof/>
                <w:lang w:val="de-DE"/>
              </w:rPr>
              <w:t>Coinvolgere i Cantoni</w:t>
            </w:r>
          </w:p>
        </w:tc>
        <w:tc>
          <w:tcPr>
            <w:tcW w:w="567" w:type="dxa"/>
            <w:tcBorders>
              <w:top w:val="single" w:sz="4" w:space="0" w:color="auto"/>
              <w:left w:val="nil"/>
              <w:bottom w:val="nil"/>
              <w:right w:val="nil"/>
            </w:tcBorders>
          </w:tcPr>
          <w:p w14:paraId="0B0C808F"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79AC967B"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6D15F726"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7EB7606A"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5BFACD33"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3F9EFFC2" w14:textId="77777777" w:rsidR="00C649D8" w:rsidRPr="003C6844" w:rsidRDefault="00C649D8" w:rsidP="00B207C5">
            <w:pPr>
              <w:rPr>
                <w:lang w:val="de-CH"/>
              </w:rPr>
            </w:pPr>
          </w:p>
        </w:tc>
      </w:tr>
      <w:tr w:rsidR="001E5CE2" w14:paraId="64B8A99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A357F6F"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1669726" w14:textId="77777777" w:rsidR="00C649D8" w:rsidRPr="004C13D5" w:rsidRDefault="00D975C3" w:rsidP="00B207C5">
            <w:pPr>
              <w:spacing w:beforeAutospacing="1" w:afterAutospacing="1"/>
              <w:rPr>
                <w:rStyle w:val="Lienhypertexte"/>
                <w:b/>
                <w:lang w:val="de-CH"/>
              </w:rPr>
            </w:pPr>
            <w:r w:rsidRPr="00B752C1">
              <w:rPr>
                <w:b/>
                <w:noProof/>
                <w:lang w:val="de-DE"/>
              </w:rPr>
              <w:t>20.309</w:t>
            </w:r>
          </w:p>
        </w:tc>
        <w:tc>
          <w:tcPr>
            <w:tcW w:w="426" w:type="dxa"/>
            <w:tcBorders>
              <w:top w:val="single" w:sz="4" w:space="0" w:color="auto"/>
              <w:left w:val="nil"/>
              <w:bottom w:val="nil"/>
              <w:right w:val="nil"/>
            </w:tcBorders>
            <w:hideMark/>
          </w:tcPr>
          <w:p w14:paraId="57C14DC4"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2DD1448D" w14:textId="77777777" w:rsidR="00C649D8" w:rsidRDefault="00F021FC" w:rsidP="002809F9">
            <w:pPr>
              <w:rPr>
                <w:rStyle w:val="Lienhypertexte"/>
                <w:b/>
              </w:rPr>
            </w:pPr>
            <w:hyperlink r:id="rId390" w:history="1">
              <w:r w:rsidR="00D975C3">
                <w:rPr>
                  <w:rStyle w:val="Lienhypertexte"/>
                  <w:b/>
                </w:rPr>
                <w:t>DE</w:t>
              </w:r>
            </w:hyperlink>
          </w:p>
          <w:p w14:paraId="503FAD30" w14:textId="77777777" w:rsidR="00C649D8" w:rsidRDefault="00F021FC" w:rsidP="002809F9">
            <w:pPr>
              <w:rPr>
                <w:rStyle w:val="Lienhypertexte"/>
                <w:b/>
              </w:rPr>
            </w:pPr>
            <w:hyperlink r:id="rId391" w:history="1">
              <w:r w:rsidR="00D975C3">
                <w:rPr>
                  <w:rStyle w:val="Lienhypertexte"/>
                  <w:b/>
                </w:rPr>
                <w:t>FR</w:t>
              </w:r>
            </w:hyperlink>
          </w:p>
          <w:p w14:paraId="35E3EDB8" w14:textId="77777777" w:rsidR="00C649D8" w:rsidRPr="00A66CD6" w:rsidRDefault="00F021FC" w:rsidP="002809F9">
            <w:pPr>
              <w:rPr>
                <w:lang w:val="en-US"/>
              </w:rPr>
            </w:pPr>
            <w:hyperlink r:id="rId392" w:history="1">
              <w:r w:rsidR="00D975C3">
                <w:rPr>
                  <w:rStyle w:val="Lienhypertexte"/>
                  <w:b/>
                </w:rPr>
                <w:t>IT</w:t>
              </w:r>
            </w:hyperlink>
          </w:p>
        </w:tc>
        <w:tc>
          <w:tcPr>
            <w:tcW w:w="6663" w:type="dxa"/>
            <w:gridSpan w:val="2"/>
            <w:tcBorders>
              <w:top w:val="single" w:sz="4" w:space="0" w:color="auto"/>
              <w:left w:val="nil"/>
              <w:bottom w:val="nil"/>
              <w:right w:val="nil"/>
            </w:tcBorders>
            <w:hideMark/>
          </w:tcPr>
          <w:p w14:paraId="0423792C" w14:textId="77777777" w:rsidR="00C649D8" w:rsidRPr="003268EC" w:rsidRDefault="00D975C3" w:rsidP="00B207C5">
            <w:pPr>
              <w:rPr>
                <w:sz w:val="16"/>
                <w:szCs w:val="16"/>
                <w:highlight w:val="yellow"/>
                <w:lang w:val="de-DE"/>
              </w:rPr>
            </w:pPr>
            <w:r>
              <w:rPr>
                <w:noProof/>
                <w:lang w:val="de-DE"/>
              </w:rPr>
              <w:t>Kt. Iv. Genf. Moratorium für die 5G- (und 4G-plus-) Technologie in der Schweiz</w:t>
            </w:r>
          </w:p>
          <w:p w14:paraId="5FEC51D8" w14:textId="77777777" w:rsidR="001E5CE2" w:rsidRPr="00D975C3" w:rsidRDefault="00D975C3" w:rsidP="00B207C5">
            <w:pPr>
              <w:rPr>
                <w:lang w:val="fr-CH"/>
              </w:rPr>
            </w:pPr>
            <w:r w:rsidRPr="00D975C3">
              <w:rPr>
                <w:noProof/>
                <w:lang w:val="fr-CH"/>
              </w:rPr>
              <w:t>Iv. ct. Genève. Un moratoire sur la 5G (et la 4G plus) en Suisse</w:t>
            </w:r>
          </w:p>
          <w:p w14:paraId="080CA28A" w14:textId="77777777" w:rsidR="00C649D8" w:rsidRPr="00D975C3" w:rsidRDefault="00D975C3" w:rsidP="00B207C5">
            <w:pPr>
              <w:rPr>
                <w:sz w:val="16"/>
                <w:szCs w:val="16"/>
                <w:highlight w:val="yellow"/>
                <w:lang w:val="it-IT"/>
              </w:rPr>
            </w:pPr>
            <w:r w:rsidRPr="00D975C3">
              <w:rPr>
                <w:noProof/>
                <w:lang w:val="it-IT"/>
              </w:rPr>
              <w:t>Iv. ct. Ginevra. Moratoria per il 5G (e il 4G più) in Svizzera</w:t>
            </w:r>
          </w:p>
        </w:tc>
        <w:tc>
          <w:tcPr>
            <w:tcW w:w="567" w:type="dxa"/>
            <w:tcBorders>
              <w:top w:val="single" w:sz="4" w:space="0" w:color="auto"/>
              <w:left w:val="nil"/>
              <w:bottom w:val="nil"/>
              <w:right w:val="nil"/>
            </w:tcBorders>
          </w:tcPr>
          <w:p w14:paraId="67C43E27"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E915CF2" w14:textId="77777777" w:rsidR="00C649D8" w:rsidRPr="00D975C3" w:rsidRDefault="00D975C3" w:rsidP="00642EDF">
            <w:pPr>
              <w:rPr>
                <w:lang w:val="en-US"/>
              </w:rPr>
            </w:pPr>
            <w:r w:rsidRPr="00D975C3">
              <w:rPr>
                <w:noProof/>
                <w:lang w:val="en-US"/>
              </w:rPr>
              <w:t>Kt. Iv. 1. Phase</w:t>
            </w:r>
          </w:p>
          <w:p w14:paraId="59A796A4" w14:textId="77777777" w:rsidR="001E5CE2" w:rsidRPr="00D975C3" w:rsidRDefault="00D975C3" w:rsidP="00642EDF">
            <w:pPr>
              <w:rPr>
                <w:lang w:val="en-US"/>
              </w:rPr>
            </w:pPr>
            <w:r w:rsidRPr="00D975C3">
              <w:rPr>
                <w:noProof/>
                <w:lang w:val="en-US"/>
              </w:rPr>
              <w:t>Iv. ct. 1re phase</w:t>
            </w:r>
          </w:p>
          <w:p w14:paraId="0D4AEC9F"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0E64377A"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35B10123"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62856FEF"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342403F5" w14:textId="77777777" w:rsidR="00C649D8" w:rsidRPr="003C6844" w:rsidRDefault="00C649D8" w:rsidP="00B207C5">
            <w:pPr>
              <w:rPr>
                <w:lang w:val="de-CH"/>
              </w:rPr>
            </w:pPr>
          </w:p>
        </w:tc>
      </w:tr>
      <w:tr w:rsidR="001E5CE2" w14:paraId="71D9B52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B4DF82B"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93650F5" w14:textId="77777777" w:rsidR="00C649D8" w:rsidRPr="004C13D5" w:rsidRDefault="00D975C3" w:rsidP="00B207C5">
            <w:pPr>
              <w:spacing w:beforeAutospacing="1" w:afterAutospacing="1"/>
              <w:rPr>
                <w:rStyle w:val="Lienhypertexte"/>
                <w:b/>
                <w:lang w:val="de-CH"/>
              </w:rPr>
            </w:pPr>
            <w:r w:rsidRPr="00B752C1">
              <w:rPr>
                <w:b/>
                <w:noProof/>
                <w:lang w:val="de-DE"/>
              </w:rPr>
              <w:t>20.314</w:t>
            </w:r>
          </w:p>
        </w:tc>
        <w:tc>
          <w:tcPr>
            <w:tcW w:w="426" w:type="dxa"/>
            <w:tcBorders>
              <w:top w:val="single" w:sz="4" w:space="0" w:color="auto"/>
              <w:left w:val="nil"/>
              <w:bottom w:val="nil"/>
              <w:right w:val="nil"/>
            </w:tcBorders>
            <w:hideMark/>
          </w:tcPr>
          <w:p w14:paraId="53CC777B"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66109787" w14:textId="77777777" w:rsidR="00C649D8" w:rsidRDefault="00F021FC" w:rsidP="002809F9">
            <w:pPr>
              <w:rPr>
                <w:rStyle w:val="Lienhypertexte"/>
                <w:b/>
              </w:rPr>
            </w:pPr>
            <w:hyperlink r:id="rId393" w:history="1">
              <w:r w:rsidR="00D975C3">
                <w:rPr>
                  <w:rStyle w:val="Lienhypertexte"/>
                  <w:b/>
                </w:rPr>
                <w:t>DE</w:t>
              </w:r>
            </w:hyperlink>
          </w:p>
          <w:p w14:paraId="2591FAD3" w14:textId="77777777" w:rsidR="00C649D8" w:rsidRDefault="00F021FC" w:rsidP="002809F9">
            <w:pPr>
              <w:rPr>
                <w:rStyle w:val="Lienhypertexte"/>
                <w:b/>
              </w:rPr>
            </w:pPr>
            <w:hyperlink r:id="rId394" w:history="1">
              <w:r w:rsidR="00D975C3">
                <w:rPr>
                  <w:rStyle w:val="Lienhypertexte"/>
                  <w:b/>
                </w:rPr>
                <w:t>FR</w:t>
              </w:r>
            </w:hyperlink>
          </w:p>
          <w:p w14:paraId="6C502FE4" w14:textId="77777777" w:rsidR="00C649D8" w:rsidRPr="00A66CD6" w:rsidRDefault="00F021FC" w:rsidP="002809F9">
            <w:pPr>
              <w:rPr>
                <w:lang w:val="en-US"/>
              </w:rPr>
            </w:pPr>
            <w:hyperlink r:id="rId395" w:history="1">
              <w:r w:rsidR="00D975C3">
                <w:rPr>
                  <w:rStyle w:val="Lienhypertexte"/>
                  <w:b/>
                </w:rPr>
                <w:t>IT</w:t>
              </w:r>
            </w:hyperlink>
          </w:p>
        </w:tc>
        <w:tc>
          <w:tcPr>
            <w:tcW w:w="6663" w:type="dxa"/>
            <w:gridSpan w:val="2"/>
            <w:tcBorders>
              <w:top w:val="single" w:sz="4" w:space="0" w:color="auto"/>
              <w:left w:val="nil"/>
              <w:bottom w:val="nil"/>
              <w:right w:val="nil"/>
            </w:tcBorders>
            <w:hideMark/>
          </w:tcPr>
          <w:p w14:paraId="5B4A235B" w14:textId="77777777" w:rsidR="00C649D8" w:rsidRPr="003268EC" w:rsidRDefault="00D975C3" w:rsidP="00B207C5">
            <w:pPr>
              <w:rPr>
                <w:sz w:val="16"/>
                <w:szCs w:val="16"/>
                <w:highlight w:val="yellow"/>
                <w:lang w:val="de-DE"/>
              </w:rPr>
            </w:pPr>
            <w:r>
              <w:rPr>
                <w:noProof/>
                <w:lang w:val="de-DE"/>
              </w:rPr>
              <w:t>Kt. Iv. Neuenburg. Moratorium für den Aufbau des 5G-Millimeterwellennetzes</w:t>
            </w:r>
          </w:p>
          <w:p w14:paraId="463B38B1" w14:textId="77777777" w:rsidR="001E5CE2" w:rsidRPr="00D975C3" w:rsidRDefault="00D975C3" w:rsidP="00B207C5">
            <w:pPr>
              <w:rPr>
                <w:lang w:val="fr-CH"/>
              </w:rPr>
            </w:pPr>
            <w:r w:rsidRPr="00D975C3">
              <w:rPr>
                <w:noProof/>
                <w:lang w:val="fr-CH"/>
              </w:rPr>
              <w:t>Iv. ct. Neuchâtel. Pour un moratoire sur l'installation des réseaux mobiles 5G millimétrique</w:t>
            </w:r>
          </w:p>
          <w:p w14:paraId="68FAC7F3" w14:textId="77777777" w:rsidR="00C649D8" w:rsidRPr="00D975C3" w:rsidRDefault="00D975C3" w:rsidP="00B207C5">
            <w:pPr>
              <w:rPr>
                <w:sz w:val="16"/>
                <w:szCs w:val="16"/>
                <w:highlight w:val="yellow"/>
                <w:lang w:val="it-IT"/>
              </w:rPr>
            </w:pPr>
            <w:r w:rsidRPr="00D975C3">
              <w:rPr>
                <w:noProof/>
                <w:lang w:val="it-IT"/>
              </w:rPr>
              <w:t>Iv. ct. Neuchâtel. Per una moratoria sull'installazione delle reti mobili 5G millimetrico</w:t>
            </w:r>
          </w:p>
        </w:tc>
        <w:tc>
          <w:tcPr>
            <w:tcW w:w="567" w:type="dxa"/>
            <w:tcBorders>
              <w:top w:val="single" w:sz="4" w:space="0" w:color="auto"/>
              <w:left w:val="nil"/>
              <w:bottom w:val="nil"/>
              <w:right w:val="nil"/>
            </w:tcBorders>
          </w:tcPr>
          <w:p w14:paraId="77D59376"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5786FC11" w14:textId="77777777" w:rsidR="00C649D8" w:rsidRPr="00D975C3" w:rsidRDefault="00D975C3" w:rsidP="00642EDF">
            <w:pPr>
              <w:rPr>
                <w:lang w:val="en-US"/>
              </w:rPr>
            </w:pPr>
            <w:r w:rsidRPr="00D975C3">
              <w:rPr>
                <w:noProof/>
                <w:lang w:val="en-US"/>
              </w:rPr>
              <w:t>Kt. Iv. 1. Phase</w:t>
            </w:r>
          </w:p>
          <w:p w14:paraId="70810F16" w14:textId="77777777" w:rsidR="001E5CE2" w:rsidRPr="00D975C3" w:rsidRDefault="00D975C3" w:rsidP="00642EDF">
            <w:pPr>
              <w:rPr>
                <w:lang w:val="en-US"/>
              </w:rPr>
            </w:pPr>
            <w:r w:rsidRPr="00D975C3">
              <w:rPr>
                <w:noProof/>
                <w:lang w:val="en-US"/>
              </w:rPr>
              <w:t>Iv. ct. 1re phase</w:t>
            </w:r>
          </w:p>
          <w:p w14:paraId="222CA2F3"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257403BE"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6EC06417"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65CCBEEA"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7AC4FAE2" w14:textId="77777777" w:rsidR="00C649D8" w:rsidRPr="003C6844" w:rsidRDefault="00C649D8" w:rsidP="00B207C5">
            <w:pPr>
              <w:rPr>
                <w:lang w:val="de-CH"/>
              </w:rPr>
            </w:pPr>
          </w:p>
        </w:tc>
      </w:tr>
      <w:tr w:rsidR="001E5CE2" w14:paraId="7683930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4808499A"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00FC7317" w14:textId="77777777" w:rsidR="00C649D8" w:rsidRPr="004C13D5" w:rsidRDefault="00D975C3" w:rsidP="00B207C5">
            <w:pPr>
              <w:spacing w:beforeAutospacing="1" w:afterAutospacing="1"/>
              <w:rPr>
                <w:rStyle w:val="Lienhypertexte"/>
                <w:b/>
                <w:lang w:val="de-CH"/>
              </w:rPr>
            </w:pPr>
            <w:r w:rsidRPr="00B752C1">
              <w:rPr>
                <w:b/>
                <w:noProof/>
                <w:lang w:val="de-DE"/>
              </w:rPr>
              <w:t>21.305</w:t>
            </w:r>
          </w:p>
        </w:tc>
        <w:tc>
          <w:tcPr>
            <w:tcW w:w="426" w:type="dxa"/>
            <w:tcBorders>
              <w:top w:val="single" w:sz="4" w:space="0" w:color="auto"/>
              <w:left w:val="nil"/>
              <w:bottom w:val="triple" w:sz="4" w:space="0" w:color="auto"/>
              <w:right w:val="nil"/>
            </w:tcBorders>
            <w:hideMark/>
          </w:tcPr>
          <w:p w14:paraId="6FD7DA2C"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46D9B941" w14:textId="77777777" w:rsidR="00C649D8" w:rsidRDefault="00F021FC" w:rsidP="002809F9">
            <w:pPr>
              <w:rPr>
                <w:rStyle w:val="Lienhypertexte"/>
                <w:b/>
              </w:rPr>
            </w:pPr>
            <w:hyperlink r:id="rId396" w:history="1">
              <w:r w:rsidR="00D975C3">
                <w:rPr>
                  <w:rStyle w:val="Lienhypertexte"/>
                  <w:b/>
                </w:rPr>
                <w:t>DE</w:t>
              </w:r>
            </w:hyperlink>
          </w:p>
          <w:p w14:paraId="29A4CDF4" w14:textId="77777777" w:rsidR="00C649D8" w:rsidRDefault="00F021FC" w:rsidP="002809F9">
            <w:pPr>
              <w:rPr>
                <w:rStyle w:val="Lienhypertexte"/>
                <w:b/>
              </w:rPr>
            </w:pPr>
            <w:hyperlink r:id="rId397" w:history="1">
              <w:r w:rsidR="00D975C3">
                <w:rPr>
                  <w:rStyle w:val="Lienhypertexte"/>
                  <w:b/>
                </w:rPr>
                <w:t>FR</w:t>
              </w:r>
            </w:hyperlink>
          </w:p>
          <w:p w14:paraId="327DCD3A" w14:textId="77777777" w:rsidR="00C649D8" w:rsidRPr="00A66CD6" w:rsidRDefault="00F021FC" w:rsidP="002809F9">
            <w:pPr>
              <w:rPr>
                <w:lang w:val="en-US"/>
              </w:rPr>
            </w:pPr>
            <w:hyperlink r:id="rId398" w:history="1">
              <w:r w:rsidR="00D975C3">
                <w:rPr>
                  <w:rStyle w:val="Lienhypertexte"/>
                  <w:b/>
                </w:rPr>
                <w:t>IT</w:t>
              </w:r>
            </w:hyperlink>
          </w:p>
        </w:tc>
        <w:tc>
          <w:tcPr>
            <w:tcW w:w="6663" w:type="dxa"/>
            <w:gridSpan w:val="2"/>
            <w:tcBorders>
              <w:top w:val="single" w:sz="4" w:space="0" w:color="auto"/>
              <w:left w:val="nil"/>
              <w:bottom w:val="triple" w:sz="4" w:space="0" w:color="auto"/>
              <w:right w:val="nil"/>
            </w:tcBorders>
            <w:hideMark/>
          </w:tcPr>
          <w:p w14:paraId="1F36FDC4" w14:textId="77777777" w:rsidR="00C649D8" w:rsidRPr="003268EC" w:rsidRDefault="00D975C3" w:rsidP="00B207C5">
            <w:pPr>
              <w:rPr>
                <w:sz w:val="16"/>
                <w:szCs w:val="16"/>
                <w:highlight w:val="yellow"/>
                <w:lang w:val="de-DE"/>
              </w:rPr>
            </w:pPr>
            <w:r>
              <w:rPr>
                <w:noProof/>
                <w:lang w:val="de-DE"/>
              </w:rPr>
              <w:t>Kt. Iv. Jura. Moratorium für den Aufbau des 5G-Millimeterwellennetzes</w:t>
            </w:r>
          </w:p>
          <w:p w14:paraId="1BB21DEC" w14:textId="77777777" w:rsidR="001E5CE2" w:rsidRPr="00D975C3" w:rsidRDefault="00D975C3" w:rsidP="00B207C5">
            <w:pPr>
              <w:rPr>
                <w:lang w:val="fr-CH"/>
              </w:rPr>
            </w:pPr>
            <w:r w:rsidRPr="00D975C3">
              <w:rPr>
                <w:noProof/>
                <w:lang w:val="fr-CH"/>
              </w:rPr>
              <w:t>Iv. ct. Jura. Moratoire sur l'installation des réseaux mobiles 5G millimétrique</w:t>
            </w:r>
          </w:p>
          <w:p w14:paraId="1B32B8C9" w14:textId="77777777" w:rsidR="00C649D8" w:rsidRPr="00D975C3" w:rsidRDefault="00D975C3" w:rsidP="00B207C5">
            <w:pPr>
              <w:rPr>
                <w:sz w:val="16"/>
                <w:szCs w:val="16"/>
                <w:highlight w:val="yellow"/>
                <w:lang w:val="it-IT"/>
              </w:rPr>
            </w:pPr>
            <w:r w:rsidRPr="00D975C3">
              <w:rPr>
                <w:noProof/>
                <w:lang w:val="it-IT"/>
              </w:rPr>
              <w:t>Iv. ct. Giura. Moratoria all'installazione delle reti mobili 5G basate su onde millimetriche</w:t>
            </w:r>
          </w:p>
        </w:tc>
        <w:tc>
          <w:tcPr>
            <w:tcW w:w="567" w:type="dxa"/>
            <w:tcBorders>
              <w:top w:val="single" w:sz="4" w:space="0" w:color="auto"/>
              <w:left w:val="nil"/>
              <w:bottom w:val="triple" w:sz="4" w:space="0" w:color="auto"/>
              <w:right w:val="nil"/>
            </w:tcBorders>
          </w:tcPr>
          <w:p w14:paraId="03E7A687"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68EC42A9" w14:textId="77777777" w:rsidR="00C649D8" w:rsidRPr="00D975C3" w:rsidRDefault="00D975C3" w:rsidP="00642EDF">
            <w:pPr>
              <w:rPr>
                <w:lang w:val="en-US"/>
              </w:rPr>
            </w:pPr>
            <w:r w:rsidRPr="00D975C3">
              <w:rPr>
                <w:noProof/>
                <w:lang w:val="en-US"/>
              </w:rPr>
              <w:t>Kt. Iv. 1. Phase</w:t>
            </w:r>
          </w:p>
          <w:p w14:paraId="4AC64162" w14:textId="77777777" w:rsidR="001E5CE2" w:rsidRPr="00D975C3" w:rsidRDefault="00D975C3" w:rsidP="00642EDF">
            <w:pPr>
              <w:rPr>
                <w:lang w:val="en-US"/>
              </w:rPr>
            </w:pPr>
            <w:r w:rsidRPr="00D975C3">
              <w:rPr>
                <w:noProof/>
                <w:lang w:val="en-US"/>
              </w:rPr>
              <w:t>Iv. ct. 1re phase</w:t>
            </w:r>
          </w:p>
          <w:p w14:paraId="32C72D56"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triple" w:sz="4" w:space="0" w:color="auto"/>
              <w:right w:val="nil"/>
            </w:tcBorders>
            <w:hideMark/>
          </w:tcPr>
          <w:p w14:paraId="1E2302D4"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4030368A"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14A91677"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35CF8DE6" w14:textId="77777777" w:rsidR="00C649D8" w:rsidRPr="003C6844" w:rsidRDefault="00C649D8" w:rsidP="00B207C5">
            <w:pPr>
              <w:rPr>
                <w:lang w:val="de-CH"/>
              </w:rPr>
            </w:pPr>
          </w:p>
        </w:tc>
      </w:tr>
      <w:tr w:rsidR="001E5CE2" w14:paraId="3F59E0A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0ABA77E"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44558AD" w14:textId="77777777" w:rsidR="00C649D8" w:rsidRPr="004C13D5" w:rsidRDefault="00D975C3" w:rsidP="00B207C5">
            <w:pPr>
              <w:spacing w:beforeAutospacing="1" w:afterAutospacing="1"/>
              <w:rPr>
                <w:rStyle w:val="Lienhypertexte"/>
                <w:b/>
                <w:lang w:val="de-CH"/>
              </w:rPr>
            </w:pPr>
            <w:r w:rsidRPr="00B752C1">
              <w:rPr>
                <w:b/>
                <w:noProof/>
                <w:lang w:val="de-DE"/>
              </w:rPr>
              <w:t>21.3620</w:t>
            </w:r>
          </w:p>
        </w:tc>
        <w:tc>
          <w:tcPr>
            <w:tcW w:w="426" w:type="dxa"/>
            <w:tcBorders>
              <w:top w:val="single" w:sz="4" w:space="0" w:color="auto"/>
              <w:left w:val="nil"/>
              <w:bottom w:val="single" w:sz="4" w:space="0" w:color="auto"/>
              <w:right w:val="nil"/>
            </w:tcBorders>
            <w:hideMark/>
          </w:tcPr>
          <w:p w14:paraId="3367BEC3"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E0E177B" w14:textId="77777777" w:rsidR="00C649D8" w:rsidRDefault="00F021FC" w:rsidP="002809F9">
            <w:pPr>
              <w:rPr>
                <w:rStyle w:val="Lienhypertexte"/>
                <w:b/>
              </w:rPr>
            </w:pPr>
            <w:hyperlink r:id="rId399" w:history="1">
              <w:r w:rsidR="00D975C3">
                <w:rPr>
                  <w:rStyle w:val="Lienhypertexte"/>
                  <w:b/>
                </w:rPr>
                <w:t>DE</w:t>
              </w:r>
            </w:hyperlink>
          </w:p>
          <w:p w14:paraId="6DA79EF3" w14:textId="77777777" w:rsidR="00C649D8" w:rsidRDefault="00F021FC" w:rsidP="002809F9">
            <w:pPr>
              <w:rPr>
                <w:rStyle w:val="Lienhypertexte"/>
                <w:b/>
              </w:rPr>
            </w:pPr>
            <w:hyperlink r:id="rId400" w:history="1">
              <w:r w:rsidR="00D975C3">
                <w:rPr>
                  <w:rStyle w:val="Lienhypertexte"/>
                  <w:b/>
                </w:rPr>
                <w:t>FR</w:t>
              </w:r>
            </w:hyperlink>
          </w:p>
          <w:p w14:paraId="5289C53D" w14:textId="77777777" w:rsidR="00C649D8" w:rsidRPr="00A66CD6" w:rsidRDefault="00F021FC" w:rsidP="002809F9">
            <w:pPr>
              <w:rPr>
                <w:lang w:val="en-US"/>
              </w:rPr>
            </w:pPr>
            <w:hyperlink r:id="rId401"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0A60A3D5" w14:textId="77777777" w:rsidR="00C649D8" w:rsidRPr="003268EC" w:rsidRDefault="00D975C3" w:rsidP="00B207C5">
            <w:pPr>
              <w:rPr>
                <w:sz w:val="16"/>
                <w:szCs w:val="16"/>
                <w:highlight w:val="yellow"/>
                <w:lang w:val="de-DE"/>
              </w:rPr>
            </w:pPr>
            <w:r>
              <w:rPr>
                <w:noProof/>
                <w:lang w:val="de-DE"/>
              </w:rPr>
              <w:t>Mo. Müller Damian. Mehr Transparenz bei der Stromherkunft</w:t>
            </w:r>
          </w:p>
          <w:p w14:paraId="3879E0B8" w14:textId="77777777" w:rsidR="001E5CE2" w:rsidRPr="00D975C3" w:rsidRDefault="00D975C3" w:rsidP="00B207C5">
            <w:pPr>
              <w:rPr>
                <w:lang w:val="fr-CH"/>
              </w:rPr>
            </w:pPr>
            <w:r w:rsidRPr="00D975C3">
              <w:rPr>
                <w:noProof/>
                <w:lang w:val="fr-CH"/>
              </w:rPr>
              <w:t>Mo. Müller Damian. Pour plus de transparence dans la provenance de l'électricité</w:t>
            </w:r>
          </w:p>
          <w:p w14:paraId="36AED17B" w14:textId="77777777" w:rsidR="00C649D8" w:rsidRPr="00D975C3" w:rsidRDefault="00D975C3" w:rsidP="00B207C5">
            <w:pPr>
              <w:rPr>
                <w:sz w:val="16"/>
                <w:szCs w:val="16"/>
                <w:highlight w:val="yellow"/>
                <w:lang w:val="it-IT"/>
              </w:rPr>
            </w:pPr>
            <w:r w:rsidRPr="00D975C3">
              <w:rPr>
                <w:noProof/>
                <w:lang w:val="it-IT"/>
              </w:rPr>
              <w:t>Mo. Müller Damian. Più trasparenza sull'origine dell'elettricità</w:t>
            </w:r>
          </w:p>
        </w:tc>
        <w:tc>
          <w:tcPr>
            <w:tcW w:w="567" w:type="dxa"/>
            <w:tcBorders>
              <w:top w:val="single" w:sz="4" w:space="0" w:color="auto"/>
              <w:left w:val="nil"/>
              <w:bottom w:val="single" w:sz="4" w:space="0" w:color="auto"/>
              <w:right w:val="nil"/>
            </w:tcBorders>
          </w:tcPr>
          <w:p w14:paraId="6BA71EF8"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55BEE48"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32D10012"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16FC8A0F" w14:textId="77777777" w:rsidR="001E5CE2" w:rsidRPr="003C6844" w:rsidRDefault="00D975C3" w:rsidP="00B207C5">
            <w:pPr>
              <w:rPr>
                <w:noProof/>
                <w:lang w:val="de-CH"/>
              </w:rPr>
            </w:pPr>
            <w:r w:rsidRPr="003C6844">
              <w:rPr>
                <w:noProof/>
                <w:lang w:val="de-CH"/>
              </w:rPr>
              <w:t>UVEK</w:t>
            </w:r>
          </w:p>
          <w:p w14:paraId="71491AEB" w14:textId="77777777" w:rsidR="001E5CE2" w:rsidRPr="003C6844" w:rsidRDefault="00D975C3" w:rsidP="00B207C5">
            <w:pPr>
              <w:rPr>
                <w:lang w:val="de-CH"/>
              </w:rPr>
            </w:pPr>
            <w:r w:rsidRPr="003C6844">
              <w:rPr>
                <w:noProof/>
                <w:lang w:val="de-CH"/>
              </w:rPr>
              <w:t>DETEC</w:t>
            </w:r>
          </w:p>
          <w:p w14:paraId="1C9A8F6D" w14:textId="77777777" w:rsidR="00C649D8" w:rsidRPr="003C6844" w:rsidRDefault="00D975C3"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707D0B5B"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08299C32" w14:textId="77777777" w:rsidR="00C649D8" w:rsidRPr="003C6844" w:rsidRDefault="00C649D8" w:rsidP="00B207C5">
            <w:pPr>
              <w:rPr>
                <w:lang w:val="de-CH"/>
              </w:rPr>
            </w:pPr>
          </w:p>
        </w:tc>
      </w:tr>
      <w:tr w:rsidR="001E5CE2" w14:paraId="20B6878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60BA913"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8623244" w14:textId="77777777" w:rsidR="00C649D8" w:rsidRPr="004C13D5" w:rsidRDefault="00D975C3" w:rsidP="00B207C5">
            <w:pPr>
              <w:spacing w:beforeAutospacing="1" w:afterAutospacing="1"/>
              <w:rPr>
                <w:rStyle w:val="Lienhypertexte"/>
                <w:b/>
                <w:lang w:val="de-CH"/>
              </w:rPr>
            </w:pPr>
            <w:r w:rsidRPr="00B752C1">
              <w:rPr>
                <w:b/>
                <w:noProof/>
                <w:lang w:val="de-DE"/>
              </w:rPr>
              <w:t>21.3803</w:t>
            </w:r>
          </w:p>
        </w:tc>
        <w:tc>
          <w:tcPr>
            <w:tcW w:w="426" w:type="dxa"/>
            <w:tcBorders>
              <w:top w:val="single" w:sz="4" w:space="0" w:color="auto"/>
              <w:left w:val="nil"/>
              <w:bottom w:val="single" w:sz="4" w:space="0" w:color="auto"/>
              <w:right w:val="nil"/>
            </w:tcBorders>
            <w:hideMark/>
          </w:tcPr>
          <w:p w14:paraId="2A2F37FE"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083C437" w14:textId="77777777" w:rsidR="00C649D8" w:rsidRDefault="00F021FC" w:rsidP="002809F9">
            <w:pPr>
              <w:rPr>
                <w:rStyle w:val="Lienhypertexte"/>
                <w:b/>
              </w:rPr>
            </w:pPr>
            <w:hyperlink r:id="rId402" w:history="1">
              <w:r w:rsidR="00D975C3">
                <w:rPr>
                  <w:rStyle w:val="Lienhypertexte"/>
                  <w:b/>
                </w:rPr>
                <w:t>DE</w:t>
              </w:r>
            </w:hyperlink>
          </w:p>
          <w:p w14:paraId="0A0B73FC" w14:textId="77777777" w:rsidR="00C649D8" w:rsidRDefault="00F021FC" w:rsidP="002809F9">
            <w:pPr>
              <w:rPr>
                <w:rStyle w:val="Lienhypertexte"/>
                <w:b/>
              </w:rPr>
            </w:pPr>
            <w:hyperlink r:id="rId403" w:history="1">
              <w:r w:rsidR="00D975C3">
                <w:rPr>
                  <w:rStyle w:val="Lienhypertexte"/>
                  <w:b/>
                </w:rPr>
                <w:t>FR</w:t>
              </w:r>
            </w:hyperlink>
          </w:p>
          <w:p w14:paraId="746D43B7" w14:textId="77777777" w:rsidR="00C649D8" w:rsidRPr="00A66CD6" w:rsidRDefault="00F021FC" w:rsidP="002809F9">
            <w:pPr>
              <w:rPr>
                <w:lang w:val="en-US"/>
              </w:rPr>
            </w:pPr>
            <w:hyperlink r:id="rId404"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1ECBB406" w14:textId="77777777" w:rsidR="00C649D8" w:rsidRPr="003268EC" w:rsidRDefault="00D975C3" w:rsidP="00B207C5">
            <w:pPr>
              <w:rPr>
                <w:sz w:val="16"/>
                <w:szCs w:val="16"/>
                <w:highlight w:val="yellow"/>
                <w:lang w:val="de-DE"/>
              </w:rPr>
            </w:pPr>
            <w:r>
              <w:rPr>
                <w:noProof/>
                <w:lang w:val="de-DE"/>
              </w:rPr>
              <w:t>Ip. Wicki. 5G. Behördenkommunikation und öffentliche Wahrnehmung</w:t>
            </w:r>
          </w:p>
          <w:p w14:paraId="07C61D6E" w14:textId="77777777" w:rsidR="001E5CE2" w:rsidRPr="00D975C3" w:rsidRDefault="00D975C3" w:rsidP="00B207C5">
            <w:pPr>
              <w:rPr>
                <w:lang w:val="fr-CH"/>
              </w:rPr>
            </w:pPr>
            <w:r w:rsidRPr="00D975C3">
              <w:rPr>
                <w:noProof/>
                <w:lang w:val="fr-CH"/>
              </w:rPr>
              <w:t>Ip. Wicki. 5G. Activités de communication des autorités et perception du public</w:t>
            </w:r>
          </w:p>
          <w:p w14:paraId="5663B0DE" w14:textId="77777777" w:rsidR="00C649D8" w:rsidRPr="00D975C3" w:rsidRDefault="00D975C3" w:rsidP="00B207C5">
            <w:pPr>
              <w:rPr>
                <w:sz w:val="16"/>
                <w:szCs w:val="16"/>
                <w:highlight w:val="yellow"/>
                <w:lang w:val="it-IT"/>
              </w:rPr>
            </w:pPr>
            <w:r w:rsidRPr="00D975C3">
              <w:rPr>
                <w:noProof/>
                <w:lang w:val="it-IT"/>
              </w:rPr>
              <w:t>Ip. Wicki. 5G. Comunicazione delle autorità e percezione del pubblico</w:t>
            </w:r>
          </w:p>
        </w:tc>
        <w:tc>
          <w:tcPr>
            <w:tcW w:w="567" w:type="dxa"/>
            <w:tcBorders>
              <w:top w:val="single" w:sz="4" w:space="0" w:color="auto"/>
              <w:left w:val="nil"/>
              <w:bottom w:val="single" w:sz="4" w:space="0" w:color="auto"/>
              <w:right w:val="nil"/>
            </w:tcBorders>
          </w:tcPr>
          <w:p w14:paraId="49851F6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31345DB"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656BB14E"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6F7DF9DD" w14:textId="77777777" w:rsidR="001E5CE2" w:rsidRPr="003C6844" w:rsidRDefault="00D975C3" w:rsidP="00B207C5">
            <w:pPr>
              <w:rPr>
                <w:noProof/>
                <w:lang w:val="de-CH"/>
              </w:rPr>
            </w:pPr>
            <w:r w:rsidRPr="003C6844">
              <w:rPr>
                <w:noProof/>
                <w:lang w:val="de-CH"/>
              </w:rPr>
              <w:t>UVEK</w:t>
            </w:r>
          </w:p>
          <w:p w14:paraId="4EE78F24" w14:textId="77777777" w:rsidR="001E5CE2" w:rsidRPr="003C6844" w:rsidRDefault="00D975C3" w:rsidP="00B207C5">
            <w:pPr>
              <w:rPr>
                <w:lang w:val="de-CH"/>
              </w:rPr>
            </w:pPr>
            <w:r w:rsidRPr="003C6844">
              <w:rPr>
                <w:noProof/>
                <w:lang w:val="de-CH"/>
              </w:rPr>
              <w:t>DETEC</w:t>
            </w:r>
          </w:p>
          <w:p w14:paraId="246B3BA9" w14:textId="77777777" w:rsidR="00C649D8" w:rsidRPr="003C6844" w:rsidRDefault="00D975C3"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40DC853B"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66F0032B" w14:textId="77777777" w:rsidR="00C649D8" w:rsidRPr="003C6844" w:rsidRDefault="00C649D8" w:rsidP="00B207C5">
            <w:pPr>
              <w:rPr>
                <w:lang w:val="de-CH"/>
              </w:rPr>
            </w:pPr>
          </w:p>
        </w:tc>
      </w:tr>
      <w:tr w:rsidR="001E5CE2" w14:paraId="347B2DB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57AFA87" w14:textId="77777777" w:rsidR="00C649D8" w:rsidRPr="00230BCC" w:rsidRDefault="00D975C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9E9B967" w14:textId="77777777" w:rsidR="00C649D8" w:rsidRPr="004C13D5" w:rsidRDefault="00D975C3" w:rsidP="00B207C5">
            <w:pPr>
              <w:spacing w:beforeAutospacing="1" w:afterAutospacing="1"/>
              <w:rPr>
                <w:rStyle w:val="Lienhypertexte"/>
                <w:b/>
                <w:lang w:val="de-CH"/>
              </w:rPr>
            </w:pPr>
            <w:r w:rsidRPr="00B752C1">
              <w:rPr>
                <w:b/>
                <w:noProof/>
                <w:lang w:val="de-DE"/>
              </w:rPr>
              <w:t>21.3951</w:t>
            </w:r>
          </w:p>
        </w:tc>
        <w:tc>
          <w:tcPr>
            <w:tcW w:w="426" w:type="dxa"/>
            <w:tcBorders>
              <w:top w:val="single" w:sz="4" w:space="0" w:color="auto"/>
              <w:left w:val="nil"/>
              <w:bottom w:val="single" w:sz="4" w:space="0" w:color="auto"/>
              <w:right w:val="nil"/>
            </w:tcBorders>
            <w:hideMark/>
          </w:tcPr>
          <w:p w14:paraId="067A6C47"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1989AB0" w14:textId="77777777" w:rsidR="00C649D8" w:rsidRDefault="00F021FC" w:rsidP="002809F9">
            <w:pPr>
              <w:rPr>
                <w:rStyle w:val="Lienhypertexte"/>
                <w:b/>
              </w:rPr>
            </w:pPr>
            <w:hyperlink r:id="rId405" w:history="1">
              <w:r w:rsidR="00D975C3">
                <w:rPr>
                  <w:rStyle w:val="Lienhypertexte"/>
                  <w:b/>
                </w:rPr>
                <w:t>DE</w:t>
              </w:r>
            </w:hyperlink>
          </w:p>
          <w:p w14:paraId="767322EF" w14:textId="77777777" w:rsidR="00C649D8" w:rsidRDefault="00F021FC" w:rsidP="002809F9">
            <w:pPr>
              <w:rPr>
                <w:rStyle w:val="Lienhypertexte"/>
                <w:b/>
              </w:rPr>
            </w:pPr>
            <w:hyperlink r:id="rId406" w:history="1">
              <w:r w:rsidR="00D975C3">
                <w:rPr>
                  <w:rStyle w:val="Lienhypertexte"/>
                  <w:b/>
                </w:rPr>
                <w:t>FR</w:t>
              </w:r>
            </w:hyperlink>
          </w:p>
          <w:p w14:paraId="3A10123A" w14:textId="77777777" w:rsidR="00C649D8" w:rsidRPr="00A66CD6" w:rsidRDefault="00F021FC" w:rsidP="002809F9">
            <w:pPr>
              <w:rPr>
                <w:lang w:val="en-US"/>
              </w:rPr>
            </w:pPr>
            <w:hyperlink r:id="rId407"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15980806" w14:textId="77777777" w:rsidR="00C649D8" w:rsidRPr="003268EC" w:rsidRDefault="00D975C3" w:rsidP="00B207C5">
            <w:pPr>
              <w:rPr>
                <w:sz w:val="16"/>
                <w:szCs w:val="16"/>
                <w:highlight w:val="yellow"/>
                <w:lang w:val="de-DE"/>
              </w:rPr>
            </w:pPr>
            <w:r w:rsidRPr="00D975C3">
              <w:rPr>
                <w:noProof/>
                <w:lang w:val="it-IT"/>
              </w:rPr>
              <w:t xml:space="preserve">Ip. Sommaruga Carlo. Digitale Souveränität. </w:t>
            </w:r>
            <w:r>
              <w:rPr>
                <w:noProof/>
                <w:lang w:val="de-DE"/>
              </w:rPr>
              <w:t>Wie will der Bundesrat die Begrenzung des Risikos der Überwachung der Schweizer Telekommunikationsnetze durch Huawei gewährleisten und welche Massnahmen wird er treffen?</w:t>
            </w:r>
          </w:p>
          <w:p w14:paraId="04789690" w14:textId="77777777" w:rsidR="001E5CE2" w:rsidRPr="00D975C3" w:rsidRDefault="00D975C3" w:rsidP="00B207C5">
            <w:pPr>
              <w:rPr>
                <w:lang w:val="fr-CH"/>
              </w:rPr>
            </w:pPr>
            <w:r w:rsidRPr="00D975C3">
              <w:rPr>
                <w:noProof/>
                <w:lang w:val="fr-CH"/>
              </w:rPr>
              <w:t>Ip. Sommaruga Carlo. Souveraineté numérique. Quelle garantie et quelles mesures du Conseil fédéral face au risque de surveillance des réseaux de télécommunication suisses par Huawei?</w:t>
            </w:r>
          </w:p>
          <w:p w14:paraId="2134D7A0" w14:textId="77777777" w:rsidR="00C649D8" w:rsidRPr="00D975C3" w:rsidRDefault="00D975C3" w:rsidP="00B207C5">
            <w:pPr>
              <w:rPr>
                <w:sz w:val="16"/>
                <w:szCs w:val="16"/>
                <w:highlight w:val="yellow"/>
                <w:lang w:val="it-IT"/>
              </w:rPr>
            </w:pPr>
            <w:r w:rsidRPr="00D975C3">
              <w:rPr>
                <w:noProof/>
                <w:lang w:val="it-IT"/>
              </w:rPr>
              <w:t>Ip. Sommaruga Carlo. Sovranità digitale. Di quali garanzie e misure dispone il Consiglio federale per contrastare il rischio che Huawei controlli le reti di telecomunicazione svizzere?</w:t>
            </w:r>
          </w:p>
        </w:tc>
        <w:tc>
          <w:tcPr>
            <w:tcW w:w="567" w:type="dxa"/>
            <w:tcBorders>
              <w:top w:val="single" w:sz="4" w:space="0" w:color="auto"/>
              <w:left w:val="nil"/>
              <w:bottom w:val="single" w:sz="4" w:space="0" w:color="auto"/>
              <w:right w:val="nil"/>
            </w:tcBorders>
          </w:tcPr>
          <w:p w14:paraId="0340C94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7766C73"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452B78CE"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2FC65F70" w14:textId="77777777" w:rsidR="001E5CE2" w:rsidRPr="003C6844" w:rsidRDefault="00D975C3" w:rsidP="00B207C5">
            <w:pPr>
              <w:rPr>
                <w:noProof/>
                <w:lang w:val="de-CH"/>
              </w:rPr>
            </w:pPr>
            <w:r w:rsidRPr="003C6844">
              <w:rPr>
                <w:noProof/>
                <w:lang w:val="de-CH"/>
              </w:rPr>
              <w:t>UVEK</w:t>
            </w:r>
          </w:p>
          <w:p w14:paraId="6848150A" w14:textId="77777777" w:rsidR="001E5CE2" w:rsidRPr="003C6844" w:rsidRDefault="00D975C3" w:rsidP="00B207C5">
            <w:pPr>
              <w:rPr>
                <w:lang w:val="de-CH"/>
              </w:rPr>
            </w:pPr>
            <w:r w:rsidRPr="003C6844">
              <w:rPr>
                <w:noProof/>
                <w:lang w:val="de-CH"/>
              </w:rPr>
              <w:t>DETEC</w:t>
            </w:r>
          </w:p>
          <w:p w14:paraId="305C1A2B" w14:textId="77777777" w:rsidR="00C649D8" w:rsidRPr="003C6844" w:rsidRDefault="00D975C3"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5864AEEC"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299782A1" w14:textId="77777777" w:rsidR="00C649D8" w:rsidRPr="003C6844" w:rsidRDefault="00C649D8" w:rsidP="00B207C5">
            <w:pPr>
              <w:rPr>
                <w:lang w:val="de-CH"/>
              </w:rPr>
            </w:pPr>
          </w:p>
        </w:tc>
      </w:tr>
      <w:tr w:rsidR="001E5CE2" w14:paraId="1B15A65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4965791"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6AA4073" w14:textId="77777777" w:rsidR="00C649D8" w:rsidRPr="004C13D5" w:rsidRDefault="00D975C3" w:rsidP="00B207C5">
            <w:pPr>
              <w:spacing w:beforeAutospacing="1" w:afterAutospacing="1"/>
              <w:rPr>
                <w:rStyle w:val="Lienhypertexte"/>
                <w:b/>
                <w:lang w:val="de-CH"/>
              </w:rPr>
            </w:pPr>
            <w:r w:rsidRPr="00B752C1">
              <w:rPr>
                <w:b/>
                <w:noProof/>
                <w:lang w:val="de-DE"/>
              </w:rPr>
              <w:t>21.3806</w:t>
            </w:r>
          </w:p>
        </w:tc>
        <w:tc>
          <w:tcPr>
            <w:tcW w:w="426" w:type="dxa"/>
            <w:tcBorders>
              <w:top w:val="single" w:sz="4" w:space="0" w:color="auto"/>
              <w:left w:val="nil"/>
              <w:bottom w:val="single" w:sz="4" w:space="0" w:color="auto"/>
              <w:right w:val="nil"/>
            </w:tcBorders>
            <w:hideMark/>
          </w:tcPr>
          <w:p w14:paraId="0C774F7A"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830AAAD" w14:textId="77777777" w:rsidR="00C649D8" w:rsidRDefault="00F021FC" w:rsidP="002809F9">
            <w:pPr>
              <w:rPr>
                <w:rStyle w:val="Lienhypertexte"/>
                <w:b/>
              </w:rPr>
            </w:pPr>
            <w:hyperlink r:id="rId408" w:history="1">
              <w:r w:rsidR="00D975C3">
                <w:rPr>
                  <w:rStyle w:val="Lienhypertexte"/>
                  <w:b/>
                </w:rPr>
                <w:t>DE</w:t>
              </w:r>
            </w:hyperlink>
          </w:p>
          <w:p w14:paraId="5E1080E5" w14:textId="77777777" w:rsidR="00C649D8" w:rsidRDefault="00F021FC" w:rsidP="002809F9">
            <w:pPr>
              <w:rPr>
                <w:rStyle w:val="Lienhypertexte"/>
                <w:b/>
              </w:rPr>
            </w:pPr>
            <w:hyperlink r:id="rId409" w:history="1">
              <w:r w:rsidR="00D975C3">
                <w:rPr>
                  <w:rStyle w:val="Lienhypertexte"/>
                  <w:b/>
                </w:rPr>
                <w:t>FR</w:t>
              </w:r>
            </w:hyperlink>
          </w:p>
          <w:p w14:paraId="3A2DA70F" w14:textId="77777777" w:rsidR="00C649D8" w:rsidRPr="00A66CD6" w:rsidRDefault="00F021FC" w:rsidP="002809F9">
            <w:pPr>
              <w:rPr>
                <w:lang w:val="en-US"/>
              </w:rPr>
            </w:pPr>
            <w:hyperlink r:id="rId410"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046ECA70" w14:textId="77777777" w:rsidR="00C649D8" w:rsidRPr="003268EC" w:rsidRDefault="00D975C3" w:rsidP="00B207C5">
            <w:pPr>
              <w:rPr>
                <w:sz w:val="16"/>
                <w:szCs w:val="16"/>
                <w:highlight w:val="yellow"/>
                <w:lang w:val="de-DE"/>
              </w:rPr>
            </w:pPr>
            <w:r>
              <w:rPr>
                <w:noProof/>
                <w:lang w:val="de-DE"/>
              </w:rPr>
              <w:t>Po. Caroni. Rechtsgleichere Behandlung von Alkohol und THC im Strassenverkehr</w:t>
            </w:r>
          </w:p>
          <w:p w14:paraId="2958D1F4" w14:textId="77777777" w:rsidR="001E5CE2" w:rsidRPr="00D975C3" w:rsidRDefault="00D975C3" w:rsidP="00B207C5">
            <w:pPr>
              <w:rPr>
                <w:lang w:val="fr-CH"/>
              </w:rPr>
            </w:pPr>
            <w:r w:rsidRPr="00D975C3">
              <w:rPr>
                <w:noProof/>
                <w:lang w:val="it-IT"/>
              </w:rPr>
              <w:t xml:space="preserve">Po. Caroni. Alcool et THC. </w:t>
            </w:r>
            <w:r w:rsidRPr="00D975C3">
              <w:rPr>
                <w:noProof/>
                <w:lang w:val="fr-CH"/>
              </w:rPr>
              <w:t>Pour un traitement plus juste dans le droit de la circulation routière</w:t>
            </w:r>
          </w:p>
          <w:p w14:paraId="4F7B3802" w14:textId="77777777" w:rsidR="00C649D8" w:rsidRPr="00D975C3" w:rsidRDefault="00D975C3" w:rsidP="00B207C5">
            <w:pPr>
              <w:rPr>
                <w:sz w:val="16"/>
                <w:szCs w:val="16"/>
                <w:highlight w:val="yellow"/>
                <w:lang w:val="it-IT"/>
              </w:rPr>
            </w:pPr>
            <w:r w:rsidRPr="00D975C3">
              <w:rPr>
                <w:noProof/>
                <w:lang w:val="it-IT"/>
              </w:rPr>
              <w:t>Po. Caroni. Per un trattamento più equo di alcol e cannabis sulle strade</w:t>
            </w:r>
          </w:p>
        </w:tc>
        <w:tc>
          <w:tcPr>
            <w:tcW w:w="567" w:type="dxa"/>
            <w:tcBorders>
              <w:top w:val="single" w:sz="4" w:space="0" w:color="auto"/>
              <w:left w:val="nil"/>
              <w:bottom w:val="single" w:sz="4" w:space="0" w:color="auto"/>
              <w:right w:val="nil"/>
            </w:tcBorders>
          </w:tcPr>
          <w:p w14:paraId="452091A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D81515F"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351B73D7"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7937E022" w14:textId="77777777" w:rsidR="001E5CE2" w:rsidRPr="003C6844" w:rsidRDefault="00D975C3" w:rsidP="00B207C5">
            <w:pPr>
              <w:rPr>
                <w:noProof/>
                <w:lang w:val="de-CH"/>
              </w:rPr>
            </w:pPr>
            <w:r w:rsidRPr="003C6844">
              <w:rPr>
                <w:noProof/>
                <w:lang w:val="de-CH"/>
              </w:rPr>
              <w:t>UVEK</w:t>
            </w:r>
          </w:p>
          <w:p w14:paraId="6F9E812B" w14:textId="77777777" w:rsidR="001E5CE2" w:rsidRPr="003C6844" w:rsidRDefault="00D975C3" w:rsidP="00B207C5">
            <w:pPr>
              <w:rPr>
                <w:lang w:val="de-CH"/>
              </w:rPr>
            </w:pPr>
            <w:r w:rsidRPr="003C6844">
              <w:rPr>
                <w:noProof/>
                <w:lang w:val="de-CH"/>
              </w:rPr>
              <w:t>DETEC</w:t>
            </w:r>
          </w:p>
          <w:p w14:paraId="2ECE4289" w14:textId="77777777" w:rsidR="00C649D8" w:rsidRPr="003C6844" w:rsidRDefault="00D975C3"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39DB5B9C"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2F564158" w14:textId="77777777" w:rsidR="00C649D8" w:rsidRPr="003C6844" w:rsidRDefault="00C649D8" w:rsidP="00B207C5">
            <w:pPr>
              <w:rPr>
                <w:lang w:val="de-CH"/>
              </w:rPr>
            </w:pPr>
          </w:p>
        </w:tc>
      </w:tr>
      <w:tr w:rsidR="001E5CE2" w14:paraId="57ECBA3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89BE5A6"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FC5DD0E" w14:textId="77777777" w:rsidR="00C649D8" w:rsidRPr="004C13D5" w:rsidRDefault="00D975C3" w:rsidP="00B207C5">
            <w:pPr>
              <w:spacing w:beforeAutospacing="1" w:afterAutospacing="1"/>
              <w:rPr>
                <w:rStyle w:val="Lienhypertexte"/>
                <w:b/>
                <w:lang w:val="de-CH"/>
              </w:rPr>
            </w:pPr>
            <w:r w:rsidRPr="00B752C1">
              <w:rPr>
                <w:b/>
                <w:noProof/>
                <w:lang w:val="de-DE"/>
              </w:rPr>
              <w:t>21.3958</w:t>
            </w:r>
          </w:p>
        </w:tc>
        <w:tc>
          <w:tcPr>
            <w:tcW w:w="426" w:type="dxa"/>
            <w:tcBorders>
              <w:top w:val="single" w:sz="4" w:space="0" w:color="auto"/>
              <w:left w:val="nil"/>
              <w:bottom w:val="single" w:sz="4" w:space="0" w:color="auto"/>
              <w:right w:val="nil"/>
            </w:tcBorders>
            <w:hideMark/>
          </w:tcPr>
          <w:p w14:paraId="64BE546D"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4B9BAA0" w14:textId="77777777" w:rsidR="00C649D8" w:rsidRDefault="00F021FC" w:rsidP="002809F9">
            <w:pPr>
              <w:rPr>
                <w:rStyle w:val="Lienhypertexte"/>
                <w:b/>
              </w:rPr>
            </w:pPr>
            <w:hyperlink r:id="rId411" w:history="1">
              <w:r w:rsidR="00D975C3">
                <w:rPr>
                  <w:rStyle w:val="Lienhypertexte"/>
                  <w:b/>
                </w:rPr>
                <w:t>DE</w:t>
              </w:r>
            </w:hyperlink>
          </w:p>
          <w:p w14:paraId="143994F2" w14:textId="77777777" w:rsidR="00C649D8" w:rsidRDefault="00F021FC" w:rsidP="002809F9">
            <w:pPr>
              <w:rPr>
                <w:rStyle w:val="Lienhypertexte"/>
                <w:b/>
              </w:rPr>
            </w:pPr>
            <w:hyperlink r:id="rId412" w:history="1">
              <w:r w:rsidR="00D975C3">
                <w:rPr>
                  <w:rStyle w:val="Lienhypertexte"/>
                  <w:b/>
                </w:rPr>
                <w:t>FR</w:t>
              </w:r>
            </w:hyperlink>
          </w:p>
          <w:p w14:paraId="0013D578" w14:textId="77777777" w:rsidR="00C649D8" w:rsidRPr="00A66CD6" w:rsidRDefault="00F021FC" w:rsidP="002809F9">
            <w:pPr>
              <w:rPr>
                <w:lang w:val="en-US"/>
              </w:rPr>
            </w:pPr>
            <w:hyperlink r:id="rId413"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13F10FFF" w14:textId="77777777" w:rsidR="00C649D8" w:rsidRPr="003268EC" w:rsidRDefault="00D975C3" w:rsidP="00B207C5">
            <w:pPr>
              <w:rPr>
                <w:sz w:val="16"/>
                <w:szCs w:val="16"/>
                <w:highlight w:val="yellow"/>
                <w:lang w:val="de-DE"/>
              </w:rPr>
            </w:pPr>
            <w:r>
              <w:rPr>
                <w:noProof/>
                <w:lang w:val="de-DE"/>
              </w:rPr>
              <w:t>Ip. Vara. Wesentlicher Auftrag des BAFU in gerichtlichen Verfahren</w:t>
            </w:r>
          </w:p>
          <w:p w14:paraId="21FF7458" w14:textId="77777777" w:rsidR="001E5CE2" w:rsidRPr="00D975C3" w:rsidRDefault="00D975C3" w:rsidP="00B207C5">
            <w:pPr>
              <w:rPr>
                <w:lang w:val="fr-CH"/>
              </w:rPr>
            </w:pPr>
            <w:r w:rsidRPr="00D975C3">
              <w:rPr>
                <w:noProof/>
                <w:lang w:val="fr-CH"/>
              </w:rPr>
              <w:t>Ip. Vara. Les missions essentielles de l'OFEV au travers des procédures judiciaires</w:t>
            </w:r>
          </w:p>
          <w:p w14:paraId="601F18C5" w14:textId="77777777" w:rsidR="00C649D8" w:rsidRPr="00D975C3" w:rsidRDefault="00D975C3" w:rsidP="00B207C5">
            <w:pPr>
              <w:rPr>
                <w:sz w:val="16"/>
                <w:szCs w:val="16"/>
                <w:highlight w:val="yellow"/>
                <w:lang w:val="it-IT"/>
              </w:rPr>
            </w:pPr>
            <w:r w:rsidRPr="00D975C3">
              <w:rPr>
                <w:noProof/>
                <w:lang w:val="it-IT"/>
              </w:rPr>
              <w:t>Ip. Vara. I compiti essenziali dell'UFAM nei procedimenti giudiziari</w:t>
            </w:r>
          </w:p>
        </w:tc>
        <w:tc>
          <w:tcPr>
            <w:tcW w:w="567" w:type="dxa"/>
            <w:tcBorders>
              <w:top w:val="single" w:sz="4" w:space="0" w:color="auto"/>
              <w:left w:val="nil"/>
              <w:bottom w:val="single" w:sz="4" w:space="0" w:color="auto"/>
              <w:right w:val="nil"/>
            </w:tcBorders>
          </w:tcPr>
          <w:p w14:paraId="24062C2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BD8FEA2"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6EAD493E"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08DFB8CD" w14:textId="77777777" w:rsidR="001E5CE2" w:rsidRPr="003C6844" w:rsidRDefault="00D975C3" w:rsidP="00B207C5">
            <w:pPr>
              <w:rPr>
                <w:noProof/>
                <w:lang w:val="de-CH"/>
              </w:rPr>
            </w:pPr>
            <w:r w:rsidRPr="003C6844">
              <w:rPr>
                <w:noProof/>
                <w:lang w:val="de-CH"/>
              </w:rPr>
              <w:t>UVEK</w:t>
            </w:r>
          </w:p>
          <w:p w14:paraId="09C14BE5" w14:textId="77777777" w:rsidR="001E5CE2" w:rsidRPr="003C6844" w:rsidRDefault="00D975C3" w:rsidP="00B207C5">
            <w:pPr>
              <w:rPr>
                <w:lang w:val="de-CH"/>
              </w:rPr>
            </w:pPr>
            <w:r w:rsidRPr="003C6844">
              <w:rPr>
                <w:noProof/>
                <w:lang w:val="de-CH"/>
              </w:rPr>
              <w:t>DETEC</w:t>
            </w:r>
          </w:p>
          <w:p w14:paraId="5789453D" w14:textId="77777777" w:rsidR="00C649D8" w:rsidRPr="003C6844" w:rsidRDefault="00D975C3"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48322614"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46EB9CD7" w14:textId="77777777" w:rsidR="00C649D8" w:rsidRPr="003C6844" w:rsidRDefault="00C649D8" w:rsidP="00B207C5">
            <w:pPr>
              <w:rPr>
                <w:lang w:val="de-CH"/>
              </w:rPr>
            </w:pPr>
          </w:p>
        </w:tc>
      </w:tr>
      <w:tr w:rsidR="001E5CE2" w14:paraId="357629B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FB0050E"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EBEAB5A" w14:textId="77777777" w:rsidR="00C649D8" w:rsidRPr="004C13D5" w:rsidRDefault="00D975C3" w:rsidP="00B207C5">
            <w:pPr>
              <w:spacing w:beforeAutospacing="1" w:afterAutospacing="1"/>
              <w:rPr>
                <w:rStyle w:val="Lienhypertexte"/>
                <w:b/>
                <w:lang w:val="de-CH"/>
              </w:rPr>
            </w:pPr>
            <w:r w:rsidRPr="00B752C1">
              <w:rPr>
                <w:b/>
                <w:noProof/>
                <w:lang w:val="de-DE"/>
              </w:rPr>
              <w:t>21.3801</w:t>
            </w:r>
          </w:p>
        </w:tc>
        <w:tc>
          <w:tcPr>
            <w:tcW w:w="426" w:type="dxa"/>
            <w:tcBorders>
              <w:top w:val="single" w:sz="4" w:space="0" w:color="auto"/>
              <w:left w:val="nil"/>
              <w:bottom w:val="single" w:sz="4" w:space="0" w:color="auto"/>
              <w:right w:val="nil"/>
            </w:tcBorders>
            <w:hideMark/>
          </w:tcPr>
          <w:p w14:paraId="43C05730"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4DDAED2" w14:textId="77777777" w:rsidR="00C649D8" w:rsidRDefault="00F021FC" w:rsidP="002809F9">
            <w:pPr>
              <w:rPr>
                <w:rStyle w:val="Lienhypertexte"/>
                <w:b/>
              </w:rPr>
            </w:pPr>
            <w:hyperlink r:id="rId414" w:history="1">
              <w:r w:rsidR="00D975C3">
                <w:rPr>
                  <w:rStyle w:val="Lienhypertexte"/>
                  <w:b/>
                </w:rPr>
                <w:t>DE</w:t>
              </w:r>
            </w:hyperlink>
          </w:p>
          <w:p w14:paraId="078874BA" w14:textId="77777777" w:rsidR="00C649D8" w:rsidRDefault="00F021FC" w:rsidP="002809F9">
            <w:pPr>
              <w:rPr>
                <w:rStyle w:val="Lienhypertexte"/>
                <w:b/>
              </w:rPr>
            </w:pPr>
            <w:hyperlink r:id="rId415" w:history="1">
              <w:r w:rsidR="00D975C3">
                <w:rPr>
                  <w:rStyle w:val="Lienhypertexte"/>
                  <w:b/>
                </w:rPr>
                <w:t>FR</w:t>
              </w:r>
            </w:hyperlink>
          </w:p>
          <w:p w14:paraId="18F2AD29" w14:textId="77777777" w:rsidR="00C649D8" w:rsidRPr="00A66CD6" w:rsidRDefault="00F021FC" w:rsidP="002809F9">
            <w:pPr>
              <w:rPr>
                <w:lang w:val="en-US"/>
              </w:rPr>
            </w:pPr>
            <w:hyperlink r:id="rId416"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30E9AA1A" w14:textId="77777777" w:rsidR="00C649D8" w:rsidRPr="003268EC" w:rsidRDefault="00D975C3" w:rsidP="00B207C5">
            <w:pPr>
              <w:rPr>
                <w:sz w:val="16"/>
                <w:szCs w:val="16"/>
                <w:highlight w:val="yellow"/>
                <w:lang w:val="de-DE"/>
              </w:rPr>
            </w:pPr>
            <w:r>
              <w:rPr>
                <w:noProof/>
                <w:lang w:val="de-DE"/>
              </w:rPr>
              <w:t>Ip. Bischof. Warum plötzlich eine Aufhebung des Kredit- und Hypothekarvergabeverbots von Postfinance ohne gleichzeitige Vollprivatisierung und ohne Prüfung der Grundversorgung?</w:t>
            </w:r>
          </w:p>
          <w:p w14:paraId="0F2F87BB" w14:textId="77777777" w:rsidR="001E5CE2" w:rsidRPr="00D975C3" w:rsidRDefault="00D975C3" w:rsidP="00B207C5">
            <w:pPr>
              <w:rPr>
                <w:lang w:val="fr-CH"/>
              </w:rPr>
            </w:pPr>
            <w:r w:rsidRPr="00D975C3">
              <w:rPr>
                <w:noProof/>
                <w:lang w:val="fr-CH"/>
              </w:rPr>
              <w:t>Ip. Bischof. Pourquoi lever soudain l'interdiction faite à Postfinance d'accorder des prêts et des crédits hypothécaires sans la privatiser complètement et revoir son mandat de service universel?</w:t>
            </w:r>
          </w:p>
          <w:p w14:paraId="2D76D412" w14:textId="77777777" w:rsidR="00C649D8" w:rsidRPr="00D975C3" w:rsidRDefault="00D975C3" w:rsidP="00B207C5">
            <w:pPr>
              <w:rPr>
                <w:sz w:val="16"/>
                <w:szCs w:val="16"/>
                <w:highlight w:val="yellow"/>
                <w:lang w:val="it-IT"/>
              </w:rPr>
            </w:pPr>
            <w:r w:rsidRPr="00D975C3">
              <w:rPr>
                <w:noProof/>
                <w:lang w:val="it-IT"/>
              </w:rPr>
              <w:t>Ip. Bischof. Perché revocare improvvisamente a Postfinance il divieto di concedere crediti e ipoteche senza nel contempo privatizzarla completamente e riesaminare il suo mandato di servizio universale?</w:t>
            </w:r>
          </w:p>
        </w:tc>
        <w:tc>
          <w:tcPr>
            <w:tcW w:w="567" w:type="dxa"/>
            <w:tcBorders>
              <w:top w:val="single" w:sz="4" w:space="0" w:color="auto"/>
              <w:left w:val="nil"/>
              <w:bottom w:val="single" w:sz="4" w:space="0" w:color="auto"/>
              <w:right w:val="nil"/>
            </w:tcBorders>
          </w:tcPr>
          <w:p w14:paraId="42B286C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5E9BB76"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02C99408"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0A40BB8B" w14:textId="77777777" w:rsidR="001E5CE2" w:rsidRPr="003C6844" w:rsidRDefault="00D975C3" w:rsidP="00B207C5">
            <w:pPr>
              <w:rPr>
                <w:noProof/>
                <w:lang w:val="de-CH"/>
              </w:rPr>
            </w:pPr>
            <w:r w:rsidRPr="003C6844">
              <w:rPr>
                <w:noProof/>
                <w:lang w:val="de-CH"/>
              </w:rPr>
              <w:t>UVEK</w:t>
            </w:r>
          </w:p>
          <w:p w14:paraId="706785A8" w14:textId="77777777" w:rsidR="001E5CE2" w:rsidRPr="003C6844" w:rsidRDefault="00D975C3" w:rsidP="00B207C5">
            <w:pPr>
              <w:rPr>
                <w:lang w:val="de-CH"/>
              </w:rPr>
            </w:pPr>
            <w:r w:rsidRPr="003C6844">
              <w:rPr>
                <w:noProof/>
                <w:lang w:val="de-CH"/>
              </w:rPr>
              <w:t>DETEC</w:t>
            </w:r>
          </w:p>
          <w:p w14:paraId="4E7F7DC6" w14:textId="77777777" w:rsidR="00C649D8" w:rsidRPr="003C6844" w:rsidRDefault="00D975C3"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0C08FA50"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4F777952" w14:textId="77777777" w:rsidR="00C649D8" w:rsidRPr="003C6844" w:rsidRDefault="00C649D8" w:rsidP="00B207C5">
            <w:pPr>
              <w:rPr>
                <w:lang w:val="de-CH"/>
              </w:rPr>
            </w:pPr>
          </w:p>
        </w:tc>
      </w:tr>
      <w:tr w:rsidR="001E5CE2" w14:paraId="42DCC32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12B0CAD"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B920F5B" w14:textId="77777777" w:rsidR="00C649D8" w:rsidRPr="004C13D5" w:rsidRDefault="00D975C3" w:rsidP="00B207C5">
            <w:pPr>
              <w:spacing w:beforeAutospacing="1" w:afterAutospacing="1"/>
              <w:rPr>
                <w:rStyle w:val="Lienhypertexte"/>
                <w:b/>
                <w:lang w:val="de-CH"/>
              </w:rPr>
            </w:pPr>
            <w:r w:rsidRPr="00B752C1">
              <w:rPr>
                <w:b/>
                <w:noProof/>
                <w:lang w:val="de-DE"/>
              </w:rPr>
              <w:t>20.324</w:t>
            </w:r>
          </w:p>
        </w:tc>
        <w:tc>
          <w:tcPr>
            <w:tcW w:w="426" w:type="dxa"/>
            <w:tcBorders>
              <w:top w:val="single" w:sz="4" w:space="0" w:color="auto"/>
              <w:left w:val="nil"/>
              <w:bottom w:val="single" w:sz="4" w:space="0" w:color="auto"/>
              <w:right w:val="nil"/>
            </w:tcBorders>
            <w:hideMark/>
          </w:tcPr>
          <w:p w14:paraId="6D63ECF9"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D870146" w14:textId="77777777" w:rsidR="00C649D8" w:rsidRDefault="00F021FC" w:rsidP="002809F9">
            <w:pPr>
              <w:rPr>
                <w:rStyle w:val="Lienhypertexte"/>
                <w:b/>
              </w:rPr>
            </w:pPr>
            <w:hyperlink r:id="rId417" w:history="1">
              <w:r w:rsidR="00D975C3">
                <w:rPr>
                  <w:rStyle w:val="Lienhypertexte"/>
                  <w:b/>
                </w:rPr>
                <w:t>DE</w:t>
              </w:r>
            </w:hyperlink>
          </w:p>
          <w:p w14:paraId="2F4894CD" w14:textId="77777777" w:rsidR="00C649D8" w:rsidRDefault="00F021FC" w:rsidP="002809F9">
            <w:pPr>
              <w:rPr>
                <w:rStyle w:val="Lienhypertexte"/>
                <w:b/>
              </w:rPr>
            </w:pPr>
            <w:hyperlink r:id="rId418" w:history="1">
              <w:r w:rsidR="00D975C3">
                <w:rPr>
                  <w:rStyle w:val="Lienhypertexte"/>
                  <w:b/>
                </w:rPr>
                <w:t>FR</w:t>
              </w:r>
            </w:hyperlink>
          </w:p>
          <w:p w14:paraId="0E81430F" w14:textId="77777777" w:rsidR="00C649D8" w:rsidRPr="00A66CD6" w:rsidRDefault="00F021FC" w:rsidP="002809F9">
            <w:pPr>
              <w:rPr>
                <w:lang w:val="en-US"/>
              </w:rPr>
            </w:pPr>
            <w:hyperlink r:id="rId419"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0FF64DF9" w14:textId="77777777" w:rsidR="00C649D8" w:rsidRPr="003268EC" w:rsidRDefault="00D975C3" w:rsidP="00B207C5">
            <w:pPr>
              <w:rPr>
                <w:sz w:val="16"/>
                <w:szCs w:val="16"/>
                <w:highlight w:val="yellow"/>
                <w:lang w:val="de-DE"/>
              </w:rPr>
            </w:pPr>
            <w:r>
              <w:rPr>
                <w:noProof/>
                <w:lang w:val="de-DE"/>
              </w:rPr>
              <w:t>Kt. Iv. Zürich. Ein Schliessungsmoratorium für Poststellen bis zum Vorliegen und bis zur Genehmigung einer gesamtschweizerischen Poststellenplanung</w:t>
            </w:r>
          </w:p>
          <w:p w14:paraId="771A13C8" w14:textId="77777777" w:rsidR="001E5CE2" w:rsidRPr="00D975C3" w:rsidRDefault="00D975C3" w:rsidP="00B207C5">
            <w:pPr>
              <w:rPr>
                <w:lang w:val="fr-CH"/>
              </w:rPr>
            </w:pPr>
            <w:r w:rsidRPr="00D975C3">
              <w:rPr>
                <w:noProof/>
                <w:lang w:val="fr-CH"/>
              </w:rPr>
              <w:t>Iv. ct. Zurich. Moratoire sur la fermeture des offices de poste jusqu'à la présentation et l'approbation d'une planification des offices à l'échelle suisse</w:t>
            </w:r>
          </w:p>
          <w:p w14:paraId="3E75E70D" w14:textId="77777777" w:rsidR="00C649D8" w:rsidRPr="00D975C3" w:rsidRDefault="00D975C3" w:rsidP="00B207C5">
            <w:pPr>
              <w:rPr>
                <w:sz w:val="16"/>
                <w:szCs w:val="16"/>
                <w:highlight w:val="yellow"/>
                <w:lang w:val="it-IT"/>
              </w:rPr>
            </w:pPr>
            <w:r w:rsidRPr="00D975C3">
              <w:rPr>
                <w:noProof/>
                <w:lang w:val="it-IT"/>
              </w:rPr>
              <w:t>Iv. ct. Zurigo. Sospendere la chiusura degli uffici postali finché non sarà approvata una pianificazione della rete nazionale degli uffici postali</w:t>
            </w:r>
          </w:p>
        </w:tc>
        <w:tc>
          <w:tcPr>
            <w:tcW w:w="567" w:type="dxa"/>
            <w:tcBorders>
              <w:top w:val="single" w:sz="4" w:space="0" w:color="auto"/>
              <w:left w:val="nil"/>
              <w:bottom w:val="single" w:sz="4" w:space="0" w:color="auto"/>
              <w:right w:val="nil"/>
            </w:tcBorders>
          </w:tcPr>
          <w:p w14:paraId="4C2DC04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23551FC" w14:textId="77777777" w:rsidR="00C649D8" w:rsidRPr="00D975C3" w:rsidRDefault="00D975C3" w:rsidP="00642EDF">
            <w:pPr>
              <w:rPr>
                <w:lang w:val="en-US"/>
              </w:rPr>
            </w:pPr>
            <w:r w:rsidRPr="00D975C3">
              <w:rPr>
                <w:noProof/>
                <w:lang w:val="en-US"/>
              </w:rPr>
              <w:t>Kt. Iv. 1. Phase</w:t>
            </w:r>
          </w:p>
          <w:p w14:paraId="2296F841" w14:textId="77777777" w:rsidR="001E5CE2" w:rsidRPr="00D975C3" w:rsidRDefault="00D975C3" w:rsidP="00642EDF">
            <w:pPr>
              <w:rPr>
                <w:lang w:val="en-US"/>
              </w:rPr>
            </w:pPr>
            <w:r w:rsidRPr="00D975C3">
              <w:rPr>
                <w:noProof/>
                <w:lang w:val="en-US"/>
              </w:rPr>
              <w:t>Iv. ct. 1re phase</w:t>
            </w:r>
          </w:p>
          <w:p w14:paraId="14BEA8F0" w14:textId="77777777" w:rsidR="00C649D8" w:rsidRPr="003C6844" w:rsidRDefault="00D975C3" w:rsidP="00642EDF">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7163B210" w14:textId="77777777" w:rsidR="001E5CE2" w:rsidRPr="003C6844" w:rsidRDefault="00D975C3" w:rsidP="00B207C5">
            <w:pPr>
              <w:rPr>
                <w:noProof/>
                <w:lang w:val="de-CH"/>
              </w:rPr>
            </w:pPr>
            <w:r w:rsidRPr="003C6844">
              <w:rPr>
                <w:noProof/>
                <w:lang w:val="de-CH"/>
              </w:rPr>
              <w:t>KVF</w:t>
            </w:r>
          </w:p>
          <w:p w14:paraId="18B2F678" w14:textId="77777777" w:rsidR="001E5CE2" w:rsidRPr="003C6844" w:rsidRDefault="00D975C3" w:rsidP="00B207C5">
            <w:pPr>
              <w:rPr>
                <w:lang w:val="de-CH"/>
              </w:rPr>
            </w:pPr>
            <w:r w:rsidRPr="003C6844">
              <w:rPr>
                <w:noProof/>
                <w:lang w:val="de-CH"/>
              </w:rPr>
              <w:t>CTT</w:t>
            </w:r>
          </w:p>
          <w:p w14:paraId="24A60760" w14:textId="77777777" w:rsidR="00C649D8" w:rsidRPr="003C6844" w:rsidRDefault="00D975C3" w:rsidP="00B207C5">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1075C70B" w14:textId="77777777" w:rsidR="001E5CE2" w:rsidRPr="003C6844" w:rsidRDefault="00D975C3" w:rsidP="00B207C5">
            <w:pPr>
              <w:rPr>
                <w:noProof/>
                <w:lang w:val="de-CH"/>
              </w:rPr>
            </w:pPr>
            <w:r w:rsidRPr="003C6844">
              <w:rPr>
                <w:noProof/>
                <w:lang w:val="de-CH"/>
              </w:rPr>
              <w:t>Parl</w:t>
            </w:r>
          </w:p>
          <w:p w14:paraId="1161AA52" w14:textId="77777777" w:rsidR="001E5CE2" w:rsidRPr="003C6844" w:rsidRDefault="00D975C3" w:rsidP="00B207C5">
            <w:pPr>
              <w:rPr>
                <w:lang w:val="de-CH"/>
              </w:rPr>
            </w:pPr>
            <w:r w:rsidRPr="003C6844">
              <w:rPr>
                <w:noProof/>
                <w:lang w:val="de-CH"/>
              </w:rPr>
              <w:t>Parl</w:t>
            </w:r>
          </w:p>
          <w:p w14:paraId="6ACFBD8A" w14:textId="77777777" w:rsidR="00C649D8" w:rsidRPr="003C6844" w:rsidRDefault="00D975C3"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3EA7485A" w14:textId="77777777" w:rsidR="00C649D8" w:rsidRPr="003C6844" w:rsidRDefault="00D975C3" w:rsidP="00B207C5">
            <w:pPr>
              <w:rPr>
                <w:lang w:val="de-CH"/>
              </w:rPr>
            </w:pPr>
            <w:r w:rsidRPr="003C6844">
              <w:rPr>
                <w:noProof/>
                <w:lang w:val="de-CH"/>
              </w:rPr>
              <w:t>Engler</w:t>
            </w:r>
          </w:p>
        </w:tc>
        <w:tc>
          <w:tcPr>
            <w:tcW w:w="1134" w:type="dxa"/>
            <w:tcBorders>
              <w:top w:val="single" w:sz="4" w:space="0" w:color="auto"/>
              <w:left w:val="nil"/>
              <w:bottom w:val="single" w:sz="4" w:space="0" w:color="auto"/>
              <w:right w:val="nil"/>
            </w:tcBorders>
            <w:hideMark/>
          </w:tcPr>
          <w:p w14:paraId="328F69DB" w14:textId="77777777" w:rsidR="00C649D8" w:rsidRPr="003C6844" w:rsidRDefault="00C649D8" w:rsidP="00B207C5">
            <w:pPr>
              <w:rPr>
                <w:lang w:val="de-CH"/>
              </w:rPr>
            </w:pPr>
          </w:p>
        </w:tc>
      </w:tr>
      <w:tr w:rsidR="001E5CE2" w14:paraId="167A4451"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2A36E19E" w14:textId="77777777" w:rsidR="00C649D8" w:rsidRPr="00E822EB" w:rsidRDefault="00C649D8" w:rsidP="00133AB0">
            <w:pPr>
              <w:keepLines/>
              <w:rPr>
                <w:lang w:val="en-US"/>
              </w:rPr>
            </w:pPr>
          </w:p>
        </w:tc>
      </w:tr>
    </w:tbl>
    <w:p w14:paraId="6B9B89B3"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48FE93A9"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1E5CE2" w14:paraId="28D7F513" w14:textId="77777777" w:rsidTr="00EB3F4D">
        <w:trPr>
          <w:cantSplit/>
          <w:trHeight w:val="204"/>
          <w:tblHeader/>
        </w:trPr>
        <w:tc>
          <w:tcPr>
            <w:tcW w:w="993" w:type="dxa"/>
            <w:gridSpan w:val="2"/>
            <w:tcBorders>
              <w:top w:val="nil"/>
              <w:left w:val="nil"/>
              <w:bottom w:val="nil"/>
              <w:right w:val="nil"/>
            </w:tcBorders>
          </w:tcPr>
          <w:p w14:paraId="69738924"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1061269D"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29. September 2021, 08:15-12:30</w:t>
            </w:r>
          </w:p>
        </w:tc>
        <w:tc>
          <w:tcPr>
            <w:tcW w:w="5103" w:type="dxa"/>
            <w:gridSpan w:val="5"/>
            <w:tcBorders>
              <w:top w:val="nil"/>
              <w:left w:val="nil"/>
              <w:bottom w:val="nil"/>
              <w:right w:val="nil"/>
            </w:tcBorders>
          </w:tcPr>
          <w:p w14:paraId="7A130429"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Nachmittags: Fraktionsausflüge</w:t>
            </w:r>
          </w:p>
        </w:tc>
        <w:tc>
          <w:tcPr>
            <w:tcW w:w="2977" w:type="dxa"/>
            <w:gridSpan w:val="3"/>
            <w:tcBorders>
              <w:top w:val="nil"/>
              <w:left w:val="nil"/>
              <w:bottom w:val="nil"/>
              <w:right w:val="nil"/>
            </w:tcBorders>
          </w:tcPr>
          <w:p w14:paraId="4693A2C3"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1E5CE2" w14:paraId="66598981" w14:textId="77777777" w:rsidTr="00EB3F4D">
        <w:trPr>
          <w:cantSplit/>
          <w:trHeight w:val="204"/>
          <w:tblHeader/>
        </w:trPr>
        <w:tc>
          <w:tcPr>
            <w:tcW w:w="993" w:type="dxa"/>
            <w:gridSpan w:val="2"/>
            <w:tcBorders>
              <w:top w:val="nil"/>
              <w:left w:val="nil"/>
              <w:bottom w:val="nil"/>
              <w:right w:val="nil"/>
            </w:tcBorders>
          </w:tcPr>
          <w:p w14:paraId="7FE19265" w14:textId="77777777" w:rsidR="00C649D8" w:rsidRPr="008117B0"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0BBA2B40" w14:textId="77777777" w:rsidR="00C649D8" w:rsidRPr="008117B0"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29 septembre 2021, 08:15-12:30</w:t>
            </w:r>
          </w:p>
        </w:tc>
        <w:tc>
          <w:tcPr>
            <w:tcW w:w="5103" w:type="dxa"/>
            <w:gridSpan w:val="5"/>
            <w:tcBorders>
              <w:top w:val="nil"/>
              <w:left w:val="nil"/>
              <w:bottom w:val="nil"/>
              <w:right w:val="nil"/>
            </w:tcBorders>
          </w:tcPr>
          <w:p w14:paraId="0019E1CA" w14:textId="77777777" w:rsidR="00C649D8" w:rsidRPr="00D975C3" w:rsidRDefault="00D975C3" w:rsidP="00C37706">
            <w:pPr>
              <w:overflowPunct w:val="0"/>
              <w:autoSpaceDE w:val="0"/>
              <w:autoSpaceDN w:val="0"/>
              <w:adjustRightInd w:val="0"/>
              <w:spacing w:before="20" w:after="20"/>
              <w:ind w:left="-113" w:right="-113"/>
              <w:textAlignment w:val="baseline"/>
              <w:rPr>
                <w:b/>
                <w:bCs/>
                <w:noProof/>
                <w:sz w:val="12"/>
                <w:szCs w:val="12"/>
                <w:lang w:val="fr-CH"/>
              </w:rPr>
            </w:pPr>
            <w:r w:rsidRPr="00D975C3">
              <w:rPr>
                <w:b/>
                <w:noProof/>
                <w:spacing w:val="30"/>
                <w:sz w:val="16"/>
                <w:szCs w:val="16"/>
                <w:lang w:val="fr-CH"/>
              </w:rPr>
              <w:t>Après-midi: sortie des groupes</w:t>
            </w:r>
          </w:p>
        </w:tc>
        <w:tc>
          <w:tcPr>
            <w:tcW w:w="2977" w:type="dxa"/>
            <w:gridSpan w:val="3"/>
            <w:tcBorders>
              <w:top w:val="nil"/>
              <w:left w:val="nil"/>
              <w:bottom w:val="nil"/>
              <w:right w:val="nil"/>
            </w:tcBorders>
          </w:tcPr>
          <w:p w14:paraId="7BF7A3F3" w14:textId="77777777" w:rsidR="00C649D8" w:rsidRPr="008117B0"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1E5CE2" w14:paraId="2AAD1A7E" w14:textId="77777777" w:rsidTr="00EB3F4D">
        <w:trPr>
          <w:cantSplit/>
          <w:trHeight w:val="204"/>
          <w:tblHeader/>
        </w:trPr>
        <w:tc>
          <w:tcPr>
            <w:tcW w:w="993" w:type="dxa"/>
            <w:gridSpan w:val="2"/>
            <w:tcBorders>
              <w:top w:val="nil"/>
              <w:left w:val="nil"/>
              <w:bottom w:val="nil"/>
              <w:right w:val="nil"/>
            </w:tcBorders>
          </w:tcPr>
          <w:p w14:paraId="13FCF474"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6A3AD0C4"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29 settembre 2021, 08:15-12:30</w:t>
            </w:r>
          </w:p>
        </w:tc>
        <w:tc>
          <w:tcPr>
            <w:tcW w:w="5103" w:type="dxa"/>
            <w:gridSpan w:val="5"/>
            <w:tcBorders>
              <w:top w:val="nil"/>
              <w:left w:val="nil"/>
              <w:bottom w:val="nil"/>
              <w:right w:val="nil"/>
            </w:tcBorders>
          </w:tcPr>
          <w:p w14:paraId="6D67EC1B"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Pomeriggio: escursioni dei gruppi</w:t>
            </w:r>
          </w:p>
        </w:tc>
        <w:tc>
          <w:tcPr>
            <w:tcW w:w="2977" w:type="dxa"/>
            <w:gridSpan w:val="3"/>
            <w:tcBorders>
              <w:top w:val="nil"/>
              <w:left w:val="nil"/>
              <w:bottom w:val="nil"/>
              <w:right w:val="nil"/>
            </w:tcBorders>
          </w:tcPr>
          <w:p w14:paraId="46D9C025"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1E5CE2" w14:paraId="6C72B622" w14:textId="77777777" w:rsidTr="00EB3F4D">
        <w:trPr>
          <w:cantSplit/>
          <w:trHeight w:val="204"/>
          <w:tblHeader/>
        </w:trPr>
        <w:tc>
          <w:tcPr>
            <w:tcW w:w="993" w:type="dxa"/>
            <w:gridSpan w:val="2"/>
            <w:tcBorders>
              <w:top w:val="nil"/>
              <w:left w:val="nil"/>
              <w:bottom w:val="single" w:sz="4" w:space="0" w:color="auto"/>
              <w:right w:val="nil"/>
            </w:tcBorders>
          </w:tcPr>
          <w:p w14:paraId="4DDE1F73"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5D696A26"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301A18CF"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74369157"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1E5CE2" w:rsidRPr="00457A73" w14:paraId="0E0B2489" w14:textId="77777777" w:rsidTr="00EB3F4D">
        <w:trPr>
          <w:cantSplit/>
          <w:trHeight w:val="204"/>
          <w:tblHeader/>
        </w:trPr>
        <w:tc>
          <w:tcPr>
            <w:tcW w:w="426" w:type="dxa"/>
            <w:tcBorders>
              <w:top w:val="single" w:sz="4" w:space="0" w:color="auto"/>
              <w:left w:val="nil"/>
              <w:bottom w:val="nil"/>
              <w:right w:val="nil"/>
            </w:tcBorders>
            <w:vAlign w:val="center"/>
          </w:tcPr>
          <w:p w14:paraId="07C21630"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3BD9EF34"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nil"/>
              <w:right w:val="nil"/>
            </w:tcBorders>
            <w:vAlign w:val="center"/>
          </w:tcPr>
          <w:p w14:paraId="32BA6779"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nil"/>
              <w:right w:val="nil"/>
            </w:tcBorders>
          </w:tcPr>
          <w:p w14:paraId="34204EAC" w14:textId="77777777" w:rsidR="00C649D8" w:rsidRDefault="00D975C3"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5676DB6C"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28CCAE41"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nil"/>
              <w:right w:val="nil"/>
            </w:tcBorders>
            <w:vAlign w:val="center"/>
          </w:tcPr>
          <w:p w14:paraId="4F45BC4B"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nil"/>
              <w:right w:val="nil"/>
            </w:tcBorders>
            <w:vAlign w:val="center"/>
          </w:tcPr>
          <w:p w14:paraId="41556A6E"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nil"/>
              <w:right w:val="nil"/>
            </w:tcBorders>
            <w:vAlign w:val="center"/>
          </w:tcPr>
          <w:p w14:paraId="04E0C7FE" w14:textId="77777777" w:rsidR="00C649D8" w:rsidRPr="004C13D5" w:rsidRDefault="00D975C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nil"/>
              <w:right w:val="nil"/>
            </w:tcBorders>
            <w:vAlign w:val="center"/>
          </w:tcPr>
          <w:p w14:paraId="3E65206F"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nil"/>
              <w:right w:val="nil"/>
            </w:tcBorders>
            <w:vAlign w:val="center"/>
          </w:tcPr>
          <w:p w14:paraId="489A0EE7"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nil"/>
              <w:right w:val="nil"/>
            </w:tcBorders>
            <w:vAlign w:val="center"/>
          </w:tcPr>
          <w:p w14:paraId="593A7FD2"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nil"/>
              <w:right w:val="nil"/>
            </w:tcBorders>
            <w:vAlign w:val="center"/>
          </w:tcPr>
          <w:p w14:paraId="34467534" w14:textId="77777777" w:rsidR="00C649D8" w:rsidRPr="00230BC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1E5CE2" w14:paraId="7A3B0D0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Pr>
        <w:tc>
          <w:tcPr>
            <w:tcW w:w="15735" w:type="dxa"/>
            <w:gridSpan w:val="14"/>
            <w:tcBorders>
              <w:top w:val="thinThickThinLargeGap" w:sz="4" w:space="0" w:color="auto"/>
              <w:left w:val="thinThickThinLargeGap" w:sz="2" w:space="0" w:color="auto"/>
              <w:bottom w:val="nil"/>
              <w:right w:val="thinThickThinLargeGap" w:sz="2" w:space="0" w:color="auto"/>
            </w:tcBorders>
            <w:shd w:val="clear" w:color="auto" w:fill="F2F2F2"/>
            <w:vAlign w:val="center"/>
            <w:hideMark/>
          </w:tcPr>
          <w:p w14:paraId="5C854AAC" w14:textId="77777777" w:rsidR="00C649D8" w:rsidRPr="00230BCC" w:rsidRDefault="00D975C3" w:rsidP="00B207C5">
            <w:pPr>
              <w:jc w:val="center"/>
              <w:rPr>
                <w:rFonts w:cs="Arial"/>
                <w:lang w:val="de-CH" w:eastAsia="de-CH"/>
              </w:rPr>
            </w:pPr>
            <w:r w:rsidRPr="00B3249C">
              <w:rPr>
                <w:rFonts w:cs="Arial"/>
                <w:b/>
                <w:noProof/>
                <w:sz w:val="16"/>
                <w:szCs w:val="16"/>
                <w:lang w:val="de-CH" w:eastAsia="de-CH"/>
              </w:rPr>
              <w:t>VEREINIGTE BUNDESVERSAMMLUNG</w:t>
            </w:r>
            <w:r w:rsidRPr="00B3249C">
              <w:rPr>
                <w:rFonts w:cs="Arial"/>
                <w:b/>
                <w:sz w:val="16"/>
                <w:szCs w:val="16"/>
                <w:lang w:val="de-CH" w:eastAsia="de-CH"/>
              </w:rPr>
              <w:t xml:space="preserve"> – </w:t>
            </w:r>
            <w:r w:rsidRPr="00B3249C">
              <w:rPr>
                <w:rFonts w:cs="Arial"/>
                <w:b/>
                <w:noProof/>
                <w:sz w:val="16"/>
                <w:szCs w:val="16"/>
                <w:lang w:val="de-CH" w:eastAsia="de-CH"/>
              </w:rPr>
              <w:t>ASSEMBLEE FEDERALE (CHAMBRES REUNIES)</w:t>
            </w:r>
            <w:r w:rsidRPr="00B3249C">
              <w:rPr>
                <w:rFonts w:cs="Arial"/>
                <w:b/>
                <w:sz w:val="16"/>
                <w:szCs w:val="16"/>
                <w:lang w:val="de-CH" w:eastAsia="de-CH"/>
              </w:rPr>
              <w:t xml:space="preserve"> – </w:t>
            </w:r>
            <w:r w:rsidRPr="00B3249C">
              <w:rPr>
                <w:rFonts w:cs="Arial"/>
                <w:b/>
                <w:noProof/>
                <w:sz w:val="16"/>
                <w:szCs w:val="16"/>
                <w:lang w:val="de-CH" w:eastAsia="de-CH"/>
              </w:rPr>
              <w:t>ASSEMBLEA FEDERALE PLENARIA</w:t>
            </w:r>
            <w:r w:rsidRPr="00B3249C">
              <w:rPr>
                <w:rFonts w:cs="Arial"/>
                <w:lang w:val="de-CH" w:eastAsia="de-CH"/>
              </w:rPr>
              <w:fldChar w:fldCharType="begin"/>
            </w:r>
            <w:r w:rsidRPr="00B3249C">
              <w:rPr>
                <w:rFonts w:cs="Arial"/>
                <w:lang w:val="de-CH" w:eastAsia="de-CH"/>
              </w:rPr>
              <w:fldChar w:fldCharType="end"/>
            </w:r>
          </w:p>
          <w:p w14:paraId="008E9D74" w14:textId="77777777" w:rsidR="001E5CE2" w:rsidRDefault="00D975C3">
            <w:pPr>
              <w:jc w:val="center"/>
            </w:pPr>
            <w:r>
              <w:rPr>
                <w:rFonts w:eastAsia="Arial" w:cs="Arial"/>
                <w:b/>
                <w:sz w:val="16"/>
              </w:rPr>
              <w:t>08:00 - 08:30</w:t>
            </w:r>
          </w:p>
        </w:tc>
      </w:tr>
      <w:tr w:rsidR="001E5CE2" w14:paraId="7953063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466EE377"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719143D" w14:textId="77777777" w:rsidR="00C649D8" w:rsidRPr="004C13D5" w:rsidRDefault="00D975C3" w:rsidP="00B207C5">
            <w:pPr>
              <w:spacing w:beforeAutospacing="1" w:afterAutospacing="1"/>
              <w:rPr>
                <w:rStyle w:val="Lienhypertexte"/>
                <w:b/>
                <w:lang w:val="de-CH"/>
              </w:rPr>
            </w:pPr>
            <w:r w:rsidRPr="00B752C1">
              <w:rPr>
                <w:b/>
                <w:noProof/>
                <w:lang w:val="de-DE"/>
              </w:rPr>
              <w:t>20.218</w:t>
            </w:r>
          </w:p>
        </w:tc>
        <w:tc>
          <w:tcPr>
            <w:tcW w:w="426" w:type="dxa"/>
            <w:tcBorders>
              <w:top w:val="single" w:sz="4" w:space="0" w:color="auto"/>
              <w:left w:val="nil"/>
              <w:bottom w:val="nil"/>
              <w:right w:val="nil"/>
            </w:tcBorders>
            <w:hideMark/>
          </w:tcPr>
          <w:p w14:paraId="082A30FF" w14:textId="77777777" w:rsidR="00C649D8" w:rsidRPr="00A026A1" w:rsidRDefault="00D975C3"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tcPr>
          <w:p w14:paraId="55A64907" w14:textId="77777777" w:rsidR="00C649D8" w:rsidRDefault="00F021FC" w:rsidP="002809F9">
            <w:pPr>
              <w:rPr>
                <w:rStyle w:val="Lienhypertexte"/>
                <w:b/>
              </w:rPr>
            </w:pPr>
            <w:hyperlink r:id="rId420" w:history="1">
              <w:r w:rsidR="00D975C3">
                <w:rPr>
                  <w:rStyle w:val="Lienhypertexte"/>
                  <w:b/>
                </w:rPr>
                <w:t>DE</w:t>
              </w:r>
            </w:hyperlink>
          </w:p>
          <w:p w14:paraId="674C79B1" w14:textId="77777777" w:rsidR="00C649D8" w:rsidRDefault="00F021FC" w:rsidP="002809F9">
            <w:pPr>
              <w:rPr>
                <w:rStyle w:val="Lienhypertexte"/>
                <w:b/>
              </w:rPr>
            </w:pPr>
            <w:hyperlink r:id="rId421" w:history="1">
              <w:r w:rsidR="00D975C3">
                <w:rPr>
                  <w:rStyle w:val="Lienhypertexte"/>
                  <w:b/>
                </w:rPr>
                <w:t>FR</w:t>
              </w:r>
            </w:hyperlink>
          </w:p>
          <w:p w14:paraId="7BE56792" w14:textId="77777777" w:rsidR="00C649D8" w:rsidRPr="00A66CD6" w:rsidRDefault="00F021FC" w:rsidP="002809F9">
            <w:pPr>
              <w:rPr>
                <w:lang w:val="en-US"/>
              </w:rPr>
            </w:pPr>
            <w:hyperlink r:id="rId422" w:history="1">
              <w:r w:rsidR="00D975C3">
                <w:rPr>
                  <w:rStyle w:val="Lienhypertexte"/>
                  <w:b/>
                </w:rPr>
                <w:t>IT</w:t>
              </w:r>
            </w:hyperlink>
          </w:p>
        </w:tc>
        <w:tc>
          <w:tcPr>
            <w:tcW w:w="6663" w:type="dxa"/>
            <w:gridSpan w:val="2"/>
            <w:tcBorders>
              <w:top w:val="single" w:sz="4" w:space="0" w:color="auto"/>
              <w:left w:val="nil"/>
              <w:bottom w:val="nil"/>
              <w:right w:val="nil"/>
            </w:tcBorders>
            <w:hideMark/>
          </w:tcPr>
          <w:p w14:paraId="2AC337F0" w14:textId="77777777" w:rsidR="00C649D8" w:rsidRPr="003268EC" w:rsidRDefault="00D975C3" w:rsidP="00B207C5">
            <w:pPr>
              <w:rPr>
                <w:sz w:val="16"/>
                <w:szCs w:val="16"/>
                <w:highlight w:val="yellow"/>
                <w:lang w:val="de-DE"/>
              </w:rPr>
            </w:pPr>
            <w:r>
              <w:rPr>
                <w:noProof/>
                <w:lang w:val="de-DE"/>
              </w:rPr>
              <w:t>Bundesstrafgericht. Gesamterneuerung für die Amtsdauer 2022 – 2027</w:t>
            </w:r>
          </w:p>
          <w:p w14:paraId="1E45BB3F" w14:textId="77777777" w:rsidR="001E5CE2" w:rsidRPr="00D975C3" w:rsidRDefault="00D975C3" w:rsidP="00B207C5">
            <w:pPr>
              <w:rPr>
                <w:lang w:val="fr-CH"/>
              </w:rPr>
            </w:pPr>
            <w:r w:rsidRPr="00D975C3">
              <w:rPr>
                <w:noProof/>
                <w:lang w:val="fr-CH"/>
              </w:rPr>
              <w:t>Tribunal pénal fédéral. Renouvellement intégral pour la période de fonction 2022 – 2027</w:t>
            </w:r>
          </w:p>
          <w:p w14:paraId="742D172E" w14:textId="77777777" w:rsidR="00C649D8" w:rsidRPr="00D975C3" w:rsidRDefault="00D975C3" w:rsidP="00B207C5">
            <w:pPr>
              <w:rPr>
                <w:sz w:val="16"/>
                <w:szCs w:val="16"/>
                <w:highlight w:val="yellow"/>
                <w:lang w:val="it-IT"/>
              </w:rPr>
            </w:pPr>
            <w:r w:rsidRPr="00D975C3">
              <w:rPr>
                <w:noProof/>
                <w:lang w:val="it-IT"/>
              </w:rPr>
              <w:t>Tribunale penale federale. Rinnovo integrale per il periodo 2022 – 2027</w:t>
            </w:r>
          </w:p>
        </w:tc>
        <w:tc>
          <w:tcPr>
            <w:tcW w:w="567" w:type="dxa"/>
            <w:tcBorders>
              <w:top w:val="single" w:sz="4" w:space="0" w:color="auto"/>
              <w:left w:val="nil"/>
              <w:bottom w:val="nil"/>
              <w:right w:val="nil"/>
            </w:tcBorders>
          </w:tcPr>
          <w:p w14:paraId="00DF41DE"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0FEE8265" w14:textId="77777777" w:rsidR="00C649D8" w:rsidRPr="00D975C3" w:rsidRDefault="00C649D8" w:rsidP="00642EDF">
            <w:pPr>
              <w:rPr>
                <w:lang w:val="it-IT"/>
              </w:rPr>
            </w:pPr>
          </w:p>
        </w:tc>
        <w:tc>
          <w:tcPr>
            <w:tcW w:w="850" w:type="dxa"/>
            <w:tcBorders>
              <w:top w:val="single" w:sz="4" w:space="0" w:color="auto"/>
              <w:left w:val="nil"/>
              <w:bottom w:val="nil"/>
              <w:right w:val="nil"/>
            </w:tcBorders>
            <w:hideMark/>
          </w:tcPr>
          <w:p w14:paraId="4C0D1EA1" w14:textId="77777777" w:rsidR="001E5CE2" w:rsidRPr="003C6844" w:rsidRDefault="00D975C3" w:rsidP="00B207C5">
            <w:pPr>
              <w:rPr>
                <w:noProof/>
                <w:lang w:val="de-CH"/>
              </w:rPr>
            </w:pPr>
            <w:r w:rsidRPr="003C6844">
              <w:rPr>
                <w:noProof/>
                <w:lang w:val="de-CH"/>
              </w:rPr>
              <w:t>GK</w:t>
            </w:r>
          </w:p>
          <w:p w14:paraId="2E5CE5D6" w14:textId="77777777" w:rsidR="001E5CE2" w:rsidRPr="003C6844" w:rsidRDefault="00D975C3" w:rsidP="00B207C5">
            <w:pPr>
              <w:rPr>
                <w:lang w:val="de-CH"/>
              </w:rPr>
            </w:pPr>
            <w:r w:rsidRPr="003C6844">
              <w:rPr>
                <w:noProof/>
                <w:lang w:val="de-CH"/>
              </w:rPr>
              <w:t>CJ</w:t>
            </w:r>
          </w:p>
          <w:p w14:paraId="3CEA0EB8" w14:textId="77777777" w:rsidR="00C649D8" w:rsidRPr="003C6844" w:rsidRDefault="00D975C3" w:rsidP="00B207C5">
            <w:pPr>
              <w:rPr>
                <w:lang w:val="de-CH"/>
              </w:rPr>
            </w:pPr>
            <w:r w:rsidRPr="003C6844">
              <w:rPr>
                <w:noProof/>
                <w:lang w:val="de-CH"/>
              </w:rPr>
              <w:t>CG</w:t>
            </w:r>
          </w:p>
        </w:tc>
        <w:tc>
          <w:tcPr>
            <w:tcW w:w="709" w:type="dxa"/>
            <w:gridSpan w:val="2"/>
            <w:tcBorders>
              <w:top w:val="single" w:sz="4" w:space="0" w:color="auto"/>
              <w:left w:val="nil"/>
              <w:bottom w:val="nil"/>
              <w:right w:val="nil"/>
            </w:tcBorders>
            <w:hideMark/>
          </w:tcPr>
          <w:p w14:paraId="7A4389B9" w14:textId="77777777" w:rsidR="001E5CE2" w:rsidRPr="003C6844" w:rsidRDefault="00D975C3" w:rsidP="00B207C5">
            <w:pPr>
              <w:rPr>
                <w:noProof/>
                <w:lang w:val="de-CH"/>
              </w:rPr>
            </w:pPr>
            <w:r w:rsidRPr="003C6844">
              <w:rPr>
                <w:noProof/>
                <w:lang w:val="de-CH"/>
              </w:rPr>
              <w:t>Parl</w:t>
            </w:r>
          </w:p>
          <w:p w14:paraId="0C077918" w14:textId="77777777" w:rsidR="001E5CE2" w:rsidRPr="003C6844" w:rsidRDefault="00D975C3" w:rsidP="00B207C5">
            <w:pPr>
              <w:rPr>
                <w:lang w:val="de-CH"/>
              </w:rPr>
            </w:pPr>
            <w:r w:rsidRPr="003C6844">
              <w:rPr>
                <w:noProof/>
                <w:lang w:val="de-CH"/>
              </w:rPr>
              <w:t>Parl</w:t>
            </w:r>
          </w:p>
          <w:p w14:paraId="15BD3D00" w14:textId="77777777" w:rsidR="00C649D8" w:rsidRPr="003C6844" w:rsidRDefault="00D975C3" w:rsidP="00B207C5">
            <w:pPr>
              <w:rPr>
                <w:lang w:val="de-CH"/>
              </w:rPr>
            </w:pPr>
            <w:r w:rsidRPr="003C6844">
              <w:rPr>
                <w:noProof/>
                <w:lang w:val="de-CH"/>
              </w:rPr>
              <w:t>Parl</w:t>
            </w:r>
          </w:p>
        </w:tc>
        <w:tc>
          <w:tcPr>
            <w:tcW w:w="1276" w:type="dxa"/>
            <w:tcBorders>
              <w:top w:val="single" w:sz="4" w:space="0" w:color="auto"/>
              <w:left w:val="nil"/>
              <w:bottom w:val="nil"/>
              <w:right w:val="nil"/>
            </w:tcBorders>
            <w:hideMark/>
          </w:tcPr>
          <w:p w14:paraId="17D9F415" w14:textId="77777777" w:rsidR="00C649D8" w:rsidRPr="003C6844" w:rsidRDefault="00C649D8" w:rsidP="00B207C5">
            <w:pPr>
              <w:rPr>
                <w:lang w:val="de-CH"/>
              </w:rPr>
            </w:pPr>
          </w:p>
        </w:tc>
        <w:tc>
          <w:tcPr>
            <w:tcW w:w="1134" w:type="dxa"/>
            <w:tcBorders>
              <w:top w:val="single" w:sz="4" w:space="0" w:color="auto"/>
              <w:left w:val="nil"/>
              <w:bottom w:val="nil"/>
              <w:right w:val="thinThickThinLargeGap" w:sz="2" w:space="0" w:color="auto"/>
            </w:tcBorders>
            <w:hideMark/>
          </w:tcPr>
          <w:p w14:paraId="1F757D42" w14:textId="77777777" w:rsidR="00C649D8" w:rsidRPr="003C6844" w:rsidRDefault="00C649D8" w:rsidP="00B207C5">
            <w:pPr>
              <w:rPr>
                <w:lang w:val="de-CH"/>
              </w:rPr>
            </w:pPr>
          </w:p>
        </w:tc>
      </w:tr>
      <w:tr w:rsidR="001E5CE2" w14:paraId="6B2ACF6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012289DC"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50F659C" w14:textId="77777777" w:rsidR="00C649D8" w:rsidRPr="004C13D5" w:rsidRDefault="00D975C3" w:rsidP="00B207C5">
            <w:pPr>
              <w:spacing w:beforeAutospacing="1" w:afterAutospacing="1"/>
              <w:rPr>
                <w:rStyle w:val="Lienhypertexte"/>
                <w:b/>
                <w:lang w:val="de-CH"/>
              </w:rPr>
            </w:pPr>
            <w:r w:rsidRPr="00B752C1">
              <w:rPr>
                <w:b/>
                <w:noProof/>
                <w:lang w:val="de-DE"/>
              </w:rPr>
              <w:t>21.201</w:t>
            </w:r>
          </w:p>
        </w:tc>
        <w:tc>
          <w:tcPr>
            <w:tcW w:w="426" w:type="dxa"/>
            <w:tcBorders>
              <w:top w:val="single" w:sz="4" w:space="0" w:color="auto"/>
              <w:left w:val="nil"/>
              <w:bottom w:val="nil"/>
              <w:right w:val="nil"/>
            </w:tcBorders>
            <w:hideMark/>
          </w:tcPr>
          <w:p w14:paraId="5AB9DD59" w14:textId="77777777" w:rsidR="00C649D8" w:rsidRPr="00A026A1" w:rsidRDefault="00D975C3"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tcPr>
          <w:p w14:paraId="276D9635" w14:textId="77777777" w:rsidR="00C649D8" w:rsidRDefault="00F021FC" w:rsidP="002809F9">
            <w:pPr>
              <w:rPr>
                <w:rStyle w:val="Lienhypertexte"/>
                <w:b/>
              </w:rPr>
            </w:pPr>
            <w:hyperlink r:id="rId423" w:history="1">
              <w:r w:rsidR="00D975C3">
                <w:rPr>
                  <w:rStyle w:val="Lienhypertexte"/>
                  <w:b/>
                </w:rPr>
                <w:t>DE</w:t>
              </w:r>
            </w:hyperlink>
          </w:p>
          <w:p w14:paraId="32283C95" w14:textId="77777777" w:rsidR="00C649D8" w:rsidRDefault="00F021FC" w:rsidP="002809F9">
            <w:pPr>
              <w:rPr>
                <w:rStyle w:val="Lienhypertexte"/>
                <w:b/>
              </w:rPr>
            </w:pPr>
            <w:hyperlink r:id="rId424" w:history="1">
              <w:r w:rsidR="00D975C3">
                <w:rPr>
                  <w:rStyle w:val="Lienhypertexte"/>
                  <w:b/>
                </w:rPr>
                <w:t>FR</w:t>
              </w:r>
            </w:hyperlink>
          </w:p>
          <w:p w14:paraId="4CA8E4FD" w14:textId="77777777" w:rsidR="00C649D8" w:rsidRPr="00A66CD6" w:rsidRDefault="00F021FC" w:rsidP="002809F9">
            <w:pPr>
              <w:rPr>
                <w:lang w:val="en-US"/>
              </w:rPr>
            </w:pPr>
            <w:hyperlink r:id="rId425" w:history="1">
              <w:r w:rsidR="00D975C3">
                <w:rPr>
                  <w:rStyle w:val="Lienhypertexte"/>
                  <w:b/>
                </w:rPr>
                <w:t>IT</w:t>
              </w:r>
            </w:hyperlink>
          </w:p>
        </w:tc>
        <w:tc>
          <w:tcPr>
            <w:tcW w:w="6663" w:type="dxa"/>
            <w:gridSpan w:val="2"/>
            <w:tcBorders>
              <w:top w:val="single" w:sz="4" w:space="0" w:color="auto"/>
              <w:left w:val="nil"/>
              <w:bottom w:val="nil"/>
              <w:right w:val="nil"/>
            </w:tcBorders>
            <w:hideMark/>
          </w:tcPr>
          <w:p w14:paraId="066594FB" w14:textId="77777777" w:rsidR="00C649D8" w:rsidRPr="003268EC" w:rsidRDefault="00D975C3" w:rsidP="00B207C5">
            <w:pPr>
              <w:rPr>
                <w:sz w:val="16"/>
                <w:szCs w:val="16"/>
                <w:highlight w:val="yellow"/>
                <w:lang w:val="de-DE"/>
              </w:rPr>
            </w:pPr>
            <w:r>
              <w:rPr>
                <w:noProof/>
                <w:lang w:val="de-DE"/>
              </w:rPr>
              <w:t>Bundesverwaltungsgericht. Wahl von drei Mitgliedern</w:t>
            </w:r>
          </w:p>
          <w:p w14:paraId="02111736" w14:textId="77777777" w:rsidR="001E5CE2" w:rsidRPr="00D975C3" w:rsidRDefault="00D975C3" w:rsidP="00B207C5">
            <w:pPr>
              <w:rPr>
                <w:lang w:val="fr-CH"/>
              </w:rPr>
            </w:pPr>
            <w:r>
              <w:rPr>
                <w:noProof/>
                <w:lang w:val="de-DE"/>
              </w:rPr>
              <w:t xml:space="preserve">Tribunal administratif fédéral. </w:t>
            </w:r>
            <w:r w:rsidRPr="00D975C3">
              <w:rPr>
                <w:noProof/>
                <w:lang w:val="fr-CH"/>
              </w:rPr>
              <w:t>Élection de trois membres</w:t>
            </w:r>
          </w:p>
          <w:p w14:paraId="64B424AB" w14:textId="77777777" w:rsidR="00C649D8" w:rsidRPr="003268EC" w:rsidRDefault="00D975C3" w:rsidP="00B207C5">
            <w:pPr>
              <w:rPr>
                <w:sz w:val="16"/>
                <w:szCs w:val="16"/>
                <w:highlight w:val="yellow"/>
                <w:lang w:val="de-DE"/>
              </w:rPr>
            </w:pPr>
            <w:r w:rsidRPr="00D975C3">
              <w:rPr>
                <w:noProof/>
                <w:lang w:val="fr-CH"/>
              </w:rPr>
              <w:t xml:space="preserve">Tribunale amministrativo federale. </w:t>
            </w:r>
            <w:r>
              <w:rPr>
                <w:noProof/>
                <w:lang w:val="de-DE"/>
              </w:rPr>
              <w:t>Elezione di tre membri</w:t>
            </w:r>
          </w:p>
        </w:tc>
        <w:tc>
          <w:tcPr>
            <w:tcW w:w="567" w:type="dxa"/>
            <w:tcBorders>
              <w:top w:val="single" w:sz="4" w:space="0" w:color="auto"/>
              <w:left w:val="nil"/>
              <w:bottom w:val="nil"/>
              <w:right w:val="nil"/>
            </w:tcBorders>
          </w:tcPr>
          <w:p w14:paraId="6DEF9AD9"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1C1468CD"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56053E96" w14:textId="77777777" w:rsidR="001E5CE2" w:rsidRPr="003C6844" w:rsidRDefault="00D975C3" w:rsidP="00B207C5">
            <w:pPr>
              <w:rPr>
                <w:noProof/>
                <w:lang w:val="de-CH"/>
              </w:rPr>
            </w:pPr>
            <w:r w:rsidRPr="003C6844">
              <w:rPr>
                <w:noProof/>
                <w:lang w:val="de-CH"/>
              </w:rPr>
              <w:t>GK</w:t>
            </w:r>
          </w:p>
          <w:p w14:paraId="223EF096" w14:textId="77777777" w:rsidR="001E5CE2" w:rsidRPr="003C6844" w:rsidRDefault="00D975C3" w:rsidP="00B207C5">
            <w:pPr>
              <w:rPr>
                <w:lang w:val="de-CH"/>
              </w:rPr>
            </w:pPr>
            <w:r w:rsidRPr="003C6844">
              <w:rPr>
                <w:noProof/>
                <w:lang w:val="de-CH"/>
              </w:rPr>
              <w:t>CJ</w:t>
            </w:r>
          </w:p>
          <w:p w14:paraId="63A07A24" w14:textId="77777777" w:rsidR="00C649D8" w:rsidRPr="003C6844" w:rsidRDefault="00D975C3" w:rsidP="00B207C5">
            <w:pPr>
              <w:rPr>
                <w:lang w:val="de-CH"/>
              </w:rPr>
            </w:pPr>
            <w:r w:rsidRPr="003C6844">
              <w:rPr>
                <w:noProof/>
                <w:lang w:val="de-CH"/>
              </w:rPr>
              <w:t>CG</w:t>
            </w:r>
          </w:p>
        </w:tc>
        <w:tc>
          <w:tcPr>
            <w:tcW w:w="709" w:type="dxa"/>
            <w:gridSpan w:val="2"/>
            <w:tcBorders>
              <w:top w:val="single" w:sz="4" w:space="0" w:color="auto"/>
              <w:left w:val="nil"/>
              <w:bottom w:val="nil"/>
              <w:right w:val="nil"/>
            </w:tcBorders>
            <w:hideMark/>
          </w:tcPr>
          <w:p w14:paraId="1E7A9424" w14:textId="77777777" w:rsidR="001E5CE2" w:rsidRPr="003C6844" w:rsidRDefault="00D975C3" w:rsidP="00B207C5">
            <w:pPr>
              <w:rPr>
                <w:noProof/>
                <w:lang w:val="de-CH"/>
              </w:rPr>
            </w:pPr>
            <w:r w:rsidRPr="003C6844">
              <w:rPr>
                <w:noProof/>
                <w:lang w:val="de-CH"/>
              </w:rPr>
              <w:t>VBV</w:t>
            </w:r>
          </w:p>
          <w:p w14:paraId="5F91F37B" w14:textId="77777777" w:rsidR="001E5CE2" w:rsidRPr="003C6844" w:rsidRDefault="00D975C3" w:rsidP="00B207C5">
            <w:pPr>
              <w:rPr>
                <w:lang w:val="de-CH"/>
              </w:rPr>
            </w:pPr>
            <w:r w:rsidRPr="003C6844">
              <w:rPr>
                <w:noProof/>
                <w:lang w:val="de-CH"/>
              </w:rPr>
              <w:t>CR</w:t>
            </w:r>
          </w:p>
          <w:p w14:paraId="7D369DAE" w14:textId="77777777" w:rsidR="00C649D8" w:rsidRPr="003C6844" w:rsidRDefault="00D975C3" w:rsidP="00B207C5">
            <w:pPr>
              <w:rPr>
                <w:lang w:val="de-CH"/>
              </w:rPr>
            </w:pPr>
            <w:r w:rsidRPr="003C6844">
              <w:rPr>
                <w:noProof/>
                <w:lang w:val="de-CH"/>
              </w:rPr>
              <w:t>AF</w:t>
            </w:r>
          </w:p>
        </w:tc>
        <w:tc>
          <w:tcPr>
            <w:tcW w:w="1276" w:type="dxa"/>
            <w:tcBorders>
              <w:top w:val="single" w:sz="4" w:space="0" w:color="auto"/>
              <w:left w:val="nil"/>
              <w:bottom w:val="nil"/>
              <w:right w:val="nil"/>
            </w:tcBorders>
            <w:hideMark/>
          </w:tcPr>
          <w:p w14:paraId="334C20E9" w14:textId="77777777" w:rsidR="00C649D8" w:rsidRPr="003C6844" w:rsidRDefault="00C649D8" w:rsidP="00B207C5">
            <w:pPr>
              <w:rPr>
                <w:lang w:val="de-CH"/>
              </w:rPr>
            </w:pPr>
          </w:p>
        </w:tc>
        <w:tc>
          <w:tcPr>
            <w:tcW w:w="1134" w:type="dxa"/>
            <w:tcBorders>
              <w:top w:val="single" w:sz="4" w:space="0" w:color="auto"/>
              <w:left w:val="nil"/>
              <w:bottom w:val="nil"/>
              <w:right w:val="thinThickThinLargeGap" w:sz="2" w:space="0" w:color="auto"/>
            </w:tcBorders>
            <w:hideMark/>
          </w:tcPr>
          <w:p w14:paraId="0A975880" w14:textId="77777777" w:rsidR="00C649D8" w:rsidRPr="003C6844" w:rsidRDefault="00C649D8" w:rsidP="00B207C5">
            <w:pPr>
              <w:rPr>
                <w:lang w:val="de-CH"/>
              </w:rPr>
            </w:pPr>
          </w:p>
        </w:tc>
      </w:tr>
      <w:tr w:rsidR="001E5CE2" w14:paraId="541EC5D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thinThickThinLargeGap" w:sz="4" w:space="0" w:color="auto"/>
              <w:right w:val="nil"/>
            </w:tcBorders>
            <w:hideMark/>
          </w:tcPr>
          <w:p w14:paraId="6463CFBA"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hinThickThinLargeGap" w:sz="4" w:space="0" w:color="auto"/>
              <w:right w:val="nil"/>
            </w:tcBorders>
            <w:hideMark/>
          </w:tcPr>
          <w:p w14:paraId="6424F1A7" w14:textId="77777777" w:rsidR="00C649D8" w:rsidRPr="004C13D5" w:rsidRDefault="00D975C3" w:rsidP="00B207C5">
            <w:pPr>
              <w:spacing w:beforeAutospacing="1" w:afterAutospacing="1"/>
              <w:rPr>
                <w:rStyle w:val="Lienhypertexte"/>
                <w:b/>
                <w:lang w:val="de-CH"/>
              </w:rPr>
            </w:pPr>
            <w:r w:rsidRPr="00B752C1">
              <w:rPr>
                <w:b/>
                <w:noProof/>
                <w:lang w:val="de-DE"/>
              </w:rPr>
              <w:t>20.210</w:t>
            </w:r>
          </w:p>
        </w:tc>
        <w:tc>
          <w:tcPr>
            <w:tcW w:w="426" w:type="dxa"/>
            <w:tcBorders>
              <w:top w:val="single" w:sz="4" w:space="0" w:color="auto"/>
              <w:left w:val="nil"/>
              <w:bottom w:val="thinThickThinLargeGap" w:sz="4" w:space="0" w:color="auto"/>
              <w:right w:val="nil"/>
            </w:tcBorders>
            <w:hideMark/>
          </w:tcPr>
          <w:p w14:paraId="785780C3" w14:textId="77777777" w:rsidR="00C649D8" w:rsidRPr="00A026A1" w:rsidRDefault="00D975C3"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thinThickThinLargeGap" w:sz="4" w:space="0" w:color="auto"/>
              <w:right w:val="nil"/>
            </w:tcBorders>
          </w:tcPr>
          <w:p w14:paraId="4FF3A4A9" w14:textId="77777777" w:rsidR="00C649D8" w:rsidRDefault="00F021FC" w:rsidP="002809F9">
            <w:pPr>
              <w:rPr>
                <w:rStyle w:val="Lienhypertexte"/>
                <w:b/>
              </w:rPr>
            </w:pPr>
            <w:hyperlink r:id="rId426" w:history="1">
              <w:r w:rsidR="00D975C3">
                <w:rPr>
                  <w:rStyle w:val="Lienhypertexte"/>
                  <w:b/>
                </w:rPr>
                <w:t>DE</w:t>
              </w:r>
            </w:hyperlink>
          </w:p>
          <w:p w14:paraId="5100CFEB" w14:textId="77777777" w:rsidR="00C649D8" w:rsidRDefault="00F021FC" w:rsidP="002809F9">
            <w:pPr>
              <w:rPr>
                <w:rStyle w:val="Lienhypertexte"/>
                <w:b/>
              </w:rPr>
            </w:pPr>
            <w:hyperlink r:id="rId427" w:history="1">
              <w:r w:rsidR="00D975C3">
                <w:rPr>
                  <w:rStyle w:val="Lienhypertexte"/>
                  <w:b/>
                </w:rPr>
                <w:t>FR</w:t>
              </w:r>
            </w:hyperlink>
          </w:p>
          <w:p w14:paraId="2735531F" w14:textId="77777777" w:rsidR="00C649D8" w:rsidRPr="00A66CD6" w:rsidRDefault="00F021FC" w:rsidP="002809F9">
            <w:pPr>
              <w:rPr>
                <w:lang w:val="en-US"/>
              </w:rPr>
            </w:pPr>
            <w:hyperlink r:id="rId428" w:history="1">
              <w:r w:rsidR="00D975C3">
                <w:rPr>
                  <w:rStyle w:val="Lienhypertexte"/>
                  <w:b/>
                </w:rPr>
                <w:t>IT</w:t>
              </w:r>
            </w:hyperlink>
          </w:p>
        </w:tc>
        <w:tc>
          <w:tcPr>
            <w:tcW w:w="6663" w:type="dxa"/>
            <w:gridSpan w:val="2"/>
            <w:tcBorders>
              <w:top w:val="single" w:sz="4" w:space="0" w:color="auto"/>
              <w:left w:val="nil"/>
              <w:bottom w:val="thinThickThinLargeGap" w:sz="4" w:space="0" w:color="auto"/>
              <w:right w:val="nil"/>
            </w:tcBorders>
            <w:hideMark/>
          </w:tcPr>
          <w:p w14:paraId="43C2A38E" w14:textId="77777777" w:rsidR="00C649D8" w:rsidRPr="00D975C3" w:rsidRDefault="00D975C3" w:rsidP="00B207C5">
            <w:pPr>
              <w:rPr>
                <w:sz w:val="16"/>
                <w:szCs w:val="16"/>
                <w:highlight w:val="yellow"/>
                <w:lang w:val="fr-CH"/>
              </w:rPr>
            </w:pPr>
            <w:r w:rsidRPr="00D975C3">
              <w:rPr>
                <w:noProof/>
                <w:lang w:val="fr-CH"/>
              </w:rPr>
              <w:t>Bundesanwalt/Bundesanwältin. Wahl</w:t>
            </w:r>
          </w:p>
          <w:p w14:paraId="1D094984" w14:textId="77777777" w:rsidR="001E5CE2" w:rsidRPr="00D975C3" w:rsidRDefault="00D975C3" w:rsidP="00B207C5">
            <w:pPr>
              <w:rPr>
                <w:lang w:val="fr-CH"/>
              </w:rPr>
            </w:pPr>
            <w:r w:rsidRPr="00D975C3">
              <w:rPr>
                <w:noProof/>
                <w:lang w:val="fr-CH"/>
              </w:rPr>
              <w:t>Procureur(e) général(e) de la Confédération. Élection</w:t>
            </w:r>
          </w:p>
          <w:p w14:paraId="08561902" w14:textId="77777777" w:rsidR="00C649D8" w:rsidRPr="003268EC" w:rsidRDefault="00D975C3" w:rsidP="00B207C5">
            <w:pPr>
              <w:rPr>
                <w:sz w:val="16"/>
                <w:szCs w:val="16"/>
                <w:highlight w:val="yellow"/>
                <w:lang w:val="de-DE"/>
              </w:rPr>
            </w:pPr>
            <w:r w:rsidRPr="00D975C3">
              <w:rPr>
                <w:noProof/>
                <w:lang w:val="it-IT"/>
              </w:rPr>
              <w:t xml:space="preserve">Procuratore/procuratrice generale della Confederazione. </w:t>
            </w:r>
            <w:r>
              <w:rPr>
                <w:noProof/>
                <w:lang w:val="de-DE"/>
              </w:rPr>
              <w:t>Elezione</w:t>
            </w:r>
          </w:p>
        </w:tc>
        <w:tc>
          <w:tcPr>
            <w:tcW w:w="567" w:type="dxa"/>
            <w:tcBorders>
              <w:top w:val="single" w:sz="4" w:space="0" w:color="auto"/>
              <w:left w:val="nil"/>
              <w:bottom w:val="thinThickThinLargeGap" w:sz="4" w:space="0" w:color="auto"/>
              <w:right w:val="nil"/>
            </w:tcBorders>
          </w:tcPr>
          <w:p w14:paraId="6A0A2336" w14:textId="77777777" w:rsidR="00C649D8" w:rsidRPr="003C6844" w:rsidRDefault="00C649D8" w:rsidP="00B207C5">
            <w:pPr>
              <w:rPr>
                <w:lang w:val="it-CH"/>
              </w:rPr>
            </w:pPr>
          </w:p>
        </w:tc>
        <w:tc>
          <w:tcPr>
            <w:tcW w:w="2268" w:type="dxa"/>
            <w:tcBorders>
              <w:top w:val="single" w:sz="4" w:space="0" w:color="auto"/>
              <w:left w:val="nil"/>
              <w:bottom w:val="thinThickThinLargeGap" w:sz="4" w:space="0" w:color="auto"/>
              <w:right w:val="nil"/>
            </w:tcBorders>
            <w:hideMark/>
          </w:tcPr>
          <w:p w14:paraId="21F5C561" w14:textId="77777777" w:rsidR="00C649D8" w:rsidRPr="003C6844" w:rsidRDefault="00C649D8" w:rsidP="00642EDF">
            <w:pPr>
              <w:rPr>
                <w:lang w:val="de-CH"/>
              </w:rPr>
            </w:pPr>
          </w:p>
        </w:tc>
        <w:tc>
          <w:tcPr>
            <w:tcW w:w="850" w:type="dxa"/>
            <w:tcBorders>
              <w:top w:val="single" w:sz="4" w:space="0" w:color="auto"/>
              <w:left w:val="nil"/>
              <w:bottom w:val="thinThickThinLargeGap" w:sz="4" w:space="0" w:color="auto"/>
              <w:right w:val="nil"/>
            </w:tcBorders>
            <w:hideMark/>
          </w:tcPr>
          <w:p w14:paraId="6CA1F041" w14:textId="77777777" w:rsidR="001E5CE2" w:rsidRPr="003C6844" w:rsidRDefault="00D975C3" w:rsidP="00B207C5">
            <w:pPr>
              <w:rPr>
                <w:noProof/>
                <w:lang w:val="de-CH"/>
              </w:rPr>
            </w:pPr>
            <w:r w:rsidRPr="003C6844">
              <w:rPr>
                <w:noProof/>
                <w:lang w:val="de-CH"/>
              </w:rPr>
              <w:t>GK</w:t>
            </w:r>
          </w:p>
          <w:p w14:paraId="1B8ADB89" w14:textId="77777777" w:rsidR="001E5CE2" w:rsidRPr="003C6844" w:rsidRDefault="00D975C3" w:rsidP="00B207C5">
            <w:pPr>
              <w:rPr>
                <w:lang w:val="de-CH"/>
              </w:rPr>
            </w:pPr>
            <w:r w:rsidRPr="003C6844">
              <w:rPr>
                <w:noProof/>
                <w:lang w:val="de-CH"/>
              </w:rPr>
              <w:t>CJ</w:t>
            </w:r>
          </w:p>
          <w:p w14:paraId="3914DC3B" w14:textId="77777777" w:rsidR="00C649D8" w:rsidRPr="003C6844" w:rsidRDefault="00D975C3" w:rsidP="00B207C5">
            <w:pPr>
              <w:rPr>
                <w:lang w:val="de-CH"/>
              </w:rPr>
            </w:pPr>
            <w:r w:rsidRPr="003C6844">
              <w:rPr>
                <w:noProof/>
                <w:lang w:val="de-CH"/>
              </w:rPr>
              <w:t>CG</w:t>
            </w:r>
          </w:p>
        </w:tc>
        <w:tc>
          <w:tcPr>
            <w:tcW w:w="709" w:type="dxa"/>
            <w:gridSpan w:val="2"/>
            <w:tcBorders>
              <w:top w:val="single" w:sz="4" w:space="0" w:color="auto"/>
              <w:left w:val="nil"/>
              <w:bottom w:val="thinThickThinLargeGap" w:sz="4" w:space="0" w:color="auto"/>
              <w:right w:val="nil"/>
            </w:tcBorders>
            <w:hideMark/>
          </w:tcPr>
          <w:p w14:paraId="70518585" w14:textId="77777777" w:rsidR="001E5CE2" w:rsidRPr="003C6844" w:rsidRDefault="00D975C3" w:rsidP="00B207C5">
            <w:pPr>
              <w:rPr>
                <w:noProof/>
                <w:lang w:val="de-CH"/>
              </w:rPr>
            </w:pPr>
            <w:r w:rsidRPr="003C6844">
              <w:rPr>
                <w:noProof/>
                <w:lang w:val="de-CH"/>
              </w:rPr>
              <w:t>Parl</w:t>
            </w:r>
          </w:p>
          <w:p w14:paraId="027C211A" w14:textId="77777777" w:rsidR="001E5CE2" w:rsidRPr="003C6844" w:rsidRDefault="00D975C3" w:rsidP="00B207C5">
            <w:pPr>
              <w:rPr>
                <w:lang w:val="de-CH"/>
              </w:rPr>
            </w:pPr>
            <w:r w:rsidRPr="003C6844">
              <w:rPr>
                <w:noProof/>
                <w:lang w:val="de-CH"/>
              </w:rPr>
              <w:t>Parl</w:t>
            </w:r>
          </w:p>
          <w:p w14:paraId="6F0E9791" w14:textId="77777777" w:rsidR="00C649D8" w:rsidRPr="003C6844" w:rsidRDefault="00D975C3" w:rsidP="00B207C5">
            <w:pPr>
              <w:rPr>
                <w:lang w:val="de-CH"/>
              </w:rPr>
            </w:pPr>
            <w:r w:rsidRPr="003C6844">
              <w:rPr>
                <w:noProof/>
                <w:lang w:val="de-CH"/>
              </w:rPr>
              <w:t>Parl</w:t>
            </w:r>
          </w:p>
        </w:tc>
        <w:tc>
          <w:tcPr>
            <w:tcW w:w="1276" w:type="dxa"/>
            <w:tcBorders>
              <w:top w:val="single" w:sz="4" w:space="0" w:color="auto"/>
              <w:left w:val="nil"/>
              <w:bottom w:val="thinThickThinLargeGap" w:sz="4" w:space="0" w:color="auto"/>
              <w:right w:val="nil"/>
            </w:tcBorders>
            <w:hideMark/>
          </w:tcPr>
          <w:p w14:paraId="1DD98D91" w14:textId="77777777" w:rsidR="00C649D8" w:rsidRPr="003C6844" w:rsidRDefault="00C649D8" w:rsidP="00B207C5">
            <w:pPr>
              <w:rPr>
                <w:lang w:val="de-CH"/>
              </w:rPr>
            </w:pPr>
          </w:p>
        </w:tc>
        <w:tc>
          <w:tcPr>
            <w:tcW w:w="1134" w:type="dxa"/>
            <w:tcBorders>
              <w:top w:val="single" w:sz="4" w:space="0" w:color="auto"/>
              <w:left w:val="nil"/>
              <w:bottom w:val="thinThickThinLargeGap" w:sz="4" w:space="0" w:color="auto"/>
              <w:right w:val="thinThickThinLargeGap" w:sz="2" w:space="0" w:color="auto"/>
            </w:tcBorders>
            <w:hideMark/>
          </w:tcPr>
          <w:p w14:paraId="3E18AFD8" w14:textId="77777777" w:rsidR="00C649D8" w:rsidRPr="003C6844" w:rsidRDefault="00C649D8" w:rsidP="00B207C5">
            <w:pPr>
              <w:rPr>
                <w:lang w:val="de-CH"/>
              </w:rPr>
            </w:pPr>
          </w:p>
        </w:tc>
      </w:tr>
      <w:tr w:rsidR="001E5CE2" w14:paraId="178DF7A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B9890D0"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6F84EE1" w14:textId="77777777" w:rsidR="00C649D8" w:rsidRPr="004C13D5" w:rsidRDefault="00D975C3" w:rsidP="00B207C5">
            <w:pPr>
              <w:spacing w:beforeAutospacing="1" w:afterAutospacing="1"/>
              <w:rPr>
                <w:rStyle w:val="Lienhypertexte"/>
                <w:b/>
                <w:lang w:val="de-CH"/>
              </w:rPr>
            </w:pPr>
            <w:r w:rsidRPr="00B752C1">
              <w:rPr>
                <w:b/>
                <w:noProof/>
                <w:lang w:val="de-DE"/>
              </w:rPr>
              <w:t>21.006</w:t>
            </w:r>
          </w:p>
        </w:tc>
        <w:tc>
          <w:tcPr>
            <w:tcW w:w="426" w:type="dxa"/>
            <w:tcBorders>
              <w:top w:val="single" w:sz="4" w:space="0" w:color="auto"/>
              <w:left w:val="nil"/>
              <w:bottom w:val="single" w:sz="4" w:space="0" w:color="auto"/>
              <w:right w:val="nil"/>
            </w:tcBorders>
            <w:hideMark/>
          </w:tcPr>
          <w:p w14:paraId="5EF70D57" w14:textId="77777777" w:rsidR="00C649D8" w:rsidRPr="00A026A1" w:rsidRDefault="00D975C3"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tcPr>
          <w:p w14:paraId="46C7A942" w14:textId="77777777" w:rsidR="00C649D8" w:rsidRDefault="00F021FC" w:rsidP="002809F9">
            <w:pPr>
              <w:rPr>
                <w:rStyle w:val="Lienhypertexte"/>
                <w:b/>
              </w:rPr>
            </w:pPr>
            <w:hyperlink r:id="rId429" w:history="1">
              <w:r w:rsidR="00D975C3">
                <w:rPr>
                  <w:rStyle w:val="Lienhypertexte"/>
                  <w:b/>
                </w:rPr>
                <w:t>DE</w:t>
              </w:r>
            </w:hyperlink>
          </w:p>
          <w:p w14:paraId="74B51CF8" w14:textId="77777777" w:rsidR="00C649D8" w:rsidRDefault="00F021FC" w:rsidP="002809F9">
            <w:pPr>
              <w:rPr>
                <w:rStyle w:val="Lienhypertexte"/>
                <w:b/>
              </w:rPr>
            </w:pPr>
            <w:hyperlink r:id="rId430" w:history="1">
              <w:r w:rsidR="00D975C3">
                <w:rPr>
                  <w:rStyle w:val="Lienhypertexte"/>
                  <w:b/>
                </w:rPr>
                <w:t>FR</w:t>
              </w:r>
            </w:hyperlink>
          </w:p>
          <w:p w14:paraId="632547AF" w14:textId="77777777" w:rsidR="00C649D8" w:rsidRPr="00A66CD6" w:rsidRDefault="00F021FC" w:rsidP="002809F9">
            <w:pPr>
              <w:rPr>
                <w:lang w:val="en-US"/>
              </w:rPr>
            </w:pPr>
            <w:hyperlink r:id="rId431"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283BEC80" w14:textId="77777777" w:rsidR="00C649D8" w:rsidRPr="00D975C3" w:rsidRDefault="00D975C3" w:rsidP="00B207C5">
            <w:pPr>
              <w:rPr>
                <w:sz w:val="16"/>
                <w:szCs w:val="16"/>
                <w:highlight w:val="yellow"/>
                <w:lang w:val="fr-CH"/>
              </w:rPr>
            </w:pPr>
            <w:r>
              <w:rPr>
                <w:noProof/>
                <w:lang w:val="de-DE"/>
              </w:rPr>
              <w:t xml:space="preserve">Motionen und Postulate der gesetzgebenden Räte im Jahre 2020. </w:t>
            </w:r>
            <w:r w:rsidRPr="00D975C3">
              <w:rPr>
                <w:noProof/>
                <w:lang w:val="fr-CH"/>
              </w:rPr>
              <w:t>Bericht</w:t>
            </w:r>
          </w:p>
          <w:p w14:paraId="1DECC1DE" w14:textId="77777777" w:rsidR="001E5CE2" w:rsidRPr="00D975C3" w:rsidRDefault="00D975C3" w:rsidP="00B207C5">
            <w:pPr>
              <w:rPr>
                <w:lang w:val="it-IT"/>
              </w:rPr>
            </w:pPr>
            <w:r w:rsidRPr="00D975C3">
              <w:rPr>
                <w:noProof/>
                <w:lang w:val="fr-CH"/>
              </w:rPr>
              <w:t xml:space="preserve">Motions et postulats des conseils législatifs 2020. </w:t>
            </w:r>
            <w:r w:rsidRPr="00D975C3">
              <w:rPr>
                <w:noProof/>
                <w:lang w:val="it-IT"/>
              </w:rPr>
              <w:t>Rapport</w:t>
            </w:r>
          </w:p>
          <w:p w14:paraId="1ED6338C" w14:textId="77777777" w:rsidR="00C649D8" w:rsidRPr="003268EC" w:rsidRDefault="00D975C3" w:rsidP="00B207C5">
            <w:pPr>
              <w:rPr>
                <w:sz w:val="16"/>
                <w:szCs w:val="16"/>
                <w:highlight w:val="yellow"/>
                <w:lang w:val="de-DE"/>
              </w:rPr>
            </w:pPr>
            <w:r w:rsidRPr="00D975C3">
              <w:rPr>
                <w:noProof/>
                <w:lang w:val="it-IT"/>
              </w:rPr>
              <w:t xml:space="preserve">Mozioni e postulati dei Consigli legislativi 2020. </w:t>
            </w:r>
            <w:r>
              <w:rPr>
                <w:noProof/>
                <w:lang w:val="de-DE"/>
              </w:rPr>
              <w:t>Rapporto</w:t>
            </w:r>
          </w:p>
        </w:tc>
        <w:tc>
          <w:tcPr>
            <w:tcW w:w="567" w:type="dxa"/>
            <w:tcBorders>
              <w:top w:val="single" w:sz="4" w:space="0" w:color="auto"/>
              <w:left w:val="nil"/>
              <w:bottom w:val="single" w:sz="4" w:space="0" w:color="auto"/>
              <w:right w:val="nil"/>
            </w:tcBorders>
          </w:tcPr>
          <w:p w14:paraId="1A8449C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00FB29B" w14:textId="77777777" w:rsidR="001E5CE2" w:rsidRPr="003C6844" w:rsidRDefault="00D975C3" w:rsidP="00642EDF">
            <w:pPr>
              <w:rPr>
                <w:noProof/>
                <w:lang w:val="de-CH"/>
              </w:rPr>
            </w:pPr>
            <w:r w:rsidRPr="003C6844">
              <w:rPr>
                <w:noProof/>
                <w:lang w:val="de-CH"/>
              </w:rPr>
              <w:t>Differenzen</w:t>
            </w:r>
          </w:p>
          <w:p w14:paraId="5543D78C" w14:textId="77777777" w:rsidR="001E5CE2" w:rsidRPr="003C6844" w:rsidRDefault="00D975C3" w:rsidP="00642EDF">
            <w:pPr>
              <w:rPr>
                <w:lang w:val="de-CH"/>
              </w:rPr>
            </w:pPr>
            <w:r w:rsidRPr="003C6844">
              <w:rPr>
                <w:noProof/>
                <w:lang w:val="de-CH"/>
              </w:rPr>
              <w:t>Divergences</w:t>
            </w:r>
          </w:p>
          <w:p w14:paraId="26B0FDA3" w14:textId="77777777" w:rsidR="00C649D8" w:rsidRPr="003C6844" w:rsidRDefault="00D975C3" w:rsidP="00642EDF">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6EFF1FA4" w14:textId="77777777" w:rsidR="001E5CE2" w:rsidRPr="003C6844" w:rsidRDefault="00D975C3" w:rsidP="00B207C5">
            <w:pPr>
              <w:rPr>
                <w:noProof/>
                <w:lang w:val="de-CH"/>
              </w:rPr>
            </w:pPr>
            <w:r w:rsidRPr="003C6844">
              <w:rPr>
                <w:noProof/>
                <w:lang w:val="de-CH"/>
              </w:rPr>
              <w:t>SiK</w:t>
            </w:r>
          </w:p>
          <w:p w14:paraId="4C6DD714" w14:textId="77777777" w:rsidR="001E5CE2" w:rsidRPr="003C6844" w:rsidRDefault="00D975C3" w:rsidP="00B207C5">
            <w:pPr>
              <w:rPr>
                <w:lang w:val="de-CH"/>
              </w:rPr>
            </w:pPr>
            <w:r w:rsidRPr="003C6844">
              <w:rPr>
                <w:noProof/>
                <w:lang w:val="de-CH"/>
              </w:rPr>
              <w:t>CPS</w:t>
            </w:r>
          </w:p>
          <w:p w14:paraId="2CE107E3" w14:textId="77777777" w:rsidR="00C649D8" w:rsidRPr="003C6844" w:rsidRDefault="00D975C3" w:rsidP="00B207C5">
            <w:pPr>
              <w:rPr>
                <w:lang w:val="de-CH"/>
              </w:rPr>
            </w:pPr>
            <w:r w:rsidRPr="003C6844">
              <w:rPr>
                <w:noProof/>
                <w:lang w:val="de-CH"/>
              </w:rPr>
              <w:t>CPS</w:t>
            </w:r>
          </w:p>
        </w:tc>
        <w:tc>
          <w:tcPr>
            <w:tcW w:w="709" w:type="dxa"/>
            <w:gridSpan w:val="2"/>
            <w:tcBorders>
              <w:top w:val="single" w:sz="4" w:space="0" w:color="auto"/>
              <w:left w:val="nil"/>
              <w:bottom w:val="single" w:sz="4" w:space="0" w:color="auto"/>
              <w:right w:val="nil"/>
            </w:tcBorders>
            <w:hideMark/>
          </w:tcPr>
          <w:p w14:paraId="4FF85F56" w14:textId="77777777" w:rsidR="001E5CE2" w:rsidRPr="003C6844" w:rsidRDefault="00D975C3" w:rsidP="00B207C5">
            <w:pPr>
              <w:rPr>
                <w:noProof/>
                <w:lang w:val="de-CH"/>
              </w:rPr>
            </w:pPr>
            <w:r w:rsidRPr="003C6844">
              <w:rPr>
                <w:noProof/>
                <w:lang w:val="de-CH"/>
              </w:rPr>
              <w:t>BK</w:t>
            </w:r>
          </w:p>
          <w:p w14:paraId="066E5836" w14:textId="77777777" w:rsidR="001E5CE2" w:rsidRPr="003C6844" w:rsidRDefault="00D975C3" w:rsidP="00B207C5">
            <w:pPr>
              <w:rPr>
                <w:lang w:val="de-CH"/>
              </w:rPr>
            </w:pPr>
            <w:r w:rsidRPr="003C6844">
              <w:rPr>
                <w:noProof/>
                <w:lang w:val="de-CH"/>
              </w:rPr>
              <w:t>ChF</w:t>
            </w:r>
          </w:p>
          <w:p w14:paraId="523ACDA8" w14:textId="77777777" w:rsidR="00C649D8" w:rsidRPr="003C6844" w:rsidRDefault="00D975C3" w:rsidP="00B207C5">
            <w:pPr>
              <w:rPr>
                <w:lang w:val="de-CH"/>
              </w:rPr>
            </w:pPr>
            <w:r w:rsidRPr="003C6844">
              <w:rPr>
                <w:noProof/>
                <w:lang w:val="de-CH"/>
              </w:rPr>
              <w:t>CaF</w:t>
            </w:r>
          </w:p>
        </w:tc>
        <w:tc>
          <w:tcPr>
            <w:tcW w:w="1276" w:type="dxa"/>
            <w:tcBorders>
              <w:top w:val="single" w:sz="4" w:space="0" w:color="auto"/>
              <w:left w:val="nil"/>
              <w:bottom w:val="single" w:sz="4" w:space="0" w:color="auto"/>
              <w:right w:val="nil"/>
            </w:tcBorders>
            <w:hideMark/>
          </w:tcPr>
          <w:p w14:paraId="34F08F28" w14:textId="77777777" w:rsidR="00C649D8" w:rsidRPr="003C6844" w:rsidRDefault="00D975C3" w:rsidP="00B207C5">
            <w:pPr>
              <w:rPr>
                <w:lang w:val="de-CH"/>
              </w:rPr>
            </w:pPr>
            <w:r w:rsidRPr="003C6844">
              <w:rPr>
                <w:noProof/>
                <w:lang w:val="de-CH"/>
              </w:rPr>
              <w:t>Minder</w:t>
            </w:r>
          </w:p>
        </w:tc>
        <w:tc>
          <w:tcPr>
            <w:tcW w:w="1134" w:type="dxa"/>
            <w:tcBorders>
              <w:top w:val="single" w:sz="4" w:space="0" w:color="auto"/>
              <w:left w:val="nil"/>
              <w:bottom w:val="single" w:sz="4" w:space="0" w:color="auto"/>
              <w:right w:val="nil"/>
            </w:tcBorders>
            <w:hideMark/>
          </w:tcPr>
          <w:p w14:paraId="0BB0C54E" w14:textId="77777777" w:rsidR="00C649D8" w:rsidRPr="003C6844" w:rsidRDefault="00C649D8" w:rsidP="00B207C5">
            <w:pPr>
              <w:rPr>
                <w:lang w:val="de-CH"/>
              </w:rPr>
            </w:pPr>
          </w:p>
        </w:tc>
      </w:tr>
      <w:tr w:rsidR="001E5CE2" w14:paraId="6BF1433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C62DC52"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7AB0C08" w14:textId="77777777" w:rsidR="00C649D8" w:rsidRPr="004C13D5" w:rsidRDefault="00D975C3" w:rsidP="00B207C5">
            <w:pPr>
              <w:spacing w:beforeAutospacing="1" w:afterAutospacing="1"/>
              <w:rPr>
                <w:rStyle w:val="Lienhypertexte"/>
                <w:b/>
                <w:lang w:val="de-CH"/>
              </w:rPr>
            </w:pPr>
            <w:r w:rsidRPr="00B752C1">
              <w:rPr>
                <w:b/>
                <w:noProof/>
                <w:lang w:val="de-DE"/>
              </w:rPr>
              <w:t>18.406</w:t>
            </w:r>
          </w:p>
        </w:tc>
        <w:tc>
          <w:tcPr>
            <w:tcW w:w="426" w:type="dxa"/>
            <w:tcBorders>
              <w:top w:val="single" w:sz="4" w:space="0" w:color="auto"/>
              <w:left w:val="nil"/>
              <w:bottom w:val="single" w:sz="4" w:space="0" w:color="auto"/>
              <w:right w:val="nil"/>
            </w:tcBorders>
            <w:hideMark/>
          </w:tcPr>
          <w:p w14:paraId="37F96B5E"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7698D487" w14:textId="77777777" w:rsidR="00C649D8" w:rsidRDefault="00F021FC" w:rsidP="002809F9">
            <w:pPr>
              <w:rPr>
                <w:rStyle w:val="Lienhypertexte"/>
                <w:b/>
              </w:rPr>
            </w:pPr>
            <w:hyperlink r:id="rId432" w:history="1">
              <w:r w:rsidR="00D975C3">
                <w:rPr>
                  <w:rStyle w:val="Lienhypertexte"/>
                  <w:b/>
                </w:rPr>
                <w:t>DE</w:t>
              </w:r>
            </w:hyperlink>
          </w:p>
          <w:p w14:paraId="601E4803" w14:textId="77777777" w:rsidR="00C649D8" w:rsidRDefault="00F021FC" w:rsidP="002809F9">
            <w:pPr>
              <w:rPr>
                <w:rStyle w:val="Lienhypertexte"/>
                <w:b/>
              </w:rPr>
            </w:pPr>
            <w:hyperlink r:id="rId433" w:history="1">
              <w:r w:rsidR="00D975C3">
                <w:rPr>
                  <w:rStyle w:val="Lienhypertexte"/>
                  <w:b/>
                </w:rPr>
                <w:t>FR</w:t>
              </w:r>
            </w:hyperlink>
          </w:p>
          <w:p w14:paraId="04BD766E" w14:textId="77777777" w:rsidR="00C649D8" w:rsidRPr="00A66CD6" w:rsidRDefault="00F021FC" w:rsidP="002809F9">
            <w:pPr>
              <w:rPr>
                <w:lang w:val="en-US"/>
              </w:rPr>
            </w:pPr>
            <w:hyperlink r:id="rId434"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73751D8B" w14:textId="77777777" w:rsidR="00C649D8" w:rsidRPr="003268EC" w:rsidRDefault="00D975C3" w:rsidP="00B207C5">
            <w:pPr>
              <w:rPr>
                <w:sz w:val="16"/>
                <w:szCs w:val="16"/>
                <w:highlight w:val="yellow"/>
                <w:lang w:val="de-DE"/>
              </w:rPr>
            </w:pPr>
            <w:r>
              <w:rPr>
                <w:noProof/>
                <w:lang w:val="de-DE"/>
              </w:rPr>
              <w:t>Pa. Iv. Chiesa. Transparenz bei der Bekanntgabe der Staatsangehörigkeiten</w:t>
            </w:r>
          </w:p>
          <w:p w14:paraId="6EFB578D" w14:textId="77777777" w:rsidR="001E5CE2" w:rsidRPr="00D975C3" w:rsidRDefault="00D975C3" w:rsidP="00B207C5">
            <w:pPr>
              <w:rPr>
                <w:lang w:val="it-IT"/>
              </w:rPr>
            </w:pPr>
            <w:r w:rsidRPr="00D975C3">
              <w:rPr>
                <w:noProof/>
                <w:lang w:val="fr-CH"/>
              </w:rPr>
              <w:t xml:space="preserve">Iv. pa. Chiesa. Nationalités des parlementaires. </w:t>
            </w:r>
            <w:r w:rsidRPr="00D975C3">
              <w:rPr>
                <w:noProof/>
                <w:lang w:val="it-IT"/>
              </w:rPr>
              <w:t>Transparence</w:t>
            </w:r>
          </w:p>
          <w:p w14:paraId="3B5AB861" w14:textId="77777777" w:rsidR="00C649D8" w:rsidRPr="00D975C3" w:rsidRDefault="00D975C3" w:rsidP="00B207C5">
            <w:pPr>
              <w:rPr>
                <w:sz w:val="16"/>
                <w:szCs w:val="16"/>
                <w:highlight w:val="yellow"/>
                <w:lang w:val="it-IT"/>
              </w:rPr>
            </w:pPr>
            <w:r w:rsidRPr="00D975C3">
              <w:rPr>
                <w:noProof/>
                <w:lang w:val="it-IT"/>
              </w:rPr>
              <w:t>Iv. pa. Chiesa. Indicare le proprie cittadinanze in nome della trasparenza</w:t>
            </w:r>
          </w:p>
        </w:tc>
        <w:tc>
          <w:tcPr>
            <w:tcW w:w="567" w:type="dxa"/>
            <w:tcBorders>
              <w:top w:val="single" w:sz="4" w:space="0" w:color="auto"/>
              <w:left w:val="nil"/>
              <w:bottom w:val="single" w:sz="4" w:space="0" w:color="auto"/>
              <w:right w:val="nil"/>
            </w:tcBorders>
          </w:tcPr>
          <w:p w14:paraId="22603A5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0AA813B" w14:textId="77777777" w:rsidR="00C649D8" w:rsidRPr="00D975C3" w:rsidRDefault="00D975C3" w:rsidP="00642EDF">
            <w:pPr>
              <w:rPr>
                <w:lang w:val="it-IT"/>
              </w:rPr>
            </w:pPr>
            <w:r w:rsidRPr="00D975C3">
              <w:rPr>
                <w:noProof/>
                <w:lang w:val="it-IT"/>
              </w:rPr>
              <w:t>Pa. Iv. 2. Phase</w:t>
            </w:r>
          </w:p>
          <w:p w14:paraId="082C90AD" w14:textId="77777777" w:rsidR="001E5CE2" w:rsidRPr="00D975C3" w:rsidRDefault="00D975C3" w:rsidP="00642EDF">
            <w:pPr>
              <w:rPr>
                <w:lang w:val="it-IT"/>
              </w:rPr>
            </w:pPr>
            <w:r w:rsidRPr="00D975C3">
              <w:rPr>
                <w:noProof/>
                <w:lang w:val="it-IT"/>
              </w:rPr>
              <w:t>Iv. pa. 2e phase</w:t>
            </w:r>
          </w:p>
          <w:p w14:paraId="30B6E0F7" w14:textId="77777777" w:rsidR="00C649D8" w:rsidRPr="00D975C3" w:rsidRDefault="00D975C3" w:rsidP="00642EDF">
            <w:pPr>
              <w:rPr>
                <w:lang w:val="it-IT"/>
              </w:rPr>
            </w:pPr>
            <w:r w:rsidRPr="00D975C3">
              <w:rPr>
                <w:noProof/>
                <w:lang w:val="it-IT"/>
              </w:rPr>
              <w:t>Iv. pa. 2a fase</w:t>
            </w:r>
          </w:p>
        </w:tc>
        <w:tc>
          <w:tcPr>
            <w:tcW w:w="850" w:type="dxa"/>
            <w:tcBorders>
              <w:top w:val="single" w:sz="4" w:space="0" w:color="auto"/>
              <w:left w:val="nil"/>
              <w:bottom w:val="single" w:sz="4" w:space="0" w:color="auto"/>
              <w:right w:val="nil"/>
            </w:tcBorders>
            <w:hideMark/>
          </w:tcPr>
          <w:p w14:paraId="72E12C55" w14:textId="77777777" w:rsidR="001E5CE2" w:rsidRPr="003C6844" w:rsidRDefault="00D975C3" w:rsidP="00B207C5">
            <w:pPr>
              <w:rPr>
                <w:noProof/>
                <w:lang w:val="de-CH"/>
              </w:rPr>
            </w:pPr>
            <w:r w:rsidRPr="003C6844">
              <w:rPr>
                <w:noProof/>
                <w:lang w:val="de-CH"/>
              </w:rPr>
              <w:t>SPK</w:t>
            </w:r>
          </w:p>
          <w:p w14:paraId="436EB975" w14:textId="77777777" w:rsidR="001E5CE2" w:rsidRPr="003C6844" w:rsidRDefault="00D975C3" w:rsidP="00B207C5">
            <w:pPr>
              <w:rPr>
                <w:lang w:val="de-CH"/>
              </w:rPr>
            </w:pPr>
            <w:r w:rsidRPr="003C6844">
              <w:rPr>
                <w:noProof/>
                <w:lang w:val="de-CH"/>
              </w:rPr>
              <w:t>CIP</w:t>
            </w:r>
          </w:p>
          <w:p w14:paraId="09CD8BA8" w14:textId="77777777" w:rsidR="00C649D8" w:rsidRPr="003C6844" w:rsidRDefault="00D975C3"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2D7370D1" w14:textId="77777777" w:rsidR="001E5CE2" w:rsidRPr="003C6844" w:rsidRDefault="00D975C3" w:rsidP="00B207C5">
            <w:pPr>
              <w:rPr>
                <w:noProof/>
                <w:lang w:val="de-CH"/>
              </w:rPr>
            </w:pPr>
            <w:r w:rsidRPr="003C6844">
              <w:rPr>
                <w:noProof/>
                <w:lang w:val="de-CH"/>
              </w:rPr>
              <w:t>BK</w:t>
            </w:r>
          </w:p>
          <w:p w14:paraId="40BBD206" w14:textId="77777777" w:rsidR="001E5CE2" w:rsidRPr="003C6844" w:rsidRDefault="00D975C3" w:rsidP="00B207C5">
            <w:pPr>
              <w:rPr>
                <w:lang w:val="de-CH"/>
              </w:rPr>
            </w:pPr>
            <w:r w:rsidRPr="003C6844">
              <w:rPr>
                <w:noProof/>
                <w:lang w:val="de-CH"/>
              </w:rPr>
              <w:t>ChF</w:t>
            </w:r>
          </w:p>
          <w:p w14:paraId="007510B1" w14:textId="77777777" w:rsidR="00C649D8" w:rsidRPr="003C6844" w:rsidRDefault="00D975C3" w:rsidP="00B207C5">
            <w:pPr>
              <w:rPr>
                <w:lang w:val="de-CH"/>
              </w:rPr>
            </w:pPr>
            <w:r w:rsidRPr="003C6844">
              <w:rPr>
                <w:noProof/>
                <w:lang w:val="de-CH"/>
              </w:rPr>
              <w:t>CaF</w:t>
            </w:r>
          </w:p>
        </w:tc>
        <w:tc>
          <w:tcPr>
            <w:tcW w:w="1276" w:type="dxa"/>
            <w:tcBorders>
              <w:top w:val="single" w:sz="4" w:space="0" w:color="auto"/>
              <w:left w:val="nil"/>
              <w:bottom w:val="single" w:sz="4" w:space="0" w:color="auto"/>
              <w:right w:val="nil"/>
            </w:tcBorders>
            <w:hideMark/>
          </w:tcPr>
          <w:p w14:paraId="260E07FB" w14:textId="77777777" w:rsidR="00C649D8" w:rsidRPr="003C6844" w:rsidRDefault="00D975C3" w:rsidP="00B207C5">
            <w:pPr>
              <w:rPr>
                <w:lang w:val="de-CH"/>
              </w:rPr>
            </w:pPr>
            <w:r w:rsidRPr="003C6844">
              <w:rPr>
                <w:noProof/>
                <w:lang w:val="de-CH"/>
              </w:rPr>
              <w:t>Chiesa</w:t>
            </w:r>
          </w:p>
        </w:tc>
        <w:tc>
          <w:tcPr>
            <w:tcW w:w="1134" w:type="dxa"/>
            <w:tcBorders>
              <w:top w:val="single" w:sz="4" w:space="0" w:color="auto"/>
              <w:left w:val="nil"/>
              <w:bottom w:val="single" w:sz="4" w:space="0" w:color="auto"/>
              <w:right w:val="nil"/>
            </w:tcBorders>
            <w:hideMark/>
          </w:tcPr>
          <w:p w14:paraId="0354EC13" w14:textId="77777777" w:rsidR="00C649D8" w:rsidRPr="003C6844" w:rsidRDefault="00C649D8" w:rsidP="00B207C5">
            <w:pPr>
              <w:rPr>
                <w:lang w:val="de-CH"/>
              </w:rPr>
            </w:pPr>
          </w:p>
        </w:tc>
      </w:tr>
      <w:tr w:rsidR="001E5CE2" w14:paraId="0568618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1AD9BC6"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C3DBFA4" w14:textId="77777777" w:rsidR="00C649D8" w:rsidRPr="004C13D5" w:rsidRDefault="00D975C3" w:rsidP="00B207C5">
            <w:pPr>
              <w:spacing w:beforeAutospacing="1" w:afterAutospacing="1"/>
              <w:rPr>
                <w:rStyle w:val="Lienhypertexte"/>
                <w:b/>
                <w:lang w:val="de-CH"/>
              </w:rPr>
            </w:pPr>
            <w:r w:rsidRPr="00B752C1">
              <w:rPr>
                <w:b/>
                <w:noProof/>
                <w:lang w:val="de-DE"/>
              </w:rPr>
              <w:t>15.451</w:t>
            </w:r>
          </w:p>
        </w:tc>
        <w:tc>
          <w:tcPr>
            <w:tcW w:w="426" w:type="dxa"/>
            <w:tcBorders>
              <w:top w:val="single" w:sz="4" w:space="0" w:color="auto"/>
              <w:left w:val="nil"/>
              <w:bottom w:val="single" w:sz="4" w:space="0" w:color="auto"/>
              <w:right w:val="nil"/>
            </w:tcBorders>
            <w:hideMark/>
          </w:tcPr>
          <w:p w14:paraId="07EDBFB6"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6E06762" w14:textId="77777777" w:rsidR="00C649D8" w:rsidRDefault="00F021FC" w:rsidP="002809F9">
            <w:pPr>
              <w:rPr>
                <w:rStyle w:val="Lienhypertexte"/>
                <w:b/>
              </w:rPr>
            </w:pPr>
            <w:hyperlink r:id="rId435" w:history="1">
              <w:r w:rsidR="00D975C3">
                <w:rPr>
                  <w:rStyle w:val="Lienhypertexte"/>
                  <w:b/>
                </w:rPr>
                <w:t>DE</w:t>
              </w:r>
            </w:hyperlink>
          </w:p>
          <w:p w14:paraId="29EAF245" w14:textId="77777777" w:rsidR="00C649D8" w:rsidRDefault="00F021FC" w:rsidP="002809F9">
            <w:pPr>
              <w:rPr>
                <w:rStyle w:val="Lienhypertexte"/>
                <w:b/>
              </w:rPr>
            </w:pPr>
            <w:hyperlink r:id="rId436" w:history="1">
              <w:r w:rsidR="00D975C3">
                <w:rPr>
                  <w:rStyle w:val="Lienhypertexte"/>
                  <w:b/>
                </w:rPr>
                <w:t>FR</w:t>
              </w:r>
            </w:hyperlink>
          </w:p>
          <w:p w14:paraId="355D0879" w14:textId="77777777" w:rsidR="00C649D8" w:rsidRPr="00A66CD6" w:rsidRDefault="00F021FC" w:rsidP="002809F9">
            <w:pPr>
              <w:rPr>
                <w:lang w:val="en-US"/>
              </w:rPr>
            </w:pPr>
            <w:hyperlink r:id="rId437"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4D1AE7C4" w14:textId="77777777" w:rsidR="00C649D8" w:rsidRPr="003268EC" w:rsidRDefault="00D975C3" w:rsidP="00B207C5">
            <w:pPr>
              <w:rPr>
                <w:sz w:val="16"/>
                <w:szCs w:val="16"/>
                <w:highlight w:val="yellow"/>
                <w:lang w:val="de-DE"/>
              </w:rPr>
            </w:pPr>
            <w:r>
              <w:rPr>
                <w:noProof/>
                <w:lang w:val="de-DE"/>
              </w:rPr>
              <w:t>Pa. Iv. Joder. Stärkung der Geschäftsprüfungskommissionen</w:t>
            </w:r>
          </w:p>
          <w:p w14:paraId="1C3A33EE" w14:textId="77777777" w:rsidR="001E5CE2" w:rsidRPr="00D975C3" w:rsidRDefault="00D975C3" w:rsidP="00B207C5">
            <w:pPr>
              <w:rPr>
                <w:lang w:val="fr-CH"/>
              </w:rPr>
            </w:pPr>
            <w:r w:rsidRPr="00D975C3">
              <w:rPr>
                <w:noProof/>
                <w:lang w:val="fr-CH"/>
              </w:rPr>
              <w:t>Iv. pa. Joder. Renforcer les Commissions de gestion</w:t>
            </w:r>
          </w:p>
          <w:p w14:paraId="7FE6F03F" w14:textId="77777777" w:rsidR="00C649D8" w:rsidRPr="00D975C3" w:rsidRDefault="00D975C3" w:rsidP="00B207C5">
            <w:pPr>
              <w:rPr>
                <w:sz w:val="16"/>
                <w:szCs w:val="16"/>
                <w:highlight w:val="yellow"/>
                <w:lang w:val="it-IT"/>
              </w:rPr>
            </w:pPr>
            <w:r w:rsidRPr="00D975C3">
              <w:rPr>
                <w:noProof/>
                <w:lang w:val="it-IT"/>
              </w:rPr>
              <w:t>Iv. pa. Joder. Rafforzamento delle Commissioni della gestione</w:t>
            </w:r>
          </w:p>
        </w:tc>
        <w:tc>
          <w:tcPr>
            <w:tcW w:w="567" w:type="dxa"/>
            <w:tcBorders>
              <w:top w:val="single" w:sz="4" w:space="0" w:color="auto"/>
              <w:left w:val="nil"/>
              <w:bottom w:val="single" w:sz="4" w:space="0" w:color="auto"/>
              <w:right w:val="nil"/>
            </w:tcBorders>
          </w:tcPr>
          <w:p w14:paraId="599BA954"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3BBF2E0" w14:textId="77777777" w:rsidR="00C649D8" w:rsidRPr="00D975C3" w:rsidRDefault="00D975C3" w:rsidP="00642EDF">
            <w:pPr>
              <w:rPr>
                <w:lang w:val="it-IT"/>
              </w:rPr>
            </w:pPr>
            <w:r w:rsidRPr="00D975C3">
              <w:rPr>
                <w:noProof/>
                <w:lang w:val="it-IT"/>
              </w:rPr>
              <w:t>Pa. Iv. 2. Phase</w:t>
            </w:r>
          </w:p>
          <w:p w14:paraId="1C6162C7" w14:textId="77777777" w:rsidR="001E5CE2" w:rsidRPr="00D975C3" w:rsidRDefault="00D975C3" w:rsidP="00642EDF">
            <w:pPr>
              <w:rPr>
                <w:lang w:val="it-IT"/>
              </w:rPr>
            </w:pPr>
            <w:r w:rsidRPr="00D975C3">
              <w:rPr>
                <w:noProof/>
                <w:lang w:val="it-IT"/>
              </w:rPr>
              <w:t>Iv. pa. 2e phase</w:t>
            </w:r>
          </w:p>
          <w:p w14:paraId="5F17393E" w14:textId="77777777" w:rsidR="00C649D8" w:rsidRPr="00D975C3" w:rsidRDefault="00D975C3" w:rsidP="00642EDF">
            <w:pPr>
              <w:rPr>
                <w:lang w:val="it-IT"/>
              </w:rPr>
            </w:pPr>
            <w:r w:rsidRPr="00D975C3">
              <w:rPr>
                <w:noProof/>
                <w:lang w:val="it-IT"/>
              </w:rPr>
              <w:t>Iv. pa. 2a fase</w:t>
            </w:r>
          </w:p>
        </w:tc>
        <w:tc>
          <w:tcPr>
            <w:tcW w:w="850" w:type="dxa"/>
            <w:tcBorders>
              <w:top w:val="single" w:sz="4" w:space="0" w:color="auto"/>
              <w:left w:val="nil"/>
              <w:bottom w:val="single" w:sz="4" w:space="0" w:color="auto"/>
              <w:right w:val="nil"/>
            </w:tcBorders>
            <w:hideMark/>
          </w:tcPr>
          <w:p w14:paraId="18FBEE45" w14:textId="77777777" w:rsidR="001E5CE2" w:rsidRPr="003C6844" w:rsidRDefault="00D975C3" w:rsidP="00B207C5">
            <w:pPr>
              <w:rPr>
                <w:noProof/>
                <w:lang w:val="de-CH"/>
              </w:rPr>
            </w:pPr>
            <w:r w:rsidRPr="003C6844">
              <w:rPr>
                <w:noProof/>
                <w:lang w:val="de-CH"/>
              </w:rPr>
              <w:t>GPK</w:t>
            </w:r>
          </w:p>
          <w:p w14:paraId="13F09261" w14:textId="77777777" w:rsidR="001E5CE2" w:rsidRPr="003C6844" w:rsidRDefault="00D975C3" w:rsidP="00B207C5">
            <w:pPr>
              <w:rPr>
                <w:lang w:val="de-CH"/>
              </w:rPr>
            </w:pPr>
            <w:r w:rsidRPr="003C6844">
              <w:rPr>
                <w:noProof/>
                <w:lang w:val="de-CH"/>
              </w:rPr>
              <w:t>CdG</w:t>
            </w:r>
          </w:p>
          <w:p w14:paraId="0F2C4764" w14:textId="77777777" w:rsidR="00C649D8" w:rsidRPr="003C6844" w:rsidRDefault="00D975C3" w:rsidP="00B207C5">
            <w:pPr>
              <w:rPr>
                <w:lang w:val="de-CH"/>
              </w:rPr>
            </w:pPr>
            <w:r w:rsidRPr="003C6844">
              <w:rPr>
                <w:noProof/>
                <w:lang w:val="de-CH"/>
              </w:rPr>
              <w:t>CdG</w:t>
            </w:r>
          </w:p>
        </w:tc>
        <w:tc>
          <w:tcPr>
            <w:tcW w:w="709" w:type="dxa"/>
            <w:gridSpan w:val="2"/>
            <w:tcBorders>
              <w:top w:val="single" w:sz="4" w:space="0" w:color="auto"/>
              <w:left w:val="nil"/>
              <w:bottom w:val="single" w:sz="4" w:space="0" w:color="auto"/>
              <w:right w:val="nil"/>
            </w:tcBorders>
            <w:hideMark/>
          </w:tcPr>
          <w:p w14:paraId="30BB8AFD" w14:textId="77777777" w:rsidR="001E5CE2" w:rsidRPr="003C6844" w:rsidRDefault="00D975C3" w:rsidP="00B207C5">
            <w:pPr>
              <w:rPr>
                <w:noProof/>
                <w:lang w:val="de-CH"/>
              </w:rPr>
            </w:pPr>
            <w:r w:rsidRPr="003C6844">
              <w:rPr>
                <w:noProof/>
                <w:lang w:val="de-CH"/>
              </w:rPr>
              <w:t>BK</w:t>
            </w:r>
          </w:p>
          <w:p w14:paraId="25CFE693" w14:textId="77777777" w:rsidR="001E5CE2" w:rsidRPr="003C6844" w:rsidRDefault="00D975C3" w:rsidP="00B207C5">
            <w:pPr>
              <w:rPr>
                <w:lang w:val="de-CH"/>
              </w:rPr>
            </w:pPr>
            <w:r w:rsidRPr="003C6844">
              <w:rPr>
                <w:noProof/>
                <w:lang w:val="de-CH"/>
              </w:rPr>
              <w:t>ChF</w:t>
            </w:r>
          </w:p>
          <w:p w14:paraId="33CD6700" w14:textId="77777777" w:rsidR="00C649D8" w:rsidRPr="003C6844" w:rsidRDefault="00D975C3" w:rsidP="00B207C5">
            <w:pPr>
              <w:rPr>
                <w:lang w:val="de-CH"/>
              </w:rPr>
            </w:pPr>
            <w:r w:rsidRPr="003C6844">
              <w:rPr>
                <w:noProof/>
                <w:lang w:val="de-CH"/>
              </w:rPr>
              <w:t>CaF</w:t>
            </w:r>
          </w:p>
        </w:tc>
        <w:tc>
          <w:tcPr>
            <w:tcW w:w="1276" w:type="dxa"/>
            <w:tcBorders>
              <w:top w:val="single" w:sz="4" w:space="0" w:color="auto"/>
              <w:left w:val="nil"/>
              <w:bottom w:val="single" w:sz="4" w:space="0" w:color="auto"/>
              <w:right w:val="nil"/>
            </w:tcBorders>
            <w:hideMark/>
          </w:tcPr>
          <w:p w14:paraId="69F53D6B" w14:textId="77777777" w:rsidR="00C649D8" w:rsidRPr="003C6844" w:rsidRDefault="00D975C3" w:rsidP="00B207C5">
            <w:pPr>
              <w:rPr>
                <w:lang w:val="de-CH"/>
              </w:rPr>
            </w:pPr>
            <w:r w:rsidRPr="003C6844">
              <w:rPr>
                <w:noProof/>
                <w:lang w:val="de-CH"/>
              </w:rPr>
              <w:t>Fässler Daniel</w:t>
            </w:r>
          </w:p>
        </w:tc>
        <w:tc>
          <w:tcPr>
            <w:tcW w:w="1134" w:type="dxa"/>
            <w:tcBorders>
              <w:top w:val="single" w:sz="4" w:space="0" w:color="auto"/>
              <w:left w:val="nil"/>
              <w:bottom w:val="single" w:sz="4" w:space="0" w:color="auto"/>
              <w:right w:val="nil"/>
            </w:tcBorders>
            <w:hideMark/>
          </w:tcPr>
          <w:p w14:paraId="00422A96" w14:textId="77777777" w:rsidR="00C649D8" w:rsidRPr="003C6844" w:rsidRDefault="00C649D8" w:rsidP="00B207C5">
            <w:pPr>
              <w:rPr>
                <w:lang w:val="de-CH"/>
              </w:rPr>
            </w:pPr>
          </w:p>
        </w:tc>
      </w:tr>
      <w:tr w:rsidR="001E5CE2" w14:paraId="571EB44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2697C4E"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3D2AFBA" w14:textId="77777777" w:rsidR="00C649D8" w:rsidRPr="004C13D5" w:rsidRDefault="00D975C3" w:rsidP="00B207C5">
            <w:pPr>
              <w:spacing w:beforeAutospacing="1" w:afterAutospacing="1"/>
              <w:rPr>
                <w:rStyle w:val="Lienhypertexte"/>
                <w:b/>
                <w:lang w:val="de-CH"/>
              </w:rPr>
            </w:pPr>
            <w:r w:rsidRPr="00B752C1">
              <w:rPr>
                <w:b/>
                <w:noProof/>
                <w:lang w:val="de-DE"/>
              </w:rPr>
              <w:t>21.3650</w:t>
            </w:r>
          </w:p>
        </w:tc>
        <w:tc>
          <w:tcPr>
            <w:tcW w:w="426" w:type="dxa"/>
            <w:tcBorders>
              <w:top w:val="single" w:sz="4" w:space="0" w:color="auto"/>
              <w:left w:val="nil"/>
              <w:bottom w:val="single" w:sz="4" w:space="0" w:color="auto"/>
              <w:right w:val="nil"/>
            </w:tcBorders>
            <w:hideMark/>
          </w:tcPr>
          <w:p w14:paraId="54AC41EB"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F69BBEB" w14:textId="77777777" w:rsidR="00C649D8" w:rsidRDefault="00F021FC" w:rsidP="002809F9">
            <w:pPr>
              <w:rPr>
                <w:rStyle w:val="Lienhypertexte"/>
                <w:b/>
              </w:rPr>
            </w:pPr>
            <w:hyperlink r:id="rId438" w:history="1">
              <w:r w:rsidR="00D975C3">
                <w:rPr>
                  <w:rStyle w:val="Lienhypertexte"/>
                  <w:b/>
                </w:rPr>
                <w:t>DE</w:t>
              </w:r>
            </w:hyperlink>
          </w:p>
          <w:p w14:paraId="465B279F" w14:textId="77777777" w:rsidR="00C649D8" w:rsidRDefault="00F021FC" w:rsidP="002809F9">
            <w:pPr>
              <w:rPr>
                <w:rStyle w:val="Lienhypertexte"/>
                <w:b/>
              </w:rPr>
            </w:pPr>
            <w:hyperlink r:id="rId439" w:history="1">
              <w:r w:rsidR="00D975C3">
                <w:rPr>
                  <w:rStyle w:val="Lienhypertexte"/>
                  <w:b/>
                </w:rPr>
                <w:t>FR</w:t>
              </w:r>
            </w:hyperlink>
          </w:p>
          <w:p w14:paraId="320BE557" w14:textId="77777777" w:rsidR="00C649D8" w:rsidRPr="00A66CD6" w:rsidRDefault="00F021FC" w:rsidP="002809F9">
            <w:pPr>
              <w:rPr>
                <w:lang w:val="en-US"/>
              </w:rPr>
            </w:pPr>
            <w:hyperlink r:id="rId440"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0D6A07A3" w14:textId="77777777" w:rsidR="00C649D8" w:rsidRPr="003268EC" w:rsidRDefault="00D975C3" w:rsidP="00B207C5">
            <w:pPr>
              <w:rPr>
                <w:sz w:val="16"/>
                <w:szCs w:val="16"/>
                <w:highlight w:val="yellow"/>
                <w:lang w:val="de-DE"/>
              </w:rPr>
            </w:pPr>
            <w:r>
              <w:rPr>
                <w:noProof/>
                <w:lang w:val="de-DE"/>
              </w:rPr>
              <w:t>Ip. Gapany. E-Voting. Unterstützung für die Vorreiter-Kantone?</w:t>
            </w:r>
          </w:p>
          <w:p w14:paraId="37B3A134" w14:textId="77777777" w:rsidR="001E5CE2" w:rsidRPr="00D975C3" w:rsidRDefault="00D975C3" w:rsidP="00B207C5">
            <w:pPr>
              <w:rPr>
                <w:lang w:val="fr-CH"/>
              </w:rPr>
            </w:pPr>
            <w:r w:rsidRPr="00D975C3">
              <w:rPr>
                <w:noProof/>
                <w:lang w:val="fr-CH"/>
              </w:rPr>
              <w:t>Ip. Gapany. Vote électronique. Quel soutien pour les cantons précurseurs?</w:t>
            </w:r>
          </w:p>
          <w:p w14:paraId="013C0915" w14:textId="77777777" w:rsidR="00C649D8" w:rsidRPr="00D975C3" w:rsidRDefault="00D975C3" w:rsidP="00B207C5">
            <w:pPr>
              <w:rPr>
                <w:sz w:val="16"/>
                <w:szCs w:val="16"/>
                <w:highlight w:val="yellow"/>
                <w:lang w:val="it-IT"/>
              </w:rPr>
            </w:pPr>
            <w:r w:rsidRPr="00D975C3">
              <w:rPr>
                <w:noProof/>
                <w:lang w:val="it-IT"/>
              </w:rPr>
              <w:t>Ip. Gapany. Voto elettronico. Come vengono sostenuti i Cantoni precursori?</w:t>
            </w:r>
          </w:p>
        </w:tc>
        <w:tc>
          <w:tcPr>
            <w:tcW w:w="567" w:type="dxa"/>
            <w:tcBorders>
              <w:top w:val="single" w:sz="4" w:space="0" w:color="auto"/>
              <w:left w:val="nil"/>
              <w:bottom w:val="single" w:sz="4" w:space="0" w:color="auto"/>
              <w:right w:val="nil"/>
            </w:tcBorders>
          </w:tcPr>
          <w:p w14:paraId="77351F2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BF901AC"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2AC1F515"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6DE3F90C" w14:textId="77777777" w:rsidR="001E5CE2" w:rsidRPr="003C6844" w:rsidRDefault="00D975C3" w:rsidP="00B207C5">
            <w:pPr>
              <w:rPr>
                <w:noProof/>
                <w:lang w:val="de-CH"/>
              </w:rPr>
            </w:pPr>
            <w:r w:rsidRPr="003C6844">
              <w:rPr>
                <w:noProof/>
                <w:lang w:val="de-CH"/>
              </w:rPr>
              <w:t>BK</w:t>
            </w:r>
          </w:p>
          <w:p w14:paraId="5DD63A11" w14:textId="77777777" w:rsidR="001E5CE2" w:rsidRPr="003C6844" w:rsidRDefault="00D975C3" w:rsidP="00B207C5">
            <w:pPr>
              <w:rPr>
                <w:lang w:val="de-CH"/>
              </w:rPr>
            </w:pPr>
            <w:r w:rsidRPr="003C6844">
              <w:rPr>
                <w:noProof/>
                <w:lang w:val="de-CH"/>
              </w:rPr>
              <w:t>ChF</w:t>
            </w:r>
          </w:p>
          <w:p w14:paraId="7E7E8FFD" w14:textId="77777777" w:rsidR="00C649D8" w:rsidRPr="003C6844" w:rsidRDefault="00D975C3" w:rsidP="00B207C5">
            <w:pPr>
              <w:rPr>
                <w:lang w:val="de-CH"/>
              </w:rPr>
            </w:pPr>
            <w:r w:rsidRPr="003C6844">
              <w:rPr>
                <w:noProof/>
                <w:lang w:val="de-CH"/>
              </w:rPr>
              <w:t>CaF</w:t>
            </w:r>
          </w:p>
        </w:tc>
        <w:tc>
          <w:tcPr>
            <w:tcW w:w="1276" w:type="dxa"/>
            <w:tcBorders>
              <w:top w:val="single" w:sz="4" w:space="0" w:color="auto"/>
              <w:left w:val="nil"/>
              <w:bottom w:val="single" w:sz="4" w:space="0" w:color="auto"/>
              <w:right w:val="nil"/>
            </w:tcBorders>
            <w:hideMark/>
          </w:tcPr>
          <w:p w14:paraId="5866D9BD"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7CBC192C" w14:textId="77777777" w:rsidR="00C649D8" w:rsidRPr="003C6844" w:rsidRDefault="00C649D8" w:rsidP="00B207C5">
            <w:pPr>
              <w:rPr>
                <w:lang w:val="de-CH"/>
              </w:rPr>
            </w:pPr>
          </w:p>
        </w:tc>
      </w:tr>
      <w:tr w:rsidR="00D434C4" w14:paraId="417A1762" w14:textId="77777777" w:rsidTr="00A5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4" w:space="0" w:color="auto"/>
              <w:right w:val="nil"/>
            </w:tcBorders>
            <w:hideMark/>
          </w:tcPr>
          <w:p w14:paraId="3E9AE24F" w14:textId="77777777" w:rsidR="00D434C4" w:rsidRPr="00230BCC" w:rsidRDefault="00D434C4" w:rsidP="00A5581C">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right w:val="nil"/>
            </w:tcBorders>
            <w:hideMark/>
          </w:tcPr>
          <w:p w14:paraId="56E8C37E" w14:textId="77777777" w:rsidR="00D434C4" w:rsidRPr="004C13D5" w:rsidRDefault="00D434C4" w:rsidP="00A5581C">
            <w:pPr>
              <w:spacing w:beforeAutospacing="1" w:afterAutospacing="1"/>
              <w:rPr>
                <w:rStyle w:val="Lienhypertexte"/>
                <w:b/>
                <w:lang w:val="de-CH"/>
              </w:rPr>
            </w:pPr>
          </w:p>
        </w:tc>
        <w:tc>
          <w:tcPr>
            <w:tcW w:w="426" w:type="dxa"/>
            <w:tcBorders>
              <w:top w:val="triple" w:sz="4" w:space="0" w:color="auto"/>
              <w:left w:val="nil"/>
              <w:right w:val="nil"/>
            </w:tcBorders>
            <w:hideMark/>
          </w:tcPr>
          <w:p w14:paraId="3AA0ADF6" w14:textId="77777777" w:rsidR="00D434C4" w:rsidRPr="00A026A1" w:rsidRDefault="00D434C4" w:rsidP="00A5581C">
            <w:pPr>
              <w:spacing w:beforeAutospacing="1" w:afterAutospacing="1"/>
              <w:jc w:val="center"/>
              <w:rPr>
                <w:b/>
                <w:lang w:val="de-DE"/>
              </w:rPr>
            </w:pPr>
          </w:p>
        </w:tc>
        <w:tc>
          <w:tcPr>
            <w:tcW w:w="708" w:type="dxa"/>
            <w:tcBorders>
              <w:top w:val="triple" w:sz="4" w:space="0" w:color="auto"/>
              <w:left w:val="nil"/>
              <w:right w:val="nil"/>
            </w:tcBorders>
          </w:tcPr>
          <w:p w14:paraId="413E9381" w14:textId="77777777" w:rsidR="00D434C4" w:rsidRPr="00F95AF3" w:rsidRDefault="00D434C4" w:rsidP="00A5581C">
            <w:pPr>
              <w:rPr>
                <w:lang w:val="de-CH"/>
              </w:rPr>
            </w:pPr>
          </w:p>
        </w:tc>
        <w:tc>
          <w:tcPr>
            <w:tcW w:w="6663" w:type="dxa"/>
            <w:gridSpan w:val="2"/>
            <w:tcBorders>
              <w:top w:val="triple" w:sz="4" w:space="0" w:color="auto"/>
              <w:left w:val="nil"/>
              <w:right w:val="nil"/>
            </w:tcBorders>
            <w:hideMark/>
          </w:tcPr>
          <w:p w14:paraId="18AD8D3D" w14:textId="77777777" w:rsidR="00D434C4" w:rsidRPr="005B524E" w:rsidRDefault="00D434C4" w:rsidP="00A5581C">
            <w:pPr>
              <w:rPr>
                <w:b/>
                <w:lang w:val="de-CH"/>
              </w:rPr>
            </w:pPr>
            <w:r w:rsidRPr="00AA41C1">
              <w:rPr>
                <w:b/>
                <w:noProof/>
                <w:lang w:val="de-DE"/>
              </w:rPr>
              <w:t>Abstimmung über die Dringlichkeitsklausel</w:t>
            </w:r>
          </w:p>
          <w:p w14:paraId="55101AAD" w14:textId="77777777" w:rsidR="00D434C4" w:rsidRPr="005B524E" w:rsidRDefault="00D434C4" w:rsidP="00A5581C">
            <w:pPr>
              <w:rPr>
                <w:b/>
                <w:lang w:val="de-CH"/>
              </w:rPr>
            </w:pPr>
            <w:r w:rsidRPr="005B524E">
              <w:rPr>
                <w:b/>
                <w:noProof/>
                <w:lang w:val="de-CH"/>
              </w:rPr>
              <w:t xml:space="preserve">Vote sur la clause d’urgence </w:t>
            </w:r>
          </w:p>
          <w:p w14:paraId="65DC3D8E" w14:textId="77777777" w:rsidR="00D434C4" w:rsidRPr="003268EC" w:rsidRDefault="00D434C4" w:rsidP="00A5581C">
            <w:pPr>
              <w:rPr>
                <w:sz w:val="16"/>
                <w:szCs w:val="16"/>
                <w:highlight w:val="yellow"/>
                <w:lang w:val="de-DE"/>
              </w:rPr>
            </w:pPr>
            <w:r w:rsidRPr="00AA41C1">
              <w:rPr>
                <w:b/>
                <w:noProof/>
              </w:rPr>
              <w:t>Votazione sulla clausola d’urgenza</w:t>
            </w:r>
          </w:p>
        </w:tc>
        <w:tc>
          <w:tcPr>
            <w:tcW w:w="567" w:type="dxa"/>
            <w:tcBorders>
              <w:top w:val="triple" w:sz="4" w:space="0" w:color="auto"/>
              <w:left w:val="nil"/>
              <w:right w:val="nil"/>
            </w:tcBorders>
          </w:tcPr>
          <w:p w14:paraId="4D326134" w14:textId="77777777" w:rsidR="00D434C4" w:rsidRPr="003C6844" w:rsidRDefault="00D434C4" w:rsidP="00A5581C">
            <w:pPr>
              <w:rPr>
                <w:lang w:val="it-CH"/>
              </w:rPr>
            </w:pPr>
          </w:p>
        </w:tc>
        <w:tc>
          <w:tcPr>
            <w:tcW w:w="2268" w:type="dxa"/>
            <w:tcBorders>
              <w:top w:val="triple" w:sz="4" w:space="0" w:color="auto"/>
              <w:left w:val="nil"/>
              <w:right w:val="nil"/>
            </w:tcBorders>
            <w:hideMark/>
          </w:tcPr>
          <w:p w14:paraId="20C7E1F5" w14:textId="77777777" w:rsidR="00D434C4" w:rsidRPr="003C6844" w:rsidRDefault="00D434C4" w:rsidP="00A5581C">
            <w:pPr>
              <w:rPr>
                <w:lang w:val="de-CH"/>
              </w:rPr>
            </w:pPr>
          </w:p>
        </w:tc>
        <w:tc>
          <w:tcPr>
            <w:tcW w:w="850" w:type="dxa"/>
            <w:tcBorders>
              <w:top w:val="triple" w:sz="4" w:space="0" w:color="auto"/>
              <w:left w:val="nil"/>
              <w:right w:val="nil"/>
            </w:tcBorders>
            <w:hideMark/>
          </w:tcPr>
          <w:p w14:paraId="2F343438" w14:textId="77777777" w:rsidR="00D434C4" w:rsidRPr="003C6844" w:rsidRDefault="00D434C4" w:rsidP="00A5581C">
            <w:pPr>
              <w:rPr>
                <w:lang w:val="de-CH"/>
              </w:rPr>
            </w:pPr>
            <w:r w:rsidRPr="00803847">
              <w:rPr>
                <w:lang w:val="de-DE"/>
              </w:rPr>
              <w:t>SPK</w:t>
            </w:r>
            <w:r w:rsidRPr="00803847">
              <w:rPr>
                <w:lang w:val="de-DE"/>
              </w:rPr>
              <w:br/>
              <w:t>CIP</w:t>
            </w:r>
            <w:r w:rsidRPr="00803847">
              <w:rPr>
                <w:lang w:val="de-DE"/>
              </w:rPr>
              <w:br/>
              <w:t>CIP</w:t>
            </w:r>
          </w:p>
        </w:tc>
        <w:tc>
          <w:tcPr>
            <w:tcW w:w="709" w:type="dxa"/>
            <w:gridSpan w:val="2"/>
            <w:tcBorders>
              <w:top w:val="triple" w:sz="4" w:space="0" w:color="auto"/>
              <w:left w:val="nil"/>
              <w:right w:val="nil"/>
            </w:tcBorders>
            <w:hideMark/>
          </w:tcPr>
          <w:p w14:paraId="00C41560" w14:textId="77777777" w:rsidR="00D434C4" w:rsidRPr="003C6844" w:rsidRDefault="00D434C4" w:rsidP="00A5581C">
            <w:pPr>
              <w:rPr>
                <w:lang w:val="de-CH"/>
              </w:rPr>
            </w:pPr>
            <w:r w:rsidRPr="00803847">
              <w:rPr>
                <w:lang w:val="de-DE"/>
              </w:rPr>
              <w:t>Parl</w:t>
            </w:r>
            <w:r w:rsidRPr="00803847">
              <w:rPr>
                <w:lang w:val="de-DE"/>
              </w:rPr>
              <w:br/>
              <w:t>Parl</w:t>
            </w:r>
            <w:r w:rsidRPr="00803847">
              <w:rPr>
                <w:lang w:val="de-DE"/>
              </w:rPr>
              <w:br/>
              <w:t>Parl</w:t>
            </w:r>
          </w:p>
        </w:tc>
        <w:tc>
          <w:tcPr>
            <w:tcW w:w="1276" w:type="dxa"/>
            <w:tcBorders>
              <w:top w:val="triple" w:sz="4" w:space="0" w:color="auto"/>
              <w:left w:val="nil"/>
              <w:right w:val="nil"/>
            </w:tcBorders>
            <w:hideMark/>
          </w:tcPr>
          <w:p w14:paraId="7D74ACDB" w14:textId="77777777" w:rsidR="00D434C4" w:rsidRPr="003C6844" w:rsidRDefault="00D434C4" w:rsidP="00A5581C">
            <w:pPr>
              <w:rPr>
                <w:lang w:val="de-CH"/>
              </w:rPr>
            </w:pPr>
          </w:p>
        </w:tc>
        <w:tc>
          <w:tcPr>
            <w:tcW w:w="1134" w:type="dxa"/>
            <w:tcBorders>
              <w:top w:val="triple" w:sz="4" w:space="0" w:color="auto"/>
              <w:left w:val="nil"/>
              <w:right w:val="triple" w:sz="4" w:space="0" w:color="auto"/>
            </w:tcBorders>
            <w:hideMark/>
          </w:tcPr>
          <w:p w14:paraId="00185B7A" w14:textId="77777777" w:rsidR="00D434C4" w:rsidRPr="003C6844" w:rsidRDefault="00D434C4" w:rsidP="00A5581C">
            <w:pPr>
              <w:rPr>
                <w:lang w:val="de-CH"/>
              </w:rPr>
            </w:pPr>
          </w:p>
        </w:tc>
      </w:tr>
      <w:tr w:rsidR="00D434C4" w:rsidRPr="00457A73" w14:paraId="725C7158" w14:textId="77777777" w:rsidTr="00A5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left w:val="triple" w:sz="4" w:space="0" w:color="auto"/>
              <w:bottom w:val="triple" w:sz="4" w:space="0" w:color="auto"/>
              <w:right w:val="nil"/>
            </w:tcBorders>
          </w:tcPr>
          <w:p w14:paraId="03DFF00F" w14:textId="77777777" w:rsidR="00D434C4" w:rsidRPr="00803847" w:rsidRDefault="00D434C4" w:rsidP="00A5581C">
            <w:pPr>
              <w:rPr>
                <w:rFonts w:cs="Arial"/>
                <w:lang w:val="de-CH" w:eastAsia="de-CH"/>
              </w:rPr>
            </w:pPr>
          </w:p>
        </w:tc>
        <w:tc>
          <w:tcPr>
            <w:tcW w:w="708" w:type="dxa"/>
            <w:gridSpan w:val="2"/>
            <w:tcBorders>
              <w:left w:val="nil"/>
              <w:bottom w:val="triple" w:sz="4" w:space="0" w:color="auto"/>
              <w:right w:val="nil"/>
            </w:tcBorders>
          </w:tcPr>
          <w:p w14:paraId="41092E50" w14:textId="77777777" w:rsidR="00D434C4" w:rsidRPr="00803847" w:rsidRDefault="00D434C4" w:rsidP="00A5581C">
            <w:pPr>
              <w:spacing w:beforeAutospacing="1" w:afterAutospacing="1"/>
              <w:rPr>
                <w:b/>
                <w:noProof/>
                <w:lang w:val="de-DE"/>
              </w:rPr>
            </w:pPr>
            <w:r w:rsidRPr="00803847">
              <w:rPr>
                <w:b/>
                <w:noProof/>
                <w:lang w:val="de-DE"/>
              </w:rPr>
              <w:t>21.482</w:t>
            </w:r>
          </w:p>
        </w:tc>
        <w:tc>
          <w:tcPr>
            <w:tcW w:w="426" w:type="dxa"/>
            <w:tcBorders>
              <w:left w:val="nil"/>
              <w:bottom w:val="triple" w:sz="4" w:space="0" w:color="auto"/>
              <w:right w:val="nil"/>
            </w:tcBorders>
          </w:tcPr>
          <w:p w14:paraId="18429C1D" w14:textId="77777777" w:rsidR="00D434C4" w:rsidRPr="00803847" w:rsidRDefault="00D434C4" w:rsidP="00A5581C">
            <w:pPr>
              <w:spacing w:beforeAutospacing="1" w:afterAutospacing="1"/>
              <w:jc w:val="center"/>
              <w:rPr>
                <w:b/>
                <w:noProof/>
                <w:lang w:val="de-DE"/>
              </w:rPr>
            </w:pPr>
            <w:r w:rsidRPr="00803847">
              <w:rPr>
                <w:b/>
                <w:noProof/>
                <w:lang w:val="de-DE"/>
              </w:rPr>
              <w:t>s</w:t>
            </w:r>
          </w:p>
        </w:tc>
        <w:tc>
          <w:tcPr>
            <w:tcW w:w="708" w:type="dxa"/>
            <w:tcBorders>
              <w:left w:val="nil"/>
              <w:bottom w:val="triple" w:sz="4" w:space="0" w:color="auto"/>
              <w:right w:val="nil"/>
            </w:tcBorders>
          </w:tcPr>
          <w:p w14:paraId="4E6BD156" w14:textId="77777777" w:rsidR="00D434C4" w:rsidRPr="00803847" w:rsidRDefault="00F021FC" w:rsidP="00A5581C">
            <w:pPr>
              <w:rPr>
                <w:rStyle w:val="Lienhypertexte"/>
                <w:b/>
                <w:lang w:val="it-IT"/>
              </w:rPr>
            </w:pPr>
            <w:hyperlink r:id="rId441" w:history="1">
              <w:r w:rsidR="00D434C4" w:rsidRPr="00803847">
                <w:rPr>
                  <w:rStyle w:val="Lienhypertexte"/>
                  <w:b/>
                </w:rPr>
                <w:t>DE</w:t>
              </w:r>
            </w:hyperlink>
          </w:p>
          <w:p w14:paraId="194AB10D" w14:textId="77777777" w:rsidR="00D434C4" w:rsidRPr="00803847" w:rsidRDefault="00F021FC" w:rsidP="00A5581C">
            <w:pPr>
              <w:rPr>
                <w:rStyle w:val="Lienhypertexte"/>
                <w:b/>
                <w:lang w:val="it-IT"/>
              </w:rPr>
            </w:pPr>
            <w:hyperlink r:id="rId442" w:history="1">
              <w:r w:rsidR="00D434C4" w:rsidRPr="00803847">
                <w:rPr>
                  <w:rStyle w:val="Lienhypertexte"/>
                  <w:b/>
                </w:rPr>
                <w:t>FR</w:t>
              </w:r>
            </w:hyperlink>
          </w:p>
          <w:p w14:paraId="61770D46" w14:textId="77777777" w:rsidR="00D434C4" w:rsidRPr="00803847" w:rsidRDefault="00F021FC" w:rsidP="00A5581C">
            <w:hyperlink r:id="rId443" w:history="1">
              <w:r w:rsidR="00D434C4" w:rsidRPr="00803847">
                <w:rPr>
                  <w:rStyle w:val="Lienhypertexte"/>
                  <w:b/>
                </w:rPr>
                <w:t>IT</w:t>
              </w:r>
            </w:hyperlink>
          </w:p>
        </w:tc>
        <w:tc>
          <w:tcPr>
            <w:tcW w:w="6663" w:type="dxa"/>
            <w:gridSpan w:val="2"/>
            <w:tcBorders>
              <w:left w:val="nil"/>
              <w:bottom w:val="triple" w:sz="4" w:space="0" w:color="auto"/>
              <w:right w:val="nil"/>
            </w:tcBorders>
          </w:tcPr>
          <w:p w14:paraId="2F451032" w14:textId="77777777" w:rsidR="00D434C4" w:rsidRPr="00D57866" w:rsidRDefault="00D434C4" w:rsidP="00A5581C">
            <w:pPr>
              <w:rPr>
                <w:noProof/>
                <w:lang w:val="it-IT"/>
              </w:rPr>
            </w:pPr>
            <w:r w:rsidRPr="00803847">
              <w:rPr>
                <w:lang w:val="de-DE"/>
              </w:rPr>
              <w:t xml:space="preserve">Pa. Iv. SPK-SR. Covid-Zertifikatspflicht im Parlamentsgebäude </w:t>
            </w:r>
            <w:r w:rsidRPr="00803847">
              <w:rPr>
                <w:lang w:val="de-DE"/>
              </w:rPr>
              <w:br/>
              <w:t xml:space="preserve">Iv. pa. </w:t>
            </w:r>
            <w:r w:rsidRPr="00803847">
              <w:rPr>
                <w:lang w:val="fr-CH"/>
              </w:rPr>
              <w:t xml:space="preserve">CIP-CE. Obligation de présenter un certificat Covid dans le Palais du Parlement </w:t>
            </w:r>
            <w:r w:rsidRPr="00803847">
              <w:rPr>
                <w:lang w:val="fr-CH"/>
              </w:rPr>
              <w:br/>
              <w:t xml:space="preserve">Iv. pa. </w:t>
            </w:r>
            <w:r w:rsidRPr="00D57866">
              <w:rPr>
                <w:lang w:val="it-IT"/>
              </w:rPr>
              <w:t>CIP-CS. Obbligo di presentare il certificato COVID nel Palazzo del Parlamento</w:t>
            </w:r>
          </w:p>
        </w:tc>
        <w:tc>
          <w:tcPr>
            <w:tcW w:w="567" w:type="dxa"/>
            <w:tcBorders>
              <w:left w:val="nil"/>
              <w:bottom w:val="triple" w:sz="4" w:space="0" w:color="auto"/>
              <w:right w:val="nil"/>
            </w:tcBorders>
          </w:tcPr>
          <w:p w14:paraId="078B18DF" w14:textId="77777777" w:rsidR="00D434C4" w:rsidRPr="00803847" w:rsidRDefault="00D434C4" w:rsidP="00A5581C">
            <w:pPr>
              <w:rPr>
                <w:noProof/>
                <w:lang w:val="it-CH"/>
              </w:rPr>
            </w:pPr>
          </w:p>
        </w:tc>
        <w:tc>
          <w:tcPr>
            <w:tcW w:w="2268" w:type="dxa"/>
            <w:tcBorders>
              <w:left w:val="nil"/>
              <w:bottom w:val="triple" w:sz="4" w:space="0" w:color="auto"/>
              <w:right w:val="nil"/>
            </w:tcBorders>
          </w:tcPr>
          <w:p w14:paraId="7E45DA28" w14:textId="77777777" w:rsidR="00D434C4" w:rsidRPr="00D57866" w:rsidRDefault="00D434C4" w:rsidP="00A5581C">
            <w:pPr>
              <w:rPr>
                <w:noProof/>
                <w:lang w:val="it-IT"/>
              </w:rPr>
            </w:pPr>
          </w:p>
        </w:tc>
        <w:tc>
          <w:tcPr>
            <w:tcW w:w="850" w:type="dxa"/>
            <w:tcBorders>
              <w:left w:val="nil"/>
              <w:bottom w:val="triple" w:sz="4" w:space="0" w:color="auto"/>
              <w:right w:val="nil"/>
            </w:tcBorders>
          </w:tcPr>
          <w:p w14:paraId="58CF24BE" w14:textId="77777777" w:rsidR="00D434C4" w:rsidRPr="00D57866" w:rsidRDefault="00D434C4" w:rsidP="00A5581C">
            <w:pPr>
              <w:rPr>
                <w:noProof/>
                <w:lang w:val="it-IT"/>
              </w:rPr>
            </w:pPr>
          </w:p>
        </w:tc>
        <w:tc>
          <w:tcPr>
            <w:tcW w:w="709" w:type="dxa"/>
            <w:gridSpan w:val="2"/>
            <w:tcBorders>
              <w:left w:val="nil"/>
              <w:bottom w:val="triple" w:sz="4" w:space="0" w:color="auto"/>
              <w:right w:val="nil"/>
            </w:tcBorders>
          </w:tcPr>
          <w:p w14:paraId="1DC182BD" w14:textId="77777777" w:rsidR="00D434C4" w:rsidRPr="00D57866" w:rsidRDefault="00D434C4" w:rsidP="00A5581C">
            <w:pPr>
              <w:rPr>
                <w:noProof/>
                <w:lang w:val="it-IT"/>
              </w:rPr>
            </w:pPr>
          </w:p>
        </w:tc>
        <w:tc>
          <w:tcPr>
            <w:tcW w:w="1276" w:type="dxa"/>
            <w:tcBorders>
              <w:left w:val="nil"/>
              <w:bottom w:val="triple" w:sz="4" w:space="0" w:color="auto"/>
              <w:right w:val="nil"/>
            </w:tcBorders>
          </w:tcPr>
          <w:p w14:paraId="23C14DDA" w14:textId="77777777" w:rsidR="00D434C4" w:rsidRPr="00D57866" w:rsidRDefault="00D434C4" w:rsidP="00A5581C">
            <w:pPr>
              <w:rPr>
                <w:lang w:val="it-IT"/>
              </w:rPr>
            </w:pPr>
          </w:p>
        </w:tc>
        <w:tc>
          <w:tcPr>
            <w:tcW w:w="1134" w:type="dxa"/>
            <w:tcBorders>
              <w:left w:val="nil"/>
              <w:bottom w:val="triple" w:sz="4" w:space="0" w:color="auto"/>
              <w:right w:val="triple" w:sz="4" w:space="0" w:color="auto"/>
            </w:tcBorders>
          </w:tcPr>
          <w:p w14:paraId="49D458B8" w14:textId="77777777" w:rsidR="00D434C4" w:rsidRPr="00D57866" w:rsidRDefault="00D434C4" w:rsidP="00A5581C">
            <w:pPr>
              <w:rPr>
                <w:lang w:val="it-IT"/>
              </w:rPr>
            </w:pPr>
          </w:p>
        </w:tc>
      </w:tr>
      <w:tr w:rsidR="001E5CE2" w14:paraId="64AFF3A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FF7EFF9" w14:textId="77777777" w:rsidR="00C649D8" w:rsidRPr="00D434C4" w:rsidRDefault="00D975C3" w:rsidP="00B207C5">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5BE02EA" w14:textId="77777777" w:rsidR="00C649D8" w:rsidRPr="004C13D5" w:rsidRDefault="00D975C3" w:rsidP="00B207C5">
            <w:pPr>
              <w:spacing w:beforeAutospacing="1" w:afterAutospacing="1"/>
              <w:rPr>
                <w:rStyle w:val="Lienhypertexte"/>
                <w:b/>
                <w:lang w:val="de-CH"/>
              </w:rPr>
            </w:pPr>
            <w:r w:rsidRPr="00B752C1">
              <w:rPr>
                <w:b/>
                <w:noProof/>
                <w:lang w:val="de-DE"/>
              </w:rPr>
              <w:t>21.032</w:t>
            </w:r>
          </w:p>
        </w:tc>
        <w:tc>
          <w:tcPr>
            <w:tcW w:w="426" w:type="dxa"/>
            <w:tcBorders>
              <w:top w:val="single" w:sz="4" w:space="0" w:color="auto"/>
              <w:left w:val="nil"/>
              <w:bottom w:val="single" w:sz="4" w:space="0" w:color="auto"/>
              <w:right w:val="nil"/>
            </w:tcBorders>
            <w:hideMark/>
          </w:tcPr>
          <w:p w14:paraId="1582B496"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2568F6B" w14:textId="77777777" w:rsidR="00C649D8" w:rsidRDefault="00F021FC" w:rsidP="002809F9">
            <w:pPr>
              <w:rPr>
                <w:rStyle w:val="Lienhypertexte"/>
                <w:b/>
              </w:rPr>
            </w:pPr>
            <w:hyperlink r:id="rId444" w:history="1">
              <w:r w:rsidR="00D975C3">
                <w:rPr>
                  <w:rStyle w:val="Lienhypertexte"/>
                  <w:b/>
                </w:rPr>
                <w:t>DE</w:t>
              </w:r>
            </w:hyperlink>
          </w:p>
          <w:p w14:paraId="5DC8ED29" w14:textId="77777777" w:rsidR="00C649D8" w:rsidRDefault="00F021FC" w:rsidP="002809F9">
            <w:pPr>
              <w:rPr>
                <w:rStyle w:val="Lienhypertexte"/>
                <w:b/>
              </w:rPr>
            </w:pPr>
            <w:hyperlink r:id="rId445" w:history="1">
              <w:r w:rsidR="00D975C3">
                <w:rPr>
                  <w:rStyle w:val="Lienhypertexte"/>
                  <w:b/>
                </w:rPr>
                <w:t>FR</w:t>
              </w:r>
            </w:hyperlink>
          </w:p>
          <w:p w14:paraId="003F3050" w14:textId="77777777" w:rsidR="00C649D8" w:rsidRPr="00A66CD6" w:rsidRDefault="00F021FC" w:rsidP="002809F9">
            <w:pPr>
              <w:rPr>
                <w:lang w:val="en-US"/>
              </w:rPr>
            </w:pPr>
            <w:hyperlink r:id="rId446"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132D2E8E" w14:textId="77777777" w:rsidR="00C649D8" w:rsidRPr="00D975C3" w:rsidRDefault="00D975C3" w:rsidP="00B207C5">
            <w:pPr>
              <w:rPr>
                <w:sz w:val="16"/>
                <w:szCs w:val="16"/>
                <w:highlight w:val="yellow"/>
                <w:lang w:val="fr-CH"/>
              </w:rPr>
            </w:pPr>
            <w:r w:rsidRPr="00D975C3">
              <w:rPr>
                <w:noProof/>
                <w:lang w:val="fr-CH"/>
              </w:rPr>
              <w:t>Entsendegesetz. Änderung</w:t>
            </w:r>
          </w:p>
          <w:p w14:paraId="475FA79F" w14:textId="77777777" w:rsidR="001E5CE2" w:rsidRPr="00D975C3" w:rsidRDefault="00D975C3" w:rsidP="00B207C5">
            <w:pPr>
              <w:rPr>
                <w:lang w:val="it-IT"/>
              </w:rPr>
            </w:pPr>
            <w:r w:rsidRPr="00D975C3">
              <w:rPr>
                <w:noProof/>
                <w:lang w:val="fr-CH"/>
              </w:rPr>
              <w:t xml:space="preserve">Loi sur les travailleurs détachés. </w:t>
            </w:r>
            <w:r w:rsidRPr="00D975C3">
              <w:rPr>
                <w:noProof/>
                <w:lang w:val="it-IT"/>
              </w:rPr>
              <w:t>Modification</w:t>
            </w:r>
          </w:p>
          <w:p w14:paraId="3BAE6326" w14:textId="77777777" w:rsidR="00C649D8" w:rsidRPr="003268EC" w:rsidRDefault="00D975C3" w:rsidP="00B207C5">
            <w:pPr>
              <w:rPr>
                <w:sz w:val="16"/>
                <w:szCs w:val="16"/>
                <w:highlight w:val="yellow"/>
                <w:lang w:val="de-DE"/>
              </w:rPr>
            </w:pPr>
            <w:r w:rsidRPr="00D975C3">
              <w:rPr>
                <w:noProof/>
                <w:lang w:val="it-IT"/>
              </w:rPr>
              <w:t xml:space="preserve">Legge sui lavoratori distaccati. </w:t>
            </w:r>
            <w:r>
              <w:rPr>
                <w:noProof/>
                <w:lang w:val="de-DE"/>
              </w:rPr>
              <w:t>Modifica</w:t>
            </w:r>
          </w:p>
        </w:tc>
        <w:tc>
          <w:tcPr>
            <w:tcW w:w="567" w:type="dxa"/>
            <w:tcBorders>
              <w:top w:val="single" w:sz="4" w:space="0" w:color="auto"/>
              <w:left w:val="nil"/>
              <w:bottom w:val="single" w:sz="4" w:space="0" w:color="auto"/>
              <w:right w:val="nil"/>
            </w:tcBorders>
          </w:tcPr>
          <w:p w14:paraId="2C1E736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73F3FDE" w14:textId="77777777" w:rsidR="001E5CE2" w:rsidRPr="003C6844" w:rsidRDefault="00D975C3" w:rsidP="00642EDF">
            <w:pPr>
              <w:rPr>
                <w:noProof/>
                <w:lang w:val="de-CH"/>
              </w:rPr>
            </w:pPr>
            <w:r w:rsidRPr="003C6844">
              <w:rPr>
                <w:noProof/>
                <w:lang w:val="de-CH"/>
              </w:rPr>
              <w:t>Eintreten</w:t>
            </w:r>
          </w:p>
          <w:p w14:paraId="4081F99F" w14:textId="77777777" w:rsidR="001E5CE2" w:rsidRPr="003C6844" w:rsidRDefault="00D975C3" w:rsidP="00642EDF">
            <w:pPr>
              <w:rPr>
                <w:lang w:val="de-CH"/>
              </w:rPr>
            </w:pPr>
            <w:r w:rsidRPr="003C6844">
              <w:rPr>
                <w:noProof/>
                <w:lang w:val="de-CH"/>
              </w:rPr>
              <w:t>Entrée en matière</w:t>
            </w:r>
          </w:p>
          <w:p w14:paraId="555217A9" w14:textId="77777777" w:rsidR="00C649D8" w:rsidRPr="003C6844" w:rsidRDefault="00D975C3" w:rsidP="00642EDF">
            <w:pPr>
              <w:rPr>
                <w:lang w:val="de-CH"/>
              </w:rPr>
            </w:pPr>
            <w:r w:rsidRPr="003C6844">
              <w:rPr>
                <w:noProof/>
                <w:lang w:val="de-CH"/>
              </w:rPr>
              <w:t>Entrata in materia</w:t>
            </w:r>
          </w:p>
        </w:tc>
        <w:tc>
          <w:tcPr>
            <w:tcW w:w="850" w:type="dxa"/>
            <w:tcBorders>
              <w:top w:val="single" w:sz="4" w:space="0" w:color="auto"/>
              <w:left w:val="nil"/>
              <w:bottom w:val="single" w:sz="4" w:space="0" w:color="auto"/>
              <w:right w:val="nil"/>
            </w:tcBorders>
            <w:hideMark/>
          </w:tcPr>
          <w:p w14:paraId="49629280" w14:textId="77777777" w:rsidR="001E5CE2" w:rsidRPr="003C6844" w:rsidRDefault="00D975C3" w:rsidP="00B207C5">
            <w:pPr>
              <w:rPr>
                <w:noProof/>
                <w:lang w:val="de-CH"/>
              </w:rPr>
            </w:pPr>
            <w:r w:rsidRPr="003C6844">
              <w:rPr>
                <w:noProof/>
                <w:lang w:val="de-CH"/>
              </w:rPr>
              <w:t>WAK</w:t>
            </w:r>
          </w:p>
          <w:p w14:paraId="659B05C0" w14:textId="77777777" w:rsidR="001E5CE2" w:rsidRPr="003C6844" w:rsidRDefault="00D975C3" w:rsidP="00B207C5">
            <w:pPr>
              <w:rPr>
                <w:lang w:val="de-CH"/>
              </w:rPr>
            </w:pPr>
            <w:r w:rsidRPr="003C6844">
              <w:rPr>
                <w:noProof/>
                <w:lang w:val="de-CH"/>
              </w:rPr>
              <w:t>CER</w:t>
            </w:r>
          </w:p>
          <w:p w14:paraId="07387B02" w14:textId="77777777" w:rsidR="00C649D8" w:rsidRPr="003C6844" w:rsidRDefault="00D975C3"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1CD3B08E" w14:textId="77777777" w:rsidR="001E5CE2" w:rsidRPr="003C6844" w:rsidRDefault="00D975C3" w:rsidP="00B207C5">
            <w:pPr>
              <w:rPr>
                <w:noProof/>
                <w:lang w:val="de-CH"/>
              </w:rPr>
            </w:pPr>
            <w:r w:rsidRPr="003C6844">
              <w:rPr>
                <w:noProof/>
                <w:lang w:val="de-CH"/>
              </w:rPr>
              <w:t>WBF</w:t>
            </w:r>
          </w:p>
          <w:p w14:paraId="0028ED3D" w14:textId="77777777" w:rsidR="001E5CE2" w:rsidRPr="003C6844" w:rsidRDefault="00D975C3" w:rsidP="00B207C5">
            <w:pPr>
              <w:rPr>
                <w:lang w:val="de-CH"/>
              </w:rPr>
            </w:pPr>
            <w:r w:rsidRPr="003C6844">
              <w:rPr>
                <w:noProof/>
                <w:lang w:val="de-CH"/>
              </w:rPr>
              <w:t>DEFR</w:t>
            </w:r>
          </w:p>
          <w:p w14:paraId="3D21F2BC" w14:textId="77777777" w:rsidR="00C649D8" w:rsidRPr="003C6844" w:rsidRDefault="00D975C3"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5A69EB44" w14:textId="77777777" w:rsidR="00C649D8" w:rsidRPr="003C6844" w:rsidRDefault="00D975C3" w:rsidP="00B207C5">
            <w:pPr>
              <w:rPr>
                <w:lang w:val="de-CH"/>
              </w:rPr>
            </w:pPr>
            <w:r w:rsidRPr="003C6844">
              <w:rPr>
                <w:noProof/>
                <w:lang w:val="de-CH"/>
              </w:rPr>
              <w:t>Germann</w:t>
            </w:r>
          </w:p>
        </w:tc>
        <w:tc>
          <w:tcPr>
            <w:tcW w:w="1134" w:type="dxa"/>
            <w:tcBorders>
              <w:top w:val="single" w:sz="4" w:space="0" w:color="auto"/>
              <w:left w:val="nil"/>
              <w:bottom w:val="single" w:sz="4" w:space="0" w:color="auto"/>
              <w:right w:val="nil"/>
            </w:tcBorders>
            <w:hideMark/>
          </w:tcPr>
          <w:p w14:paraId="2C73772E" w14:textId="77777777" w:rsidR="00C649D8" w:rsidRPr="003C6844" w:rsidRDefault="00C649D8" w:rsidP="00B207C5">
            <w:pPr>
              <w:rPr>
                <w:lang w:val="de-CH"/>
              </w:rPr>
            </w:pPr>
          </w:p>
        </w:tc>
      </w:tr>
      <w:tr w:rsidR="001E5CE2" w14:paraId="6B7B661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D22521C"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8B4E838" w14:textId="77777777" w:rsidR="00C649D8" w:rsidRPr="004C13D5" w:rsidRDefault="00D975C3" w:rsidP="00B207C5">
            <w:pPr>
              <w:spacing w:beforeAutospacing="1" w:afterAutospacing="1"/>
              <w:rPr>
                <w:rStyle w:val="Lienhypertexte"/>
                <w:b/>
                <w:lang w:val="de-CH"/>
              </w:rPr>
            </w:pPr>
            <w:r w:rsidRPr="00B752C1">
              <w:rPr>
                <w:b/>
                <w:noProof/>
                <w:lang w:val="de-DE"/>
              </w:rPr>
              <w:t>18.3068</w:t>
            </w:r>
          </w:p>
        </w:tc>
        <w:tc>
          <w:tcPr>
            <w:tcW w:w="426" w:type="dxa"/>
            <w:tcBorders>
              <w:top w:val="single" w:sz="4" w:space="0" w:color="auto"/>
              <w:left w:val="nil"/>
              <w:bottom w:val="single" w:sz="4" w:space="0" w:color="auto"/>
              <w:right w:val="nil"/>
            </w:tcBorders>
            <w:hideMark/>
          </w:tcPr>
          <w:p w14:paraId="0F3D8357"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5E44FA9" w14:textId="77777777" w:rsidR="00C649D8" w:rsidRDefault="00F021FC" w:rsidP="002809F9">
            <w:pPr>
              <w:rPr>
                <w:rStyle w:val="Lienhypertexte"/>
                <w:b/>
              </w:rPr>
            </w:pPr>
            <w:hyperlink r:id="rId447" w:history="1">
              <w:r w:rsidR="00D975C3">
                <w:rPr>
                  <w:rStyle w:val="Lienhypertexte"/>
                  <w:b/>
                </w:rPr>
                <w:t>DE</w:t>
              </w:r>
            </w:hyperlink>
          </w:p>
          <w:p w14:paraId="62D0E2EE" w14:textId="77777777" w:rsidR="00C649D8" w:rsidRDefault="00F021FC" w:rsidP="002809F9">
            <w:pPr>
              <w:rPr>
                <w:rStyle w:val="Lienhypertexte"/>
                <w:b/>
              </w:rPr>
            </w:pPr>
            <w:hyperlink r:id="rId448" w:history="1">
              <w:r w:rsidR="00D975C3">
                <w:rPr>
                  <w:rStyle w:val="Lienhypertexte"/>
                  <w:b/>
                </w:rPr>
                <w:t>FR</w:t>
              </w:r>
            </w:hyperlink>
          </w:p>
          <w:p w14:paraId="029EAAD1" w14:textId="77777777" w:rsidR="00C649D8" w:rsidRPr="00A66CD6" w:rsidRDefault="00F021FC" w:rsidP="002809F9">
            <w:pPr>
              <w:rPr>
                <w:lang w:val="en-US"/>
              </w:rPr>
            </w:pPr>
            <w:hyperlink r:id="rId449"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1C0BCC0D" w14:textId="77777777" w:rsidR="00C649D8" w:rsidRPr="003268EC" w:rsidRDefault="00D975C3" w:rsidP="00B207C5">
            <w:pPr>
              <w:rPr>
                <w:sz w:val="16"/>
                <w:szCs w:val="16"/>
                <w:highlight w:val="yellow"/>
                <w:lang w:val="de-DE"/>
              </w:rPr>
            </w:pPr>
            <w:r>
              <w:rPr>
                <w:noProof/>
                <w:lang w:val="de-DE"/>
              </w:rPr>
              <w:t>Mo. Nationalrat (Grüter). Aufnahme der Ausgesteuerten in die Arbeitslosenstatistik</w:t>
            </w:r>
          </w:p>
          <w:p w14:paraId="0B9FC414" w14:textId="77777777" w:rsidR="001E5CE2" w:rsidRPr="00D975C3" w:rsidRDefault="00D975C3" w:rsidP="00B207C5">
            <w:pPr>
              <w:rPr>
                <w:lang w:val="fr-CH"/>
              </w:rPr>
            </w:pPr>
            <w:r w:rsidRPr="00D975C3">
              <w:rPr>
                <w:noProof/>
                <w:lang w:val="fr-CH"/>
              </w:rPr>
              <w:t>Mo. Conseil national (Grüter). Intégrer les chômeurs en fin de droits dans la statistique du chômage</w:t>
            </w:r>
          </w:p>
          <w:p w14:paraId="0B31E3F9" w14:textId="77777777" w:rsidR="00C649D8" w:rsidRPr="00D975C3" w:rsidRDefault="00D975C3" w:rsidP="00B207C5">
            <w:pPr>
              <w:rPr>
                <w:sz w:val="16"/>
                <w:szCs w:val="16"/>
                <w:highlight w:val="yellow"/>
                <w:lang w:val="it-IT"/>
              </w:rPr>
            </w:pPr>
            <w:r w:rsidRPr="00D975C3">
              <w:rPr>
                <w:noProof/>
                <w:lang w:val="it-IT"/>
              </w:rPr>
              <w:t>Mo. Consiglio nazionale (Grüter). Integrare nella statistica sulla disoccupazione i disoccupati che hanno esaurito il diritto al'indennità</w:t>
            </w:r>
          </w:p>
        </w:tc>
        <w:tc>
          <w:tcPr>
            <w:tcW w:w="567" w:type="dxa"/>
            <w:tcBorders>
              <w:top w:val="single" w:sz="4" w:space="0" w:color="auto"/>
              <w:left w:val="nil"/>
              <w:bottom w:val="single" w:sz="4" w:space="0" w:color="auto"/>
              <w:right w:val="nil"/>
            </w:tcBorders>
          </w:tcPr>
          <w:p w14:paraId="14037D7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4F1B019"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26FD95D0" w14:textId="77777777" w:rsidR="001E5CE2" w:rsidRPr="003C6844" w:rsidRDefault="00D975C3" w:rsidP="00B207C5">
            <w:pPr>
              <w:rPr>
                <w:noProof/>
                <w:lang w:val="de-CH"/>
              </w:rPr>
            </w:pPr>
            <w:r w:rsidRPr="003C6844">
              <w:rPr>
                <w:noProof/>
                <w:lang w:val="de-CH"/>
              </w:rPr>
              <w:t>SGK</w:t>
            </w:r>
          </w:p>
          <w:p w14:paraId="69690129" w14:textId="77777777" w:rsidR="001E5CE2" w:rsidRPr="003C6844" w:rsidRDefault="00D975C3" w:rsidP="00B207C5">
            <w:pPr>
              <w:rPr>
                <w:lang w:val="de-CH"/>
              </w:rPr>
            </w:pPr>
            <w:r w:rsidRPr="003C6844">
              <w:rPr>
                <w:noProof/>
                <w:lang w:val="de-CH"/>
              </w:rPr>
              <w:t>CSSS</w:t>
            </w:r>
          </w:p>
          <w:p w14:paraId="7C5E6F5D"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4DE32B16" w14:textId="77777777" w:rsidR="001E5CE2" w:rsidRPr="003C6844" w:rsidRDefault="00D975C3" w:rsidP="00B207C5">
            <w:pPr>
              <w:rPr>
                <w:noProof/>
                <w:lang w:val="de-CH"/>
              </w:rPr>
            </w:pPr>
            <w:r w:rsidRPr="003C6844">
              <w:rPr>
                <w:noProof/>
                <w:lang w:val="de-CH"/>
              </w:rPr>
              <w:t>WBF</w:t>
            </w:r>
          </w:p>
          <w:p w14:paraId="1EF8BED7" w14:textId="77777777" w:rsidR="001E5CE2" w:rsidRPr="003C6844" w:rsidRDefault="00D975C3" w:rsidP="00B207C5">
            <w:pPr>
              <w:rPr>
                <w:lang w:val="de-CH"/>
              </w:rPr>
            </w:pPr>
            <w:r w:rsidRPr="003C6844">
              <w:rPr>
                <w:noProof/>
                <w:lang w:val="de-CH"/>
              </w:rPr>
              <w:t>DEFR</w:t>
            </w:r>
          </w:p>
          <w:p w14:paraId="47BDFB66" w14:textId="77777777" w:rsidR="00C649D8" w:rsidRPr="003C6844" w:rsidRDefault="00D975C3"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5E6241DC" w14:textId="77777777" w:rsidR="00C649D8" w:rsidRPr="003C6844" w:rsidRDefault="00D975C3" w:rsidP="00B207C5">
            <w:pPr>
              <w:rPr>
                <w:lang w:val="de-CH"/>
              </w:rPr>
            </w:pPr>
            <w:r w:rsidRPr="003C6844">
              <w:rPr>
                <w:noProof/>
                <w:lang w:val="de-CH"/>
              </w:rPr>
              <w:t>Hegglin Peter</w:t>
            </w:r>
          </w:p>
        </w:tc>
        <w:tc>
          <w:tcPr>
            <w:tcW w:w="1134" w:type="dxa"/>
            <w:tcBorders>
              <w:top w:val="single" w:sz="4" w:space="0" w:color="auto"/>
              <w:left w:val="nil"/>
              <w:bottom w:val="single" w:sz="4" w:space="0" w:color="auto"/>
              <w:right w:val="nil"/>
            </w:tcBorders>
            <w:hideMark/>
          </w:tcPr>
          <w:p w14:paraId="7A856B89" w14:textId="77777777" w:rsidR="00C649D8" w:rsidRPr="003C6844" w:rsidRDefault="00C649D8" w:rsidP="00B207C5">
            <w:pPr>
              <w:rPr>
                <w:lang w:val="de-CH"/>
              </w:rPr>
            </w:pPr>
          </w:p>
        </w:tc>
      </w:tr>
      <w:tr w:rsidR="001E5CE2" w14:paraId="3F31404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807B1C1"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A3B24A2" w14:textId="77777777" w:rsidR="00C649D8" w:rsidRPr="004C13D5" w:rsidRDefault="00D975C3" w:rsidP="00B207C5">
            <w:pPr>
              <w:spacing w:beforeAutospacing="1" w:afterAutospacing="1"/>
              <w:rPr>
                <w:rStyle w:val="Lienhypertexte"/>
                <w:b/>
                <w:lang w:val="de-CH"/>
              </w:rPr>
            </w:pPr>
            <w:r w:rsidRPr="00B752C1">
              <w:rPr>
                <w:b/>
                <w:noProof/>
                <w:lang w:val="de-DE"/>
              </w:rPr>
              <w:t>20.3454</w:t>
            </w:r>
          </w:p>
        </w:tc>
        <w:tc>
          <w:tcPr>
            <w:tcW w:w="426" w:type="dxa"/>
            <w:tcBorders>
              <w:top w:val="single" w:sz="4" w:space="0" w:color="auto"/>
              <w:left w:val="nil"/>
              <w:bottom w:val="single" w:sz="4" w:space="0" w:color="auto"/>
              <w:right w:val="nil"/>
            </w:tcBorders>
            <w:hideMark/>
          </w:tcPr>
          <w:p w14:paraId="29F94DDE"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5C2D1085" w14:textId="77777777" w:rsidR="00C649D8" w:rsidRDefault="00F021FC" w:rsidP="002809F9">
            <w:pPr>
              <w:rPr>
                <w:rStyle w:val="Lienhypertexte"/>
                <w:b/>
              </w:rPr>
            </w:pPr>
            <w:hyperlink r:id="rId450" w:history="1">
              <w:r w:rsidR="00D975C3">
                <w:rPr>
                  <w:rStyle w:val="Lienhypertexte"/>
                  <w:b/>
                </w:rPr>
                <w:t>DE</w:t>
              </w:r>
            </w:hyperlink>
          </w:p>
          <w:p w14:paraId="47DF941C" w14:textId="77777777" w:rsidR="00C649D8" w:rsidRDefault="00F021FC" w:rsidP="002809F9">
            <w:pPr>
              <w:rPr>
                <w:rStyle w:val="Lienhypertexte"/>
                <w:b/>
              </w:rPr>
            </w:pPr>
            <w:hyperlink r:id="rId451" w:history="1">
              <w:r w:rsidR="00D975C3">
                <w:rPr>
                  <w:rStyle w:val="Lienhypertexte"/>
                  <w:b/>
                </w:rPr>
                <w:t>FR</w:t>
              </w:r>
            </w:hyperlink>
          </w:p>
          <w:p w14:paraId="6741CF2F" w14:textId="77777777" w:rsidR="00C649D8" w:rsidRPr="00A66CD6" w:rsidRDefault="00F021FC" w:rsidP="002809F9">
            <w:pPr>
              <w:rPr>
                <w:lang w:val="en-US"/>
              </w:rPr>
            </w:pPr>
            <w:hyperlink r:id="rId452"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62B6362F" w14:textId="77777777" w:rsidR="00C649D8" w:rsidRPr="003268EC" w:rsidRDefault="00D975C3" w:rsidP="00B207C5">
            <w:pPr>
              <w:rPr>
                <w:sz w:val="16"/>
                <w:szCs w:val="16"/>
                <w:highlight w:val="yellow"/>
                <w:lang w:val="de-DE"/>
              </w:rPr>
            </w:pPr>
            <w:r>
              <w:rPr>
                <w:noProof/>
                <w:lang w:val="de-DE"/>
              </w:rPr>
              <w:t>Mo. Nationalrat (SGK-NR). Änderung des Arbeitslosenversicherungsgesetzes</w:t>
            </w:r>
          </w:p>
          <w:p w14:paraId="03498970" w14:textId="77777777" w:rsidR="001E5CE2" w:rsidRPr="00D975C3" w:rsidRDefault="00D975C3" w:rsidP="00B207C5">
            <w:pPr>
              <w:rPr>
                <w:lang w:val="fr-CH"/>
              </w:rPr>
            </w:pPr>
            <w:r w:rsidRPr="00D975C3">
              <w:rPr>
                <w:noProof/>
                <w:lang w:val="fr-CH"/>
              </w:rPr>
              <w:t>Mo. Conseil national (CSSS-CN). Modification de la loi sur l'assurance-chômage</w:t>
            </w:r>
          </w:p>
          <w:p w14:paraId="372A316E" w14:textId="77777777" w:rsidR="00C649D8" w:rsidRPr="00D975C3" w:rsidRDefault="00D975C3" w:rsidP="00B207C5">
            <w:pPr>
              <w:rPr>
                <w:sz w:val="16"/>
                <w:szCs w:val="16"/>
                <w:highlight w:val="yellow"/>
                <w:lang w:val="it-IT"/>
              </w:rPr>
            </w:pPr>
            <w:r w:rsidRPr="00D975C3">
              <w:rPr>
                <w:noProof/>
                <w:lang w:val="it-IT"/>
              </w:rPr>
              <w:t>Mo. Consiglio nazionale (CSSS-CN). Modifica della legge sull'assicurazione contro la disoccupazione</w:t>
            </w:r>
          </w:p>
        </w:tc>
        <w:tc>
          <w:tcPr>
            <w:tcW w:w="567" w:type="dxa"/>
            <w:tcBorders>
              <w:top w:val="single" w:sz="4" w:space="0" w:color="auto"/>
              <w:left w:val="nil"/>
              <w:bottom w:val="single" w:sz="4" w:space="0" w:color="auto"/>
              <w:right w:val="nil"/>
            </w:tcBorders>
          </w:tcPr>
          <w:p w14:paraId="68B7151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2B0F2D0"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695FFF22" w14:textId="77777777" w:rsidR="001E5CE2" w:rsidRPr="003C6844" w:rsidRDefault="00D975C3" w:rsidP="00B207C5">
            <w:pPr>
              <w:rPr>
                <w:noProof/>
                <w:lang w:val="de-CH"/>
              </w:rPr>
            </w:pPr>
            <w:r w:rsidRPr="003C6844">
              <w:rPr>
                <w:noProof/>
                <w:lang w:val="de-CH"/>
              </w:rPr>
              <w:t>SGK</w:t>
            </w:r>
          </w:p>
          <w:p w14:paraId="22CBB8EF" w14:textId="77777777" w:rsidR="001E5CE2" w:rsidRPr="003C6844" w:rsidRDefault="00D975C3" w:rsidP="00B207C5">
            <w:pPr>
              <w:rPr>
                <w:lang w:val="de-CH"/>
              </w:rPr>
            </w:pPr>
            <w:r w:rsidRPr="003C6844">
              <w:rPr>
                <w:noProof/>
                <w:lang w:val="de-CH"/>
              </w:rPr>
              <w:t>CSSS</w:t>
            </w:r>
          </w:p>
          <w:p w14:paraId="7C826CC8"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32942B32" w14:textId="77777777" w:rsidR="001E5CE2" w:rsidRPr="003C6844" w:rsidRDefault="00D975C3" w:rsidP="00B207C5">
            <w:pPr>
              <w:rPr>
                <w:noProof/>
                <w:lang w:val="de-CH"/>
              </w:rPr>
            </w:pPr>
            <w:r w:rsidRPr="003C6844">
              <w:rPr>
                <w:noProof/>
                <w:lang w:val="de-CH"/>
              </w:rPr>
              <w:t>WBF</w:t>
            </w:r>
          </w:p>
          <w:p w14:paraId="7949DE6C" w14:textId="77777777" w:rsidR="001E5CE2" w:rsidRPr="003C6844" w:rsidRDefault="00D975C3" w:rsidP="00B207C5">
            <w:pPr>
              <w:rPr>
                <w:lang w:val="de-CH"/>
              </w:rPr>
            </w:pPr>
            <w:r w:rsidRPr="003C6844">
              <w:rPr>
                <w:noProof/>
                <w:lang w:val="de-CH"/>
              </w:rPr>
              <w:t>DEFR</w:t>
            </w:r>
          </w:p>
          <w:p w14:paraId="21E6DD75" w14:textId="77777777" w:rsidR="00C649D8" w:rsidRPr="003C6844" w:rsidRDefault="00D975C3"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30CA8DAC" w14:textId="77777777" w:rsidR="00C649D8" w:rsidRPr="003C6844" w:rsidRDefault="00D975C3" w:rsidP="00B207C5">
            <w:pPr>
              <w:rPr>
                <w:lang w:val="de-CH"/>
              </w:rPr>
            </w:pPr>
            <w:r w:rsidRPr="003C6844">
              <w:rPr>
                <w:noProof/>
                <w:lang w:val="de-CH"/>
              </w:rPr>
              <w:t>Dittli</w:t>
            </w:r>
          </w:p>
        </w:tc>
        <w:tc>
          <w:tcPr>
            <w:tcW w:w="1134" w:type="dxa"/>
            <w:tcBorders>
              <w:top w:val="single" w:sz="4" w:space="0" w:color="auto"/>
              <w:left w:val="nil"/>
              <w:bottom w:val="single" w:sz="4" w:space="0" w:color="auto"/>
              <w:right w:val="nil"/>
            </w:tcBorders>
            <w:hideMark/>
          </w:tcPr>
          <w:p w14:paraId="65A9D3DA" w14:textId="77777777" w:rsidR="00C649D8" w:rsidRPr="003C6844" w:rsidRDefault="00C649D8" w:rsidP="00B207C5">
            <w:pPr>
              <w:rPr>
                <w:lang w:val="de-CH"/>
              </w:rPr>
            </w:pPr>
          </w:p>
        </w:tc>
      </w:tr>
      <w:tr w:rsidR="001E5CE2" w14:paraId="7B15C4E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F7B4406"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6ED736C" w14:textId="77777777" w:rsidR="00C649D8" w:rsidRPr="004C13D5" w:rsidRDefault="00D975C3" w:rsidP="00B207C5">
            <w:pPr>
              <w:spacing w:beforeAutospacing="1" w:afterAutospacing="1"/>
              <w:rPr>
                <w:rStyle w:val="Lienhypertexte"/>
                <w:b/>
                <w:lang w:val="de-CH"/>
              </w:rPr>
            </w:pPr>
            <w:r w:rsidRPr="00B752C1">
              <w:rPr>
                <w:b/>
                <w:noProof/>
                <w:lang w:val="de-DE"/>
              </w:rPr>
              <w:t>21.3953</w:t>
            </w:r>
          </w:p>
        </w:tc>
        <w:tc>
          <w:tcPr>
            <w:tcW w:w="426" w:type="dxa"/>
            <w:tcBorders>
              <w:top w:val="single" w:sz="4" w:space="0" w:color="auto"/>
              <w:left w:val="nil"/>
              <w:bottom w:val="single" w:sz="4" w:space="0" w:color="auto"/>
              <w:right w:val="nil"/>
            </w:tcBorders>
            <w:hideMark/>
          </w:tcPr>
          <w:p w14:paraId="2E71B686"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B7406AC" w14:textId="77777777" w:rsidR="00C649D8" w:rsidRDefault="00F021FC" w:rsidP="002809F9">
            <w:pPr>
              <w:rPr>
                <w:rStyle w:val="Lienhypertexte"/>
                <w:b/>
              </w:rPr>
            </w:pPr>
            <w:hyperlink r:id="rId453" w:history="1">
              <w:r w:rsidR="00D975C3">
                <w:rPr>
                  <w:rStyle w:val="Lienhypertexte"/>
                  <w:b/>
                </w:rPr>
                <w:t>DE</w:t>
              </w:r>
            </w:hyperlink>
          </w:p>
          <w:p w14:paraId="0D30E614" w14:textId="77777777" w:rsidR="00C649D8" w:rsidRDefault="00F021FC" w:rsidP="002809F9">
            <w:pPr>
              <w:rPr>
                <w:rStyle w:val="Lienhypertexte"/>
                <w:b/>
              </w:rPr>
            </w:pPr>
            <w:hyperlink r:id="rId454" w:history="1">
              <w:r w:rsidR="00D975C3">
                <w:rPr>
                  <w:rStyle w:val="Lienhypertexte"/>
                  <w:b/>
                </w:rPr>
                <w:t>FR</w:t>
              </w:r>
            </w:hyperlink>
          </w:p>
          <w:p w14:paraId="27F74ED4" w14:textId="77777777" w:rsidR="00C649D8" w:rsidRPr="00A66CD6" w:rsidRDefault="00F021FC" w:rsidP="002809F9">
            <w:pPr>
              <w:rPr>
                <w:lang w:val="en-US"/>
              </w:rPr>
            </w:pPr>
            <w:hyperlink r:id="rId455"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5597F262" w14:textId="77777777" w:rsidR="00C649D8" w:rsidRPr="003268EC" w:rsidRDefault="00D975C3" w:rsidP="00B207C5">
            <w:pPr>
              <w:rPr>
                <w:sz w:val="16"/>
                <w:szCs w:val="16"/>
                <w:highlight w:val="yellow"/>
                <w:lang w:val="de-DE"/>
              </w:rPr>
            </w:pPr>
            <w:r>
              <w:rPr>
                <w:noProof/>
                <w:lang w:val="de-DE"/>
              </w:rPr>
              <w:t>Mo. Sommaruga Carlo. Mieterschutz bei energetischen Sanierungen von Immobilien in der neuen CO2-Gesetzgebung</w:t>
            </w:r>
          </w:p>
          <w:p w14:paraId="413A6B80" w14:textId="77777777" w:rsidR="001E5CE2" w:rsidRPr="00D975C3" w:rsidRDefault="00D975C3" w:rsidP="00B207C5">
            <w:pPr>
              <w:rPr>
                <w:lang w:val="fr-CH"/>
              </w:rPr>
            </w:pPr>
            <w:r w:rsidRPr="00D975C3">
              <w:rPr>
                <w:noProof/>
                <w:lang w:val="fr-CH"/>
              </w:rPr>
              <w:t>Mo. Sommaruga Carlo. Une protection des locataires en cas d'assainissement énergétique des immeubles locatifs dans toute nouvelle législation sur le CO2</w:t>
            </w:r>
          </w:p>
          <w:p w14:paraId="793AD56E" w14:textId="77777777" w:rsidR="00C649D8" w:rsidRPr="00D975C3" w:rsidRDefault="00D975C3" w:rsidP="00B207C5">
            <w:pPr>
              <w:rPr>
                <w:sz w:val="16"/>
                <w:szCs w:val="16"/>
                <w:highlight w:val="yellow"/>
                <w:lang w:val="it-IT"/>
              </w:rPr>
            </w:pPr>
            <w:r w:rsidRPr="00D975C3">
              <w:rPr>
                <w:noProof/>
                <w:lang w:val="it-IT"/>
              </w:rPr>
              <w:t>Mo. Sommaruga Carlo. La futura legislazione sul CO2 dovrà prevedere una protezione degli inquilini in caso di risanamento energetico degli immobili in locazione</w:t>
            </w:r>
          </w:p>
        </w:tc>
        <w:tc>
          <w:tcPr>
            <w:tcW w:w="567" w:type="dxa"/>
            <w:tcBorders>
              <w:top w:val="single" w:sz="4" w:space="0" w:color="auto"/>
              <w:left w:val="nil"/>
              <w:bottom w:val="single" w:sz="4" w:space="0" w:color="auto"/>
              <w:right w:val="nil"/>
            </w:tcBorders>
          </w:tcPr>
          <w:p w14:paraId="611AC52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B0B8F63"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6588B7B5"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48FC866D" w14:textId="77777777" w:rsidR="001E5CE2" w:rsidRPr="003C6844" w:rsidRDefault="00D975C3" w:rsidP="00B207C5">
            <w:pPr>
              <w:rPr>
                <w:noProof/>
                <w:lang w:val="de-CH"/>
              </w:rPr>
            </w:pPr>
            <w:r w:rsidRPr="003C6844">
              <w:rPr>
                <w:noProof/>
                <w:lang w:val="de-CH"/>
              </w:rPr>
              <w:t>WBF</w:t>
            </w:r>
          </w:p>
          <w:p w14:paraId="1ABDDE1D" w14:textId="77777777" w:rsidR="001E5CE2" w:rsidRPr="003C6844" w:rsidRDefault="00D975C3" w:rsidP="00B207C5">
            <w:pPr>
              <w:rPr>
                <w:lang w:val="de-CH"/>
              </w:rPr>
            </w:pPr>
            <w:r w:rsidRPr="003C6844">
              <w:rPr>
                <w:noProof/>
                <w:lang w:val="de-CH"/>
              </w:rPr>
              <w:t>DEFR</w:t>
            </w:r>
          </w:p>
          <w:p w14:paraId="00FEC233" w14:textId="77777777" w:rsidR="00C649D8" w:rsidRPr="003C6844" w:rsidRDefault="00D975C3"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486CD2D4"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11E0E09E" w14:textId="77777777" w:rsidR="00C649D8" w:rsidRPr="003C6844" w:rsidRDefault="00C649D8" w:rsidP="00B207C5">
            <w:pPr>
              <w:rPr>
                <w:lang w:val="de-CH"/>
              </w:rPr>
            </w:pPr>
          </w:p>
        </w:tc>
      </w:tr>
      <w:tr w:rsidR="001E5CE2" w14:paraId="10F83D4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D305C11"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348B2D9" w14:textId="77777777" w:rsidR="00C649D8" w:rsidRPr="004C13D5" w:rsidRDefault="00D975C3" w:rsidP="00B207C5">
            <w:pPr>
              <w:spacing w:beforeAutospacing="1" w:afterAutospacing="1"/>
              <w:rPr>
                <w:rStyle w:val="Lienhypertexte"/>
                <w:b/>
                <w:lang w:val="de-CH"/>
              </w:rPr>
            </w:pPr>
            <w:r w:rsidRPr="00B752C1">
              <w:rPr>
                <w:b/>
                <w:noProof/>
                <w:lang w:val="de-DE"/>
              </w:rPr>
              <w:t>21.3804</w:t>
            </w:r>
          </w:p>
        </w:tc>
        <w:tc>
          <w:tcPr>
            <w:tcW w:w="426" w:type="dxa"/>
            <w:tcBorders>
              <w:top w:val="single" w:sz="4" w:space="0" w:color="auto"/>
              <w:left w:val="nil"/>
              <w:bottom w:val="single" w:sz="4" w:space="0" w:color="auto"/>
              <w:right w:val="nil"/>
            </w:tcBorders>
            <w:hideMark/>
          </w:tcPr>
          <w:p w14:paraId="6701EAEC"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F9E537F" w14:textId="77777777" w:rsidR="00C649D8" w:rsidRDefault="00F021FC" w:rsidP="002809F9">
            <w:pPr>
              <w:rPr>
                <w:rStyle w:val="Lienhypertexte"/>
                <w:b/>
              </w:rPr>
            </w:pPr>
            <w:hyperlink r:id="rId456" w:history="1">
              <w:r w:rsidR="00D975C3">
                <w:rPr>
                  <w:rStyle w:val="Lienhypertexte"/>
                  <w:b/>
                </w:rPr>
                <w:t>DE</w:t>
              </w:r>
            </w:hyperlink>
          </w:p>
          <w:p w14:paraId="07F62155" w14:textId="77777777" w:rsidR="00C649D8" w:rsidRDefault="00F021FC" w:rsidP="002809F9">
            <w:pPr>
              <w:rPr>
                <w:rStyle w:val="Lienhypertexte"/>
                <w:b/>
              </w:rPr>
            </w:pPr>
            <w:hyperlink r:id="rId457" w:history="1">
              <w:r w:rsidR="00D975C3">
                <w:rPr>
                  <w:rStyle w:val="Lienhypertexte"/>
                  <w:b/>
                </w:rPr>
                <w:t>FR</w:t>
              </w:r>
            </w:hyperlink>
          </w:p>
          <w:p w14:paraId="08696677" w14:textId="77777777" w:rsidR="00C649D8" w:rsidRPr="00A66CD6" w:rsidRDefault="00F021FC" w:rsidP="002809F9">
            <w:pPr>
              <w:rPr>
                <w:lang w:val="en-US"/>
              </w:rPr>
            </w:pPr>
            <w:hyperlink r:id="rId458"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4E8C99A1" w14:textId="77777777" w:rsidR="00C649D8" w:rsidRPr="003268EC" w:rsidRDefault="00D975C3" w:rsidP="00B207C5">
            <w:pPr>
              <w:rPr>
                <w:sz w:val="16"/>
                <w:szCs w:val="16"/>
                <w:highlight w:val="yellow"/>
                <w:lang w:val="de-DE"/>
              </w:rPr>
            </w:pPr>
            <w:r>
              <w:rPr>
                <w:noProof/>
                <w:lang w:val="de-DE"/>
              </w:rPr>
              <w:t>Mo. Schmid Martin. Änderung der Landwirtschaftlichen Zonen-Verordnung im Zusammenhang mit Meliorationen</w:t>
            </w:r>
          </w:p>
          <w:p w14:paraId="02EE8A63" w14:textId="77777777" w:rsidR="001E5CE2" w:rsidRPr="00D975C3" w:rsidRDefault="00D975C3" w:rsidP="00B207C5">
            <w:pPr>
              <w:rPr>
                <w:lang w:val="fr-CH"/>
              </w:rPr>
            </w:pPr>
            <w:r w:rsidRPr="00D975C3">
              <w:rPr>
                <w:noProof/>
                <w:lang w:val="fr-CH"/>
              </w:rPr>
              <w:t>Mo. Schmid Martin. Modifier l'ordonnance sur les zones agricoles en rapport avec des améliorations foncières</w:t>
            </w:r>
          </w:p>
          <w:p w14:paraId="143FA3BA" w14:textId="77777777" w:rsidR="00C649D8" w:rsidRPr="00D975C3" w:rsidRDefault="00D975C3" w:rsidP="00B207C5">
            <w:pPr>
              <w:rPr>
                <w:sz w:val="16"/>
                <w:szCs w:val="16"/>
                <w:highlight w:val="yellow"/>
                <w:lang w:val="it-IT"/>
              </w:rPr>
            </w:pPr>
            <w:r w:rsidRPr="00D975C3">
              <w:rPr>
                <w:noProof/>
                <w:lang w:val="it-IT"/>
              </w:rPr>
              <w:t>Mo. Schmid Martin. Modifica dell'ordinanza sulle zone agricole in relazione alle migliorie</w:t>
            </w:r>
          </w:p>
        </w:tc>
        <w:tc>
          <w:tcPr>
            <w:tcW w:w="567" w:type="dxa"/>
            <w:tcBorders>
              <w:top w:val="single" w:sz="4" w:space="0" w:color="auto"/>
              <w:left w:val="nil"/>
              <w:bottom w:val="single" w:sz="4" w:space="0" w:color="auto"/>
              <w:right w:val="nil"/>
            </w:tcBorders>
          </w:tcPr>
          <w:p w14:paraId="6878CD0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D5F11DC"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433D1038"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18A41262" w14:textId="77777777" w:rsidR="001E5CE2" w:rsidRPr="003C6844" w:rsidRDefault="00D975C3" w:rsidP="00B207C5">
            <w:pPr>
              <w:rPr>
                <w:noProof/>
                <w:lang w:val="de-CH"/>
              </w:rPr>
            </w:pPr>
            <w:r w:rsidRPr="003C6844">
              <w:rPr>
                <w:noProof/>
                <w:lang w:val="de-CH"/>
              </w:rPr>
              <w:t>WBF</w:t>
            </w:r>
          </w:p>
          <w:p w14:paraId="6961EB80" w14:textId="77777777" w:rsidR="001E5CE2" w:rsidRPr="003C6844" w:rsidRDefault="00D975C3" w:rsidP="00B207C5">
            <w:pPr>
              <w:rPr>
                <w:lang w:val="de-CH"/>
              </w:rPr>
            </w:pPr>
            <w:r w:rsidRPr="003C6844">
              <w:rPr>
                <w:noProof/>
                <w:lang w:val="de-CH"/>
              </w:rPr>
              <w:t>DEFR</w:t>
            </w:r>
          </w:p>
          <w:p w14:paraId="6C948CA7" w14:textId="77777777" w:rsidR="00C649D8" w:rsidRPr="003C6844" w:rsidRDefault="00D975C3"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19E4C5E0"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7887E8BB" w14:textId="77777777" w:rsidR="00C649D8" w:rsidRPr="003C6844" w:rsidRDefault="00C649D8" w:rsidP="00B207C5">
            <w:pPr>
              <w:rPr>
                <w:lang w:val="de-CH"/>
              </w:rPr>
            </w:pPr>
          </w:p>
        </w:tc>
      </w:tr>
      <w:tr w:rsidR="00BE6A74" w14:paraId="734BB562" w14:textId="77777777" w:rsidTr="00A5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9A8B9C1" w14:textId="77777777" w:rsidR="00BE6A74" w:rsidRPr="00230BCC" w:rsidRDefault="00BE6A74" w:rsidP="00A5581C">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8EAC54E" w14:textId="77777777" w:rsidR="00BE6A74" w:rsidRPr="004C13D5" w:rsidRDefault="00BE6A74" w:rsidP="00A5581C">
            <w:pPr>
              <w:spacing w:beforeAutospacing="1" w:afterAutospacing="1"/>
              <w:rPr>
                <w:rStyle w:val="Lienhypertexte"/>
                <w:b/>
                <w:lang w:val="de-CH"/>
              </w:rPr>
            </w:pPr>
            <w:r w:rsidRPr="00B752C1">
              <w:rPr>
                <w:b/>
                <w:noProof/>
                <w:lang w:val="de-DE"/>
              </w:rPr>
              <w:t>21.3686</w:t>
            </w:r>
          </w:p>
        </w:tc>
        <w:tc>
          <w:tcPr>
            <w:tcW w:w="426" w:type="dxa"/>
            <w:tcBorders>
              <w:top w:val="single" w:sz="4" w:space="0" w:color="auto"/>
              <w:left w:val="nil"/>
              <w:bottom w:val="single" w:sz="4" w:space="0" w:color="auto"/>
              <w:right w:val="nil"/>
            </w:tcBorders>
            <w:hideMark/>
          </w:tcPr>
          <w:p w14:paraId="51A010E9" w14:textId="77777777" w:rsidR="00BE6A74" w:rsidRPr="00A026A1" w:rsidRDefault="00BE6A74" w:rsidP="00A5581C">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4B590BE" w14:textId="77777777" w:rsidR="00BE6A74" w:rsidRDefault="00F021FC" w:rsidP="00A5581C">
            <w:pPr>
              <w:rPr>
                <w:rStyle w:val="Lienhypertexte"/>
                <w:b/>
              </w:rPr>
            </w:pPr>
            <w:hyperlink r:id="rId459" w:history="1">
              <w:r w:rsidR="00BE6A74">
                <w:rPr>
                  <w:rStyle w:val="Lienhypertexte"/>
                  <w:b/>
                </w:rPr>
                <w:t>DE</w:t>
              </w:r>
            </w:hyperlink>
          </w:p>
          <w:p w14:paraId="447E712F" w14:textId="77777777" w:rsidR="00BE6A74" w:rsidRDefault="00F021FC" w:rsidP="00A5581C">
            <w:pPr>
              <w:rPr>
                <w:rStyle w:val="Lienhypertexte"/>
                <w:b/>
              </w:rPr>
            </w:pPr>
            <w:hyperlink r:id="rId460" w:history="1">
              <w:r w:rsidR="00BE6A74">
                <w:rPr>
                  <w:rStyle w:val="Lienhypertexte"/>
                  <w:b/>
                </w:rPr>
                <w:t>FR</w:t>
              </w:r>
            </w:hyperlink>
          </w:p>
          <w:p w14:paraId="41C8FFB3" w14:textId="77777777" w:rsidR="00BE6A74" w:rsidRPr="00A66CD6" w:rsidRDefault="00F021FC" w:rsidP="00A5581C">
            <w:pPr>
              <w:rPr>
                <w:lang w:val="en-US"/>
              </w:rPr>
            </w:pPr>
            <w:hyperlink r:id="rId461" w:history="1">
              <w:r w:rsidR="00BE6A74">
                <w:rPr>
                  <w:rStyle w:val="Lienhypertexte"/>
                  <w:b/>
                </w:rPr>
                <w:t>IT</w:t>
              </w:r>
            </w:hyperlink>
          </w:p>
        </w:tc>
        <w:tc>
          <w:tcPr>
            <w:tcW w:w="6663" w:type="dxa"/>
            <w:gridSpan w:val="2"/>
            <w:tcBorders>
              <w:top w:val="single" w:sz="4" w:space="0" w:color="auto"/>
              <w:left w:val="nil"/>
              <w:bottom w:val="single" w:sz="4" w:space="0" w:color="auto"/>
              <w:right w:val="nil"/>
            </w:tcBorders>
            <w:hideMark/>
          </w:tcPr>
          <w:p w14:paraId="570657E2" w14:textId="77777777" w:rsidR="00BE6A74" w:rsidRPr="003268EC" w:rsidRDefault="00BE6A74" w:rsidP="00A5581C">
            <w:pPr>
              <w:rPr>
                <w:sz w:val="16"/>
                <w:szCs w:val="16"/>
                <w:highlight w:val="yellow"/>
                <w:lang w:val="de-DE"/>
              </w:rPr>
            </w:pPr>
            <w:r>
              <w:rPr>
                <w:noProof/>
                <w:lang w:val="de-DE"/>
              </w:rPr>
              <w:t>Mo. Jositsch. Gesetzliche Grundlagen für Homeoffice schaffen</w:t>
            </w:r>
          </w:p>
          <w:p w14:paraId="29665B7C" w14:textId="77777777" w:rsidR="00BE6A74" w:rsidRPr="00D975C3" w:rsidRDefault="00BE6A74" w:rsidP="00A5581C">
            <w:pPr>
              <w:rPr>
                <w:lang w:val="fr-CH"/>
              </w:rPr>
            </w:pPr>
            <w:r w:rsidRPr="00D975C3">
              <w:rPr>
                <w:noProof/>
                <w:lang w:val="fr-CH"/>
              </w:rPr>
              <w:t>Mo. Jositsch. Travail à domicile. Créer les bases légales nécessaires</w:t>
            </w:r>
          </w:p>
          <w:p w14:paraId="56D06A7A" w14:textId="77777777" w:rsidR="00BE6A74" w:rsidRPr="00D975C3" w:rsidRDefault="00BE6A74" w:rsidP="00A5581C">
            <w:pPr>
              <w:rPr>
                <w:sz w:val="16"/>
                <w:szCs w:val="16"/>
                <w:highlight w:val="yellow"/>
                <w:lang w:val="it-IT"/>
              </w:rPr>
            </w:pPr>
            <w:r w:rsidRPr="00D975C3">
              <w:rPr>
                <w:noProof/>
                <w:lang w:val="fr-CH"/>
              </w:rPr>
              <w:t xml:space="preserve">Mo. Jositsch. </w:t>
            </w:r>
            <w:r w:rsidRPr="00D975C3">
              <w:rPr>
                <w:noProof/>
                <w:lang w:val="it-IT"/>
              </w:rPr>
              <w:t>Creare le basi legali per il telelavoro</w:t>
            </w:r>
          </w:p>
        </w:tc>
        <w:tc>
          <w:tcPr>
            <w:tcW w:w="567" w:type="dxa"/>
            <w:tcBorders>
              <w:top w:val="single" w:sz="4" w:space="0" w:color="auto"/>
              <w:left w:val="nil"/>
              <w:bottom w:val="single" w:sz="4" w:space="0" w:color="auto"/>
              <w:right w:val="nil"/>
            </w:tcBorders>
          </w:tcPr>
          <w:p w14:paraId="1491C0A3" w14:textId="77777777" w:rsidR="00BE6A74" w:rsidRPr="003C6844" w:rsidRDefault="00BE6A74" w:rsidP="00A5581C">
            <w:pPr>
              <w:rPr>
                <w:lang w:val="it-CH"/>
              </w:rPr>
            </w:pPr>
          </w:p>
        </w:tc>
        <w:tc>
          <w:tcPr>
            <w:tcW w:w="2268" w:type="dxa"/>
            <w:tcBorders>
              <w:top w:val="single" w:sz="4" w:space="0" w:color="auto"/>
              <w:left w:val="nil"/>
              <w:bottom w:val="single" w:sz="4" w:space="0" w:color="auto"/>
              <w:right w:val="nil"/>
            </w:tcBorders>
            <w:hideMark/>
          </w:tcPr>
          <w:p w14:paraId="3697D96C" w14:textId="77777777" w:rsidR="00BE6A74" w:rsidRPr="00D975C3" w:rsidRDefault="00BE6A74" w:rsidP="00A5581C">
            <w:pPr>
              <w:rPr>
                <w:lang w:val="it-IT"/>
              </w:rPr>
            </w:pPr>
          </w:p>
        </w:tc>
        <w:tc>
          <w:tcPr>
            <w:tcW w:w="850" w:type="dxa"/>
            <w:tcBorders>
              <w:top w:val="single" w:sz="4" w:space="0" w:color="auto"/>
              <w:left w:val="nil"/>
              <w:bottom w:val="single" w:sz="4" w:space="0" w:color="auto"/>
              <w:right w:val="nil"/>
            </w:tcBorders>
            <w:hideMark/>
          </w:tcPr>
          <w:p w14:paraId="7A7CE484" w14:textId="77777777" w:rsidR="00BE6A74" w:rsidRPr="00D975C3" w:rsidRDefault="00BE6A74" w:rsidP="00A5581C">
            <w:pPr>
              <w:rPr>
                <w:lang w:val="it-IT"/>
              </w:rPr>
            </w:pPr>
          </w:p>
        </w:tc>
        <w:tc>
          <w:tcPr>
            <w:tcW w:w="709" w:type="dxa"/>
            <w:gridSpan w:val="2"/>
            <w:tcBorders>
              <w:top w:val="single" w:sz="4" w:space="0" w:color="auto"/>
              <w:left w:val="nil"/>
              <w:bottom w:val="single" w:sz="4" w:space="0" w:color="auto"/>
              <w:right w:val="nil"/>
            </w:tcBorders>
            <w:hideMark/>
          </w:tcPr>
          <w:p w14:paraId="24578574" w14:textId="77777777" w:rsidR="00BE6A74" w:rsidRPr="003C6844" w:rsidRDefault="00BE6A74" w:rsidP="00A5581C">
            <w:pPr>
              <w:rPr>
                <w:noProof/>
                <w:lang w:val="de-CH"/>
              </w:rPr>
            </w:pPr>
            <w:r w:rsidRPr="003C6844">
              <w:rPr>
                <w:noProof/>
                <w:lang w:val="de-CH"/>
              </w:rPr>
              <w:t>WBF</w:t>
            </w:r>
          </w:p>
          <w:p w14:paraId="4CA78363" w14:textId="77777777" w:rsidR="00BE6A74" w:rsidRPr="003C6844" w:rsidRDefault="00BE6A74" w:rsidP="00A5581C">
            <w:pPr>
              <w:rPr>
                <w:lang w:val="de-CH"/>
              </w:rPr>
            </w:pPr>
            <w:r w:rsidRPr="003C6844">
              <w:rPr>
                <w:noProof/>
                <w:lang w:val="de-CH"/>
              </w:rPr>
              <w:t>DEFR</w:t>
            </w:r>
          </w:p>
          <w:p w14:paraId="51685B69" w14:textId="77777777" w:rsidR="00BE6A74" w:rsidRPr="003C6844" w:rsidRDefault="00BE6A74" w:rsidP="00A5581C">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2B879AF2" w14:textId="77777777" w:rsidR="00BE6A74" w:rsidRPr="003C6844" w:rsidRDefault="00BE6A74" w:rsidP="00A5581C">
            <w:pPr>
              <w:rPr>
                <w:lang w:val="de-CH"/>
              </w:rPr>
            </w:pPr>
          </w:p>
        </w:tc>
        <w:tc>
          <w:tcPr>
            <w:tcW w:w="1134" w:type="dxa"/>
            <w:tcBorders>
              <w:top w:val="single" w:sz="4" w:space="0" w:color="auto"/>
              <w:left w:val="nil"/>
              <w:bottom w:val="single" w:sz="4" w:space="0" w:color="auto"/>
              <w:right w:val="nil"/>
            </w:tcBorders>
            <w:hideMark/>
          </w:tcPr>
          <w:p w14:paraId="0C4FFA8D" w14:textId="77777777" w:rsidR="00BE6A74" w:rsidRPr="003C6844" w:rsidRDefault="00BE6A74" w:rsidP="00A5581C">
            <w:pPr>
              <w:rPr>
                <w:lang w:val="de-CH"/>
              </w:rPr>
            </w:pPr>
          </w:p>
        </w:tc>
      </w:tr>
      <w:tr w:rsidR="00E21E05" w14:paraId="6CD10BA0" w14:textId="77777777" w:rsidTr="008B6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954F48A" w14:textId="77777777" w:rsidR="00E21E05" w:rsidRPr="00230BCC" w:rsidRDefault="00E21E05" w:rsidP="008B6E6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B365195" w14:textId="77777777" w:rsidR="00E21E05" w:rsidRPr="004C13D5" w:rsidRDefault="00E21E05" w:rsidP="008B6E62">
            <w:pPr>
              <w:spacing w:beforeAutospacing="1" w:afterAutospacing="1"/>
              <w:rPr>
                <w:rStyle w:val="Lienhypertexte"/>
                <w:b/>
                <w:lang w:val="de-CH"/>
              </w:rPr>
            </w:pPr>
            <w:r w:rsidRPr="00B752C1">
              <w:rPr>
                <w:b/>
                <w:noProof/>
                <w:lang w:val="de-DE"/>
              </w:rPr>
              <w:t>21.3285</w:t>
            </w:r>
          </w:p>
        </w:tc>
        <w:tc>
          <w:tcPr>
            <w:tcW w:w="426" w:type="dxa"/>
            <w:tcBorders>
              <w:top w:val="single" w:sz="4" w:space="0" w:color="auto"/>
              <w:left w:val="nil"/>
              <w:bottom w:val="single" w:sz="4" w:space="0" w:color="auto"/>
              <w:right w:val="nil"/>
            </w:tcBorders>
            <w:hideMark/>
          </w:tcPr>
          <w:p w14:paraId="6DE4C034" w14:textId="77777777" w:rsidR="00E21E05" w:rsidRPr="00A026A1" w:rsidRDefault="00E21E05" w:rsidP="008B6E62">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BAE8D7D" w14:textId="77777777" w:rsidR="00E21E05" w:rsidRDefault="00F021FC" w:rsidP="008B6E62">
            <w:pPr>
              <w:rPr>
                <w:rStyle w:val="Lienhypertexte"/>
                <w:b/>
              </w:rPr>
            </w:pPr>
            <w:hyperlink r:id="rId462" w:history="1">
              <w:r w:rsidR="00E21E05">
                <w:rPr>
                  <w:rStyle w:val="Lienhypertexte"/>
                  <w:b/>
                </w:rPr>
                <w:t>DE</w:t>
              </w:r>
            </w:hyperlink>
          </w:p>
          <w:p w14:paraId="7276E553" w14:textId="77777777" w:rsidR="00E21E05" w:rsidRDefault="00F021FC" w:rsidP="008B6E62">
            <w:pPr>
              <w:rPr>
                <w:rStyle w:val="Lienhypertexte"/>
                <w:b/>
              </w:rPr>
            </w:pPr>
            <w:hyperlink r:id="rId463" w:history="1">
              <w:r w:rsidR="00E21E05">
                <w:rPr>
                  <w:rStyle w:val="Lienhypertexte"/>
                  <w:b/>
                </w:rPr>
                <w:t>FR</w:t>
              </w:r>
            </w:hyperlink>
          </w:p>
          <w:p w14:paraId="5648972A" w14:textId="77777777" w:rsidR="00E21E05" w:rsidRPr="00A66CD6" w:rsidRDefault="00F021FC" w:rsidP="008B6E62">
            <w:pPr>
              <w:rPr>
                <w:lang w:val="en-US"/>
              </w:rPr>
            </w:pPr>
            <w:hyperlink r:id="rId464" w:history="1">
              <w:r w:rsidR="00E21E05">
                <w:rPr>
                  <w:rStyle w:val="Lienhypertexte"/>
                  <w:b/>
                </w:rPr>
                <w:t>IT</w:t>
              </w:r>
            </w:hyperlink>
          </w:p>
        </w:tc>
        <w:tc>
          <w:tcPr>
            <w:tcW w:w="6663" w:type="dxa"/>
            <w:gridSpan w:val="2"/>
            <w:tcBorders>
              <w:top w:val="single" w:sz="4" w:space="0" w:color="auto"/>
              <w:left w:val="nil"/>
              <w:bottom w:val="single" w:sz="4" w:space="0" w:color="auto"/>
              <w:right w:val="nil"/>
            </w:tcBorders>
            <w:hideMark/>
          </w:tcPr>
          <w:p w14:paraId="39DC0365" w14:textId="77777777" w:rsidR="00E21E05" w:rsidRPr="003268EC" w:rsidRDefault="00E21E05" w:rsidP="008B6E62">
            <w:pPr>
              <w:rPr>
                <w:sz w:val="16"/>
                <w:szCs w:val="16"/>
                <w:highlight w:val="yellow"/>
                <w:lang w:val="de-DE"/>
              </w:rPr>
            </w:pPr>
            <w:r>
              <w:rPr>
                <w:noProof/>
                <w:lang w:val="de-DE"/>
              </w:rPr>
              <w:t>Ip. Hegglin Peter. Stand der Umsetzung des Zukunftsfonds Schweiz (Venture-Capital)</w:t>
            </w:r>
          </w:p>
          <w:p w14:paraId="487B0B10" w14:textId="77777777" w:rsidR="00E21E05" w:rsidRPr="00D975C3" w:rsidRDefault="00E21E05" w:rsidP="008B6E62">
            <w:pPr>
              <w:rPr>
                <w:lang w:val="fr-CH"/>
              </w:rPr>
            </w:pPr>
            <w:r w:rsidRPr="00D975C3">
              <w:rPr>
                <w:noProof/>
                <w:lang w:val="fr-CH"/>
              </w:rPr>
              <w:t>Ip. Hegglin Peter. Avancement de la mise en œuvre du Fonds suisse pour l'avenir (capital-risque)</w:t>
            </w:r>
          </w:p>
          <w:p w14:paraId="336448B1" w14:textId="77777777" w:rsidR="00E21E05" w:rsidRPr="003268EC" w:rsidRDefault="00E21E05" w:rsidP="008B6E62">
            <w:pPr>
              <w:rPr>
                <w:sz w:val="16"/>
                <w:szCs w:val="16"/>
                <w:highlight w:val="yellow"/>
                <w:lang w:val="de-DE"/>
              </w:rPr>
            </w:pPr>
            <w:r w:rsidRPr="00D975C3">
              <w:rPr>
                <w:noProof/>
                <w:lang w:val="it-IT"/>
              </w:rPr>
              <w:t xml:space="preserve">Ip. Hegglin Peter. A che punto è il Fondo per il futuro della Svizzera? </w:t>
            </w:r>
            <w:r>
              <w:rPr>
                <w:noProof/>
                <w:lang w:val="de-DE"/>
              </w:rPr>
              <w:t>(capitale di rischio)</w:t>
            </w:r>
          </w:p>
        </w:tc>
        <w:tc>
          <w:tcPr>
            <w:tcW w:w="567" w:type="dxa"/>
            <w:tcBorders>
              <w:top w:val="single" w:sz="4" w:space="0" w:color="auto"/>
              <w:left w:val="nil"/>
              <w:bottom w:val="single" w:sz="4" w:space="0" w:color="auto"/>
              <w:right w:val="nil"/>
            </w:tcBorders>
          </w:tcPr>
          <w:p w14:paraId="29458D03" w14:textId="77777777" w:rsidR="00E21E05" w:rsidRPr="003C6844" w:rsidRDefault="00E21E05" w:rsidP="008B6E62">
            <w:pPr>
              <w:rPr>
                <w:lang w:val="it-CH"/>
              </w:rPr>
            </w:pPr>
          </w:p>
        </w:tc>
        <w:tc>
          <w:tcPr>
            <w:tcW w:w="2268" w:type="dxa"/>
            <w:tcBorders>
              <w:top w:val="single" w:sz="4" w:space="0" w:color="auto"/>
              <w:left w:val="nil"/>
              <w:bottom w:val="single" w:sz="4" w:space="0" w:color="auto"/>
              <w:right w:val="nil"/>
            </w:tcBorders>
            <w:hideMark/>
          </w:tcPr>
          <w:p w14:paraId="6C3F7657" w14:textId="77777777" w:rsidR="00E21E05" w:rsidRPr="003C6844" w:rsidRDefault="00E21E05" w:rsidP="008B6E62">
            <w:pPr>
              <w:rPr>
                <w:lang w:val="de-CH"/>
              </w:rPr>
            </w:pPr>
          </w:p>
        </w:tc>
        <w:tc>
          <w:tcPr>
            <w:tcW w:w="850" w:type="dxa"/>
            <w:tcBorders>
              <w:top w:val="single" w:sz="4" w:space="0" w:color="auto"/>
              <w:left w:val="nil"/>
              <w:bottom w:val="single" w:sz="4" w:space="0" w:color="auto"/>
              <w:right w:val="nil"/>
            </w:tcBorders>
            <w:hideMark/>
          </w:tcPr>
          <w:p w14:paraId="59ABE808" w14:textId="77777777" w:rsidR="00E21E05" w:rsidRPr="003C6844" w:rsidRDefault="00E21E05" w:rsidP="008B6E62">
            <w:pPr>
              <w:rPr>
                <w:lang w:val="de-CH"/>
              </w:rPr>
            </w:pPr>
          </w:p>
        </w:tc>
        <w:tc>
          <w:tcPr>
            <w:tcW w:w="709" w:type="dxa"/>
            <w:gridSpan w:val="2"/>
            <w:tcBorders>
              <w:top w:val="single" w:sz="4" w:space="0" w:color="auto"/>
              <w:left w:val="nil"/>
              <w:bottom w:val="single" w:sz="4" w:space="0" w:color="auto"/>
              <w:right w:val="nil"/>
            </w:tcBorders>
            <w:hideMark/>
          </w:tcPr>
          <w:p w14:paraId="32F161A2" w14:textId="77777777" w:rsidR="00E21E05" w:rsidRPr="003C6844" w:rsidRDefault="00E21E05" w:rsidP="008B6E62">
            <w:pPr>
              <w:rPr>
                <w:noProof/>
                <w:lang w:val="de-CH"/>
              </w:rPr>
            </w:pPr>
            <w:r w:rsidRPr="003C6844">
              <w:rPr>
                <w:noProof/>
                <w:lang w:val="de-CH"/>
              </w:rPr>
              <w:t>WBF</w:t>
            </w:r>
          </w:p>
          <w:p w14:paraId="713B5ED0" w14:textId="77777777" w:rsidR="00E21E05" w:rsidRPr="003C6844" w:rsidRDefault="00E21E05" w:rsidP="008B6E62">
            <w:pPr>
              <w:rPr>
                <w:lang w:val="de-CH"/>
              </w:rPr>
            </w:pPr>
            <w:r w:rsidRPr="003C6844">
              <w:rPr>
                <w:noProof/>
                <w:lang w:val="de-CH"/>
              </w:rPr>
              <w:t>DEFR</w:t>
            </w:r>
          </w:p>
          <w:p w14:paraId="0DB13F09" w14:textId="77777777" w:rsidR="00E21E05" w:rsidRPr="003C6844" w:rsidRDefault="00E21E05" w:rsidP="008B6E62">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63CBFE48" w14:textId="77777777" w:rsidR="00E21E05" w:rsidRPr="003C6844" w:rsidRDefault="00E21E05" w:rsidP="008B6E62">
            <w:pPr>
              <w:rPr>
                <w:lang w:val="de-CH"/>
              </w:rPr>
            </w:pPr>
          </w:p>
        </w:tc>
        <w:tc>
          <w:tcPr>
            <w:tcW w:w="1134" w:type="dxa"/>
            <w:tcBorders>
              <w:top w:val="single" w:sz="4" w:space="0" w:color="auto"/>
              <w:left w:val="nil"/>
              <w:bottom w:val="single" w:sz="4" w:space="0" w:color="auto"/>
              <w:right w:val="nil"/>
            </w:tcBorders>
            <w:hideMark/>
          </w:tcPr>
          <w:p w14:paraId="23E6EAF9" w14:textId="77777777" w:rsidR="00E21E05" w:rsidRPr="003C6844" w:rsidRDefault="00E21E05" w:rsidP="008B6E62">
            <w:pPr>
              <w:rPr>
                <w:lang w:val="de-CH"/>
              </w:rPr>
            </w:pPr>
          </w:p>
        </w:tc>
      </w:tr>
      <w:tr w:rsidR="00E21E05" w14:paraId="68A8A498" w14:textId="77777777" w:rsidTr="008B6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AB7E9AB" w14:textId="77777777" w:rsidR="00E21E05" w:rsidRPr="00230BCC" w:rsidRDefault="00E21E05" w:rsidP="008B6E62">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C8C185D" w14:textId="77777777" w:rsidR="00E21E05" w:rsidRPr="004C13D5" w:rsidRDefault="00E21E05" w:rsidP="008B6E62">
            <w:pPr>
              <w:spacing w:beforeAutospacing="1" w:afterAutospacing="1"/>
              <w:rPr>
                <w:rStyle w:val="Lienhypertexte"/>
                <w:b/>
                <w:lang w:val="de-CH"/>
              </w:rPr>
            </w:pPr>
            <w:r w:rsidRPr="00B752C1">
              <w:rPr>
                <w:b/>
                <w:noProof/>
                <w:lang w:val="de-DE"/>
              </w:rPr>
              <w:t>21.3612</w:t>
            </w:r>
          </w:p>
        </w:tc>
        <w:tc>
          <w:tcPr>
            <w:tcW w:w="426" w:type="dxa"/>
            <w:tcBorders>
              <w:top w:val="single" w:sz="4" w:space="0" w:color="auto"/>
              <w:left w:val="nil"/>
              <w:bottom w:val="single" w:sz="4" w:space="0" w:color="auto"/>
              <w:right w:val="nil"/>
            </w:tcBorders>
            <w:hideMark/>
          </w:tcPr>
          <w:p w14:paraId="558FA06B" w14:textId="77777777" w:rsidR="00E21E05" w:rsidRPr="00A026A1" w:rsidRDefault="00E21E05" w:rsidP="008B6E62">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20A13CC" w14:textId="77777777" w:rsidR="00E21E05" w:rsidRDefault="00F021FC" w:rsidP="008B6E62">
            <w:pPr>
              <w:rPr>
                <w:rStyle w:val="Lienhypertexte"/>
                <w:b/>
              </w:rPr>
            </w:pPr>
            <w:hyperlink r:id="rId465" w:history="1">
              <w:r w:rsidR="00E21E05">
                <w:rPr>
                  <w:rStyle w:val="Lienhypertexte"/>
                  <w:b/>
                </w:rPr>
                <w:t>DE</w:t>
              </w:r>
            </w:hyperlink>
          </w:p>
          <w:p w14:paraId="57A6344D" w14:textId="77777777" w:rsidR="00E21E05" w:rsidRDefault="00F021FC" w:rsidP="008B6E62">
            <w:pPr>
              <w:rPr>
                <w:rStyle w:val="Lienhypertexte"/>
                <w:b/>
              </w:rPr>
            </w:pPr>
            <w:hyperlink r:id="rId466" w:history="1">
              <w:r w:rsidR="00E21E05">
                <w:rPr>
                  <w:rStyle w:val="Lienhypertexte"/>
                  <w:b/>
                </w:rPr>
                <w:t>FR</w:t>
              </w:r>
            </w:hyperlink>
          </w:p>
          <w:p w14:paraId="1E315AD9" w14:textId="77777777" w:rsidR="00E21E05" w:rsidRPr="00A66CD6" w:rsidRDefault="00F021FC" w:rsidP="008B6E62">
            <w:pPr>
              <w:rPr>
                <w:lang w:val="en-US"/>
              </w:rPr>
            </w:pPr>
            <w:hyperlink r:id="rId467" w:history="1">
              <w:r w:rsidR="00E21E05">
                <w:rPr>
                  <w:rStyle w:val="Lienhypertexte"/>
                  <w:b/>
                </w:rPr>
                <w:t>IT</w:t>
              </w:r>
            </w:hyperlink>
          </w:p>
        </w:tc>
        <w:tc>
          <w:tcPr>
            <w:tcW w:w="6663" w:type="dxa"/>
            <w:gridSpan w:val="2"/>
            <w:tcBorders>
              <w:top w:val="single" w:sz="4" w:space="0" w:color="auto"/>
              <w:left w:val="nil"/>
              <w:bottom w:val="single" w:sz="4" w:space="0" w:color="auto"/>
              <w:right w:val="nil"/>
            </w:tcBorders>
            <w:hideMark/>
          </w:tcPr>
          <w:p w14:paraId="6676FE63" w14:textId="77777777" w:rsidR="00E21E05" w:rsidRPr="003268EC" w:rsidRDefault="00E21E05" w:rsidP="008B6E62">
            <w:pPr>
              <w:rPr>
                <w:sz w:val="16"/>
                <w:szCs w:val="16"/>
                <w:highlight w:val="yellow"/>
                <w:lang w:val="de-DE"/>
              </w:rPr>
            </w:pPr>
            <w:r>
              <w:rPr>
                <w:noProof/>
                <w:lang w:val="de-DE"/>
              </w:rPr>
              <w:t>Ip. Vara. Epidemiologische Studien über Neonicotinoide in der Hirnflüssigkeit von Kindern</w:t>
            </w:r>
          </w:p>
          <w:p w14:paraId="7E0A07B5" w14:textId="77777777" w:rsidR="00E21E05" w:rsidRPr="00D975C3" w:rsidRDefault="00E21E05" w:rsidP="008B6E62">
            <w:pPr>
              <w:rPr>
                <w:lang w:val="fr-CH"/>
              </w:rPr>
            </w:pPr>
            <w:r w:rsidRPr="00D975C3">
              <w:rPr>
                <w:noProof/>
                <w:lang w:val="fr-CH"/>
              </w:rPr>
              <w:t>Ip. Vara. Études épidémiologiques sur la présence de néonicotinoïdes dans le liquide céphalo-rachidien des enfants</w:t>
            </w:r>
          </w:p>
          <w:p w14:paraId="61D6B299" w14:textId="77777777" w:rsidR="00E21E05" w:rsidRPr="00D975C3" w:rsidRDefault="00E21E05" w:rsidP="008B6E62">
            <w:pPr>
              <w:rPr>
                <w:sz w:val="16"/>
                <w:szCs w:val="16"/>
                <w:highlight w:val="yellow"/>
                <w:lang w:val="it-IT"/>
              </w:rPr>
            </w:pPr>
            <w:r w:rsidRPr="00D975C3">
              <w:rPr>
                <w:noProof/>
                <w:lang w:val="it-IT"/>
              </w:rPr>
              <w:t>Ip. Vara. Studi epidemiologici sulla presenza di neonicotinoidi nel liquido cefalorachidiano dei bambini</w:t>
            </w:r>
          </w:p>
        </w:tc>
        <w:tc>
          <w:tcPr>
            <w:tcW w:w="567" w:type="dxa"/>
            <w:tcBorders>
              <w:top w:val="single" w:sz="4" w:space="0" w:color="auto"/>
              <w:left w:val="nil"/>
              <w:bottom w:val="single" w:sz="4" w:space="0" w:color="auto"/>
              <w:right w:val="nil"/>
            </w:tcBorders>
          </w:tcPr>
          <w:p w14:paraId="048E7D90" w14:textId="77777777" w:rsidR="00E21E05" w:rsidRPr="003C6844" w:rsidRDefault="00E21E05" w:rsidP="008B6E62">
            <w:pPr>
              <w:rPr>
                <w:lang w:val="it-CH"/>
              </w:rPr>
            </w:pPr>
          </w:p>
        </w:tc>
        <w:tc>
          <w:tcPr>
            <w:tcW w:w="2268" w:type="dxa"/>
            <w:tcBorders>
              <w:top w:val="single" w:sz="4" w:space="0" w:color="auto"/>
              <w:left w:val="nil"/>
              <w:bottom w:val="single" w:sz="4" w:space="0" w:color="auto"/>
              <w:right w:val="nil"/>
            </w:tcBorders>
            <w:hideMark/>
          </w:tcPr>
          <w:p w14:paraId="6973B8F4" w14:textId="77777777" w:rsidR="00E21E05" w:rsidRPr="00D975C3" w:rsidRDefault="00E21E05" w:rsidP="008B6E62">
            <w:pPr>
              <w:rPr>
                <w:lang w:val="it-IT"/>
              </w:rPr>
            </w:pPr>
          </w:p>
        </w:tc>
        <w:tc>
          <w:tcPr>
            <w:tcW w:w="850" w:type="dxa"/>
            <w:tcBorders>
              <w:top w:val="single" w:sz="4" w:space="0" w:color="auto"/>
              <w:left w:val="nil"/>
              <w:bottom w:val="single" w:sz="4" w:space="0" w:color="auto"/>
              <w:right w:val="nil"/>
            </w:tcBorders>
            <w:hideMark/>
          </w:tcPr>
          <w:p w14:paraId="178B58F6" w14:textId="77777777" w:rsidR="00E21E05" w:rsidRPr="00D975C3" w:rsidRDefault="00E21E05" w:rsidP="008B6E62">
            <w:pPr>
              <w:rPr>
                <w:lang w:val="it-IT"/>
              </w:rPr>
            </w:pPr>
          </w:p>
        </w:tc>
        <w:tc>
          <w:tcPr>
            <w:tcW w:w="709" w:type="dxa"/>
            <w:gridSpan w:val="2"/>
            <w:tcBorders>
              <w:top w:val="single" w:sz="4" w:space="0" w:color="auto"/>
              <w:left w:val="nil"/>
              <w:bottom w:val="single" w:sz="4" w:space="0" w:color="auto"/>
              <w:right w:val="nil"/>
            </w:tcBorders>
            <w:hideMark/>
          </w:tcPr>
          <w:p w14:paraId="57E0938E" w14:textId="77777777" w:rsidR="00E21E05" w:rsidRPr="003C6844" w:rsidRDefault="00E21E05" w:rsidP="008B6E62">
            <w:pPr>
              <w:rPr>
                <w:noProof/>
                <w:lang w:val="de-CH"/>
              </w:rPr>
            </w:pPr>
            <w:r w:rsidRPr="003C6844">
              <w:rPr>
                <w:noProof/>
                <w:lang w:val="de-CH"/>
              </w:rPr>
              <w:t>WBF</w:t>
            </w:r>
          </w:p>
          <w:p w14:paraId="5D89A5A5" w14:textId="77777777" w:rsidR="00E21E05" w:rsidRPr="003C6844" w:rsidRDefault="00E21E05" w:rsidP="008B6E62">
            <w:pPr>
              <w:rPr>
                <w:lang w:val="de-CH"/>
              </w:rPr>
            </w:pPr>
            <w:r w:rsidRPr="003C6844">
              <w:rPr>
                <w:noProof/>
                <w:lang w:val="de-CH"/>
              </w:rPr>
              <w:t>DEFR</w:t>
            </w:r>
          </w:p>
          <w:p w14:paraId="04A49CD6" w14:textId="77777777" w:rsidR="00E21E05" w:rsidRPr="003C6844" w:rsidRDefault="00E21E05" w:rsidP="008B6E62">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3A2174D1" w14:textId="77777777" w:rsidR="00E21E05" w:rsidRPr="003C6844" w:rsidRDefault="00E21E05" w:rsidP="008B6E62">
            <w:pPr>
              <w:rPr>
                <w:lang w:val="de-CH"/>
              </w:rPr>
            </w:pPr>
          </w:p>
        </w:tc>
        <w:tc>
          <w:tcPr>
            <w:tcW w:w="1134" w:type="dxa"/>
            <w:tcBorders>
              <w:top w:val="single" w:sz="4" w:space="0" w:color="auto"/>
              <w:left w:val="nil"/>
              <w:bottom w:val="single" w:sz="4" w:space="0" w:color="auto"/>
              <w:right w:val="nil"/>
            </w:tcBorders>
            <w:hideMark/>
          </w:tcPr>
          <w:p w14:paraId="308B3CCF" w14:textId="77777777" w:rsidR="00E21E05" w:rsidRPr="003C6844" w:rsidRDefault="00E21E05" w:rsidP="008B6E62">
            <w:pPr>
              <w:rPr>
                <w:lang w:val="de-CH"/>
              </w:rPr>
            </w:pPr>
          </w:p>
        </w:tc>
      </w:tr>
      <w:tr w:rsidR="00E21E05" w14:paraId="1E3F8E25" w14:textId="77777777" w:rsidTr="008B6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6B239AE" w14:textId="77777777" w:rsidR="00E21E05" w:rsidRPr="00230BCC" w:rsidRDefault="00E21E05" w:rsidP="008B6E6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E5B90F7" w14:textId="77777777" w:rsidR="00E21E05" w:rsidRPr="004C13D5" w:rsidRDefault="00E21E05" w:rsidP="008B6E62">
            <w:pPr>
              <w:spacing w:beforeAutospacing="1" w:afterAutospacing="1"/>
              <w:rPr>
                <w:rStyle w:val="Lienhypertexte"/>
                <w:b/>
                <w:lang w:val="de-CH"/>
              </w:rPr>
            </w:pPr>
            <w:r w:rsidRPr="00B752C1">
              <w:rPr>
                <w:b/>
                <w:noProof/>
                <w:lang w:val="de-DE"/>
              </w:rPr>
              <w:t>21.3687</w:t>
            </w:r>
          </w:p>
        </w:tc>
        <w:tc>
          <w:tcPr>
            <w:tcW w:w="426" w:type="dxa"/>
            <w:tcBorders>
              <w:top w:val="single" w:sz="4" w:space="0" w:color="auto"/>
              <w:left w:val="nil"/>
              <w:bottom w:val="single" w:sz="4" w:space="0" w:color="auto"/>
              <w:right w:val="nil"/>
            </w:tcBorders>
            <w:hideMark/>
          </w:tcPr>
          <w:p w14:paraId="49D53BE1" w14:textId="77777777" w:rsidR="00E21E05" w:rsidRPr="00A026A1" w:rsidRDefault="00E21E05" w:rsidP="008B6E62">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467132A" w14:textId="77777777" w:rsidR="00E21E05" w:rsidRDefault="00F021FC" w:rsidP="008B6E62">
            <w:pPr>
              <w:rPr>
                <w:rStyle w:val="Lienhypertexte"/>
                <w:b/>
              </w:rPr>
            </w:pPr>
            <w:hyperlink r:id="rId468" w:history="1">
              <w:r w:rsidR="00E21E05">
                <w:rPr>
                  <w:rStyle w:val="Lienhypertexte"/>
                  <w:b/>
                </w:rPr>
                <w:t>DE</w:t>
              </w:r>
            </w:hyperlink>
          </w:p>
          <w:p w14:paraId="5156DF5D" w14:textId="77777777" w:rsidR="00E21E05" w:rsidRDefault="00F021FC" w:rsidP="008B6E62">
            <w:pPr>
              <w:rPr>
                <w:rStyle w:val="Lienhypertexte"/>
                <w:b/>
              </w:rPr>
            </w:pPr>
            <w:hyperlink r:id="rId469" w:history="1">
              <w:r w:rsidR="00E21E05">
                <w:rPr>
                  <w:rStyle w:val="Lienhypertexte"/>
                  <w:b/>
                </w:rPr>
                <w:t>FR</w:t>
              </w:r>
            </w:hyperlink>
          </w:p>
          <w:p w14:paraId="0CC3D9F7" w14:textId="77777777" w:rsidR="00E21E05" w:rsidRPr="00A66CD6" w:rsidRDefault="00F021FC" w:rsidP="008B6E62">
            <w:pPr>
              <w:rPr>
                <w:lang w:val="en-US"/>
              </w:rPr>
            </w:pPr>
            <w:hyperlink r:id="rId470" w:history="1">
              <w:r w:rsidR="00E21E05">
                <w:rPr>
                  <w:rStyle w:val="Lienhypertexte"/>
                  <w:b/>
                </w:rPr>
                <w:t>IT</w:t>
              </w:r>
            </w:hyperlink>
          </w:p>
        </w:tc>
        <w:tc>
          <w:tcPr>
            <w:tcW w:w="6663" w:type="dxa"/>
            <w:gridSpan w:val="2"/>
            <w:tcBorders>
              <w:top w:val="single" w:sz="4" w:space="0" w:color="auto"/>
              <w:left w:val="nil"/>
              <w:bottom w:val="single" w:sz="4" w:space="0" w:color="auto"/>
              <w:right w:val="nil"/>
            </w:tcBorders>
            <w:hideMark/>
          </w:tcPr>
          <w:p w14:paraId="508D90C7" w14:textId="77777777" w:rsidR="00E21E05" w:rsidRPr="003268EC" w:rsidRDefault="00E21E05" w:rsidP="008B6E62">
            <w:pPr>
              <w:rPr>
                <w:sz w:val="16"/>
                <w:szCs w:val="16"/>
                <w:highlight w:val="yellow"/>
                <w:lang w:val="de-DE"/>
              </w:rPr>
            </w:pPr>
            <w:r>
              <w:rPr>
                <w:noProof/>
                <w:lang w:val="de-DE"/>
              </w:rPr>
              <w:t>Po. Bauer. Entwicklung der Vorgaben zu überbetrieblichen Kursen</w:t>
            </w:r>
          </w:p>
          <w:p w14:paraId="61F7F709" w14:textId="77777777" w:rsidR="00E21E05" w:rsidRPr="00D975C3" w:rsidRDefault="00E21E05" w:rsidP="008B6E62">
            <w:pPr>
              <w:rPr>
                <w:lang w:val="fr-CH"/>
              </w:rPr>
            </w:pPr>
            <w:r w:rsidRPr="00D975C3">
              <w:rPr>
                <w:noProof/>
                <w:lang w:val="fr-CH"/>
              </w:rPr>
              <w:t>Po. Bauer. Évolution des prescriptions relatives aux cours interentreprises</w:t>
            </w:r>
          </w:p>
          <w:p w14:paraId="00CCFED2" w14:textId="77777777" w:rsidR="00E21E05" w:rsidRPr="00D975C3" w:rsidRDefault="00E21E05" w:rsidP="008B6E62">
            <w:pPr>
              <w:rPr>
                <w:sz w:val="16"/>
                <w:szCs w:val="16"/>
                <w:highlight w:val="yellow"/>
                <w:lang w:val="it-IT"/>
              </w:rPr>
            </w:pPr>
            <w:r w:rsidRPr="00D975C3">
              <w:rPr>
                <w:noProof/>
                <w:lang w:val="it-IT"/>
              </w:rPr>
              <w:t>Po. Bauer. Sviluppo delle prescrizioni concernenti i corsi interaziendali</w:t>
            </w:r>
          </w:p>
        </w:tc>
        <w:tc>
          <w:tcPr>
            <w:tcW w:w="567" w:type="dxa"/>
            <w:tcBorders>
              <w:top w:val="single" w:sz="4" w:space="0" w:color="auto"/>
              <w:left w:val="nil"/>
              <w:bottom w:val="single" w:sz="4" w:space="0" w:color="auto"/>
              <w:right w:val="nil"/>
            </w:tcBorders>
          </w:tcPr>
          <w:p w14:paraId="53587D01" w14:textId="77777777" w:rsidR="00E21E05" w:rsidRPr="003C6844" w:rsidRDefault="00E21E05" w:rsidP="008B6E62">
            <w:pPr>
              <w:rPr>
                <w:lang w:val="it-CH"/>
              </w:rPr>
            </w:pPr>
          </w:p>
        </w:tc>
        <w:tc>
          <w:tcPr>
            <w:tcW w:w="2268" w:type="dxa"/>
            <w:tcBorders>
              <w:top w:val="single" w:sz="4" w:space="0" w:color="auto"/>
              <w:left w:val="nil"/>
              <w:bottom w:val="single" w:sz="4" w:space="0" w:color="auto"/>
              <w:right w:val="nil"/>
            </w:tcBorders>
            <w:hideMark/>
          </w:tcPr>
          <w:p w14:paraId="04C06A7B" w14:textId="77777777" w:rsidR="00E21E05" w:rsidRPr="00D975C3" w:rsidRDefault="00E21E05" w:rsidP="008B6E62">
            <w:pPr>
              <w:rPr>
                <w:lang w:val="it-IT"/>
              </w:rPr>
            </w:pPr>
          </w:p>
        </w:tc>
        <w:tc>
          <w:tcPr>
            <w:tcW w:w="850" w:type="dxa"/>
            <w:tcBorders>
              <w:top w:val="single" w:sz="4" w:space="0" w:color="auto"/>
              <w:left w:val="nil"/>
              <w:bottom w:val="single" w:sz="4" w:space="0" w:color="auto"/>
              <w:right w:val="nil"/>
            </w:tcBorders>
            <w:hideMark/>
          </w:tcPr>
          <w:p w14:paraId="64C1AAD3" w14:textId="77777777" w:rsidR="00E21E05" w:rsidRPr="00D975C3" w:rsidRDefault="00E21E05" w:rsidP="008B6E62">
            <w:pPr>
              <w:rPr>
                <w:lang w:val="it-IT"/>
              </w:rPr>
            </w:pPr>
          </w:p>
        </w:tc>
        <w:tc>
          <w:tcPr>
            <w:tcW w:w="709" w:type="dxa"/>
            <w:gridSpan w:val="2"/>
            <w:tcBorders>
              <w:top w:val="single" w:sz="4" w:space="0" w:color="auto"/>
              <w:left w:val="nil"/>
              <w:bottom w:val="single" w:sz="4" w:space="0" w:color="auto"/>
              <w:right w:val="nil"/>
            </w:tcBorders>
            <w:hideMark/>
          </w:tcPr>
          <w:p w14:paraId="74C35F0E" w14:textId="77777777" w:rsidR="00E21E05" w:rsidRPr="003C6844" w:rsidRDefault="00E21E05" w:rsidP="008B6E62">
            <w:pPr>
              <w:rPr>
                <w:noProof/>
                <w:lang w:val="de-CH"/>
              </w:rPr>
            </w:pPr>
            <w:r w:rsidRPr="003C6844">
              <w:rPr>
                <w:noProof/>
                <w:lang w:val="de-CH"/>
              </w:rPr>
              <w:t>WBF</w:t>
            </w:r>
          </w:p>
          <w:p w14:paraId="06228657" w14:textId="77777777" w:rsidR="00E21E05" w:rsidRPr="003C6844" w:rsidRDefault="00E21E05" w:rsidP="008B6E62">
            <w:pPr>
              <w:rPr>
                <w:lang w:val="de-CH"/>
              </w:rPr>
            </w:pPr>
            <w:r w:rsidRPr="003C6844">
              <w:rPr>
                <w:noProof/>
                <w:lang w:val="de-CH"/>
              </w:rPr>
              <w:t>DEFR</w:t>
            </w:r>
          </w:p>
          <w:p w14:paraId="75885A98" w14:textId="77777777" w:rsidR="00E21E05" w:rsidRPr="003C6844" w:rsidRDefault="00E21E05" w:rsidP="008B6E62">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0B0872C2" w14:textId="77777777" w:rsidR="00E21E05" w:rsidRPr="003C6844" w:rsidRDefault="00E21E05" w:rsidP="008B6E62">
            <w:pPr>
              <w:rPr>
                <w:lang w:val="de-CH"/>
              </w:rPr>
            </w:pPr>
          </w:p>
        </w:tc>
        <w:tc>
          <w:tcPr>
            <w:tcW w:w="1134" w:type="dxa"/>
            <w:tcBorders>
              <w:top w:val="single" w:sz="4" w:space="0" w:color="auto"/>
              <w:left w:val="nil"/>
              <w:bottom w:val="single" w:sz="4" w:space="0" w:color="auto"/>
              <w:right w:val="nil"/>
            </w:tcBorders>
            <w:hideMark/>
          </w:tcPr>
          <w:p w14:paraId="5E272191" w14:textId="77777777" w:rsidR="00E21E05" w:rsidRPr="003C6844" w:rsidRDefault="00E21E05" w:rsidP="008B6E62">
            <w:pPr>
              <w:rPr>
                <w:lang w:val="de-CH"/>
              </w:rPr>
            </w:pPr>
          </w:p>
        </w:tc>
      </w:tr>
      <w:tr w:rsidR="00E21E05" w14:paraId="6E2EA2EF" w14:textId="77777777" w:rsidTr="008B6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73CEC73" w14:textId="77777777" w:rsidR="00E21E05" w:rsidRPr="00230BCC" w:rsidRDefault="00E21E05" w:rsidP="008B6E6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747A46F" w14:textId="77777777" w:rsidR="00E21E05" w:rsidRPr="004C13D5" w:rsidRDefault="00E21E05" w:rsidP="008B6E62">
            <w:pPr>
              <w:spacing w:beforeAutospacing="1" w:afterAutospacing="1"/>
              <w:rPr>
                <w:rStyle w:val="Lienhypertexte"/>
                <w:b/>
                <w:lang w:val="de-CH"/>
              </w:rPr>
            </w:pPr>
            <w:r w:rsidRPr="00B752C1">
              <w:rPr>
                <w:b/>
                <w:noProof/>
                <w:lang w:val="de-DE"/>
              </w:rPr>
              <w:t>21.3743</w:t>
            </w:r>
          </w:p>
        </w:tc>
        <w:tc>
          <w:tcPr>
            <w:tcW w:w="426" w:type="dxa"/>
            <w:tcBorders>
              <w:top w:val="single" w:sz="4" w:space="0" w:color="auto"/>
              <w:left w:val="nil"/>
              <w:bottom w:val="single" w:sz="4" w:space="0" w:color="auto"/>
              <w:right w:val="nil"/>
            </w:tcBorders>
            <w:hideMark/>
          </w:tcPr>
          <w:p w14:paraId="227C1A0E" w14:textId="77777777" w:rsidR="00E21E05" w:rsidRPr="00A026A1" w:rsidRDefault="00E21E05" w:rsidP="008B6E62">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E005BDD" w14:textId="77777777" w:rsidR="00E21E05" w:rsidRDefault="00F021FC" w:rsidP="008B6E62">
            <w:pPr>
              <w:rPr>
                <w:rStyle w:val="Lienhypertexte"/>
                <w:b/>
              </w:rPr>
            </w:pPr>
            <w:hyperlink r:id="rId471" w:history="1">
              <w:r w:rsidR="00E21E05">
                <w:rPr>
                  <w:rStyle w:val="Lienhypertexte"/>
                  <w:b/>
                </w:rPr>
                <w:t>DE</w:t>
              </w:r>
            </w:hyperlink>
          </w:p>
          <w:p w14:paraId="3ED0D96B" w14:textId="77777777" w:rsidR="00E21E05" w:rsidRDefault="00F021FC" w:rsidP="008B6E62">
            <w:pPr>
              <w:rPr>
                <w:rStyle w:val="Lienhypertexte"/>
                <w:b/>
              </w:rPr>
            </w:pPr>
            <w:hyperlink r:id="rId472" w:history="1">
              <w:r w:rsidR="00E21E05">
                <w:rPr>
                  <w:rStyle w:val="Lienhypertexte"/>
                  <w:b/>
                </w:rPr>
                <w:t>FR</w:t>
              </w:r>
            </w:hyperlink>
          </w:p>
          <w:p w14:paraId="6D31B72F" w14:textId="77777777" w:rsidR="00E21E05" w:rsidRPr="00A66CD6" w:rsidRDefault="00F021FC" w:rsidP="008B6E62">
            <w:pPr>
              <w:rPr>
                <w:lang w:val="en-US"/>
              </w:rPr>
            </w:pPr>
            <w:hyperlink r:id="rId473" w:history="1">
              <w:r w:rsidR="00E21E05">
                <w:rPr>
                  <w:rStyle w:val="Lienhypertexte"/>
                  <w:b/>
                </w:rPr>
                <w:t>IT</w:t>
              </w:r>
            </w:hyperlink>
          </w:p>
        </w:tc>
        <w:tc>
          <w:tcPr>
            <w:tcW w:w="6663" w:type="dxa"/>
            <w:gridSpan w:val="2"/>
            <w:tcBorders>
              <w:top w:val="single" w:sz="4" w:space="0" w:color="auto"/>
              <w:left w:val="nil"/>
              <w:bottom w:val="single" w:sz="4" w:space="0" w:color="auto"/>
              <w:right w:val="nil"/>
            </w:tcBorders>
            <w:hideMark/>
          </w:tcPr>
          <w:p w14:paraId="274D73B2" w14:textId="77777777" w:rsidR="00E21E05" w:rsidRPr="003268EC" w:rsidRDefault="00E21E05" w:rsidP="008B6E62">
            <w:pPr>
              <w:rPr>
                <w:sz w:val="16"/>
                <w:szCs w:val="16"/>
                <w:highlight w:val="yellow"/>
                <w:lang w:val="de-DE"/>
              </w:rPr>
            </w:pPr>
            <w:r>
              <w:rPr>
                <w:noProof/>
                <w:lang w:val="de-DE"/>
              </w:rPr>
              <w:t>Mo. Stöckli. Nachhaltige Entwicklung und Digitalisierung im Tourismus über Innotour stärken</w:t>
            </w:r>
          </w:p>
          <w:p w14:paraId="615C439C" w14:textId="77777777" w:rsidR="00E21E05" w:rsidRPr="00D975C3" w:rsidRDefault="00E21E05" w:rsidP="008B6E62">
            <w:pPr>
              <w:rPr>
                <w:lang w:val="fr-CH"/>
              </w:rPr>
            </w:pPr>
            <w:r w:rsidRPr="00D975C3">
              <w:rPr>
                <w:noProof/>
                <w:lang w:val="fr-CH"/>
              </w:rPr>
              <w:t>Mo. Stöckli. Stimuler le développement durable et la numérisation du tourisme dans le cadre d'Innotour</w:t>
            </w:r>
          </w:p>
          <w:p w14:paraId="2B9AB09C" w14:textId="77777777" w:rsidR="00E21E05" w:rsidRPr="00D975C3" w:rsidRDefault="00E21E05" w:rsidP="008B6E62">
            <w:pPr>
              <w:rPr>
                <w:sz w:val="16"/>
                <w:szCs w:val="16"/>
                <w:highlight w:val="yellow"/>
                <w:lang w:val="it-IT"/>
              </w:rPr>
            </w:pPr>
            <w:r w:rsidRPr="00D975C3">
              <w:rPr>
                <w:noProof/>
                <w:lang w:val="it-IT"/>
              </w:rPr>
              <w:t>Mo. Stöckli. Incentivare lo sviluppo sostenibile e la digitalizzazione nel turismo attraverso Innotour</w:t>
            </w:r>
          </w:p>
        </w:tc>
        <w:tc>
          <w:tcPr>
            <w:tcW w:w="567" w:type="dxa"/>
            <w:tcBorders>
              <w:top w:val="single" w:sz="4" w:space="0" w:color="auto"/>
              <w:left w:val="nil"/>
              <w:bottom w:val="single" w:sz="4" w:space="0" w:color="auto"/>
              <w:right w:val="nil"/>
            </w:tcBorders>
          </w:tcPr>
          <w:p w14:paraId="68760A97" w14:textId="77777777" w:rsidR="00E21E05" w:rsidRPr="003C6844" w:rsidRDefault="00E21E05" w:rsidP="008B6E62">
            <w:pPr>
              <w:rPr>
                <w:lang w:val="it-CH"/>
              </w:rPr>
            </w:pPr>
          </w:p>
        </w:tc>
        <w:tc>
          <w:tcPr>
            <w:tcW w:w="2268" w:type="dxa"/>
            <w:tcBorders>
              <w:top w:val="single" w:sz="4" w:space="0" w:color="auto"/>
              <w:left w:val="nil"/>
              <w:bottom w:val="single" w:sz="4" w:space="0" w:color="auto"/>
              <w:right w:val="nil"/>
            </w:tcBorders>
            <w:hideMark/>
          </w:tcPr>
          <w:p w14:paraId="13812C5C" w14:textId="77777777" w:rsidR="00E21E05" w:rsidRPr="00D975C3" w:rsidRDefault="00E21E05" w:rsidP="008B6E62">
            <w:pPr>
              <w:rPr>
                <w:lang w:val="it-IT"/>
              </w:rPr>
            </w:pPr>
          </w:p>
        </w:tc>
        <w:tc>
          <w:tcPr>
            <w:tcW w:w="850" w:type="dxa"/>
            <w:tcBorders>
              <w:top w:val="single" w:sz="4" w:space="0" w:color="auto"/>
              <w:left w:val="nil"/>
              <w:bottom w:val="single" w:sz="4" w:space="0" w:color="auto"/>
              <w:right w:val="nil"/>
            </w:tcBorders>
            <w:hideMark/>
          </w:tcPr>
          <w:p w14:paraId="5D8F6F4E" w14:textId="77777777" w:rsidR="00E21E05" w:rsidRPr="00D975C3" w:rsidRDefault="00E21E05" w:rsidP="008B6E62">
            <w:pPr>
              <w:rPr>
                <w:lang w:val="it-IT"/>
              </w:rPr>
            </w:pPr>
          </w:p>
        </w:tc>
        <w:tc>
          <w:tcPr>
            <w:tcW w:w="709" w:type="dxa"/>
            <w:gridSpan w:val="2"/>
            <w:tcBorders>
              <w:top w:val="single" w:sz="4" w:space="0" w:color="auto"/>
              <w:left w:val="nil"/>
              <w:bottom w:val="single" w:sz="4" w:space="0" w:color="auto"/>
              <w:right w:val="nil"/>
            </w:tcBorders>
            <w:hideMark/>
          </w:tcPr>
          <w:p w14:paraId="62ADF1C7" w14:textId="77777777" w:rsidR="00E21E05" w:rsidRPr="003C6844" w:rsidRDefault="00E21E05" w:rsidP="008B6E62">
            <w:pPr>
              <w:rPr>
                <w:noProof/>
                <w:lang w:val="de-CH"/>
              </w:rPr>
            </w:pPr>
            <w:r w:rsidRPr="003C6844">
              <w:rPr>
                <w:noProof/>
                <w:lang w:val="de-CH"/>
              </w:rPr>
              <w:t>WBF</w:t>
            </w:r>
          </w:p>
          <w:p w14:paraId="46215574" w14:textId="77777777" w:rsidR="00E21E05" w:rsidRPr="003C6844" w:rsidRDefault="00E21E05" w:rsidP="008B6E62">
            <w:pPr>
              <w:rPr>
                <w:lang w:val="de-CH"/>
              </w:rPr>
            </w:pPr>
            <w:r w:rsidRPr="003C6844">
              <w:rPr>
                <w:noProof/>
                <w:lang w:val="de-CH"/>
              </w:rPr>
              <w:t>DEFR</w:t>
            </w:r>
          </w:p>
          <w:p w14:paraId="07D82E24" w14:textId="77777777" w:rsidR="00E21E05" w:rsidRPr="003C6844" w:rsidRDefault="00E21E05" w:rsidP="008B6E62">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0B6EDD3E" w14:textId="77777777" w:rsidR="00E21E05" w:rsidRPr="003C6844" w:rsidRDefault="00E21E05" w:rsidP="008B6E62">
            <w:pPr>
              <w:rPr>
                <w:lang w:val="de-CH"/>
              </w:rPr>
            </w:pPr>
          </w:p>
        </w:tc>
        <w:tc>
          <w:tcPr>
            <w:tcW w:w="1134" w:type="dxa"/>
            <w:tcBorders>
              <w:top w:val="single" w:sz="4" w:space="0" w:color="auto"/>
              <w:left w:val="nil"/>
              <w:bottom w:val="single" w:sz="4" w:space="0" w:color="auto"/>
              <w:right w:val="nil"/>
            </w:tcBorders>
            <w:hideMark/>
          </w:tcPr>
          <w:p w14:paraId="372A55E9" w14:textId="77777777" w:rsidR="00E21E05" w:rsidRPr="003C6844" w:rsidRDefault="00E21E05" w:rsidP="008B6E62">
            <w:pPr>
              <w:rPr>
                <w:lang w:val="de-CH"/>
              </w:rPr>
            </w:pPr>
          </w:p>
        </w:tc>
      </w:tr>
      <w:tr w:rsidR="00E21E05" w14:paraId="0BA63C20" w14:textId="77777777" w:rsidTr="008B6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E2D9C1F" w14:textId="77777777" w:rsidR="00E21E05" w:rsidRPr="00230BCC" w:rsidRDefault="00E21E05" w:rsidP="008B6E6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6CAF6F4" w14:textId="77777777" w:rsidR="00E21E05" w:rsidRPr="004C13D5" w:rsidRDefault="00E21E05" w:rsidP="008B6E62">
            <w:pPr>
              <w:spacing w:beforeAutospacing="1" w:afterAutospacing="1"/>
              <w:rPr>
                <w:rStyle w:val="Lienhypertexte"/>
                <w:b/>
                <w:lang w:val="de-CH"/>
              </w:rPr>
            </w:pPr>
            <w:r w:rsidRPr="00B752C1">
              <w:rPr>
                <w:b/>
                <w:noProof/>
                <w:lang w:val="de-DE"/>
              </w:rPr>
              <w:t>21.3802</w:t>
            </w:r>
          </w:p>
        </w:tc>
        <w:tc>
          <w:tcPr>
            <w:tcW w:w="426" w:type="dxa"/>
            <w:tcBorders>
              <w:top w:val="single" w:sz="4" w:space="0" w:color="auto"/>
              <w:left w:val="nil"/>
              <w:bottom w:val="single" w:sz="4" w:space="0" w:color="auto"/>
              <w:right w:val="nil"/>
            </w:tcBorders>
            <w:hideMark/>
          </w:tcPr>
          <w:p w14:paraId="3370B021" w14:textId="77777777" w:rsidR="00E21E05" w:rsidRPr="00A026A1" w:rsidRDefault="00E21E05" w:rsidP="008B6E62">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521B264" w14:textId="77777777" w:rsidR="00E21E05" w:rsidRDefault="00F021FC" w:rsidP="008B6E62">
            <w:pPr>
              <w:rPr>
                <w:rStyle w:val="Lienhypertexte"/>
                <w:b/>
              </w:rPr>
            </w:pPr>
            <w:hyperlink r:id="rId474" w:history="1">
              <w:r w:rsidR="00E21E05">
                <w:rPr>
                  <w:rStyle w:val="Lienhypertexte"/>
                  <w:b/>
                </w:rPr>
                <w:t>DE</w:t>
              </w:r>
            </w:hyperlink>
          </w:p>
          <w:p w14:paraId="78C555FB" w14:textId="77777777" w:rsidR="00E21E05" w:rsidRDefault="00F021FC" w:rsidP="008B6E62">
            <w:pPr>
              <w:rPr>
                <w:rStyle w:val="Lienhypertexte"/>
                <w:b/>
              </w:rPr>
            </w:pPr>
            <w:hyperlink r:id="rId475" w:history="1">
              <w:r w:rsidR="00E21E05">
                <w:rPr>
                  <w:rStyle w:val="Lienhypertexte"/>
                  <w:b/>
                </w:rPr>
                <w:t>FR</w:t>
              </w:r>
            </w:hyperlink>
          </w:p>
          <w:p w14:paraId="45806C1A" w14:textId="77777777" w:rsidR="00E21E05" w:rsidRPr="00A66CD6" w:rsidRDefault="00F021FC" w:rsidP="008B6E62">
            <w:pPr>
              <w:rPr>
                <w:lang w:val="en-US"/>
              </w:rPr>
            </w:pPr>
            <w:hyperlink r:id="rId476" w:history="1">
              <w:r w:rsidR="00E21E05">
                <w:rPr>
                  <w:rStyle w:val="Lienhypertexte"/>
                  <w:b/>
                </w:rPr>
                <w:t>IT</w:t>
              </w:r>
            </w:hyperlink>
          </w:p>
        </w:tc>
        <w:tc>
          <w:tcPr>
            <w:tcW w:w="6663" w:type="dxa"/>
            <w:gridSpan w:val="2"/>
            <w:tcBorders>
              <w:top w:val="single" w:sz="4" w:space="0" w:color="auto"/>
              <w:left w:val="nil"/>
              <w:bottom w:val="single" w:sz="4" w:space="0" w:color="auto"/>
              <w:right w:val="nil"/>
            </w:tcBorders>
            <w:hideMark/>
          </w:tcPr>
          <w:p w14:paraId="6AC00D44" w14:textId="77777777" w:rsidR="00E21E05" w:rsidRPr="003268EC" w:rsidRDefault="00E21E05" w:rsidP="008B6E62">
            <w:pPr>
              <w:rPr>
                <w:sz w:val="16"/>
                <w:szCs w:val="16"/>
                <w:highlight w:val="yellow"/>
                <w:lang w:val="de-DE"/>
              </w:rPr>
            </w:pPr>
            <w:r>
              <w:rPr>
                <w:noProof/>
                <w:lang w:val="de-DE"/>
              </w:rPr>
              <w:t>Ip. Graf Maya. Abbruch der Verhandlungen des Rahmenabkommens (InstA) Schweiz-EU durch den Bundesrat. Welche Folgen für die Nordwestschweiz und deren grenzüberschreitende Zusammenarbeit?</w:t>
            </w:r>
          </w:p>
          <w:p w14:paraId="64C9D227" w14:textId="77777777" w:rsidR="00E21E05" w:rsidRPr="00D975C3" w:rsidRDefault="00E21E05" w:rsidP="008B6E62">
            <w:pPr>
              <w:rPr>
                <w:lang w:val="fr-CH"/>
              </w:rPr>
            </w:pPr>
            <w:r>
              <w:rPr>
                <w:noProof/>
                <w:lang w:val="de-DE"/>
              </w:rPr>
              <w:t xml:space="preserve">Ip. Graf Maya. </w:t>
            </w:r>
            <w:r w:rsidRPr="00D975C3">
              <w:rPr>
                <w:noProof/>
                <w:lang w:val="fr-CH"/>
              </w:rPr>
              <w:t>Rupture des négociations sur l'accord-cadre institutionnel. Quelles conséquences pour la Suisse du Nord-Ouest?</w:t>
            </w:r>
          </w:p>
          <w:p w14:paraId="2D9003F3" w14:textId="77777777" w:rsidR="00E21E05" w:rsidRPr="00D975C3" w:rsidRDefault="00E21E05" w:rsidP="008B6E62">
            <w:pPr>
              <w:rPr>
                <w:sz w:val="16"/>
                <w:szCs w:val="16"/>
                <w:highlight w:val="yellow"/>
                <w:lang w:val="it-IT"/>
              </w:rPr>
            </w:pPr>
            <w:r w:rsidRPr="00D975C3">
              <w:rPr>
                <w:noProof/>
                <w:lang w:val="fr-CH"/>
              </w:rPr>
              <w:t xml:space="preserve">Ip. Graf Maya. </w:t>
            </w:r>
            <w:r w:rsidRPr="00D975C3">
              <w:rPr>
                <w:noProof/>
                <w:lang w:val="it-IT"/>
              </w:rPr>
              <w:t>Rottura dei negoziati sull'accordo istituzionale Svizzera-UE da parte del Consiglio federale. Quali conseguenze per la Svizzera nord-occidentale e la sua cooperazione transfrontaliera?</w:t>
            </w:r>
          </w:p>
        </w:tc>
        <w:tc>
          <w:tcPr>
            <w:tcW w:w="567" w:type="dxa"/>
            <w:tcBorders>
              <w:top w:val="single" w:sz="4" w:space="0" w:color="auto"/>
              <w:left w:val="nil"/>
              <w:bottom w:val="single" w:sz="4" w:space="0" w:color="auto"/>
              <w:right w:val="nil"/>
            </w:tcBorders>
          </w:tcPr>
          <w:p w14:paraId="08F45CB2" w14:textId="77777777" w:rsidR="00E21E05" w:rsidRPr="003C6844" w:rsidRDefault="00E21E05" w:rsidP="008B6E62">
            <w:pPr>
              <w:rPr>
                <w:lang w:val="it-CH"/>
              </w:rPr>
            </w:pPr>
          </w:p>
        </w:tc>
        <w:tc>
          <w:tcPr>
            <w:tcW w:w="2268" w:type="dxa"/>
            <w:tcBorders>
              <w:top w:val="single" w:sz="4" w:space="0" w:color="auto"/>
              <w:left w:val="nil"/>
              <w:bottom w:val="single" w:sz="4" w:space="0" w:color="auto"/>
              <w:right w:val="nil"/>
            </w:tcBorders>
            <w:hideMark/>
          </w:tcPr>
          <w:p w14:paraId="2194BCDB" w14:textId="77777777" w:rsidR="00E21E05" w:rsidRPr="00D975C3" w:rsidRDefault="00E21E05" w:rsidP="008B6E62">
            <w:pPr>
              <w:rPr>
                <w:lang w:val="it-IT"/>
              </w:rPr>
            </w:pPr>
          </w:p>
        </w:tc>
        <w:tc>
          <w:tcPr>
            <w:tcW w:w="850" w:type="dxa"/>
            <w:tcBorders>
              <w:top w:val="single" w:sz="4" w:space="0" w:color="auto"/>
              <w:left w:val="nil"/>
              <w:bottom w:val="single" w:sz="4" w:space="0" w:color="auto"/>
              <w:right w:val="nil"/>
            </w:tcBorders>
            <w:hideMark/>
          </w:tcPr>
          <w:p w14:paraId="621DED21" w14:textId="77777777" w:rsidR="00E21E05" w:rsidRPr="00D975C3" w:rsidRDefault="00E21E05" w:rsidP="008B6E62">
            <w:pPr>
              <w:rPr>
                <w:lang w:val="it-IT"/>
              </w:rPr>
            </w:pPr>
          </w:p>
        </w:tc>
        <w:tc>
          <w:tcPr>
            <w:tcW w:w="709" w:type="dxa"/>
            <w:gridSpan w:val="2"/>
            <w:tcBorders>
              <w:top w:val="single" w:sz="4" w:space="0" w:color="auto"/>
              <w:left w:val="nil"/>
              <w:bottom w:val="single" w:sz="4" w:space="0" w:color="auto"/>
              <w:right w:val="nil"/>
            </w:tcBorders>
            <w:hideMark/>
          </w:tcPr>
          <w:p w14:paraId="311F0772" w14:textId="77777777" w:rsidR="00E21E05" w:rsidRPr="003C6844" w:rsidRDefault="00E21E05" w:rsidP="008B6E62">
            <w:pPr>
              <w:rPr>
                <w:noProof/>
                <w:lang w:val="de-CH"/>
              </w:rPr>
            </w:pPr>
            <w:r w:rsidRPr="003C6844">
              <w:rPr>
                <w:noProof/>
                <w:lang w:val="de-CH"/>
              </w:rPr>
              <w:t>WBF</w:t>
            </w:r>
          </w:p>
          <w:p w14:paraId="0E6D6EF1" w14:textId="77777777" w:rsidR="00E21E05" w:rsidRPr="003C6844" w:rsidRDefault="00E21E05" w:rsidP="008B6E62">
            <w:pPr>
              <w:rPr>
                <w:lang w:val="de-CH"/>
              </w:rPr>
            </w:pPr>
            <w:r w:rsidRPr="003C6844">
              <w:rPr>
                <w:noProof/>
                <w:lang w:val="de-CH"/>
              </w:rPr>
              <w:t>DEFR</w:t>
            </w:r>
          </w:p>
          <w:p w14:paraId="1745D4D1" w14:textId="77777777" w:rsidR="00E21E05" w:rsidRPr="003C6844" w:rsidRDefault="00E21E05" w:rsidP="008B6E62">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6D02116B" w14:textId="77777777" w:rsidR="00E21E05" w:rsidRPr="003C6844" w:rsidRDefault="00E21E05" w:rsidP="008B6E62">
            <w:pPr>
              <w:rPr>
                <w:lang w:val="de-CH"/>
              </w:rPr>
            </w:pPr>
          </w:p>
        </w:tc>
        <w:tc>
          <w:tcPr>
            <w:tcW w:w="1134" w:type="dxa"/>
            <w:tcBorders>
              <w:top w:val="single" w:sz="4" w:space="0" w:color="auto"/>
              <w:left w:val="nil"/>
              <w:bottom w:val="single" w:sz="4" w:space="0" w:color="auto"/>
              <w:right w:val="nil"/>
            </w:tcBorders>
            <w:hideMark/>
          </w:tcPr>
          <w:p w14:paraId="03631842" w14:textId="77777777" w:rsidR="00E21E05" w:rsidRPr="003C6844" w:rsidRDefault="00E21E05" w:rsidP="008B6E62">
            <w:pPr>
              <w:rPr>
                <w:lang w:val="de-CH"/>
              </w:rPr>
            </w:pPr>
          </w:p>
        </w:tc>
      </w:tr>
      <w:tr w:rsidR="001E5CE2" w14:paraId="09B96BB3"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1E53A3A3" w14:textId="77777777" w:rsidR="00C649D8" w:rsidRPr="00E822EB" w:rsidRDefault="00C649D8" w:rsidP="00133AB0">
            <w:pPr>
              <w:keepLines/>
              <w:rPr>
                <w:lang w:val="en-US"/>
              </w:rPr>
            </w:pPr>
          </w:p>
        </w:tc>
      </w:tr>
    </w:tbl>
    <w:p w14:paraId="29657072" w14:textId="4B36F3C4" w:rsidR="00F946EC" w:rsidRDefault="00F946EC" w:rsidP="00C43733">
      <w:pPr>
        <w:pStyle w:val="En-tte"/>
        <w:tabs>
          <w:tab w:val="clear" w:pos="4320"/>
          <w:tab w:val="clear" w:pos="8640"/>
          <w:tab w:val="left" w:pos="5580"/>
        </w:tabs>
        <w:rPr>
          <w:rFonts w:cs="Arial"/>
          <w:b/>
          <w:lang w:val="it-IT"/>
        </w:rPr>
      </w:pPr>
    </w:p>
    <w:p w14:paraId="339784A8"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1E5CE2" w14:paraId="53103844" w14:textId="77777777" w:rsidTr="00EB3F4D">
        <w:trPr>
          <w:cantSplit/>
          <w:trHeight w:val="204"/>
          <w:tblHeader/>
        </w:trPr>
        <w:tc>
          <w:tcPr>
            <w:tcW w:w="993" w:type="dxa"/>
            <w:gridSpan w:val="2"/>
            <w:tcBorders>
              <w:top w:val="nil"/>
              <w:left w:val="nil"/>
              <w:bottom w:val="nil"/>
              <w:right w:val="nil"/>
            </w:tcBorders>
          </w:tcPr>
          <w:p w14:paraId="56C8E032"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734DBCB9" w14:textId="341F37BB" w:rsidR="00C649D8" w:rsidRDefault="00D975C3" w:rsidP="00457A73">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 xml:space="preserve">Donnerstag, 30. </w:t>
            </w:r>
            <w:r w:rsidR="00457A73">
              <w:rPr>
                <w:noProof/>
                <w:spacing w:val="30"/>
                <w:sz w:val="16"/>
                <w:szCs w:val="16"/>
                <w:lang w:val="de-CH"/>
              </w:rPr>
              <w:t>September 2021, 08:15-13:00</w:t>
            </w:r>
          </w:p>
        </w:tc>
        <w:tc>
          <w:tcPr>
            <w:tcW w:w="5103" w:type="dxa"/>
            <w:gridSpan w:val="5"/>
            <w:tcBorders>
              <w:top w:val="nil"/>
              <w:left w:val="nil"/>
              <w:bottom w:val="nil"/>
              <w:right w:val="nil"/>
            </w:tcBorders>
          </w:tcPr>
          <w:p w14:paraId="084DE7E4"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FC5D1D9"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1E5CE2" w14:paraId="1676A279" w14:textId="77777777" w:rsidTr="00EB3F4D">
        <w:trPr>
          <w:cantSplit/>
          <w:trHeight w:val="204"/>
          <w:tblHeader/>
        </w:trPr>
        <w:tc>
          <w:tcPr>
            <w:tcW w:w="993" w:type="dxa"/>
            <w:gridSpan w:val="2"/>
            <w:tcBorders>
              <w:top w:val="nil"/>
              <w:left w:val="nil"/>
              <w:bottom w:val="nil"/>
              <w:right w:val="nil"/>
            </w:tcBorders>
          </w:tcPr>
          <w:p w14:paraId="304B58A7" w14:textId="77777777" w:rsidR="00C649D8" w:rsidRPr="008117B0"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5594D13D" w14:textId="4CDCCB9F" w:rsidR="00C649D8" w:rsidRPr="008117B0" w:rsidRDefault="00D975C3" w:rsidP="00457A73">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 xml:space="preserve">Jeudi, </w:t>
            </w:r>
            <w:r w:rsidR="00457A73">
              <w:rPr>
                <w:b/>
                <w:noProof/>
                <w:spacing w:val="30"/>
                <w:sz w:val="16"/>
                <w:szCs w:val="16"/>
                <w:lang w:val="de-CH"/>
              </w:rPr>
              <w:t>30 septembre 2021, 08:15-13:00</w:t>
            </w:r>
          </w:p>
        </w:tc>
        <w:tc>
          <w:tcPr>
            <w:tcW w:w="5103" w:type="dxa"/>
            <w:gridSpan w:val="5"/>
            <w:tcBorders>
              <w:top w:val="nil"/>
              <w:left w:val="nil"/>
              <w:bottom w:val="nil"/>
              <w:right w:val="nil"/>
            </w:tcBorders>
          </w:tcPr>
          <w:p w14:paraId="492BF171"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5DA658D" w14:textId="77777777" w:rsidR="00C649D8" w:rsidRPr="008117B0"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1E5CE2" w14:paraId="1F538BCC" w14:textId="77777777" w:rsidTr="00EB3F4D">
        <w:trPr>
          <w:cantSplit/>
          <w:trHeight w:val="204"/>
          <w:tblHeader/>
        </w:trPr>
        <w:tc>
          <w:tcPr>
            <w:tcW w:w="993" w:type="dxa"/>
            <w:gridSpan w:val="2"/>
            <w:tcBorders>
              <w:top w:val="nil"/>
              <w:left w:val="nil"/>
              <w:bottom w:val="nil"/>
              <w:right w:val="nil"/>
            </w:tcBorders>
          </w:tcPr>
          <w:p w14:paraId="6043C409"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22C4836F" w14:textId="37BB3641" w:rsidR="00C649D8" w:rsidRDefault="00D975C3" w:rsidP="00457A73">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30 settem</w:t>
            </w:r>
            <w:r w:rsidR="00457A73">
              <w:rPr>
                <w:noProof/>
                <w:spacing w:val="30"/>
                <w:sz w:val="16"/>
                <w:szCs w:val="16"/>
                <w:lang w:val="de-CH"/>
              </w:rPr>
              <w:t>bre 2021, 08:15-13:00</w:t>
            </w:r>
          </w:p>
        </w:tc>
        <w:tc>
          <w:tcPr>
            <w:tcW w:w="5103" w:type="dxa"/>
            <w:gridSpan w:val="5"/>
            <w:tcBorders>
              <w:top w:val="nil"/>
              <w:left w:val="nil"/>
              <w:bottom w:val="nil"/>
              <w:right w:val="nil"/>
            </w:tcBorders>
          </w:tcPr>
          <w:p w14:paraId="67F2FDF5"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0058887"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1E5CE2" w14:paraId="45B83B5A" w14:textId="77777777" w:rsidTr="00EB3F4D">
        <w:trPr>
          <w:cantSplit/>
          <w:trHeight w:val="204"/>
          <w:tblHeader/>
        </w:trPr>
        <w:tc>
          <w:tcPr>
            <w:tcW w:w="993" w:type="dxa"/>
            <w:gridSpan w:val="2"/>
            <w:tcBorders>
              <w:top w:val="nil"/>
              <w:left w:val="nil"/>
              <w:bottom w:val="single" w:sz="4" w:space="0" w:color="auto"/>
              <w:right w:val="nil"/>
            </w:tcBorders>
          </w:tcPr>
          <w:p w14:paraId="6326C230"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60F4844D"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1F846826"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359C3C0B"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1E5CE2" w:rsidRPr="00457A73" w14:paraId="7E72784D"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47C9BEDE"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1AC15F4"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61D2FA2B"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75D43D3A" w14:textId="77777777" w:rsidR="00C649D8" w:rsidRDefault="00D975C3"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6A3DD2B4"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60C92E50"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2102949F"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7B0C5E44"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248953FC" w14:textId="77777777" w:rsidR="00C649D8" w:rsidRPr="004C13D5" w:rsidRDefault="00D975C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4367B8FF"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7D30EF4A"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5958F639"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44EACACA" w14:textId="77777777" w:rsidR="00C649D8" w:rsidRPr="00230BC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1E5CE2" w14:paraId="51558F9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087E28C6"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AEEDEB6" w14:textId="77777777" w:rsidR="00C649D8" w:rsidRPr="004C13D5" w:rsidRDefault="00D975C3" w:rsidP="00B207C5">
            <w:pPr>
              <w:spacing w:beforeAutospacing="1" w:afterAutospacing="1"/>
              <w:rPr>
                <w:rStyle w:val="Lienhypertexte"/>
                <w:b/>
                <w:lang w:val="de-CH"/>
              </w:rPr>
            </w:pPr>
            <w:r w:rsidRPr="00B752C1">
              <w:rPr>
                <w:b/>
                <w:noProof/>
                <w:lang w:val="de-DE"/>
              </w:rPr>
              <w:t>21.050</w:t>
            </w:r>
          </w:p>
        </w:tc>
        <w:tc>
          <w:tcPr>
            <w:tcW w:w="426" w:type="dxa"/>
            <w:tcBorders>
              <w:top w:val="single" w:sz="4" w:space="0" w:color="auto"/>
              <w:left w:val="nil"/>
              <w:bottom w:val="nil"/>
              <w:right w:val="nil"/>
            </w:tcBorders>
            <w:hideMark/>
          </w:tcPr>
          <w:p w14:paraId="68E2E174"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62F00A5C" w14:textId="77777777" w:rsidR="00C649D8" w:rsidRDefault="00F021FC" w:rsidP="002809F9">
            <w:pPr>
              <w:rPr>
                <w:rStyle w:val="Lienhypertexte"/>
                <w:b/>
              </w:rPr>
            </w:pPr>
            <w:hyperlink r:id="rId477" w:history="1">
              <w:r w:rsidR="00D975C3">
                <w:rPr>
                  <w:rStyle w:val="Lienhypertexte"/>
                  <w:b/>
                </w:rPr>
                <w:t>DE</w:t>
              </w:r>
            </w:hyperlink>
          </w:p>
          <w:p w14:paraId="2DCA68DA" w14:textId="77777777" w:rsidR="00C649D8" w:rsidRDefault="00F021FC" w:rsidP="002809F9">
            <w:pPr>
              <w:rPr>
                <w:rStyle w:val="Lienhypertexte"/>
                <w:b/>
              </w:rPr>
            </w:pPr>
            <w:hyperlink r:id="rId478" w:history="1">
              <w:r w:rsidR="00D975C3">
                <w:rPr>
                  <w:rStyle w:val="Lienhypertexte"/>
                  <w:b/>
                </w:rPr>
                <w:t>FR</w:t>
              </w:r>
            </w:hyperlink>
          </w:p>
          <w:p w14:paraId="49254F95" w14:textId="77777777" w:rsidR="00C649D8" w:rsidRPr="00A66CD6" w:rsidRDefault="00F021FC" w:rsidP="002809F9">
            <w:pPr>
              <w:rPr>
                <w:lang w:val="en-US"/>
              </w:rPr>
            </w:pPr>
            <w:hyperlink r:id="rId479" w:history="1">
              <w:r w:rsidR="00D975C3">
                <w:rPr>
                  <w:rStyle w:val="Lienhypertexte"/>
                  <w:b/>
                </w:rPr>
                <w:t>IT</w:t>
              </w:r>
            </w:hyperlink>
          </w:p>
        </w:tc>
        <w:tc>
          <w:tcPr>
            <w:tcW w:w="6663" w:type="dxa"/>
            <w:gridSpan w:val="2"/>
            <w:tcBorders>
              <w:top w:val="single" w:sz="4" w:space="0" w:color="auto"/>
              <w:left w:val="nil"/>
              <w:bottom w:val="nil"/>
              <w:right w:val="nil"/>
            </w:tcBorders>
            <w:hideMark/>
          </w:tcPr>
          <w:p w14:paraId="376ADF8C" w14:textId="77777777" w:rsidR="00C649D8" w:rsidRPr="003268EC" w:rsidRDefault="00D975C3" w:rsidP="00B207C5">
            <w:pPr>
              <w:rPr>
                <w:sz w:val="16"/>
                <w:szCs w:val="16"/>
                <w:highlight w:val="yellow"/>
                <w:lang w:val="de-DE"/>
              </w:rPr>
            </w:pPr>
            <w:r>
              <w:rPr>
                <w:noProof/>
                <w:lang w:val="de-DE"/>
              </w:rPr>
              <w:t>Anpassung der Bundesbeschlüsse über den zweiten Schweizer Beitrag an ausgewählte EU-Mitgliedstaaten</w:t>
            </w:r>
          </w:p>
          <w:p w14:paraId="1A0EBE3A" w14:textId="77777777" w:rsidR="001E5CE2" w:rsidRPr="00D975C3" w:rsidRDefault="00D975C3" w:rsidP="00B207C5">
            <w:pPr>
              <w:rPr>
                <w:lang w:val="fr-CH"/>
              </w:rPr>
            </w:pPr>
            <w:r w:rsidRPr="00D975C3">
              <w:rPr>
                <w:noProof/>
                <w:lang w:val="fr-CH"/>
              </w:rPr>
              <w:t>Modification des arrêtés fédéraux relatifs à la deuxième contribution de la Suisse en faveur de certains États membres de l'UE</w:t>
            </w:r>
          </w:p>
          <w:p w14:paraId="42A46BAC" w14:textId="77777777" w:rsidR="00C649D8" w:rsidRPr="00D975C3" w:rsidRDefault="00D975C3" w:rsidP="00B207C5">
            <w:pPr>
              <w:rPr>
                <w:sz w:val="16"/>
                <w:szCs w:val="16"/>
                <w:highlight w:val="yellow"/>
                <w:lang w:val="it-IT"/>
              </w:rPr>
            </w:pPr>
            <w:r w:rsidRPr="00D975C3">
              <w:rPr>
                <w:noProof/>
                <w:lang w:val="it-IT"/>
              </w:rPr>
              <w:t>Modifica dei decreti federali sul secondo contributo svizzero ad alcuni Stati membri dell’UE</w:t>
            </w:r>
          </w:p>
        </w:tc>
        <w:tc>
          <w:tcPr>
            <w:tcW w:w="567" w:type="dxa"/>
            <w:tcBorders>
              <w:top w:val="single" w:sz="4" w:space="0" w:color="auto"/>
              <w:left w:val="nil"/>
              <w:bottom w:val="nil"/>
              <w:right w:val="nil"/>
            </w:tcBorders>
          </w:tcPr>
          <w:p w14:paraId="38C36C98"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3C29C528" w14:textId="77777777" w:rsidR="00C649D8" w:rsidRPr="00D975C3" w:rsidRDefault="00C649D8" w:rsidP="00642EDF">
            <w:pPr>
              <w:rPr>
                <w:lang w:val="it-IT"/>
              </w:rPr>
            </w:pPr>
          </w:p>
        </w:tc>
        <w:tc>
          <w:tcPr>
            <w:tcW w:w="850" w:type="dxa"/>
            <w:tcBorders>
              <w:top w:val="single" w:sz="4" w:space="0" w:color="auto"/>
              <w:left w:val="nil"/>
              <w:bottom w:val="nil"/>
              <w:right w:val="nil"/>
            </w:tcBorders>
            <w:hideMark/>
          </w:tcPr>
          <w:p w14:paraId="297D6361" w14:textId="77777777" w:rsidR="001E5CE2" w:rsidRPr="003C6844" w:rsidRDefault="00D975C3" w:rsidP="00B207C5">
            <w:pPr>
              <w:rPr>
                <w:noProof/>
                <w:lang w:val="de-CH"/>
              </w:rPr>
            </w:pPr>
            <w:r w:rsidRPr="003C6844">
              <w:rPr>
                <w:noProof/>
                <w:lang w:val="de-CH"/>
              </w:rPr>
              <w:t>APK</w:t>
            </w:r>
          </w:p>
          <w:p w14:paraId="4A5A3D88" w14:textId="77777777" w:rsidR="001E5CE2" w:rsidRPr="003C6844" w:rsidRDefault="00D975C3" w:rsidP="00B207C5">
            <w:pPr>
              <w:rPr>
                <w:lang w:val="de-CH"/>
              </w:rPr>
            </w:pPr>
            <w:r w:rsidRPr="003C6844">
              <w:rPr>
                <w:noProof/>
                <w:lang w:val="de-CH"/>
              </w:rPr>
              <w:t>CPE</w:t>
            </w:r>
          </w:p>
          <w:p w14:paraId="02F75437" w14:textId="77777777" w:rsidR="00C649D8" w:rsidRPr="003C6844" w:rsidRDefault="00D975C3" w:rsidP="00B207C5">
            <w:pPr>
              <w:rPr>
                <w:lang w:val="de-CH"/>
              </w:rPr>
            </w:pPr>
            <w:r w:rsidRPr="003C6844">
              <w:rPr>
                <w:noProof/>
                <w:lang w:val="de-CH"/>
              </w:rPr>
              <w:t>CPE</w:t>
            </w:r>
          </w:p>
        </w:tc>
        <w:tc>
          <w:tcPr>
            <w:tcW w:w="709" w:type="dxa"/>
            <w:gridSpan w:val="2"/>
            <w:tcBorders>
              <w:top w:val="single" w:sz="4" w:space="0" w:color="auto"/>
              <w:left w:val="nil"/>
              <w:bottom w:val="nil"/>
              <w:right w:val="nil"/>
            </w:tcBorders>
            <w:hideMark/>
          </w:tcPr>
          <w:p w14:paraId="6566723B" w14:textId="77777777" w:rsidR="001E5CE2" w:rsidRPr="003C6844" w:rsidRDefault="00D975C3" w:rsidP="00B207C5">
            <w:pPr>
              <w:rPr>
                <w:noProof/>
                <w:lang w:val="de-CH"/>
              </w:rPr>
            </w:pPr>
            <w:r w:rsidRPr="003C6844">
              <w:rPr>
                <w:noProof/>
                <w:lang w:val="de-CH"/>
              </w:rPr>
              <w:t>EDA</w:t>
            </w:r>
          </w:p>
          <w:p w14:paraId="263940BE" w14:textId="77777777" w:rsidR="001E5CE2" w:rsidRPr="003C6844" w:rsidRDefault="00D975C3" w:rsidP="00B207C5">
            <w:pPr>
              <w:rPr>
                <w:lang w:val="de-CH"/>
              </w:rPr>
            </w:pPr>
            <w:r w:rsidRPr="003C6844">
              <w:rPr>
                <w:noProof/>
                <w:lang w:val="de-CH"/>
              </w:rPr>
              <w:t>DFAE</w:t>
            </w:r>
          </w:p>
          <w:p w14:paraId="7D757470" w14:textId="77777777" w:rsidR="00C649D8" w:rsidRPr="003C6844" w:rsidRDefault="00D975C3" w:rsidP="00B207C5">
            <w:pPr>
              <w:rPr>
                <w:lang w:val="de-CH"/>
              </w:rPr>
            </w:pPr>
            <w:r w:rsidRPr="003C6844">
              <w:rPr>
                <w:noProof/>
                <w:lang w:val="de-CH"/>
              </w:rPr>
              <w:t>DFAE</w:t>
            </w:r>
          </w:p>
        </w:tc>
        <w:tc>
          <w:tcPr>
            <w:tcW w:w="1276" w:type="dxa"/>
            <w:tcBorders>
              <w:top w:val="single" w:sz="4" w:space="0" w:color="auto"/>
              <w:left w:val="nil"/>
              <w:bottom w:val="nil"/>
              <w:right w:val="nil"/>
            </w:tcBorders>
            <w:hideMark/>
          </w:tcPr>
          <w:p w14:paraId="1E00EE77" w14:textId="77777777" w:rsidR="00C649D8" w:rsidRPr="003C6844" w:rsidRDefault="00D975C3" w:rsidP="00B207C5">
            <w:pPr>
              <w:rPr>
                <w:lang w:val="de-CH"/>
              </w:rPr>
            </w:pPr>
            <w:r w:rsidRPr="003C6844">
              <w:rPr>
                <w:noProof/>
                <w:lang w:val="de-CH"/>
              </w:rPr>
              <w:t>Michel</w:t>
            </w:r>
          </w:p>
        </w:tc>
        <w:tc>
          <w:tcPr>
            <w:tcW w:w="1134" w:type="dxa"/>
            <w:tcBorders>
              <w:top w:val="single" w:sz="4" w:space="0" w:color="auto"/>
              <w:left w:val="nil"/>
              <w:bottom w:val="nil"/>
              <w:right w:val="nil"/>
            </w:tcBorders>
            <w:hideMark/>
          </w:tcPr>
          <w:p w14:paraId="24C915C9" w14:textId="77777777" w:rsidR="00C649D8" w:rsidRPr="003C6844" w:rsidRDefault="00C649D8" w:rsidP="00B207C5">
            <w:pPr>
              <w:rPr>
                <w:lang w:val="de-CH"/>
              </w:rPr>
            </w:pPr>
          </w:p>
        </w:tc>
      </w:tr>
      <w:tr w:rsidR="001E5CE2" w14:paraId="2D8E3B0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5A72904F" w14:textId="77777777" w:rsidR="00C649D8" w:rsidRPr="00230BCC" w:rsidRDefault="00D975C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78171B96"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298A311F"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358B2DD5" w14:textId="77777777" w:rsidR="00C649D8" w:rsidRDefault="00C649D8" w:rsidP="002809F9">
            <w:pPr>
              <w:keepNext/>
              <w:rPr>
                <w:rStyle w:val="Lienhypertexte"/>
                <w:b/>
              </w:rPr>
            </w:pPr>
          </w:p>
          <w:p w14:paraId="376A075E" w14:textId="77777777" w:rsidR="00C649D8" w:rsidRDefault="00C649D8" w:rsidP="002809F9">
            <w:pPr>
              <w:keepNext/>
              <w:rPr>
                <w:rStyle w:val="Lienhypertexte"/>
                <w:b/>
              </w:rPr>
            </w:pPr>
          </w:p>
          <w:p w14:paraId="79A96375"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72597630" w14:textId="77777777" w:rsidR="00C649D8" w:rsidRPr="003268EC" w:rsidRDefault="00D975C3" w:rsidP="00B207C5">
            <w:pPr>
              <w:keepNext/>
              <w:rPr>
                <w:sz w:val="16"/>
                <w:szCs w:val="16"/>
                <w:highlight w:val="yellow"/>
                <w:lang w:val="de-DE"/>
              </w:rPr>
            </w:pPr>
            <w:r>
              <w:rPr>
                <w:b/>
                <w:lang w:val="de-DE"/>
              </w:rPr>
              <w:t>Gemeinsame Behandlung</w:t>
            </w:r>
          </w:p>
          <w:p w14:paraId="6D1804D9" w14:textId="77777777" w:rsidR="001E5CE2" w:rsidRDefault="00D975C3" w:rsidP="00B207C5">
            <w:pPr>
              <w:keepNext/>
              <w:rPr>
                <w:b/>
                <w:lang w:val="de-DE"/>
              </w:rPr>
            </w:pPr>
            <w:r>
              <w:rPr>
                <w:b/>
                <w:lang w:val="de-DE"/>
              </w:rPr>
              <w:t>Examen simultané</w:t>
            </w:r>
          </w:p>
          <w:p w14:paraId="4D7EEAF3" w14:textId="77777777" w:rsidR="001E5CE2" w:rsidRDefault="00D975C3"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19083855"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6B65D65D"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3CDDA48C" w14:textId="77777777" w:rsidR="001E5CE2" w:rsidRPr="003C6844" w:rsidRDefault="00D975C3" w:rsidP="00B207C5">
            <w:pPr>
              <w:keepNext/>
              <w:rPr>
                <w:noProof/>
                <w:lang w:val="de-CH"/>
              </w:rPr>
            </w:pPr>
            <w:r w:rsidRPr="003C6844">
              <w:rPr>
                <w:noProof/>
                <w:lang w:val="de-CH"/>
              </w:rPr>
              <w:t>APK</w:t>
            </w:r>
          </w:p>
          <w:p w14:paraId="1DFE64F4" w14:textId="77777777" w:rsidR="001E5CE2" w:rsidRPr="003C6844" w:rsidRDefault="00D975C3" w:rsidP="00B207C5">
            <w:pPr>
              <w:keepNext/>
              <w:rPr>
                <w:lang w:val="de-CH"/>
              </w:rPr>
            </w:pPr>
            <w:r w:rsidRPr="003C6844">
              <w:rPr>
                <w:noProof/>
                <w:lang w:val="de-CH"/>
              </w:rPr>
              <w:t>CPE</w:t>
            </w:r>
          </w:p>
          <w:p w14:paraId="4373B32A" w14:textId="77777777" w:rsidR="00C649D8" w:rsidRPr="003C6844" w:rsidRDefault="00D975C3" w:rsidP="00B207C5">
            <w:pPr>
              <w:keepNext/>
              <w:rPr>
                <w:lang w:val="de-CH"/>
              </w:rPr>
            </w:pPr>
            <w:r w:rsidRPr="003C6844">
              <w:rPr>
                <w:noProof/>
                <w:lang w:val="de-CH"/>
              </w:rPr>
              <w:t>CPE</w:t>
            </w:r>
          </w:p>
        </w:tc>
        <w:tc>
          <w:tcPr>
            <w:tcW w:w="709" w:type="dxa"/>
            <w:gridSpan w:val="2"/>
            <w:tcBorders>
              <w:top w:val="triple" w:sz="4" w:space="0" w:color="auto"/>
              <w:left w:val="nil"/>
              <w:bottom w:val="nil"/>
              <w:right w:val="nil"/>
            </w:tcBorders>
            <w:hideMark/>
          </w:tcPr>
          <w:p w14:paraId="48AD39E2" w14:textId="77777777" w:rsidR="001E5CE2" w:rsidRPr="003C6844" w:rsidRDefault="00D975C3" w:rsidP="00B207C5">
            <w:pPr>
              <w:keepNext/>
              <w:rPr>
                <w:noProof/>
                <w:lang w:val="de-CH"/>
              </w:rPr>
            </w:pPr>
            <w:r w:rsidRPr="003C6844">
              <w:rPr>
                <w:noProof/>
                <w:lang w:val="de-CH"/>
              </w:rPr>
              <w:t>EDA</w:t>
            </w:r>
          </w:p>
          <w:p w14:paraId="389274F5" w14:textId="77777777" w:rsidR="001E5CE2" w:rsidRPr="003C6844" w:rsidRDefault="00D975C3" w:rsidP="00B207C5">
            <w:pPr>
              <w:keepNext/>
              <w:rPr>
                <w:lang w:val="de-CH"/>
              </w:rPr>
            </w:pPr>
            <w:r w:rsidRPr="003C6844">
              <w:rPr>
                <w:noProof/>
                <w:lang w:val="de-CH"/>
              </w:rPr>
              <w:t>DFAE</w:t>
            </w:r>
          </w:p>
          <w:p w14:paraId="659DBD62" w14:textId="77777777" w:rsidR="00C649D8" w:rsidRPr="003C6844" w:rsidRDefault="00D975C3" w:rsidP="00B207C5">
            <w:pPr>
              <w:keepNext/>
              <w:rPr>
                <w:lang w:val="de-CH"/>
              </w:rPr>
            </w:pPr>
            <w:r w:rsidRPr="003C6844">
              <w:rPr>
                <w:noProof/>
                <w:lang w:val="de-CH"/>
              </w:rPr>
              <w:t>DFAE</w:t>
            </w:r>
          </w:p>
        </w:tc>
        <w:tc>
          <w:tcPr>
            <w:tcW w:w="1276" w:type="dxa"/>
            <w:tcBorders>
              <w:top w:val="triple" w:sz="4" w:space="0" w:color="auto"/>
              <w:left w:val="nil"/>
              <w:bottom w:val="nil"/>
              <w:right w:val="nil"/>
            </w:tcBorders>
            <w:hideMark/>
          </w:tcPr>
          <w:p w14:paraId="6F774565" w14:textId="77777777" w:rsidR="00C649D8" w:rsidRPr="003C6844" w:rsidRDefault="00D975C3" w:rsidP="00B207C5">
            <w:pPr>
              <w:keepNext/>
              <w:rPr>
                <w:lang w:val="de-CH"/>
              </w:rPr>
            </w:pPr>
            <w:r w:rsidRPr="003C6844">
              <w:rPr>
                <w:noProof/>
                <w:lang w:val="de-CH"/>
              </w:rPr>
              <w:t>Müller Damian</w:t>
            </w:r>
          </w:p>
        </w:tc>
        <w:tc>
          <w:tcPr>
            <w:tcW w:w="1134" w:type="dxa"/>
            <w:tcBorders>
              <w:top w:val="triple" w:sz="4" w:space="0" w:color="auto"/>
              <w:left w:val="nil"/>
              <w:bottom w:val="nil"/>
              <w:right w:val="triple" w:sz="2" w:space="0" w:color="auto"/>
            </w:tcBorders>
            <w:hideMark/>
          </w:tcPr>
          <w:p w14:paraId="4DAE2A01" w14:textId="77777777" w:rsidR="00C649D8" w:rsidRPr="003C6844" w:rsidRDefault="00C649D8" w:rsidP="00B207C5">
            <w:pPr>
              <w:keepNext/>
              <w:rPr>
                <w:lang w:val="de-CH"/>
              </w:rPr>
            </w:pPr>
          </w:p>
        </w:tc>
      </w:tr>
      <w:tr w:rsidR="001E5CE2" w:rsidRPr="00457A73" w14:paraId="647B253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47AA2FA"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FCB3633" w14:textId="77777777" w:rsidR="00C649D8" w:rsidRPr="004C13D5" w:rsidRDefault="00D975C3" w:rsidP="00B207C5">
            <w:pPr>
              <w:spacing w:beforeAutospacing="1" w:afterAutospacing="1"/>
              <w:rPr>
                <w:rStyle w:val="Lienhypertexte"/>
                <w:b/>
                <w:lang w:val="de-CH"/>
              </w:rPr>
            </w:pPr>
            <w:r w:rsidRPr="00B752C1">
              <w:rPr>
                <w:b/>
                <w:noProof/>
                <w:lang w:val="de-DE"/>
              </w:rPr>
              <w:t>20.3991</w:t>
            </w:r>
          </w:p>
        </w:tc>
        <w:tc>
          <w:tcPr>
            <w:tcW w:w="426" w:type="dxa"/>
            <w:tcBorders>
              <w:top w:val="single" w:sz="4" w:space="0" w:color="auto"/>
              <w:left w:val="nil"/>
              <w:bottom w:val="nil"/>
              <w:right w:val="nil"/>
            </w:tcBorders>
            <w:hideMark/>
          </w:tcPr>
          <w:p w14:paraId="21EB1327"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524A83BA" w14:textId="77777777" w:rsidR="00C649D8" w:rsidRDefault="00F021FC" w:rsidP="002809F9">
            <w:pPr>
              <w:rPr>
                <w:rStyle w:val="Lienhypertexte"/>
                <w:b/>
              </w:rPr>
            </w:pPr>
            <w:hyperlink r:id="rId480" w:history="1">
              <w:r w:rsidR="00D975C3">
                <w:rPr>
                  <w:rStyle w:val="Lienhypertexte"/>
                  <w:b/>
                </w:rPr>
                <w:t>DE</w:t>
              </w:r>
            </w:hyperlink>
          </w:p>
          <w:p w14:paraId="0FAC5821" w14:textId="77777777" w:rsidR="00C649D8" w:rsidRDefault="00F021FC" w:rsidP="002809F9">
            <w:pPr>
              <w:rPr>
                <w:rStyle w:val="Lienhypertexte"/>
                <w:b/>
              </w:rPr>
            </w:pPr>
            <w:hyperlink r:id="rId481" w:history="1">
              <w:r w:rsidR="00D975C3">
                <w:rPr>
                  <w:rStyle w:val="Lienhypertexte"/>
                  <w:b/>
                </w:rPr>
                <w:t>FR</w:t>
              </w:r>
            </w:hyperlink>
          </w:p>
          <w:p w14:paraId="61BDB07E" w14:textId="77777777" w:rsidR="00C649D8" w:rsidRPr="00A66CD6" w:rsidRDefault="00F021FC" w:rsidP="002809F9">
            <w:pPr>
              <w:rPr>
                <w:lang w:val="en-US"/>
              </w:rPr>
            </w:pPr>
            <w:hyperlink r:id="rId482" w:history="1">
              <w:r w:rsidR="00D975C3">
                <w:rPr>
                  <w:rStyle w:val="Lienhypertexte"/>
                  <w:b/>
                </w:rPr>
                <w:t>IT</w:t>
              </w:r>
            </w:hyperlink>
          </w:p>
        </w:tc>
        <w:tc>
          <w:tcPr>
            <w:tcW w:w="6663" w:type="dxa"/>
            <w:gridSpan w:val="2"/>
            <w:tcBorders>
              <w:top w:val="single" w:sz="4" w:space="0" w:color="auto"/>
              <w:left w:val="nil"/>
              <w:bottom w:val="nil"/>
              <w:right w:val="nil"/>
            </w:tcBorders>
            <w:hideMark/>
          </w:tcPr>
          <w:p w14:paraId="4528CF0E" w14:textId="77777777" w:rsidR="00C649D8" w:rsidRPr="003268EC" w:rsidRDefault="00D975C3" w:rsidP="00B207C5">
            <w:pPr>
              <w:rPr>
                <w:sz w:val="16"/>
                <w:szCs w:val="16"/>
                <w:highlight w:val="yellow"/>
                <w:lang w:val="de-DE"/>
              </w:rPr>
            </w:pPr>
            <w:r>
              <w:rPr>
                <w:noProof/>
                <w:lang w:val="de-DE"/>
              </w:rPr>
              <w:t>Mo. Germann. Institutionelles Abkommen. Kein Hüftschuss ohne Klärung der offenen Punkte</w:t>
            </w:r>
          </w:p>
          <w:p w14:paraId="499C1A89" w14:textId="77777777" w:rsidR="001E5CE2" w:rsidRPr="00D975C3" w:rsidRDefault="00D975C3" w:rsidP="00B207C5">
            <w:pPr>
              <w:rPr>
                <w:lang w:val="fr-CH"/>
              </w:rPr>
            </w:pPr>
            <w:r w:rsidRPr="00D975C3">
              <w:rPr>
                <w:noProof/>
                <w:lang w:val="fr-CH"/>
              </w:rPr>
              <w:t>Mo. Germann. Accord institutionnel. Ne pas se précipiter sans avoir clarifié les questions en suspens</w:t>
            </w:r>
          </w:p>
          <w:p w14:paraId="04B2DA6E" w14:textId="77777777" w:rsidR="00C649D8" w:rsidRPr="00D975C3" w:rsidRDefault="00D975C3" w:rsidP="00B207C5">
            <w:pPr>
              <w:rPr>
                <w:sz w:val="16"/>
                <w:szCs w:val="16"/>
                <w:highlight w:val="yellow"/>
                <w:lang w:val="it-IT"/>
              </w:rPr>
            </w:pPr>
            <w:r w:rsidRPr="00D975C3">
              <w:rPr>
                <w:noProof/>
                <w:lang w:val="it-IT"/>
              </w:rPr>
              <w:t>Mo. Germann. Nessuna accelerazione sull'Accordo istituzionale senza prima aver chiarito i punti ancora aperti</w:t>
            </w:r>
          </w:p>
        </w:tc>
        <w:tc>
          <w:tcPr>
            <w:tcW w:w="567" w:type="dxa"/>
            <w:tcBorders>
              <w:top w:val="single" w:sz="4" w:space="0" w:color="auto"/>
              <w:left w:val="nil"/>
              <w:bottom w:val="nil"/>
              <w:right w:val="nil"/>
            </w:tcBorders>
          </w:tcPr>
          <w:p w14:paraId="5C726D93"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2CE28269" w14:textId="77777777" w:rsidR="00C649D8" w:rsidRPr="00D975C3" w:rsidRDefault="00C649D8" w:rsidP="00642EDF">
            <w:pPr>
              <w:rPr>
                <w:lang w:val="it-IT"/>
              </w:rPr>
            </w:pPr>
          </w:p>
        </w:tc>
        <w:tc>
          <w:tcPr>
            <w:tcW w:w="850" w:type="dxa"/>
            <w:tcBorders>
              <w:top w:val="single" w:sz="4" w:space="0" w:color="auto"/>
              <w:left w:val="nil"/>
              <w:bottom w:val="nil"/>
              <w:right w:val="nil"/>
            </w:tcBorders>
            <w:hideMark/>
          </w:tcPr>
          <w:p w14:paraId="08B1C01A" w14:textId="77777777" w:rsidR="00C649D8" w:rsidRPr="00D975C3" w:rsidRDefault="00C649D8" w:rsidP="00B207C5">
            <w:pPr>
              <w:rPr>
                <w:lang w:val="it-IT"/>
              </w:rPr>
            </w:pPr>
          </w:p>
        </w:tc>
        <w:tc>
          <w:tcPr>
            <w:tcW w:w="709" w:type="dxa"/>
            <w:gridSpan w:val="2"/>
            <w:tcBorders>
              <w:top w:val="single" w:sz="4" w:space="0" w:color="auto"/>
              <w:left w:val="nil"/>
              <w:bottom w:val="nil"/>
              <w:right w:val="nil"/>
            </w:tcBorders>
            <w:hideMark/>
          </w:tcPr>
          <w:p w14:paraId="262363A3" w14:textId="77777777" w:rsidR="00C649D8" w:rsidRPr="00D975C3" w:rsidRDefault="00C649D8" w:rsidP="00B207C5">
            <w:pPr>
              <w:rPr>
                <w:lang w:val="it-IT"/>
              </w:rPr>
            </w:pPr>
          </w:p>
        </w:tc>
        <w:tc>
          <w:tcPr>
            <w:tcW w:w="1276" w:type="dxa"/>
            <w:tcBorders>
              <w:top w:val="single" w:sz="4" w:space="0" w:color="auto"/>
              <w:left w:val="nil"/>
              <w:bottom w:val="nil"/>
              <w:right w:val="nil"/>
            </w:tcBorders>
            <w:hideMark/>
          </w:tcPr>
          <w:p w14:paraId="36B234EA" w14:textId="77777777" w:rsidR="00C649D8" w:rsidRPr="00D975C3" w:rsidRDefault="00C649D8" w:rsidP="00B207C5">
            <w:pPr>
              <w:rPr>
                <w:lang w:val="it-IT"/>
              </w:rPr>
            </w:pPr>
          </w:p>
        </w:tc>
        <w:tc>
          <w:tcPr>
            <w:tcW w:w="1134" w:type="dxa"/>
            <w:tcBorders>
              <w:top w:val="single" w:sz="4" w:space="0" w:color="auto"/>
              <w:left w:val="nil"/>
              <w:bottom w:val="nil"/>
              <w:right w:val="triple" w:sz="2" w:space="0" w:color="auto"/>
            </w:tcBorders>
            <w:hideMark/>
          </w:tcPr>
          <w:p w14:paraId="6DA4C088" w14:textId="77777777" w:rsidR="00C649D8" w:rsidRPr="00D975C3" w:rsidRDefault="00C649D8" w:rsidP="00B207C5">
            <w:pPr>
              <w:rPr>
                <w:lang w:val="it-IT"/>
              </w:rPr>
            </w:pPr>
          </w:p>
        </w:tc>
      </w:tr>
      <w:tr w:rsidR="001E5CE2" w:rsidRPr="00457A73" w14:paraId="41EDF03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634F2936" w14:textId="77777777" w:rsidR="00C649D8" w:rsidRPr="00D975C3" w:rsidRDefault="00D975C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6EECD6FA" w14:textId="77777777" w:rsidR="00C649D8" w:rsidRPr="004C13D5" w:rsidRDefault="00D975C3" w:rsidP="00B207C5">
            <w:pPr>
              <w:spacing w:beforeAutospacing="1" w:afterAutospacing="1"/>
              <w:rPr>
                <w:rStyle w:val="Lienhypertexte"/>
                <w:b/>
                <w:lang w:val="de-CH"/>
              </w:rPr>
            </w:pPr>
            <w:r w:rsidRPr="00B752C1">
              <w:rPr>
                <w:b/>
                <w:noProof/>
                <w:lang w:val="de-DE"/>
              </w:rPr>
              <w:t>20.3993</w:t>
            </w:r>
          </w:p>
        </w:tc>
        <w:tc>
          <w:tcPr>
            <w:tcW w:w="426" w:type="dxa"/>
            <w:tcBorders>
              <w:top w:val="single" w:sz="4" w:space="0" w:color="auto"/>
              <w:left w:val="nil"/>
              <w:bottom w:val="triple" w:sz="4" w:space="0" w:color="auto"/>
              <w:right w:val="nil"/>
            </w:tcBorders>
            <w:hideMark/>
          </w:tcPr>
          <w:p w14:paraId="0F003746"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1655350D" w14:textId="77777777" w:rsidR="00C649D8" w:rsidRDefault="00F021FC" w:rsidP="002809F9">
            <w:pPr>
              <w:rPr>
                <w:rStyle w:val="Lienhypertexte"/>
                <w:b/>
              </w:rPr>
            </w:pPr>
            <w:hyperlink r:id="rId483" w:history="1">
              <w:r w:rsidR="00D975C3">
                <w:rPr>
                  <w:rStyle w:val="Lienhypertexte"/>
                  <w:b/>
                </w:rPr>
                <w:t>DE</w:t>
              </w:r>
            </w:hyperlink>
          </w:p>
          <w:p w14:paraId="5DE0E52D" w14:textId="77777777" w:rsidR="00C649D8" w:rsidRDefault="00F021FC" w:rsidP="002809F9">
            <w:pPr>
              <w:rPr>
                <w:rStyle w:val="Lienhypertexte"/>
                <w:b/>
              </w:rPr>
            </w:pPr>
            <w:hyperlink r:id="rId484" w:history="1">
              <w:r w:rsidR="00D975C3">
                <w:rPr>
                  <w:rStyle w:val="Lienhypertexte"/>
                  <w:b/>
                </w:rPr>
                <w:t>FR</w:t>
              </w:r>
            </w:hyperlink>
          </w:p>
          <w:p w14:paraId="17C4C4B2" w14:textId="77777777" w:rsidR="00C649D8" w:rsidRPr="00A66CD6" w:rsidRDefault="00F021FC" w:rsidP="002809F9">
            <w:pPr>
              <w:rPr>
                <w:lang w:val="en-US"/>
              </w:rPr>
            </w:pPr>
            <w:hyperlink r:id="rId485" w:history="1">
              <w:r w:rsidR="00D975C3">
                <w:rPr>
                  <w:rStyle w:val="Lienhypertexte"/>
                  <w:b/>
                </w:rPr>
                <w:t>IT</w:t>
              </w:r>
            </w:hyperlink>
          </w:p>
        </w:tc>
        <w:tc>
          <w:tcPr>
            <w:tcW w:w="6663" w:type="dxa"/>
            <w:gridSpan w:val="2"/>
            <w:tcBorders>
              <w:top w:val="single" w:sz="4" w:space="0" w:color="auto"/>
              <w:left w:val="nil"/>
              <w:bottom w:val="triple" w:sz="4" w:space="0" w:color="auto"/>
              <w:right w:val="nil"/>
            </w:tcBorders>
            <w:hideMark/>
          </w:tcPr>
          <w:p w14:paraId="72BA8FDE" w14:textId="77777777" w:rsidR="00C649D8" w:rsidRPr="003268EC" w:rsidRDefault="00D975C3" w:rsidP="00B207C5">
            <w:pPr>
              <w:rPr>
                <w:sz w:val="16"/>
                <w:szCs w:val="16"/>
                <w:highlight w:val="yellow"/>
                <w:lang w:val="de-DE"/>
              </w:rPr>
            </w:pPr>
            <w:r>
              <w:rPr>
                <w:noProof/>
                <w:lang w:val="de-DE"/>
              </w:rPr>
              <w:t>Mo. Salzmann. Abschreibung des institutionellen Abkommens</w:t>
            </w:r>
          </w:p>
          <w:p w14:paraId="7A2E221E" w14:textId="77777777" w:rsidR="001E5CE2" w:rsidRPr="00D975C3" w:rsidRDefault="00D975C3" w:rsidP="00B207C5">
            <w:pPr>
              <w:rPr>
                <w:lang w:val="fr-CH"/>
              </w:rPr>
            </w:pPr>
            <w:r w:rsidRPr="00D975C3">
              <w:rPr>
                <w:noProof/>
                <w:lang w:val="fr-CH"/>
              </w:rPr>
              <w:t>Mo. Salzmann. Classer le dossier de l'accord institutionnel Suisse-UE</w:t>
            </w:r>
          </w:p>
          <w:p w14:paraId="56DFDD72" w14:textId="77777777" w:rsidR="00C649D8" w:rsidRPr="00D975C3" w:rsidRDefault="00D975C3" w:rsidP="00B207C5">
            <w:pPr>
              <w:rPr>
                <w:sz w:val="16"/>
                <w:szCs w:val="16"/>
                <w:highlight w:val="yellow"/>
                <w:lang w:val="it-IT"/>
              </w:rPr>
            </w:pPr>
            <w:r w:rsidRPr="00D975C3">
              <w:rPr>
                <w:noProof/>
                <w:lang w:val="it-IT"/>
              </w:rPr>
              <w:t>Mo. Salzmann. Stralcio dell'Accordo istituzionale</w:t>
            </w:r>
          </w:p>
        </w:tc>
        <w:tc>
          <w:tcPr>
            <w:tcW w:w="567" w:type="dxa"/>
            <w:tcBorders>
              <w:top w:val="single" w:sz="4" w:space="0" w:color="auto"/>
              <w:left w:val="nil"/>
              <w:bottom w:val="triple" w:sz="4" w:space="0" w:color="auto"/>
              <w:right w:val="nil"/>
            </w:tcBorders>
          </w:tcPr>
          <w:p w14:paraId="653F44B0"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473B11D1" w14:textId="77777777" w:rsidR="00C649D8" w:rsidRPr="00D975C3" w:rsidRDefault="00C649D8" w:rsidP="00642EDF">
            <w:pPr>
              <w:rPr>
                <w:lang w:val="it-IT"/>
              </w:rPr>
            </w:pPr>
          </w:p>
        </w:tc>
        <w:tc>
          <w:tcPr>
            <w:tcW w:w="850" w:type="dxa"/>
            <w:tcBorders>
              <w:top w:val="single" w:sz="4" w:space="0" w:color="auto"/>
              <w:left w:val="nil"/>
              <w:bottom w:val="triple" w:sz="4" w:space="0" w:color="auto"/>
              <w:right w:val="nil"/>
            </w:tcBorders>
            <w:hideMark/>
          </w:tcPr>
          <w:p w14:paraId="40275EC2" w14:textId="77777777" w:rsidR="00C649D8" w:rsidRPr="00D975C3" w:rsidRDefault="00C649D8" w:rsidP="00B207C5">
            <w:pPr>
              <w:rPr>
                <w:lang w:val="it-IT"/>
              </w:rPr>
            </w:pPr>
          </w:p>
        </w:tc>
        <w:tc>
          <w:tcPr>
            <w:tcW w:w="709" w:type="dxa"/>
            <w:gridSpan w:val="2"/>
            <w:tcBorders>
              <w:top w:val="single" w:sz="4" w:space="0" w:color="auto"/>
              <w:left w:val="nil"/>
              <w:bottom w:val="triple" w:sz="4" w:space="0" w:color="auto"/>
              <w:right w:val="nil"/>
            </w:tcBorders>
            <w:hideMark/>
          </w:tcPr>
          <w:p w14:paraId="416B1E87" w14:textId="77777777" w:rsidR="00C649D8" w:rsidRPr="00D975C3" w:rsidRDefault="00C649D8" w:rsidP="00B207C5">
            <w:pPr>
              <w:rPr>
                <w:lang w:val="it-IT"/>
              </w:rPr>
            </w:pPr>
          </w:p>
        </w:tc>
        <w:tc>
          <w:tcPr>
            <w:tcW w:w="1276" w:type="dxa"/>
            <w:tcBorders>
              <w:top w:val="single" w:sz="4" w:space="0" w:color="auto"/>
              <w:left w:val="nil"/>
              <w:bottom w:val="triple" w:sz="4" w:space="0" w:color="auto"/>
              <w:right w:val="nil"/>
            </w:tcBorders>
            <w:hideMark/>
          </w:tcPr>
          <w:p w14:paraId="457F0A04" w14:textId="77777777" w:rsidR="00C649D8" w:rsidRPr="00D975C3" w:rsidRDefault="00C649D8" w:rsidP="00B207C5">
            <w:pPr>
              <w:rPr>
                <w:lang w:val="it-IT"/>
              </w:rPr>
            </w:pPr>
          </w:p>
        </w:tc>
        <w:tc>
          <w:tcPr>
            <w:tcW w:w="1134" w:type="dxa"/>
            <w:tcBorders>
              <w:top w:val="single" w:sz="4" w:space="0" w:color="auto"/>
              <w:left w:val="nil"/>
              <w:bottom w:val="triple" w:sz="4" w:space="0" w:color="auto"/>
              <w:right w:val="triple" w:sz="2" w:space="0" w:color="auto"/>
            </w:tcBorders>
            <w:hideMark/>
          </w:tcPr>
          <w:p w14:paraId="35B027A7" w14:textId="77777777" w:rsidR="00C649D8" w:rsidRPr="00D975C3" w:rsidRDefault="00C649D8" w:rsidP="00B207C5">
            <w:pPr>
              <w:rPr>
                <w:lang w:val="it-IT"/>
              </w:rPr>
            </w:pPr>
          </w:p>
        </w:tc>
      </w:tr>
      <w:tr w:rsidR="001E5CE2" w14:paraId="763BD88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025FAF9" w14:textId="77777777" w:rsidR="00C649D8" w:rsidRPr="00D975C3" w:rsidRDefault="00D975C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C19FFBF" w14:textId="77777777" w:rsidR="00C649D8" w:rsidRPr="004C13D5" w:rsidRDefault="00D975C3" w:rsidP="00B207C5">
            <w:pPr>
              <w:spacing w:beforeAutospacing="1" w:afterAutospacing="1"/>
              <w:rPr>
                <w:rStyle w:val="Lienhypertexte"/>
                <w:b/>
                <w:lang w:val="de-CH"/>
              </w:rPr>
            </w:pPr>
            <w:r w:rsidRPr="00B752C1">
              <w:rPr>
                <w:b/>
                <w:noProof/>
                <w:lang w:val="de-DE"/>
              </w:rPr>
              <w:t>21.3592</w:t>
            </w:r>
          </w:p>
        </w:tc>
        <w:tc>
          <w:tcPr>
            <w:tcW w:w="426" w:type="dxa"/>
            <w:tcBorders>
              <w:top w:val="single" w:sz="4" w:space="0" w:color="auto"/>
              <w:left w:val="nil"/>
              <w:bottom w:val="single" w:sz="4" w:space="0" w:color="auto"/>
              <w:right w:val="nil"/>
            </w:tcBorders>
            <w:hideMark/>
          </w:tcPr>
          <w:p w14:paraId="7C74FB54"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EDAC785" w14:textId="77777777" w:rsidR="00C649D8" w:rsidRDefault="00F021FC" w:rsidP="002809F9">
            <w:pPr>
              <w:rPr>
                <w:rStyle w:val="Lienhypertexte"/>
                <w:b/>
              </w:rPr>
            </w:pPr>
            <w:hyperlink r:id="rId486" w:history="1">
              <w:r w:rsidR="00D975C3">
                <w:rPr>
                  <w:rStyle w:val="Lienhypertexte"/>
                  <w:b/>
                </w:rPr>
                <w:t>DE</w:t>
              </w:r>
            </w:hyperlink>
          </w:p>
          <w:p w14:paraId="1A24F27D" w14:textId="77777777" w:rsidR="00C649D8" w:rsidRDefault="00F021FC" w:rsidP="002809F9">
            <w:pPr>
              <w:rPr>
                <w:rStyle w:val="Lienhypertexte"/>
                <w:b/>
              </w:rPr>
            </w:pPr>
            <w:hyperlink r:id="rId487" w:history="1">
              <w:r w:rsidR="00D975C3">
                <w:rPr>
                  <w:rStyle w:val="Lienhypertexte"/>
                  <w:b/>
                </w:rPr>
                <w:t>FR</w:t>
              </w:r>
            </w:hyperlink>
          </w:p>
          <w:p w14:paraId="16776F98" w14:textId="77777777" w:rsidR="00C649D8" w:rsidRPr="00A66CD6" w:rsidRDefault="00F021FC" w:rsidP="002809F9">
            <w:pPr>
              <w:rPr>
                <w:lang w:val="en-US"/>
              </w:rPr>
            </w:pPr>
            <w:hyperlink r:id="rId488"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7F00C6F3" w14:textId="77777777" w:rsidR="00C649D8" w:rsidRPr="003268EC" w:rsidRDefault="00D975C3" w:rsidP="00B207C5">
            <w:pPr>
              <w:rPr>
                <w:sz w:val="16"/>
                <w:szCs w:val="16"/>
                <w:highlight w:val="yellow"/>
                <w:lang w:val="de-DE"/>
              </w:rPr>
            </w:pPr>
            <w:r>
              <w:rPr>
                <w:noProof/>
                <w:lang w:val="de-DE"/>
              </w:rPr>
              <w:t>Mo. APK-SR. Institutionalisierung des Austauschs und der Koordination von Schweizer Akteuren gegenüber China (Whole of Switzerland)</w:t>
            </w:r>
          </w:p>
          <w:p w14:paraId="5BDD42F9" w14:textId="77777777" w:rsidR="001E5CE2" w:rsidRPr="00D975C3" w:rsidRDefault="00D975C3" w:rsidP="00B207C5">
            <w:pPr>
              <w:rPr>
                <w:lang w:val="fr-CH"/>
              </w:rPr>
            </w:pPr>
            <w:r w:rsidRPr="00D975C3">
              <w:rPr>
                <w:noProof/>
                <w:lang w:val="fr-CH"/>
              </w:rPr>
              <w:t>Mo. CPE-CE. Institutionnaliser les échanges entre les acteurs suisses et coordonner leurs actions dans les rapports avec la Chine (Whole of Switzerland)</w:t>
            </w:r>
          </w:p>
          <w:p w14:paraId="525F3D79" w14:textId="77777777" w:rsidR="00C649D8" w:rsidRPr="00D975C3" w:rsidRDefault="00D975C3" w:rsidP="00B207C5">
            <w:pPr>
              <w:rPr>
                <w:sz w:val="16"/>
                <w:szCs w:val="16"/>
                <w:highlight w:val="yellow"/>
                <w:lang w:val="it-IT"/>
              </w:rPr>
            </w:pPr>
            <w:r w:rsidRPr="00D975C3">
              <w:rPr>
                <w:noProof/>
                <w:lang w:val="it-IT"/>
              </w:rPr>
              <w:t>Mo. CPE-CS. Istituzionalizzare lo scambio e il coordinamento tra gli attori svizzeri nei confronti della Cina (Whole of Switzerland)</w:t>
            </w:r>
          </w:p>
        </w:tc>
        <w:tc>
          <w:tcPr>
            <w:tcW w:w="567" w:type="dxa"/>
            <w:tcBorders>
              <w:top w:val="single" w:sz="4" w:space="0" w:color="auto"/>
              <w:left w:val="nil"/>
              <w:bottom w:val="single" w:sz="4" w:space="0" w:color="auto"/>
              <w:right w:val="nil"/>
            </w:tcBorders>
          </w:tcPr>
          <w:p w14:paraId="2AC61DD4"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D7323D0"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15319538" w14:textId="77777777" w:rsidR="001E5CE2" w:rsidRPr="003C6844" w:rsidRDefault="00D975C3" w:rsidP="00B207C5">
            <w:pPr>
              <w:rPr>
                <w:noProof/>
                <w:lang w:val="de-CH"/>
              </w:rPr>
            </w:pPr>
            <w:r w:rsidRPr="003C6844">
              <w:rPr>
                <w:noProof/>
                <w:lang w:val="de-CH"/>
              </w:rPr>
              <w:t>APK</w:t>
            </w:r>
          </w:p>
          <w:p w14:paraId="2A3630BB" w14:textId="77777777" w:rsidR="001E5CE2" w:rsidRPr="003C6844" w:rsidRDefault="00D975C3" w:rsidP="00B207C5">
            <w:pPr>
              <w:rPr>
                <w:lang w:val="de-CH"/>
              </w:rPr>
            </w:pPr>
            <w:r w:rsidRPr="003C6844">
              <w:rPr>
                <w:noProof/>
                <w:lang w:val="de-CH"/>
              </w:rPr>
              <w:t>CPE</w:t>
            </w:r>
          </w:p>
          <w:p w14:paraId="7BF82FED" w14:textId="77777777" w:rsidR="00C649D8" w:rsidRPr="003C6844" w:rsidRDefault="00D975C3"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7B538790" w14:textId="77777777" w:rsidR="001E5CE2" w:rsidRPr="003C6844" w:rsidRDefault="00D975C3" w:rsidP="00B207C5">
            <w:pPr>
              <w:rPr>
                <w:noProof/>
                <w:lang w:val="de-CH"/>
              </w:rPr>
            </w:pPr>
            <w:r w:rsidRPr="003C6844">
              <w:rPr>
                <w:noProof/>
                <w:lang w:val="de-CH"/>
              </w:rPr>
              <w:t>EDA</w:t>
            </w:r>
          </w:p>
          <w:p w14:paraId="4E8491E1" w14:textId="77777777" w:rsidR="001E5CE2" w:rsidRPr="003C6844" w:rsidRDefault="00D975C3" w:rsidP="00B207C5">
            <w:pPr>
              <w:rPr>
                <w:lang w:val="de-CH"/>
              </w:rPr>
            </w:pPr>
            <w:r w:rsidRPr="003C6844">
              <w:rPr>
                <w:noProof/>
                <w:lang w:val="de-CH"/>
              </w:rPr>
              <w:t>DFAE</w:t>
            </w:r>
          </w:p>
          <w:p w14:paraId="4EDD343D" w14:textId="77777777" w:rsidR="00C649D8" w:rsidRPr="003C6844" w:rsidRDefault="00D975C3" w:rsidP="00B207C5">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1729D74A" w14:textId="77777777" w:rsidR="00C649D8" w:rsidRPr="003C6844" w:rsidRDefault="00D975C3" w:rsidP="00B207C5">
            <w:pPr>
              <w:rPr>
                <w:lang w:val="de-CH"/>
              </w:rPr>
            </w:pPr>
            <w:r w:rsidRPr="003C6844">
              <w:rPr>
                <w:noProof/>
                <w:lang w:val="de-CH"/>
              </w:rPr>
              <w:t>Michel</w:t>
            </w:r>
          </w:p>
        </w:tc>
        <w:tc>
          <w:tcPr>
            <w:tcW w:w="1134" w:type="dxa"/>
            <w:tcBorders>
              <w:top w:val="single" w:sz="4" w:space="0" w:color="auto"/>
              <w:left w:val="nil"/>
              <w:bottom w:val="single" w:sz="4" w:space="0" w:color="auto"/>
              <w:right w:val="nil"/>
            </w:tcBorders>
            <w:hideMark/>
          </w:tcPr>
          <w:p w14:paraId="3B34DE2B" w14:textId="77777777" w:rsidR="00C649D8" w:rsidRPr="003C6844" w:rsidRDefault="00C649D8" w:rsidP="00B207C5">
            <w:pPr>
              <w:rPr>
                <w:lang w:val="de-CH"/>
              </w:rPr>
            </w:pPr>
          </w:p>
        </w:tc>
      </w:tr>
      <w:tr w:rsidR="001E5CE2" w14:paraId="352FD5E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0EDD89A"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F9B8301" w14:textId="77777777" w:rsidR="00C649D8" w:rsidRPr="004C13D5" w:rsidRDefault="00D975C3" w:rsidP="00B207C5">
            <w:pPr>
              <w:spacing w:beforeAutospacing="1" w:afterAutospacing="1"/>
              <w:rPr>
                <w:rStyle w:val="Lienhypertexte"/>
                <w:b/>
                <w:lang w:val="de-CH"/>
              </w:rPr>
            </w:pPr>
            <w:r w:rsidRPr="00B752C1">
              <w:rPr>
                <w:b/>
                <w:noProof/>
                <w:lang w:val="de-DE"/>
              </w:rPr>
              <w:t>21.3959</w:t>
            </w:r>
          </w:p>
        </w:tc>
        <w:tc>
          <w:tcPr>
            <w:tcW w:w="426" w:type="dxa"/>
            <w:tcBorders>
              <w:top w:val="single" w:sz="4" w:space="0" w:color="auto"/>
              <w:left w:val="nil"/>
              <w:bottom w:val="single" w:sz="4" w:space="0" w:color="auto"/>
              <w:right w:val="nil"/>
            </w:tcBorders>
            <w:hideMark/>
          </w:tcPr>
          <w:p w14:paraId="3BFDAF54"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E3C0DFF" w14:textId="77777777" w:rsidR="00C649D8" w:rsidRDefault="00F021FC" w:rsidP="002809F9">
            <w:pPr>
              <w:rPr>
                <w:rStyle w:val="Lienhypertexte"/>
                <w:b/>
              </w:rPr>
            </w:pPr>
            <w:hyperlink r:id="rId489" w:history="1">
              <w:r w:rsidR="00D975C3">
                <w:rPr>
                  <w:rStyle w:val="Lienhypertexte"/>
                  <w:b/>
                </w:rPr>
                <w:t>DE</w:t>
              </w:r>
            </w:hyperlink>
          </w:p>
          <w:p w14:paraId="30F1B95E" w14:textId="77777777" w:rsidR="00C649D8" w:rsidRDefault="00F021FC" w:rsidP="002809F9">
            <w:pPr>
              <w:rPr>
                <w:rStyle w:val="Lienhypertexte"/>
                <w:b/>
              </w:rPr>
            </w:pPr>
            <w:hyperlink r:id="rId490" w:history="1">
              <w:r w:rsidR="00D975C3">
                <w:rPr>
                  <w:rStyle w:val="Lienhypertexte"/>
                  <w:b/>
                </w:rPr>
                <w:t>FR</w:t>
              </w:r>
            </w:hyperlink>
          </w:p>
          <w:p w14:paraId="44611ACC" w14:textId="77777777" w:rsidR="00C649D8" w:rsidRPr="00A66CD6" w:rsidRDefault="00F021FC" w:rsidP="002809F9">
            <w:pPr>
              <w:rPr>
                <w:lang w:val="en-US"/>
              </w:rPr>
            </w:pPr>
            <w:hyperlink r:id="rId491"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5C4DE12B" w14:textId="77777777" w:rsidR="00C649D8" w:rsidRPr="003268EC" w:rsidRDefault="00D975C3" w:rsidP="00B207C5">
            <w:pPr>
              <w:rPr>
                <w:sz w:val="16"/>
                <w:szCs w:val="16"/>
                <w:highlight w:val="yellow"/>
                <w:lang w:val="de-DE"/>
              </w:rPr>
            </w:pPr>
            <w:r>
              <w:rPr>
                <w:noProof/>
                <w:lang w:val="de-DE"/>
              </w:rPr>
              <w:t>Ip. Gmür-Schönenberger. Medizinischer Schutz und Impfungen für Bundespersonal im Aussennetz während der Covid-19-Pandemie</w:t>
            </w:r>
          </w:p>
          <w:p w14:paraId="32C41F64" w14:textId="77777777" w:rsidR="001E5CE2" w:rsidRPr="00D975C3" w:rsidRDefault="00D975C3" w:rsidP="00B207C5">
            <w:pPr>
              <w:rPr>
                <w:lang w:val="fr-CH"/>
              </w:rPr>
            </w:pPr>
            <w:r w:rsidRPr="00D975C3">
              <w:rPr>
                <w:noProof/>
                <w:lang w:val="fr-CH"/>
              </w:rPr>
              <w:t>Ip. Gmür-Schönenberger. Personnel de la Confédération du réseau extérieur. Protection médicale et vaccinations pendant la pandémie de Covid-19</w:t>
            </w:r>
          </w:p>
          <w:p w14:paraId="28F500F8" w14:textId="77777777" w:rsidR="00C649D8" w:rsidRPr="00D975C3" w:rsidRDefault="00D975C3" w:rsidP="00B207C5">
            <w:pPr>
              <w:rPr>
                <w:sz w:val="16"/>
                <w:szCs w:val="16"/>
                <w:highlight w:val="yellow"/>
                <w:lang w:val="it-IT"/>
              </w:rPr>
            </w:pPr>
            <w:r w:rsidRPr="00D975C3">
              <w:rPr>
                <w:noProof/>
                <w:lang w:val="fr-CH"/>
              </w:rPr>
              <w:t xml:space="preserve">Ip. Gmür-Schönenberger. </w:t>
            </w:r>
            <w:r w:rsidRPr="00D975C3">
              <w:rPr>
                <w:noProof/>
                <w:lang w:val="it-IT"/>
              </w:rPr>
              <w:t>Protezione medica e vaccinazioni per il personale federale nella rete esterna durante la pandemia di Covid-19</w:t>
            </w:r>
          </w:p>
        </w:tc>
        <w:tc>
          <w:tcPr>
            <w:tcW w:w="567" w:type="dxa"/>
            <w:tcBorders>
              <w:top w:val="single" w:sz="4" w:space="0" w:color="auto"/>
              <w:left w:val="nil"/>
              <w:bottom w:val="single" w:sz="4" w:space="0" w:color="auto"/>
              <w:right w:val="nil"/>
            </w:tcBorders>
          </w:tcPr>
          <w:p w14:paraId="5A32E21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D1773F3"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37C81FF2"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137E6BB2" w14:textId="77777777" w:rsidR="001E5CE2" w:rsidRPr="003C6844" w:rsidRDefault="00D975C3" w:rsidP="00B207C5">
            <w:pPr>
              <w:rPr>
                <w:noProof/>
                <w:lang w:val="de-CH"/>
              </w:rPr>
            </w:pPr>
            <w:r w:rsidRPr="003C6844">
              <w:rPr>
                <w:noProof/>
                <w:lang w:val="de-CH"/>
              </w:rPr>
              <w:t>EDA</w:t>
            </w:r>
          </w:p>
          <w:p w14:paraId="73F64AE7" w14:textId="77777777" w:rsidR="001E5CE2" w:rsidRPr="003C6844" w:rsidRDefault="00D975C3" w:rsidP="00B207C5">
            <w:pPr>
              <w:rPr>
                <w:lang w:val="de-CH"/>
              </w:rPr>
            </w:pPr>
            <w:r w:rsidRPr="003C6844">
              <w:rPr>
                <w:noProof/>
                <w:lang w:val="de-CH"/>
              </w:rPr>
              <w:t>DFAE</w:t>
            </w:r>
          </w:p>
          <w:p w14:paraId="4AA46572" w14:textId="77777777" w:rsidR="00C649D8" w:rsidRPr="003C6844" w:rsidRDefault="00D975C3" w:rsidP="00B207C5">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1FD4A50D"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3BCCA702" w14:textId="77777777" w:rsidR="00C649D8" w:rsidRPr="003C6844" w:rsidRDefault="00C649D8" w:rsidP="00B207C5">
            <w:pPr>
              <w:rPr>
                <w:lang w:val="de-CH"/>
              </w:rPr>
            </w:pPr>
          </w:p>
        </w:tc>
      </w:tr>
      <w:tr w:rsidR="001E5CE2" w14:paraId="07CBFB3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72E31DA" w14:textId="77777777" w:rsidR="00C649D8" w:rsidRPr="00230BCC" w:rsidRDefault="00D975C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23B2262" w14:textId="77777777" w:rsidR="00C649D8" w:rsidRPr="004C13D5" w:rsidRDefault="00D975C3" w:rsidP="00B207C5">
            <w:pPr>
              <w:spacing w:beforeAutospacing="1" w:afterAutospacing="1"/>
              <w:rPr>
                <w:rStyle w:val="Lienhypertexte"/>
                <w:b/>
                <w:lang w:val="de-CH"/>
              </w:rPr>
            </w:pPr>
            <w:r w:rsidRPr="00B752C1">
              <w:rPr>
                <w:b/>
                <w:noProof/>
                <w:lang w:val="de-DE"/>
              </w:rPr>
              <w:t>21.3642</w:t>
            </w:r>
          </w:p>
        </w:tc>
        <w:tc>
          <w:tcPr>
            <w:tcW w:w="426" w:type="dxa"/>
            <w:tcBorders>
              <w:top w:val="single" w:sz="4" w:space="0" w:color="auto"/>
              <w:left w:val="nil"/>
              <w:bottom w:val="single" w:sz="4" w:space="0" w:color="auto"/>
              <w:right w:val="nil"/>
            </w:tcBorders>
            <w:hideMark/>
          </w:tcPr>
          <w:p w14:paraId="01A2C732"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CC0887A" w14:textId="77777777" w:rsidR="00C649D8" w:rsidRDefault="00F021FC" w:rsidP="002809F9">
            <w:pPr>
              <w:rPr>
                <w:rStyle w:val="Lienhypertexte"/>
                <w:b/>
              </w:rPr>
            </w:pPr>
            <w:hyperlink r:id="rId492" w:history="1">
              <w:r w:rsidR="00D975C3">
                <w:rPr>
                  <w:rStyle w:val="Lienhypertexte"/>
                  <w:b/>
                </w:rPr>
                <w:t>DE</w:t>
              </w:r>
            </w:hyperlink>
          </w:p>
          <w:p w14:paraId="61409CD1" w14:textId="77777777" w:rsidR="00C649D8" w:rsidRDefault="00F021FC" w:rsidP="002809F9">
            <w:pPr>
              <w:rPr>
                <w:rStyle w:val="Lienhypertexte"/>
                <w:b/>
              </w:rPr>
            </w:pPr>
            <w:hyperlink r:id="rId493" w:history="1">
              <w:r w:rsidR="00D975C3">
                <w:rPr>
                  <w:rStyle w:val="Lienhypertexte"/>
                  <w:b/>
                </w:rPr>
                <w:t>FR</w:t>
              </w:r>
            </w:hyperlink>
          </w:p>
          <w:p w14:paraId="06CCE3D5" w14:textId="77777777" w:rsidR="00C649D8" w:rsidRPr="00A66CD6" w:rsidRDefault="00F021FC" w:rsidP="002809F9">
            <w:pPr>
              <w:rPr>
                <w:lang w:val="en-US"/>
              </w:rPr>
            </w:pPr>
            <w:hyperlink r:id="rId494"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7D4D170D" w14:textId="77777777" w:rsidR="00C649D8" w:rsidRPr="003268EC" w:rsidRDefault="00D975C3" w:rsidP="00B207C5">
            <w:pPr>
              <w:rPr>
                <w:sz w:val="16"/>
                <w:szCs w:val="16"/>
                <w:highlight w:val="yellow"/>
                <w:lang w:val="de-DE"/>
              </w:rPr>
            </w:pPr>
            <w:r>
              <w:rPr>
                <w:noProof/>
                <w:lang w:val="de-DE"/>
              </w:rPr>
              <w:t>Ip. Juillard. Coronakrise. Plant der Bundesrat spezifische Massnahmen zur Unterstützung des internationalen Genf und insbesondere der Branchen, die stark vom Rückgang der internationalen Tagungen und Veranstaltungen betroffen sind?</w:t>
            </w:r>
          </w:p>
          <w:p w14:paraId="117A422A" w14:textId="77777777" w:rsidR="001E5CE2" w:rsidRPr="00D975C3" w:rsidRDefault="00D975C3" w:rsidP="00B207C5">
            <w:pPr>
              <w:rPr>
                <w:lang w:val="fr-CH"/>
              </w:rPr>
            </w:pPr>
            <w:r w:rsidRPr="00D975C3">
              <w:rPr>
                <w:noProof/>
                <w:lang w:val="fr-CH"/>
              </w:rPr>
              <w:t>Ip. Juillard. Crise du Covid. Le Conseil fédéral a-t-il envisagé des mesures de soutien spécifiques à la Genève internationale et plus particulièrement aux secteurs en situation d'extrême rigueur qui sont impactés par le ralentissement des congrès et manifestations internationales?</w:t>
            </w:r>
          </w:p>
          <w:p w14:paraId="1A49033A" w14:textId="77777777" w:rsidR="00C649D8" w:rsidRPr="00D975C3" w:rsidRDefault="00D975C3" w:rsidP="00B207C5">
            <w:pPr>
              <w:rPr>
                <w:sz w:val="16"/>
                <w:szCs w:val="16"/>
                <w:highlight w:val="yellow"/>
                <w:lang w:val="it-IT"/>
              </w:rPr>
            </w:pPr>
            <w:r w:rsidRPr="00D975C3">
              <w:rPr>
                <w:noProof/>
                <w:lang w:val="it-IT"/>
              </w:rPr>
              <w:t>Ip. Juillard. Crisi della Covid-19. Il Consiglio federale ha previsto misure di sostegno specifiche per la Ginevra internazionale e, più nel dettaglio, per i settori in situazione di estrema difficoltà colpiti dalla diminuzione dei congressi e delle manifestazioni internazionali?</w:t>
            </w:r>
          </w:p>
        </w:tc>
        <w:tc>
          <w:tcPr>
            <w:tcW w:w="567" w:type="dxa"/>
            <w:tcBorders>
              <w:top w:val="single" w:sz="4" w:space="0" w:color="auto"/>
              <w:left w:val="nil"/>
              <w:bottom w:val="single" w:sz="4" w:space="0" w:color="auto"/>
              <w:right w:val="nil"/>
            </w:tcBorders>
          </w:tcPr>
          <w:p w14:paraId="7E0D83D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7888D2D"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7C9CD3BB"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2773ABB7" w14:textId="77777777" w:rsidR="001E5CE2" w:rsidRPr="003C6844" w:rsidRDefault="00D975C3" w:rsidP="00B207C5">
            <w:pPr>
              <w:rPr>
                <w:noProof/>
                <w:lang w:val="de-CH"/>
              </w:rPr>
            </w:pPr>
            <w:r w:rsidRPr="003C6844">
              <w:rPr>
                <w:noProof/>
                <w:lang w:val="de-CH"/>
              </w:rPr>
              <w:t>EDA</w:t>
            </w:r>
          </w:p>
          <w:p w14:paraId="1B8F4BD9" w14:textId="77777777" w:rsidR="001E5CE2" w:rsidRPr="003C6844" w:rsidRDefault="00D975C3" w:rsidP="00B207C5">
            <w:pPr>
              <w:rPr>
                <w:lang w:val="de-CH"/>
              </w:rPr>
            </w:pPr>
            <w:r w:rsidRPr="003C6844">
              <w:rPr>
                <w:noProof/>
                <w:lang w:val="de-CH"/>
              </w:rPr>
              <w:t>DFAE</w:t>
            </w:r>
          </w:p>
          <w:p w14:paraId="635D786E" w14:textId="77777777" w:rsidR="00C649D8" w:rsidRPr="003C6844" w:rsidRDefault="00D975C3" w:rsidP="00B207C5">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13E2016F"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605DC142" w14:textId="77777777" w:rsidR="00C649D8" w:rsidRPr="003C6844" w:rsidRDefault="00C649D8" w:rsidP="00B207C5">
            <w:pPr>
              <w:rPr>
                <w:lang w:val="de-CH"/>
              </w:rPr>
            </w:pPr>
          </w:p>
        </w:tc>
      </w:tr>
      <w:tr w:rsidR="001E5CE2" w14:paraId="02BB717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7701DBB"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33158BC" w14:textId="77777777" w:rsidR="00C649D8" w:rsidRPr="004C13D5" w:rsidRDefault="00D975C3" w:rsidP="00B207C5">
            <w:pPr>
              <w:spacing w:beforeAutospacing="1" w:afterAutospacing="1"/>
              <w:rPr>
                <w:rStyle w:val="Lienhypertexte"/>
                <w:b/>
                <w:lang w:val="de-CH"/>
              </w:rPr>
            </w:pPr>
            <w:r w:rsidRPr="00B752C1">
              <w:rPr>
                <w:b/>
                <w:noProof/>
                <w:lang w:val="de-DE"/>
              </w:rPr>
              <w:t>21.3614</w:t>
            </w:r>
          </w:p>
        </w:tc>
        <w:tc>
          <w:tcPr>
            <w:tcW w:w="426" w:type="dxa"/>
            <w:tcBorders>
              <w:top w:val="single" w:sz="4" w:space="0" w:color="auto"/>
              <w:left w:val="nil"/>
              <w:bottom w:val="single" w:sz="4" w:space="0" w:color="auto"/>
              <w:right w:val="nil"/>
            </w:tcBorders>
            <w:hideMark/>
          </w:tcPr>
          <w:p w14:paraId="77262146"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CD779BC" w14:textId="77777777" w:rsidR="00C649D8" w:rsidRDefault="00F021FC" w:rsidP="002809F9">
            <w:pPr>
              <w:rPr>
                <w:rStyle w:val="Lienhypertexte"/>
                <w:b/>
              </w:rPr>
            </w:pPr>
            <w:hyperlink r:id="rId495" w:history="1">
              <w:r w:rsidR="00D975C3">
                <w:rPr>
                  <w:rStyle w:val="Lienhypertexte"/>
                  <w:b/>
                </w:rPr>
                <w:t>DE</w:t>
              </w:r>
            </w:hyperlink>
          </w:p>
          <w:p w14:paraId="4165EC27" w14:textId="77777777" w:rsidR="00C649D8" w:rsidRDefault="00F021FC" w:rsidP="002809F9">
            <w:pPr>
              <w:rPr>
                <w:rStyle w:val="Lienhypertexte"/>
                <w:b/>
              </w:rPr>
            </w:pPr>
            <w:hyperlink r:id="rId496" w:history="1">
              <w:r w:rsidR="00D975C3">
                <w:rPr>
                  <w:rStyle w:val="Lienhypertexte"/>
                  <w:b/>
                </w:rPr>
                <w:t>FR</w:t>
              </w:r>
            </w:hyperlink>
          </w:p>
          <w:p w14:paraId="7E215940" w14:textId="77777777" w:rsidR="00C649D8" w:rsidRPr="00A66CD6" w:rsidRDefault="00F021FC" w:rsidP="002809F9">
            <w:pPr>
              <w:rPr>
                <w:lang w:val="en-US"/>
              </w:rPr>
            </w:pPr>
            <w:hyperlink r:id="rId497"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6069D838" w14:textId="77777777" w:rsidR="00C649D8" w:rsidRPr="003268EC" w:rsidRDefault="00D975C3" w:rsidP="00B207C5">
            <w:pPr>
              <w:rPr>
                <w:sz w:val="16"/>
                <w:szCs w:val="16"/>
                <w:highlight w:val="yellow"/>
                <w:lang w:val="de-DE"/>
              </w:rPr>
            </w:pPr>
            <w:r>
              <w:rPr>
                <w:noProof/>
                <w:lang w:val="de-DE"/>
              </w:rPr>
              <w:t>Ip. Müller Damian. Ist die Schweiz neutralitätspolitisch gut auf einen Cyberkrieg eingestellt?</w:t>
            </w:r>
          </w:p>
          <w:p w14:paraId="5798D2CE" w14:textId="77777777" w:rsidR="001E5CE2" w:rsidRPr="00D975C3" w:rsidRDefault="00D975C3" w:rsidP="00B207C5">
            <w:pPr>
              <w:rPr>
                <w:lang w:val="fr-CH"/>
              </w:rPr>
            </w:pPr>
            <w:r w:rsidRPr="00D975C3">
              <w:rPr>
                <w:noProof/>
                <w:lang w:val="fr-CH"/>
              </w:rPr>
              <w:t>Ip. Müller Damian. La Suisse est-elle préparée à une cyberguerre du point de vue de la neutralité?</w:t>
            </w:r>
          </w:p>
          <w:p w14:paraId="1CDC0959" w14:textId="77777777" w:rsidR="00C649D8" w:rsidRPr="00D975C3" w:rsidRDefault="00D975C3" w:rsidP="00B207C5">
            <w:pPr>
              <w:rPr>
                <w:sz w:val="16"/>
                <w:szCs w:val="16"/>
                <w:highlight w:val="yellow"/>
                <w:lang w:val="it-IT"/>
              </w:rPr>
            </w:pPr>
            <w:r w:rsidRPr="00D975C3">
              <w:rPr>
                <w:noProof/>
                <w:lang w:val="it-IT"/>
              </w:rPr>
              <w:t>Ip. Müller Damian. La politica di neutralità svizzera è pronta ad affrontare una cyberguerra?</w:t>
            </w:r>
          </w:p>
        </w:tc>
        <w:tc>
          <w:tcPr>
            <w:tcW w:w="567" w:type="dxa"/>
            <w:tcBorders>
              <w:top w:val="single" w:sz="4" w:space="0" w:color="auto"/>
              <w:left w:val="nil"/>
              <w:bottom w:val="single" w:sz="4" w:space="0" w:color="auto"/>
              <w:right w:val="nil"/>
            </w:tcBorders>
          </w:tcPr>
          <w:p w14:paraId="405F4D03"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31A2FFA"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3EAF5307"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6710F8C6" w14:textId="77777777" w:rsidR="001E5CE2" w:rsidRPr="003C6844" w:rsidRDefault="00D975C3" w:rsidP="00B207C5">
            <w:pPr>
              <w:rPr>
                <w:noProof/>
                <w:lang w:val="de-CH"/>
              </w:rPr>
            </w:pPr>
            <w:r w:rsidRPr="003C6844">
              <w:rPr>
                <w:noProof/>
                <w:lang w:val="de-CH"/>
              </w:rPr>
              <w:t>EDA</w:t>
            </w:r>
          </w:p>
          <w:p w14:paraId="1124BDD7" w14:textId="77777777" w:rsidR="001E5CE2" w:rsidRPr="003C6844" w:rsidRDefault="00D975C3" w:rsidP="00B207C5">
            <w:pPr>
              <w:rPr>
                <w:lang w:val="de-CH"/>
              </w:rPr>
            </w:pPr>
            <w:r w:rsidRPr="003C6844">
              <w:rPr>
                <w:noProof/>
                <w:lang w:val="de-CH"/>
              </w:rPr>
              <w:t>DFAE</w:t>
            </w:r>
          </w:p>
          <w:p w14:paraId="4993A8E3" w14:textId="77777777" w:rsidR="00C649D8" w:rsidRPr="003C6844" w:rsidRDefault="00D975C3" w:rsidP="00B207C5">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40C2E6C1"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101B4F3C" w14:textId="77777777" w:rsidR="00C649D8" w:rsidRPr="003C6844" w:rsidRDefault="00C649D8" w:rsidP="00B207C5">
            <w:pPr>
              <w:rPr>
                <w:lang w:val="de-CH"/>
              </w:rPr>
            </w:pPr>
          </w:p>
        </w:tc>
      </w:tr>
      <w:tr w:rsidR="001E5CE2" w14:paraId="070E430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BFC8C56"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2A0C298" w14:textId="77777777" w:rsidR="00C649D8" w:rsidRPr="004C13D5" w:rsidRDefault="00C649D8"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7C561BA7" w14:textId="6820472F" w:rsidR="00C649D8" w:rsidRPr="00A026A1" w:rsidRDefault="00D975C3" w:rsidP="00591530">
            <w:pPr>
              <w:spacing w:beforeAutospacing="1" w:afterAutospacing="1"/>
              <w:jc w:val="center"/>
              <w:rPr>
                <w:b/>
                <w:lang w:val="de-DE"/>
              </w:rPr>
            </w:pPr>
            <w:r>
              <w:rPr>
                <w:b/>
                <w:lang w:val="de-DE"/>
              </w:rPr>
              <w:t>ns</w:t>
            </w:r>
          </w:p>
        </w:tc>
        <w:tc>
          <w:tcPr>
            <w:tcW w:w="708" w:type="dxa"/>
            <w:tcBorders>
              <w:top w:val="single" w:sz="4" w:space="0" w:color="auto"/>
              <w:left w:val="nil"/>
              <w:bottom w:val="single" w:sz="4" w:space="0" w:color="auto"/>
              <w:right w:val="nil"/>
            </w:tcBorders>
          </w:tcPr>
          <w:p w14:paraId="0E6FDF17" w14:textId="77777777" w:rsidR="00C649D8" w:rsidRDefault="00C649D8" w:rsidP="002809F9">
            <w:pPr>
              <w:rPr>
                <w:rStyle w:val="Lienhypertexte"/>
                <w:b/>
              </w:rPr>
            </w:pPr>
          </w:p>
          <w:p w14:paraId="74CE2DEC" w14:textId="77777777" w:rsidR="00C649D8" w:rsidRDefault="00C649D8" w:rsidP="002809F9">
            <w:pPr>
              <w:rPr>
                <w:rStyle w:val="Lienhypertexte"/>
                <w:b/>
              </w:rPr>
            </w:pPr>
          </w:p>
          <w:p w14:paraId="24C4BC42" w14:textId="77777777" w:rsidR="00C649D8" w:rsidRPr="00A66CD6" w:rsidRDefault="00C649D8" w:rsidP="002809F9">
            <w:pPr>
              <w:rPr>
                <w:lang w:val="en-US"/>
              </w:rPr>
            </w:pPr>
          </w:p>
        </w:tc>
        <w:tc>
          <w:tcPr>
            <w:tcW w:w="6663" w:type="dxa"/>
            <w:gridSpan w:val="2"/>
            <w:tcBorders>
              <w:top w:val="single" w:sz="4" w:space="0" w:color="auto"/>
              <w:left w:val="nil"/>
              <w:bottom w:val="single" w:sz="4" w:space="0" w:color="auto"/>
              <w:right w:val="nil"/>
            </w:tcBorders>
            <w:hideMark/>
          </w:tcPr>
          <w:p w14:paraId="2A76FDD4" w14:textId="77777777" w:rsidR="00C649D8" w:rsidRPr="003268EC" w:rsidRDefault="00D975C3" w:rsidP="00B207C5">
            <w:pPr>
              <w:rPr>
                <w:sz w:val="16"/>
                <w:szCs w:val="16"/>
                <w:highlight w:val="yellow"/>
                <w:lang w:val="de-DE"/>
              </w:rPr>
            </w:pPr>
            <w:r>
              <w:rPr>
                <w:noProof/>
                <w:lang w:val="de-DE"/>
              </w:rPr>
              <w:t>Jahresziele 2022 des Bundesrates. Erklärung des Bundespräsidenten</w:t>
            </w:r>
          </w:p>
          <w:p w14:paraId="31F47D4A" w14:textId="77777777" w:rsidR="001E5CE2" w:rsidRPr="00D975C3" w:rsidRDefault="00D975C3" w:rsidP="00B207C5">
            <w:pPr>
              <w:rPr>
                <w:lang w:val="fr-CH"/>
              </w:rPr>
            </w:pPr>
            <w:r w:rsidRPr="00D975C3">
              <w:rPr>
                <w:noProof/>
                <w:lang w:val="fr-CH"/>
              </w:rPr>
              <w:t>Objectifs 2022 du Conseil fédéral. Déclaration du président de la Confédération</w:t>
            </w:r>
          </w:p>
          <w:p w14:paraId="0B776078" w14:textId="77777777" w:rsidR="00C649D8" w:rsidRPr="00D975C3" w:rsidRDefault="00D975C3" w:rsidP="00B207C5">
            <w:pPr>
              <w:rPr>
                <w:sz w:val="16"/>
                <w:szCs w:val="16"/>
                <w:highlight w:val="yellow"/>
                <w:lang w:val="it-IT"/>
              </w:rPr>
            </w:pPr>
            <w:r w:rsidRPr="00D975C3">
              <w:rPr>
                <w:noProof/>
                <w:lang w:val="it-IT"/>
              </w:rPr>
              <w:t>Obiettivi annuali 2022 del Consiglio federale. Spiegazione del presidente della Confederazione</w:t>
            </w:r>
          </w:p>
        </w:tc>
        <w:tc>
          <w:tcPr>
            <w:tcW w:w="567" w:type="dxa"/>
            <w:tcBorders>
              <w:top w:val="single" w:sz="4" w:space="0" w:color="auto"/>
              <w:left w:val="nil"/>
              <w:bottom w:val="single" w:sz="4" w:space="0" w:color="auto"/>
              <w:right w:val="nil"/>
            </w:tcBorders>
          </w:tcPr>
          <w:p w14:paraId="7DBC943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68FCE4A"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15E9B68A" w14:textId="77777777" w:rsidR="00C649D8" w:rsidRPr="00D975C3"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26A5D3B4" w14:textId="77777777" w:rsidR="00D975C3" w:rsidRPr="00D975C3" w:rsidRDefault="00D975C3" w:rsidP="00D975C3">
            <w:pPr>
              <w:rPr>
                <w:lang w:val="de-CH"/>
              </w:rPr>
            </w:pPr>
            <w:r w:rsidRPr="00D975C3">
              <w:rPr>
                <w:lang w:val="de-CH"/>
              </w:rPr>
              <w:t>WBF</w:t>
            </w:r>
          </w:p>
          <w:p w14:paraId="42B75D28" w14:textId="77777777" w:rsidR="00D975C3" w:rsidRPr="00D975C3" w:rsidRDefault="00D975C3" w:rsidP="00D975C3">
            <w:pPr>
              <w:rPr>
                <w:lang w:val="de-CH"/>
              </w:rPr>
            </w:pPr>
            <w:r w:rsidRPr="00D975C3">
              <w:rPr>
                <w:lang w:val="de-CH"/>
              </w:rPr>
              <w:t>DEFR</w:t>
            </w:r>
          </w:p>
          <w:p w14:paraId="420C94D0" w14:textId="0F7DAD4A" w:rsidR="00C649D8" w:rsidRPr="003C6844" w:rsidRDefault="00D975C3" w:rsidP="00D975C3">
            <w:pPr>
              <w:rPr>
                <w:lang w:val="de-CH"/>
              </w:rPr>
            </w:pPr>
            <w:r w:rsidRPr="00D975C3">
              <w:rPr>
                <w:lang w:val="de-CH"/>
              </w:rPr>
              <w:t>DEFR</w:t>
            </w:r>
          </w:p>
        </w:tc>
        <w:tc>
          <w:tcPr>
            <w:tcW w:w="1276" w:type="dxa"/>
            <w:tcBorders>
              <w:top w:val="single" w:sz="4" w:space="0" w:color="auto"/>
              <w:left w:val="nil"/>
              <w:bottom w:val="single" w:sz="4" w:space="0" w:color="auto"/>
              <w:right w:val="nil"/>
            </w:tcBorders>
            <w:hideMark/>
          </w:tcPr>
          <w:p w14:paraId="77B5D0BE"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1515F96B" w14:textId="77777777" w:rsidR="00C649D8" w:rsidRPr="003C6844" w:rsidRDefault="00C649D8" w:rsidP="00B207C5">
            <w:pPr>
              <w:rPr>
                <w:lang w:val="de-CH"/>
              </w:rPr>
            </w:pPr>
          </w:p>
        </w:tc>
      </w:tr>
      <w:tr w:rsidR="001E5CE2" w14:paraId="7DA6D8A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492E567C"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1B89EF4" w14:textId="77777777" w:rsidR="00C649D8" w:rsidRPr="004C13D5" w:rsidRDefault="00D975C3" w:rsidP="00B207C5">
            <w:pPr>
              <w:spacing w:beforeAutospacing="1" w:afterAutospacing="1"/>
              <w:rPr>
                <w:rStyle w:val="Lienhypertexte"/>
                <w:b/>
                <w:lang w:val="de-CH"/>
              </w:rPr>
            </w:pPr>
            <w:r w:rsidRPr="00B752C1">
              <w:rPr>
                <w:b/>
                <w:noProof/>
                <w:lang w:val="de-DE"/>
              </w:rPr>
              <w:t>21.005</w:t>
            </w:r>
          </w:p>
        </w:tc>
        <w:tc>
          <w:tcPr>
            <w:tcW w:w="426" w:type="dxa"/>
            <w:tcBorders>
              <w:top w:val="single" w:sz="4" w:space="0" w:color="auto"/>
              <w:left w:val="nil"/>
              <w:bottom w:val="nil"/>
              <w:right w:val="nil"/>
            </w:tcBorders>
            <w:hideMark/>
          </w:tcPr>
          <w:p w14:paraId="72B6AA30"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64ABF270" w14:textId="77777777" w:rsidR="00C649D8" w:rsidRDefault="00F021FC" w:rsidP="002809F9">
            <w:pPr>
              <w:rPr>
                <w:rStyle w:val="Lienhypertexte"/>
                <w:b/>
              </w:rPr>
            </w:pPr>
            <w:hyperlink r:id="rId498" w:history="1">
              <w:r w:rsidR="00D975C3">
                <w:rPr>
                  <w:rStyle w:val="Lienhypertexte"/>
                  <w:b/>
                </w:rPr>
                <w:t>DE</w:t>
              </w:r>
            </w:hyperlink>
          </w:p>
          <w:p w14:paraId="3380AE65" w14:textId="77777777" w:rsidR="00C649D8" w:rsidRDefault="00F021FC" w:rsidP="002809F9">
            <w:pPr>
              <w:rPr>
                <w:rStyle w:val="Lienhypertexte"/>
                <w:b/>
              </w:rPr>
            </w:pPr>
            <w:hyperlink r:id="rId499" w:history="1">
              <w:r w:rsidR="00D975C3">
                <w:rPr>
                  <w:rStyle w:val="Lienhypertexte"/>
                  <w:b/>
                </w:rPr>
                <w:t>FR</w:t>
              </w:r>
            </w:hyperlink>
          </w:p>
          <w:p w14:paraId="6AAF2E42" w14:textId="77777777" w:rsidR="00C649D8" w:rsidRPr="00A66CD6" w:rsidRDefault="00F021FC" w:rsidP="002809F9">
            <w:pPr>
              <w:rPr>
                <w:lang w:val="en-US"/>
              </w:rPr>
            </w:pPr>
            <w:hyperlink r:id="rId500" w:history="1">
              <w:r w:rsidR="00D975C3">
                <w:rPr>
                  <w:rStyle w:val="Lienhypertexte"/>
                  <w:b/>
                </w:rPr>
                <w:t>IT</w:t>
              </w:r>
            </w:hyperlink>
          </w:p>
        </w:tc>
        <w:tc>
          <w:tcPr>
            <w:tcW w:w="6663" w:type="dxa"/>
            <w:gridSpan w:val="2"/>
            <w:tcBorders>
              <w:top w:val="single" w:sz="4" w:space="0" w:color="auto"/>
              <w:left w:val="nil"/>
              <w:bottom w:val="nil"/>
              <w:right w:val="nil"/>
            </w:tcBorders>
            <w:hideMark/>
          </w:tcPr>
          <w:p w14:paraId="5D8E8473" w14:textId="77777777" w:rsidR="00C649D8" w:rsidRPr="003268EC" w:rsidRDefault="00D975C3" w:rsidP="00B207C5">
            <w:pPr>
              <w:rPr>
                <w:sz w:val="16"/>
                <w:szCs w:val="16"/>
                <w:highlight w:val="yellow"/>
                <w:lang w:val="de-DE"/>
              </w:rPr>
            </w:pPr>
            <w:r>
              <w:rPr>
                <w:noProof/>
                <w:lang w:val="de-DE"/>
              </w:rPr>
              <w:t>Internationale Arbeitsorganisation. Übereinkommen Nr. 170 und Nr. 174</w:t>
            </w:r>
          </w:p>
          <w:p w14:paraId="3F7C0DE3" w14:textId="77777777" w:rsidR="001E5CE2" w:rsidRPr="00D975C3" w:rsidRDefault="00D975C3" w:rsidP="00B207C5">
            <w:pPr>
              <w:rPr>
                <w:lang w:val="fr-CH"/>
              </w:rPr>
            </w:pPr>
            <w:r w:rsidRPr="00D975C3">
              <w:rPr>
                <w:noProof/>
                <w:lang w:val="fr-CH"/>
              </w:rPr>
              <w:t>Organisation internationale du Travail. Conventions no 170 et no 174</w:t>
            </w:r>
          </w:p>
          <w:p w14:paraId="152D9CB4" w14:textId="77777777" w:rsidR="00C649D8" w:rsidRPr="00D975C3" w:rsidRDefault="00D975C3" w:rsidP="00B207C5">
            <w:pPr>
              <w:rPr>
                <w:sz w:val="16"/>
                <w:szCs w:val="16"/>
                <w:highlight w:val="yellow"/>
                <w:lang w:val="it-IT"/>
              </w:rPr>
            </w:pPr>
            <w:r w:rsidRPr="00D975C3">
              <w:rPr>
                <w:noProof/>
                <w:lang w:val="it-IT"/>
              </w:rPr>
              <w:t>Organizzazione Internazionale del Lavoro. Convenzioni n. 170 e n. 174</w:t>
            </w:r>
          </w:p>
        </w:tc>
        <w:tc>
          <w:tcPr>
            <w:tcW w:w="567" w:type="dxa"/>
            <w:tcBorders>
              <w:top w:val="single" w:sz="4" w:space="0" w:color="auto"/>
              <w:left w:val="nil"/>
              <w:bottom w:val="nil"/>
              <w:right w:val="nil"/>
            </w:tcBorders>
          </w:tcPr>
          <w:p w14:paraId="11E153B3"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0C54B73F" w14:textId="77777777" w:rsidR="00C649D8" w:rsidRPr="00D975C3" w:rsidRDefault="00C649D8" w:rsidP="00642EDF">
            <w:pPr>
              <w:rPr>
                <w:lang w:val="it-IT"/>
              </w:rPr>
            </w:pPr>
          </w:p>
        </w:tc>
        <w:tc>
          <w:tcPr>
            <w:tcW w:w="850" w:type="dxa"/>
            <w:tcBorders>
              <w:top w:val="single" w:sz="4" w:space="0" w:color="auto"/>
              <w:left w:val="nil"/>
              <w:bottom w:val="nil"/>
              <w:right w:val="nil"/>
            </w:tcBorders>
            <w:hideMark/>
          </w:tcPr>
          <w:p w14:paraId="2906AEB9" w14:textId="77777777" w:rsidR="001E5CE2" w:rsidRPr="003C6844" w:rsidRDefault="00D975C3" w:rsidP="00B207C5">
            <w:pPr>
              <w:rPr>
                <w:noProof/>
                <w:lang w:val="de-CH"/>
              </w:rPr>
            </w:pPr>
            <w:r w:rsidRPr="003C6844">
              <w:rPr>
                <w:noProof/>
                <w:lang w:val="de-CH"/>
              </w:rPr>
              <w:t>APK</w:t>
            </w:r>
          </w:p>
          <w:p w14:paraId="0069C9F3" w14:textId="77777777" w:rsidR="001E5CE2" w:rsidRPr="003C6844" w:rsidRDefault="00D975C3" w:rsidP="00B207C5">
            <w:pPr>
              <w:rPr>
                <w:lang w:val="de-CH"/>
              </w:rPr>
            </w:pPr>
            <w:r w:rsidRPr="003C6844">
              <w:rPr>
                <w:noProof/>
                <w:lang w:val="de-CH"/>
              </w:rPr>
              <w:t>CPE</w:t>
            </w:r>
          </w:p>
          <w:p w14:paraId="7575217A" w14:textId="77777777" w:rsidR="00C649D8" w:rsidRPr="003C6844" w:rsidRDefault="00D975C3" w:rsidP="00B207C5">
            <w:pPr>
              <w:rPr>
                <w:lang w:val="de-CH"/>
              </w:rPr>
            </w:pPr>
            <w:r w:rsidRPr="003C6844">
              <w:rPr>
                <w:noProof/>
                <w:lang w:val="de-CH"/>
              </w:rPr>
              <w:t>CPE</w:t>
            </w:r>
          </w:p>
        </w:tc>
        <w:tc>
          <w:tcPr>
            <w:tcW w:w="709" w:type="dxa"/>
            <w:gridSpan w:val="2"/>
            <w:tcBorders>
              <w:top w:val="single" w:sz="4" w:space="0" w:color="auto"/>
              <w:left w:val="nil"/>
              <w:bottom w:val="nil"/>
              <w:right w:val="nil"/>
            </w:tcBorders>
            <w:hideMark/>
          </w:tcPr>
          <w:p w14:paraId="299239FD" w14:textId="77777777" w:rsidR="001E5CE2" w:rsidRPr="003C6844" w:rsidRDefault="00D975C3" w:rsidP="00B207C5">
            <w:pPr>
              <w:rPr>
                <w:noProof/>
                <w:lang w:val="de-CH"/>
              </w:rPr>
            </w:pPr>
            <w:r w:rsidRPr="003C6844">
              <w:rPr>
                <w:noProof/>
                <w:lang w:val="de-CH"/>
              </w:rPr>
              <w:t>WBF</w:t>
            </w:r>
          </w:p>
          <w:p w14:paraId="69C759BA" w14:textId="77777777" w:rsidR="001E5CE2" w:rsidRPr="003C6844" w:rsidRDefault="00D975C3" w:rsidP="00B207C5">
            <w:pPr>
              <w:rPr>
                <w:lang w:val="de-CH"/>
              </w:rPr>
            </w:pPr>
            <w:r w:rsidRPr="003C6844">
              <w:rPr>
                <w:noProof/>
                <w:lang w:val="de-CH"/>
              </w:rPr>
              <w:t>DEFR</w:t>
            </w:r>
          </w:p>
          <w:p w14:paraId="1FCA24F7" w14:textId="77777777" w:rsidR="00C649D8" w:rsidRPr="003C6844" w:rsidRDefault="00D975C3" w:rsidP="00B207C5">
            <w:pPr>
              <w:rPr>
                <w:lang w:val="de-CH"/>
              </w:rPr>
            </w:pPr>
            <w:r w:rsidRPr="003C6844">
              <w:rPr>
                <w:noProof/>
                <w:lang w:val="de-CH"/>
              </w:rPr>
              <w:t>DEFR</w:t>
            </w:r>
          </w:p>
        </w:tc>
        <w:tc>
          <w:tcPr>
            <w:tcW w:w="1276" w:type="dxa"/>
            <w:tcBorders>
              <w:top w:val="single" w:sz="4" w:space="0" w:color="auto"/>
              <w:left w:val="nil"/>
              <w:bottom w:val="nil"/>
              <w:right w:val="nil"/>
            </w:tcBorders>
            <w:hideMark/>
          </w:tcPr>
          <w:p w14:paraId="28F8DCE4" w14:textId="77777777" w:rsidR="00C649D8" w:rsidRPr="003C6844" w:rsidRDefault="00D975C3" w:rsidP="00B207C5">
            <w:pPr>
              <w:rPr>
                <w:lang w:val="de-CH"/>
              </w:rPr>
            </w:pPr>
            <w:r w:rsidRPr="003C6844">
              <w:rPr>
                <w:noProof/>
                <w:lang w:val="de-CH"/>
              </w:rPr>
              <w:t>Sommaruga Carlo</w:t>
            </w:r>
          </w:p>
        </w:tc>
        <w:tc>
          <w:tcPr>
            <w:tcW w:w="1134" w:type="dxa"/>
            <w:tcBorders>
              <w:top w:val="single" w:sz="4" w:space="0" w:color="auto"/>
              <w:left w:val="nil"/>
              <w:bottom w:val="nil"/>
              <w:right w:val="nil"/>
            </w:tcBorders>
            <w:hideMark/>
          </w:tcPr>
          <w:p w14:paraId="6E3EE367" w14:textId="77777777" w:rsidR="00C649D8" w:rsidRPr="003C6844" w:rsidRDefault="00C649D8" w:rsidP="00B207C5">
            <w:pPr>
              <w:rPr>
                <w:lang w:val="de-CH"/>
              </w:rPr>
            </w:pPr>
          </w:p>
        </w:tc>
      </w:tr>
      <w:tr w:rsidR="001E5CE2" w14:paraId="492909B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04D38B91" w14:textId="77777777" w:rsidR="00C649D8" w:rsidRPr="00230BCC" w:rsidRDefault="00D975C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429DF2FF"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407FF8C1"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0876CEF8" w14:textId="77777777" w:rsidR="00C649D8" w:rsidRDefault="00C649D8" w:rsidP="002809F9">
            <w:pPr>
              <w:keepNext/>
              <w:rPr>
                <w:rStyle w:val="Lienhypertexte"/>
                <w:b/>
              </w:rPr>
            </w:pPr>
          </w:p>
          <w:p w14:paraId="50EEC52D" w14:textId="77777777" w:rsidR="00C649D8" w:rsidRDefault="00C649D8" w:rsidP="002809F9">
            <w:pPr>
              <w:keepNext/>
              <w:rPr>
                <w:rStyle w:val="Lienhypertexte"/>
                <w:b/>
              </w:rPr>
            </w:pPr>
          </w:p>
          <w:p w14:paraId="730F3B51"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2A6388D0" w14:textId="77777777" w:rsidR="00C649D8" w:rsidRPr="003268EC" w:rsidRDefault="00D975C3" w:rsidP="00B207C5">
            <w:pPr>
              <w:keepNext/>
              <w:rPr>
                <w:sz w:val="16"/>
                <w:szCs w:val="16"/>
                <w:highlight w:val="yellow"/>
                <w:lang w:val="de-DE"/>
              </w:rPr>
            </w:pPr>
            <w:r>
              <w:rPr>
                <w:b/>
                <w:lang w:val="de-DE"/>
              </w:rPr>
              <w:t>Gemeinsame Behandlung</w:t>
            </w:r>
          </w:p>
          <w:p w14:paraId="47846D1A" w14:textId="77777777" w:rsidR="001E5CE2" w:rsidRDefault="00D975C3" w:rsidP="00B207C5">
            <w:pPr>
              <w:keepNext/>
              <w:rPr>
                <w:b/>
                <w:lang w:val="de-DE"/>
              </w:rPr>
            </w:pPr>
            <w:r>
              <w:rPr>
                <w:b/>
                <w:lang w:val="de-DE"/>
              </w:rPr>
              <w:t>Examen simultané</w:t>
            </w:r>
          </w:p>
          <w:p w14:paraId="3E5A5A9C" w14:textId="77777777" w:rsidR="001E5CE2" w:rsidRDefault="00D975C3"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2B52D62F"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23EF95CE"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3952B350" w14:textId="77777777" w:rsidR="001E5CE2" w:rsidRPr="003C6844" w:rsidRDefault="00D975C3" w:rsidP="00B207C5">
            <w:pPr>
              <w:keepNext/>
              <w:rPr>
                <w:noProof/>
                <w:lang w:val="de-CH"/>
              </w:rPr>
            </w:pPr>
            <w:r w:rsidRPr="003C6844">
              <w:rPr>
                <w:noProof/>
                <w:lang w:val="de-CH"/>
              </w:rPr>
              <w:t>WAK</w:t>
            </w:r>
          </w:p>
          <w:p w14:paraId="34B5D5BC" w14:textId="77777777" w:rsidR="001E5CE2" w:rsidRPr="003C6844" w:rsidRDefault="00D975C3" w:rsidP="00B207C5">
            <w:pPr>
              <w:keepNext/>
              <w:rPr>
                <w:lang w:val="de-CH"/>
              </w:rPr>
            </w:pPr>
            <w:r w:rsidRPr="003C6844">
              <w:rPr>
                <w:noProof/>
                <w:lang w:val="de-CH"/>
              </w:rPr>
              <w:t>CER</w:t>
            </w:r>
          </w:p>
          <w:p w14:paraId="3ED566B0" w14:textId="77777777" w:rsidR="00C649D8" w:rsidRPr="003C6844" w:rsidRDefault="00D975C3" w:rsidP="00B207C5">
            <w:pPr>
              <w:keepNext/>
              <w:rPr>
                <w:lang w:val="de-CH"/>
              </w:rPr>
            </w:pPr>
            <w:r w:rsidRPr="003C6844">
              <w:rPr>
                <w:noProof/>
                <w:lang w:val="de-CH"/>
              </w:rPr>
              <w:t>CET</w:t>
            </w:r>
          </w:p>
        </w:tc>
        <w:tc>
          <w:tcPr>
            <w:tcW w:w="709" w:type="dxa"/>
            <w:gridSpan w:val="2"/>
            <w:tcBorders>
              <w:top w:val="triple" w:sz="4" w:space="0" w:color="auto"/>
              <w:left w:val="nil"/>
              <w:bottom w:val="nil"/>
              <w:right w:val="nil"/>
            </w:tcBorders>
            <w:hideMark/>
          </w:tcPr>
          <w:p w14:paraId="1BD13C2A" w14:textId="77777777" w:rsidR="001E5CE2" w:rsidRPr="003C6844" w:rsidRDefault="00D975C3" w:rsidP="00B207C5">
            <w:pPr>
              <w:keepNext/>
              <w:rPr>
                <w:noProof/>
                <w:lang w:val="de-CH"/>
              </w:rPr>
            </w:pPr>
            <w:r w:rsidRPr="003C6844">
              <w:rPr>
                <w:noProof/>
                <w:lang w:val="de-CH"/>
              </w:rPr>
              <w:t>WBF</w:t>
            </w:r>
          </w:p>
          <w:p w14:paraId="44FDE303" w14:textId="77777777" w:rsidR="001E5CE2" w:rsidRPr="003C6844" w:rsidRDefault="00D975C3" w:rsidP="00B207C5">
            <w:pPr>
              <w:keepNext/>
              <w:rPr>
                <w:lang w:val="de-CH"/>
              </w:rPr>
            </w:pPr>
            <w:r w:rsidRPr="003C6844">
              <w:rPr>
                <w:noProof/>
                <w:lang w:val="de-CH"/>
              </w:rPr>
              <w:t>DEFR</w:t>
            </w:r>
          </w:p>
          <w:p w14:paraId="5AFAB611" w14:textId="77777777" w:rsidR="00C649D8" w:rsidRPr="003C6844" w:rsidRDefault="00D975C3" w:rsidP="00B207C5">
            <w:pPr>
              <w:keepNext/>
              <w:rPr>
                <w:lang w:val="de-CH"/>
              </w:rPr>
            </w:pPr>
            <w:r w:rsidRPr="003C6844">
              <w:rPr>
                <w:noProof/>
                <w:lang w:val="de-CH"/>
              </w:rPr>
              <w:t>DEFR</w:t>
            </w:r>
          </w:p>
        </w:tc>
        <w:tc>
          <w:tcPr>
            <w:tcW w:w="1276" w:type="dxa"/>
            <w:tcBorders>
              <w:top w:val="triple" w:sz="4" w:space="0" w:color="auto"/>
              <w:left w:val="nil"/>
              <w:bottom w:val="nil"/>
              <w:right w:val="nil"/>
            </w:tcBorders>
            <w:hideMark/>
          </w:tcPr>
          <w:p w14:paraId="5F278B0E" w14:textId="77777777" w:rsidR="00C649D8" w:rsidRPr="003C6844" w:rsidRDefault="00D975C3" w:rsidP="00B207C5">
            <w:pPr>
              <w:keepNext/>
              <w:rPr>
                <w:lang w:val="de-CH"/>
              </w:rPr>
            </w:pPr>
            <w:r w:rsidRPr="003C6844">
              <w:rPr>
                <w:noProof/>
                <w:lang w:val="de-CH"/>
              </w:rPr>
              <w:t>Schmid Martin</w:t>
            </w:r>
          </w:p>
        </w:tc>
        <w:tc>
          <w:tcPr>
            <w:tcW w:w="1134" w:type="dxa"/>
            <w:tcBorders>
              <w:top w:val="triple" w:sz="4" w:space="0" w:color="auto"/>
              <w:left w:val="nil"/>
              <w:bottom w:val="nil"/>
              <w:right w:val="triple" w:sz="2" w:space="0" w:color="auto"/>
            </w:tcBorders>
            <w:hideMark/>
          </w:tcPr>
          <w:p w14:paraId="0B0E92F9" w14:textId="77777777" w:rsidR="00C649D8" w:rsidRPr="003C6844" w:rsidRDefault="00C649D8" w:rsidP="00B207C5">
            <w:pPr>
              <w:keepNext/>
              <w:rPr>
                <w:lang w:val="de-CH"/>
              </w:rPr>
            </w:pPr>
          </w:p>
        </w:tc>
      </w:tr>
      <w:tr w:rsidR="001E5CE2" w:rsidRPr="00457A73" w14:paraId="2A58721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66762BD"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743C6A7" w14:textId="77777777" w:rsidR="00C649D8" w:rsidRPr="004C13D5" w:rsidRDefault="00D975C3" w:rsidP="00B207C5">
            <w:pPr>
              <w:spacing w:beforeAutospacing="1" w:afterAutospacing="1"/>
              <w:rPr>
                <w:rStyle w:val="Lienhypertexte"/>
                <w:b/>
                <w:lang w:val="de-CH"/>
              </w:rPr>
            </w:pPr>
            <w:r w:rsidRPr="00B752C1">
              <w:rPr>
                <w:b/>
                <w:noProof/>
                <w:lang w:val="de-DE"/>
              </w:rPr>
              <w:t>20.3532</w:t>
            </w:r>
          </w:p>
        </w:tc>
        <w:tc>
          <w:tcPr>
            <w:tcW w:w="426" w:type="dxa"/>
            <w:tcBorders>
              <w:top w:val="single" w:sz="4" w:space="0" w:color="auto"/>
              <w:left w:val="nil"/>
              <w:bottom w:val="nil"/>
              <w:right w:val="nil"/>
            </w:tcBorders>
            <w:hideMark/>
          </w:tcPr>
          <w:p w14:paraId="4E28ADEA"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09A4BB29" w14:textId="77777777" w:rsidR="00C649D8" w:rsidRDefault="00F021FC" w:rsidP="002809F9">
            <w:pPr>
              <w:rPr>
                <w:rStyle w:val="Lienhypertexte"/>
                <w:b/>
              </w:rPr>
            </w:pPr>
            <w:hyperlink r:id="rId501" w:history="1">
              <w:r w:rsidR="00D975C3">
                <w:rPr>
                  <w:rStyle w:val="Lienhypertexte"/>
                  <w:b/>
                </w:rPr>
                <w:t>DE</w:t>
              </w:r>
            </w:hyperlink>
          </w:p>
          <w:p w14:paraId="0FACBC82" w14:textId="77777777" w:rsidR="00C649D8" w:rsidRDefault="00F021FC" w:rsidP="002809F9">
            <w:pPr>
              <w:rPr>
                <w:rStyle w:val="Lienhypertexte"/>
                <w:b/>
              </w:rPr>
            </w:pPr>
            <w:hyperlink r:id="rId502" w:history="1">
              <w:r w:rsidR="00D975C3">
                <w:rPr>
                  <w:rStyle w:val="Lienhypertexte"/>
                  <w:b/>
                </w:rPr>
                <w:t>FR</w:t>
              </w:r>
            </w:hyperlink>
          </w:p>
          <w:p w14:paraId="70C88BEF" w14:textId="77777777" w:rsidR="00C649D8" w:rsidRPr="00A66CD6" w:rsidRDefault="00F021FC" w:rsidP="002809F9">
            <w:pPr>
              <w:rPr>
                <w:lang w:val="en-US"/>
              </w:rPr>
            </w:pPr>
            <w:hyperlink r:id="rId503" w:history="1">
              <w:r w:rsidR="00D975C3">
                <w:rPr>
                  <w:rStyle w:val="Lienhypertexte"/>
                  <w:b/>
                </w:rPr>
                <w:t>IT</w:t>
              </w:r>
            </w:hyperlink>
          </w:p>
        </w:tc>
        <w:tc>
          <w:tcPr>
            <w:tcW w:w="6663" w:type="dxa"/>
            <w:gridSpan w:val="2"/>
            <w:tcBorders>
              <w:top w:val="single" w:sz="4" w:space="0" w:color="auto"/>
              <w:left w:val="nil"/>
              <w:bottom w:val="nil"/>
              <w:right w:val="nil"/>
            </w:tcBorders>
            <w:hideMark/>
          </w:tcPr>
          <w:p w14:paraId="58AD3F51" w14:textId="77777777" w:rsidR="00C649D8" w:rsidRPr="003268EC" w:rsidRDefault="00D975C3" w:rsidP="00B207C5">
            <w:pPr>
              <w:rPr>
                <w:sz w:val="16"/>
                <w:szCs w:val="16"/>
                <w:highlight w:val="yellow"/>
                <w:lang w:val="de-DE"/>
              </w:rPr>
            </w:pPr>
            <w:r>
              <w:rPr>
                <w:noProof/>
                <w:lang w:val="de-DE"/>
              </w:rPr>
              <w:t>Mo. Rieder. Fairerer Wettbewerb gegenüber Staatsunternehmen</w:t>
            </w:r>
          </w:p>
          <w:p w14:paraId="0962EB0F" w14:textId="77777777" w:rsidR="001E5CE2" w:rsidRPr="00D975C3" w:rsidRDefault="00D975C3" w:rsidP="00B207C5">
            <w:pPr>
              <w:rPr>
                <w:lang w:val="fr-CH"/>
              </w:rPr>
            </w:pPr>
            <w:r w:rsidRPr="00D975C3">
              <w:rPr>
                <w:noProof/>
                <w:lang w:val="fr-CH"/>
              </w:rPr>
              <w:t>Mo. Rieder. Pour une concurrence plus équitable avec les entreprises publiques</w:t>
            </w:r>
          </w:p>
          <w:p w14:paraId="32E04FC1" w14:textId="77777777" w:rsidR="00C649D8" w:rsidRPr="00D975C3" w:rsidRDefault="00D975C3" w:rsidP="00B207C5">
            <w:pPr>
              <w:rPr>
                <w:sz w:val="16"/>
                <w:szCs w:val="16"/>
                <w:highlight w:val="yellow"/>
                <w:lang w:val="it-IT"/>
              </w:rPr>
            </w:pPr>
            <w:r w:rsidRPr="00D975C3">
              <w:rPr>
                <w:noProof/>
                <w:lang w:val="it-IT"/>
              </w:rPr>
              <w:t>Mo. Rieder. Concorrenza leale nei confronti delle imprese statali</w:t>
            </w:r>
          </w:p>
        </w:tc>
        <w:tc>
          <w:tcPr>
            <w:tcW w:w="567" w:type="dxa"/>
            <w:tcBorders>
              <w:top w:val="single" w:sz="4" w:space="0" w:color="auto"/>
              <w:left w:val="nil"/>
              <w:bottom w:val="nil"/>
              <w:right w:val="nil"/>
            </w:tcBorders>
          </w:tcPr>
          <w:p w14:paraId="62606685"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2749DA21" w14:textId="77777777" w:rsidR="00C649D8" w:rsidRPr="00D975C3" w:rsidRDefault="00C649D8" w:rsidP="00642EDF">
            <w:pPr>
              <w:rPr>
                <w:lang w:val="it-IT"/>
              </w:rPr>
            </w:pPr>
          </w:p>
        </w:tc>
        <w:tc>
          <w:tcPr>
            <w:tcW w:w="850" w:type="dxa"/>
            <w:tcBorders>
              <w:top w:val="single" w:sz="4" w:space="0" w:color="auto"/>
              <w:left w:val="nil"/>
              <w:bottom w:val="nil"/>
              <w:right w:val="nil"/>
            </w:tcBorders>
            <w:hideMark/>
          </w:tcPr>
          <w:p w14:paraId="5741E759" w14:textId="77777777" w:rsidR="00C649D8" w:rsidRPr="00D975C3" w:rsidRDefault="00C649D8" w:rsidP="00B207C5">
            <w:pPr>
              <w:rPr>
                <w:lang w:val="it-IT"/>
              </w:rPr>
            </w:pPr>
          </w:p>
        </w:tc>
        <w:tc>
          <w:tcPr>
            <w:tcW w:w="709" w:type="dxa"/>
            <w:gridSpan w:val="2"/>
            <w:tcBorders>
              <w:top w:val="single" w:sz="4" w:space="0" w:color="auto"/>
              <w:left w:val="nil"/>
              <w:bottom w:val="nil"/>
              <w:right w:val="nil"/>
            </w:tcBorders>
            <w:hideMark/>
          </w:tcPr>
          <w:p w14:paraId="1655267D" w14:textId="77777777" w:rsidR="00C649D8" w:rsidRPr="00D975C3" w:rsidRDefault="00C649D8" w:rsidP="00B207C5">
            <w:pPr>
              <w:rPr>
                <w:lang w:val="it-IT"/>
              </w:rPr>
            </w:pPr>
          </w:p>
        </w:tc>
        <w:tc>
          <w:tcPr>
            <w:tcW w:w="1276" w:type="dxa"/>
            <w:tcBorders>
              <w:top w:val="single" w:sz="4" w:space="0" w:color="auto"/>
              <w:left w:val="nil"/>
              <w:bottom w:val="nil"/>
              <w:right w:val="nil"/>
            </w:tcBorders>
            <w:hideMark/>
          </w:tcPr>
          <w:p w14:paraId="5BB24520" w14:textId="77777777" w:rsidR="00C649D8" w:rsidRPr="00D975C3" w:rsidRDefault="00C649D8" w:rsidP="00B207C5">
            <w:pPr>
              <w:rPr>
                <w:lang w:val="it-IT"/>
              </w:rPr>
            </w:pPr>
          </w:p>
        </w:tc>
        <w:tc>
          <w:tcPr>
            <w:tcW w:w="1134" w:type="dxa"/>
            <w:tcBorders>
              <w:top w:val="single" w:sz="4" w:space="0" w:color="auto"/>
              <w:left w:val="nil"/>
              <w:bottom w:val="nil"/>
              <w:right w:val="triple" w:sz="2" w:space="0" w:color="auto"/>
            </w:tcBorders>
            <w:hideMark/>
          </w:tcPr>
          <w:p w14:paraId="6112D3E9" w14:textId="77777777" w:rsidR="00C649D8" w:rsidRPr="00D975C3" w:rsidRDefault="00C649D8" w:rsidP="00B207C5">
            <w:pPr>
              <w:rPr>
                <w:lang w:val="it-IT"/>
              </w:rPr>
            </w:pPr>
          </w:p>
        </w:tc>
      </w:tr>
      <w:tr w:rsidR="001E5CE2" w:rsidRPr="00457A73" w14:paraId="3108360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E1D3A57" w14:textId="77777777" w:rsidR="00C649D8" w:rsidRPr="00D975C3" w:rsidRDefault="00D975C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253E39C" w14:textId="77777777" w:rsidR="00C649D8" w:rsidRPr="004C13D5" w:rsidRDefault="00D975C3" w:rsidP="00B207C5">
            <w:pPr>
              <w:spacing w:beforeAutospacing="1" w:afterAutospacing="1"/>
              <w:rPr>
                <w:rStyle w:val="Lienhypertexte"/>
                <w:b/>
                <w:lang w:val="de-CH"/>
              </w:rPr>
            </w:pPr>
            <w:r w:rsidRPr="00B752C1">
              <w:rPr>
                <w:b/>
                <w:noProof/>
                <w:lang w:val="de-DE"/>
              </w:rPr>
              <w:t>20.3531</w:t>
            </w:r>
          </w:p>
        </w:tc>
        <w:tc>
          <w:tcPr>
            <w:tcW w:w="426" w:type="dxa"/>
            <w:tcBorders>
              <w:top w:val="single" w:sz="4" w:space="0" w:color="auto"/>
              <w:left w:val="nil"/>
              <w:bottom w:val="nil"/>
              <w:right w:val="nil"/>
            </w:tcBorders>
            <w:hideMark/>
          </w:tcPr>
          <w:p w14:paraId="474FC6DE"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5A8CFB67" w14:textId="77777777" w:rsidR="00C649D8" w:rsidRDefault="00F021FC" w:rsidP="002809F9">
            <w:pPr>
              <w:rPr>
                <w:rStyle w:val="Lienhypertexte"/>
                <w:b/>
              </w:rPr>
            </w:pPr>
            <w:hyperlink r:id="rId504" w:history="1">
              <w:r w:rsidR="00D975C3">
                <w:rPr>
                  <w:rStyle w:val="Lienhypertexte"/>
                  <w:b/>
                </w:rPr>
                <w:t>DE</w:t>
              </w:r>
            </w:hyperlink>
          </w:p>
          <w:p w14:paraId="6D958691" w14:textId="77777777" w:rsidR="00C649D8" w:rsidRDefault="00F021FC" w:rsidP="002809F9">
            <w:pPr>
              <w:rPr>
                <w:rStyle w:val="Lienhypertexte"/>
                <w:b/>
              </w:rPr>
            </w:pPr>
            <w:hyperlink r:id="rId505" w:history="1">
              <w:r w:rsidR="00D975C3">
                <w:rPr>
                  <w:rStyle w:val="Lienhypertexte"/>
                  <w:b/>
                </w:rPr>
                <w:t>FR</w:t>
              </w:r>
            </w:hyperlink>
          </w:p>
          <w:p w14:paraId="1C5854F3" w14:textId="77777777" w:rsidR="00C649D8" w:rsidRPr="00A66CD6" w:rsidRDefault="00F021FC" w:rsidP="002809F9">
            <w:pPr>
              <w:rPr>
                <w:lang w:val="en-US"/>
              </w:rPr>
            </w:pPr>
            <w:hyperlink r:id="rId506" w:history="1">
              <w:r w:rsidR="00D975C3">
                <w:rPr>
                  <w:rStyle w:val="Lienhypertexte"/>
                  <w:b/>
                </w:rPr>
                <w:t>IT</w:t>
              </w:r>
            </w:hyperlink>
          </w:p>
        </w:tc>
        <w:tc>
          <w:tcPr>
            <w:tcW w:w="6663" w:type="dxa"/>
            <w:gridSpan w:val="2"/>
            <w:tcBorders>
              <w:top w:val="single" w:sz="4" w:space="0" w:color="auto"/>
              <w:left w:val="nil"/>
              <w:bottom w:val="nil"/>
              <w:right w:val="nil"/>
            </w:tcBorders>
            <w:hideMark/>
          </w:tcPr>
          <w:p w14:paraId="03BFB3E4" w14:textId="77777777" w:rsidR="00C649D8" w:rsidRPr="003268EC" w:rsidRDefault="00D975C3" w:rsidP="00B207C5">
            <w:pPr>
              <w:rPr>
                <w:sz w:val="16"/>
                <w:szCs w:val="16"/>
                <w:highlight w:val="yellow"/>
                <w:lang w:val="de-DE"/>
              </w:rPr>
            </w:pPr>
            <w:r>
              <w:rPr>
                <w:noProof/>
                <w:lang w:val="de-DE"/>
              </w:rPr>
              <w:t>Mo. Caroni. Fairerer Wettbewerb gegenüber Staatsunternehmen</w:t>
            </w:r>
          </w:p>
          <w:p w14:paraId="6C64DB7C" w14:textId="77777777" w:rsidR="001E5CE2" w:rsidRPr="00D975C3" w:rsidRDefault="00D975C3" w:rsidP="00B207C5">
            <w:pPr>
              <w:rPr>
                <w:lang w:val="fr-CH"/>
              </w:rPr>
            </w:pPr>
            <w:r w:rsidRPr="00D975C3">
              <w:rPr>
                <w:noProof/>
                <w:lang w:val="fr-CH"/>
              </w:rPr>
              <w:t>Mo. Caroni. Pour une concurrence plus équitable avec les entreprises publiques</w:t>
            </w:r>
          </w:p>
          <w:p w14:paraId="744523F2" w14:textId="77777777" w:rsidR="00C649D8" w:rsidRPr="00D975C3" w:rsidRDefault="00D975C3" w:rsidP="00B207C5">
            <w:pPr>
              <w:rPr>
                <w:sz w:val="16"/>
                <w:szCs w:val="16"/>
                <w:highlight w:val="yellow"/>
                <w:lang w:val="it-IT"/>
              </w:rPr>
            </w:pPr>
            <w:r w:rsidRPr="00D975C3">
              <w:rPr>
                <w:noProof/>
                <w:lang w:val="it-IT"/>
              </w:rPr>
              <w:t>Mo. Caroni. Concorrenza leale nei confronti delle imprese statali</w:t>
            </w:r>
          </w:p>
        </w:tc>
        <w:tc>
          <w:tcPr>
            <w:tcW w:w="567" w:type="dxa"/>
            <w:tcBorders>
              <w:top w:val="single" w:sz="4" w:space="0" w:color="auto"/>
              <w:left w:val="nil"/>
              <w:bottom w:val="nil"/>
              <w:right w:val="nil"/>
            </w:tcBorders>
          </w:tcPr>
          <w:p w14:paraId="1B80FD84"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3E8A7B82" w14:textId="77777777" w:rsidR="00C649D8" w:rsidRPr="00D975C3" w:rsidRDefault="00C649D8" w:rsidP="00642EDF">
            <w:pPr>
              <w:rPr>
                <w:lang w:val="it-IT"/>
              </w:rPr>
            </w:pPr>
          </w:p>
        </w:tc>
        <w:tc>
          <w:tcPr>
            <w:tcW w:w="850" w:type="dxa"/>
            <w:tcBorders>
              <w:top w:val="single" w:sz="4" w:space="0" w:color="auto"/>
              <w:left w:val="nil"/>
              <w:bottom w:val="nil"/>
              <w:right w:val="nil"/>
            </w:tcBorders>
            <w:hideMark/>
          </w:tcPr>
          <w:p w14:paraId="61B0F9CC" w14:textId="77777777" w:rsidR="00C649D8" w:rsidRPr="00D975C3" w:rsidRDefault="00C649D8" w:rsidP="00B207C5">
            <w:pPr>
              <w:rPr>
                <w:lang w:val="it-IT"/>
              </w:rPr>
            </w:pPr>
          </w:p>
        </w:tc>
        <w:tc>
          <w:tcPr>
            <w:tcW w:w="709" w:type="dxa"/>
            <w:gridSpan w:val="2"/>
            <w:tcBorders>
              <w:top w:val="single" w:sz="4" w:space="0" w:color="auto"/>
              <w:left w:val="nil"/>
              <w:bottom w:val="nil"/>
              <w:right w:val="nil"/>
            </w:tcBorders>
            <w:hideMark/>
          </w:tcPr>
          <w:p w14:paraId="5D6C0390" w14:textId="77777777" w:rsidR="00C649D8" w:rsidRPr="00D975C3" w:rsidRDefault="00C649D8" w:rsidP="00B207C5">
            <w:pPr>
              <w:rPr>
                <w:lang w:val="it-IT"/>
              </w:rPr>
            </w:pPr>
          </w:p>
        </w:tc>
        <w:tc>
          <w:tcPr>
            <w:tcW w:w="1276" w:type="dxa"/>
            <w:tcBorders>
              <w:top w:val="single" w:sz="4" w:space="0" w:color="auto"/>
              <w:left w:val="nil"/>
              <w:bottom w:val="nil"/>
              <w:right w:val="nil"/>
            </w:tcBorders>
            <w:hideMark/>
          </w:tcPr>
          <w:p w14:paraId="13D1A034" w14:textId="77777777" w:rsidR="00C649D8" w:rsidRPr="00D975C3" w:rsidRDefault="00C649D8" w:rsidP="00B207C5">
            <w:pPr>
              <w:rPr>
                <w:lang w:val="it-IT"/>
              </w:rPr>
            </w:pPr>
          </w:p>
        </w:tc>
        <w:tc>
          <w:tcPr>
            <w:tcW w:w="1134" w:type="dxa"/>
            <w:tcBorders>
              <w:top w:val="single" w:sz="4" w:space="0" w:color="auto"/>
              <w:left w:val="nil"/>
              <w:bottom w:val="nil"/>
              <w:right w:val="triple" w:sz="2" w:space="0" w:color="auto"/>
            </w:tcBorders>
            <w:hideMark/>
          </w:tcPr>
          <w:p w14:paraId="6BFBAC27" w14:textId="77777777" w:rsidR="00C649D8" w:rsidRPr="00D975C3" w:rsidRDefault="00C649D8" w:rsidP="00B207C5">
            <w:pPr>
              <w:rPr>
                <w:lang w:val="it-IT"/>
              </w:rPr>
            </w:pPr>
          </w:p>
        </w:tc>
      </w:tr>
      <w:tr w:rsidR="001E5CE2" w14:paraId="2BA8B1F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230D66B6" w14:textId="77777777" w:rsidR="00C649D8" w:rsidRPr="00D975C3" w:rsidRDefault="00D975C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542A287C" w14:textId="77777777" w:rsidR="00C649D8" w:rsidRPr="004C13D5" w:rsidRDefault="00D975C3" w:rsidP="00B207C5">
            <w:pPr>
              <w:spacing w:beforeAutospacing="1" w:afterAutospacing="1"/>
              <w:rPr>
                <w:rStyle w:val="Lienhypertexte"/>
                <w:b/>
                <w:lang w:val="de-CH"/>
              </w:rPr>
            </w:pPr>
            <w:r w:rsidRPr="00B752C1">
              <w:rPr>
                <w:b/>
                <w:noProof/>
                <w:lang w:val="de-DE"/>
              </w:rPr>
              <w:t>17.518</w:t>
            </w:r>
          </w:p>
        </w:tc>
        <w:tc>
          <w:tcPr>
            <w:tcW w:w="426" w:type="dxa"/>
            <w:tcBorders>
              <w:top w:val="single" w:sz="4" w:space="0" w:color="auto"/>
              <w:left w:val="nil"/>
              <w:bottom w:val="triple" w:sz="4" w:space="0" w:color="auto"/>
              <w:right w:val="nil"/>
            </w:tcBorders>
            <w:hideMark/>
          </w:tcPr>
          <w:p w14:paraId="70600B1D"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tcPr>
          <w:p w14:paraId="2F975138" w14:textId="77777777" w:rsidR="00C649D8" w:rsidRDefault="00F021FC" w:rsidP="002809F9">
            <w:pPr>
              <w:rPr>
                <w:rStyle w:val="Lienhypertexte"/>
                <w:b/>
              </w:rPr>
            </w:pPr>
            <w:hyperlink r:id="rId507" w:history="1">
              <w:r w:rsidR="00D975C3">
                <w:rPr>
                  <w:rStyle w:val="Lienhypertexte"/>
                  <w:b/>
                </w:rPr>
                <w:t>DE</w:t>
              </w:r>
            </w:hyperlink>
          </w:p>
          <w:p w14:paraId="5B13AA95" w14:textId="77777777" w:rsidR="00C649D8" w:rsidRDefault="00F021FC" w:rsidP="002809F9">
            <w:pPr>
              <w:rPr>
                <w:rStyle w:val="Lienhypertexte"/>
                <w:b/>
              </w:rPr>
            </w:pPr>
            <w:hyperlink r:id="rId508" w:history="1">
              <w:r w:rsidR="00D975C3">
                <w:rPr>
                  <w:rStyle w:val="Lienhypertexte"/>
                  <w:b/>
                </w:rPr>
                <w:t>FR</w:t>
              </w:r>
            </w:hyperlink>
          </w:p>
          <w:p w14:paraId="1C83FCC8" w14:textId="77777777" w:rsidR="00C649D8" w:rsidRPr="00A66CD6" w:rsidRDefault="00F021FC" w:rsidP="002809F9">
            <w:pPr>
              <w:rPr>
                <w:lang w:val="en-US"/>
              </w:rPr>
            </w:pPr>
            <w:hyperlink r:id="rId509" w:history="1">
              <w:r w:rsidR="00D975C3">
                <w:rPr>
                  <w:rStyle w:val="Lienhypertexte"/>
                  <w:b/>
                </w:rPr>
                <w:t>IT</w:t>
              </w:r>
            </w:hyperlink>
          </w:p>
        </w:tc>
        <w:tc>
          <w:tcPr>
            <w:tcW w:w="6663" w:type="dxa"/>
            <w:gridSpan w:val="2"/>
            <w:tcBorders>
              <w:top w:val="single" w:sz="4" w:space="0" w:color="auto"/>
              <w:left w:val="nil"/>
              <w:bottom w:val="triple" w:sz="4" w:space="0" w:color="auto"/>
              <w:right w:val="nil"/>
            </w:tcBorders>
            <w:hideMark/>
          </w:tcPr>
          <w:p w14:paraId="0E8558A7" w14:textId="77777777" w:rsidR="00C649D8" w:rsidRPr="003268EC" w:rsidRDefault="00D975C3" w:rsidP="00B207C5">
            <w:pPr>
              <w:rPr>
                <w:sz w:val="16"/>
                <w:szCs w:val="16"/>
                <w:highlight w:val="yellow"/>
                <w:lang w:val="de-DE"/>
              </w:rPr>
            </w:pPr>
            <w:r>
              <w:rPr>
                <w:noProof/>
                <w:lang w:val="de-DE"/>
              </w:rPr>
              <w:t>Pa. Iv. (Schilliger) Schneeberger. Wettbewerb mit gleich langen Spiessen</w:t>
            </w:r>
          </w:p>
          <w:p w14:paraId="2CA6C9E6" w14:textId="77777777" w:rsidR="001E5CE2" w:rsidRPr="00D975C3" w:rsidRDefault="00D975C3" w:rsidP="00B207C5">
            <w:pPr>
              <w:rPr>
                <w:lang w:val="fr-CH"/>
              </w:rPr>
            </w:pPr>
            <w:r w:rsidRPr="00D975C3">
              <w:rPr>
                <w:noProof/>
                <w:lang w:val="fr-CH"/>
              </w:rPr>
              <w:t>Iv. pa. (Schilliger) Schneeberger. Pour une concurrence à armes égales</w:t>
            </w:r>
          </w:p>
          <w:p w14:paraId="159C3E1F" w14:textId="77777777" w:rsidR="00C649D8" w:rsidRPr="00D975C3" w:rsidRDefault="00D975C3" w:rsidP="00B207C5">
            <w:pPr>
              <w:rPr>
                <w:sz w:val="16"/>
                <w:szCs w:val="16"/>
                <w:highlight w:val="yellow"/>
                <w:lang w:val="it-IT"/>
              </w:rPr>
            </w:pPr>
            <w:r w:rsidRPr="00D975C3">
              <w:rPr>
                <w:noProof/>
                <w:lang w:val="it-IT"/>
              </w:rPr>
              <w:t>Iv. pa. (Schilliger) Schneeberger. Pari condizioni in materia di concorrenza</w:t>
            </w:r>
          </w:p>
        </w:tc>
        <w:tc>
          <w:tcPr>
            <w:tcW w:w="567" w:type="dxa"/>
            <w:tcBorders>
              <w:top w:val="single" w:sz="4" w:space="0" w:color="auto"/>
              <w:left w:val="nil"/>
              <w:bottom w:val="triple" w:sz="4" w:space="0" w:color="auto"/>
              <w:right w:val="nil"/>
            </w:tcBorders>
          </w:tcPr>
          <w:p w14:paraId="2607DC44"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1699EE9A" w14:textId="77777777" w:rsidR="00C649D8" w:rsidRPr="00D975C3" w:rsidRDefault="00D975C3" w:rsidP="00642EDF">
            <w:pPr>
              <w:rPr>
                <w:lang w:val="en-US"/>
              </w:rPr>
            </w:pPr>
            <w:r w:rsidRPr="00D975C3">
              <w:rPr>
                <w:noProof/>
                <w:lang w:val="en-US"/>
              </w:rPr>
              <w:t>Pa. Iv. 1. Phase</w:t>
            </w:r>
          </w:p>
          <w:p w14:paraId="2A6351E1" w14:textId="77777777" w:rsidR="001E5CE2" w:rsidRPr="00D975C3" w:rsidRDefault="00D975C3" w:rsidP="00642EDF">
            <w:pPr>
              <w:rPr>
                <w:lang w:val="en-US"/>
              </w:rPr>
            </w:pPr>
            <w:r w:rsidRPr="00D975C3">
              <w:rPr>
                <w:noProof/>
                <w:lang w:val="en-US"/>
              </w:rPr>
              <w:t>Iv. pa. 1re phase</w:t>
            </w:r>
          </w:p>
          <w:p w14:paraId="3F48E69A" w14:textId="77777777" w:rsidR="00C649D8" w:rsidRPr="003C6844" w:rsidRDefault="00D975C3" w:rsidP="00642EDF">
            <w:pPr>
              <w:rPr>
                <w:lang w:val="de-CH"/>
              </w:rPr>
            </w:pPr>
            <w:r w:rsidRPr="003C6844">
              <w:rPr>
                <w:noProof/>
                <w:lang w:val="de-CH"/>
              </w:rPr>
              <w:t>Iv. pa. 1a fase</w:t>
            </w:r>
          </w:p>
        </w:tc>
        <w:tc>
          <w:tcPr>
            <w:tcW w:w="850" w:type="dxa"/>
            <w:tcBorders>
              <w:top w:val="single" w:sz="4" w:space="0" w:color="auto"/>
              <w:left w:val="nil"/>
              <w:bottom w:val="triple" w:sz="4" w:space="0" w:color="auto"/>
              <w:right w:val="nil"/>
            </w:tcBorders>
            <w:hideMark/>
          </w:tcPr>
          <w:p w14:paraId="6AC36ED2"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667F5610"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3E15939B"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5CCC7B72" w14:textId="77777777" w:rsidR="00C649D8" w:rsidRPr="003C6844" w:rsidRDefault="00C649D8" w:rsidP="00B207C5">
            <w:pPr>
              <w:rPr>
                <w:lang w:val="de-CH"/>
              </w:rPr>
            </w:pPr>
          </w:p>
        </w:tc>
      </w:tr>
      <w:tr w:rsidR="001E5CE2" w14:paraId="7869D71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01BFF347" w14:textId="77777777" w:rsidR="00C649D8" w:rsidRPr="00230BCC" w:rsidRDefault="00D975C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BE49427" w14:textId="77777777" w:rsidR="00C649D8" w:rsidRPr="004C13D5" w:rsidRDefault="00D975C3" w:rsidP="00B207C5">
            <w:pPr>
              <w:spacing w:beforeAutospacing="1" w:afterAutospacing="1"/>
              <w:rPr>
                <w:rStyle w:val="Lienhypertexte"/>
                <w:b/>
                <w:lang w:val="de-CH"/>
              </w:rPr>
            </w:pPr>
            <w:r w:rsidRPr="00B752C1">
              <w:rPr>
                <w:b/>
                <w:noProof/>
                <w:lang w:val="de-DE"/>
              </w:rPr>
              <w:t>20.4169</w:t>
            </w:r>
          </w:p>
        </w:tc>
        <w:tc>
          <w:tcPr>
            <w:tcW w:w="426" w:type="dxa"/>
            <w:tcBorders>
              <w:top w:val="single" w:sz="4" w:space="0" w:color="auto"/>
              <w:left w:val="nil"/>
              <w:bottom w:val="nil"/>
              <w:right w:val="nil"/>
            </w:tcBorders>
            <w:hideMark/>
          </w:tcPr>
          <w:p w14:paraId="4B148033"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6C8701D0" w14:textId="77777777" w:rsidR="00C649D8" w:rsidRDefault="00F021FC" w:rsidP="002809F9">
            <w:pPr>
              <w:rPr>
                <w:rStyle w:val="Lienhypertexte"/>
                <w:b/>
              </w:rPr>
            </w:pPr>
            <w:hyperlink r:id="rId510" w:history="1">
              <w:r w:rsidR="00D975C3">
                <w:rPr>
                  <w:rStyle w:val="Lienhypertexte"/>
                  <w:b/>
                </w:rPr>
                <w:t>DE</w:t>
              </w:r>
            </w:hyperlink>
          </w:p>
          <w:p w14:paraId="125D67E0" w14:textId="77777777" w:rsidR="00C649D8" w:rsidRDefault="00F021FC" w:rsidP="002809F9">
            <w:pPr>
              <w:rPr>
                <w:rStyle w:val="Lienhypertexte"/>
                <w:b/>
              </w:rPr>
            </w:pPr>
            <w:hyperlink r:id="rId511" w:history="1">
              <w:r w:rsidR="00D975C3">
                <w:rPr>
                  <w:rStyle w:val="Lienhypertexte"/>
                  <w:b/>
                </w:rPr>
                <w:t>FR</w:t>
              </w:r>
            </w:hyperlink>
          </w:p>
          <w:p w14:paraId="2466B1A7" w14:textId="77777777" w:rsidR="00C649D8" w:rsidRPr="00A66CD6" w:rsidRDefault="00F021FC" w:rsidP="002809F9">
            <w:pPr>
              <w:rPr>
                <w:lang w:val="en-US"/>
              </w:rPr>
            </w:pPr>
            <w:hyperlink r:id="rId512" w:history="1">
              <w:r w:rsidR="00D975C3">
                <w:rPr>
                  <w:rStyle w:val="Lienhypertexte"/>
                  <w:b/>
                </w:rPr>
                <w:t>IT</w:t>
              </w:r>
            </w:hyperlink>
          </w:p>
        </w:tc>
        <w:tc>
          <w:tcPr>
            <w:tcW w:w="6663" w:type="dxa"/>
            <w:gridSpan w:val="2"/>
            <w:tcBorders>
              <w:top w:val="single" w:sz="4" w:space="0" w:color="auto"/>
              <w:left w:val="nil"/>
              <w:bottom w:val="nil"/>
              <w:right w:val="nil"/>
            </w:tcBorders>
            <w:hideMark/>
          </w:tcPr>
          <w:p w14:paraId="12BA0CC4" w14:textId="77777777" w:rsidR="00C649D8" w:rsidRPr="003268EC" w:rsidRDefault="00D975C3" w:rsidP="00B207C5">
            <w:pPr>
              <w:rPr>
                <w:sz w:val="16"/>
                <w:szCs w:val="16"/>
                <w:highlight w:val="yellow"/>
                <w:lang w:val="de-DE"/>
              </w:rPr>
            </w:pPr>
            <w:r>
              <w:rPr>
                <w:noProof/>
                <w:lang w:val="de-DE"/>
              </w:rPr>
              <w:t>Mo. Bauer. Kurzarbeitsentschädigung. Weitere administrative Hürden abbauen</w:t>
            </w:r>
          </w:p>
          <w:p w14:paraId="06887E6B" w14:textId="77777777" w:rsidR="001E5CE2" w:rsidRPr="00D975C3" w:rsidRDefault="00D975C3" w:rsidP="00B207C5">
            <w:pPr>
              <w:rPr>
                <w:lang w:val="fr-CH"/>
              </w:rPr>
            </w:pPr>
            <w:r w:rsidRPr="00D975C3">
              <w:rPr>
                <w:noProof/>
                <w:lang w:val="fr-CH"/>
              </w:rPr>
              <w:t>Mo. Bauer. Indemnité en cas de réduction de l'horaire de travail. Poursuivre sur le chemin de la simplification administrative</w:t>
            </w:r>
          </w:p>
          <w:p w14:paraId="3D667FBA" w14:textId="77777777" w:rsidR="00C649D8" w:rsidRPr="00D975C3" w:rsidRDefault="00D975C3" w:rsidP="00B207C5">
            <w:pPr>
              <w:rPr>
                <w:sz w:val="16"/>
                <w:szCs w:val="16"/>
                <w:highlight w:val="yellow"/>
                <w:lang w:val="it-IT"/>
              </w:rPr>
            </w:pPr>
            <w:r w:rsidRPr="00D975C3">
              <w:rPr>
                <w:noProof/>
                <w:lang w:val="fr-CH"/>
              </w:rPr>
              <w:t xml:space="preserve">Mo. Bauer. </w:t>
            </w:r>
            <w:r w:rsidRPr="00D975C3">
              <w:rPr>
                <w:noProof/>
                <w:lang w:val="it-IT"/>
              </w:rPr>
              <w:t>Indennità per lavoro ridotto. Proseguire sulla via della semplificazione amministrativa</w:t>
            </w:r>
          </w:p>
        </w:tc>
        <w:tc>
          <w:tcPr>
            <w:tcW w:w="567" w:type="dxa"/>
            <w:tcBorders>
              <w:top w:val="single" w:sz="4" w:space="0" w:color="auto"/>
              <w:left w:val="nil"/>
              <w:bottom w:val="nil"/>
              <w:right w:val="nil"/>
            </w:tcBorders>
          </w:tcPr>
          <w:p w14:paraId="203EC688"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23531F95" w14:textId="77777777" w:rsidR="00C649D8" w:rsidRPr="00D975C3" w:rsidRDefault="00C649D8" w:rsidP="00642EDF">
            <w:pPr>
              <w:rPr>
                <w:lang w:val="it-IT"/>
              </w:rPr>
            </w:pPr>
          </w:p>
        </w:tc>
        <w:tc>
          <w:tcPr>
            <w:tcW w:w="850" w:type="dxa"/>
            <w:tcBorders>
              <w:top w:val="single" w:sz="4" w:space="0" w:color="auto"/>
              <w:left w:val="nil"/>
              <w:bottom w:val="nil"/>
              <w:right w:val="nil"/>
            </w:tcBorders>
            <w:hideMark/>
          </w:tcPr>
          <w:p w14:paraId="46EF583E" w14:textId="77777777" w:rsidR="001E5CE2" w:rsidRPr="003C6844" w:rsidRDefault="00D975C3" w:rsidP="00B207C5">
            <w:pPr>
              <w:rPr>
                <w:noProof/>
                <w:lang w:val="de-CH"/>
              </w:rPr>
            </w:pPr>
            <w:r w:rsidRPr="003C6844">
              <w:rPr>
                <w:noProof/>
                <w:lang w:val="de-CH"/>
              </w:rPr>
              <w:t>SGK</w:t>
            </w:r>
          </w:p>
          <w:p w14:paraId="67191671" w14:textId="77777777" w:rsidR="001E5CE2" w:rsidRPr="003C6844" w:rsidRDefault="00D975C3" w:rsidP="00B207C5">
            <w:pPr>
              <w:rPr>
                <w:lang w:val="de-CH"/>
              </w:rPr>
            </w:pPr>
            <w:r w:rsidRPr="003C6844">
              <w:rPr>
                <w:noProof/>
                <w:lang w:val="de-CH"/>
              </w:rPr>
              <w:t>CSSS</w:t>
            </w:r>
          </w:p>
          <w:p w14:paraId="487ED7AC" w14:textId="77777777" w:rsidR="00C649D8" w:rsidRPr="003C6844" w:rsidRDefault="00D975C3" w:rsidP="00B207C5">
            <w:pPr>
              <w:rPr>
                <w:lang w:val="de-CH"/>
              </w:rPr>
            </w:pPr>
            <w:r w:rsidRPr="003C6844">
              <w:rPr>
                <w:noProof/>
                <w:lang w:val="de-CH"/>
              </w:rPr>
              <w:t>CSSS</w:t>
            </w:r>
          </w:p>
        </w:tc>
        <w:tc>
          <w:tcPr>
            <w:tcW w:w="709" w:type="dxa"/>
            <w:gridSpan w:val="2"/>
            <w:tcBorders>
              <w:top w:val="single" w:sz="4" w:space="0" w:color="auto"/>
              <w:left w:val="nil"/>
              <w:bottom w:val="nil"/>
              <w:right w:val="nil"/>
            </w:tcBorders>
            <w:hideMark/>
          </w:tcPr>
          <w:p w14:paraId="4524CD88" w14:textId="77777777" w:rsidR="001E5CE2" w:rsidRPr="003C6844" w:rsidRDefault="00D975C3" w:rsidP="00B207C5">
            <w:pPr>
              <w:rPr>
                <w:noProof/>
                <w:lang w:val="de-CH"/>
              </w:rPr>
            </w:pPr>
            <w:r w:rsidRPr="003C6844">
              <w:rPr>
                <w:noProof/>
                <w:lang w:val="de-CH"/>
              </w:rPr>
              <w:t>WBF</w:t>
            </w:r>
          </w:p>
          <w:p w14:paraId="2FEDB166" w14:textId="77777777" w:rsidR="001E5CE2" w:rsidRPr="003C6844" w:rsidRDefault="00D975C3" w:rsidP="00B207C5">
            <w:pPr>
              <w:rPr>
                <w:lang w:val="de-CH"/>
              </w:rPr>
            </w:pPr>
            <w:r w:rsidRPr="003C6844">
              <w:rPr>
                <w:noProof/>
                <w:lang w:val="de-CH"/>
              </w:rPr>
              <w:t>DEFR</w:t>
            </w:r>
          </w:p>
          <w:p w14:paraId="4CBB6B79" w14:textId="77777777" w:rsidR="00C649D8" w:rsidRPr="003C6844" w:rsidRDefault="00D975C3" w:rsidP="00B207C5">
            <w:pPr>
              <w:rPr>
                <w:lang w:val="de-CH"/>
              </w:rPr>
            </w:pPr>
            <w:r w:rsidRPr="003C6844">
              <w:rPr>
                <w:noProof/>
                <w:lang w:val="de-CH"/>
              </w:rPr>
              <w:t>DEFR</w:t>
            </w:r>
          </w:p>
        </w:tc>
        <w:tc>
          <w:tcPr>
            <w:tcW w:w="1276" w:type="dxa"/>
            <w:tcBorders>
              <w:top w:val="single" w:sz="4" w:space="0" w:color="auto"/>
              <w:left w:val="nil"/>
              <w:bottom w:val="nil"/>
              <w:right w:val="nil"/>
            </w:tcBorders>
            <w:hideMark/>
          </w:tcPr>
          <w:p w14:paraId="4D16DD7E" w14:textId="77777777" w:rsidR="00C649D8" w:rsidRPr="003C6844" w:rsidRDefault="00D975C3" w:rsidP="00B207C5">
            <w:pPr>
              <w:rPr>
                <w:lang w:val="de-CH"/>
              </w:rPr>
            </w:pPr>
            <w:r w:rsidRPr="003C6844">
              <w:rPr>
                <w:noProof/>
                <w:lang w:val="de-CH"/>
              </w:rPr>
              <w:t>Ettlin Erich</w:t>
            </w:r>
          </w:p>
        </w:tc>
        <w:tc>
          <w:tcPr>
            <w:tcW w:w="1134" w:type="dxa"/>
            <w:tcBorders>
              <w:top w:val="single" w:sz="4" w:space="0" w:color="auto"/>
              <w:left w:val="nil"/>
              <w:bottom w:val="nil"/>
              <w:right w:val="nil"/>
            </w:tcBorders>
            <w:hideMark/>
          </w:tcPr>
          <w:p w14:paraId="013C1121" w14:textId="77777777" w:rsidR="00C649D8" w:rsidRPr="003C6844" w:rsidRDefault="00C649D8" w:rsidP="00B207C5">
            <w:pPr>
              <w:rPr>
                <w:lang w:val="de-CH"/>
              </w:rPr>
            </w:pPr>
          </w:p>
        </w:tc>
      </w:tr>
      <w:tr w:rsidR="001E5CE2" w14:paraId="1DADF31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0F6E28E3" w14:textId="77777777" w:rsidR="00C649D8" w:rsidRPr="00230BCC" w:rsidRDefault="00D975C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10235812"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36F66895"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2616DEE4" w14:textId="77777777" w:rsidR="00C649D8" w:rsidRDefault="00C649D8" w:rsidP="002809F9">
            <w:pPr>
              <w:keepNext/>
              <w:rPr>
                <w:rStyle w:val="Lienhypertexte"/>
                <w:b/>
              </w:rPr>
            </w:pPr>
          </w:p>
          <w:p w14:paraId="5671A499" w14:textId="77777777" w:rsidR="00C649D8" w:rsidRDefault="00C649D8" w:rsidP="002809F9">
            <w:pPr>
              <w:keepNext/>
              <w:rPr>
                <w:rStyle w:val="Lienhypertexte"/>
                <w:b/>
              </w:rPr>
            </w:pPr>
          </w:p>
          <w:p w14:paraId="60C45E44"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68614AFD" w14:textId="77777777" w:rsidR="00C649D8" w:rsidRPr="003268EC" w:rsidRDefault="00D975C3" w:rsidP="00B207C5">
            <w:pPr>
              <w:keepNext/>
              <w:rPr>
                <w:sz w:val="16"/>
                <w:szCs w:val="16"/>
                <w:highlight w:val="yellow"/>
                <w:lang w:val="de-DE"/>
              </w:rPr>
            </w:pPr>
            <w:r>
              <w:rPr>
                <w:b/>
                <w:lang w:val="de-DE"/>
              </w:rPr>
              <w:t>Gemeinsame Behandlung</w:t>
            </w:r>
          </w:p>
          <w:p w14:paraId="7786C883" w14:textId="77777777" w:rsidR="001E5CE2" w:rsidRDefault="00D975C3" w:rsidP="00B207C5">
            <w:pPr>
              <w:keepNext/>
              <w:rPr>
                <w:b/>
                <w:lang w:val="de-DE"/>
              </w:rPr>
            </w:pPr>
            <w:r>
              <w:rPr>
                <w:b/>
                <w:lang w:val="de-DE"/>
              </w:rPr>
              <w:t>Examen simultané</w:t>
            </w:r>
          </w:p>
          <w:p w14:paraId="08C74C6B" w14:textId="77777777" w:rsidR="001E5CE2" w:rsidRDefault="00D975C3"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60CB5E0A"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74E3962C"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5A050F71" w14:textId="77777777" w:rsidR="001E5CE2" w:rsidRPr="003C6844" w:rsidRDefault="00D975C3" w:rsidP="00B207C5">
            <w:pPr>
              <w:keepNext/>
              <w:rPr>
                <w:noProof/>
                <w:lang w:val="de-CH"/>
              </w:rPr>
            </w:pPr>
            <w:r w:rsidRPr="003C6844">
              <w:rPr>
                <w:noProof/>
                <w:lang w:val="de-CH"/>
              </w:rPr>
              <w:t>WAK</w:t>
            </w:r>
          </w:p>
          <w:p w14:paraId="0F2E4CD4" w14:textId="77777777" w:rsidR="001E5CE2" w:rsidRPr="003C6844" w:rsidRDefault="00D975C3" w:rsidP="00B207C5">
            <w:pPr>
              <w:keepNext/>
              <w:rPr>
                <w:lang w:val="de-CH"/>
              </w:rPr>
            </w:pPr>
            <w:r w:rsidRPr="003C6844">
              <w:rPr>
                <w:noProof/>
                <w:lang w:val="de-CH"/>
              </w:rPr>
              <w:t>CER</w:t>
            </w:r>
          </w:p>
          <w:p w14:paraId="7E460E45" w14:textId="77777777" w:rsidR="00C649D8" w:rsidRPr="003C6844" w:rsidRDefault="00D975C3" w:rsidP="00B207C5">
            <w:pPr>
              <w:keepNext/>
              <w:rPr>
                <w:lang w:val="de-CH"/>
              </w:rPr>
            </w:pPr>
            <w:r w:rsidRPr="003C6844">
              <w:rPr>
                <w:noProof/>
                <w:lang w:val="de-CH"/>
              </w:rPr>
              <w:t>CET</w:t>
            </w:r>
          </w:p>
        </w:tc>
        <w:tc>
          <w:tcPr>
            <w:tcW w:w="709" w:type="dxa"/>
            <w:gridSpan w:val="2"/>
            <w:tcBorders>
              <w:top w:val="triple" w:sz="4" w:space="0" w:color="auto"/>
              <w:left w:val="nil"/>
              <w:bottom w:val="nil"/>
              <w:right w:val="nil"/>
            </w:tcBorders>
            <w:hideMark/>
          </w:tcPr>
          <w:p w14:paraId="609E622D" w14:textId="77777777" w:rsidR="001E5CE2" w:rsidRPr="003C6844" w:rsidRDefault="00D975C3" w:rsidP="00B207C5">
            <w:pPr>
              <w:keepNext/>
              <w:rPr>
                <w:noProof/>
                <w:lang w:val="de-CH"/>
              </w:rPr>
            </w:pPr>
            <w:r w:rsidRPr="003C6844">
              <w:rPr>
                <w:noProof/>
                <w:lang w:val="de-CH"/>
              </w:rPr>
              <w:t>WBF</w:t>
            </w:r>
          </w:p>
          <w:p w14:paraId="372954F4" w14:textId="77777777" w:rsidR="001E5CE2" w:rsidRPr="003C6844" w:rsidRDefault="00D975C3" w:rsidP="00B207C5">
            <w:pPr>
              <w:keepNext/>
              <w:rPr>
                <w:lang w:val="de-CH"/>
              </w:rPr>
            </w:pPr>
            <w:r w:rsidRPr="003C6844">
              <w:rPr>
                <w:noProof/>
                <w:lang w:val="de-CH"/>
              </w:rPr>
              <w:t>DEFR</w:t>
            </w:r>
          </w:p>
          <w:p w14:paraId="47ACF11A" w14:textId="77777777" w:rsidR="00C649D8" w:rsidRPr="003C6844" w:rsidRDefault="00D975C3" w:rsidP="00B207C5">
            <w:pPr>
              <w:keepNext/>
              <w:rPr>
                <w:lang w:val="de-CH"/>
              </w:rPr>
            </w:pPr>
            <w:r w:rsidRPr="003C6844">
              <w:rPr>
                <w:noProof/>
                <w:lang w:val="de-CH"/>
              </w:rPr>
              <w:t>DEFR</w:t>
            </w:r>
          </w:p>
        </w:tc>
        <w:tc>
          <w:tcPr>
            <w:tcW w:w="1276" w:type="dxa"/>
            <w:tcBorders>
              <w:top w:val="triple" w:sz="4" w:space="0" w:color="auto"/>
              <w:left w:val="nil"/>
              <w:bottom w:val="nil"/>
              <w:right w:val="nil"/>
            </w:tcBorders>
            <w:hideMark/>
          </w:tcPr>
          <w:p w14:paraId="50AA51D4" w14:textId="77777777" w:rsidR="00C649D8" w:rsidRPr="003C6844" w:rsidRDefault="00D975C3" w:rsidP="00B207C5">
            <w:pPr>
              <w:keepNext/>
              <w:rPr>
                <w:lang w:val="de-CH"/>
              </w:rPr>
            </w:pPr>
            <w:r w:rsidRPr="003C6844">
              <w:rPr>
                <w:noProof/>
                <w:lang w:val="de-CH"/>
              </w:rPr>
              <w:t>Thorens Goumaz</w:t>
            </w:r>
          </w:p>
        </w:tc>
        <w:tc>
          <w:tcPr>
            <w:tcW w:w="1134" w:type="dxa"/>
            <w:tcBorders>
              <w:top w:val="triple" w:sz="4" w:space="0" w:color="auto"/>
              <w:left w:val="nil"/>
              <w:bottom w:val="nil"/>
              <w:right w:val="triple" w:sz="2" w:space="0" w:color="auto"/>
            </w:tcBorders>
            <w:hideMark/>
          </w:tcPr>
          <w:p w14:paraId="3112149F" w14:textId="77777777" w:rsidR="00C649D8" w:rsidRPr="003C6844" w:rsidRDefault="00C649D8" w:rsidP="00B207C5">
            <w:pPr>
              <w:keepNext/>
              <w:rPr>
                <w:lang w:val="de-CH"/>
              </w:rPr>
            </w:pPr>
          </w:p>
        </w:tc>
      </w:tr>
      <w:tr w:rsidR="001E5CE2" w:rsidRPr="00457A73" w14:paraId="73849CE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553F008"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02C3699" w14:textId="77777777" w:rsidR="00C649D8" w:rsidRPr="004C13D5" w:rsidRDefault="00D975C3" w:rsidP="00B207C5">
            <w:pPr>
              <w:spacing w:beforeAutospacing="1" w:afterAutospacing="1"/>
              <w:rPr>
                <w:rStyle w:val="Lienhypertexte"/>
                <w:b/>
                <w:lang w:val="de-CH"/>
              </w:rPr>
            </w:pPr>
            <w:r w:rsidRPr="00B752C1">
              <w:rPr>
                <w:b/>
                <w:noProof/>
                <w:lang w:val="de-DE"/>
              </w:rPr>
              <w:t>19.3445</w:t>
            </w:r>
          </w:p>
        </w:tc>
        <w:tc>
          <w:tcPr>
            <w:tcW w:w="426" w:type="dxa"/>
            <w:tcBorders>
              <w:top w:val="single" w:sz="4" w:space="0" w:color="auto"/>
              <w:left w:val="nil"/>
              <w:bottom w:val="nil"/>
              <w:right w:val="nil"/>
            </w:tcBorders>
            <w:hideMark/>
          </w:tcPr>
          <w:p w14:paraId="6B3787A9"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4C5C56CE" w14:textId="77777777" w:rsidR="00C649D8" w:rsidRDefault="00F021FC" w:rsidP="002809F9">
            <w:pPr>
              <w:rPr>
                <w:rStyle w:val="Lienhypertexte"/>
                <w:b/>
              </w:rPr>
            </w:pPr>
            <w:hyperlink r:id="rId513" w:history="1">
              <w:r w:rsidR="00D975C3">
                <w:rPr>
                  <w:rStyle w:val="Lienhypertexte"/>
                  <w:b/>
                </w:rPr>
                <w:t>DE</w:t>
              </w:r>
            </w:hyperlink>
          </w:p>
          <w:p w14:paraId="0D7AF2C8" w14:textId="77777777" w:rsidR="00C649D8" w:rsidRDefault="00F021FC" w:rsidP="002809F9">
            <w:pPr>
              <w:rPr>
                <w:rStyle w:val="Lienhypertexte"/>
                <w:b/>
              </w:rPr>
            </w:pPr>
            <w:hyperlink r:id="rId514" w:history="1">
              <w:r w:rsidR="00D975C3">
                <w:rPr>
                  <w:rStyle w:val="Lienhypertexte"/>
                  <w:b/>
                </w:rPr>
                <w:t>FR</w:t>
              </w:r>
            </w:hyperlink>
          </w:p>
          <w:p w14:paraId="40C0A33F" w14:textId="77777777" w:rsidR="00C649D8" w:rsidRPr="00A66CD6" w:rsidRDefault="00F021FC" w:rsidP="002809F9">
            <w:pPr>
              <w:rPr>
                <w:lang w:val="en-US"/>
              </w:rPr>
            </w:pPr>
            <w:hyperlink r:id="rId515" w:history="1">
              <w:r w:rsidR="00D975C3">
                <w:rPr>
                  <w:rStyle w:val="Lienhypertexte"/>
                  <w:b/>
                </w:rPr>
                <w:t>IT</w:t>
              </w:r>
            </w:hyperlink>
          </w:p>
        </w:tc>
        <w:tc>
          <w:tcPr>
            <w:tcW w:w="6663" w:type="dxa"/>
            <w:gridSpan w:val="2"/>
            <w:tcBorders>
              <w:top w:val="single" w:sz="4" w:space="0" w:color="auto"/>
              <w:left w:val="nil"/>
              <w:bottom w:val="nil"/>
              <w:right w:val="nil"/>
            </w:tcBorders>
            <w:hideMark/>
          </w:tcPr>
          <w:p w14:paraId="39437164" w14:textId="77777777" w:rsidR="00C649D8" w:rsidRPr="003268EC" w:rsidRDefault="00D975C3" w:rsidP="00B207C5">
            <w:pPr>
              <w:rPr>
                <w:sz w:val="16"/>
                <w:szCs w:val="16"/>
                <w:highlight w:val="yellow"/>
                <w:lang w:val="de-DE"/>
              </w:rPr>
            </w:pPr>
            <w:r>
              <w:rPr>
                <w:noProof/>
                <w:lang w:val="de-DE"/>
              </w:rPr>
              <w:t>Mo. Nationalrat (Fraktion BD). Angemessene Entschädigung von Ehegattinnen und Ehegatten und eingetragenen Partnerinnen und Partnern von Landwirtinnen und Landwirten im Scheidungsfall</w:t>
            </w:r>
          </w:p>
          <w:p w14:paraId="6B61EA6F" w14:textId="77777777" w:rsidR="001E5CE2" w:rsidRPr="00D975C3" w:rsidRDefault="00D975C3" w:rsidP="00B207C5">
            <w:pPr>
              <w:rPr>
                <w:lang w:val="fr-CH"/>
              </w:rPr>
            </w:pPr>
            <w:r w:rsidRPr="00D975C3">
              <w:rPr>
                <w:noProof/>
                <w:lang w:val="fr-CH"/>
              </w:rPr>
              <w:t>Mo. Conseil national (Groupe BD). Indemniser équitablement le conjoint ou le partenaire enregistré d'un exploitant agricole en cas de divorce</w:t>
            </w:r>
          </w:p>
          <w:p w14:paraId="266B8DC0" w14:textId="77777777" w:rsidR="00C649D8" w:rsidRPr="00D975C3" w:rsidRDefault="00D975C3" w:rsidP="00B207C5">
            <w:pPr>
              <w:rPr>
                <w:sz w:val="16"/>
                <w:szCs w:val="16"/>
                <w:highlight w:val="yellow"/>
                <w:lang w:val="it-IT"/>
              </w:rPr>
            </w:pPr>
            <w:r w:rsidRPr="00D975C3">
              <w:rPr>
                <w:noProof/>
                <w:lang w:val="it-IT"/>
              </w:rPr>
              <w:t>Mo. Consiglio nazionale (Gruppo BD). Indennizzo adeguato per i coniugi e i partner in unione domestica registrata di agricoltori in caso di divorzio</w:t>
            </w:r>
          </w:p>
        </w:tc>
        <w:tc>
          <w:tcPr>
            <w:tcW w:w="567" w:type="dxa"/>
            <w:tcBorders>
              <w:top w:val="single" w:sz="4" w:space="0" w:color="auto"/>
              <w:left w:val="nil"/>
              <w:bottom w:val="nil"/>
              <w:right w:val="nil"/>
            </w:tcBorders>
          </w:tcPr>
          <w:p w14:paraId="0729C81C"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8EE86FA" w14:textId="77777777" w:rsidR="00C649D8" w:rsidRPr="00D975C3" w:rsidRDefault="00C649D8" w:rsidP="00642EDF">
            <w:pPr>
              <w:rPr>
                <w:lang w:val="it-IT"/>
              </w:rPr>
            </w:pPr>
          </w:p>
        </w:tc>
        <w:tc>
          <w:tcPr>
            <w:tcW w:w="850" w:type="dxa"/>
            <w:tcBorders>
              <w:top w:val="single" w:sz="4" w:space="0" w:color="auto"/>
              <w:left w:val="nil"/>
              <w:bottom w:val="nil"/>
              <w:right w:val="nil"/>
            </w:tcBorders>
            <w:hideMark/>
          </w:tcPr>
          <w:p w14:paraId="21BD167D" w14:textId="77777777" w:rsidR="00C649D8" w:rsidRPr="00D975C3" w:rsidRDefault="00C649D8" w:rsidP="00B207C5">
            <w:pPr>
              <w:rPr>
                <w:lang w:val="it-IT"/>
              </w:rPr>
            </w:pPr>
          </w:p>
        </w:tc>
        <w:tc>
          <w:tcPr>
            <w:tcW w:w="709" w:type="dxa"/>
            <w:gridSpan w:val="2"/>
            <w:tcBorders>
              <w:top w:val="single" w:sz="4" w:space="0" w:color="auto"/>
              <w:left w:val="nil"/>
              <w:bottom w:val="nil"/>
              <w:right w:val="nil"/>
            </w:tcBorders>
            <w:hideMark/>
          </w:tcPr>
          <w:p w14:paraId="6E1481F0" w14:textId="77777777" w:rsidR="00C649D8" w:rsidRPr="00D975C3" w:rsidRDefault="00C649D8" w:rsidP="00B207C5">
            <w:pPr>
              <w:rPr>
                <w:lang w:val="it-IT"/>
              </w:rPr>
            </w:pPr>
          </w:p>
        </w:tc>
        <w:tc>
          <w:tcPr>
            <w:tcW w:w="1276" w:type="dxa"/>
            <w:tcBorders>
              <w:top w:val="single" w:sz="4" w:space="0" w:color="auto"/>
              <w:left w:val="nil"/>
              <w:bottom w:val="nil"/>
              <w:right w:val="nil"/>
            </w:tcBorders>
            <w:hideMark/>
          </w:tcPr>
          <w:p w14:paraId="23C9CDCC" w14:textId="77777777" w:rsidR="00C649D8" w:rsidRPr="00D975C3" w:rsidRDefault="00C649D8" w:rsidP="00B207C5">
            <w:pPr>
              <w:rPr>
                <w:lang w:val="it-IT"/>
              </w:rPr>
            </w:pPr>
          </w:p>
        </w:tc>
        <w:tc>
          <w:tcPr>
            <w:tcW w:w="1134" w:type="dxa"/>
            <w:tcBorders>
              <w:top w:val="single" w:sz="4" w:space="0" w:color="auto"/>
              <w:left w:val="nil"/>
              <w:bottom w:val="nil"/>
              <w:right w:val="triple" w:sz="2" w:space="0" w:color="auto"/>
            </w:tcBorders>
            <w:hideMark/>
          </w:tcPr>
          <w:p w14:paraId="0FE8DD75" w14:textId="77777777" w:rsidR="00C649D8" w:rsidRPr="00D975C3" w:rsidRDefault="00C649D8" w:rsidP="00B207C5">
            <w:pPr>
              <w:rPr>
                <w:lang w:val="it-IT"/>
              </w:rPr>
            </w:pPr>
          </w:p>
        </w:tc>
      </w:tr>
      <w:tr w:rsidR="001E5CE2" w14:paraId="24F8E3E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183599A" w14:textId="77777777" w:rsidR="00C649D8" w:rsidRPr="00D975C3" w:rsidRDefault="00D975C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7113824" w14:textId="77777777" w:rsidR="00C649D8" w:rsidRPr="004C13D5" w:rsidRDefault="00D975C3" w:rsidP="00B207C5">
            <w:pPr>
              <w:spacing w:beforeAutospacing="1" w:afterAutospacing="1"/>
              <w:rPr>
                <w:rStyle w:val="Lienhypertexte"/>
                <w:b/>
                <w:lang w:val="de-CH"/>
              </w:rPr>
            </w:pPr>
            <w:r w:rsidRPr="00B752C1">
              <w:rPr>
                <w:b/>
                <w:noProof/>
                <w:lang w:val="de-DE"/>
              </w:rPr>
              <w:t>20.4574</w:t>
            </w:r>
          </w:p>
        </w:tc>
        <w:tc>
          <w:tcPr>
            <w:tcW w:w="426" w:type="dxa"/>
            <w:tcBorders>
              <w:top w:val="single" w:sz="4" w:space="0" w:color="auto"/>
              <w:left w:val="nil"/>
              <w:bottom w:val="nil"/>
              <w:right w:val="nil"/>
            </w:tcBorders>
            <w:hideMark/>
          </w:tcPr>
          <w:p w14:paraId="1AA3BD0F"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1698A538" w14:textId="77777777" w:rsidR="00C649D8" w:rsidRDefault="00F021FC" w:rsidP="002809F9">
            <w:pPr>
              <w:rPr>
                <w:rStyle w:val="Lienhypertexte"/>
                <w:b/>
              </w:rPr>
            </w:pPr>
            <w:hyperlink r:id="rId516" w:history="1">
              <w:r w:rsidR="00D975C3">
                <w:rPr>
                  <w:rStyle w:val="Lienhypertexte"/>
                  <w:b/>
                </w:rPr>
                <w:t>DE</w:t>
              </w:r>
            </w:hyperlink>
          </w:p>
          <w:p w14:paraId="790714BB" w14:textId="77777777" w:rsidR="00C649D8" w:rsidRDefault="00F021FC" w:rsidP="002809F9">
            <w:pPr>
              <w:rPr>
                <w:rStyle w:val="Lienhypertexte"/>
                <w:b/>
              </w:rPr>
            </w:pPr>
            <w:hyperlink r:id="rId517" w:history="1">
              <w:r w:rsidR="00D975C3">
                <w:rPr>
                  <w:rStyle w:val="Lienhypertexte"/>
                  <w:b/>
                </w:rPr>
                <w:t>FR</w:t>
              </w:r>
            </w:hyperlink>
          </w:p>
          <w:p w14:paraId="1FB33D67" w14:textId="77777777" w:rsidR="00C649D8" w:rsidRPr="00A66CD6" w:rsidRDefault="00F021FC" w:rsidP="002809F9">
            <w:pPr>
              <w:rPr>
                <w:lang w:val="en-US"/>
              </w:rPr>
            </w:pPr>
            <w:hyperlink r:id="rId518" w:history="1">
              <w:r w:rsidR="00D975C3">
                <w:rPr>
                  <w:rStyle w:val="Lienhypertexte"/>
                  <w:b/>
                </w:rPr>
                <w:t>IT</w:t>
              </w:r>
            </w:hyperlink>
          </w:p>
        </w:tc>
        <w:tc>
          <w:tcPr>
            <w:tcW w:w="6663" w:type="dxa"/>
            <w:gridSpan w:val="2"/>
            <w:tcBorders>
              <w:top w:val="single" w:sz="4" w:space="0" w:color="auto"/>
              <w:left w:val="nil"/>
              <w:bottom w:val="nil"/>
              <w:right w:val="nil"/>
            </w:tcBorders>
            <w:hideMark/>
          </w:tcPr>
          <w:p w14:paraId="3A474873" w14:textId="77777777" w:rsidR="00C649D8" w:rsidRPr="003268EC" w:rsidRDefault="00D975C3" w:rsidP="00B207C5">
            <w:pPr>
              <w:rPr>
                <w:sz w:val="16"/>
                <w:szCs w:val="16"/>
                <w:highlight w:val="yellow"/>
                <w:lang w:val="de-DE"/>
              </w:rPr>
            </w:pPr>
            <w:r>
              <w:rPr>
                <w:noProof/>
                <w:lang w:val="de-DE"/>
              </w:rPr>
              <w:t>Mo. Gapany. Sozialversicherungsschutz für Bauernfamilien. Risikovorsorge für auf dem Betrieb arbeitende Ehepartnerinnen und Ehepartner</w:t>
            </w:r>
          </w:p>
          <w:p w14:paraId="5BB327D0" w14:textId="77777777" w:rsidR="001E5CE2" w:rsidRPr="00D975C3" w:rsidRDefault="00D975C3" w:rsidP="00B207C5">
            <w:pPr>
              <w:rPr>
                <w:lang w:val="fr-CH"/>
              </w:rPr>
            </w:pPr>
            <w:r w:rsidRPr="00D975C3">
              <w:rPr>
                <w:noProof/>
                <w:lang w:val="fr-CH"/>
              </w:rPr>
              <w:t>Mo. Gapany. Couverture sociale des familles paysannes. Prévenir les risques pour le conjoint travaillant sur l'exploitation</w:t>
            </w:r>
          </w:p>
          <w:p w14:paraId="030B2DB5" w14:textId="77777777" w:rsidR="00C649D8" w:rsidRPr="003268EC" w:rsidRDefault="00D975C3" w:rsidP="00B207C5">
            <w:pPr>
              <w:rPr>
                <w:sz w:val="16"/>
                <w:szCs w:val="16"/>
                <w:highlight w:val="yellow"/>
                <w:lang w:val="de-DE"/>
              </w:rPr>
            </w:pPr>
            <w:r w:rsidRPr="00D975C3">
              <w:rPr>
                <w:noProof/>
                <w:lang w:val="it-IT"/>
              </w:rPr>
              <w:t xml:space="preserve">Mo. Gapany. Copertura tramite le assicurazioni sociali delle famiglie contadine. </w:t>
            </w:r>
            <w:r>
              <w:rPr>
                <w:noProof/>
                <w:lang w:val="de-DE"/>
              </w:rPr>
              <w:t>Prevenire i rischi per il coniuge che collabora nell'azienda</w:t>
            </w:r>
          </w:p>
        </w:tc>
        <w:tc>
          <w:tcPr>
            <w:tcW w:w="567" w:type="dxa"/>
            <w:tcBorders>
              <w:top w:val="single" w:sz="4" w:space="0" w:color="auto"/>
              <w:left w:val="nil"/>
              <w:bottom w:val="nil"/>
              <w:right w:val="nil"/>
            </w:tcBorders>
          </w:tcPr>
          <w:p w14:paraId="5EE535BE"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1A4BB4B0"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655F7550"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1A2472CE"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0354FC2A"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6E5A9AFE" w14:textId="77777777" w:rsidR="00C649D8" w:rsidRPr="003C6844" w:rsidRDefault="00C649D8" w:rsidP="00B207C5">
            <w:pPr>
              <w:rPr>
                <w:lang w:val="de-CH"/>
              </w:rPr>
            </w:pPr>
          </w:p>
        </w:tc>
      </w:tr>
      <w:tr w:rsidR="001E5CE2" w:rsidRPr="00457A73" w14:paraId="142D048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B4C1FC2"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26B4592" w14:textId="77777777" w:rsidR="00C649D8" w:rsidRPr="004C13D5" w:rsidRDefault="00D975C3" w:rsidP="00B207C5">
            <w:pPr>
              <w:spacing w:beforeAutospacing="1" w:afterAutospacing="1"/>
              <w:rPr>
                <w:rStyle w:val="Lienhypertexte"/>
                <w:b/>
                <w:lang w:val="de-CH"/>
              </w:rPr>
            </w:pPr>
            <w:r w:rsidRPr="00B752C1">
              <w:rPr>
                <w:b/>
                <w:noProof/>
                <w:lang w:val="de-DE"/>
              </w:rPr>
              <w:t>21.3374</w:t>
            </w:r>
          </w:p>
        </w:tc>
        <w:tc>
          <w:tcPr>
            <w:tcW w:w="426" w:type="dxa"/>
            <w:tcBorders>
              <w:top w:val="single" w:sz="4" w:space="0" w:color="auto"/>
              <w:left w:val="nil"/>
              <w:bottom w:val="nil"/>
              <w:right w:val="nil"/>
            </w:tcBorders>
            <w:hideMark/>
          </w:tcPr>
          <w:p w14:paraId="5858C1B0"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600B59FF" w14:textId="77777777" w:rsidR="00C649D8" w:rsidRDefault="00F021FC" w:rsidP="002809F9">
            <w:pPr>
              <w:rPr>
                <w:rStyle w:val="Lienhypertexte"/>
                <w:b/>
              </w:rPr>
            </w:pPr>
            <w:hyperlink r:id="rId519" w:history="1">
              <w:r w:rsidR="00D975C3">
                <w:rPr>
                  <w:rStyle w:val="Lienhypertexte"/>
                  <w:b/>
                </w:rPr>
                <w:t>DE</w:t>
              </w:r>
            </w:hyperlink>
          </w:p>
          <w:p w14:paraId="2E887C68" w14:textId="77777777" w:rsidR="00C649D8" w:rsidRDefault="00F021FC" w:rsidP="002809F9">
            <w:pPr>
              <w:rPr>
                <w:rStyle w:val="Lienhypertexte"/>
                <w:b/>
              </w:rPr>
            </w:pPr>
            <w:hyperlink r:id="rId520" w:history="1">
              <w:r w:rsidR="00D975C3">
                <w:rPr>
                  <w:rStyle w:val="Lienhypertexte"/>
                  <w:b/>
                </w:rPr>
                <w:t>FR</w:t>
              </w:r>
            </w:hyperlink>
          </w:p>
          <w:p w14:paraId="4519636B" w14:textId="77777777" w:rsidR="00C649D8" w:rsidRPr="00A66CD6" w:rsidRDefault="00F021FC" w:rsidP="002809F9">
            <w:pPr>
              <w:rPr>
                <w:lang w:val="en-US"/>
              </w:rPr>
            </w:pPr>
            <w:hyperlink r:id="rId521" w:history="1">
              <w:r w:rsidR="00D975C3">
                <w:rPr>
                  <w:rStyle w:val="Lienhypertexte"/>
                  <w:b/>
                </w:rPr>
                <w:t>IT</w:t>
              </w:r>
            </w:hyperlink>
          </w:p>
        </w:tc>
        <w:tc>
          <w:tcPr>
            <w:tcW w:w="6663" w:type="dxa"/>
            <w:gridSpan w:val="2"/>
            <w:tcBorders>
              <w:top w:val="single" w:sz="4" w:space="0" w:color="auto"/>
              <w:left w:val="nil"/>
              <w:bottom w:val="nil"/>
              <w:right w:val="nil"/>
            </w:tcBorders>
            <w:hideMark/>
          </w:tcPr>
          <w:p w14:paraId="7A07DE34" w14:textId="77777777" w:rsidR="00C649D8" w:rsidRPr="003268EC" w:rsidRDefault="00D975C3" w:rsidP="00B207C5">
            <w:pPr>
              <w:rPr>
                <w:sz w:val="16"/>
                <w:szCs w:val="16"/>
                <w:highlight w:val="yellow"/>
                <w:lang w:val="de-DE"/>
              </w:rPr>
            </w:pPr>
            <w:r>
              <w:rPr>
                <w:noProof/>
                <w:lang w:val="de-DE"/>
              </w:rPr>
              <w:t>Mo. Nationalrat (de Montmollin). Sozialversicherungsschutz für Bauernfamilien. Lage der auf dem Betrieb arbeitenden Ehepartnerinnen und Ehepartner unverzüglich verbessern</w:t>
            </w:r>
          </w:p>
          <w:p w14:paraId="1AE46508" w14:textId="77777777" w:rsidR="001E5CE2" w:rsidRPr="00D975C3" w:rsidRDefault="00D975C3" w:rsidP="00B207C5">
            <w:pPr>
              <w:rPr>
                <w:lang w:val="fr-CH"/>
              </w:rPr>
            </w:pPr>
            <w:r w:rsidRPr="00D975C3">
              <w:rPr>
                <w:noProof/>
                <w:lang w:val="fr-CH"/>
              </w:rPr>
              <w:t>Mo. Conseil national (de Montmollin). Couverture sociale des familles paysannes. Améliorer sans délai la situation du conjoint travaillant sur l'exploitation</w:t>
            </w:r>
          </w:p>
          <w:p w14:paraId="4704AC5D" w14:textId="77777777" w:rsidR="00C649D8" w:rsidRPr="00D975C3" w:rsidRDefault="00D975C3" w:rsidP="00B207C5">
            <w:pPr>
              <w:rPr>
                <w:sz w:val="16"/>
                <w:szCs w:val="16"/>
                <w:highlight w:val="yellow"/>
                <w:lang w:val="it-IT"/>
              </w:rPr>
            </w:pPr>
            <w:r w:rsidRPr="00D975C3">
              <w:rPr>
                <w:noProof/>
                <w:lang w:val="fr-CH"/>
              </w:rPr>
              <w:t xml:space="preserve">Mo. Consiglio nazionale (de Montmollin). </w:t>
            </w:r>
            <w:r w:rsidRPr="00D975C3">
              <w:rPr>
                <w:noProof/>
                <w:lang w:val="it-IT"/>
              </w:rPr>
              <w:t>Copertura tramite le assicurazioni sociali delle famiglie contadine. Migliorare senza indugio la situazione del coniuge che collabora nell'azienda</w:t>
            </w:r>
          </w:p>
        </w:tc>
        <w:tc>
          <w:tcPr>
            <w:tcW w:w="567" w:type="dxa"/>
            <w:tcBorders>
              <w:top w:val="single" w:sz="4" w:space="0" w:color="auto"/>
              <w:left w:val="nil"/>
              <w:bottom w:val="nil"/>
              <w:right w:val="nil"/>
            </w:tcBorders>
          </w:tcPr>
          <w:p w14:paraId="19553811"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75549434" w14:textId="77777777" w:rsidR="00C649D8" w:rsidRPr="00D975C3" w:rsidRDefault="00C649D8" w:rsidP="00642EDF">
            <w:pPr>
              <w:rPr>
                <w:lang w:val="it-IT"/>
              </w:rPr>
            </w:pPr>
          </w:p>
        </w:tc>
        <w:tc>
          <w:tcPr>
            <w:tcW w:w="850" w:type="dxa"/>
            <w:tcBorders>
              <w:top w:val="single" w:sz="4" w:space="0" w:color="auto"/>
              <w:left w:val="nil"/>
              <w:bottom w:val="nil"/>
              <w:right w:val="nil"/>
            </w:tcBorders>
            <w:hideMark/>
          </w:tcPr>
          <w:p w14:paraId="48C6794A" w14:textId="77777777" w:rsidR="00C649D8" w:rsidRPr="00D975C3" w:rsidRDefault="00C649D8" w:rsidP="00B207C5">
            <w:pPr>
              <w:rPr>
                <w:lang w:val="it-IT"/>
              </w:rPr>
            </w:pPr>
          </w:p>
        </w:tc>
        <w:tc>
          <w:tcPr>
            <w:tcW w:w="709" w:type="dxa"/>
            <w:gridSpan w:val="2"/>
            <w:tcBorders>
              <w:top w:val="single" w:sz="4" w:space="0" w:color="auto"/>
              <w:left w:val="nil"/>
              <w:bottom w:val="nil"/>
              <w:right w:val="nil"/>
            </w:tcBorders>
            <w:hideMark/>
          </w:tcPr>
          <w:p w14:paraId="0127E307" w14:textId="77777777" w:rsidR="00C649D8" w:rsidRPr="00D975C3" w:rsidRDefault="00C649D8" w:rsidP="00B207C5">
            <w:pPr>
              <w:rPr>
                <w:lang w:val="it-IT"/>
              </w:rPr>
            </w:pPr>
          </w:p>
        </w:tc>
        <w:tc>
          <w:tcPr>
            <w:tcW w:w="1276" w:type="dxa"/>
            <w:tcBorders>
              <w:top w:val="single" w:sz="4" w:space="0" w:color="auto"/>
              <w:left w:val="nil"/>
              <w:bottom w:val="nil"/>
              <w:right w:val="nil"/>
            </w:tcBorders>
            <w:hideMark/>
          </w:tcPr>
          <w:p w14:paraId="723D4088" w14:textId="77777777" w:rsidR="00C649D8" w:rsidRPr="00D975C3" w:rsidRDefault="00C649D8" w:rsidP="00B207C5">
            <w:pPr>
              <w:rPr>
                <w:lang w:val="it-IT"/>
              </w:rPr>
            </w:pPr>
          </w:p>
        </w:tc>
        <w:tc>
          <w:tcPr>
            <w:tcW w:w="1134" w:type="dxa"/>
            <w:tcBorders>
              <w:top w:val="single" w:sz="4" w:space="0" w:color="auto"/>
              <w:left w:val="nil"/>
              <w:bottom w:val="nil"/>
              <w:right w:val="triple" w:sz="2" w:space="0" w:color="auto"/>
            </w:tcBorders>
            <w:hideMark/>
          </w:tcPr>
          <w:p w14:paraId="32E19C11" w14:textId="77777777" w:rsidR="00C649D8" w:rsidRPr="00D975C3" w:rsidRDefault="00C649D8" w:rsidP="00B207C5">
            <w:pPr>
              <w:rPr>
                <w:lang w:val="it-IT"/>
              </w:rPr>
            </w:pPr>
          </w:p>
        </w:tc>
      </w:tr>
      <w:tr w:rsidR="001E5CE2" w:rsidRPr="00457A73" w14:paraId="1522B33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1E138C68" w14:textId="77777777" w:rsidR="00C649D8" w:rsidRPr="00D975C3" w:rsidRDefault="00D975C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6EFE31B1" w14:textId="77777777" w:rsidR="00C649D8" w:rsidRPr="004C13D5" w:rsidRDefault="00D975C3" w:rsidP="00B207C5">
            <w:pPr>
              <w:spacing w:beforeAutospacing="1" w:afterAutospacing="1"/>
              <w:rPr>
                <w:rStyle w:val="Lienhypertexte"/>
                <w:b/>
                <w:lang w:val="de-CH"/>
              </w:rPr>
            </w:pPr>
            <w:r w:rsidRPr="00B752C1">
              <w:rPr>
                <w:b/>
                <w:noProof/>
                <w:lang w:val="de-DE"/>
              </w:rPr>
              <w:t>19.3446</w:t>
            </w:r>
          </w:p>
        </w:tc>
        <w:tc>
          <w:tcPr>
            <w:tcW w:w="426" w:type="dxa"/>
            <w:tcBorders>
              <w:top w:val="single" w:sz="4" w:space="0" w:color="auto"/>
              <w:left w:val="nil"/>
              <w:bottom w:val="triple" w:sz="4" w:space="0" w:color="auto"/>
              <w:right w:val="nil"/>
            </w:tcBorders>
            <w:hideMark/>
          </w:tcPr>
          <w:p w14:paraId="28C5512F" w14:textId="77777777" w:rsidR="00C649D8" w:rsidRPr="00A026A1" w:rsidRDefault="00D975C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tcPr>
          <w:p w14:paraId="34C8318C" w14:textId="77777777" w:rsidR="00C649D8" w:rsidRDefault="00F021FC" w:rsidP="002809F9">
            <w:pPr>
              <w:rPr>
                <w:rStyle w:val="Lienhypertexte"/>
                <w:b/>
              </w:rPr>
            </w:pPr>
            <w:hyperlink r:id="rId522" w:history="1">
              <w:r w:rsidR="00D975C3">
                <w:rPr>
                  <w:rStyle w:val="Lienhypertexte"/>
                  <w:b/>
                </w:rPr>
                <w:t>DE</w:t>
              </w:r>
            </w:hyperlink>
          </w:p>
          <w:p w14:paraId="7F21878B" w14:textId="77777777" w:rsidR="00C649D8" w:rsidRDefault="00F021FC" w:rsidP="002809F9">
            <w:pPr>
              <w:rPr>
                <w:rStyle w:val="Lienhypertexte"/>
                <w:b/>
              </w:rPr>
            </w:pPr>
            <w:hyperlink r:id="rId523" w:history="1">
              <w:r w:rsidR="00D975C3">
                <w:rPr>
                  <w:rStyle w:val="Lienhypertexte"/>
                  <w:b/>
                </w:rPr>
                <w:t>FR</w:t>
              </w:r>
            </w:hyperlink>
          </w:p>
          <w:p w14:paraId="4459EED5" w14:textId="77777777" w:rsidR="00C649D8" w:rsidRPr="00A66CD6" w:rsidRDefault="00F021FC" w:rsidP="002809F9">
            <w:pPr>
              <w:rPr>
                <w:lang w:val="en-US"/>
              </w:rPr>
            </w:pPr>
            <w:hyperlink r:id="rId524" w:history="1">
              <w:r w:rsidR="00D975C3">
                <w:rPr>
                  <w:rStyle w:val="Lienhypertexte"/>
                  <w:b/>
                </w:rPr>
                <w:t>IT</w:t>
              </w:r>
            </w:hyperlink>
          </w:p>
        </w:tc>
        <w:tc>
          <w:tcPr>
            <w:tcW w:w="6663" w:type="dxa"/>
            <w:gridSpan w:val="2"/>
            <w:tcBorders>
              <w:top w:val="single" w:sz="4" w:space="0" w:color="auto"/>
              <w:left w:val="nil"/>
              <w:bottom w:val="triple" w:sz="4" w:space="0" w:color="auto"/>
              <w:right w:val="nil"/>
            </w:tcBorders>
            <w:hideMark/>
          </w:tcPr>
          <w:p w14:paraId="492C4DA6" w14:textId="77777777" w:rsidR="00C649D8" w:rsidRPr="003268EC" w:rsidRDefault="00D975C3" w:rsidP="00B207C5">
            <w:pPr>
              <w:rPr>
                <w:sz w:val="16"/>
                <w:szCs w:val="16"/>
                <w:highlight w:val="yellow"/>
                <w:lang w:val="de-DE"/>
              </w:rPr>
            </w:pPr>
            <w:r>
              <w:rPr>
                <w:noProof/>
                <w:lang w:val="de-DE"/>
              </w:rPr>
              <w:t>Mo. Nationalrat (Fraktion BD). Mutterschaftsentschädigung endlich auch für Ehegattinnen und eingetragene Partnerinnen von Landwirtinnen und Landwirten</w:t>
            </w:r>
          </w:p>
          <w:p w14:paraId="43ABC534" w14:textId="77777777" w:rsidR="001E5CE2" w:rsidRPr="00D975C3" w:rsidRDefault="00D975C3" w:rsidP="00B207C5">
            <w:pPr>
              <w:rPr>
                <w:lang w:val="fr-CH"/>
              </w:rPr>
            </w:pPr>
            <w:r w:rsidRPr="00D975C3">
              <w:rPr>
                <w:noProof/>
                <w:lang w:val="fr-CH"/>
              </w:rPr>
              <w:t>Mo. Conseil national (Groupe BD). Etendre l'allocation de maternité à la conjointe ou à la partenaire enregistrée d'un exploitant agricole</w:t>
            </w:r>
          </w:p>
          <w:p w14:paraId="2FB924F2" w14:textId="77777777" w:rsidR="00C649D8" w:rsidRPr="00D975C3" w:rsidRDefault="00D975C3" w:rsidP="00B207C5">
            <w:pPr>
              <w:rPr>
                <w:sz w:val="16"/>
                <w:szCs w:val="16"/>
                <w:highlight w:val="yellow"/>
                <w:lang w:val="it-IT"/>
              </w:rPr>
            </w:pPr>
            <w:r w:rsidRPr="00D975C3">
              <w:rPr>
                <w:noProof/>
                <w:lang w:val="it-IT"/>
              </w:rPr>
              <w:t>Mo. Consiglio nazionale (Gruppo BD). Accordare finalmente l'indennità di maternità anche alle coniugi e partner registrate di contadini e contadine</w:t>
            </w:r>
          </w:p>
        </w:tc>
        <w:tc>
          <w:tcPr>
            <w:tcW w:w="567" w:type="dxa"/>
            <w:tcBorders>
              <w:top w:val="single" w:sz="4" w:space="0" w:color="auto"/>
              <w:left w:val="nil"/>
              <w:bottom w:val="triple" w:sz="4" w:space="0" w:color="auto"/>
              <w:right w:val="nil"/>
            </w:tcBorders>
          </w:tcPr>
          <w:p w14:paraId="6CCB3592"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4AD32430" w14:textId="77777777" w:rsidR="00C649D8" w:rsidRPr="00D975C3" w:rsidRDefault="00C649D8" w:rsidP="00642EDF">
            <w:pPr>
              <w:rPr>
                <w:lang w:val="it-IT"/>
              </w:rPr>
            </w:pPr>
          </w:p>
        </w:tc>
        <w:tc>
          <w:tcPr>
            <w:tcW w:w="850" w:type="dxa"/>
            <w:tcBorders>
              <w:top w:val="single" w:sz="4" w:space="0" w:color="auto"/>
              <w:left w:val="nil"/>
              <w:bottom w:val="triple" w:sz="4" w:space="0" w:color="auto"/>
              <w:right w:val="nil"/>
            </w:tcBorders>
            <w:hideMark/>
          </w:tcPr>
          <w:p w14:paraId="212032E9" w14:textId="77777777" w:rsidR="00C649D8" w:rsidRPr="00D975C3" w:rsidRDefault="00C649D8" w:rsidP="00B207C5">
            <w:pPr>
              <w:rPr>
                <w:lang w:val="it-IT"/>
              </w:rPr>
            </w:pPr>
          </w:p>
        </w:tc>
        <w:tc>
          <w:tcPr>
            <w:tcW w:w="709" w:type="dxa"/>
            <w:gridSpan w:val="2"/>
            <w:tcBorders>
              <w:top w:val="single" w:sz="4" w:space="0" w:color="auto"/>
              <w:left w:val="nil"/>
              <w:bottom w:val="triple" w:sz="4" w:space="0" w:color="auto"/>
              <w:right w:val="nil"/>
            </w:tcBorders>
            <w:hideMark/>
          </w:tcPr>
          <w:p w14:paraId="6B4DD694" w14:textId="77777777" w:rsidR="00C649D8" w:rsidRPr="00D975C3" w:rsidRDefault="00C649D8" w:rsidP="00B207C5">
            <w:pPr>
              <w:rPr>
                <w:lang w:val="it-IT"/>
              </w:rPr>
            </w:pPr>
          </w:p>
        </w:tc>
        <w:tc>
          <w:tcPr>
            <w:tcW w:w="1276" w:type="dxa"/>
            <w:tcBorders>
              <w:top w:val="single" w:sz="4" w:space="0" w:color="auto"/>
              <w:left w:val="nil"/>
              <w:bottom w:val="triple" w:sz="4" w:space="0" w:color="auto"/>
              <w:right w:val="nil"/>
            </w:tcBorders>
            <w:hideMark/>
          </w:tcPr>
          <w:p w14:paraId="242DE5FA" w14:textId="77777777" w:rsidR="00C649D8" w:rsidRPr="00D975C3" w:rsidRDefault="00C649D8" w:rsidP="00B207C5">
            <w:pPr>
              <w:rPr>
                <w:lang w:val="it-IT"/>
              </w:rPr>
            </w:pPr>
          </w:p>
        </w:tc>
        <w:tc>
          <w:tcPr>
            <w:tcW w:w="1134" w:type="dxa"/>
            <w:tcBorders>
              <w:top w:val="single" w:sz="4" w:space="0" w:color="auto"/>
              <w:left w:val="nil"/>
              <w:bottom w:val="triple" w:sz="4" w:space="0" w:color="auto"/>
              <w:right w:val="triple" w:sz="2" w:space="0" w:color="auto"/>
            </w:tcBorders>
            <w:hideMark/>
          </w:tcPr>
          <w:p w14:paraId="0FDC6531" w14:textId="77777777" w:rsidR="00C649D8" w:rsidRPr="00D975C3" w:rsidRDefault="00C649D8" w:rsidP="00B207C5">
            <w:pPr>
              <w:rPr>
                <w:lang w:val="it-IT"/>
              </w:rPr>
            </w:pPr>
          </w:p>
        </w:tc>
      </w:tr>
      <w:tr w:rsidR="001E5CE2" w14:paraId="3C59096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F41F11C" w14:textId="77777777" w:rsidR="00C649D8" w:rsidRPr="00D975C3" w:rsidRDefault="00D975C3" w:rsidP="00B207C5">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FCBBED9" w14:textId="77777777" w:rsidR="00C649D8" w:rsidRPr="004C13D5" w:rsidRDefault="00D975C3" w:rsidP="00B207C5">
            <w:pPr>
              <w:spacing w:beforeAutospacing="1" w:afterAutospacing="1"/>
              <w:rPr>
                <w:rStyle w:val="Lienhypertexte"/>
                <w:b/>
                <w:lang w:val="de-CH"/>
              </w:rPr>
            </w:pPr>
            <w:r w:rsidRPr="00B752C1">
              <w:rPr>
                <w:b/>
                <w:noProof/>
                <w:lang w:val="de-DE"/>
              </w:rPr>
              <w:t>21.3595</w:t>
            </w:r>
          </w:p>
        </w:tc>
        <w:tc>
          <w:tcPr>
            <w:tcW w:w="426" w:type="dxa"/>
            <w:tcBorders>
              <w:top w:val="single" w:sz="4" w:space="0" w:color="auto"/>
              <w:left w:val="nil"/>
              <w:bottom w:val="single" w:sz="4" w:space="0" w:color="auto"/>
              <w:right w:val="nil"/>
            </w:tcBorders>
            <w:hideMark/>
          </w:tcPr>
          <w:p w14:paraId="56657873"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DCACA04" w14:textId="77777777" w:rsidR="00C649D8" w:rsidRDefault="00F021FC" w:rsidP="002809F9">
            <w:pPr>
              <w:rPr>
                <w:rStyle w:val="Lienhypertexte"/>
                <w:b/>
              </w:rPr>
            </w:pPr>
            <w:hyperlink r:id="rId525" w:history="1">
              <w:r w:rsidR="00D975C3">
                <w:rPr>
                  <w:rStyle w:val="Lienhypertexte"/>
                  <w:b/>
                </w:rPr>
                <w:t>DE</w:t>
              </w:r>
            </w:hyperlink>
          </w:p>
          <w:p w14:paraId="37B4C70E" w14:textId="77777777" w:rsidR="00C649D8" w:rsidRDefault="00F021FC" w:rsidP="002809F9">
            <w:pPr>
              <w:rPr>
                <w:rStyle w:val="Lienhypertexte"/>
                <w:b/>
              </w:rPr>
            </w:pPr>
            <w:hyperlink r:id="rId526" w:history="1">
              <w:r w:rsidR="00D975C3">
                <w:rPr>
                  <w:rStyle w:val="Lienhypertexte"/>
                  <w:b/>
                </w:rPr>
                <w:t>FR</w:t>
              </w:r>
            </w:hyperlink>
          </w:p>
          <w:p w14:paraId="2D45487E" w14:textId="77777777" w:rsidR="00C649D8" w:rsidRPr="00A66CD6" w:rsidRDefault="00F021FC" w:rsidP="002809F9">
            <w:pPr>
              <w:rPr>
                <w:lang w:val="en-US"/>
              </w:rPr>
            </w:pPr>
            <w:hyperlink r:id="rId527"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55FACC89" w14:textId="77777777" w:rsidR="00C649D8" w:rsidRPr="003268EC" w:rsidRDefault="00D975C3" w:rsidP="00B207C5">
            <w:pPr>
              <w:rPr>
                <w:sz w:val="16"/>
                <w:szCs w:val="16"/>
                <w:highlight w:val="yellow"/>
                <w:lang w:val="de-DE"/>
              </w:rPr>
            </w:pPr>
            <w:r>
              <w:rPr>
                <w:noProof/>
                <w:lang w:val="de-DE"/>
              </w:rPr>
              <w:t>Mo. APK-SR. Gleich lange Spiesse für Schweizer Unternehmen. Investitionen in chinesische Unternehmen ermöglichen (Reziprozität)</w:t>
            </w:r>
          </w:p>
          <w:p w14:paraId="1185778B" w14:textId="77777777" w:rsidR="001E5CE2" w:rsidRPr="00D975C3" w:rsidRDefault="00D975C3" w:rsidP="00B207C5">
            <w:pPr>
              <w:rPr>
                <w:lang w:val="fr-CH"/>
              </w:rPr>
            </w:pPr>
            <w:r w:rsidRPr="00D975C3">
              <w:rPr>
                <w:noProof/>
                <w:lang w:val="fr-CH"/>
              </w:rPr>
              <w:t>Mo. CPE-CE. Permettre aux entreprises suisses de lutter à armes égales en leur garantissant la possibilité d'investir dans des entreprises chinoises (principe de réciprocité)</w:t>
            </w:r>
          </w:p>
          <w:p w14:paraId="4847C5D2" w14:textId="77777777" w:rsidR="00C649D8" w:rsidRPr="00D975C3" w:rsidRDefault="00D975C3" w:rsidP="00B207C5">
            <w:pPr>
              <w:rPr>
                <w:sz w:val="16"/>
                <w:szCs w:val="16"/>
                <w:highlight w:val="yellow"/>
                <w:lang w:val="it-IT"/>
              </w:rPr>
            </w:pPr>
            <w:r w:rsidRPr="00D975C3">
              <w:rPr>
                <w:noProof/>
                <w:lang w:val="it-IT"/>
              </w:rPr>
              <w:t>Mo. CPE-CS. Pari opportunità per le imprese svizzere. Permettere gli investimenti nelle imprese cinesi (reciprocità)</w:t>
            </w:r>
          </w:p>
        </w:tc>
        <w:tc>
          <w:tcPr>
            <w:tcW w:w="567" w:type="dxa"/>
            <w:tcBorders>
              <w:top w:val="single" w:sz="4" w:space="0" w:color="auto"/>
              <w:left w:val="nil"/>
              <w:bottom w:val="single" w:sz="4" w:space="0" w:color="auto"/>
              <w:right w:val="nil"/>
            </w:tcBorders>
          </w:tcPr>
          <w:p w14:paraId="047CD738"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4592F39" w14:textId="77777777" w:rsidR="00C649D8" w:rsidRPr="00D975C3" w:rsidRDefault="00C649D8" w:rsidP="00642EDF">
            <w:pPr>
              <w:rPr>
                <w:lang w:val="it-IT"/>
              </w:rPr>
            </w:pPr>
          </w:p>
        </w:tc>
        <w:tc>
          <w:tcPr>
            <w:tcW w:w="850" w:type="dxa"/>
            <w:tcBorders>
              <w:top w:val="single" w:sz="4" w:space="0" w:color="auto"/>
              <w:left w:val="nil"/>
              <w:bottom w:val="single" w:sz="4" w:space="0" w:color="auto"/>
              <w:right w:val="nil"/>
            </w:tcBorders>
            <w:hideMark/>
          </w:tcPr>
          <w:p w14:paraId="2C757A2C" w14:textId="77777777" w:rsidR="001E5CE2" w:rsidRPr="003C6844" w:rsidRDefault="00D975C3" w:rsidP="00B207C5">
            <w:pPr>
              <w:rPr>
                <w:noProof/>
                <w:lang w:val="de-CH"/>
              </w:rPr>
            </w:pPr>
            <w:r w:rsidRPr="003C6844">
              <w:rPr>
                <w:noProof/>
                <w:lang w:val="de-CH"/>
              </w:rPr>
              <w:t>APK</w:t>
            </w:r>
          </w:p>
          <w:p w14:paraId="31DCA302" w14:textId="77777777" w:rsidR="001E5CE2" w:rsidRPr="003C6844" w:rsidRDefault="00D975C3" w:rsidP="00B207C5">
            <w:pPr>
              <w:rPr>
                <w:lang w:val="de-CH"/>
              </w:rPr>
            </w:pPr>
            <w:r w:rsidRPr="003C6844">
              <w:rPr>
                <w:noProof/>
                <w:lang w:val="de-CH"/>
              </w:rPr>
              <w:t>CPE</w:t>
            </w:r>
          </w:p>
          <w:p w14:paraId="78663FF7" w14:textId="77777777" w:rsidR="00C649D8" w:rsidRPr="003C6844" w:rsidRDefault="00D975C3"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05B0E86F" w14:textId="77777777" w:rsidR="001E5CE2" w:rsidRPr="003C6844" w:rsidRDefault="00D975C3" w:rsidP="00B207C5">
            <w:pPr>
              <w:rPr>
                <w:noProof/>
                <w:lang w:val="de-CH"/>
              </w:rPr>
            </w:pPr>
            <w:r w:rsidRPr="003C6844">
              <w:rPr>
                <w:noProof/>
                <w:lang w:val="de-CH"/>
              </w:rPr>
              <w:t>WBF</w:t>
            </w:r>
          </w:p>
          <w:p w14:paraId="6ED1ADFB" w14:textId="77777777" w:rsidR="001E5CE2" w:rsidRPr="003C6844" w:rsidRDefault="00D975C3" w:rsidP="00B207C5">
            <w:pPr>
              <w:rPr>
                <w:lang w:val="de-CH"/>
              </w:rPr>
            </w:pPr>
            <w:r w:rsidRPr="003C6844">
              <w:rPr>
                <w:noProof/>
                <w:lang w:val="de-CH"/>
              </w:rPr>
              <w:t>DEFR</w:t>
            </w:r>
          </w:p>
          <w:p w14:paraId="7D0C7735" w14:textId="77777777" w:rsidR="00C649D8" w:rsidRPr="003C6844" w:rsidRDefault="00D975C3"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6246245D" w14:textId="77777777" w:rsidR="00C649D8" w:rsidRPr="003C6844" w:rsidRDefault="00D975C3" w:rsidP="00B207C5">
            <w:pPr>
              <w:rPr>
                <w:lang w:val="de-CH"/>
              </w:rPr>
            </w:pPr>
            <w:r w:rsidRPr="003C6844">
              <w:rPr>
                <w:noProof/>
                <w:lang w:val="de-CH"/>
              </w:rPr>
              <w:t>Minder</w:t>
            </w:r>
          </w:p>
        </w:tc>
        <w:tc>
          <w:tcPr>
            <w:tcW w:w="1134" w:type="dxa"/>
            <w:tcBorders>
              <w:top w:val="single" w:sz="4" w:space="0" w:color="auto"/>
              <w:left w:val="nil"/>
              <w:bottom w:val="single" w:sz="4" w:space="0" w:color="auto"/>
              <w:right w:val="nil"/>
            </w:tcBorders>
            <w:hideMark/>
          </w:tcPr>
          <w:p w14:paraId="37EDE438" w14:textId="77777777" w:rsidR="00C649D8" w:rsidRPr="003C6844" w:rsidRDefault="00C649D8" w:rsidP="00B207C5">
            <w:pPr>
              <w:rPr>
                <w:lang w:val="de-CH"/>
              </w:rPr>
            </w:pPr>
          </w:p>
        </w:tc>
      </w:tr>
      <w:tr w:rsidR="001E5CE2" w14:paraId="72E8FCA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ECB15E1"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0132192" w14:textId="77777777" w:rsidR="00C649D8" w:rsidRPr="004C13D5" w:rsidRDefault="00D975C3" w:rsidP="00B207C5">
            <w:pPr>
              <w:spacing w:beforeAutospacing="1" w:afterAutospacing="1"/>
              <w:rPr>
                <w:rStyle w:val="Lienhypertexte"/>
                <w:b/>
                <w:lang w:val="de-CH"/>
              </w:rPr>
            </w:pPr>
            <w:r w:rsidRPr="00B752C1">
              <w:rPr>
                <w:b/>
                <w:noProof/>
                <w:lang w:val="de-DE"/>
              </w:rPr>
              <w:t>21.3605</w:t>
            </w:r>
          </w:p>
        </w:tc>
        <w:tc>
          <w:tcPr>
            <w:tcW w:w="426" w:type="dxa"/>
            <w:tcBorders>
              <w:top w:val="single" w:sz="4" w:space="0" w:color="auto"/>
              <w:left w:val="nil"/>
              <w:bottom w:val="single" w:sz="4" w:space="0" w:color="auto"/>
              <w:right w:val="nil"/>
            </w:tcBorders>
            <w:hideMark/>
          </w:tcPr>
          <w:p w14:paraId="48FBA6CB" w14:textId="77777777" w:rsidR="00C649D8" w:rsidRPr="00A026A1" w:rsidRDefault="00D975C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93AA1E5" w14:textId="77777777" w:rsidR="00C649D8" w:rsidRDefault="00F021FC" w:rsidP="002809F9">
            <w:pPr>
              <w:rPr>
                <w:rStyle w:val="Lienhypertexte"/>
                <w:b/>
              </w:rPr>
            </w:pPr>
            <w:hyperlink r:id="rId528" w:history="1">
              <w:r w:rsidR="00D975C3">
                <w:rPr>
                  <w:rStyle w:val="Lienhypertexte"/>
                  <w:b/>
                </w:rPr>
                <w:t>DE</w:t>
              </w:r>
            </w:hyperlink>
          </w:p>
          <w:p w14:paraId="5961BA76" w14:textId="77777777" w:rsidR="00C649D8" w:rsidRDefault="00F021FC" w:rsidP="002809F9">
            <w:pPr>
              <w:rPr>
                <w:rStyle w:val="Lienhypertexte"/>
                <w:b/>
              </w:rPr>
            </w:pPr>
            <w:hyperlink r:id="rId529" w:history="1">
              <w:r w:rsidR="00D975C3">
                <w:rPr>
                  <w:rStyle w:val="Lienhypertexte"/>
                  <w:b/>
                </w:rPr>
                <w:t>FR</w:t>
              </w:r>
            </w:hyperlink>
          </w:p>
          <w:p w14:paraId="153B2CD7" w14:textId="77777777" w:rsidR="00C649D8" w:rsidRPr="00A66CD6" w:rsidRDefault="00F021FC" w:rsidP="002809F9">
            <w:pPr>
              <w:rPr>
                <w:lang w:val="en-US"/>
              </w:rPr>
            </w:pPr>
            <w:hyperlink r:id="rId530" w:history="1">
              <w:r w:rsidR="00D975C3">
                <w:rPr>
                  <w:rStyle w:val="Lienhypertexte"/>
                  <w:b/>
                </w:rPr>
                <w:t>IT</w:t>
              </w:r>
            </w:hyperlink>
          </w:p>
        </w:tc>
        <w:tc>
          <w:tcPr>
            <w:tcW w:w="6663" w:type="dxa"/>
            <w:gridSpan w:val="2"/>
            <w:tcBorders>
              <w:top w:val="single" w:sz="4" w:space="0" w:color="auto"/>
              <w:left w:val="nil"/>
              <w:bottom w:val="single" w:sz="4" w:space="0" w:color="auto"/>
              <w:right w:val="nil"/>
            </w:tcBorders>
            <w:hideMark/>
          </w:tcPr>
          <w:p w14:paraId="1A340422" w14:textId="77777777" w:rsidR="00C649D8" w:rsidRPr="003268EC" w:rsidRDefault="00D975C3" w:rsidP="00B207C5">
            <w:pPr>
              <w:rPr>
                <w:sz w:val="16"/>
                <w:szCs w:val="16"/>
                <w:highlight w:val="yellow"/>
                <w:lang w:val="de-DE"/>
              </w:rPr>
            </w:pPr>
            <w:r>
              <w:rPr>
                <w:noProof/>
                <w:lang w:val="de-DE"/>
              </w:rPr>
              <w:t>Mo. WBK-SR. KV-Reform. Verschiebung um ein Jahr</w:t>
            </w:r>
          </w:p>
          <w:p w14:paraId="588F3F87" w14:textId="77777777" w:rsidR="001E5CE2" w:rsidRPr="00D975C3" w:rsidRDefault="00D975C3" w:rsidP="00B207C5">
            <w:pPr>
              <w:rPr>
                <w:lang w:val="fr-CH"/>
              </w:rPr>
            </w:pPr>
            <w:r w:rsidRPr="00C317AD">
              <w:rPr>
                <w:noProof/>
                <w:lang w:val="de-CH"/>
              </w:rPr>
              <w:t xml:space="preserve">Mo. CSEC-CE. </w:t>
            </w:r>
            <w:r w:rsidRPr="00D975C3">
              <w:rPr>
                <w:noProof/>
                <w:lang w:val="fr-CH"/>
              </w:rPr>
              <w:t>Réforme de la formation commerciale de base. Report d'une année</w:t>
            </w:r>
          </w:p>
          <w:p w14:paraId="0A84FA35" w14:textId="77777777" w:rsidR="00C649D8" w:rsidRPr="003268EC" w:rsidRDefault="00D975C3" w:rsidP="00B207C5">
            <w:pPr>
              <w:rPr>
                <w:sz w:val="16"/>
                <w:szCs w:val="16"/>
                <w:highlight w:val="yellow"/>
                <w:lang w:val="de-DE"/>
              </w:rPr>
            </w:pPr>
            <w:r w:rsidRPr="00D975C3">
              <w:rPr>
                <w:noProof/>
                <w:lang w:val="fr-CH"/>
              </w:rPr>
              <w:t xml:space="preserve">Mo. CSEC-CS. </w:t>
            </w:r>
            <w:r w:rsidRPr="00D975C3">
              <w:rPr>
                <w:noProof/>
                <w:lang w:val="it-IT"/>
              </w:rPr>
              <w:t xml:space="preserve">Riforma della formazione commerciale di base. </w:t>
            </w:r>
            <w:r>
              <w:rPr>
                <w:noProof/>
                <w:lang w:val="de-DE"/>
              </w:rPr>
              <w:t>Rinvio di un anno</w:t>
            </w:r>
          </w:p>
        </w:tc>
        <w:tc>
          <w:tcPr>
            <w:tcW w:w="567" w:type="dxa"/>
            <w:tcBorders>
              <w:top w:val="single" w:sz="4" w:space="0" w:color="auto"/>
              <w:left w:val="nil"/>
              <w:bottom w:val="single" w:sz="4" w:space="0" w:color="auto"/>
              <w:right w:val="nil"/>
            </w:tcBorders>
          </w:tcPr>
          <w:p w14:paraId="2A7F86C4"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961D9ED"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39F2594D" w14:textId="77777777" w:rsidR="001E5CE2" w:rsidRPr="003C6844" w:rsidRDefault="00D975C3" w:rsidP="00B207C5">
            <w:pPr>
              <w:rPr>
                <w:noProof/>
                <w:lang w:val="de-CH"/>
              </w:rPr>
            </w:pPr>
            <w:r w:rsidRPr="003C6844">
              <w:rPr>
                <w:noProof/>
                <w:lang w:val="de-CH"/>
              </w:rPr>
              <w:t>WBK</w:t>
            </w:r>
          </w:p>
          <w:p w14:paraId="2158B0B9" w14:textId="77777777" w:rsidR="001E5CE2" w:rsidRPr="003C6844" w:rsidRDefault="00D975C3" w:rsidP="00B207C5">
            <w:pPr>
              <w:rPr>
                <w:lang w:val="de-CH"/>
              </w:rPr>
            </w:pPr>
            <w:r w:rsidRPr="003C6844">
              <w:rPr>
                <w:noProof/>
                <w:lang w:val="de-CH"/>
              </w:rPr>
              <w:t>CSEC</w:t>
            </w:r>
          </w:p>
          <w:p w14:paraId="62806333" w14:textId="77777777" w:rsidR="00C649D8" w:rsidRPr="003C6844" w:rsidRDefault="00D975C3"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726A8BFE" w14:textId="77777777" w:rsidR="001E5CE2" w:rsidRPr="003C6844" w:rsidRDefault="00D975C3" w:rsidP="00B207C5">
            <w:pPr>
              <w:rPr>
                <w:noProof/>
                <w:lang w:val="de-CH"/>
              </w:rPr>
            </w:pPr>
            <w:r w:rsidRPr="003C6844">
              <w:rPr>
                <w:noProof/>
                <w:lang w:val="de-CH"/>
              </w:rPr>
              <w:t>WBF</w:t>
            </w:r>
          </w:p>
          <w:p w14:paraId="7C8981C3" w14:textId="77777777" w:rsidR="001E5CE2" w:rsidRPr="003C6844" w:rsidRDefault="00D975C3" w:rsidP="00B207C5">
            <w:pPr>
              <w:rPr>
                <w:lang w:val="de-CH"/>
              </w:rPr>
            </w:pPr>
            <w:r w:rsidRPr="003C6844">
              <w:rPr>
                <w:noProof/>
                <w:lang w:val="de-CH"/>
              </w:rPr>
              <w:t>DEFR</w:t>
            </w:r>
          </w:p>
          <w:p w14:paraId="424404A9" w14:textId="77777777" w:rsidR="00C649D8" w:rsidRPr="003C6844" w:rsidRDefault="00D975C3"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467393BF" w14:textId="77777777" w:rsidR="00C649D8" w:rsidRPr="003C6844" w:rsidRDefault="00D975C3" w:rsidP="00B207C5">
            <w:pPr>
              <w:rPr>
                <w:lang w:val="de-CH"/>
              </w:rPr>
            </w:pPr>
            <w:r w:rsidRPr="003C6844">
              <w:rPr>
                <w:noProof/>
                <w:lang w:val="de-CH"/>
              </w:rPr>
              <w:t>Graf Maya</w:t>
            </w:r>
          </w:p>
        </w:tc>
        <w:tc>
          <w:tcPr>
            <w:tcW w:w="1134" w:type="dxa"/>
            <w:tcBorders>
              <w:top w:val="single" w:sz="4" w:space="0" w:color="auto"/>
              <w:left w:val="nil"/>
              <w:bottom w:val="single" w:sz="4" w:space="0" w:color="auto"/>
              <w:right w:val="nil"/>
            </w:tcBorders>
            <w:hideMark/>
          </w:tcPr>
          <w:p w14:paraId="5AF7E3BF" w14:textId="77777777" w:rsidR="00C649D8" w:rsidRPr="003C6844" w:rsidRDefault="00C649D8" w:rsidP="00B207C5">
            <w:pPr>
              <w:rPr>
                <w:lang w:val="de-CH"/>
              </w:rPr>
            </w:pPr>
          </w:p>
        </w:tc>
      </w:tr>
      <w:tr w:rsidR="00457A73" w14:paraId="2BBE1811" w14:textId="77777777" w:rsidTr="00D80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162F2BE" w14:textId="77777777" w:rsidR="00457A73" w:rsidRPr="00230BCC" w:rsidRDefault="00457A73" w:rsidP="00D80B1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C0716E0" w14:textId="77777777" w:rsidR="00457A73" w:rsidRPr="004C13D5" w:rsidRDefault="00457A73" w:rsidP="00D80B1E">
            <w:pPr>
              <w:spacing w:beforeAutospacing="1" w:afterAutospacing="1"/>
              <w:rPr>
                <w:rStyle w:val="Lienhypertexte"/>
                <w:b/>
                <w:lang w:val="de-CH"/>
              </w:rPr>
            </w:pPr>
            <w:r w:rsidRPr="00B752C1">
              <w:rPr>
                <w:b/>
                <w:noProof/>
                <w:lang w:val="de-DE"/>
              </w:rPr>
              <w:t>20.324</w:t>
            </w:r>
          </w:p>
        </w:tc>
        <w:tc>
          <w:tcPr>
            <w:tcW w:w="426" w:type="dxa"/>
            <w:tcBorders>
              <w:top w:val="single" w:sz="4" w:space="0" w:color="auto"/>
              <w:left w:val="nil"/>
              <w:bottom w:val="single" w:sz="4" w:space="0" w:color="auto"/>
              <w:right w:val="nil"/>
            </w:tcBorders>
            <w:hideMark/>
          </w:tcPr>
          <w:p w14:paraId="57055D86" w14:textId="77777777" w:rsidR="00457A73" w:rsidRPr="00A026A1" w:rsidRDefault="00457A73" w:rsidP="00D80B1E">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3E1C8D5" w14:textId="77777777" w:rsidR="00457A73" w:rsidRDefault="00F021FC" w:rsidP="00D80B1E">
            <w:pPr>
              <w:rPr>
                <w:rStyle w:val="Lienhypertexte"/>
                <w:b/>
              </w:rPr>
            </w:pPr>
            <w:hyperlink r:id="rId531" w:history="1">
              <w:r w:rsidR="00457A73">
                <w:rPr>
                  <w:rStyle w:val="Lienhypertexte"/>
                  <w:b/>
                </w:rPr>
                <w:t>DE</w:t>
              </w:r>
            </w:hyperlink>
          </w:p>
          <w:p w14:paraId="07E23D1E" w14:textId="77777777" w:rsidR="00457A73" w:rsidRDefault="00F021FC" w:rsidP="00D80B1E">
            <w:pPr>
              <w:rPr>
                <w:rStyle w:val="Lienhypertexte"/>
                <w:b/>
              </w:rPr>
            </w:pPr>
            <w:hyperlink r:id="rId532" w:history="1">
              <w:r w:rsidR="00457A73">
                <w:rPr>
                  <w:rStyle w:val="Lienhypertexte"/>
                  <w:b/>
                </w:rPr>
                <w:t>FR</w:t>
              </w:r>
            </w:hyperlink>
          </w:p>
          <w:p w14:paraId="0D4F620C" w14:textId="77777777" w:rsidR="00457A73" w:rsidRPr="00A66CD6" w:rsidRDefault="00F021FC" w:rsidP="00D80B1E">
            <w:pPr>
              <w:rPr>
                <w:lang w:val="en-US"/>
              </w:rPr>
            </w:pPr>
            <w:hyperlink r:id="rId533" w:history="1">
              <w:r w:rsidR="00457A73">
                <w:rPr>
                  <w:rStyle w:val="Lienhypertexte"/>
                  <w:b/>
                </w:rPr>
                <w:t>IT</w:t>
              </w:r>
            </w:hyperlink>
          </w:p>
        </w:tc>
        <w:tc>
          <w:tcPr>
            <w:tcW w:w="6663" w:type="dxa"/>
            <w:gridSpan w:val="2"/>
            <w:tcBorders>
              <w:top w:val="single" w:sz="4" w:space="0" w:color="auto"/>
              <w:left w:val="nil"/>
              <w:bottom w:val="single" w:sz="4" w:space="0" w:color="auto"/>
              <w:right w:val="nil"/>
            </w:tcBorders>
            <w:hideMark/>
          </w:tcPr>
          <w:p w14:paraId="3971180A" w14:textId="77777777" w:rsidR="00457A73" w:rsidRPr="003268EC" w:rsidRDefault="00457A73" w:rsidP="00D80B1E">
            <w:pPr>
              <w:rPr>
                <w:sz w:val="16"/>
                <w:szCs w:val="16"/>
                <w:highlight w:val="yellow"/>
                <w:lang w:val="de-DE"/>
              </w:rPr>
            </w:pPr>
            <w:r>
              <w:rPr>
                <w:noProof/>
                <w:lang w:val="de-DE"/>
              </w:rPr>
              <w:t>Kt. Iv. Zürich. Ein Schliessungsmoratorium für Poststellen bis zum Vorliegen und bis zur Genehmigung einer gesamtschweizerischen Poststellenplanung</w:t>
            </w:r>
          </w:p>
          <w:p w14:paraId="42B3FB85" w14:textId="77777777" w:rsidR="00457A73" w:rsidRPr="00D975C3" w:rsidRDefault="00457A73" w:rsidP="00D80B1E">
            <w:pPr>
              <w:rPr>
                <w:lang w:val="fr-CH"/>
              </w:rPr>
            </w:pPr>
            <w:r w:rsidRPr="00D975C3">
              <w:rPr>
                <w:noProof/>
                <w:lang w:val="fr-CH"/>
              </w:rPr>
              <w:t>Iv. ct. Zurich. Moratoire sur la fermeture des offices de poste jusqu'à la présentation et l'approbation d'une planification des offices à l'échelle suisse</w:t>
            </w:r>
          </w:p>
          <w:p w14:paraId="0DC4E686" w14:textId="77777777" w:rsidR="00457A73" w:rsidRPr="00D975C3" w:rsidRDefault="00457A73" w:rsidP="00D80B1E">
            <w:pPr>
              <w:rPr>
                <w:sz w:val="16"/>
                <w:szCs w:val="16"/>
                <w:highlight w:val="yellow"/>
                <w:lang w:val="it-IT"/>
              </w:rPr>
            </w:pPr>
            <w:r w:rsidRPr="00D975C3">
              <w:rPr>
                <w:noProof/>
                <w:lang w:val="it-IT"/>
              </w:rPr>
              <w:t>Iv. ct. Zurigo. Sospendere la chiusura degli uffici postali finché non sarà approvata una pianificazione della rete nazionale degli uffici postali</w:t>
            </w:r>
          </w:p>
        </w:tc>
        <w:tc>
          <w:tcPr>
            <w:tcW w:w="567" w:type="dxa"/>
            <w:tcBorders>
              <w:top w:val="single" w:sz="4" w:space="0" w:color="auto"/>
              <w:left w:val="nil"/>
              <w:bottom w:val="single" w:sz="4" w:space="0" w:color="auto"/>
              <w:right w:val="nil"/>
            </w:tcBorders>
          </w:tcPr>
          <w:p w14:paraId="55CC67EA" w14:textId="77777777" w:rsidR="00457A73" w:rsidRPr="003C6844" w:rsidRDefault="00457A73" w:rsidP="00D80B1E">
            <w:pPr>
              <w:rPr>
                <w:lang w:val="it-CH"/>
              </w:rPr>
            </w:pPr>
          </w:p>
        </w:tc>
        <w:tc>
          <w:tcPr>
            <w:tcW w:w="2268" w:type="dxa"/>
            <w:tcBorders>
              <w:top w:val="single" w:sz="4" w:space="0" w:color="auto"/>
              <w:left w:val="nil"/>
              <w:bottom w:val="single" w:sz="4" w:space="0" w:color="auto"/>
              <w:right w:val="nil"/>
            </w:tcBorders>
            <w:hideMark/>
          </w:tcPr>
          <w:p w14:paraId="1DBB4F8E" w14:textId="77777777" w:rsidR="00457A73" w:rsidRPr="00D975C3" w:rsidRDefault="00457A73" w:rsidP="00D80B1E">
            <w:pPr>
              <w:rPr>
                <w:lang w:val="en-US"/>
              </w:rPr>
            </w:pPr>
            <w:r w:rsidRPr="00D975C3">
              <w:rPr>
                <w:noProof/>
                <w:lang w:val="en-US"/>
              </w:rPr>
              <w:t>Kt. Iv. 1. Phase</w:t>
            </w:r>
          </w:p>
          <w:p w14:paraId="35E7C25E" w14:textId="77777777" w:rsidR="00457A73" w:rsidRPr="00D975C3" w:rsidRDefault="00457A73" w:rsidP="00D80B1E">
            <w:pPr>
              <w:rPr>
                <w:lang w:val="en-US"/>
              </w:rPr>
            </w:pPr>
            <w:r w:rsidRPr="00D975C3">
              <w:rPr>
                <w:noProof/>
                <w:lang w:val="en-US"/>
              </w:rPr>
              <w:t>Iv. ct. 1re phase</w:t>
            </w:r>
          </w:p>
          <w:p w14:paraId="17186A71" w14:textId="77777777" w:rsidR="00457A73" w:rsidRPr="003C6844" w:rsidRDefault="00457A73" w:rsidP="00D80B1E">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1EB81FCF" w14:textId="77777777" w:rsidR="00457A73" w:rsidRPr="003C6844" w:rsidRDefault="00457A73" w:rsidP="00D80B1E">
            <w:pPr>
              <w:rPr>
                <w:noProof/>
                <w:lang w:val="de-CH"/>
              </w:rPr>
            </w:pPr>
            <w:r w:rsidRPr="003C6844">
              <w:rPr>
                <w:noProof/>
                <w:lang w:val="de-CH"/>
              </w:rPr>
              <w:t>KVF</w:t>
            </w:r>
          </w:p>
          <w:p w14:paraId="18A908DD" w14:textId="77777777" w:rsidR="00457A73" w:rsidRPr="003C6844" w:rsidRDefault="00457A73" w:rsidP="00D80B1E">
            <w:pPr>
              <w:rPr>
                <w:lang w:val="de-CH"/>
              </w:rPr>
            </w:pPr>
            <w:r w:rsidRPr="003C6844">
              <w:rPr>
                <w:noProof/>
                <w:lang w:val="de-CH"/>
              </w:rPr>
              <w:t>CTT</w:t>
            </w:r>
          </w:p>
          <w:p w14:paraId="27C5D6C3" w14:textId="77777777" w:rsidR="00457A73" w:rsidRPr="003C6844" w:rsidRDefault="00457A73" w:rsidP="00D80B1E">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6BCCAD76" w14:textId="77777777" w:rsidR="00457A73" w:rsidRPr="003C6844" w:rsidRDefault="00457A73" w:rsidP="00D80B1E">
            <w:pPr>
              <w:rPr>
                <w:noProof/>
                <w:lang w:val="de-CH"/>
              </w:rPr>
            </w:pPr>
            <w:r w:rsidRPr="003C6844">
              <w:rPr>
                <w:noProof/>
                <w:lang w:val="de-CH"/>
              </w:rPr>
              <w:t>Parl</w:t>
            </w:r>
          </w:p>
          <w:p w14:paraId="262771AB" w14:textId="77777777" w:rsidR="00457A73" w:rsidRPr="003C6844" w:rsidRDefault="00457A73" w:rsidP="00D80B1E">
            <w:pPr>
              <w:rPr>
                <w:lang w:val="de-CH"/>
              </w:rPr>
            </w:pPr>
            <w:r w:rsidRPr="003C6844">
              <w:rPr>
                <w:noProof/>
                <w:lang w:val="de-CH"/>
              </w:rPr>
              <w:t>Parl</w:t>
            </w:r>
          </w:p>
          <w:p w14:paraId="524072E1" w14:textId="77777777" w:rsidR="00457A73" w:rsidRPr="003C6844" w:rsidRDefault="00457A73" w:rsidP="00D80B1E">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0D83FFB4" w14:textId="77777777" w:rsidR="00457A73" w:rsidRPr="003C6844" w:rsidRDefault="00457A73" w:rsidP="00D80B1E">
            <w:pPr>
              <w:rPr>
                <w:lang w:val="de-CH"/>
              </w:rPr>
            </w:pPr>
            <w:r w:rsidRPr="003C6844">
              <w:rPr>
                <w:noProof/>
                <w:lang w:val="de-CH"/>
              </w:rPr>
              <w:t>Engler</w:t>
            </w:r>
          </w:p>
        </w:tc>
        <w:tc>
          <w:tcPr>
            <w:tcW w:w="1134" w:type="dxa"/>
            <w:tcBorders>
              <w:top w:val="single" w:sz="4" w:space="0" w:color="auto"/>
              <w:left w:val="nil"/>
              <w:bottom w:val="single" w:sz="4" w:space="0" w:color="auto"/>
              <w:right w:val="nil"/>
            </w:tcBorders>
            <w:hideMark/>
          </w:tcPr>
          <w:p w14:paraId="1BF54754" w14:textId="77777777" w:rsidR="00457A73" w:rsidRPr="003C6844" w:rsidRDefault="00457A73" w:rsidP="00D80B1E">
            <w:pPr>
              <w:rPr>
                <w:lang w:val="de-CH"/>
              </w:rPr>
            </w:pPr>
          </w:p>
        </w:tc>
      </w:tr>
      <w:tr w:rsidR="001E5CE2" w14:paraId="5633E82B"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219B19A7" w14:textId="77777777" w:rsidR="00C649D8" w:rsidRPr="00E822EB" w:rsidRDefault="00C649D8" w:rsidP="00133AB0">
            <w:pPr>
              <w:keepLines/>
              <w:rPr>
                <w:lang w:val="en-US"/>
              </w:rPr>
            </w:pPr>
          </w:p>
        </w:tc>
      </w:tr>
    </w:tbl>
    <w:p w14:paraId="69E9A967"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1E5CE2" w14:paraId="571032C2" w14:textId="77777777" w:rsidTr="00EB3F4D">
        <w:trPr>
          <w:cantSplit/>
          <w:trHeight w:val="204"/>
          <w:tblHeader/>
        </w:trPr>
        <w:tc>
          <w:tcPr>
            <w:tcW w:w="993" w:type="dxa"/>
            <w:gridSpan w:val="2"/>
            <w:tcBorders>
              <w:top w:val="nil"/>
              <w:left w:val="nil"/>
              <w:bottom w:val="nil"/>
              <w:right w:val="nil"/>
            </w:tcBorders>
          </w:tcPr>
          <w:p w14:paraId="4414D30C"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6DF14C26"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Freitag, 1. Oktober 2021, 08:15-08:30</w:t>
            </w:r>
          </w:p>
        </w:tc>
        <w:tc>
          <w:tcPr>
            <w:tcW w:w="5103" w:type="dxa"/>
            <w:gridSpan w:val="5"/>
            <w:tcBorders>
              <w:top w:val="nil"/>
              <w:left w:val="nil"/>
              <w:bottom w:val="nil"/>
              <w:right w:val="nil"/>
            </w:tcBorders>
          </w:tcPr>
          <w:p w14:paraId="5D033102"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E7C0672"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1E5CE2" w14:paraId="5A95C87A" w14:textId="77777777" w:rsidTr="00EB3F4D">
        <w:trPr>
          <w:cantSplit/>
          <w:trHeight w:val="204"/>
          <w:tblHeader/>
        </w:trPr>
        <w:tc>
          <w:tcPr>
            <w:tcW w:w="993" w:type="dxa"/>
            <w:gridSpan w:val="2"/>
            <w:tcBorders>
              <w:top w:val="nil"/>
              <w:left w:val="nil"/>
              <w:bottom w:val="nil"/>
              <w:right w:val="nil"/>
            </w:tcBorders>
          </w:tcPr>
          <w:p w14:paraId="2378132C" w14:textId="77777777" w:rsidR="00C649D8" w:rsidRPr="008117B0"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50843887" w14:textId="77777777" w:rsidR="00C649D8" w:rsidRPr="008117B0"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Vendredi, 1er octobre 2021, 08:15-08:30</w:t>
            </w:r>
          </w:p>
        </w:tc>
        <w:tc>
          <w:tcPr>
            <w:tcW w:w="5103" w:type="dxa"/>
            <w:gridSpan w:val="5"/>
            <w:tcBorders>
              <w:top w:val="nil"/>
              <w:left w:val="nil"/>
              <w:bottom w:val="nil"/>
              <w:right w:val="nil"/>
            </w:tcBorders>
          </w:tcPr>
          <w:p w14:paraId="7B79800F"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F32CAAA" w14:textId="77777777" w:rsidR="00C649D8" w:rsidRPr="008117B0"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1E5CE2" w14:paraId="3D9A2371" w14:textId="77777777" w:rsidTr="00EB3F4D">
        <w:trPr>
          <w:cantSplit/>
          <w:trHeight w:val="204"/>
          <w:tblHeader/>
        </w:trPr>
        <w:tc>
          <w:tcPr>
            <w:tcW w:w="993" w:type="dxa"/>
            <w:gridSpan w:val="2"/>
            <w:tcBorders>
              <w:top w:val="nil"/>
              <w:left w:val="nil"/>
              <w:bottom w:val="nil"/>
              <w:right w:val="nil"/>
            </w:tcBorders>
          </w:tcPr>
          <w:p w14:paraId="3F38DFBD" w14:textId="77777777" w:rsidR="00C649D8" w:rsidRDefault="00D975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03EC3353" w14:textId="77777777" w:rsidR="00C649D8" w:rsidRDefault="00D975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Venerdì, 1° ottobre 2021, 08:15-08:30</w:t>
            </w:r>
          </w:p>
        </w:tc>
        <w:tc>
          <w:tcPr>
            <w:tcW w:w="5103" w:type="dxa"/>
            <w:gridSpan w:val="5"/>
            <w:tcBorders>
              <w:top w:val="nil"/>
              <w:left w:val="nil"/>
              <w:bottom w:val="nil"/>
              <w:right w:val="nil"/>
            </w:tcBorders>
          </w:tcPr>
          <w:p w14:paraId="1779AC94"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1DE70CD" w14:textId="77777777" w:rsidR="00C649D8" w:rsidRDefault="00D975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1E5CE2" w14:paraId="0BAA6B9E" w14:textId="77777777" w:rsidTr="00EB3F4D">
        <w:trPr>
          <w:cantSplit/>
          <w:trHeight w:val="204"/>
          <w:tblHeader/>
        </w:trPr>
        <w:tc>
          <w:tcPr>
            <w:tcW w:w="993" w:type="dxa"/>
            <w:gridSpan w:val="2"/>
            <w:tcBorders>
              <w:top w:val="nil"/>
              <w:left w:val="nil"/>
              <w:bottom w:val="single" w:sz="4" w:space="0" w:color="auto"/>
              <w:right w:val="nil"/>
            </w:tcBorders>
          </w:tcPr>
          <w:p w14:paraId="5D4E7E04"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274542BC"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271DF3A0"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431805FC"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1E5CE2" w:rsidRPr="00F021FC" w14:paraId="01F0FD17"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23EF426C"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CD401A7"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5C502408"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098321DF" w14:textId="77777777" w:rsidR="00C649D8" w:rsidRDefault="00D975C3"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06B72F1F"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3C977A33"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1A37CA60"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695B822A"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769D756C" w14:textId="77777777" w:rsidR="00C649D8" w:rsidRPr="004C13D5" w:rsidRDefault="00D975C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11AEAD38"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7537EFEB" w14:textId="77777777" w:rsidR="00C649D8" w:rsidRPr="003268EC" w:rsidRDefault="00D975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7DFBFB82" w14:textId="77777777" w:rsidR="00C649D8" w:rsidRPr="003268EC" w:rsidRDefault="00D975C3"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46ECB538" w14:textId="77777777" w:rsidR="00C649D8" w:rsidRPr="00230BCC" w:rsidRDefault="00D975C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1E5CE2" w14:paraId="709DA68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52A035F" w14:textId="77777777" w:rsidR="00C649D8" w:rsidRPr="00230BCC" w:rsidRDefault="00D975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7D006D8" w14:textId="77777777" w:rsidR="00C649D8" w:rsidRPr="004C13D5" w:rsidRDefault="00C649D8"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52A340D8" w14:textId="77777777" w:rsidR="00C649D8" w:rsidRPr="00A026A1" w:rsidRDefault="00C649D8"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tcPr>
          <w:p w14:paraId="5BFB7708" w14:textId="77777777" w:rsidR="00C649D8" w:rsidRPr="00D975C3" w:rsidRDefault="00C649D8" w:rsidP="002809F9">
            <w:pPr>
              <w:rPr>
                <w:rStyle w:val="Lienhypertexte"/>
                <w:b/>
                <w:lang w:val="de-CH"/>
              </w:rPr>
            </w:pPr>
          </w:p>
          <w:p w14:paraId="59126292" w14:textId="77777777" w:rsidR="00C649D8" w:rsidRPr="00D975C3" w:rsidRDefault="00C649D8" w:rsidP="002809F9">
            <w:pPr>
              <w:rPr>
                <w:rStyle w:val="Lienhypertexte"/>
                <w:b/>
                <w:lang w:val="de-CH"/>
              </w:rPr>
            </w:pPr>
          </w:p>
          <w:p w14:paraId="315C4DC3" w14:textId="77777777" w:rsidR="00C649D8" w:rsidRPr="00D975C3" w:rsidRDefault="00C649D8" w:rsidP="002809F9">
            <w:pPr>
              <w:rPr>
                <w:lang w:val="de-CH"/>
              </w:rPr>
            </w:pPr>
          </w:p>
        </w:tc>
        <w:tc>
          <w:tcPr>
            <w:tcW w:w="6663" w:type="dxa"/>
            <w:gridSpan w:val="2"/>
            <w:tcBorders>
              <w:top w:val="single" w:sz="4" w:space="0" w:color="auto"/>
              <w:left w:val="nil"/>
              <w:bottom w:val="single" w:sz="4" w:space="0" w:color="auto"/>
              <w:right w:val="nil"/>
            </w:tcBorders>
            <w:hideMark/>
          </w:tcPr>
          <w:p w14:paraId="3D1FF9B2" w14:textId="19B5727B" w:rsidR="001E5CE2" w:rsidRPr="00F021FC" w:rsidRDefault="00F021FC" w:rsidP="00B207C5">
            <w:pPr>
              <w:rPr>
                <w:rStyle w:val="Lienhypertexte"/>
                <w:noProof/>
                <w:lang w:val="de-DE"/>
              </w:rPr>
            </w:pPr>
            <w:r>
              <w:rPr>
                <w:noProof/>
                <w:lang w:val="de-DE"/>
              </w:rPr>
              <w:fldChar w:fldCharType="begin"/>
            </w:r>
            <w:r>
              <w:rPr>
                <w:noProof/>
                <w:lang w:val="de-DE"/>
              </w:rPr>
              <w:instrText xml:space="preserve"> HYPERLINK "https://www.parlament.ch/centers/eparl/_layouts/15/DocIdRedir.aspx?ID=MAUWFQFXFMCR-1-15833" </w:instrText>
            </w:r>
            <w:r>
              <w:rPr>
                <w:noProof/>
                <w:lang w:val="de-DE"/>
              </w:rPr>
            </w:r>
            <w:r>
              <w:rPr>
                <w:noProof/>
                <w:lang w:val="de-DE"/>
              </w:rPr>
              <w:fldChar w:fldCharType="separate"/>
            </w:r>
            <w:r w:rsidR="00D975C3" w:rsidRPr="00F021FC">
              <w:rPr>
                <w:rStyle w:val="Lienhypertexte"/>
                <w:noProof/>
                <w:lang w:val="de-DE"/>
              </w:rPr>
              <w:t>Schlussabstimmungen</w:t>
            </w:r>
          </w:p>
          <w:p w14:paraId="0EBB02ED" w14:textId="77777777" w:rsidR="001E5CE2" w:rsidRPr="00F021FC" w:rsidRDefault="00D975C3" w:rsidP="00B207C5">
            <w:pPr>
              <w:rPr>
                <w:rStyle w:val="Lienhypertexte"/>
                <w:lang w:val="de-DE"/>
              </w:rPr>
            </w:pPr>
            <w:r w:rsidRPr="00F021FC">
              <w:rPr>
                <w:rStyle w:val="Lienhypertexte"/>
                <w:noProof/>
                <w:lang w:val="de-DE"/>
              </w:rPr>
              <w:t>Votations</w:t>
            </w:r>
            <w:r w:rsidRPr="00F021FC">
              <w:rPr>
                <w:rStyle w:val="Lienhypertexte"/>
                <w:noProof/>
                <w:lang w:val="de-DE"/>
              </w:rPr>
              <w:t xml:space="preserve"> </w:t>
            </w:r>
            <w:r w:rsidRPr="00F021FC">
              <w:rPr>
                <w:rStyle w:val="Lienhypertexte"/>
                <w:noProof/>
                <w:lang w:val="de-DE"/>
              </w:rPr>
              <w:t>finales</w:t>
            </w:r>
          </w:p>
          <w:p w14:paraId="376BE8BC" w14:textId="07F2B20B" w:rsidR="00C649D8" w:rsidRPr="003268EC" w:rsidRDefault="00D975C3" w:rsidP="00B207C5">
            <w:pPr>
              <w:rPr>
                <w:sz w:val="16"/>
                <w:szCs w:val="16"/>
                <w:highlight w:val="yellow"/>
                <w:lang w:val="de-DE"/>
              </w:rPr>
            </w:pPr>
            <w:r w:rsidRPr="00F021FC">
              <w:rPr>
                <w:rStyle w:val="Lienhypertexte"/>
                <w:noProof/>
                <w:lang w:val="de-DE"/>
              </w:rPr>
              <w:t>Votazioni finale</w:t>
            </w:r>
            <w:r w:rsidR="00F021FC">
              <w:rPr>
                <w:noProof/>
                <w:lang w:val="de-DE"/>
              </w:rPr>
              <w:fldChar w:fldCharType="end"/>
            </w:r>
          </w:p>
        </w:tc>
        <w:tc>
          <w:tcPr>
            <w:tcW w:w="567" w:type="dxa"/>
            <w:tcBorders>
              <w:top w:val="single" w:sz="4" w:space="0" w:color="auto"/>
              <w:left w:val="nil"/>
              <w:bottom w:val="single" w:sz="4" w:space="0" w:color="auto"/>
              <w:right w:val="nil"/>
            </w:tcBorders>
          </w:tcPr>
          <w:p w14:paraId="41CC355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226F131"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3AFFD38C"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0363672C" w14:textId="77777777" w:rsidR="00C649D8" w:rsidRPr="003C6844" w:rsidRDefault="00C649D8" w:rsidP="00B207C5">
            <w:pPr>
              <w:rPr>
                <w:lang w:val="de-CH"/>
              </w:rPr>
            </w:pPr>
          </w:p>
        </w:tc>
        <w:tc>
          <w:tcPr>
            <w:tcW w:w="1276" w:type="dxa"/>
            <w:tcBorders>
              <w:top w:val="single" w:sz="4" w:space="0" w:color="auto"/>
              <w:left w:val="nil"/>
              <w:bottom w:val="single" w:sz="4" w:space="0" w:color="auto"/>
              <w:right w:val="nil"/>
            </w:tcBorders>
            <w:hideMark/>
          </w:tcPr>
          <w:p w14:paraId="1779B723"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33737D60" w14:textId="77777777" w:rsidR="00C649D8" w:rsidRPr="003C6844" w:rsidRDefault="00C649D8" w:rsidP="00B207C5">
            <w:pPr>
              <w:rPr>
                <w:lang w:val="de-CH"/>
              </w:rPr>
            </w:pPr>
          </w:p>
        </w:tc>
      </w:tr>
      <w:tr w:rsidR="001E5CE2" w14:paraId="1883516F"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6B0ACDBA" w14:textId="77777777" w:rsidR="00C649D8" w:rsidRPr="00E822EB" w:rsidRDefault="00C649D8" w:rsidP="00133AB0">
            <w:pPr>
              <w:keepLines/>
              <w:rPr>
                <w:lang w:val="en-US"/>
              </w:rPr>
            </w:pPr>
          </w:p>
        </w:tc>
      </w:tr>
    </w:tbl>
    <w:p w14:paraId="00D7C25B"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7047C4EB" w14:textId="77777777" w:rsidR="00E822EB" w:rsidRDefault="00E822EB" w:rsidP="004053D8">
      <w:pPr>
        <w:pStyle w:val="En-tte"/>
        <w:rPr>
          <w:rFonts w:cs="Arial"/>
          <w:b/>
          <w:lang w:val="it-IT"/>
        </w:rPr>
      </w:pPr>
    </w:p>
    <w:p w14:paraId="0C5A5D7E" w14:textId="77777777" w:rsidR="00E822EB" w:rsidRPr="00F946EC" w:rsidRDefault="00E822EB" w:rsidP="004053D8">
      <w:pPr>
        <w:pStyle w:val="En-tte"/>
        <w:rPr>
          <w:b/>
        </w:rPr>
      </w:pPr>
      <w:bookmarkStart w:id="0" w:name="_GoBack"/>
      <w:bookmarkEnd w:id="0"/>
    </w:p>
    <w:sectPr w:rsidR="00E822EB" w:rsidRPr="00F946EC" w:rsidSect="00C43733">
      <w:footerReference w:type="default" r:id="rId534"/>
      <w:headerReference w:type="first" r:id="rId535"/>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C5B80" w14:textId="77777777" w:rsidR="00A5581C" w:rsidRDefault="00A5581C">
      <w:r>
        <w:separator/>
      </w:r>
    </w:p>
  </w:endnote>
  <w:endnote w:type="continuationSeparator" w:id="0">
    <w:p w14:paraId="31EEB6BF" w14:textId="77777777" w:rsidR="00A5581C" w:rsidRDefault="00A5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CA11A" w14:textId="156038D2" w:rsidR="00A5581C" w:rsidRDefault="00A5581C"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F021FC">
      <w:rPr>
        <w:bCs/>
        <w:noProof/>
      </w:rPr>
      <w:t>32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F021FC" w:rsidRPr="00F021FC">
      <w:rPr>
        <w:bCs/>
        <w:noProof/>
        <w:lang w:val="de-DE"/>
      </w:rPr>
      <w:t>33</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352CD" w14:textId="77777777" w:rsidR="00A5581C" w:rsidRDefault="00A5581C">
      <w:r>
        <w:separator/>
      </w:r>
    </w:p>
  </w:footnote>
  <w:footnote w:type="continuationSeparator" w:id="0">
    <w:p w14:paraId="3C64C3C5" w14:textId="77777777" w:rsidR="00A5581C" w:rsidRDefault="00A55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A5581C" w:rsidRPr="00457A73" w14:paraId="1F00C223" w14:textId="77777777" w:rsidTr="00B77A5F">
      <w:tc>
        <w:tcPr>
          <w:tcW w:w="6166" w:type="dxa"/>
          <w:gridSpan w:val="3"/>
        </w:tcPr>
        <w:p w14:paraId="20DC5A77" w14:textId="77777777" w:rsidR="00A5581C" w:rsidRPr="003C72B3" w:rsidRDefault="00A5581C" w:rsidP="00AF3AA8">
          <w:pPr>
            <w:pStyle w:val="LogoTitelOben"/>
            <w:spacing w:before="0" w:after="240" w:line="440" w:lineRule="atLeast"/>
            <w:ind w:left="0"/>
            <w:rPr>
              <w:spacing w:val="40"/>
              <w:lang w:val="it-IT"/>
            </w:rPr>
          </w:pPr>
          <w:r>
            <w:rPr>
              <w:noProof/>
              <w:spacing w:val="40"/>
              <w:lang w:val="it-IT"/>
            </w:rPr>
            <w:t>Ständerat</w:t>
          </w:r>
          <w:r>
            <w:rPr>
              <w:spacing w:val="40"/>
              <w:lang w:val="it-IT"/>
            </w:rPr>
            <w:br/>
          </w:r>
          <w:r>
            <w:rPr>
              <w:noProof/>
              <w:spacing w:val="40"/>
              <w:lang w:val="it-IT"/>
            </w:rPr>
            <w:t>Conseil des Etats</w:t>
          </w:r>
          <w:r>
            <w:rPr>
              <w:spacing w:val="40"/>
              <w:lang w:val="it-IT"/>
            </w:rPr>
            <w:br/>
          </w:r>
          <w:r>
            <w:rPr>
              <w:noProof/>
              <w:spacing w:val="40"/>
              <w:lang w:val="it-IT"/>
            </w:rPr>
            <w:t>Consiglio degli Stati</w:t>
          </w:r>
          <w:r>
            <w:rPr>
              <w:spacing w:val="40"/>
              <w:lang w:val="it-IT"/>
            </w:rPr>
            <w:br/>
          </w:r>
          <w:r>
            <w:rPr>
              <w:noProof/>
              <w:spacing w:val="40"/>
              <w:lang w:val="it-IT"/>
            </w:rPr>
            <w:t>Cussegl dals chantuns</w:t>
          </w:r>
        </w:p>
      </w:tc>
      <w:tc>
        <w:tcPr>
          <w:tcW w:w="9213" w:type="dxa"/>
        </w:tcPr>
        <w:p w14:paraId="40873B75" w14:textId="77777777" w:rsidR="00A5581C" w:rsidRPr="00D975C3" w:rsidRDefault="00A5581C" w:rsidP="00AF3AA8">
          <w:pPr>
            <w:spacing w:before="120" w:after="120"/>
            <w:ind w:left="213"/>
            <w:rPr>
              <w:b/>
              <w:lang w:val="it-IT"/>
            </w:rPr>
          </w:pPr>
          <w:r w:rsidRPr="00D975C3">
            <w:rPr>
              <w:b/>
              <w:lang w:val="it-IT"/>
            </w:rPr>
            <w:br/>
          </w:r>
        </w:p>
      </w:tc>
    </w:tr>
    <w:tr w:rsidR="00A5581C" w14:paraId="4020293F" w14:textId="77777777" w:rsidTr="00B77A5F">
      <w:tc>
        <w:tcPr>
          <w:tcW w:w="1063" w:type="dxa"/>
        </w:tcPr>
        <w:p w14:paraId="7B2468E4" w14:textId="77777777" w:rsidR="00A5581C" w:rsidRDefault="00A5581C" w:rsidP="00AF3AA8">
          <w:pPr>
            <w:pStyle w:val="LogoTitelOben"/>
            <w:spacing w:before="0"/>
            <w:ind w:left="0"/>
            <w:rPr>
              <w:sz w:val="20"/>
            </w:rPr>
          </w:pPr>
          <w:r w:rsidRPr="00C109B3">
            <w:rPr>
              <w:noProof/>
              <w:lang w:val="fr-CH" w:eastAsia="fr-CH"/>
            </w:rPr>
            <w:drawing>
              <wp:inline distT="0" distB="0" distL="0" distR="0" wp14:anchorId="6D772898" wp14:editId="0F5D3546">
                <wp:extent cx="445770" cy="585470"/>
                <wp:effectExtent l="0" t="0" r="0" b="5080"/>
                <wp:docPr id="5" name="Picture 5"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248239"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3ED8EB2A" w14:textId="77777777" w:rsidR="00A5581C" w:rsidRDefault="00A5581C" w:rsidP="00AF3AA8">
          <w:pPr>
            <w:pStyle w:val="LogoWinkel"/>
            <w:rPr>
              <w:sz w:val="16"/>
            </w:rPr>
          </w:pPr>
          <w:r>
            <w:rPr>
              <w:noProof/>
              <w:sz w:val="16"/>
              <w:lang w:val="fr-CH" w:eastAsia="fr-CH"/>
            </w:rPr>
            <w:drawing>
              <wp:inline distT="0" distB="0" distL="0" distR="0" wp14:anchorId="05D18132" wp14:editId="51560892">
                <wp:extent cx="1382395" cy="159385"/>
                <wp:effectExtent l="0" t="0" r="8255"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11868"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22C2794F" w14:textId="77777777" w:rsidR="00A5581C" w:rsidRPr="0033750B" w:rsidRDefault="00A5581C" w:rsidP="00AF3AA8">
          <w:pPr>
            <w:pStyle w:val="Absender"/>
          </w:pPr>
          <w:r w:rsidRPr="00AB3D67">
            <w:rPr>
              <w:noProof/>
              <w:lang w:val="de-CH"/>
            </w:rPr>
            <w:t>Stand</w:t>
          </w:r>
          <w:r w:rsidRPr="00AB3D67">
            <w:rPr>
              <w:lang w:val="de-CH"/>
            </w:rPr>
            <w:t>/</w:t>
          </w:r>
          <w:r>
            <w:rPr>
              <w:noProof/>
              <w:lang w:val="de-CH"/>
            </w:rPr>
            <w:t>état</w:t>
          </w:r>
          <w:r w:rsidRPr="00AB3D67">
            <w:rPr>
              <w:lang w:val="de-CH"/>
            </w:rPr>
            <w:t>/</w:t>
          </w:r>
          <w:r>
            <w:rPr>
              <w:noProof/>
              <w:lang w:val="de-CH"/>
            </w:rPr>
            <w:t>stato</w:t>
          </w:r>
          <w:r w:rsidRPr="00AB3D67">
            <w:rPr>
              <w:lang w:val="de-CH"/>
            </w:rPr>
            <w:t>:</w:t>
          </w:r>
          <w:r w:rsidRPr="00AB3D67">
            <w:rPr>
              <w:lang w:val="de-CH"/>
            </w:rPr>
            <w:br/>
          </w:r>
          <w:r w:rsidRPr="0033750B">
            <w:rPr>
              <w:noProof/>
            </w:rPr>
            <w:t>13.09.2021</w:t>
          </w:r>
        </w:p>
      </w:tc>
      <w:tc>
        <w:tcPr>
          <w:tcW w:w="11622" w:type="dxa"/>
          <w:gridSpan w:val="2"/>
        </w:tcPr>
        <w:p w14:paraId="19B49761" w14:textId="77777777" w:rsidR="00A5581C" w:rsidRPr="00766C22" w:rsidRDefault="00A5581C" w:rsidP="00AF3AA8">
          <w:pPr>
            <w:pStyle w:val="Empfaenger"/>
            <w:rPr>
              <w:sz w:val="22"/>
            </w:rPr>
          </w:pPr>
        </w:p>
      </w:tc>
    </w:tr>
  </w:tbl>
  <w:p w14:paraId="2CDB3AE4" w14:textId="77777777" w:rsidR="00A5581C" w:rsidRPr="00CC6864" w:rsidRDefault="00A5581C">
    <w:pPr>
      <w:pStyle w:val="En-tte"/>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28EA"/>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065"/>
    <w:rsid w:val="00050ED3"/>
    <w:rsid w:val="00050EFF"/>
    <w:rsid w:val="00052246"/>
    <w:rsid w:val="0005237D"/>
    <w:rsid w:val="00052817"/>
    <w:rsid w:val="00054FF2"/>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0F6"/>
    <w:rsid w:val="000F71E4"/>
    <w:rsid w:val="000F77FE"/>
    <w:rsid w:val="000F7F37"/>
    <w:rsid w:val="00101610"/>
    <w:rsid w:val="00101B23"/>
    <w:rsid w:val="00101CA0"/>
    <w:rsid w:val="00102C5F"/>
    <w:rsid w:val="00103B37"/>
    <w:rsid w:val="001041C0"/>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BBC"/>
    <w:rsid w:val="0014567F"/>
    <w:rsid w:val="001459D1"/>
    <w:rsid w:val="00145DA2"/>
    <w:rsid w:val="00146B6F"/>
    <w:rsid w:val="00146EDC"/>
    <w:rsid w:val="0014769D"/>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AFA"/>
    <w:rsid w:val="001E51B9"/>
    <w:rsid w:val="001E570B"/>
    <w:rsid w:val="001E5908"/>
    <w:rsid w:val="001E5CE2"/>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2794"/>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09F9"/>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A7A57"/>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E42"/>
    <w:rsid w:val="002E1972"/>
    <w:rsid w:val="002E31A0"/>
    <w:rsid w:val="002E3C39"/>
    <w:rsid w:val="002E4012"/>
    <w:rsid w:val="002E4791"/>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4C"/>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6BF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5F8"/>
    <w:rsid w:val="00365734"/>
    <w:rsid w:val="0036604E"/>
    <w:rsid w:val="003665E8"/>
    <w:rsid w:val="003676B1"/>
    <w:rsid w:val="0036782D"/>
    <w:rsid w:val="00367C61"/>
    <w:rsid w:val="00367FF6"/>
    <w:rsid w:val="0037088D"/>
    <w:rsid w:val="00371058"/>
    <w:rsid w:val="0037108A"/>
    <w:rsid w:val="003712B4"/>
    <w:rsid w:val="003713F2"/>
    <w:rsid w:val="00371808"/>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A7461"/>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FAE"/>
    <w:rsid w:val="00424A82"/>
    <w:rsid w:val="00425862"/>
    <w:rsid w:val="0043013B"/>
    <w:rsid w:val="004333D7"/>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57A73"/>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892"/>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31"/>
    <w:rsid w:val="004D1AED"/>
    <w:rsid w:val="004D3C94"/>
    <w:rsid w:val="004D412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8E2"/>
    <w:rsid w:val="004F0C43"/>
    <w:rsid w:val="004F0E4A"/>
    <w:rsid w:val="004F1412"/>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2014F"/>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08E"/>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1BF"/>
    <w:rsid w:val="005B7A93"/>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774E"/>
    <w:rsid w:val="005F77C6"/>
    <w:rsid w:val="00600464"/>
    <w:rsid w:val="0060051C"/>
    <w:rsid w:val="00601F58"/>
    <w:rsid w:val="00603FC1"/>
    <w:rsid w:val="006048E7"/>
    <w:rsid w:val="00604D0A"/>
    <w:rsid w:val="00605E62"/>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6374"/>
    <w:rsid w:val="006971E6"/>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FB2"/>
    <w:rsid w:val="007011A8"/>
    <w:rsid w:val="00701751"/>
    <w:rsid w:val="00701D18"/>
    <w:rsid w:val="007043B3"/>
    <w:rsid w:val="00706491"/>
    <w:rsid w:val="00707122"/>
    <w:rsid w:val="0070775C"/>
    <w:rsid w:val="00707ED8"/>
    <w:rsid w:val="0071114E"/>
    <w:rsid w:val="007114EA"/>
    <w:rsid w:val="00711E0F"/>
    <w:rsid w:val="00712AEC"/>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0D79"/>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663"/>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538D"/>
    <w:rsid w:val="007859E8"/>
    <w:rsid w:val="00786A33"/>
    <w:rsid w:val="00786C73"/>
    <w:rsid w:val="007872BA"/>
    <w:rsid w:val="00787C54"/>
    <w:rsid w:val="0079002A"/>
    <w:rsid w:val="007901E1"/>
    <w:rsid w:val="007905D2"/>
    <w:rsid w:val="00790D5E"/>
    <w:rsid w:val="007917CE"/>
    <w:rsid w:val="00791CFE"/>
    <w:rsid w:val="00792212"/>
    <w:rsid w:val="007938CB"/>
    <w:rsid w:val="0079435C"/>
    <w:rsid w:val="007943BF"/>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B7D9C"/>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7CE"/>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B34"/>
    <w:rsid w:val="007F7E67"/>
    <w:rsid w:val="008006F0"/>
    <w:rsid w:val="008027B2"/>
    <w:rsid w:val="008055B6"/>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760A"/>
    <w:rsid w:val="008A0917"/>
    <w:rsid w:val="008A299A"/>
    <w:rsid w:val="008A33B4"/>
    <w:rsid w:val="008A399F"/>
    <w:rsid w:val="008A3F37"/>
    <w:rsid w:val="008A3FB5"/>
    <w:rsid w:val="008A4E82"/>
    <w:rsid w:val="008A5246"/>
    <w:rsid w:val="008A56EF"/>
    <w:rsid w:val="008A6605"/>
    <w:rsid w:val="008A690E"/>
    <w:rsid w:val="008B0483"/>
    <w:rsid w:val="008B0D90"/>
    <w:rsid w:val="008B286A"/>
    <w:rsid w:val="008B3881"/>
    <w:rsid w:val="008B395F"/>
    <w:rsid w:val="008B39B1"/>
    <w:rsid w:val="008B3A1A"/>
    <w:rsid w:val="008B54D2"/>
    <w:rsid w:val="008B657C"/>
    <w:rsid w:val="008B6E62"/>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13A0"/>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49AD"/>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0857"/>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278E"/>
    <w:rsid w:val="009F3D1C"/>
    <w:rsid w:val="009F41E8"/>
    <w:rsid w:val="009F484B"/>
    <w:rsid w:val="00A00406"/>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81C"/>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6CD6"/>
    <w:rsid w:val="00A67DA8"/>
    <w:rsid w:val="00A67FBC"/>
    <w:rsid w:val="00A715D7"/>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45C"/>
    <w:rsid w:val="00A96756"/>
    <w:rsid w:val="00A977AC"/>
    <w:rsid w:val="00AA0668"/>
    <w:rsid w:val="00AA0B32"/>
    <w:rsid w:val="00AA1519"/>
    <w:rsid w:val="00AA176A"/>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B8C"/>
    <w:rsid w:val="00AC5D18"/>
    <w:rsid w:val="00AC630C"/>
    <w:rsid w:val="00AC6682"/>
    <w:rsid w:val="00AC6B10"/>
    <w:rsid w:val="00AC6EE1"/>
    <w:rsid w:val="00AD06A0"/>
    <w:rsid w:val="00AD06E7"/>
    <w:rsid w:val="00AD0795"/>
    <w:rsid w:val="00AD09AB"/>
    <w:rsid w:val="00AD0C81"/>
    <w:rsid w:val="00AD0D6D"/>
    <w:rsid w:val="00AD1FC3"/>
    <w:rsid w:val="00AD3E53"/>
    <w:rsid w:val="00AD4531"/>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4DB9"/>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50EA"/>
    <w:rsid w:val="00B55271"/>
    <w:rsid w:val="00B555D7"/>
    <w:rsid w:val="00B55F75"/>
    <w:rsid w:val="00B55FD9"/>
    <w:rsid w:val="00B574DE"/>
    <w:rsid w:val="00B631B6"/>
    <w:rsid w:val="00B63750"/>
    <w:rsid w:val="00B63A4F"/>
    <w:rsid w:val="00B64FB8"/>
    <w:rsid w:val="00B6609B"/>
    <w:rsid w:val="00B70891"/>
    <w:rsid w:val="00B71A74"/>
    <w:rsid w:val="00B72724"/>
    <w:rsid w:val="00B72AE3"/>
    <w:rsid w:val="00B74BA8"/>
    <w:rsid w:val="00B74C37"/>
    <w:rsid w:val="00B74C84"/>
    <w:rsid w:val="00B752C1"/>
    <w:rsid w:val="00B756DD"/>
    <w:rsid w:val="00B75E6F"/>
    <w:rsid w:val="00B76579"/>
    <w:rsid w:val="00B76C2E"/>
    <w:rsid w:val="00B77A5F"/>
    <w:rsid w:val="00B80CF2"/>
    <w:rsid w:val="00B8111A"/>
    <w:rsid w:val="00B81182"/>
    <w:rsid w:val="00B82287"/>
    <w:rsid w:val="00B822A2"/>
    <w:rsid w:val="00B82574"/>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6D97"/>
    <w:rsid w:val="00BA7CE4"/>
    <w:rsid w:val="00BB0C5D"/>
    <w:rsid w:val="00BB1519"/>
    <w:rsid w:val="00BB1575"/>
    <w:rsid w:val="00BB15AB"/>
    <w:rsid w:val="00BB1889"/>
    <w:rsid w:val="00BB18FF"/>
    <w:rsid w:val="00BB247E"/>
    <w:rsid w:val="00BB2759"/>
    <w:rsid w:val="00BB36A4"/>
    <w:rsid w:val="00BB3A10"/>
    <w:rsid w:val="00BB4A9D"/>
    <w:rsid w:val="00BB4C6C"/>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D9B"/>
    <w:rsid w:val="00BE0F64"/>
    <w:rsid w:val="00BE10E8"/>
    <w:rsid w:val="00BE1FE6"/>
    <w:rsid w:val="00BE399E"/>
    <w:rsid w:val="00BE4045"/>
    <w:rsid w:val="00BE43F8"/>
    <w:rsid w:val="00BE47BE"/>
    <w:rsid w:val="00BE5598"/>
    <w:rsid w:val="00BE5AC0"/>
    <w:rsid w:val="00BE5F4D"/>
    <w:rsid w:val="00BE6549"/>
    <w:rsid w:val="00BE6A74"/>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7AD"/>
    <w:rsid w:val="00C318F4"/>
    <w:rsid w:val="00C32F91"/>
    <w:rsid w:val="00C33281"/>
    <w:rsid w:val="00C33380"/>
    <w:rsid w:val="00C3379C"/>
    <w:rsid w:val="00C360E6"/>
    <w:rsid w:val="00C36D61"/>
    <w:rsid w:val="00C36F3D"/>
    <w:rsid w:val="00C37268"/>
    <w:rsid w:val="00C3748F"/>
    <w:rsid w:val="00C37706"/>
    <w:rsid w:val="00C41098"/>
    <w:rsid w:val="00C42817"/>
    <w:rsid w:val="00C43733"/>
    <w:rsid w:val="00C44995"/>
    <w:rsid w:val="00C45F62"/>
    <w:rsid w:val="00C462D0"/>
    <w:rsid w:val="00C46BDC"/>
    <w:rsid w:val="00C4756F"/>
    <w:rsid w:val="00C50CFE"/>
    <w:rsid w:val="00C51C1E"/>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9D8"/>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724"/>
    <w:rsid w:val="00C93858"/>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7AE6"/>
    <w:rsid w:val="00CC08B6"/>
    <w:rsid w:val="00CC1D27"/>
    <w:rsid w:val="00CC2C24"/>
    <w:rsid w:val="00CC2E54"/>
    <w:rsid w:val="00CC2EE7"/>
    <w:rsid w:val="00CC306F"/>
    <w:rsid w:val="00CC3896"/>
    <w:rsid w:val="00CC3BBC"/>
    <w:rsid w:val="00CC5029"/>
    <w:rsid w:val="00CC588E"/>
    <w:rsid w:val="00CC58CC"/>
    <w:rsid w:val="00CC6864"/>
    <w:rsid w:val="00CC70E7"/>
    <w:rsid w:val="00CC71D4"/>
    <w:rsid w:val="00CC7362"/>
    <w:rsid w:val="00CD00AC"/>
    <w:rsid w:val="00CD0F8E"/>
    <w:rsid w:val="00CD1420"/>
    <w:rsid w:val="00CD1AAE"/>
    <w:rsid w:val="00CD20F3"/>
    <w:rsid w:val="00CD2B6A"/>
    <w:rsid w:val="00CD343B"/>
    <w:rsid w:val="00CD4224"/>
    <w:rsid w:val="00CD4BC5"/>
    <w:rsid w:val="00CD54C7"/>
    <w:rsid w:val="00CD5E36"/>
    <w:rsid w:val="00CD608C"/>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D7B"/>
    <w:rsid w:val="00D06D7D"/>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723"/>
    <w:rsid w:val="00D408D1"/>
    <w:rsid w:val="00D40FBF"/>
    <w:rsid w:val="00D418F7"/>
    <w:rsid w:val="00D426B2"/>
    <w:rsid w:val="00D42DC3"/>
    <w:rsid w:val="00D434C4"/>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32AE"/>
    <w:rsid w:val="00D7408D"/>
    <w:rsid w:val="00D75B98"/>
    <w:rsid w:val="00D76950"/>
    <w:rsid w:val="00D76C5A"/>
    <w:rsid w:val="00D802F4"/>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975C3"/>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DD6"/>
    <w:rsid w:val="00E02530"/>
    <w:rsid w:val="00E04D1B"/>
    <w:rsid w:val="00E05A86"/>
    <w:rsid w:val="00E06139"/>
    <w:rsid w:val="00E07970"/>
    <w:rsid w:val="00E10749"/>
    <w:rsid w:val="00E10B9E"/>
    <w:rsid w:val="00E12095"/>
    <w:rsid w:val="00E127D8"/>
    <w:rsid w:val="00E12F01"/>
    <w:rsid w:val="00E157DC"/>
    <w:rsid w:val="00E1622B"/>
    <w:rsid w:val="00E172BC"/>
    <w:rsid w:val="00E17846"/>
    <w:rsid w:val="00E17E14"/>
    <w:rsid w:val="00E21E05"/>
    <w:rsid w:val="00E22AA1"/>
    <w:rsid w:val="00E2401D"/>
    <w:rsid w:val="00E249B3"/>
    <w:rsid w:val="00E24DC2"/>
    <w:rsid w:val="00E27F3B"/>
    <w:rsid w:val="00E30905"/>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61BB"/>
    <w:rsid w:val="00E679F2"/>
    <w:rsid w:val="00E7021B"/>
    <w:rsid w:val="00E718B3"/>
    <w:rsid w:val="00E7237F"/>
    <w:rsid w:val="00E726AF"/>
    <w:rsid w:val="00E72740"/>
    <w:rsid w:val="00E728EE"/>
    <w:rsid w:val="00E72B63"/>
    <w:rsid w:val="00E72DA8"/>
    <w:rsid w:val="00E73A5C"/>
    <w:rsid w:val="00E74768"/>
    <w:rsid w:val="00E749D6"/>
    <w:rsid w:val="00E74C3E"/>
    <w:rsid w:val="00E75108"/>
    <w:rsid w:val="00E755C8"/>
    <w:rsid w:val="00E75C6F"/>
    <w:rsid w:val="00E75F7F"/>
    <w:rsid w:val="00E81AF6"/>
    <w:rsid w:val="00E822EB"/>
    <w:rsid w:val="00E825BD"/>
    <w:rsid w:val="00E83D7A"/>
    <w:rsid w:val="00E842F8"/>
    <w:rsid w:val="00E85ACC"/>
    <w:rsid w:val="00E85B9B"/>
    <w:rsid w:val="00E86B91"/>
    <w:rsid w:val="00E86DD8"/>
    <w:rsid w:val="00E86EF0"/>
    <w:rsid w:val="00E86FCA"/>
    <w:rsid w:val="00E87599"/>
    <w:rsid w:val="00E902BB"/>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B03DD"/>
    <w:rsid w:val="00EB0F9E"/>
    <w:rsid w:val="00EB130E"/>
    <w:rsid w:val="00EB149F"/>
    <w:rsid w:val="00EB1769"/>
    <w:rsid w:val="00EB2A81"/>
    <w:rsid w:val="00EB2CE2"/>
    <w:rsid w:val="00EB3A52"/>
    <w:rsid w:val="00EB3CF9"/>
    <w:rsid w:val="00EB3F4D"/>
    <w:rsid w:val="00EB4AE1"/>
    <w:rsid w:val="00EB4E07"/>
    <w:rsid w:val="00EB4E44"/>
    <w:rsid w:val="00EB52D2"/>
    <w:rsid w:val="00EB549B"/>
    <w:rsid w:val="00EB5A50"/>
    <w:rsid w:val="00EB5A85"/>
    <w:rsid w:val="00EB5F14"/>
    <w:rsid w:val="00EB64A1"/>
    <w:rsid w:val="00EB6709"/>
    <w:rsid w:val="00EB7048"/>
    <w:rsid w:val="00EB7AB5"/>
    <w:rsid w:val="00EC175D"/>
    <w:rsid w:val="00EC219D"/>
    <w:rsid w:val="00EC23B2"/>
    <w:rsid w:val="00EC2824"/>
    <w:rsid w:val="00EC33F9"/>
    <w:rsid w:val="00EC38AA"/>
    <w:rsid w:val="00EC398A"/>
    <w:rsid w:val="00EC6003"/>
    <w:rsid w:val="00EC6A08"/>
    <w:rsid w:val="00EC6FFA"/>
    <w:rsid w:val="00EC74E5"/>
    <w:rsid w:val="00ED04B3"/>
    <w:rsid w:val="00ED0BD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1FC"/>
    <w:rsid w:val="00F02ACE"/>
    <w:rsid w:val="00F02BFE"/>
    <w:rsid w:val="00F033A1"/>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95AF3"/>
    <w:rsid w:val="00FA1465"/>
    <w:rsid w:val="00FA1F44"/>
    <w:rsid w:val="00FA2396"/>
    <w:rsid w:val="00FA2DDB"/>
    <w:rsid w:val="00FA3187"/>
    <w:rsid w:val="00FA347F"/>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9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66"/>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fr/ratsbetrieb/suche-curia-vista/geschaeft?AffairId=20150073" TargetMode="External"/><Relationship Id="rId299" Type="http://schemas.openxmlformats.org/officeDocument/2006/relationships/hyperlink" Target="https://www.parlament.ch/de/ratsbetrieb/suche-curia-vista/geschaeft?AffairId=20210482" TargetMode="External"/><Relationship Id="rId21" Type="http://schemas.openxmlformats.org/officeDocument/2006/relationships/hyperlink" Target="https://www.parlament.ch/fr/ratsbetrieb/suche-curia-vista/geschaeft?AffairId=20200315" TargetMode="External"/><Relationship Id="rId63" Type="http://schemas.openxmlformats.org/officeDocument/2006/relationships/hyperlink" Target="https://www.parlament.ch/fr/ratsbetrieb/suche-curia-vista/geschaeft?AffairId=20210034" TargetMode="External"/><Relationship Id="rId159" Type="http://schemas.openxmlformats.org/officeDocument/2006/relationships/hyperlink" Target="https://www.parlament.ch/fr/ratsbetrieb/suche-curia-vista/geschaeft?AffairId=20213698" TargetMode="External"/><Relationship Id="rId324" Type="http://schemas.openxmlformats.org/officeDocument/2006/relationships/hyperlink" Target="https://www.parlament.ch/fr/ratsbetrieb/suche-curia-vista/geschaeft?AffairId=20213805" TargetMode="External"/><Relationship Id="rId366" Type="http://schemas.openxmlformats.org/officeDocument/2006/relationships/hyperlink" Target="https://www.parlament.ch/fr/ratsbetrieb/suche-curia-vista/geschaeft?AffairId=20210046" TargetMode="External"/><Relationship Id="rId531" Type="http://schemas.openxmlformats.org/officeDocument/2006/relationships/hyperlink" Target="https://www.parlament.ch/de/ratsbetrieb/suche-curia-vista/geschaeft?AffairId=20200324" TargetMode="External"/><Relationship Id="rId170" Type="http://schemas.openxmlformats.org/officeDocument/2006/relationships/hyperlink" Target="https://www.parlament.ch/de/ratsbetrieb/suche-curia-vista/geschaeft?AffairId=20200320" TargetMode="External"/><Relationship Id="rId226" Type="http://schemas.openxmlformats.org/officeDocument/2006/relationships/hyperlink" Target="https://www.parlament.ch/it/ratsbetrieb/suche-curia-vista/geschaeft?AffairId=20090332" TargetMode="External"/><Relationship Id="rId433" Type="http://schemas.openxmlformats.org/officeDocument/2006/relationships/hyperlink" Target="https://www.parlament.ch/fr/ratsbetrieb/suche-curia-vista/geschaeft?AffairId=20180406" TargetMode="External"/><Relationship Id="rId268" Type="http://schemas.openxmlformats.org/officeDocument/2006/relationships/hyperlink" Target="https://www.parlament.ch/it/ratsbetrieb/suche-curia-vista/geschaeft?AffairId=20213701" TargetMode="External"/><Relationship Id="rId475" Type="http://schemas.openxmlformats.org/officeDocument/2006/relationships/hyperlink" Target="https://www.parlament.ch/fr/ratsbetrieb/suche-curia-vista/geschaeft?AffairId=20213802" TargetMode="External"/><Relationship Id="rId32" Type="http://schemas.openxmlformats.org/officeDocument/2006/relationships/hyperlink" Target="https://www.parlament.ch/de/ratsbetrieb/suche-curia-vista/geschaeft?AffairId=20210026" TargetMode="External"/><Relationship Id="rId74" Type="http://schemas.openxmlformats.org/officeDocument/2006/relationships/hyperlink" Target="https://www.parlament.ch/de/ratsbetrieb/suche-curia-vista/geschaeft?AffairId=20210040" TargetMode="External"/><Relationship Id="rId128" Type="http://schemas.openxmlformats.org/officeDocument/2006/relationships/hyperlink" Target="https://www.parlament.ch/de/ratsbetrieb/suche-curia-vista/geschaeft?AffairId=20193154" TargetMode="External"/><Relationship Id="rId335" Type="http://schemas.openxmlformats.org/officeDocument/2006/relationships/hyperlink" Target="https://www.parlament.ch/de/ratsbetrieb/suche-curia-vista/geschaeft?AffairId=20213604" TargetMode="External"/><Relationship Id="rId377" Type="http://schemas.openxmlformats.org/officeDocument/2006/relationships/hyperlink" Target="https://www.parlament.ch/it/ratsbetrieb/suche-curia-vista/geschaeft?AffairId=20210025" TargetMode="External"/><Relationship Id="rId500" Type="http://schemas.openxmlformats.org/officeDocument/2006/relationships/hyperlink" Target="https://www.parlament.ch/it/ratsbetrieb/suche-curia-vista/geschaeft?AffairId=20210005" TargetMode="External"/><Relationship Id="rId5" Type="http://schemas.openxmlformats.org/officeDocument/2006/relationships/customXml" Target="../customXml/item5.xml"/><Relationship Id="rId181" Type="http://schemas.openxmlformats.org/officeDocument/2006/relationships/hyperlink" Target="https://www.parlament.ch/it/ratsbetrieb/suche-curia-vista/geschaeft?AffairId=20193975" TargetMode="External"/><Relationship Id="rId237" Type="http://schemas.openxmlformats.org/officeDocument/2006/relationships/hyperlink" Target="https://www.parlament.ch/fr/ratsbetrieb/suche-curia-vista/geschaeft?AffairId=20080316" TargetMode="External"/><Relationship Id="rId402" Type="http://schemas.openxmlformats.org/officeDocument/2006/relationships/hyperlink" Target="https://www.parlament.ch/de/ratsbetrieb/suche-curia-vista/geschaeft?AffairId=20213803" TargetMode="External"/><Relationship Id="rId279" Type="http://schemas.openxmlformats.org/officeDocument/2006/relationships/hyperlink" Target="https://www.parlament.ch/fr/ratsbetrieb/suche-curia-vista/geschaeft?AffairId=20213723" TargetMode="External"/><Relationship Id="rId444" Type="http://schemas.openxmlformats.org/officeDocument/2006/relationships/hyperlink" Target="https://www.parlament.ch/de/ratsbetrieb/suche-curia-vista/geschaeft?AffairId=20210032" TargetMode="External"/><Relationship Id="rId486" Type="http://schemas.openxmlformats.org/officeDocument/2006/relationships/hyperlink" Target="https://www.parlament.ch/de/ratsbetrieb/suche-curia-vista/geschaeft?AffairId=20213592" TargetMode="External"/><Relationship Id="rId43" Type="http://schemas.openxmlformats.org/officeDocument/2006/relationships/hyperlink" Target="https://www.parlament.ch/it/ratsbetrieb/suche-curia-vista/geschaeft?AffairId=20213462" TargetMode="External"/><Relationship Id="rId139" Type="http://schemas.openxmlformats.org/officeDocument/2006/relationships/hyperlink" Target="https://www.parlament.ch/it/ratsbetrieb/suche-curia-vista/geschaeft?AffairId=20160438" TargetMode="External"/><Relationship Id="rId290" Type="http://schemas.openxmlformats.org/officeDocument/2006/relationships/hyperlink" Target="https://www.parlament.ch/de/ratsbetrieb/suche-curia-vista/geschaeft?AffairId=20213964" TargetMode="External"/><Relationship Id="rId304" Type="http://schemas.openxmlformats.org/officeDocument/2006/relationships/hyperlink" Target="https://www.parlament.ch/it/ratsbetrieb/suche-curia-vista/geschaeft?AffairId=20213699" TargetMode="External"/><Relationship Id="rId346" Type="http://schemas.openxmlformats.org/officeDocument/2006/relationships/hyperlink" Target="https://www.parlament.ch/it/ratsbetrieb/suche-curia-vista/geschaeft?AffairId=20204552" TargetMode="External"/><Relationship Id="rId388" Type="http://schemas.openxmlformats.org/officeDocument/2006/relationships/hyperlink" Target="https://www.parlament.ch/fr/ratsbetrieb/suche-curia-vista/geschaeft?AffairId=20213596" TargetMode="External"/><Relationship Id="rId511" Type="http://schemas.openxmlformats.org/officeDocument/2006/relationships/hyperlink" Target="https://www.parlament.ch/fr/ratsbetrieb/suche-curia-vista/geschaeft?AffairId=20204169" TargetMode="External"/><Relationship Id="rId85" Type="http://schemas.openxmlformats.org/officeDocument/2006/relationships/hyperlink" Target="https://www.parlament.ch/it/ratsbetrieb/suche-curia-vista/geschaeft?AffairId=20213970" TargetMode="External"/><Relationship Id="rId150" Type="http://schemas.openxmlformats.org/officeDocument/2006/relationships/hyperlink" Target="https://www.parlament.ch/fr/ratsbetrieb/suche-curia-vista/geschaeft?AffairId=20150075" TargetMode="External"/><Relationship Id="rId192" Type="http://schemas.openxmlformats.org/officeDocument/2006/relationships/hyperlink" Target="https://www.parlament.ch/fr/ratsbetrieb/suche-curia-vista/geschaeft?AffairId=20193153" TargetMode="External"/><Relationship Id="rId206" Type="http://schemas.openxmlformats.org/officeDocument/2006/relationships/hyperlink" Target="https://www.parlament.ch/de/ratsbetrieb/suche-curia-vista/geschaeft?AffairId=20213603" TargetMode="External"/><Relationship Id="rId413" Type="http://schemas.openxmlformats.org/officeDocument/2006/relationships/hyperlink" Target="https://www.parlament.ch/it/ratsbetrieb/suche-curia-vista/geschaeft?AffairId=20213958" TargetMode="External"/><Relationship Id="rId248" Type="http://schemas.openxmlformats.org/officeDocument/2006/relationships/hyperlink" Target="https://www.parlament.ch/de/ratsbetrieb/suche-curia-vista/geschaeft?AffairId=20200088" TargetMode="External"/><Relationship Id="rId455" Type="http://schemas.openxmlformats.org/officeDocument/2006/relationships/hyperlink" Target="https://www.parlament.ch/it/ratsbetrieb/suche-curia-vista/geschaeft?AffairId=20213953" TargetMode="External"/><Relationship Id="rId497" Type="http://schemas.openxmlformats.org/officeDocument/2006/relationships/hyperlink" Target="https://www.parlament.ch/it/ratsbetrieb/suche-curia-vista/geschaeft?AffairId=20213614" TargetMode="External"/><Relationship Id="rId12" Type="http://schemas.openxmlformats.org/officeDocument/2006/relationships/hyperlink" Target="https://www.parlament.ch/fr/ratsbetrieb/suche-curia-vista/geschaeft?AffairId=20190443" TargetMode="External"/><Relationship Id="rId108" Type="http://schemas.openxmlformats.org/officeDocument/2006/relationships/hyperlink" Target="https://www.parlament.ch/fr/ratsbetrieb/suche-curia-vista/geschaeft?AffairId=20180445" TargetMode="External"/><Relationship Id="rId315" Type="http://schemas.openxmlformats.org/officeDocument/2006/relationships/hyperlink" Target="https://www.parlament.ch/fr/ratsbetrieb/suche-curia-vista/geschaeft?AffairId=20213741" TargetMode="External"/><Relationship Id="rId357" Type="http://schemas.openxmlformats.org/officeDocument/2006/relationships/hyperlink" Target="https://www.parlament.ch/fr/ratsbetrieb/suche-curia-vista/geschaeft?AffairId=20194320" TargetMode="External"/><Relationship Id="rId522" Type="http://schemas.openxmlformats.org/officeDocument/2006/relationships/hyperlink" Target="https://www.parlament.ch/de/ratsbetrieb/suche-curia-vista/geschaeft?AffairId=20193446" TargetMode="External"/><Relationship Id="rId54" Type="http://schemas.openxmlformats.org/officeDocument/2006/relationships/hyperlink" Target="https://www.parlament.ch/fr/ratsbetrieb/suche-curia-vista/geschaeft?AffairId=20184332" TargetMode="External"/><Relationship Id="rId96" Type="http://schemas.openxmlformats.org/officeDocument/2006/relationships/hyperlink" Target="https://www.parlament.ch/fr/ratsbetrieb/suche-curia-vista/geschaeft?AffairId=20140311" TargetMode="External"/><Relationship Id="rId161" Type="http://schemas.openxmlformats.org/officeDocument/2006/relationships/hyperlink" Target="https://www.parlament.ch/de/ratsbetrieb/suche-curia-vista/geschaeft?AffairId=20184210" TargetMode="External"/><Relationship Id="rId217" Type="http://schemas.openxmlformats.org/officeDocument/2006/relationships/hyperlink" Target="https://www.parlament.ch/it/ratsbetrieb/suche-curia-vista/geschaeft?AffairId=20200337" TargetMode="External"/><Relationship Id="rId399" Type="http://schemas.openxmlformats.org/officeDocument/2006/relationships/hyperlink" Target="https://www.parlament.ch/de/ratsbetrieb/suche-curia-vista/geschaeft?AffairId=20213620" TargetMode="External"/><Relationship Id="rId259" Type="http://schemas.openxmlformats.org/officeDocument/2006/relationships/hyperlink" Target="https://www.parlament.ch/it/ratsbetrieb/suche-curia-vista/geschaeft?AffairId=20213297" TargetMode="External"/><Relationship Id="rId424" Type="http://schemas.openxmlformats.org/officeDocument/2006/relationships/hyperlink" Target="https://www.parlament.ch/fr/ratsbetrieb/suche-curia-vista/geschaeft?AffairId=20210201" TargetMode="External"/><Relationship Id="rId466" Type="http://schemas.openxmlformats.org/officeDocument/2006/relationships/hyperlink" Target="https://www.parlament.ch/fr/ratsbetrieb/suche-curia-vista/geschaeft?AffairId=20213612" TargetMode="External"/><Relationship Id="rId23" Type="http://schemas.openxmlformats.org/officeDocument/2006/relationships/hyperlink" Target="https://www.parlament.ch/de/ratsbetrieb/suche-curia-vista/geschaeft?AffairId=20180445" TargetMode="External"/><Relationship Id="rId119" Type="http://schemas.openxmlformats.org/officeDocument/2006/relationships/hyperlink" Target="https://www.parlament.ch/de/ratsbetrieb/suche-curia-vista/geschaeft?AffairId=20200455" TargetMode="External"/><Relationship Id="rId270" Type="http://schemas.openxmlformats.org/officeDocument/2006/relationships/hyperlink" Target="https://www.parlament.ch/fr/ratsbetrieb/suche-curia-vista/geschaeft?AffairId=20213702" TargetMode="External"/><Relationship Id="rId326" Type="http://schemas.openxmlformats.org/officeDocument/2006/relationships/hyperlink" Target="https://www.parlament.ch/de/ratsbetrieb/suche-curia-vista/geschaeft?AffairId=20213807" TargetMode="External"/><Relationship Id="rId533" Type="http://schemas.openxmlformats.org/officeDocument/2006/relationships/hyperlink" Target="https://www.parlament.ch/it/ratsbetrieb/suche-curia-vista/geschaeft?AffairId=20200324" TargetMode="External"/><Relationship Id="rId65" Type="http://schemas.openxmlformats.org/officeDocument/2006/relationships/hyperlink" Target="https://www.parlament.ch/de/ratsbetrieb/suche-curia-vista/geschaeft?AffairId=20170423" TargetMode="External"/><Relationship Id="rId130" Type="http://schemas.openxmlformats.org/officeDocument/2006/relationships/hyperlink" Target="https://www.parlament.ch/it/ratsbetrieb/suche-curia-vista/geschaeft?AffairId=20193154" TargetMode="External"/><Relationship Id="rId368" Type="http://schemas.openxmlformats.org/officeDocument/2006/relationships/hyperlink" Target="https://www.parlament.ch/it/ratsbetrieb/suche-curia-vista/geschaeft?AffairId=20200081" TargetMode="External"/><Relationship Id="rId172" Type="http://schemas.openxmlformats.org/officeDocument/2006/relationships/hyperlink" Target="https://www.parlament.ch/it/ratsbetrieb/suche-curia-vista/geschaeft?AffairId=20200320" TargetMode="External"/><Relationship Id="rId228" Type="http://schemas.openxmlformats.org/officeDocument/2006/relationships/hyperlink" Target="https://www.parlament.ch/fr/ratsbetrieb/suche-curia-vista/geschaeft?AffairId=20090314" TargetMode="External"/><Relationship Id="rId435" Type="http://schemas.openxmlformats.org/officeDocument/2006/relationships/hyperlink" Target="https://www.parlament.ch/de/ratsbetrieb/suche-curia-vista/geschaeft?AffairId=20150451" TargetMode="External"/><Relationship Id="rId477" Type="http://schemas.openxmlformats.org/officeDocument/2006/relationships/hyperlink" Target="https://www.parlament.ch/de/ratsbetrieb/suche-curia-vista/geschaeft?AffairId=20210050" TargetMode="External"/><Relationship Id="rId281" Type="http://schemas.openxmlformats.org/officeDocument/2006/relationships/hyperlink" Target="https://www.parlament.ch/de/ratsbetrieb/suche-curia-vista/geschaeft?AffairId=20213954" TargetMode="External"/><Relationship Id="rId337" Type="http://schemas.openxmlformats.org/officeDocument/2006/relationships/hyperlink" Target="https://www.parlament.ch/it/ratsbetrieb/suche-curia-vista/geschaeft?AffairId=20213604" TargetMode="External"/><Relationship Id="rId502" Type="http://schemas.openxmlformats.org/officeDocument/2006/relationships/hyperlink" Target="https://www.parlament.ch/fr/ratsbetrieb/suche-curia-vista/geschaeft?AffairId=20203532" TargetMode="External"/><Relationship Id="rId34" Type="http://schemas.openxmlformats.org/officeDocument/2006/relationships/hyperlink" Target="https://www.parlament.ch/it/ratsbetrieb/suche-curia-vista/geschaeft?AffairId=20210026" TargetMode="External"/><Relationship Id="rId76" Type="http://schemas.openxmlformats.org/officeDocument/2006/relationships/hyperlink" Target="https://www.parlament.ch/it/ratsbetrieb/suche-curia-vista/geschaeft?AffairId=20210040" TargetMode="External"/><Relationship Id="rId141" Type="http://schemas.openxmlformats.org/officeDocument/2006/relationships/hyperlink" Target="https://www.parlament.ch/fr/ratsbetrieb/suche-curia-vista/geschaeft?AffairId=20180428" TargetMode="External"/><Relationship Id="rId379" Type="http://schemas.openxmlformats.org/officeDocument/2006/relationships/hyperlink" Target="https://www.parlament.ch/fr/ratsbetrieb/suche-curia-vista/geschaeft?AffairId=20213597" TargetMode="External"/><Relationship Id="rId7" Type="http://schemas.openxmlformats.org/officeDocument/2006/relationships/settings" Target="settings.xml"/><Relationship Id="rId183" Type="http://schemas.openxmlformats.org/officeDocument/2006/relationships/hyperlink" Target="https://www.parlament.ch/fr/ratsbetrieb/suche-curia-vista/geschaeft?AffairId=20180300" TargetMode="External"/><Relationship Id="rId239" Type="http://schemas.openxmlformats.org/officeDocument/2006/relationships/hyperlink" Target="https://www.parlament.ch/de/ratsbetrieb/suche-curia-vista/geschaeft?AffairId=20210051" TargetMode="External"/><Relationship Id="rId390" Type="http://schemas.openxmlformats.org/officeDocument/2006/relationships/hyperlink" Target="https://www.parlament.ch/de/ratsbetrieb/suche-curia-vista/geschaeft?AffairId=20200309" TargetMode="External"/><Relationship Id="rId404" Type="http://schemas.openxmlformats.org/officeDocument/2006/relationships/hyperlink" Target="https://www.parlament.ch/it/ratsbetrieb/suche-curia-vista/geschaeft?AffairId=20213803" TargetMode="External"/><Relationship Id="rId446" Type="http://schemas.openxmlformats.org/officeDocument/2006/relationships/hyperlink" Target="https://www.parlament.ch/it/ratsbetrieb/suche-curia-vista/geschaeft?AffairId=20210032" TargetMode="External"/><Relationship Id="rId250" Type="http://schemas.openxmlformats.org/officeDocument/2006/relationships/hyperlink" Target="https://www.parlament.ch/it/ratsbetrieb/suche-curia-vista/geschaeft?AffairId=20200088" TargetMode="External"/><Relationship Id="rId292" Type="http://schemas.openxmlformats.org/officeDocument/2006/relationships/hyperlink" Target="https://www.parlament.ch/it/ratsbetrieb/suche-curia-vista/geschaeft?AffairId=20213964" TargetMode="External"/><Relationship Id="rId306" Type="http://schemas.openxmlformats.org/officeDocument/2006/relationships/hyperlink" Target="https://www.parlament.ch/fr/ratsbetrieb/suche-curia-vista/geschaeft?AffairId=20213700" TargetMode="External"/><Relationship Id="rId488" Type="http://schemas.openxmlformats.org/officeDocument/2006/relationships/hyperlink" Target="https://www.parlament.ch/it/ratsbetrieb/suche-curia-vista/geschaeft?AffairId=20213592" TargetMode="External"/><Relationship Id="rId45" Type="http://schemas.openxmlformats.org/officeDocument/2006/relationships/hyperlink" Target="https://www.parlament.ch/fr/ratsbetrieb/suche-curia-vista/geschaeft?AffairId=20110030" TargetMode="External"/><Relationship Id="rId87" Type="http://schemas.openxmlformats.org/officeDocument/2006/relationships/hyperlink" Target="https://www.parlament.ch/fr/ratsbetrieb/suche-curia-vista/geschaeft?AffairId=20203420" TargetMode="External"/><Relationship Id="rId110" Type="http://schemas.openxmlformats.org/officeDocument/2006/relationships/hyperlink" Target="https://www.parlament.ch/de/ratsbetrieb/suche-curia-vista/geschaeft?AffairId=20200401" TargetMode="External"/><Relationship Id="rId348" Type="http://schemas.openxmlformats.org/officeDocument/2006/relationships/hyperlink" Target="https://www.parlament.ch/fr/ratsbetrieb/suche-curia-vista/geschaeft?AffairId=20203691" TargetMode="External"/><Relationship Id="rId513" Type="http://schemas.openxmlformats.org/officeDocument/2006/relationships/hyperlink" Target="https://www.parlament.ch/de/ratsbetrieb/suche-curia-vista/geschaeft?AffairId=20193445" TargetMode="External"/><Relationship Id="rId152" Type="http://schemas.openxmlformats.org/officeDocument/2006/relationships/hyperlink" Target="https://www.parlament.ch/de/ratsbetrieb/suche-curia-vista/geschaeft?AffairId=20200068" TargetMode="External"/><Relationship Id="rId194" Type="http://schemas.openxmlformats.org/officeDocument/2006/relationships/hyperlink" Target="https://www.parlament.ch/de/ratsbetrieb/suche-curia-vista/geschaeft?AffairId=20213444" TargetMode="External"/><Relationship Id="rId208" Type="http://schemas.openxmlformats.org/officeDocument/2006/relationships/hyperlink" Target="https://www.parlament.ch/it/ratsbetrieb/suche-curia-vista/geschaeft?AffairId=20213603" TargetMode="External"/><Relationship Id="rId415" Type="http://schemas.openxmlformats.org/officeDocument/2006/relationships/hyperlink" Target="https://www.parlament.ch/fr/ratsbetrieb/suche-curia-vista/geschaeft?AffairId=20213801" TargetMode="External"/><Relationship Id="rId457" Type="http://schemas.openxmlformats.org/officeDocument/2006/relationships/hyperlink" Target="https://www.parlament.ch/fr/ratsbetrieb/suche-curia-vista/geschaeft?AffairId=20213804" TargetMode="External"/><Relationship Id="rId261" Type="http://schemas.openxmlformats.org/officeDocument/2006/relationships/hyperlink" Target="https://www.parlament.ch/fr/ratsbetrieb/suche-curia-vista/geschaeft?AffairId=20213689" TargetMode="External"/><Relationship Id="rId499" Type="http://schemas.openxmlformats.org/officeDocument/2006/relationships/hyperlink" Target="https://www.parlament.ch/fr/ratsbetrieb/suche-curia-vista/geschaeft?AffairId=20210005" TargetMode="External"/><Relationship Id="rId14" Type="http://schemas.openxmlformats.org/officeDocument/2006/relationships/hyperlink" Target="https://www.parlament.ch/de/ratsbetrieb/suche-curia-vista/geschaeft?AffairId=20210022" TargetMode="External"/><Relationship Id="rId56" Type="http://schemas.openxmlformats.org/officeDocument/2006/relationships/hyperlink" Target="https://www.parlament.ch/de/ratsbetrieb/suche-curia-vista/geschaeft?AffairId=20193861" TargetMode="External"/><Relationship Id="rId317" Type="http://schemas.openxmlformats.org/officeDocument/2006/relationships/hyperlink" Target="https://www.parlament.ch/de/ratsbetrieb/suche-curia-vista/geschaeft?AffairId=20213742" TargetMode="External"/><Relationship Id="rId359" Type="http://schemas.openxmlformats.org/officeDocument/2006/relationships/hyperlink" Target="https://www.parlament.ch/de/ratsbetrieb/suche-curia-vista/geschaeft?AffairId=20193624" TargetMode="External"/><Relationship Id="rId524" Type="http://schemas.openxmlformats.org/officeDocument/2006/relationships/hyperlink" Target="https://www.parlament.ch/it/ratsbetrieb/suche-curia-vista/geschaeft?AffairId=20193446" TargetMode="External"/><Relationship Id="rId98" Type="http://schemas.openxmlformats.org/officeDocument/2006/relationships/hyperlink" Target="https://www.parlament.ch/de/ratsbetrieb/suche-curia-vista/geschaeft?AffairId=20140301" TargetMode="External"/><Relationship Id="rId121" Type="http://schemas.openxmlformats.org/officeDocument/2006/relationships/hyperlink" Target="https://www.parlament.ch/it/ratsbetrieb/suche-curia-vista/geschaeft?AffairId=20200455" TargetMode="External"/><Relationship Id="rId163" Type="http://schemas.openxmlformats.org/officeDocument/2006/relationships/hyperlink" Target="https://www.parlament.ch/it/ratsbetrieb/suche-curia-vista/geschaeft?AffairId=20184210" TargetMode="External"/><Relationship Id="rId219" Type="http://schemas.openxmlformats.org/officeDocument/2006/relationships/hyperlink" Target="https://www.parlament.ch/fr/ratsbetrieb/suche-curia-vista/geschaeft?AffairId=20170409" TargetMode="External"/><Relationship Id="rId370" Type="http://schemas.openxmlformats.org/officeDocument/2006/relationships/hyperlink" Target="https://www.parlament.ch/fr/ratsbetrieb/suche-curia-vista/geschaeft?AffairId=20190443" TargetMode="External"/><Relationship Id="rId426" Type="http://schemas.openxmlformats.org/officeDocument/2006/relationships/hyperlink" Target="https://www.parlament.ch/de/ratsbetrieb/suche-curia-vista/geschaeft?AffairId=20200210" TargetMode="External"/><Relationship Id="rId230" Type="http://schemas.openxmlformats.org/officeDocument/2006/relationships/hyperlink" Target="https://www.parlament.ch/de/ratsbetrieb/suche-curia-vista/geschaeft?AffairId=20090313" TargetMode="External"/><Relationship Id="rId468" Type="http://schemas.openxmlformats.org/officeDocument/2006/relationships/hyperlink" Target="https://www.parlament.ch/de/ratsbetrieb/suche-curia-vista/geschaeft?AffairId=20213687" TargetMode="External"/><Relationship Id="rId25" Type="http://schemas.openxmlformats.org/officeDocument/2006/relationships/hyperlink" Target="https://www.parlament.ch/it/ratsbetrieb/suche-curia-vista/geschaeft?AffairId=20180445" TargetMode="External"/><Relationship Id="rId46" Type="http://schemas.openxmlformats.org/officeDocument/2006/relationships/hyperlink" Target="https://www.parlament.ch/it/ratsbetrieb/suche-curia-vista/geschaeft?AffairId=20110030" TargetMode="External"/><Relationship Id="rId67" Type="http://schemas.openxmlformats.org/officeDocument/2006/relationships/hyperlink" Target="https://www.parlament.ch/it/ratsbetrieb/suche-curia-vista/geschaeft?AffairId=20170423" TargetMode="External"/><Relationship Id="rId272" Type="http://schemas.openxmlformats.org/officeDocument/2006/relationships/hyperlink" Target="https://www.parlament.ch/de/ratsbetrieb/suche-curia-vista/geschaeft?AffairId=20210023" TargetMode="External"/><Relationship Id="rId293" Type="http://schemas.openxmlformats.org/officeDocument/2006/relationships/hyperlink" Target="https://www.parlament.ch/de/ratsbetrieb/suche-curia-vista/geschaeft?AffairId=20213591" TargetMode="External"/><Relationship Id="rId307" Type="http://schemas.openxmlformats.org/officeDocument/2006/relationships/hyperlink" Target="https://www.parlament.ch/it/ratsbetrieb/suche-curia-vista/geschaeft?AffairId=20213700" TargetMode="External"/><Relationship Id="rId328" Type="http://schemas.openxmlformats.org/officeDocument/2006/relationships/hyperlink" Target="https://www.parlament.ch/it/ratsbetrieb/suche-curia-vista/geschaeft?AffairId=20213807" TargetMode="External"/><Relationship Id="rId349" Type="http://schemas.openxmlformats.org/officeDocument/2006/relationships/hyperlink" Target="https://www.parlament.ch/it/ratsbetrieb/suche-curia-vista/geschaeft?AffairId=20203691" TargetMode="External"/><Relationship Id="rId514" Type="http://schemas.openxmlformats.org/officeDocument/2006/relationships/hyperlink" Target="https://www.parlament.ch/fr/ratsbetrieb/suche-curia-vista/geschaeft?AffairId=20193445" TargetMode="External"/><Relationship Id="rId535" Type="http://schemas.openxmlformats.org/officeDocument/2006/relationships/header" Target="header1.xml"/><Relationship Id="rId88" Type="http://schemas.openxmlformats.org/officeDocument/2006/relationships/hyperlink" Target="https://www.parlament.ch/it/ratsbetrieb/suche-curia-vista/geschaeft?AffairId=20203420" TargetMode="External"/><Relationship Id="rId111" Type="http://schemas.openxmlformats.org/officeDocument/2006/relationships/hyperlink" Target="https://www.parlament.ch/fr/ratsbetrieb/suche-curia-vista/geschaeft?AffairId=20200401" TargetMode="External"/><Relationship Id="rId132" Type="http://schemas.openxmlformats.org/officeDocument/2006/relationships/hyperlink" Target="https://www.parlament.ch/fr/ratsbetrieb/suche-curia-vista/geschaeft?AffairId=20183315" TargetMode="External"/><Relationship Id="rId153" Type="http://schemas.openxmlformats.org/officeDocument/2006/relationships/hyperlink" Target="https://www.parlament.ch/fr/ratsbetrieb/suche-curia-vista/geschaeft?AffairId=20200068" TargetMode="External"/><Relationship Id="rId174" Type="http://schemas.openxmlformats.org/officeDocument/2006/relationships/hyperlink" Target="https://www.parlament.ch/fr/ratsbetrieb/suche-curia-vista/geschaeft?AffairId=20200321" TargetMode="External"/><Relationship Id="rId195" Type="http://schemas.openxmlformats.org/officeDocument/2006/relationships/hyperlink" Target="https://www.parlament.ch/fr/ratsbetrieb/suche-curia-vista/geschaeft?AffairId=20213444" TargetMode="External"/><Relationship Id="rId209" Type="http://schemas.openxmlformats.org/officeDocument/2006/relationships/hyperlink" Target="https://www.parlament.ch/de/ratsbetrieb/suche-curia-vista/geschaeft?AffairId=20200326" TargetMode="External"/><Relationship Id="rId360" Type="http://schemas.openxmlformats.org/officeDocument/2006/relationships/hyperlink" Target="https://www.parlament.ch/fr/ratsbetrieb/suche-curia-vista/geschaeft?AffairId=20193624" TargetMode="External"/><Relationship Id="rId381" Type="http://schemas.openxmlformats.org/officeDocument/2006/relationships/hyperlink" Target="https://www.parlament.ch/de/ratsbetrieb/suche-curia-vista/geschaeft?AffairId=20213020" TargetMode="External"/><Relationship Id="rId416" Type="http://schemas.openxmlformats.org/officeDocument/2006/relationships/hyperlink" Target="https://www.parlament.ch/it/ratsbetrieb/suche-curia-vista/geschaeft?AffairId=20213801" TargetMode="External"/><Relationship Id="rId220" Type="http://schemas.openxmlformats.org/officeDocument/2006/relationships/hyperlink" Target="https://www.parlament.ch/it/ratsbetrieb/suche-curia-vista/geschaeft?AffairId=20170409" TargetMode="External"/><Relationship Id="rId241" Type="http://schemas.openxmlformats.org/officeDocument/2006/relationships/hyperlink" Target="https://www.parlament.ch/it/ratsbetrieb/suche-curia-vista/geschaeft?AffairId=20210051" TargetMode="External"/><Relationship Id="rId437" Type="http://schemas.openxmlformats.org/officeDocument/2006/relationships/hyperlink" Target="https://www.parlament.ch/it/ratsbetrieb/suche-curia-vista/geschaeft?AffairId=20150451" TargetMode="External"/><Relationship Id="rId458" Type="http://schemas.openxmlformats.org/officeDocument/2006/relationships/hyperlink" Target="https://www.parlament.ch/it/ratsbetrieb/suche-curia-vista/geschaeft?AffairId=20213804" TargetMode="External"/><Relationship Id="rId479" Type="http://schemas.openxmlformats.org/officeDocument/2006/relationships/hyperlink" Target="https://www.parlament.ch/it/ratsbetrieb/suche-curia-vista/geschaeft?AffairId=20210050" TargetMode="External"/><Relationship Id="rId15" Type="http://schemas.openxmlformats.org/officeDocument/2006/relationships/hyperlink" Target="https://www.parlament.ch/fr/ratsbetrieb/suche-curia-vista/geschaeft?AffairId=20210022" TargetMode="External"/><Relationship Id="rId36" Type="http://schemas.openxmlformats.org/officeDocument/2006/relationships/hyperlink" Target="https://www.parlament.ch/fr/ratsbetrieb/suche-curia-vista/geschaeft?AffairId=20130478" TargetMode="External"/><Relationship Id="rId57" Type="http://schemas.openxmlformats.org/officeDocument/2006/relationships/hyperlink" Target="https://www.parlament.ch/fr/ratsbetrieb/suche-curia-vista/geschaeft?AffairId=20193861" TargetMode="External"/><Relationship Id="rId262" Type="http://schemas.openxmlformats.org/officeDocument/2006/relationships/hyperlink" Target="https://www.parlament.ch/it/ratsbetrieb/suche-curia-vista/geschaeft?AffairId=20213689" TargetMode="External"/><Relationship Id="rId283" Type="http://schemas.openxmlformats.org/officeDocument/2006/relationships/hyperlink" Target="https://www.parlament.ch/it/ratsbetrieb/suche-curia-vista/geschaeft?AffairId=20213954" TargetMode="External"/><Relationship Id="rId318" Type="http://schemas.openxmlformats.org/officeDocument/2006/relationships/hyperlink" Target="https://www.parlament.ch/fr/ratsbetrieb/suche-curia-vista/geschaeft?AffairId=20213742" TargetMode="External"/><Relationship Id="rId339" Type="http://schemas.openxmlformats.org/officeDocument/2006/relationships/hyperlink" Target="https://www.parlament.ch/fr/ratsbetrieb/suche-curia-vista/geschaeft?AffairId=20204451" TargetMode="External"/><Relationship Id="rId490" Type="http://schemas.openxmlformats.org/officeDocument/2006/relationships/hyperlink" Target="https://www.parlament.ch/fr/ratsbetrieb/suche-curia-vista/geschaeft?AffairId=20213959" TargetMode="External"/><Relationship Id="rId504" Type="http://schemas.openxmlformats.org/officeDocument/2006/relationships/hyperlink" Target="https://www.parlament.ch/de/ratsbetrieb/suche-curia-vista/geschaeft?AffairId=20203531" TargetMode="External"/><Relationship Id="rId525" Type="http://schemas.openxmlformats.org/officeDocument/2006/relationships/hyperlink" Target="https://www.parlament.ch/de/ratsbetrieb/suche-curia-vista/geschaeft?AffairId=20213595" TargetMode="External"/><Relationship Id="rId78" Type="http://schemas.openxmlformats.org/officeDocument/2006/relationships/hyperlink" Target="https://www.parlament.ch/fr/ratsbetrieb/suche-curia-vista/geschaeft?AffairId=20200063" TargetMode="External"/><Relationship Id="rId99" Type="http://schemas.openxmlformats.org/officeDocument/2006/relationships/hyperlink" Target="https://www.parlament.ch/fr/ratsbetrieb/suche-curia-vista/geschaeft?AffairId=20140301" TargetMode="External"/><Relationship Id="rId101" Type="http://schemas.openxmlformats.org/officeDocument/2006/relationships/hyperlink" Target="https://www.parlament.ch/de/ratsbetrieb/suche-curia-vista/geschaeft?AffairId=20180305" TargetMode="External"/><Relationship Id="rId122" Type="http://schemas.openxmlformats.org/officeDocument/2006/relationships/hyperlink" Target="https://www.parlament.ch/de/ratsbetrieb/suche-curia-vista/geschaeft?AffairId=20210042" TargetMode="External"/><Relationship Id="rId143" Type="http://schemas.openxmlformats.org/officeDocument/2006/relationships/hyperlink" Target="https://www.parlament.ch/de/ratsbetrieb/suche-curia-vista/geschaeft?AffairId=20200090" TargetMode="External"/><Relationship Id="rId164" Type="http://schemas.openxmlformats.org/officeDocument/2006/relationships/hyperlink" Target="https://www.parlament.ch/de/ratsbetrieb/suche-curia-vista/geschaeft?AffairId=20184181" TargetMode="External"/><Relationship Id="rId185" Type="http://schemas.openxmlformats.org/officeDocument/2006/relationships/hyperlink" Target="https://www.parlament.ch/de/ratsbetrieb/suche-curia-vista/geschaeft?AffairId=20180316" TargetMode="External"/><Relationship Id="rId350" Type="http://schemas.openxmlformats.org/officeDocument/2006/relationships/hyperlink" Target="https://www.parlament.ch/de/ratsbetrieb/suche-curia-vista/geschaeft?AffairId=20203687" TargetMode="External"/><Relationship Id="rId371" Type="http://schemas.openxmlformats.org/officeDocument/2006/relationships/hyperlink" Target="https://www.parlament.ch/it/ratsbetrieb/suche-curia-vista/geschaeft?AffairId=20190443" TargetMode="External"/><Relationship Id="rId406" Type="http://schemas.openxmlformats.org/officeDocument/2006/relationships/hyperlink" Target="https://www.parlament.ch/fr/ratsbetrieb/suche-curia-vista/geschaeft?AffairId=20213951" TargetMode="External"/><Relationship Id="rId9" Type="http://schemas.openxmlformats.org/officeDocument/2006/relationships/footnotes" Target="footnotes.xml"/><Relationship Id="rId210" Type="http://schemas.openxmlformats.org/officeDocument/2006/relationships/hyperlink" Target="https://www.parlament.ch/fr/ratsbetrieb/suche-curia-vista/geschaeft?AffairId=20200326" TargetMode="External"/><Relationship Id="rId392" Type="http://schemas.openxmlformats.org/officeDocument/2006/relationships/hyperlink" Target="https://www.parlament.ch/it/ratsbetrieb/suche-curia-vista/geschaeft?AffairId=20200309" TargetMode="External"/><Relationship Id="rId427" Type="http://schemas.openxmlformats.org/officeDocument/2006/relationships/hyperlink" Target="https://www.parlament.ch/fr/ratsbetrieb/suche-curia-vista/geschaeft?AffairId=20200210" TargetMode="External"/><Relationship Id="rId448" Type="http://schemas.openxmlformats.org/officeDocument/2006/relationships/hyperlink" Target="https://www.parlament.ch/fr/ratsbetrieb/suche-curia-vista/geschaeft?AffairId=20183068" TargetMode="External"/><Relationship Id="rId469" Type="http://schemas.openxmlformats.org/officeDocument/2006/relationships/hyperlink" Target="https://www.parlament.ch/fr/ratsbetrieb/suche-curia-vista/geschaeft?AffairId=20213687" TargetMode="External"/><Relationship Id="rId26" Type="http://schemas.openxmlformats.org/officeDocument/2006/relationships/hyperlink" Target="https://www.parlament.ch/de/ratsbetrieb/suche-curia-vista/geschaeft?AffairId=20200401" TargetMode="External"/><Relationship Id="rId231" Type="http://schemas.openxmlformats.org/officeDocument/2006/relationships/hyperlink" Target="https://www.parlament.ch/fr/ratsbetrieb/suche-curia-vista/geschaeft?AffairId=20090313" TargetMode="External"/><Relationship Id="rId252" Type="http://schemas.openxmlformats.org/officeDocument/2006/relationships/hyperlink" Target="https://www.parlament.ch/fr/ratsbetrieb/suche-curia-vista/geschaeft?AffairId=20160461" TargetMode="External"/><Relationship Id="rId273" Type="http://schemas.openxmlformats.org/officeDocument/2006/relationships/hyperlink" Target="https://www.parlament.ch/fr/ratsbetrieb/suche-curia-vista/geschaeft?AffairId=20210023" TargetMode="External"/><Relationship Id="rId294" Type="http://schemas.openxmlformats.org/officeDocument/2006/relationships/hyperlink" Target="https://www.parlament.ch/fr/ratsbetrieb/suche-curia-vista/geschaeft?AffairId=20213591" TargetMode="External"/><Relationship Id="rId308" Type="http://schemas.openxmlformats.org/officeDocument/2006/relationships/hyperlink" Target="https://www.parlament.ch/de/ratsbetrieb/suche-curia-vista/geschaeft?AffairId=20213722" TargetMode="External"/><Relationship Id="rId329" Type="http://schemas.openxmlformats.org/officeDocument/2006/relationships/hyperlink" Target="https://www.parlament.ch/de/ratsbetrieb/suche-curia-vista/geschaeft?AffairId=20213955" TargetMode="External"/><Relationship Id="rId480" Type="http://schemas.openxmlformats.org/officeDocument/2006/relationships/hyperlink" Target="https://www.parlament.ch/de/ratsbetrieb/suche-curia-vista/geschaeft?AffairId=20203991" TargetMode="External"/><Relationship Id="rId515" Type="http://schemas.openxmlformats.org/officeDocument/2006/relationships/hyperlink" Target="https://www.parlament.ch/it/ratsbetrieb/suche-curia-vista/geschaeft?AffairId=20193445" TargetMode="External"/><Relationship Id="rId536" Type="http://schemas.openxmlformats.org/officeDocument/2006/relationships/fontTable" Target="fontTable.xml"/><Relationship Id="rId47" Type="http://schemas.openxmlformats.org/officeDocument/2006/relationships/hyperlink" Target="https://www.parlament.ch/de/ratsbetrieb/suche-curia-vista/geschaeft?AffairId=20193052" TargetMode="External"/><Relationship Id="rId68" Type="http://schemas.openxmlformats.org/officeDocument/2006/relationships/hyperlink" Target="https://www.parlament.ch/de/ratsbetrieb/suche-curia-vista/geschaeft?AffairId=20210051" TargetMode="External"/><Relationship Id="rId89" Type="http://schemas.openxmlformats.org/officeDocument/2006/relationships/hyperlink" Target="https://www.parlament.ch/de/ratsbetrieb/suche-curia-vista/geschaeft?AffairId=20210401" TargetMode="External"/><Relationship Id="rId112" Type="http://schemas.openxmlformats.org/officeDocument/2006/relationships/hyperlink" Target="https://www.parlament.ch/it/ratsbetrieb/suche-curia-vista/geschaeft?AffairId=20200401" TargetMode="External"/><Relationship Id="rId133" Type="http://schemas.openxmlformats.org/officeDocument/2006/relationships/hyperlink" Target="https://www.parlament.ch/it/ratsbetrieb/suche-curia-vista/geschaeft?AffairId=20183315" TargetMode="External"/><Relationship Id="rId154" Type="http://schemas.openxmlformats.org/officeDocument/2006/relationships/hyperlink" Target="https://www.parlament.ch/it/ratsbetrieb/suche-curia-vista/geschaeft?AffairId=20200068" TargetMode="External"/><Relationship Id="rId175" Type="http://schemas.openxmlformats.org/officeDocument/2006/relationships/hyperlink" Target="https://www.parlament.ch/it/ratsbetrieb/suche-curia-vista/geschaeft?AffairId=20200321" TargetMode="External"/><Relationship Id="rId340" Type="http://schemas.openxmlformats.org/officeDocument/2006/relationships/hyperlink" Target="https://www.parlament.ch/it/ratsbetrieb/suche-curia-vista/geschaeft?AffairId=20204451" TargetMode="External"/><Relationship Id="rId361" Type="http://schemas.openxmlformats.org/officeDocument/2006/relationships/hyperlink" Target="https://www.parlament.ch/it/ratsbetrieb/suche-curia-vista/geschaeft?AffairId=20193624" TargetMode="External"/><Relationship Id="rId196" Type="http://schemas.openxmlformats.org/officeDocument/2006/relationships/hyperlink" Target="https://www.parlament.ch/it/ratsbetrieb/suche-curia-vista/geschaeft?AffairId=20213444" TargetMode="External"/><Relationship Id="rId200" Type="http://schemas.openxmlformats.org/officeDocument/2006/relationships/hyperlink" Target="https://www.parlament.ch/de/ratsbetrieb/suche-curia-vista/geschaeft?AffairId=20213662" TargetMode="External"/><Relationship Id="rId382" Type="http://schemas.openxmlformats.org/officeDocument/2006/relationships/hyperlink" Target="https://www.parlament.ch/fr/ratsbetrieb/suche-curia-vista/geschaeft?AffairId=20213020" TargetMode="External"/><Relationship Id="rId417" Type="http://schemas.openxmlformats.org/officeDocument/2006/relationships/hyperlink" Target="https://www.parlament.ch/de/ratsbetrieb/suche-curia-vista/geschaeft?AffairId=20200324" TargetMode="External"/><Relationship Id="rId438" Type="http://schemas.openxmlformats.org/officeDocument/2006/relationships/hyperlink" Target="https://www.parlament.ch/de/ratsbetrieb/suche-curia-vista/geschaeft?AffairId=20213650" TargetMode="External"/><Relationship Id="rId459" Type="http://schemas.openxmlformats.org/officeDocument/2006/relationships/hyperlink" Target="https://www.parlament.ch/de/ratsbetrieb/suche-curia-vista/geschaeft?AffairId=20213686" TargetMode="External"/><Relationship Id="rId16" Type="http://schemas.openxmlformats.org/officeDocument/2006/relationships/hyperlink" Target="https://www.parlament.ch/it/ratsbetrieb/suche-curia-vista/geschaeft?AffairId=20210022" TargetMode="External"/><Relationship Id="rId221" Type="http://schemas.openxmlformats.org/officeDocument/2006/relationships/hyperlink" Target="https://www.parlament.ch/de/ratsbetrieb/suche-curia-vista/geschaeft?AffairId=20100302" TargetMode="External"/><Relationship Id="rId242" Type="http://schemas.openxmlformats.org/officeDocument/2006/relationships/hyperlink" Target="https://www.parlament.ch/de/ratsbetrieb/suche-curia-vista/geschaeft?AffairId=20200067" TargetMode="External"/><Relationship Id="rId263" Type="http://schemas.openxmlformats.org/officeDocument/2006/relationships/hyperlink" Target="https://www.parlament.ch/de/ratsbetrieb/suche-curia-vista/geschaeft?AffairId=20213690" TargetMode="External"/><Relationship Id="rId284" Type="http://schemas.openxmlformats.org/officeDocument/2006/relationships/hyperlink" Target="https://www.parlament.ch/de/ratsbetrieb/suche-curia-vista/geschaeft?AffairId=20200016" TargetMode="External"/><Relationship Id="rId319" Type="http://schemas.openxmlformats.org/officeDocument/2006/relationships/hyperlink" Target="https://www.parlament.ch/it/ratsbetrieb/suche-curia-vista/geschaeft?AffairId=20213742" TargetMode="External"/><Relationship Id="rId470" Type="http://schemas.openxmlformats.org/officeDocument/2006/relationships/hyperlink" Target="https://www.parlament.ch/it/ratsbetrieb/suche-curia-vista/geschaeft?AffairId=20213687" TargetMode="External"/><Relationship Id="rId491" Type="http://schemas.openxmlformats.org/officeDocument/2006/relationships/hyperlink" Target="https://www.parlament.ch/it/ratsbetrieb/suche-curia-vista/geschaeft?AffairId=20213959" TargetMode="External"/><Relationship Id="rId505" Type="http://schemas.openxmlformats.org/officeDocument/2006/relationships/hyperlink" Target="https://www.parlament.ch/fr/ratsbetrieb/suche-curia-vista/geschaeft?AffairId=20203531" TargetMode="External"/><Relationship Id="rId526" Type="http://schemas.openxmlformats.org/officeDocument/2006/relationships/hyperlink" Target="https://www.parlament.ch/fr/ratsbetrieb/suche-curia-vista/geschaeft?AffairId=20213595" TargetMode="External"/><Relationship Id="rId37" Type="http://schemas.openxmlformats.org/officeDocument/2006/relationships/hyperlink" Target="https://www.parlament.ch/it/ratsbetrieb/suche-curia-vista/geschaeft?AffairId=20130478" TargetMode="External"/><Relationship Id="rId58" Type="http://schemas.openxmlformats.org/officeDocument/2006/relationships/hyperlink" Target="https://www.parlament.ch/it/ratsbetrieb/suche-curia-vista/geschaeft?AffairId=20193861" TargetMode="External"/><Relationship Id="rId79" Type="http://schemas.openxmlformats.org/officeDocument/2006/relationships/hyperlink" Target="https://www.parlament.ch/it/ratsbetrieb/suche-curia-vista/geschaeft?AffairId=20200063" TargetMode="External"/><Relationship Id="rId102" Type="http://schemas.openxmlformats.org/officeDocument/2006/relationships/hyperlink" Target="https://www.parlament.ch/fr/ratsbetrieb/suche-curia-vista/geschaeft?AffairId=20180305" TargetMode="External"/><Relationship Id="rId123" Type="http://schemas.openxmlformats.org/officeDocument/2006/relationships/hyperlink" Target="https://www.parlament.ch/fr/ratsbetrieb/suche-curia-vista/geschaeft?AffairId=20210042" TargetMode="External"/><Relationship Id="rId144" Type="http://schemas.openxmlformats.org/officeDocument/2006/relationships/hyperlink" Target="https://www.parlament.ch/fr/ratsbetrieb/suche-curia-vista/geschaeft?AffairId=20200090" TargetMode="External"/><Relationship Id="rId330" Type="http://schemas.openxmlformats.org/officeDocument/2006/relationships/hyperlink" Target="https://www.parlament.ch/fr/ratsbetrieb/suche-curia-vista/geschaeft?AffairId=20213955" TargetMode="External"/><Relationship Id="rId90" Type="http://schemas.openxmlformats.org/officeDocument/2006/relationships/hyperlink" Target="https://www.parlament.ch/fr/ratsbetrieb/suche-curia-vista/geschaeft?AffairId=20210401" TargetMode="External"/><Relationship Id="rId165" Type="http://schemas.openxmlformats.org/officeDocument/2006/relationships/hyperlink" Target="https://www.parlament.ch/fr/ratsbetrieb/suche-curia-vista/geschaeft?AffairId=20184181" TargetMode="External"/><Relationship Id="rId186" Type="http://schemas.openxmlformats.org/officeDocument/2006/relationships/hyperlink" Target="https://www.parlament.ch/fr/ratsbetrieb/suche-curia-vista/geschaeft?AffairId=20180316" TargetMode="External"/><Relationship Id="rId351" Type="http://schemas.openxmlformats.org/officeDocument/2006/relationships/hyperlink" Target="https://www.parlament.ch/fr/ratsbetrieb/suche-curia-vista/geschaeft?AffairId=20203687" TargetMode="External"/><Relationship Id="rId372" Type="http://schemas.openxmlformats.org/officeDocument/2006/relationships/hyperlink" Target="https://www.parlament.ch/de/ratsbetrieb/suche-curia-vista/geschaeft?AffairId=20170304" TargetMode="External"/><Relationship Id="rId393" Type="http://schemas.openxmlformats.org/officeDocument/2006/relationships/hyperlink" Target="https://www.parlament.ch/de/ratsbetrieb/suche-curia-vista/geschaeft?AffairId=20200314" TargetMode="External"/><Relationship Id="rId407" Type="http://schemas.openxmlformats.org/officeDocument/2006/relationships/hyperlink" Target="https://www.parlament.ch/it/ratsbetrieb/suche-curia-vista/geschaeft?AffairId=20213951" TargetMode="External"/><Relationship Id="rId428" Type="http://schemas.openxmlformats.org/officeDocument/2006/relationships/hyperlink" Target="https://www.parlament.ch/it/ratsbetrieb/suche-curia-vista/geschaeft?AffairId=20200210" TargetMode="External"/><Relationship Id="rId449" Type="http://schemas.openxmlformats.org/officeDocument/2006/relationships/hyperlink" Target="https://www.parlament.ch/it/ratsbetrieb/suche-curia-vista/geschaeft?AffairId=20183068" TargetMode="External"/><Relationship Id="rId211" Type="http://schemas.openxmlformats.org/officeDocument/2006/relationships/hyperlink" Target="https://www.parlament.ch/it/ratsbetrieb/suche-curia-vista/geschaeft?AffairId=20200326" TargetMode="External"/><Relationship Id="rId232" Type="http://schemas.openxmlformats.org/officeDocument/2006/relationships/hyperlink" Target="https://www.parlament.ch/it/ratsbetrieb/suche-curia-vista/geschaeft?AffairId=20090313" TargetMode="External"/><Relationship Id="rId253" Type="http://schemas.openxmlformats.org/officeDocument/2006/relationships/hyperlink" Target="https://www.parlament.ch/it/ratsbetrieb/suche-curia-vista/geschaeft?AffairId=20160461" TargetMode="External"/><Relationship Id="rId274" Type="http://schemas.openxmlformats.org/officeDocument/2006/relationships/hyperlink" Target="https://www.parlament.ch/it/ratsbetrieb/suche-curia-vista/geschaeft?AffairId=20210023" TargetMode="External"/><Relationship Id="rId295" Type="http://schemas.openxmlformats.org/officeDocument/2006/relationships/hyperlink" Target="https://www.parlament.ch/it/ratsbetrieb/suche-curia-vista/geschaeft?AffairId=20213591" TargetMode="External"/><Relationship Id="rId309" Type="http://schemas.openxmlformats.org/officeDocument/2006/relationships/hyperlink" Target="https://www.parlament.ch/fr/ratsbetrieb/suche-curia-vista/geschaeft?AffairId=20213722" TargetMode="External"/><Relationship Id="rId460" Type="http://schemas.openxmlformats.org/officeDocument/2006/relationships/hyperlink" Target="https://www.parlament.ch/fr/ratsbetrieb/suche-curia-vista/geschaeft?AffairId=20213686" TargetMode="External"/><Relationship Id="rId481" Type="http://schemas.openxmlformats.org/officeDocument/2006/relationships/hyperlink" Target="https://www.parlament.ch/fr/ratsbetrieb/suche-curia-vista/geschaeft?AffairId=20203991" TargetMode="External"/><Relationship Id="rId516" Type="http://schemas.openxmlformats.org/officeDocument/2006/relationships/hyperlink" Target="https://www.parlament.ch/de/ratsbetrieb/suche-curia-vista/geschaeft?AffairId=20204574" TargetMode="External"/><Relationship Id="rId27" Type="http://schemas.openxmlformats.org/officeDocument/2006/relationships/hyperlink" Target="https://www.parlament.ch/fr/ratsbetrieb/suche-curia-vista/geschaeft?AffairId=20200401" TargetMode="External"/><Relationship Id="rId48" Type="http://schemas.openxmlformats.org/officeDocument/2006/relationships/hyperlink" Target="https://www.parlament.ch/fr/ratsbetrieb/suche-curia-vista/geschaeft?AffairId=20193052" TargetMode="External"/><Relationship Id="rId69" Type="http://schemas.openxmlformats.org/officeDocument/2006/relationships/hyperlink" Target="https://www.parlament.ch/fr/ratsbetrieb/suche-curia-vista/geschaeft?AffairId=20210051" TargetMode="External"/><Relationship Id="rId113" Type="http://schemas.openxmlformats.org/officeDocument/2006/relationships/hyperlink" Target="https://www.parlament.ch/de/ratsbetrieb/suche-curia-vista/geschaeft?AffairId=20200059" TargetMode="External"/><Relationship Id="rId134" Type="http://schemas.openxmlformats.org/officeDocument/2006/relationships/hyperlink" Target="https://www.parlament.ch/de/ratsbetrieb/suche-curia-vista/geschaeft?AffairId=20193892" TargetMode="External"/><Relationship Id="rId320" Type="http://schemas.openxmlformats.org/officeDocument/2006/relationships/hyperlink" Target="https://www.parlament.ch/de/ratsbetrieb/suche-curia-vista/geschaeft?AffairId=20213800" TargetMode="External"/><Relationship Id="rId537" Type="http://schemas.openxmlformats.org/officeDocument/2006/relationships/theme" Target="theme/theme1.xml"/><Relationship Id="rId80" Type="http://schemas.openxmlformats.org/officeDocument/2006/relationships/hyperlink" Target="https://www.parlament.ch/de/ratsbetrieb/suche-curia-vista/geschaeft?AffairId=20213282" TargetMode="External"/><Relationship Id="rId155" Type="http://schemas.openxmlformats.org/officeDocument/2006/relationships/hyperlink" Target="https://www.parlament.ch/de/ratsbetrieb/suche-curia-vista/geschaeft?AffairId=20213615" TargetMode="External"/><Relationship Id="rId176" Type="http://schemas.openxmlformats.org/officeDocument/2006/relationships/hyperlink" Target="https://www.parlament.ch/de/ratsbetrieb/suche-curia-vista/geschaeft?AffairId=20170400" TargetMode="External"/><Relationship Id="rId197" Type="http://schemas.openxmlformats.org/officeDocument/2006/relationships/hyperlink" Target="https://www.parlament.ch/de/ratsbetrieb/suche-curia-vista/geschaeft?AffairId=20213649" TargetMode="External"/><Relationship Id="rId341" Type="http://schemas.openxmlformats.org/officeDocument/2006/relationships/hyperlink" Target="https://www.parlament.ch/de/ratsbetrieb/suche-curia-vista/geschaeft?AffairId=20204452" TargetMode="External"/><Relationship Id="rId362" Type="http://schemas.openxmlformats.org/officeDocument/2006/relationships/hyperlink" Target="https://www.parlament.ch/de/ratsbetrieb/suche-curia-vista/geschaeft?AffairId=20213373" TargetMode="External"/><Relationship Id="rId383" Type="http://schemas.openxmlformats.org/officeDocument/2006/relationships/hyperlink" Target="https://www.parlament.ch/it/ratsbetrieb/suche-curia-vista/geschaeft?AffairId=20213020" TargetMode="External"/><Relationship Id="rId418" Type="http://schemas.openxmlformats.org/officeDocument/2006/relationships/hyperlink" Target="https://www.parlament.ch/fr/ratsbetrieb/suche-curia-vista/geschaeft?AffairId=20200324" TargetMode="External"/><Relationship Id="rId439" Type="http://schemas.openxmlformats.org/officeDocument/2006/relationships/hyperlink" Target="https://www.parlament.ch/fr/ratsbetrieb/suche-curia-vista/geschaeft?AffairId=20213650" TargetMode="External"/><Relationship Id="rId201" Type="http://schemas.openxmlformats.org/officeDocument/2006/relationships/hyperlink" Target="https://www.parlament.ch/fr/ratsbetrieb/suche-curia-vista/geschaeft?AffairId=20213662" TargetMode="External"/><Relationship Id="rId222" Type="http://schemas.openxmlformats.org/officeDocument/2006/relationships/hyperlink" Target="https://www.parlament.ch/fr/ratsbetrieb/suche-curia-vista/geschaeft?AffairId=20100302" TargetMode="External"/><Relationship Id="rId243" Type="http://schemas.openxmlformats.org/officeDocument/2006/relationships/hyperlink" Target="https://www.parlament.ch/fr/ratsbetrieb/suche-curia-vista/geschaeft?AffairId=20200067" TargetMode="External"/><Relationship Id="rId264" Type="http://schemas.openxmlformats.org/officeDocument/2006/relationships/hyperlink" Target="https://www.parlament.ch/fr/ratsbetrieb/suche-curia-vista/geschaeft?AffairId=20213690" TargetMode="External"/><Relationship Id="rId285" Type="http://schemas.openxmlformats.org/officeDocument/2006/relationships/hyperlink" Target="https://www.parlament.ch/fr/ratsbetrieb/suche-curia-vista/geschaeft?AffairId=20200016" TargetMode="External"/><Relationship Id="rId450" Type="http://schemas.openxmlformats.org/officeDocument/2006/relationships/hyperlink" Target="https://www.parlament.ch/de/ratsbetrieb/suche-curia-vista/geschaeft?AffairId=20203454" TargetMode="External"/><Relationship Id="rId471" Type="http://schemas.openxmlformats.org/officeDocument/2006/relationships/hyperlink" Target="https://www.parlament.ch/de/ratsbetrieb/suche-curia-vista/geschaeft?AffairId=20213743" TargetMode="External"/><Relationship Id="rId506" Type="http://schemas.openxmlformats.org/officeDocument/2006/relationships/hyperlink" Target="https://www.parlament.ch/it/ratsbetrieb/suche-curia-vista/geschaeft?AffairId=20203531" TargetMode="External"/><Relationship Id="rId17" Type="http://schemas.openxmlformats.org/officeDocument/2006/relationships/hyperlink" Target="https://www.parlament.ch/de/ratsbetrieb/suche-curia-vista/geschaeft?AffairId=20170304" TargetMode="External"/><Relationship Id="rId38" Type="http://schemas.openxmlformats.org/officeDocument/2006/relationships/hyperlink" Target="https://www.parlament.ch/de/ratsbetrieb/suche-curia-vista/geschaeft?AffairId=20190050" TargetMode="External"/><Relationship Id="rId59" Type="http://schemas.openxmlformats.org/officeDocument/2006/relationships/hyperlink" Target="https://www.parlament.ch/de/ratsbetrieb/suche-curia-vista/geschaeft?AffairId=20093719" TargetMode="External"/><Relationship Id="rId103" Type="http://schemas.openxmlformats.org/officeDocument/2006/relationships/hyperlink" Target="https://www.parlament.ch/it/ratsbetrieb/suche-curia-vista/geschaeft?AffairId=20180305" TargetMode="External"/><Relationship Id="rId124" Type="http://schemas.openxmlformats.org/officeDocument/2006/relationships/hyperlink" Target="https://www.parlament.ch/it/ratsbetrieb/suche-curia-vista/geschaeft?AffairId=20210042" TargetMode="External"/><Relationship Id="rId310" Type="http://schemas.openxmlformats.org/officeDocument/2006/relationships/hyperlink" Target="https://www.parlament.ch/it/ratsbetrieb/suche-curia-vista/geschaeft?AffairId=20213722" TargetMode="External"/><Relationship Id="rId492" Type="http://schemas.openxmlformats.org/officeDocument/2006/relationships/hyperlink" Target="https://www.parlament.ch/de/ratsbetrieb/suche-curia-vista/geschaeft?AffairId=20213642" TargetMode="External"/><Relationship Id="rId527" Type="http://schemas.openxmlformats.org/officeDocument/2006/relationships/hyperlink" Target="https://www.parlament.ch/it/ratsbetrieb/suche-curia-vista/geschaeft?AffairId=20213595" TargetMode="External"/><Relationship Id="rId70" Type="http://schemas.openxmlformats.org/officeDocument/2006/relationships/hyperlink" Target="https://www.parlament.ch/it/ratsbetrieb/suche-curia-vista/geschaeft?AffairId=20210051" TargetMode="External"/><Relationship Id="rId91" Type="http://schemas.openxmlformats.org/officeDocument/2006/relationships/hyperlink" Target="https://www.parlament.ch/it/ratsbetrieb/suche-curia-vista/geschaeft?AffairId=20210401" TargetMode="External"/><Relationship Id="rId145" Type="http://schemas.openxmlformats.org/officeDocument/2006/relationships/hyperlink" Target="https://www.parlament.ch/it/ratsbetrieb/suche-curia-vista/geschaeft?AffairId=20200090" TargetMode="External"/><Relationship Id="rId166" Type="http://schemas.openxmlformats.org/officeDocument/2006/relationships/hyperlink" Target="https://www.parlament.ch/it/ratsbetrieb/suche-curia-vista/geschaeft?AffairId=20184181" TargetMode="External"/><Relationship Id="rId187" Type="http://schemas.openxmlformats.org/officeDocument/2006/relationships/hyperlink" Target="https://www.parlament.ch/it/ratsbetrieb/suche-curia-vista/geschaeft?AffairId=20180316" TargetMode="External"/><Relationship Id="rId331" Type="http://schemas.openxmlformats.org/officeDocument/2006/relationships/hyperlink" Target="https://www.parlament.ch/it/ratsbetrieb/suche-curia-vista/geschaeft?AffairId=20213955" TargetMode="External"/><Relationship Id="rId352" Type="http://schemas.openxmlformats.org/officeDocument/2006/relationships/hyperlink" Target="https://www.parlament.ch/it/ratsbetrieb/suche-curia-vista/geschaeft?AffairId=20203687" TargetMode="External"/><Relationship Id="rId373" Type="http://schemas.openxmlformats.org/officeDocument/2006/relationships/hyperlink" Target="https://www.parlament.ch/fr/ratsbetrieb/suche-curia-vista/geschaeft?AffairId=20170304" TargetMode="External"/><Relationship Id="rId394" Type="http://schemas.openxmlformats.org/officeDocument/2006/relationships/hyperlink" Target="https://www.parlament.ch/fr/ratsbetrieb/suche-curia-vista/geschaeft?AffairId=20200314" TargetMode="External"/><Relationship Id="rId408" Type="http://schemas.openxmlformats.org/officeDocument/2006/relationships/hyperlink" Target="https://www.parlament.ch/de/ratsbetrieb/suche-curia-vista/geschaeft?AffairId=20213806" TargetMode="External"/><Relationship Id="rId429" Type="http://schemas.openxmlformats.org/officeDocument/2006/relationships/hyperlink" Target="https://www.parlament.ch/de/ratsbetrieb/suche-curia-vista/geschaeft?AffairId=20210006" TargetMode="External"/><Relationship Id="rId1" Type="http://schemas.openxmlformats.org/officeDocument/2006/relationships/customXml" Target="../customXml/item1.xml"/><Relationship Id="rId212" Type="http://schemas.openxmlformats.org/officeDocument/2006/relationships/hyperlink" Target="https://www.parlament.ch/de/ratsbetrieb/suche-curia-vista/geschaeft?AffairId=20200318" TargetMode="External"/><Relationship Id="rId233" Type="http://schemas.openxmlformats.org/officeDocument/2006/relationships/hyperlink" Target="https://www.parlament.ch/de/ratsbetrieb/suche-curia-vista/geschaeft?AffairId=20080334" TargetMode="External"/><Relationship Id="rId254" Type="http://schemas.openxmlformats.org/officeDocument/2006/relationships/hyperlink" Target="https://www.parlament.ch/de/ratsbetrieb/suche-curia-vista/geschaeft?AffairId=20213191" TargetMode="External"/><Relationship Id="rId440" Type="http://schemas.openxmlformats.org/officeDocument/2006/relationships/hyperlink" Target="https://www.parlament.ch/it/ratsbetrieb/suche-curia-vista/geschaeft?AffairId=20213650" TargetMode="External"/><Relationship Id="rId28" Type="http://schemas.openxmlformats.org/officeDocument/2006/relationships/hyperlink" Target="https://www.parlament.ch/it/ratsbetrieb/suche-curia-vista/geschaeft?AffairId=20200401" TargetMode="External"/><Relationship Id="rId49" Type="http://schemas.openxmlformats.org/officeDocument/2006/relationships/hyperlink" Target="https://www.parlament.ch/it/ratsbetrieb/suche-curia-vista/geschaeft?AffairId=20193052" TargetMode="External"/><Relationship Id="rId114" Type="http://schemas.openxmlformats.org/officeDocument/2006/relationships/hyperlink" Target="https://www.parlament.ch/fr/ratsbetrieb/suche-curia-vista/geschaeft?AffairId=20200059" TargetMode="External"/><Relationship Id="rId275" Type="http://schemas.openxmlformats.org/officeDocument/2006/relationships/hyperlink" Target="https://www.parlament.ch/de/ratsbetrieb/suche-curia-vista/geschaeft?AffairId=20210030" TargetMode="External"/><Relationship Id="rId296" Type="http://schemas.openxmlformats.org/officeDocument/2006/relationships/hyperlink" Target="https://www.parlament.ch/de/ratsbetrieb/suche-curia-vista/geschaeft?AffairId=20200455" TargetMode="External"/><Relationship Id="rId300" Type="http://schemas.openxmlformats.org/officeDocument/2006/relationships/hyperlink" Target="https://www.parlament.ch/fr/ratsbetrieb/suche-curia-vista/geschaeft?AffairId=20210482" TargetMode="External"/><Relationship Id="rId461" Type="http://schemas.openxmlformats.org/officeDocument/2006/relationships/hyperlink" Target="https://www.parlament.ch/it/ratsbetrieb/suche-curia-vista/geschaeft?AffairId=20213686" TargetMode="External"/><Relationship Id="rId482" Type="http://schemas.openxmlformats.org/officeDocument/2006/relationships/hyperlink" Target="https://www.parlament.ch/it/ratsbetrieb/suche-curia-vista/geschaeft?AffairId=20203991" TargetMode="External"/><Relationship Id="rId517" Type="http://schemas.openxmlformats.org/officeDocument/2006/relationships/hyperlink" Target="https://www.parlament.ch/fr/ratsbetrieb/suche-curia-vista/geschaeft?AffairId=20204574" TargetMode="External"/><Relationship Id="rId60" Type="http://schemas.openxmlformats.org/officeDocument/2006/relationships/hyperlink" Target="https://www.parlament.ch/fr/ratsbetrieb/suche-curia-vista/geschaeft?AffairId=20093719" TargetMode="External"/><Relationship Id="rId81" Type="http://schemas.openxmlformats.org/officeDocument/2006/relationships/hyperlink" Target="https://www.parlament.ch/fr/ratsbetrieb/suche-curia-vista/geschaeft?AffairId=20213282" TargetMode="External"/><Relationship Id="rId135" Type="http://schemas.openxmlformats.org/officeDocument/2006/relationships/hyperlink" Target="https://www.parlament.ch/fr/ratsbetrieb/suche-curia-vista/geschaeft?AffairId=20193892" TargetMode="External"/><Relationship Id="rId156" Type="http://schemas.openxmlformats.org/officeDocument/2006/relationships/hyperlink" Target="https://www.parlament.ch/fr/ratsbetrieb/suche-curia-vista/geschaeft?AffairId=20213615" TargetMode="External"/><Relationship Id="rId177" Type="http://schemas.openxmlformats.org/officeDocument/2006/relationships/hyperlink" Target="https://www.parlament.ch/fr/ratsbetrieb/suche-curia-vista/geschaeft?AffairId=20170400" TargetMode="External"/><Relationship Id="rId198" Type="http://schemas.openxmlformats.org/officeDocument/2006/relationships/hyperlink" Target="https://www.parlament.ch/fr/ratsbetrieb/suche-curia-vista/geschaeft?AffairId=20213649" TargetMode="External"/><Relationship Id="rId321" Type="http://schemas.openxmlformats.org/officeDocument/2006/relationships/hyperlink" Target="https://www.parlament.ch/fr/ratsbetrieb/suche-curia-vista/geschaeft?AffairId=20213800" TargetMode="External"/><Relationship Id="rId342" Type="http://schemas.openxmlformats.org/officeDocument/2006/relationships/hyperlink" Target="https://www.parlament.ch/fr/ratsbetrieb/suche-curia-vista/geschaeft?AffairId=20204452" TargetMode="External"/><Relationship Id="rId363" Type="http://schemas.openxmlformats.org/officeDocument/2006/relationships/hyperlink" Target="https://www.parlament.ch/fr/ratsbetrieb/suche-curia-vista/geschaeft?AffairId=20213373" TargetMode="External"/><Relationship Id="rId384" Type="http://schemas.openxmlformats.org/officeDocument/2006/relationships/hyperlink" Target="https://www.parlament.ch/de/ratsbetrieb/suche-curia-vista/geschaeft?AffairId=20213458" TargetMode="External"/><Relationship Id="rId419" Type="http://schemas.openxmlformats.org/officeDocument/2006/relationships/hyperlink" Target="https://www.parlament.ch/it/ratsbetrieb/suche-curia-vista/geschaeft?AffairId=20200324" TargetMode="External"/><Relationship Id="rId202" Type="http://schemas.openxmlformats.org/officeDocument/2006/relationships/hyperlink" Target="https://www.parlament.ch/it/ratsbetrieb/suche-curia-vista/geschaeft?AffairId=20213662" TargetMode="External"/><Relationship Id="rId223" Type="http://schemas.openxmlformats.org/officeDocument/2006/relationships/hyperlink" Target="https://www.parlament.ch/it/ratsbetrieb/suche-curia-vista/geschaeft?AffairId=20100302" TargetMode="External"/><Relationship Id="rId244" Type="http://schemas.openxmlformats.org/officeDocument/2006/relationships/hyperlink" Target="https://www.parlament.ch/it/ratsbetrieb/suche-curia-vista/geschaeft?AffairId=20200067" TargetMode="External"/><Relationship Id="rId430" Type="http://schemas.openxmlformats.org/officeDocument/2006/relationships/hyperlink" Target="https://www.parlament.ch/fr/ratsbetrieb/suche-curia-vista/geschaeft?AffairId=20210006" TargetMode="External"/><Relationship Id="rId18" Type="http://schemas.openxmlformats.org/officeDocument/2006/relationships/hyperlink" Target="https://www.parlament.ch/fr/ratsbetrieb/suche-curia-vista/geschaeft?AffairId=20170304" TargetMode="External"/><Relationship Id="rId39" Type="http://schemas.openxmlformats.org/officeDocument/2006/relationships/hyperlink" Target="https://www.parlament.ch/fr/ratsbetrieb/suche-curia-vista/geschaeft?AffairId=20190050" TargetMode="External"/><Relationship Id="rId265" Type="http://schemas.openxmlformats.org/officeDocument/2006/relationships/hyperlink" Target="https://www.parlament.ch/it/ratsbetrieb/suche-curia-vista/geschaeft?AffairId=20213690" TargetMode="External"/><Relationship Id="rId286" Type="http://schemas.openxmlformats.org/officeDocument/2006/relationships/hyperlink" Target="https://www.parlament.ch/it/ratsbetrieb/suche-curia-vista/geschaeft?AffairId=20200016" TargetMode="External"/><Relationship Id="rId451" Type="http://schemas.openxmlformats.org/officeDocument/2006/relationships/hyperlink" Target="https://www.parlament.ch/fr/ratsbetrieb/suche-curia-vista/geschaeft?AffairId=20203454" TargetMode="External"/><Relationship Id="rId472" Type="http://schemas.openxmlformats.org/officeDocument/2006/relationships/hyperlink" Target="https://www.parlament.ch/fr/ratsbetrieb/suche-curia-vista/geschaeft?AffairId=20213743" TargetMode="External"/><Relationship Id="rId493" Type="http://schemas.openxmlformats.org/officeDocument/2006/relationships/hyperlink" Target="https://www.parlament.ch/fr/ratsbetrieb/suche-curia-vista/geschaeft?AffairId=20213642" TargetMode="External"/><Relationship Id="rId507" Type="http://schemas.openxmlformats.org/officeDocument/2006/relationships/hyperlink" Target="https://www.parlament.ch/de/ratsbetrieb/suche-curia-vista/geschaeft?AffairId=20170518" TargetMode="External"/><Relationship Id="rId528" Type="http://schemas.openxmlformats.org/officeDocument/2006/relationships/hyperlink" Target="https://www.parlament.ch/de/ratsbetrieb/suche-curia-vista/geschaeft?AffairId=20213605" TargetMode="External"/><Relationship Id="rId50" Type="http://schemas.openxmlformats.org/officeDocument/2006/relationships/hyperlink" Target="https://www.parlament.ch/de/ratsbetrieb/suche-curia-vista/geschaeft?AffairId=20184117" TargetMode="External"/><Relationship Id="rId104" Type="http://schemas.openxmlformats.org/officeDocument/2006/relationships/hyperlink" Target="https://www.parlament.ch/de/ratsbetrieb/suche-curia-vista/geschaeft?AffairId=20200315" TargetMode="External"/><Relationship Id="rId125" Type="http://schemas.openxmlformats.org/officeDocument/2006/relationships/hyperlink" Target="https://www.parlament.ch/de/ratsbetrieb/suche-curia-vista/geschaeft?AffairId=20213979" TargetMode="External"/><Relationship Id="rId146" Type="http://schemas.openxmlformats.org/officeDocument/2006/relationships/hyperlink" Target="https://www.parlament.ch/de/ratsbetrieb/suche-curia-vista/geschaeft?AffairId=20200030" TargetMode="External"/><Relationship Id="rId167" Type="http://schemas.openxmlformats.org/officeDocument/2006/relationships/hyperlink" Target="https://www.parlament.ch/de/ratsbetrieb/suche-curia-vista/geschaeft?AffairId=20200316" TargetMode="External"/><Relationship Id="rId188" Type="http://schemas.openxmlformats.org/officeDocument/2006/relationships/hyperlink" Target="https://www.parlament.ch/de/ratsbetrieb/suche-curia-vista/geschaeft?AffairId=20204010" TargetMode="External"/><Relationship Id="rId311" Type="http://schemas.openxmlformats.org/officeDocument/2006/relationships/hyperlink" Target="https://www.parlament.ch/de/ratsbetrieb/suche-curia-vista/geschaeft?AffairId=20213956" TargetMode="External"/><Relationship Id="rId332" Type="http://schemas.openxmlformats.org/officeDocument/2006/relationships/hyperlink" Target="https://www.parlament.ch/de/ratsbetrieb/suche-curia-vista/geschaeft?AffairId=20213957" TargetMode="External"/><Relationship Id="rId353" Type="http://schemas.openxmlformats.org/officeDocument/2006/relationships/hyperlink" Target="https://www.parlament.ch/de/ratsbetrieb/suche-curia-vista/geschaeft?AffairId=20194453" TargetMode="External"/><Relationship Id="rId374" Type="http://schemas.openxmlformats.org/officeDocument/2006/relationships/hyperlink" Target="https://www.parlament.ch/it/ratsbetrieb/suche-curia-vista/geschaeft?AffairId=20170304" TargetMode="External"/><Relationship Id="rId395" Type="http://schemas.openxmlformats.org/officeDocument/2006/relationships/hyperlink" Target="https://www.parlament.ch/it/ratsbetrieb/suche-curia-vista/geschaeft?AffairId=20200314" TargetMode="External"/><Relationship Id="rId409" Type="http://schemas.openxmlformats.org/officeDocument/2006/relationships/hyperlink" Target="https://www.parlament.ch/fr/ratsbetrieb/suche-curia-vista/geschaeft?AffairId=20213806" TargetMode="External"/><Relationship Id="rId71" Type="http://schemas.openxmlformats.org/officeDocument/2006/relationships/hyperlink" Target="https://www.parlament.ch/de/ratsbetrieb/suche-curia-vista/geschaeft?AffairId=20180043" TargetMode="External"/><Relationship Id="rId92" Type="http://schemas.openxmlformats.org/officeDocument/2006/relationships/hyperlink" Target="https://www.parlament.ch/de/ratsbetrieb/suche-curia-vista/geschaeft?AffairId=20160408" TargetMode="External"/><Relationship Id="rId213" Type="http://schemas.openxmlformats.org/officeDocument/2006/relationships/hyperlink" Target="https://www.parlament.ch/fr/ratsbetrieb/suche-curia-vista/geschaeft?AffairId=20200318" TargetMode="External"/><Relationship Id="rId234" Type="http://schemas.openxmlformats.org/officeDocument/2006/relationships/hyperlink" Target="https://www.parlament.ch/fr/ratsbetrieb/suche-curia-vista/geschaeft?AffairId=20080334" TargetMode="External"/><Relationship Id="rId420" Type="http://schemas.openxmlformats.org/officeDocument/2006/relationships/hyperlink" Target="https://www.parlament.ch/de/ratsbetrieb/suche-curia-vista/geschaeft?AffairId=20200218"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150479" TargetMode="External"/><Relationship Id="rId255" Type="http://schemas.openxmlformats.org/officeDocument/2006/relationships/hyperlink" Target="https://www.parlament.ch/fr/ratsbetrieb/suche-curia-vista/geschaeft?AffairId=20213191" TargetMode="External"/><Relationship Id="rId276" Type="http://schemas.openxmlformats.org/officeDocument/2006/relationships/hyperlink" Target="https://www.parlament.ch/fr/ratsbetrieb/suche-curia-vista/geschaeft?AffairId=20210030" TargetMode="External"/><Relationship Id="rId297" Type="http://schemas.openxmlformats.org/officeDocument/2006/relationships/hyperlink" Target="https://www.parlament.ch/fr/ratsbetrieb/suche-curia-vista/geschaeft?AffairId=20200455" TargetMode="External"/><Relationship Id="rId441" Type="http://schemas.openxmlformats.org/officeDocument/2006/relationships/hyperlink" Target="https://www.parlament.ch/de/ratsbetrieb/suche-curia-vista/geschaeft?AffairId=20210482" TargetMode="External"/><Relationship Id="rId462" Type="http://schemas.openxmlformats.org/officeDocument/2006/relationships/hyperlink" Target="https://www.parlament.ch/de/ratsbetrieb/suche-curia-vista/geschaeft?AffairId=20213285" TargetMode="External"/><Relationship Id="rId483" Type="http://schemas.openxmlformats.org/officeDocument/2006/relationships/hyperlink" Target="https://www.parlament.ch/de/ratsbetrieb/suche-curia-vista/geschaeft?AffairId=20203993" TargetMode="External"/><Relationship Id="rId518" Type="http://schemas.openxmlformats.org/officeDocument/2006/relationships/hyperlink" Target="https://www.parlament.ch/it/ratsbetrieb/suche-curia-vista/geschaeft?AffairId=20204574" TargetMode="External"/><Relationship Id="rId40" Type="http://schemas.openxmlformats.org/officeDocument/2006/relationships/hyperlink" Target="https://www.parlament.ch/it/ratsbetrieb/suche-curia-vista/geschaeft?AffairId=20190050" TargetMode="External"/><Relationship Id="rId115" Type="http://schemas.openxmlformats.org/officeDocument/2006/relationships/hyperlink" Target="https://www.parlament.ch/it/ratsbetrieb/suche-curia-vista/geschaeft?AffairId=20200059" TargetMode="External"/><Relationship Id="rId136" Type="http://schemas.openxmlformats.org/officeDocument/2006/relationships/hyperlink" Target="https://www.parlament.ch/it/ratsbetrieb/suche-curia-vista/geschaeft?AffairId=20193892" TargetMode="External"/><Relationship Id="rId157" Type="http://schemas.openxmlformats.org/officeDocument/2006/relationships/hyperlink" Target="https://www.parlament.ch/it/ratsbetrieb/suche-curia-vista/geschaeft?AffairId=20213615" TargetMode="External"/><Relationship Id="rId178" Type="http://schemas.openxmlformats.org/officeDocument/2006/relationships/hyperlink" Target="https://www.parlament.ch/it/ratsbetrieb/suche-curia-vista/geschaeft?AffairId=20170400" TargetMode="External"/><Relationship Id="rId301" Type="http://schemas.openxmlformats.org/officeDocument/2006/relationships/hyperlink" Target="https://www.parlament.ch/it/ratsbetrieb/suche-curia-vista/geschaeft?AffairId=20210482" TargetMode="External"/><Relationship Id="rId322" Type="http://schemas.openxmlformats.org/officeDocument/2006/relationships/hyperlink" Target="https://www.parlament.ch/it/ratsbetrieb/suche-curia-vista/geschaeft?AffairId=20213800" TargetMode="External"/><Relationship Id="rId343" Type="http://schemas.openxmlformats.org/officeDocument/2006/relationships/hyperlink" Target="https://www.parlament.ch/it/ratsbetrieb/suche-curia-vista/geschaeft?AffairId=20204452" TargetMode="External"/><Relationship Id="rId364" Type="http://schemas.openxmlformats.org/officeDocument/2006/relationships/hyperlink" Target="https://www.parlament.ch/it/ratsbetrieb/suche-curia-vista/geschaeft?AffairId=20213373" TargetMode="External"/><Relationship Id="rId61" Type="http://schemas.openxmlformats.org/officeDocument/2006/relationships/hyperlink" Target="https://www.parlament.ch/it/ratsbetrieb/suche-curia-vista/geschaeft?AffairId=20093719" TargetMode="External"/><Relationship Id="rId82" Type="http://schemas.openxmlformats.org/officeDocument/2006/relationships/hyperlink" Target="https://www.parlament.ch/it/ratsbetrieb/suche-curia-vista/geschaeft?AffairId=20213282" TargetMode="External"/><Relationship Id="rId199" Type="http://schemas.openxmlformats.org/officeDocument/2006/relationships/hyperlink" Target="https://www.parlament.ch/it/ratsbetrieb/suche-curia-vista/geschaeft?AffairId=20213649" TargetMode="External"/><Relationship Id="rId203" Type="http://schemas.openxmlformats.org/officeDocument/2006/relationships/hyperlink" Target="https://www.parlament.ch/de/ratsbetrieb/suche-curia-vista/geschaeft?AffairId=20213663" TargetMode="External"/><Relationship Id="rId385" Type="http://schemas.openxmlformats.org/officeDocument/2006/relationships/hyperlink" Target="https://www.parlament.ch/fr/ratsbetrieb/suche-curia-vista/geschaeft?AffairId=20213458" TargetMode="External"/><Relationship Id="rId19" Type="http://schemas.openxmlformats.org/officeDocument/2006/relationships/hyperlink" Target="https://www.parlament.ch/it/ratsbetrieb/suche-curia-vista/geschaeft?AffairId=20170304" TargetMode="External"/><Relationship Id="rId224" Type="http://schemas.openxmlformats.org/officeDocument/2006/relationships/hyperlink" Target="https://www.parlament.ch/de/ratsbetrieb/suche-curia-vista/geschaeft?AffairId=20090332" TargetMode="External"/><Relationship Id="rId245" Type="http://schemas.openxmlformats.org/officeDocument/2006/relationships/hyperlink" Target="https://www.parlament.ch/de/ratsbetrieb/suche-curia-vista/geschaeft?AffairId=20140470" TargetMode="External"/><Relationship Id="rId266" Type="http://schemas.openxmlformats.org/officeDocument/2006/relationships/hyperlink" Target="https://www.parlament.ch/de/ratsbetrieb/suche-curia-vista/geschaeft?AffairId=20213701" TargetMode="External"/><Relationship Id="rId287" Type="http://schemas.openxmlformats.org/officeDocument/2006/relationships/hyperlink" Target="https://www.parlament.ch/de/ratsbetrieb/suche-curia-vista/geschaeft?AffairId=20203388" TargetMode="External"/><Relationship Id="rId410" Type="http://schemas.openxmlformats.org/officeDocument/2006/relationships/hyperlink" Target="https://www.parlament.ch/it/ratsbetrieb/suche-curia-vista/geschaeft?AffairId=20213806" TargetMode="External"/><Relationship Id="rId431" Type="http://schemas.openxmlformats.org/officeDocument/2006/relationships/hyperlink" Target="https://www.parlament.ch/it/ratsbetrieb/suche-curia-vista/geschaeft?AffairId=20210006" TargetMode="External"/><Relationship Id="rId452" Type="http://schemas.openxmlformats.org/officeDocument/2006/relationships/hyperlink" Target="https://www.parlament.ch/it/ratsbetrieb/suche-curia-vista/geschaeft?AffairId=20203454" TargetMode="External"/><Relationship Id="rId473" Type="http://schemas.openxmlformats.org/officeDocument/2006/relationships/hyperlink" Target="https://www.parlament.ch/it/ratsbetrieb/suche-curia-vista/geschaeft?AffairId=20213743" TargetMode="External"/><Relationship Id="rId494" Type="http://schemas.openxmlformats.org/officeDocument/2006/relationships/hyperlink" Target="https://www.parlament.ch/it/ratsbetrieb/suche-curia-vista/geschaeft?AffairId=20213642" TargetMode="External"/><Relationship Id="rId508" Type="http://schemas.openxmlformats.org/officeDocument/2006/relationships/hyperlink" Target="https://www.parlament.ch/fr/ratsbetrieb/suche-curia-vista/geschaeft?AffairId=20170518" TargetMode="External"/><Relationship Id="rId529" Type="http://schemas.openxmlformats.org/officeDocument/2006/relationships/hyperlink" Target="https://www.parlament.ch/fr/ratsbetrieb/suche-curia-vista/geschaeft?AffairId=20213605" TargetMode="External"/><Relationship Id="rId30" Type="http://schemas.openxmlformats.org/officeDocument/2006/relationships/hyperlink" Target="https://www.parlament.ch/fr/ratsbetrieb/suche-curia-vista/geschaeft?AffairId=20150479" TargetMode="External"/><Relationship Id="rId105" Type="http://schemas.openxmlformats.org/officeDocument/2006/relationships/hyperlink" Target="https://www.parlament.ch/fr/ratsbetrieb/suche-curia-vista/geschaeft?AffairId=20200315" TargetMode="External"/><Relationship Id="rId126" Type="http://schemas.openxmlformats.org/officeDocument/2006/relationships/hyperlink" Target="https://www.parlament.ch/fr/ratsbetrieb/suche-curia-vista/geschaeft?AffairId=20213979" TargetMode="External"/><Relationship Id="rId147" Type="http://schemas.openxmlformats.org/officeDocument/2006/relationships/hyperlink" Target="https://www.parlament.ch/fr/ratsbetrieb/suche-curia-vista/geschaeft?AffairId=20200030" TargetMode="External"/><Relationship Id="rId168" Type="http://schemas.openxmlformats.org/officeDocument/2006/relationships/hyperlink" Target="https://www.parlament.ch/fr/ratsbetrieb/suche-curia-vista/geschaeft?AffairId=20200316" TargetMode="External"/><Relationship Id="rId312" Type="http://schemas.openxmlformats.org/officeDocument/2006/relationships/hyperlink" Target="https://www.parlament.ch/fr/ratsbetrieb/suche-curia-vista/geschaeft?AffairId=20213956" TargetMode="External"/><Relationship Id="rId333" Type="http://schemas.openxmlformats.org/officeDocument/2006/relationships/hyperlink" Target="https://www.parlament.ch/fr/ratsbetrieb/suche-curia-vista/geschaeft?AffairId=20213957" TargetMode="External"/><Relationship Id="rId354" Type="http://schemas.openxmlformats.org/officeDocument/2006/relationships/hyperlink" Target="https://www.parlament.ch/fr/ratsbetrieb/suche-curia-vista/geschaeft?AffairId=20194453" TargetMode="External"/><Relationship Id="rId51" Type="http://schemas.openxmlformats.org/officeDocument/2006/relationships/hyperlink" Target="https://www.parlament.ch/fr/ratsbetrieb/suche-curia-vista/geschaeft?AffairId=20184117" TargetMode="External"/><Relationship Id="rId72" Type="http://schemas.openxmlformats.org/officeDocument/2006/relationships/hyperlink" Target="https://www.parlament.ch/fr/ratsbetrieb/suche-curia-vista/geschaeft?AffairId=20180043" TargetMode="External"/><Relationship Id="rId93" Type="http://schemas.openxmlformats.org/officeDocument/2006/relationships/hyperlink" Target="https://www.parlament.ch/fr/ratsbetrieb/suche-curia-vista/geschaeft?AffairId=20160408" TargetMode="External"/><Relationship Id="rId189" Type="http://schemas.openxmlformats.org/officeDocument/2006/relationships/hyperlink" Target="https://www.parlament.ch/fr/ratsbetrieb/suche-curia-vista/geschaeft?AffairId=20204010" TargetMode="External"/><Relationship Id="rId375" Type="http://schemas.openxmlformats.org/officeDocument/2006/relationships/hyperlink" Target="https://www.parlament.ch/de/ratsbetrieb/suche-curia-vista/geschaeft?AffairId=20210025" TargetMode="External"/><Relationship Id="rId396" Type="http://schemas.openxmlformats.org/officeDocument/2006/relationships/hyperlink" Target="https://www.parlament.ch/de/ratsbetrieb/suche-curia-vista/geschaeft?AffairId=20210305" TargetMode="External"/><Relationship Id="rId3" Type="http://schemas.openxmlformats.org/officeDocument/2006/relationships/customXml" Target="../customXml/item3.xml"/><Relationship Id="rId214" Type="http://schemas.openxmlformats.org/officeDocument/2006/relationships/hyperlink" Target="https://www.parlament.ch/it/ratsbetrieb/suche-curia-vista/geschaeft?AffairId=20200318" TargetMode="External"/><Relationship Id="rId235" Type="http://schemas.openxmlformats.org/officeDocument/2006/relationships/hyperlink" Target="https://www.parlament.ch/it/ratsbetrieb/suche-curia-vista/geschaeft?AffairId=20080334" TargetMode="External"/><Relationship Id="rId256" Type="http://schemas.openxmlformats.org/officeDocument/2006/relationships/hyperlink" Target="https://www.parlament.ch/it/ratsbetrieb/suche-curia-vista/geschaeft?AffairId=20213191" TargetMode="External"/><Relationship Id="rId277" Type="http://schemas.openxmlformats.org/officeDocument/2006/relationships/hyperlink" Target="https://www.parlament.ch/it/ratsbetrieb/suche-curia-vista/geschaeft?AffairId=20210030" TargetMode="External"/><Relationship Id="rId298" Type="http://schemas.openxmlformats.org/officeDocument/2006/relationships/hyperlink" Target="https://www.parlament.ch/it/ratsbetrieb/suche-curia-vista/geschaeft?AffairId=20200455" TargetMode="External"/><Relationship Id="rId400" Type="http://schemas.openxmlformats.org/officeDocument/2006/relationships/hyperlink" Target="https://www.parlament.ch/fr/ratsbetrieb/suche-curia-vista/geschaeft?AffairId=20213620" TargetMode="External"/><Relationship Id="rId421" Type="http://schemas.openxmlformats.org/officeDocument/2006/relationships/hyperlink" Target="https://www.parlament.ch/fr/ratsbetrieb/suche-curia-vista/geschaeft?AffairId=20200218" TargetMode="External"/><Relationship Id="rId442" Type="http://schemas.openxmlformats.org/officeDocument/2006/relationships/hyperlink" Target="https://www.parlament.ch/fr/ratsbetrieb/suche-curia-vista/geschaeft?AffairId=20210482" TargetMode="External"/><Relationship Id="rId463" Type="http://schemas.openxmlformats.org/officeDocument/2006/relationships/hyperlink" Target="https://www.parlament.ch/fr/ratsbetrieb/suche-curia-vista/geschaeft?AffairId=20213285" TargetMode="External"/><Relationship Id="rId484" Type="http://schemas.openxmlformats.org/officeDocument/2006/relationships/hyperlink" Target="https://www.parlament.ch/fr/ratsbetrieb/suche-curia-vista/geschaeft?AffairId=20203993" TargetMode="External"/><Relationship Id="rId519" Type="http://schemas.openxmlformats.org/officeDocument/2006/relationships/hyperlink" Target="https://www.parlament.ch/de/ratsbetrieb/suche-curia-vista/geschaeft?AffairId=20213374" TargetMode="External"/><Relationship Id="rId116" Type="http://schemas.openxmlformats.org/officeDocument/2006/relationships/hyperlink" Target="https://www.parlament.ch/de/ratsbetrieb/suche-curia-vista/geschaeft?AffairId=20150073" TargetMode="External"/><Relationship Id="rId137" Type="http://schemas.openxmlformats.org/officeDocument/2006/relationships/hyperlink" Target="https://www.parlament.ch/de/ratsbetrieb/suche-curia-vista/geschaeft?AffairId=20160438" TargetMode="External"/><Relationship Id="rId158" Type="http://schemas.openxmlformats.org/officeDocument/2006/relationships/hyperlink" Target="https://www.parlament.ch/de/ratsbetrieb/suche-curia-vista/geschaeft?AffairId=20213698" TargetMode="External"/><Relationship Id="rId302" Type="http://schemas.openxmlformats.org/officeDocument/2006/relationships/hyperlink" Target="https://www.parlament.ch/de/ratsbetrieb/suche-curia-vista/geschaeft?AffairId=20213699" TargetMode="External"/><Relationship Id="rId323" Type="http://schemas.openxmlformats.org/officeDocument/2006/relationships/hyperlink" Target="https://www.parlament.ch/de/ratsbetrieb/suche-curia-vista/geschaeft?AffairId=20213805" TargetMode="External"/><Relationship Id="rId344" Type="http://schemas.openxmlformats.org/officeDocument/2006/relationships/hyperlink" Target="https://www.parlament.ch/de/ratsbetrieb/suche-curia-vista/geschaeft?AffairId=20204552" TargetMode="External"/><Relationship Id="rId530" Type="http://schemas.openxmlformats.org/officeDocument/2006/relationships/hyperlink" Target="https://www.parlament.ch/it/ratsbetrieb/suche-curia-vista/geschaeft?AffairId=20213605" TargetMode="External"/><Relationship Id="rId20" Type="http://schemas.openxmlformats.org/officeDocument/2006/relationships/hyperlink" Target="https://www.parlament.ch/de/ratsbetrieb/suche-curia-vista/geschaeft?AffairId=20200315" TargetMode="External"/><Relationship Id="rId41" Type="http://schemas.openxmlformats.org/officeDocument/2006/relationships/hyperlink" Target="https://www.parlament.ch/de/ratsbetrieb/suche-curia-vista/geschaeft?AffairId=20213462" TargetMode="External"/><Relationship Id="rId62" Type="http://schemas.openxmlformats.org/officeDocument/2006/relationships/hyperlink" Target="https://www.parlament.ch/de/ratsbetrieb/suche-curia-vista/geschaeft?AffairId=20210034" TargetMode="External"/><Relationship Id="rId83" Type="http://schemas.openxmlformats.org/officeDocument/2006/relationships/hyperlink" Target="https://www.parlament.ch/de/ratsbetrieb/suche-curia-vista/geschaeft?AffairId=20213970" TargetMode="External"/><Relationship Id="rId179" Type="http://schemas.openxmlformats.org/officeDocument/2006/relationships/hyperlink" Target="https://www.parlament.ch/de/ratsbetrieb/suche-curia-vista/geschaeft?AffairId=20193975" TargetMode="External"/><Relationship Id="rId365" Type="http://schemas.openxmlformats.org/officeDocument/2006/relationships/hyperlink" Target="https://www.parlament.ch/de/ratsbetrieb/suche-curia-vista/geschaeft?AffairId=20210046" TargetMode="External"/><Relationship Id="rId386" Type="http://schemas.openxmlformats.org/officeDocument/2006/relationships/hyperlink" Target="https://www.parlament.ch/it/ratsbetrieb/suche-curia-vista/geschaeft?AffairId=20213458" TargetMode="External"/><Relationship Id="rId190" Type="http://schemas.openxmlformats.org/officeDocument/2006/relationships/hyperlink" Target="https://www.parlament.ch/it/ratsbetrieb/suche-curia-vista/geschaeft?AffairId=20204010" TargetMode="External"/><Relationship Id="rId204" Type="http://schemas.openxmlformats.org/officeDocument/2006/relationships/hyperlink" Target="https://www.parlament.ch/fr/ratsbetrieb/suche-curia-vista/geschaeft?AffairId=20213663" TargetMode="External"/><Relationship Id="rId225" Type="http://schemas.openxmlformats.org/officeDocument/2006/relationships/hyperlink" Target="https://www.parlament.ch/fr/ratsbetrieb/suche-curia-vista/geschaeft?AffairId=20090332" TargetMode="External"/><Relationship Id="rId246" Type="http://schemas.openxmlformats.org/officeDocument/2006/relationships/hyperlink" Target="https://www.parlament.ch/fr/ratsbetrieb/suche-curia-vista/geschaeft?AffairId=20140470" TargetMode="External"/><Relationship Id="rId267" Type="http://schemas.openxmlformats.org/officeDocument/2006/relationships/hyperlink" Target="https://www.parlament.ch/fr/ratsbetrieb/suche-curia-vista/geschaeft?AffairId=20213701" TargetMode="External"/><Relationship Id="rId288" Type="http://schemas.openxmlformats.org/officeDocument/2006/relationships/hyperlink" Target="https://www.parlament.ch/fr/ratsbetrieb/suche-curia-vista/geschaeft?AffairId=20203388" TargetMode="External"/><Relationship Id="rId411" Type="http://schemas.openxmlformats.org/officeDocument/2006/relationships/hyperlink" Target="https://www.parlament.ch/de/ratsbetrieb/suche-curia-vista/geschaeft?AffairId=20213958" TargetMode="External"/><Relationship Id="rId432" Type="http://schemas.openxmlformats.org/officeDocument/2006/relationships/hyperlink" Target="https://www.parlament.ch/de/ratsbetrieb/suche-curia-vista/geschaeft?AffairId=20180406" TargetMode="External"/><Relationship Id="rId453" Type="http://schemas.openxmlformats.org/officeDocument/2006/relationships/hyperlink" Target="https://www.parlament.ch/de/ratsbetrieb/suche-curia-vista/geschaeft?AffairId=20213953" TargetMode="External"/><Relationship Id="rId474" Type="http://schemas.openxmlformats.org/officeDocument/2006/relationships/hyperlink" Target="https://www.parlament.ch/de/ratsbetrieb/suche-curia-vista/geschaeft?AffairId=20213802" TargetMode="External"/><Relationship Id="rId509" Type="http://schemas.openxmlformats.org/officeDocument/2006/relationships/hyperlink" Target="https://www.parlament.ch/it/ratsbetrieb/suche-curia-vista/geschaeft?AffairId=20170518" TargetMode="External"/><Relationship Id="rId106" Type="http://schemas.openxmlformats.org/officeDocument/2006/relationships/hyperlink" Target="https://www.parlament.ch/it/ratsbetrieb/suche-curia-vista/geschaeft?AffairId=20200315" TargetMode="External"/><Relationship Id="rId127" Type="http://schemas.openxmlformats.org/officeDocument/2006/relationships/hyperlink" Target="https://www.parlament.ch/it/ratsbetrieb/suche-curia-vista/geschaeft?AffairId=20213979" TargetMode="External"/><Relationship Id="rId313" Type="http://schemas.openxmlformats.org/officeDocument/2006/relationships/hyperlink" Target="https://www.parlament.ch/it/ratsbetrieb/suche-curia-vista/geschaeft?AffairId=20213956" TargetMode="External"/><Relationship Id="rId495" Type="http://schemas.openxmlformats.org/officeDocument/2006/relationships/hyperlink" Target="https://www.parlament.ch/de/ratsbetrieb/suche-curia-vista/geschaeft?AffairId=20213614" TargetMode="External"/><Relationship Id="rId10" Type="http://schemas.openxmlformats.org/officeDocument/2006/relationships/endnotes" Target="endnotes.xml"/><Relationship Id="rId31" Type="http://schemas.openxmlformats.org/officeDocument/2006/relationships/hyperlink" Target="https://www.parlament.ch/it/ratsbetrieb/suche-curia-vista/geschaeft?AffairId=20150479" TargetMode="External"/><Relationship Id="rId52" Type="http://schemas.openxmlformats.org/officeDocument/2006/relationships/hyperlink" Target="https://www.parlament.ch/it/ratsbetrieb/suche-curia-vista/geschaeft?AffairId=20184117" TargetMode="External"/><Relationship Id="rId73" Type="http://schemas.openxmlformats.org/officeDocument/2006/relationships/hyperlink" Target="https://www.parlament.ch/it/ratsbetrieb/suche-curia-vista/geschaeft?AffairId=20180043" TargetMode="External"/><Relationship Id="rId94" Type="http://schemas.openxmlformats.org/officeDocument/2006/relationships/hyperlink" Target="https://www.parlament.ch/it/ratsbetrieb/suche-curia-vista/geschaeft?AffairId=20160408" TargetMode="External"/><Relationship Id="rId148" Type="http://schemas.openxmlformats.org/officeDocument/2006/relationships/hyperlink" Target="https://www.parlament.ch/it/ratsbetrieb/suche-curia-vista/geschaeft?AffairId=20200030" TargetMode="External"/><Relationship Id="rId169" Type="http://schemas.openxmlformats.org/officeDocument/2006/relationships/hyperlink" Target="https://www.parlament.ch/it/ratsbetrieb/suche-curia-vista/geschaeft?AffairId=20200316" TargetMode="External"/><Relationship Id="rId334" Type="http://schemas.openxmlformats.org/officeDocument/2006/relationships/hyperlink" Target="https://www.parlament.ch/it/ratsbetrieb/suche-curia-vista/geschaeft?AffairId=20213957" TargetMode="External"/><Relationship Id="rId355" Type="http://schemas.openxmlformats.org/officeDocument/2006/relationships/hyperlink" Target="https://www.parlament.ch/it/ratsbetrieb/suche-curia-vista/geschaeft?AffairId=20194453" TargetMode="External"/><Relationship Id="rId376" Type="http://schemas.openxmlformats.org/officeDocument/2006/relationships/hyperlink" Target="https://www.parlament.ch/fr/ratsbetrieb/suche-curia-vista/geschaeft?AffairId=20210025" TargetMode="External"/><Relationship Id="rId397" Type="http://schemas.openxmlformats.org/officeDocument/2006/relationships/hyperlink" Target="https://www.parlament.ch/fr/ratsbetrieb/suche-curia-vista/geschaeft?AffairId=20210305" TargetMode="External"/><Relationship Id="rId520" Type="http://schemas.openxmlformats.org/officeDocument/2006/relationships/hyperlink" Target="https://www.parlament.ch/fr/ratsbetrieb/suche-curia-vista/geschaeft?AffairId=20213374" TargetMode="External"/><Relationship Id="rId4" Type="http://schemas.openxmlformats.org/officeDocument/2006/relationships/customXml" Target="../customXml/item4.xml"/><Relationship Id="rId180" Type="http://schemas.openxmlformats.org/officeDocument/2006/relationships/hyperlink" Target="https://www.parlament.ch/fr/ratsbetrieb/suche-curia-vista/geschaeft?AffairId=20193975" TargetMode="External"/><Relationship Id="rId215" Type="http://schemas.openxmlformats.org/officeDocument/2006/relationships/hyperlink" Target="https://www.parlament.ch/de/ratsbetrieb/suche-curia-vista/geschaeft?AffairId=20200337" TargetMode="External"/><Relationship Id="rId236" Type="http://schemas.openxmlformats.org/officeDocument/2006/relationships/hyperlink" Target="https://www.parlament.ch/de/ratsbetrieb/suche-curia-vista/geschaeft?AffairId=20080316" TargetMode="External"/><Relationship Id="rId257" Type="http://schemas.openxmlformats.org/officeDocument/2006/relationships/hyperlink" Target="https://www.parlament.ch/de/ratsbetrieb/suche-curia-vista/geschaeft?AffairId=20213297" TargetMode="External"/><Relationship Id="rId278" Type="http://schemas.openxmlformats.org/officeDocument/2006/relationships/hyperlink" Target="https://www.parlament.ch/de/ratsbetrieb/suche-curia-vista/geschaeft?AffairId=20213723" TargetMode="External"/><Relationship Id="rId401" Type="http://schemas.openxmlformats.org/officeDocument/2006/relationships/hyperlink" Target="https://www.parlament.ch/it/ratsbetrieb/suche-curia-vista/geschaeft?AffairId=20213620" TargetMode="External"/><Relationship Id="rId422" Type="http://schemas.openxmlformats.org/officeDocument/2006/relationships/hyperlink" Target="https://www.parlament.ch/it/ratsbetrieb/suche-curia-vista/geschaeft?AffairId=20200218" TargetMode="External"/><Relationship Id="rId443" Type="http://schemas.openxmlformats.org/officeDocument/2006/relationships/hyperlink" Target="https://www.parlament.ch/it/ratsbetrieb/suche-curia-vista/geschaeft?AffairId=20210482" TargetMode="External"/><Relationship Id="rId464" Type="http://schemas.openxmlformats.org/officeDocument/2006/relationships/hyperlink" Target="https://www.parlament.ch/it/ratsbetrieb/suche-curia-vista/geschaeft?AffairId=20213285" TargetMode="External"/><Relationship Id="rId303" Type="http://schemas.openxmlformats.org/officeDocument/2006/relationships/hyperlink" Target="https://www.parlament.ch/fr/ratsbetrieb/suche-curia-vista/geschaeft?AffairId=20213699" TargetMode="External"/><Relationship Id="rId485" Type="http://schemas.openxmlformats.org/officeDocument/2006/relationships/hyperlink" Target="https://www.parlament.ch/it/ratsbetrieb/suche-curia-vista/geschaeft?AffairId=20203993" TargetMode="External"/><Relationship Id="rId42" Type="http://schemas.openxmlformats.org/officeDocument/2006/relationships/hyperlink" Target="https://www.parlament.ch/fr/ratsbetrieb/suche-curia-vista/geschaeft?AffairId=20213462" TargetMode="External"/><Relationship Id="rId84" Type="http://schemas.openxmlformats.org/officeDocument/2006/relationships/hyperlink" Target="https://www.parlament.ch/fr/ratsbetrieb/suche-curia-vista/geschaeft?AffairId=20213970" TargetMode="External"/><Relationship Id="rId138" Type="http://schemas.openxmlformats.org/officeDocument/2006/relationships/hyperlink" Target="https://www.parlament.ch/fr/ratsbetrieb/suche-curia-vista/geschaeft?AffairId=20160438" TargetMode="External"/><Relationship Id="rId345" Type="http://schemas.openxmlformats.org/officeDocument/2006/relationships/hyperlink" Target="https://www.parlament.ch/fr/ratsbetrieb/suche-curia-vista/geschaeft?AffairId=20204552" TargetMode="External"/><Relationship Id="rId387" Type="http://schemas.openxmlformats.org/officeDocument/2006/relationships/hyperlink" Target="https://www.parlament.ch/de/ratsbetrieb/suche-curia-vista/geschaeft?AffairId=20213596" TargetMode="External"/><Relationship Id="rId510" Type="http://schemas.openxmlformats.org/officeDocument/2006/relationships/hyperlink" Target="https://www.parlament.ch/de/ratsbetrieb/suche-curia-vista/geschaeft?AffairId=20204169" TargetMode="External"/><Relationship Id="rId191" Type="http://schemas.openxmlformats.org/officeDocument/2006/relationships/hyperlink" Target="https://www.parlament.ch/de/ratsbetrieb/suche-curia-vista/geschaeft?AffairId=20193153" TargetMode="External"/><Relationship Id="rId205" Type="http://schemas.openxmlformats.org/officeDocument/2006/relationships/hyperlink" Target="https://www.parlament.ch/it/ratsbetrieb/suche-curia-vista/geschaeft?AffairId=20213663" TargetMode="External"/><Relationship Id="rId247" Type="http://schemas.openxmlformats.org/officeDocument/2006/relationships/hyperlink" Target="https://www.parlament.ch/it/ratsbetrieb/suche-curia-vista/geschaeft?AffairId=20140470" TargetMode="External"/><Relationship Id="rId412" Type="http://schemas.openxmlformats.org/officeDocument/2006/relationships/hyperlink" Target="https://www.parlament.ch/fr/ratsbetrieb/suche-curia-vista/geschaeft?AffairId=20213958" TargetMode="External"/><Relationship Id="rId107" Type="http://schemas.openxmlformats.org/officeDocument/2006/relationships/hyperlink" Target="https://www.parlament.ch/de/ratsbetrieb/suche-curia-vista/geschaeft?AffairId=20180445" TargetMode="External"/><Relationship Id="rId289" Type="http://schemas.openxmlformats.org/officeDocument/2006/relationships/hyperlink" Target="https://www.parlament.ch/it/ratsbetrieb/suche-curia-vista/geschaeft?AffairId=20203388" TargetMode="External"/><Relationship Id="rId454" Type="http://schemas.openxmlformats.org/officeDocument/2006/relationships/hyperlink" Target="https://www.parlament.ch/fr/ratsbetrieb/suche-curia-vista/geschaeft?AffairId=20213953" TargetMode="External"/><Relationship Id="rId496" Type="http://schemas.openxmlformats.org/officeDocument/2006/relationships/hyperlink" Target="https://www.parlament.ch/fr/ratsbetrieb/suche-curia-vista/geschaeft?AffairId=20213614" TargetMode="External"/><Relationship Id="rId11" Type="http://schemas.openxmlformats.org/officeDocument/2006/relationships/hyperlink" Target="https://www.parlament.ch/de/ratsbetrieb/suche-curia-vista/geschaeft?AffairId=20190443" TargetMode="External"/><Relationship Id="rId53" Type="http://schemas.openxmlformats.org/officeDocument/2006/relationships/hyperlink" Target="https://www.parlament.ch/de/ratsbetrieb/suche-curia-vista/geschaeft?AffairId=20184332" TargetMode="External"/><Relationship Id="rId149" Type="http://schemas.openxmlformats.org/officeDocument/2006/relationships/hyperlink" Target="https://www.parlament.ch/de/ratsbetrieb/suche-curia-vista/geschaeft?AffairId=20150075" TargetMode="External"/><Relationship Id="rId314" Type="http://schemas.openxmlformats.org/officeDocument/2006/relationships/hyperlink" Target="https://www.parlament.ch/de/ratsbetrieb/suche-curia-vista/geschaeft?AffairId=20213741" TargetMode="External"/><Relationship Id="rId356" Type="http://schemas.openxmlformats.org/officeDocument/2006/relationships/hyperlink" Target="https://www.parlament.ch/de/ratsbetrieb/suche-curia-vista/geschaeft?AffairId=20194320" TargetMode="External"/><Relationship Id="rId398" Type="http://schemas.openxmlformats.org/officeDocument/2006/relationships/hyperlink" Target="https://www.parlament.ch/it/ratsbetrieb/suche-curia-vista/geschaeft?AffairId=20210305" TargetMode="External"/><Relationship Id="rId521" Type="http://schemas.openxmlformats.org/officeDocument/2006/relationships/hyperlink" Target="https://www.parlament.ch/it/ratsbetrieb/suche-curia-vista/geschaeft?AffairId=20213374" TargetMode="External"/><Relationship Id="rId95" Type="http://schemas.openxmlformats.org/officeDocument/2006/relationships/hyperlink" Target="https://www.parlament.ch/de/ratsbetrieb/suche-curia-vista/geschaeft?AffairId=20140311" TargetMode="External"/><Relationship Id="rId160" Type="http://schemas.openxmlformats.org/officeDocument/2006/relationships/hyperlink" Target="https://www.parlament.ch/it/ratsbetrieb/suche-curia-vista/geschaeft?AffairId=20213698" TargetMode="External"/><Relationship Id="rId216" Type="http://schemas.openxmlformats.org/officeDocument/2006/relationships/hyperlink" Target="https://www.parlament.ch/fr/ratsbetrieb/suche-curia-vista/geschaeft?AffairId=20200337" TargetMode="External"/><Relationship Id="rId423" Type="http://schemas.openxmlformats.org/officeDocument/2006/relationships/hyperlink" Target="https://www.parlament.ch/de/ratsbetrieb/suche-curia-vista/geschaeft?AffairId=20210201" TargetMode="External"/><Relationship Id="rId258" Type="http://schemas.openxmlformats.org/officeDocument/2006/relationships/hyperlink" Target="https://www.parlament.ch/fr/ratsbetrieb/suche-curia-vista/geschaeft?AffairId=20213297" TargetMode="External"/><Relationship Id="rId465" Type="http://schemas.openxmlformats.org/officeDocument/2006/relationships/hyperlink" Target="https://www.parlament.ch/de/ratsbetrieb/suche-curia-vista/geschaeft?AffairId=20213612" TargetMode="External"/><Relationship Id="rId22" Type="http://schemas.openxmlformats.org/officeDocument/2006/relationships/hyperlink" Target="https://www.parlament.ch/it/ratsbetrieb/suche-curia-vista/geschaeft?AffairId=20200315" TargetMode="External"/><Relationship Id="rId64" Type="http://schemas.openxmlformats.org/officeDocument/2006/relationships/hyperlink" Target="https://www.parlament.ch/it/ratsbetrieb/suche-curia-vista/geschaeft?AffairId=20210034" TargetMode="External"/><Relationship Id="rId118" Type="http://schemas.openxmlformats.org/officeDocument/2006/relationships/hyperlink" Target="https://www.parlament.ch/it/ratsbetrieb/suche-curia-vista/geschaeft?AffairId=20150073" TargetMode="External"/><Relationship Id="rId325" Type="http://schemas.openxmlformats.org/officeDocument/2006/relationships/hyperlink" Target="https://www.parlament.ch/it/ratsbetrieb/suche-curia-vista/geschaeft?AffairId=20213805" TargetMode="External"/><Relationship Id="rId367" Type="http://schemas.openxmlformats.org/officeDocument/2006/relationships/hyperlink" Target="https://www.parlament.ch/it/ratsbetrieb/suche-curia-vista/geschaeft?AffairId=20210046" TargetMode="External"/><Relationship Id="rId532" Type="http://schemas.openxmlformats.org/officeDocument/2006/relationships/hyperlink" Target="https://www.parlament.ch/fr/ratsbetrieb/suche-curia-vista/geschaeft?AffairId=20200324" TargetMode="External"/><Relationship Id="rId171" Type="http://schemas.openxmlformats.org/officeDocument/2006/relationships/hyperlink" Target="https://www.parlament.ch/fr/ratsbetrieb/suche-curia-vista/geschaeft?AffairId=20200320" TargetMode="External"/><Relationship Id="rId227" Type="http://schemas.openxmlformats.org/officeDocument/2006/relationships/hyperlink" Target="https://www.parlament.ch/de/ratsbetrieb/suche-curia-vista/geschaeft?AffairId=20090314" TargetMode="External"/><Relationship Id="rId269" Type="http://schemas.openxmlformats.org/officeDocument/2006/relationships/hyperlink" Target="https://www.parlament.ch/de/ratsbetrieb/suche-curia-vista/geschaeft?AffairId=20213702" TargetMode="External"/><Relationship Id="rId434" Type="http://schemas.openxmlformats.org/officeDocument/2006/relationships/hyperlink" Target="https://www.parlament.ch/it/ratsbetrieb/suche-curia-vista/geschaeft?AffairId=20180406" TargetMode="External"/><Relationship Id="rId476" Type="http://schemas.openxmlformats.org/officeDocument/2006/relationships/hyperlink" Target="https://www.parlament.ch/it/ratsbetrieb/suche-curia-vista/geschaeft?AffairId=20213802" TargetMode="External"/><Relationship Id="rId33" Type="http://schemas.openxmlformats.org/officeDocument/2006/relationships/hyperlink" Target="https://www.parlament.ch/fr/ratsbetrieb/suche-curia-vista/geschaeft?AffairId=20210026" TargetMode="External"/><Relationship Id="rId129" Type="http://schemas.openxmlformats.org/officeDocument/2006/relationships/hyperlink" Target="https://www.parlament.ch/fr/ratsbetrieb/suche-curia-vista/geschaeft?AffairId=20193154" TargetMode="External"/><Relationship Id="rId280" Type="http://schemas.openxmlformats.org/officeDocument/2006/relationships/hyperlink" Target="https://www.parlament.ch/it/ratsbetrieb/suche-curia-vista/geschaeft?AffairId=20213723" TargetMode="External"/><Relationship Id="rId336" Type="http://schemas.openxmlformats.org/officeDocument/2006/relationships/hyperlink" Target="https://www.parlament.ch/fr/ratsbetrieb/suche-curia-vista/geschaeft?AffairId=20213604" TargetMode="External"/><Relationship Id="rId501" Type="http://schemas.openxmlformats.org/officeDocument/2006/relationships/hyperlink" Target="https://www.parlament.ch/de/ratsbetrieb/suche-curia-vista/geschaeft?AffairId=20203532" TargetMode="External"/><Relationship Id="rId75" Type="http://schemas.openxmlformats.org/officeDocument/2006/relationships/hyperlink" Target="https://www.parlament.ch/fr/ratsbetrieb/suche-curia-vista/geschaeft?AffairId=20210040" TargetMode="External"/><Relationship Id="rId140" Type="http://schemas.openxmlformats.org/officeDocument/2006/relationships/hyperlink" Target="https://www.parlament.ch/de/ratsbetrieb/suche-curia-vista/geschaeft?AffairId=20180428" TargetMode="External"/><Relationship Id="rId182" Type="http://schemas.openxmlformats.org/officeDocument/2006/relationships/hyperlink" Target="https://www.parlament.ch/de/ratsbetrieb/suche-curia-vista/geschaeft?AffairId=20180300" TargetMode="External"/><Relationship Id="rId378" Type="http://schemas.openxmlformats.org/officeDocument/2006/relationships/hyperlink" Target="https://www.parlament.ch/de/ratsbetrieb/suche-curia-vista/geschaeft?AffairId=20213597" TargetMode="External"/><Relationship Id="rId403" Type="http://schemas.openxmlformats.org/officeDocument/2006/relationships/hyperlink" Target="https://www.parlament.ch/fr/ratsbetrieb/suche-curia-vista/geschaeft?AffairId=20213803" TargetMode="External"/><Relationship Id="rId6" Type="http://schemas.openxmlformats.org/officeDocument/2006/relationships/styles" Target="styles.xml"/><Relationship Id="rId238" Type="http://schemas.openxmlformats.org/officeDocument/2006/relationships/hyperlink" Target="https://www.parlament.ch/it/ratsbetrieb/suche-curia-vista/geschaeft?AffairId=20080316" TargetMode="External"/><Relationship Id="rId445" Type="http://schemas.openxmlformats.org/officeDocument/2006/relationships/hyperlink" Target="https://www.parlament.ch/fr/ratsbetrieb/suche-curia-vista/geschaeft?AffairId=20210032" TargetMode="External"/><Relationship Id="rId487" Type="http://schemas.openxmlformats.org/officeDocument/2006/relationships/hyperlink" Target="https://www.parlament.ch/fr/ratsbetrieb/suche-curia-vista/geschaeft?AffairId=20213592" TargetMode="External"/><Relationship Id="rId291" Type="http://schemas.openxmlformats.org/officeDocument/2006/relationships/hyperlink" Target="https://www.parlament.ch/fr/ratsbetrieb/suche-curia-vista/geschaeft?AffairId=20213964" TargetMode="External"/><Relationship Id="rId305" Type="http://schemas.openxmlformats.org/officeDocument/2006/relationships/hyperlink" Target="https://www.parlament.ch/de/ratsbetrieb/suche-curia-vista/geschaeft?AffairId=20213700" TargetMode="External"/><Relationship Id="rId347" Type="http://schemas.openxmlformats.org/officeDocument/2006/relationships/hyperlink" Target="https://www.parlament.ch/de/ratsbetrieb/suche-curia-vista/geschaeft?AffairId=20203691" TargetMode="External"/><Relationship Id="rId512" Type="http://schemas.openxmlformats.org/officeDocument/2006/relationships/hyperlink" Target="https://www.parlament.ch/it/ratsbetrieb/suche-curia-vista/geschaeft?AffairId=20204169" TargetMode="External"/><Relationship Id="rId44" Type="http://schemas.openxmlformats.org/officeDocument/2006/relationships/hyperlink" Target="https://www.parlament.ch/de/ratsbetrieb/suche-curia-vista/geschaeft?AffairId=20110030" TargetMode="External"/><Relationship Id="rId86" Type="http://schemas.openxmlformats.org/officeDocument/2006/relationships/hyperlink" Target="https://www.parlament.ch/de/ratsbetrieb/suche-curia-vista/geschaeft?AffairId=20203420" TargetMode="External"/><Relationship Id="rId151" Type="http://schemas.openxmlformats.org/officeDocument/2006/relationships/hyperlink" Target="https://www.parlament.ch/it/ratsbetrieb/suche-curia-vista/geschaeft?AffairId=20150075" TargetMode="External"/><Relationship Id="rId389" Type="http://schemas.openxmlformats.org/officeDocument/2006/relationships/hyperlink" Target="https://www.parlament.ch/it/ratsbetrieb/suche-curia-vista/geschaeft?AffairId=20213596" TargetMode="External"/><Relationship Id="rId193" Type="http://schemas.openxmlformats.org/officeDocument/2006/relationships/hyperlink" Target="https://www.parlament.ch/it/ratsbetrieb/suche-curia-vista/geschaeft?AffairId=20193153" TargetMode="External"/><Relationship Id="rId207" Type="http://schemas.openxmlformats.org/officeDocument/2006/relationships/hyperlink" Target="https://www.parlament.ch/fr/ratsbetrieb/suche-curia-vista/geschaeft?AffairId=20213603" TargetMode="External"/><Relationship Id="rId249" Type="http://schemas.openxmlformats.org/officeDocument/2006/relationships/hyperlink" Target="https://www.parlament.ch/fr/ratsbetrieb/suche-curia-vista/geschaeft?AffairId=20200088" TargetMode="External"/><Relationship Id="rId414" Type="http://schemas.openxmlformats.org/officeDocument/2006/relationships/hyperlink" Target="https://www.parlament.ch/de/ratsbetrieb/suche-curia-vista/geschaeft?AffairId=20213801" TargetMode="External"/><Relationship Id="rId456" Type="http://schemas.openxmlformats.org/officeDocument/2006/relationships/hyperlink" Target="https://www.parlament.ch/de/ratsbetrieb/suche-curia-vista/geschaeft?AffairId=20213804" TargetMode="External"/><Relationship Id="rId498" Type="http://schemas.openxmlformats.org/officeDocument/2006/relationships/hyperlink" Target="https://www.parlament.ch/de/ratsbetrieb/suche-curia-vista/geschaeft?AffairId=20210005" TargetMode="External"/><Relationship Id="rId13" Type="http://schemas.openxmlformats.org/officeDocument/2006/relationships/hyperlink" Target="https://www.parlament.ch/it/ratsbetrieb/suche-curia-vista/geschaeft?AffairId=20190443" TargetMode="External"/><Relationship Id="rId109" Type="http://schemas.openxmlformats.org/officeDocument/2006/relationships/hyperlink" Target="https://www.parlament.ch/it/ratsbetrieb/suche-curia-vista/geschaeft?AffairId=20180445" TargetMode="External"/><Relationship Id="rId260" Type="http://schemas.openxmlformats.org/officeDocument/2006/relationships/hyperlink" Target="https://www.parlament.ch/de/ratsbetrieb/suche-curia-vista/geschaeft?AffairId=20213689" TargetMode="External"/><Relationship Id="rId316" Type="http://schemas.openxmlformats.org/officeDocument/2006/relationships/hyperlink" Target="https://www.parlament.ch/it/ratsbetrieb/suche-curia-vista/geschaeft?AffairId=20213741" TargetMode="External"/><Relationship Id="rId523" Type="http://schemas.openxmlformats.org/officeDocument/2006/relationships/hyperlink" Target="https://www.parlament.ch/fr/ratsbetrieb/suche-curia-vista/geschaeft?AffairId=20193446" TargetMode="External"/><Relationship Id="rId55" Type="http://schemas.openxmlformats.org/officeDocument/2006/relationships/hyperlink" Target="https://www.parlament.ch/it/ratsbetrieb/suche-curia-vista/geschaeft?AffairId=20184332" TargetMode="External"/><Relationship Id="rId97" Type="http://schemas.openxmlformats.org/officeDocument/2006/relationships/hyperlink" Target="https://www.parlament.ch/it/ratsbetrieb/suche-curia-vista/geschaeft?AffairId=20140311" TargetMode="External"/><Relationship Id="rId120" Type="http://schemas.openxmlformats.org/officeDocument/2006/relationships/hyperlink" Target="https://www.parlament.ch/fr/ratsbetrieb/suche-curia-vista/geschaeft?AffairId=20200455" TargetMode="External"/><Relationship Id="rId358" Type="http://schemas.openxmlformats.org/officeDocument/2006/relationships/hyperlink" Target="https://www.parlament.ch/it/ratsbetrieb/suche-curia-vista/geschaeft?AffairId=20194320" TargetMode="External"/><Relationship Id="rId162" Type="http://schemas.openxmlformats.org/officeDocument/2006/relationships/hyperlink" Target="https://www.parlament.ch/fr/ratsbetrieb/suche-curia-vista/geschaeft?AffairId=20184210" TargetMode="External"/><Relationship Id="rId218" Type="http://schemas.openxmlformats.org/officeDocument/2006/relationships/hyperlink" Target="https://www.parlament.ch/de/ratsbetrieb/suche-curia-vista/geschaeft?AffairId=20170409" TargetMode="External"/><Relationship Id="rId425" Type="http://schemas.openxmlformats.org/officeDocument/2006/relationships/hyperlink" Target="https://www.parlament.ch/it/ratsbetrieb/suche-curia-vista/geschaeft?AffairId=20210201" TargetMode="External"/><Relationship Id="rId467" Type="http://schemas.openxmlformats.org/officeDocument/2006/relationships/hyperlink" Target="https://www.parlament.ch/it/ratsbetrieb/suche-curia-vista/geschaeft?AffairId=20213612" TargetMode="External"/><Relationship Id="rId271" Type="http://schemas.openxmlformats.org/officeDocument/2006/relationships/hyperlink" Target="https://www.parlament.ch/it/ratsbetrieb/suche-curia-vista/geschaeft?AffairId=20213702" TargetMode="External"/><Relationship Id="rId24" Type="http://schemas.openxmlformats.org/officeDocument/2006/relationships/hyperlink" Target="https://www.parlament.ch/fr/ratsbetrieb/suche-curia-vista/geschaeft?AffairId=20180445" TargetMode="External"/><Relationship Id="rId66" Type="http://schemas.openxmlformats.org/officeDocument/2006/relationships/hyperlink" Target="https://www.parlament.ch/fr/ratsbetrieb/suche-curia-vista/geschaeft?AffairId=20170423" TargetMode="External"/><Relationship Id="rId131" Type="http://schemas.openxmlformats.org/officeDocument/2006/relationships/hyperlink" Target="https://www.parlament.ch/de/ratsbetrieb/suche-curia-vista/geschaeft?AffairId=20183315" TargetMode="External"/><Relationship Id="rId327" Type="http://schemas.openxmlformats.org/officeDocument/2006/relationships/hyperlink" Target="https://www.parlament.ch/fr/ratsbetrieb/suche-curia-vista/geschaeft?AffairId=20213807" TargetMode="External"/><Relationship Id="rId369" Type="http://schemas.openxmlformats.org/officeDocument/2006/relationships/hyperlink" Target="https://www.parlament.ch/de/ratsbetrieb/suche-curia-vista/geschaeft?AffairId=20190443" TargetMode="External"/><Relationship Id="rId534" Type="http://schemas.openxmlformats.org/officeDocument/2006/relationships/footer" Target="footer1.xml"/><Relationship Id="rId173" Type="http://schemas.openxmlformats.org/officeDocument/2006/relationships/hyperlink" Target="https://www.parlament.ch/de/ratsbetrieb/suche-curia-vista/geschaeft?AffairId=20200321" TargetMode="External"/><Relationship Id="rId229" Type="http://schemas.openxmlformats.org/officeDocument/2006/relationships/hyperlink" Target="https://www.parlament.ch/it/ratsbetrieb/suche-curia-vista/geschaeft?AffairId=20090314" TargetMode="External"/><Relationship Id="rId380" Type="http://schemas.openxmlformats.org/officeDocument/2006/relationships/hyperlink" Target="https://www.parlament.ch/it/ratsbetrieb/suche-curia-vista/geschaeft?AffairId=20213597" TargetMode="External"/><Relationship Id="rId436" Type="http://schemas.openxmlformats.org/officeDocument/2006/relationships/hyperlink" Target="https://www.parlament.ch/fr/ratsbetrieb/suche-curia-vista/geschaeft?AffairId=20150451" TargetMode="External"/><Relationship Id="rId240" Type="http://schemas.openxmlformats.org/officeDocument/2006/relationships/hyperlink" Target="https://www.parlament.ch/fr/ratsbetrieb/suche-curia-vista/geschaeft?AffairId=20210051" TargetMode="External"/><Relationship Id="rId478" Type="http://schemas.openxmlformats.org/officeDocument/2006/relationships/hyperlink" Target="https://www.parlament.ch/fr/ratsbetrieb/suche-curia-vista/geschaeft?AffairId=20210050" TargetMode="External"/><Relationship Id="rId35" Type="http://schemas.openxmlformats.org/officeDocument/2006/relationships/hyperlink" Target="https://www.parlament.ch/de/ratsbetrieb/suche-curia-vista/geschaeft?AffairId=20130478" TargetMode="External"/><Relationship Id="rId77" Type="http://schemas.openxmlformats.org/officeDocument/2006/relationships/hyperlink" Target="https://www.parlament.ch/de/ratsbetrieb/suche-curia-vista/geschaeft?AffairId=20200063" TargetMode="External"/><Relationship Id="rId100" Type="http://schemas.openxmlformats.org/officeDocument/2006/relationships/hyperlink" Target="https://www.parlament.ch/it/ratsbetrieb/suche-curia-vista/geschaeft?AffairId=20140301" TargetMode="External"/><Relationship Id="rId282" Type="http://schemas.openxmlformats.org/officeDocument/2006/relationships/hyperlink" Target="https://www.parlament.ch/fr/ratsbetrieb/suche-curia-vista/geschaeft?AffairId=20213954" TargetMode="External"/><Relationship Id="rId338" Type="http://schemas.openxmlformats.org/officeDocument/2006/relationships/hyperlink" Target="https://www.parlament.ch/de/ratsbetrieb/suche-curia-vista/geschaeft?AffairId=20204451" TargetMode="External"/><Relationship Id="rId503" Type="http://schemas.openxmlformats.org/officeDocument/2006/relationships/hyperlink" Target="https://www.parlament.ch/it/ratsbetrieb/suche-curia-vista/geschaeft?AffairId=20203532" TargetMode="External"/><Relationship Id="rId8" Type="http://schemas.openxmlformats.org/officeDocument/2006/relationships/webSettings" Target="webSettings.xml"/><Relationship Id="rId142" Type="http://schemas.openxmlformats.org/officeDocument/2006/relationships/hyperlink" Target="https://www.parlament.ch/it/ratsbetrieb/suche-curia-vista/geschaeft?AffairId=20180428" TargetMode="External"/><Relationship Id="rId184" Type="http://schemas.openxmlformats.org/officeDocument/2006/relationships/hyperlink" Target="https://www.parlament.ch/it/ratsbetrieb/suche-curia-vista/geschaeft?AffairId=20180300" TargetMode="External"/><Relationship Id="rId391" Type="http://schemas.openxmlformats.org/officeDocument/2006/relationships/hyperlink" Target="https://www.parlament.ch/fr/ratsbetrieb/suche-curia-vista/geschaeft?AffairId=20200309" TargetMode="External"/><Relationship Id="rId405" Type="http://schemas.openxmlformats.org/officeDocument/2006/relationships/hyperlink" Target="https://www.parlament.ch/de/ratsbetrieb/suche-curia-vista/geschaeft?AffairId=20213951" TargetMode="External"/><Relationship Id="rId447" Type="http://schemas.openxmlformats.org/officeDocument/2006/relationships/hyperlink" Target="https://www.parlament.ch/de/ratsbetrieb/suche-curia-vista/geschaeft?AffairId=20183068" TargetMode="External"/><Relationship Id="rId251" Type="http://schemas.openxmlformats.org/officeDocument/2006/relationships/hyperlink" Target="https://www.parlament.ch/de/ratsbetrieb/suche-curia-vista/geschaeft?AffairId=20160461" TargetMode="External"/><Relationship Id="rId489" Type="http://schemas.openxmlformats.org/officeDocument/2006/relationships/hyperlink" Target="https://www.parlament.ch/de/ratsbetrieb/suche-curia-vista/geschaeft?AffairId=2021395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FE4C6643A1654746B59294A9405A4F1B" ma:contentTypeVersion="8" ma:contentTypeDescription="Create a new document." ma:contentTypeScope="" ma:versionID="fdaabac78df5b1538703444f40b07e90">
  <xsd:schema xmlns:xsd="http://www.w3.org/2001/XMLSchema" xmlns:xs="http://www.w3.org/2001/XMLSchema" xmlns:p="http://schemas.microsoft.com/office/2006/metadata/properties" xmlns:ns2="673932bc-7c50-4e93-afe1-7c692330eb19" targetNamespace="http://schemas.microsoft.com/office/2006/metadata/properties" ma:root="true" ma:fieldsID="e42c7900237891122604cb01d3f30aa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Aktenzeichen>
    <Teildossier xmlns="673932bc-7c50-4e93-afe1-7c692330eb19">2021 III S</Teildossier>
    <e-parl xmlns="673932bc-7c50-4e93-afe1-7c692330eb19">true</e-parl>
    <Autor xmlns="673932bc-7c50-4e93-afe1-7c692330eb19">Brossard Mélanie</Autor>
    <Dokumentendatum xmlns="673932bc-7c50-4e93-afe1-7c692330eb19">2021-09-12T22:00:00+00:00</Dokumentendatum>
    <Dokumententyp xmlns="673932bc-7c50-4e93-afe1-7c692330eb19">Programm--Programme</Dokumententyp>
    <Entklassifizierungsvermerk xmlns="673932bc-7c50-4e93-afe1-7c692330eb1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A2512-D003-4778-A4C3-C3DEBDFFF0FB}">
  <ds:schemaRefs>
    <ds:schemaRef ds:uri="http://schemas.microsoft.com/sharepoint/events"/>
  </ds:schemaRefs>
</ds:datastoreItem>
</file>

<file path=customXml/itemProps2.xml><?xml version="1.0" encoding="utf-8"?>
<ds:datastoreItem xmlns:ds="http://schemas.openxmlformats.org/officeDocument/2006/customXml" ds:itemID="{14C2B4F2-4190-4F65-8DE8-F01900080E8D}">
  <ds:schemaRefs>
    <ds:schemaRef ds:uri="http://schemas.microsoft.com/sharepoint/v3/contenttype/forms"/>
  </ds:schemaRefs>
</ds:datastoreItem>
</file>

<file path=customXml/itemProps3.xml><?xml version="1.0" encoding="utf-8"?>
<ds:datastoreItem xmlns:ds="http://schemas.openxmlformats.org/officeDocument/2006/customXml" ds:itemID="{776AD9CE-4FA5-4B9E-93E7-FE229868F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F7D1C-DED4-4D53-A776-DFA086297123}">
  <ds:schemaRefs>
    <ds:schemaRef ds:uri="http://schemas.microsoft.com/office/2006/documentManagement/types"/>
    <ds:schemaRef ds:uri="673932bc-7c50-4e93-afe1-7c692330eb19"/>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BB8BBCC-13EB-4E3B-BC0E-353A2CEA3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19445</Words>
  <Characters>106949</Characters>
  <Application>Microsoft Office Word</Application>
  <DocSecurity>0</DocSecurity>
  <Lines>891</Lines>
  <Paragraphs>252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Chronologisches Programm Ständerat--Programme chronologiqe Conseil des Etats--Programma cronologico Consiglio degli Stati</vt:lpstr>
      <vt:lpstr>Chronologisches Programm Ständerat--Programme chronologiqe Conseil des Etats--Programma cronologico Consiglio degli Stati</vt:lpstr>
      <vt:lpstr/>
    </vt:vector>
  </TitlesOfParts>
  <Company/>
  <LinksUpToDate>false</LinksUpToDate>
  <CharactersWithSpaces>126142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Ständerat--Programme chronologiqe Conseil des Etats--Programma cronologico Consiglio degli Stati</dc:title>
  <cp:lastModifiedBy/>
  <cp:revision>1</cp:revision>
  <dcterms:created xsi:type="dcterms:W3CDTF">2021-09-13T05:58:00Z</dcterms:created>
  <dcterms:modified xsi:type="dcterms:W3CDTF">2021-09-30T15:34:00Z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0x0101006F7700D8DF1953488F58F32AB4E7CBB30100FE4C6643A1654746B59294A9405A4F1B</vt:lpwstr>
  </property>
</Properties>
</file>