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9FECE0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F1717A" w14:paraId="143DF8F8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4F1947" w14:textId="77777777" w:rsidR="00C649D8" w:rsidRDefault="00943EA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8992B5" w14:textId="77777777" w:rsidR="00C649D8" w:rsidRDefault="00943EA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14. September 2021,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CE0265" w14:textId="6ADE06B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3EB1F6" w14:textId="77777777" w:rsidR="00C649D8" w:rsidRDefault="00943EA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F1717A" w14:paraId="0AF7921C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50A54" w14:textId="77777777" w:rsidR="00C649D8" w:rsidRPr="008117B0" w:rsidRDefault="00943EA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E9EFE4" w14:textId="77777777" w:rsidR="00C649D8" w:rsidRPr="008117B0" w:rsidRDefault="00943EA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14 septembre 2021,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A4BA39" w14:textId="77777777" w:rsidR="00C649D8" w:rsidRPr="008117B0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88DF9E" w14:textId="77777777" w:rsidR="00C649D8" w:rsidRPr="008117B0" w:rsidRDefault="00943EA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F1717A" w14:paraId="72732CA7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ACEA40" w14:textId="77777777" w:rsidR="00C649D8" w:rsidRDefault="00943EA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A38E4A" w14:textId="77777777" w:rsidR="00C649D8" w:rsidRDefault="00943EA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14 settembre 2021,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7967C16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230B3F" w14:textId="77777777" w:rsidR="00C649D8" w:rsidRDefault="00943EA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F1717A" w14:paraId="0F7AE4F5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84E86C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D55B6A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20C5BB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4E50B5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F1717A" w:rsidRPr="00302A0D" w14:paraId="5DE74C01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AE3D21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6C08AF" w14:textId="77777777" w:rsidR="00C649D8" w:rsidRPr="003268EC" w:rsidRDefault="00943EA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95F86A" w14:textId="77777777" w:rsidR="00C649D8" w:rsidRPr="003268EC" w:rsidRDefault="00943EA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67E85A" w14:textId="77777777" w:rsidR="00C649D8" w:rsidRDefault="00943EAA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5F49A99F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27FD2C4E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996342" w14:textId="77777777" w:rsidR="00C649D8" w:rsidRPr="003268EC" w:rsidRDefault="00943EA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81BA49" w14:textId="77777777" w:rsidR="00C649D8" w:rsidRPr="003268EC" w:rsidRDefault="00943EA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D45E28" w14:textId="77777777" w:rsidR="00C649D8" w:rsidRPr="004C13D5" w:rsidRDefault="00943EA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2D03FE" w14:textId="77777777" w:rsidR="00C649D8" w:rsidRPr="003268EC" w:rsidRDefault="00943EA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FEEA7B" w14:textId="77777777" w:rsidR="00C649D8" w:rsidRPr="003268EC" w:rsidRDefault="00943EA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766E43" w14:textId="77777777" w:rsidR="00C649D8" w:rsidRPr="003268EC" w:rsidRDefault="00943EA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70EAAA" w14:textId="77777777" w:rsidR="00C649D8" w:rsidRPr="00230BCC" w:rsidRDefault="00943EA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AA271F" w:rsidRPr="00302A0D" w14:paraId="2801BB5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0E9175" w14:textId="77777777" w:rsidR="00AA271F" w:rsidRPr="00B3249C" w:rsidRDefault="00AA271F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EF121E" w14:textId="77777777" w:rsidR="00AA271F" w:rsidRPr="00B752C1" w:rsidRDefault="00AA271F" w:rsidP="00B207C5">
            <w:pPr>
              <w:spacing w:beforeAutospacing="1" w:afterAutospacing="1"/>
              <w:rPr>
                <w:b/>
                <w:noProof/>
                <w:lang w:val="de-D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96CFDB" w14:textId="77777777" w:rsidR="00AA271F" w:rsidRDefault="00AA271F" w:rsidP="00591530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B0DEEB" w14:textId="77777777" w:rsidR="00AA271F" w:rsidRPr="00A14705" w:rsidRDefault="00AA271F" w:rsidP="002809F9">
            <w:pPr>
              <w:rPr>
                <w:lang w:val="de-CH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D30FBD" w14:textId="77777777" w:rsidR="00AA271F" w:rsidRPr="00A14705" w:rsidRDefault="00AA271F" w:rsidP="00AA271F">
            <w:pPr>
              <w:overflowPunct w:val="0"/>
              <w:autoSpaceDE w:val="0"/>
              <w:autoSpaceDN w:val="0"/>
              <w:adjustRightInd w:val="0"/>
              <w:spacing w:before="60" w:after="60"/>
              <w:ind w:right="-113"/>
              <w:textAlignment w:val="baseline"/>
              <w:rPr>
                <w:noProof/>
                <w:lang w:val="de-CH"/>
              </w:rPr>
            </w:pPr>
            <w:r w:rsidRPr="00A14705">
              <w:rPr>
                <w:noProof/>
                <w:lang w:val="de-CH"/>
              </w:rPr>
              <w:t>Ordnungsantrag Sommaruga Carlo zu 21.050sn Anpassung der Bundesbeschlüsse über den zweiten Schweizer Beitrag an ausgewählte EU-Mitgliedstaaten: Entscheid über den Ordnungsantrag</w:t>
            </w:r>
          </w:p>
          <w:p w14:paraId="320FA69E" w14:textId="7159ED68" w:rsidR="00AA271F" w:rsidRPr="00A14705" w:rsidRDefault="00AA271F" w:rsidP="00AA271F">
            <w:pPr>
              <w:overflowPunct w:val="0"/>
              <w:autoSpaceDE w:val="0"/>
              <w:autoSpaceDN w:val="0"/>
              <w:adjustRightInd w:val="0"/>
              <w:spacing w:before="60" w:after="60"/>
              <w:ind w:right="-113"/>
              <w:textAlignment w:val="baseline"/>
              <w:rPr>
                <w:noProof/>
                <w:lang w:val="fr-CH"/>
              </w:rPr>
            </w:pPr>
            <w:r w:rsidRPr="00A14705">
              <w:rPr>
                <w:noProof/>
                <w:lang w:val="fr-CH"/>
              </w:rPr>
              <w:t>M</w:t>
            </w:r>
            <w:r w:rsidR="00A14705">
              <w:rPr>
                <w:noProof/>
                <w:lang w:val="fr-CH"/>
              </w:rPr>
              <w:t xml:space="preserve">otion d’ordre Sommaruga Carlo </w:t>
            </w:r>
            <w:r w:rsidRPr="00A14705">
              <w:rPr>
                <w:noProof/>
                <w:lang w:val="fr-CH"/>
              </w:rPr>
              <w:t>concernant l’objet 21.050én Modification des arrêtés fédéraux relatifs à la deuxième contrib</w:t>
            </w:r>
            <w:bookmarkStart w:id="0" w:name="_GoBack"/>
            <w:bookmarkEnd w:id="0"/>
            <w:r w:rsidRPr="00A14705">
              <w:rPr>
                <w:noProof/>
                <w:lang w:val="fr-CH"/>
              </w:rPr>
              <w:t>ution de la Suisse en faveur de certains États membres de l'UE : décision sur la motion d’ordre</w:t>
            </w:r>
          </w:p>
          <w:p w14:paraId="1D77D70A" w14:textId="16424FD7" w:rsidR="00AA271F" w:rsidRPr="00A14705" w:rsidRDefault="00AA271F" w:rsidP="001F52D5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noProof/>
                <w:lang w:val="it-IT"/>
              </w:rPr>
            </w:pPr>
            <w:r w:rsidRPr="00A14705">
              <w:rPr>
                <w:noProof/>
                <w:lang w:val="it-IT"/>
              </w:rPr>
              <w:t xml:space="preserve">Mozione d'ordine Sommaruga Carlo concernente </w:t>
            </w:r>
            <w:r w:rsidR="00A14705" w:rsidRPr="00A14705">
              <w:rPr>
                <w:noProof/>
                <w:lang w:val="it-IT"/>
              </w:rPr>
              <w:t>l’</w:t>
            </w:r>
            <w:r w:rsidRPr="00A14705">
              <w:rPr>
                <w:noProof/>
                <w:lang w:val="it-IT"/>
              </w:rPr>
              <w:t>oggetto 21.050</w:t>
            </w:r>
            <w:r w:rsidR="00A14705" w:rsidRPr="00A14705">
              <w:rPr>
                <w:noProof/>
                <w:lang w:val="it-IT"/>
              </w:rPr>
              <w:t>s</w:t>
            </w:r>
            <w:r w:rsidRPr="00A14705">
              <w:rPr>
                <w:noProof/>
                <w:lang w:val="it-IT"/>
              </w:rPr>
              <w:t xml:space="preserve">n Modifica dei decreti federali sul secondo contributo svizzero ad alcuni Stati membri dell’UE: </w:t>
            </w:r>
          </w:p>
          <w:p w14:paraId="6264DFD2" w14:textId="102C5A79" w:rsidR="00AA271F" w:rsidRPr="00A14705" w:rsidRDefault="00A14705" w:rsidP="001F52D5">
            <w:pPr>
              <w:rPr>
                <w:noProof/>
                <w:lang w:val="it-IT"/>
              </w:rPr>
            </w:pPr>
            <w:r w:rsidRPr="00A14705">
              <w:rPr>
                <w:noProof/>
                <w:lang w:val="it-IT"/>
              </w:rPr>
              <w:t>decisione sulla mozione d‘ordine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EB5E45" w14:textId="77777777" w:rsidR="00AA271F" w:rsidRPr="003C6844" w:rsidRDefault="00AA271F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8C54E2" w14:textId="77777777" w:rsidR="00AA271F" w:rsidRPr="00A14705" w:rsidRDefault="00AA271F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A13771" w14:textId="77777777" w:rsidR="00AA271F" w:rsidRPr="00A14705" w:rsidRDefault="00AA271F" w:rsidP="00B207C5">
            <w:pPr>
              <w:rPr>
                <w:noProof/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D8E5FC" w14:textId="77777777" w:rsidR="00AA271F" w:rsidRPr="00A14705" w:rsidRDefault="00AA271F" w:rsidP="00B207C5">
            <w:pPr>
              <w:rPr>
                <w:noProof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FBB8A7" w14:textId="77777777" w:rsidR="00AA271F" w:rsidRPr="00A14705" w:rsidDel="0020607A" w:rsidRDefault="00AA271F" w:rsidP="00B207C5">
            <w:pPr>
              <w:rPr>
                <w:noProof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E7E324" w14:textId="77777777" w:rsidR="00AA271F" w:rsidRPr="00A14705" w:rsidRDefault="00AA271F" w:rsidP="00B207C5">
            <w:pPr>
              <w:rPr>
                <w:lang w:val="it-IT"/>
              </w:rPr>
            </w:pPr>
          </w:p>
        </w:tc>
      </w:tr>
      <w:tr w:rsidR="00AA271F" w14:paraId="42F1A4F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130943" w14:textId="7F80C269" w:rsidR="00AA271F" w:rsidRPr="00A14705" w:rsidRDefault="00AA271F" w:rsidP="00AA271F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571D56" w14:textId="687F9680" w:rsidR="00AA271F" w:rsidRPr="00B752C1" w:rsidRDefault="00AA271F" w:rsidP="00AA271F">
            <w:pPr>
              <w:spacing w:beforeAutospacing="1" w:afterAutospacing="1"/>
              <w:rPr>
                <w:b/>
                <w:noProof/>
                <w:lang w:val="de-DE"/>
              </w:rPr>
            </w:pPr>
            <w:r w:rsidRPr="00B752C1">
              <w:rPr>
                <w:b/>
                <w:noProof/>
                <w:lang w:val="de-DE"/>
              </w:rPr>
              <w:t>15.479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0D6FD1" w14:textId="01BD9F38" w:rsidR="00AA271F" w:rsidRDefault="00AA271F" w:rsidP="00AA271F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91DE57" w14:textId="77777777" w:rsidR="00AA271F" w:rsidRDefault="001F52D5" w:rsidP="00AA271F">
            <w:pPr>
              <w:rPr>
                <w:rStyle w:val="Lienhypertexte"/>
                <w:b/>
              </w:rPr>
            </w:pPr>
            <w:hyperlink r:id="rId9" w:history="1">
              <w:r w:rsidR="00AA271F">
                <w:rPr>
                  <w:rStyle w:val="Lienhypertexte"/>
                  <w:b/>
                </w:rPr>
                <w:t>DE</w:t>
              </w:r>
            </w:hyperlink>
          </w:p>
          <w:p w14:paraId="110B95E3" w14:textId="77777777" w:rsidR="00AA271F" w:rsidRDefault="001F52D5" w:rsidP="00AA271F">
            <w:pPr>
              <w:rPr>
                <w:rStyle w:val="Lienhypertexte"/>
                <w:b/>
              </w:rPr>
            </w:pPr>
            <w:hyperlink r:id="rId10" w:history="1">
              <w:r w:rsidR="00AA271F">
                <w:rPr>
                  <w:rStyle w:val="Lienhypertexte"/>
                  <w:b/>
                </w:rPr>
                <w:t>FR</w:t>
              </w:r>
            </w:hyperlink>
          </w:p>
          <w:p w14:paraId="3A877D44" w14:textId="0481EDA0" w:rsidR="00AA271F" w:rsidRDefault="001F52D5" w:rsidP="00AA271F">
            <w:hyperlink r:id="rId11" w:history="1">
              <w:r w:rsidR="00AA271F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85C388" w14:textId="77777777" w:rsidR="00AA271F" w:rsidRPr="003268EC" w:rsidRDefault="00AA271F" w:rsidP="00AA271F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Bourgeois. Stopp dem ruinösen Preisdumping beim Zucker! Sicherung der inländischen Zuckerwirtschaft</w:t>
            </w:r>
          </w:p>
          <w:p w14:paraId="31AAF8EC" w14:textId="77777777" w:rsidR="00AA271F" w:rsidRPr="004B264F" w:rsidRDefault="00AA271F" w:rsidP="00AA271F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Iv. pa. </w:t>
            </w:r>
            <w:r w:rsidRPr="004B264F">
              <w:rPr>
                <w:noProof/>
                <w:lang w:val="fr-CH"/>
              </w:rPr>
              <w:t>Bourgeois. Stop au bradage ruineux du sucre! Pour la sauvegarde de l'économie sucrière indigène</w:t>
            </w:r>
          </w:p>
          <w:p w14:paraId="7ADD7975" w14:textId="071C3846" w:rsidR="00AA271F" w:rsidRPr="00AA271F" w:rsidRDefault="00AA271F" w:rsidP="00AA271F">
            <w:pPr>
              <w:overflowPunct w:val="0"/>
              <w:autoSpaceDE w:val="0"/>
              <w:autoSpaceDN w:val="0"/>
              <w:adjustRightInd w:val="0"/>
              <w:spacing w:before="60" w:after="60"/>
              <w:ind w:right="-113"/>
              <w:textAlignment w:val="baseline"/>
              <w:rPr>
                <w:noProof/>
                <w:lang w:val="it-IT"/>
              </w:rPr>
            </w:pPr>
            <w:r w:rsidRPr="004B264F">
              <w:rPr>
                <w:noProof/>
                <w:lang w:val="it-IT"/>
              </w:rPr>
              <w:t>Iv. pa. Bourgeois. Basta svendere lo zucchero! Per la salvaguardia dell’economia indigena dello zucchero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8982F4" w14:textId="77777777" w:rsidR="00AA271F" w:rsidRPr="003C6844" w:rsidRDefault="00AA271F" w:rsidP="00AA271F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A7944B" w14:textId="77777777" w:rsidR="00AA271F" w:rsidRPr="004B264F" w:rsidRDefault="00AA271F" w:rsidP="00AA271F">
            <w:pPr>
              <w:rPr>
                <w:noProof/>
                <w:lang w:val="it-IT"/>
              </w:rPr>
            </w:pPr>
            <w:r w:rsidRPr="004B264F">
              <w:rPr>
                <w:noProof/>
                <w:lang w:val="it-IT"/>
              </w:rPr>
              <w:t>Detailberatung</w:t>
            </w:r>
          </w:p>
          <w:p w14:paraId="17F0EA4C" w14:textId="77777777" w:rsidR="00AA271F" w:rsidRPr="004B264F" w:rsidRDefault="00AA271F" w:rsidP="00AA271F">
            <w:pPr>
              <w:rPr>
                <w:lang w:val="it-IT"/>
              </w:rPr>
            </w:pPr>
            <w:r w:rsidRPr="004B264F">
              <w:rPr>
                <w:noProof/>
                <w:lang w:val="it-IT"/>
              </w:rPr>
              <w:t>Discussion par article</w:t>
            </w:r>
          </w:p>
          <w:p w14:paraId="3F719173" w14:textId="1059326A" w:rsidR="00AA271F" w:rsidRPr="00AA271F" w:rsidRDefault="00AA271F" w:rsidP="00AA271F">
            <w:pPr>
              <w:rPr>
                <w:lang w:val="it-IT"/>
              </w:rPr>
            </w:pPr>
            <w:r w:rsidRPr="004B264F">
              <w:rPr>
                <w:noProof/>
                <w:lang w:val="it-IT"/>
              </w:rPr>
              <w:t>Deliberazione di dettaglio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EFC6F4" w14:textId="77777777" w:rsidR="00AA271F" w:rsidRPr="003C6844" w:rsidRDefault="00AA271F" w:rsidP="00AA271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31B04C31" w14:textId="77777777" w:rsidR="00AA271F" w:rsidRPr="003C6844" w:rsidRDefault="00AA271F" w:rsidP="00AA271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02E5B535" w14:textId="5367CD90" w:rsidR="00AA271F" w:rsidRPr="003C6844" w:rsidRDefault="00AA271F" w:rsidP="00AA271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45FE61" w14:textId="77777777" w:rsidR="00AA271F" w:rsidRPr="003C6844" w:rsidRDefault="00AA271F" w:rsidP="00AA271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283CACC0" w14:textId="77777777" w:rsidR="00AA271F" w:rsidRPr="003C6844" w:rsidRDefault="00AA271F" w:rsidP="00AA271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41657038" w14:textId="3ABC0F9A" w:rsidR="00AA271F" w:rsidRPr="003C6844" w:rsidRDefault="00AA271F" w:rsidP="00AA271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8EF680" w14:textId="5BAF5638" w:rsidR="00AA271F" w:rsidRPr="003C6844" w:rsidDel="0020607A" w:rsidRDefault="00AA271F" w:rsidP="00AA271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Levrat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937B64" w14:textId="548B4FC9" w:rsidR="00AA271F" w:rsidRDefault="00AA271F" w:rsidP="00AA271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54</w:t>
            </w:r>
          </w:p>
        </w:tc>
      </w:tr>
      <w:tr w:rsidR="00F1717A" w14:paraId="623FA93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D191A3" w14:textId="77777777" w:rsidR="00C649D8" w:rsidRPr="0020607A" w:rsidRDefault="00943EAA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CCEC69" w14:textId="77777777" w:rsidR="00C649D8" w:rsidRPr="004C13D5" w:rsidRDefault="00943EA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21.026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965BF2" w14:textId="77777777" w:rsidR="00C649D8" w:rsidRPr="00A026A1" w:rsidRDefault="00943EA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525105" w14:textId="77777777" w:rsidR="00C649D8" w:rsidRDefault="001F52D5" w:rsidP="002809F9">
            <w:pPr>
              <w:rPr>
                <w:rStyle w:val="Lienhypertexte"/>
                <w:b/>
              </w:rPr>
            </w:pPr>
            <w:hyperlink r:id="rId12" w:history="1">
              <w:r w:rsidR="00943EAA">
                <w:rPr>
                  <w:rStyle w:val="Lienhypertexte"/>
                  <w:b/>
                </w:rPr>
                <w:t>DE</w:t>
              </w:r>
            </w:hyperlink>
          </w:p>
          <w:p w14:paraId="19FAFB32" w14:textId="77777777" w:rsidR="00C649D8" w:rsidRDefault="001F52D5" w:rsidP="002809F9">
            <w:pPr>
              <w:rPr>
                <w:rStyle w:val="Lienhypertexte"/>
                <w:b/>
              </w:rPr>
            </w:pPr>
            <w:hyperlink r:id="rId13" w:history="1">
              <w:r w:rsidR="00943EAA">
                <w:rPr>
                  <w:rStyle w:val="Lienhypertexte"/>
                  <w:b/>
                </w:rPr>
                <w:t>FR</w:t>
              </w:r>
            </w:hyperlink>
          </w:p>
          <w:p w14:paraId="4C83607D" w14:textId="77777777" w:rsidR="00C649D8" w:rsidRPr="00A66CD6" w:rsidRDefault="001F52D5" w:rsidP="002809F9">
            <w:pPr>
              <w:rPr>
                <w:lang w:val="en-US"/>
              </w:rPr>
            </w:pPr>
            <w:hyperlink r:id="rId14" w:history="1">
              <w:r w:rsidR="00943EA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198582" w14:textId="77777777" w:rsidR="00C649D8" w:rsidRPr="003268EC" w:rsidRDefault="00943EA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Innovationsförderung. Änderung</w:t>
            </w:r>
          </w:p>
          <w:p w14:paraId="5923ADDB" w14:textId="77777777" w:rsidR="00F1717A" w:rsidRPr="00302A0D" w:rsidRDefault="00943EAA" w:rsidP="00B207C5">
            <w:pPr>
              <w:rPr>
                <w:lang w:val="fr-CH"/>
              </w:rPr>
            </w:pPr>
            <w:r w:rsidRPr="00302A0D">
              <w:rPr>
                <w:noProof/>
                <w:lang w:val="fr-CH"/>
              </w:rPr>
              <w:t>Encouragement de l’innovation. Adaptations</w:t>
            </w:r>
          </w:p>
          <w:p w14:paraId="48D19E66" w14:textId="77777777" w:rsidR="00C649D8" w:rsidRPr="003268EC" w:rsidRDefault="00943EA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302A0D">
              <w:rPr>
                <w:noProof/>
                <w:lang w:val="fr-CH"/>
              </w:rPr>
              <w:t xml:space="preserve">Promozione dell’innovazione.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B681DA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A05704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3737F4" w14:textId="77777777" w:rsidR="00F1717A" w:rsidRPr="003C6844" w:rsidRDefault="00943EA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2B6A5D17" w14:textId="77777777" w:rsidR="00F1717A" w:rsidRPr="003C6844" w:rsidRDefault="00943EA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2A81FFD7" w14:textId="77777777" w:rsidR="00C649D8" w:rsidRPr="003C6844" w:rsidRDefault="00943EA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40B5B1" w14:textId="77777777" w:rsidR="00F1717A" w:rsidRPr="003C6844" w:rsidRDefault="00943EA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4587384B" w14:textId="77777777" w:rsidR="00F1717A" w:rsidRPr="003C6844" w:rsidRDefault="00943EA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6F876BC9" w14:textId="77777777" w:rsidR="00C649D8" w:rsidRPr="003C6844" w:rsidRDefault="00943EA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7DD01C" w14:textId="77777777" w:rsidR="00C649D8" w:rsidRPr="003C6844" w:rsidRDefault="00943EA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Würth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A58DD9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F1717A" w14:paraId="01235B2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4B14E5" w14:textId="77777777" w:rsidR="00C649D8" w:rsidRPr="00230BCC" w:rsidRDefault="00943EA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6D6956" w14:textId="77777777" w:rsidR="00C649D8" w:rsidRPr="004C13D5" w:rsidRDefault="00943EA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13.478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6EE169" w14:textId="77777777" w:rsidR="00C649D8" w:rsidRPr="00A026A1" w:rsidRDefault="00943EA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CA3276" w14:textId="77777777" w:rsidR="00C649D8" w:rsidRDefault="001F52D5" w:rsidP="002809F9">
            <w:pPr>
              <w:rPr>
                <w:rStyle w:val="Lienhypertexte"/>
                <w:b/>
              </w:rPr>
            </w:pPr>
            <w:hyperlink r:id="rId15" w:history="1">
              <w:r w:rsidR="00943EAA">
                <w:rPr>
                  <w:rStyle w:val="Lienhypertexte"/>
                  <w:b/>
                </w:rPr>
                <w:t>DE</w:t>
              </w:r>
            </w:hyperlink>
          </w:p>
          <w:p w14:paraId="75FED758" w14:textId="77777777" w:rsidR="00C649D8" w:rsidRDefault="001F52D5" w:rsidP="002809F9">
            <w:pPr>
              <w:rPr>
                <w:rStyle w:val="Lienhypertexte"/>
                <w:b/>
              </w:rPr>
            </w:pPr>
            <w:hyperlink r:id="rId16" w:history="1">
              <w:r w:rsidR="00943EAA">
                <w:rPr>
                  <w:rStyle w:val="Lienhypertexte"/>
                  <w:b/>
                </w:rPr>
                <w:t>FR</w:t>
              </w:r>
            </w:hyperlink>
          </w:p>
          <w:p w14:paraId="4C983C2F" w14:textId="77777777" w:rsidR="00C649D8" w:rsidRPr="00A66CD6" w:rsidRDefault="001F52D5" w:rsidP="002809F9">
            <w:pPr>
              <w:rPr>
                <w:lang w:val="en-US"/>
              </w:rPr>
            </w:pPr>
            <w:hyperlink r:id="rId17" w:history="1">
              <w:r w:rsidR="00943EA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49C29A" w14:textId="77777777" w:rsidR="00C649D8" w:rsidRPr="003268EC" w:rsidRDefault="00943EA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Romano. Einführung einer Adoptionsentschädigung</w:t>
            </w:r>
          </w:p>
          <w:p w14:paraId="33BB3429" w14:textId="77777777" w:rsidR="00F1717A" w:rsidRPr="004B264F" w:rsidRDefault="00943EAA" w:rsidP="00B207C5">
            <w:pPr>
              <w:rPr>
                <w:lang w:val="fr-CH"/>
              </w:rPr>
            </w:pPr>
            <w:r w:rsidRPr="004B264F">
              <w:rPr>
                <w:noProof/>
                <w:lang w:val="fr-CH"/>
              </w:rPr>
              <w:t>Iv. pa. Romano. Introduire des allocations en cas d'adoption d'un enfant</w:t>
            </w:r>
          </w:p>
          <w:p w14:paraId="2FCCD4CC" w14:textId="77777777" w:rsidR="00C649D8" w:rsidRPr="004B264F" w:rsidRDefault="00943EA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4B264F">
              <w:rPr>
                <w:noProof/>
                <w:lang w:val="it-IT"/>
              </w:rPr>
              <w:t>Iv. pa. Romano. Prevedere indennità in caso di adozione di un bambino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0C7006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326ED2" w14:textId="77777777" w:rsidR="00C649D8" w:rsidRPr="004B264F" w:rsidRDefault="00943EAA" w:rsidP="00642EDF">
            <w:pPr>
              <w:rPr>
                <w:lang w:val="it-IT"/>
              </w:rPr>
            </w:pPr>
            <w:r w:rsidRPr="004B264F">
              <w:rPr>
                <w:noProof/>
                <w:lang w:val="it-IT"/>
              </w:rPr>
              <w:t>Pa. Iv. 2. Phase</w:t>
            </w:r>
          </w:p>
          <w:p w14:paraId="21D2438F" w14:textId="77777777" w:rsidR="00F1717A" w:rsidRPr="004B264F" w:rsidRDefault="00943EAA" w:rsidP="00642EDF">
            <w:pPr>
              <w:rPr>
                <w:lang w:val="it-IT"/>
              </w:rPr>
            </w:pPr>
            <w:r w:rsidRPr="004B264F">
              <w:rPr>
                <w:noProof/>
                <w:lang w:val="it-IT"/>
              </w:rPr>
              <w:t>Iv. pa. 2e phase</w:t>
            </w:r>
          </w:p>
          <w:p w14:paraId="1A76938D" w14:textId="77777777" w:rsidR="00C649D8" w:rsidRPr="004B264F" w:rsidRDefault="00943EAA" w:rsidP="00642EDF">
            <w:pPr>
              <w:rPr>
                <w:lang w:val="it-IT"/>
              </w:rPr>
            </w:pPr>
            <w:r w:rsidRPr="004B264F">
              <w:rPr>
                <w:noProof/>
                <w:lang w:val="it-IT"/>
              </w:rPr>
              <w:t>Iv. 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075074" w14:textId="77777777" w:rsidR="00F1717A" w:rsidRPr="003C6844" w:rsidRDefault="00943EA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7DA64FDF" w14:textId="77777777" w:rsidR="00F1717A" w:rsidRPr="003C6844" w:rsidRDefault="00943EA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70532721" w14:textId="77777777" w:rsidR="00C649D8" w:rsidRPr="003C6844" w:rsidRDefault="00943EA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11066A" w14:textId="77777777" w:rsidR="00F1717A" w:rsidRPr="003C6844" w:rsidRDefault="00943EA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452FD9DD" w14:textId="77777777" w:rsidR="00F1717A" w:rsidRPr="003C6844" w:rsidRDefault="00943EA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57C5C674" w14:textId="77777777" w:rsidR="00C649D8" w:rsidRPr="003C6844" w:rsidRDefault="00943EA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5B41CE" w14:textId="77777777" w:rsidR="00C649D8" w:rsidRPr="003C6844" w:rsidRDefault="00943EA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Graf Maya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F86AB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F1717A" w14:paraId="2FA0A96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446DC5FB" w14:textId="77777777" w:rsidR="00C649D8" w:rsidRPr="00230BCC" w:rsidRDefault="00943EAA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25118F5" w14:textId="77777777" w:rsidR="00C649D8" w:rsidRPr="004C13D5" w:rsidRDefault="00C649D8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C374E17" w14:textId="77777777" w:rsidR="00C649D8" w:rsidRPr="00A026A1" w:rsidRDefault="00C649D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30BB8F17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266D2AD1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45105603" w14:textId="77777777" w:rsidR="00C649D8" w:rsidRPr="00A66CD6" w:rsidRDefault="00C649D8" w:rsidP="002809F9">
            <w:pPr>
              <w:keepNext/>
              <w:rPr>
                <w:lang w:val="en-US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EC092E0" w14:textId="77777777" w:rsidR="00C649D8" w:rsidRPr="003268EC" w:rsidRDefault="00943EAA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5CCF506C" w14:textId="77777777" w:rsidR="00F1717A" w:rsidRDefault="00943EAA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Examen </w:t>
            </w:r>
            <w:proofErr w:type="spellStart"/>
            <w:r>
              <w:rPr>
                <w:b/>
                <w:lang w:val="de-DE"/>
              </w:rPr>
              <w:t>simultané</w:t>
            </w:r>
            <w:proofErr w:type="spellEnd"/>
          </w:p>
          <w:p w14:paraId="184D3027" w14:textId="77777777" w:rsidR="00F1717A" w:rsidRDefault="00943EAA" w:rsidP="00B207C5">
            <w:pPr>
              <w:keepNext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Trattazione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congiunta</w:t>
            </w:r>
            <w:proofErr w:type="spellEnd"/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643D17BD" w14:textId="77777777" w:rsidR="00C649D8" w:rsidRPr="003C6844" w:rsidRDefault="00C649D8" w:rsidP="00B207C5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6C4AA1E" w14:textId="77777777" w:rsidR="00C649D8" w:rsidRPr="003C6844" w:rsidRDefault="00C649D8" w:rsidP="00642EDF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1BF0F6D" w14:textId="77777777" w:rsidR="00F1717A" w:rsidRPr="003C6844" w:rsidRDefault="00943EAA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69BF89DC" w14:textId="77777777" w:rsidR="00F1717A" w:rsidRPr="003C6844" w:rsidRDefault="00943EAA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74189EC6" w14:textId="77777777" w:rsidR="00C649D8" w:rsidRPr="003C6844" w:rsidRDefault="00943EAA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F901AAC" w14:textId="77777777" w:rsidR="00F1717A" w:rsidRPr="003C6844" w:rsidRDefault="00943EAA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065C255C" w14:textId="77777777" w:rsidR="00F1717A" w:rsidRPr="003C6844" w:rsidRDefault="00943EAA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1811EB0E" w14:textId="77777777" w:rsidR="00C649D8" w:rsidRPr="003C6844" w:rsidRDefault="00943EAA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2732725" w14:textId="77777777" w:rsidR="00C649D8" w:rsidRPr="003C6844" w:rsidRDefault="00943EAA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Ettlin Erich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16B16C9E" w14:textId="77777777" w:rsidR="00C649D8" w:rsidRPr="003C6844" w:rsidRDefault="00C649D8" w:rsidP="00B207C5">
            <w:pPr>
              <w:keepNext/>
              <w:rPr>
                <w:lang w:val="de-CH"/>
              </w:rPr>
            </w:pPr>
          </w:p>
        </w:tc>
      </w:tr>
      <w:tr w:rsidR="00F1717A" w14:paraId="6C33661B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418F3074" w14:textId="77777777" w:rsidR="00C649D8" w:rsidRPr="00230BCC" w:rsidRDefault="00943EA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42A4CA" w14:textId="77777777" w:rsidR="00C649D8" w:rsidRPr="004C13D5" w:rsidRDefault="00943EA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19.050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B89A45" w14:textId="77777777" w:rsidR="00C649D8" w:rsidRPr="00A026A1" w:rsidRDefault="00943EA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032E71" w14:textId="77777777" w:rsidR="00C649D8" w:rsidRDefault="001F52D5" w:rsidP="002809F9">
            <w:pPr>
              <w:rPr>
                <w:rStyle w:val="Lienhypertexte"/>
                <w:b/>
              </w:rPr>
            </w:pPr>
            <w:hyperlink r:id="rId18" w:history="1">
              <w:r w:rsidR="00943EAA">
                <w:rPr>
                  <w:rStyle w:val="Lienhypertexte"/>
                  <w:b/>
                </w:rPr>
                <w:t>DE</w:t>
              </w:r>
            </w:hyperlink>
          </w:p>
          <w:p w14:paraId="16199C1D" w14:textId="77777777" w:rsidR="00C649D8" w:rsidRDefault="001F52D5" w:rsidP="002809F9">
            <w:pPr>
              <w:rPr>
                <w:rStyle w:val="Lienhypertexte"/>
                <w:b/>
              </w:rPr>
            </w:pPr>
            <w:hyperlink r:id="rId19" w:history="1">
              <w:r w:rsidR="00943EAA">
                <w:rPr>
                  <w:rStyle w:val="Lienhypertexte"/>
                  <w:b/>
                </w:rPr>
                <w:t>FR</w:t>
              </w:r>
            </w:hyperlink>
          </w:p>
          <w:p w14:paraId="6F86D023" w14:textId="77777777" w:rsidR="00C649D8" w:rsidRPr="00A66CD6" w:rsidRDefault="001F52D5" w:rsidP="002809F9">
            <w:pPr>
              <w:rPr>
                <w:lang w:val="en-US"/>
              </w:rPr>
            </w:pPr>
            <w:hyperlink r:id="rId20" w:history="1">
              <w:r w:rsidR="00943EA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EBB31F" w14:textId="77777777" w:rsidR="00C649D8" w:rsidRPr="003268EC" w:rsidRDefault="00943EA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Stabilisierung der AHV (AHV 21)</w:t>
            </w:r>
          </w:p>
          <w:p w14:paraId="6A436F05" w14:textId="77777777" w:rsidR="00F1717A" w:rsidRDefault="00943EAA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Stabilisation de l’AVS (AVS 21)</w:t>
            </w:r>
          </w:p>
          <w:p w14:paraId="38070CF3" w14:textId="77777777" w:rsidR="00C649D8" w:rsidRPr="003268EC" w:rsidRDefault="00943EA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Stabilizzazione dell’AVS (AVS 21)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88A2F8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E0ABA7" w14:textId="77777777" w:rsidR="00F1717A" w:rsidRPr="003C6844" w:rsidRDefault="00943EAA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53262246" w14:textId="77777777" w:rsidR="00F1717A" w:rsidRPr="003C6844" w:rsidRDefault="00943EAA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78FDBF80" w14:textId="77777777" w:rsidR="00C649D8" w:rsidRPr="003C6844" w:rsidRDefault="00943EAA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A89D2B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A24447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22207A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2844A324" w14:textId="77777777" w:rsidR="00C649D8" w:rsidRPr="003C6844" w:rsidRDefault="00943EA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34bis</w:t>
            </w:r>
          </w:p>
        </w:tc>
      </w:tr>
      <w:tr w:rsidR="00F1717A" w:rsidRPr="00302A0D" w14:paraId="5058C37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0AE10556" w14:textId="77777777" w:rsidR="00C649D8" w:rsidRPr="00230BCC" w:rsidRDefault="00943EA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5965A87" w14:textId="77777777" w:rsidR="00C649D8" w:rsidRPr="004C13D5" w:rsidRDefault="00943EA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21.3462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41BE647" w14:textId="77777777" w:rsidR="00C649D8" w:rsidRPr="00A026A1" w:rsidRDefault="00943EA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5D5E07BC" w14:textId="77777777" w:rsidR="00C649D8" w:rsidRDefault="001F52D5" w:rsidP="002809F9">
            <w:pPr>
              <w:rPr>
                <w:rStyle w:val="Lienhypertexte"/>
                <w:b/>
              </w:rPr>
            </w:pPr>
            <w:hyperlink r:id="rId21" w:history="1">
              <w:r w:rsidR="00943EAA">
                <w:rPr>
                  <w:rStyle w:val="Lienhypertexte"/>
                  <w:b/>
                </w:rPr>
                <w:t>DE</w:t>
              </w:r>
            </w:hyperlink>
          </w:p>
          <w:p w14:paraId="7B5B9E3F" w14:textId="77777777" w:rsidR="00C649D8" w:rsidRDefault="001F52D5" w:rsidP="002809F9">
            <w:pPr>
              <w:rPr>
                <w:rStyle w:val="Lienhypertexte"/>
                <w:b/>
              </w:rPr>
            </w:pPr>
            <w:hyperlink r:id="rId22" w:history="1">
              <w:r w:rsidR="00943EAA">
                <w:rPr>
                  <w:rStyle w:val="Lienhypertexte"/>
                  <w:b/>
                </w:rPr>
                <w:t>FR</w:t>
              </w:r>
            </w:hyperlink>
          </w:p>
          <w:p w14:paraId="04D2C6C2" w14:textId="77777777" w:rsidR="00C649D8" w:rsidRPr="00A66CD6" w:rsidRDefault="001F52D5" w:rsidP="002809F9">
            <w:pPr>
              <w:rPr>
                <w:lang w:val="en-US"/>
              </w:rPr>
            </w:pPr>
            <w:hyperlink r:id="rId23" w:history="1">
              <w:r w:rsidR="00943EA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51FBB4C" w14:textId="77777777" w:rsidR="00C649D8" w:rsidRPr="003268EC" w:rsidRDefault="00943EA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(SGK-NR). Auftrag für die nächste AHV-Reform</w:t>
            </w:r>
          </w:p>
          <w:p w14:paraId="4D611CA3" w14:textId="77777777" w:rsidR="00F1717A" w:rsidRPr="004B264F" w:rsidRDefault="00943EAA" w:rsidP="00B207C5">
            <w:pPr>
              <w:rPr>
                <w:lang w:val="fr-CH"/>
              </w:rPr>
            </w:pPr>
            <w:r w:rsidRPr="004B264F">
              <w:rPr>
                <w:noProof/>
                <w:lang w:val="fr-CH"/>
              </w:rPr>
              <w:t>Mo. Conseil national (CSSS-CN). Mandat concernant la prochaine réforme de l'AVS</w:t>
            </w:r>
          </w:p>
          <w:p w14:paraId="219484BD" w14:textId="77777777" w:rsidR="00C649D8" w:rsidRPr="004B264F" w:rsidRDefault="00943EA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4B264F">
              <w:rPr>
                <w:noProof/>
                <w:lang w:val="it-IT"/>
              </w:rPr>
              <w:t>Mo. Consiglio nazionale (CSSS-CN). Mandato per la prossima riforma dell'AVS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59B5133C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2AFD711" w14:textId="77777777" w:rsidR="00C649D8" w:rsidRPr="004B264F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EDA5AB9" w14:textId="77777777" w:rsidR="00C649D8" w:rsidRPr="004B264F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9D76A37" w14:textId="77777777" w:rsidR="00C649D8" w:rsidRPr="004B264F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8126EF5" w14:textId="77777777" w:rsidR="00C649D8" w:rsidRPr="004B264F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7637A8EF" w14:textId="77777777" w:rsidR="00C649D8" w:rsidRPr="004B264F" w:rsidRDefault="00C649D8" w:rsidP="00B207C5">
            <w:pPr>
              <w:rPr>
                <w:lang w:val="it-IT"/>
              </w:rPr>
            </w:pPr>
          </w:p>
        </w:tc>
      </w:tr>
      <w:tr w:rsidR="00F1717A" w14:paraId="4F899A4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4ED888" w14:textId="77777777" w:rsidR="00C649D8" w:rsidRPr="004B264F" w:rsidRDefault="00943EAA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D5DDBC" w14:textId="77777777" w:rsidR="00C649D8" w:rsidRPr="004C13D5" w:rsidRDefault="00943EA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11.030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A82062" w14:textId="77777777" w:rsidR="00C649D8" w:rsidRPr="00A026A1" w:rsidRDefault="00943EA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EF1416" w14:textId="77777777" w:rsidR="00C649D8" w:rsidRDefault="001F52D5" w:rsidP="002809F9">
            <w:pPr>
              <w:rPr>
                <w:rStyle w:val="Lienhypertexte"/>
                <w:b/>
              </w:rPr>
            </w:pPr>
            <w:hyperlink r:id="rId24" w:history="1">
              <w:r w:rsidR="00943EAA">
                <w:rPr>
                  <w:rStyle w:val="Lienhypertexte"/>
                  <w:b/>
                </w:rPr>
                <w:t>DE</w:t>
              </w:r>
            </w:hyperlink>
          </w:p>
          <w:p w14:paraId="38E26A95" w14:textId="77777777" w:rsidR="00C649D8" w:rsidRDefault="001F52D5" w:rsidP="002809F9">
            <w:pPr>
              <w:rPr>
                <w:rStyle w:val="Lienhypertexte"/>
                <w:b/>
              </w:rPr>
            </w:pPr>
            <w:hyperlink r:id="rId25" w:history="1">
              <w:r w:rsidR="00943EAA">
                <w:rPr>
                  <w:rStyle w:val="Lienhypertexte"/>
                  <w:b/>
                </w:rPr>
                <w:t>FR</w:t>
              </w:r>
            </w:hyperlink>
          </w:p>
          <w:p w14:paraId="611FA0C1" w14:textId="77777777" w:rsidR="00C649D8" w:rsidRPr="00A66CD6" w:rsidRDefault="001F52D5" w:rsidP="002809F9">
            <w:pPr>
              <w:rPr>
                <w:lang w:val="en-US"/>
              </w:rPr>
            </w:pPr>
            <w:hyperlink r:id="rId26" w:history="1">
              <w:r w:rsidR="00943EA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670906" w14:textId="77777777" w:rsidR="00C649D8" w:rsidRPr="003268EC" w:rsidRDefault="00943EA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6. IV-Revision. Zweites Massnahmenpaket</w:t>
            </w:r>
          </w:p>
          <w:p w14:paraId="2CD1D6CA" w14:textId="77777777" w:rsidR="00F1717A" w:rsidRPr="004B264F" w:rsidRDefault="00943EAA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6e révision de l’AI. </w:t>
            </w:r>
            <w:r w:rsidRPr="004B264F">
              <w:rPr>
                <w:noProof/>
                <w:lang w:val="it-IT"/>
              </w:rPr>
              <w:t>Deuxième volet</w:t>
            </w:r>
          </w:p>
          <w:p w14:paraId="0929D249" w14:textId="77777777" w:rsidR="00C649D8" w:rsidRPr="004B264F" w:rsidRDefault="00943EA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4B264F">
              <w:rPr>
                <w:noProof/>
                <w:lang w:val="it-IT"/>
              </w:rPr>
              <w:t>6a revisione AI. Secondo pacchetto di misure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74F843" w14:textId="77777777" w:rsidR="00C649D8" w:rsidRPr="003C6844" w:rsidRDefault="00943EAA" w:rsidP="00B207C5">
            <w:pPr>
              <w:rPr>
                <w:lang w:val="it-CH"/>
              </w:rPr>
            </w:pPr>
            <w:r w:rsidRPr="003C6844">
              <w:rPr>
                <w:noProof/>
                <w:lang w:val="it-CH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64EF98" w14:textId="77777777" w:rsidR="00F1717A" w:rsidRPr="003C6844" w:rsidRDefault="00943EAA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Abschreibung</w:t>
            </w:r>
          </w:p>
          <w:p w14:paraId="5948581C" w14:textId="77777777" w:rsidR="00F1717A" w:rsidRPr="003C6844" w:rsidRDefault="00943EAA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Classement</w:t>
            </w:r>
          </w:p>
          <w:p w14:paraId="4769055C" w14:textId="77777777" w:rsidR="00C649D8" w:rsidRPr="003C6844" w:rsidRDefault="00943EAA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Stralcio dal ruolo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FF7670" w14:textId="77777777" w:rsidR="00F1717A" w:rsidRPr="003C6844" w:rsidRDefault="00943EA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3D6F5C43" w14:textId="77777777" w:rsidR="00F1717A" w:rsidRPr="003C6844" w:rsidRDefault="00943EA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74334B4E" w14:textId="77777777" w:rsidR="00C649D8" w:rsidRPr="003C6844" w:rsidRDefault="00943EA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DCEEC9" w14:textId="77777777" w:rsidR="00F1717A" w:rsidRPr="003C6844" w:rsidRDefault="00943EA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2CC1942D" w14:textId="77777777" w:rsidR="00F1717A" w:rsidRPr="003C6844" w:rsidRDefault="00943EA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195E3F44" w14:textId="77777777" w:rsidR="00C649D8" w:rsidRPr="003C6844" w:rsidRDefault="00943EA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ADE107" w14:textId="77777777" w:rsidR="00C649D8" w:rsidRPr="003C6844" w:rsidRDefault="00943EA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Rechsteiner Paul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9EB4C4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F1717A" w14:paraId="563B67C6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F02573" w14:textId="77777777" w:rsidR="00C649D8" w:rsidRPr="00230BCC" w:rsidRDefault="00943EA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D9AB8E" w14:textId="77777777" w:rsidR="00C649D8" w:rsidRPr="004C13D5" w:rsidRDefault="00943EA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19.3052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974D50" w14:textId="77777777" w:rsidR="00C649D8" w:rsidRPr="00A026A1" w:rsidRDefault="00943EA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DD107" w14:textId="77777777" w:rsidR="00C649D8" w:rsidRDefault="001F52D5" w:rsidP="002809F9">
            <w:pPr>
              <w:rPr>
                <w:rStyle w:val="Lienhypertexte"/>
                <w:b/>
              </w:rPr>
            </w:pPr>
            <w:hyperlink r:id="rId27" w:history="1">
              <w:r w:rsidR="00943EAA">
                <w:rPr>
                  <w:rStyle w:val="Lienhypertexte"/>
                  <w:b/>
                </w:rPr>
                <w:t>DE</w:t>
              </w:r>
            </w:hyperlink>
          </w:p>
          <w:p w14:paraId="20C8C0A7" w14:textId="77777777" w:rsidR="00C649D8" w:rsidRDefault="001F52D5" w:rsidP="002809F9">
            <w:pPr>
              <w:rPr>
                <w:rStyle w:val="Lienhypertexte"/>
                <w:b/>
              </w:rPr>
            </w:pPr>
            <w:hyperlink r:id="rId28" w:history="1">
              <w:r w:rsidR="00943EAA">
                <w:rPr>
                  <w:rStyle w:val="Lienhypertexte"/>
                  <w:b/>
                </w:rPr>
                <w:t>FR</w:t>
              </w:r>
            </w:hyperlink>
          </w:p>
          <w:p w14:paraId="5093889B" w14:textId="77777777" w:rsidR="00C649D8" w:rsidRPr="00A66CD6" w:rsidRDefault="001F52D5" w:rsidP="002809F9">
            <w:pPr>
              <w:rPr>
                <w:lang w:val="en-US"/>
              </w:rPr>
            </w:pPr>
            <w:hyperlink r:id="rId29" w:history="1">
              <w:r w:rsidR="00943EA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EC7627" w14:textId="77777777" w:rsidR="00C649D8" w:rsidRPr="003268EC" w:rsidRDefault="00943EA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((Chiesa) Marchesi). Nachweis der Sprachkenntnisse für universitäre Medizinalpersonen (Ärztinnen, Zahnärzte, Chiropraktorinnen, Apotheker, Tierärztinnen)</w:t>
            </w:r>
          </w:p>
          <w:p w14:paraId="787D99D2" w14:textId="77777777" w:rsidR="00F1717A" w:rsidRPr="004B264F" w:rsidRDefault="00943EAA" w:rsidP="00B207C5">
            <w:pPr>
              <w:rPr>
                <w:lang w:val="fr-CH"/>
              </w:rPr>
            </w:pPr>
            <w:r w:rsidRPr="004B264F">
              <w:rPr>
                <w:noProof/>
                <w:lang w:val="fr-CH"/>
              </w:rPr>
              <w:t>Mo. Conseil national ((Chiesa) Marchesi). Preuve des connaissances linguistiques des personnes exerçant une profession médicale (médecins, médecins-dentistes, chiropraticiens, pharmaciens, vétérinaires)</w:t>
            </w:r>
          </w:p>
          <w:p w14:paraId="0582FD76" w14:textId="77777777" w:rsidR="00C649D8" w:rsidRPr="004B264F" w:rsidRDefault="00943EA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4B264F">
              <w:rPr>
                <w:noProof/>
                <w:lang w:val="it-IT"/>
              </w:rPr>
              <w:t>Mo. Consiglio nazionale ((Chiesa) Marchesi). Prova delle conoscenze linguistiche nelle professioni mediche (medici, medici-dentisti, chiropratici, farmacisti, veterinari)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42483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D88613" w14:textId="77777777" w:rsidR="00C649D8" w:rsidRPr="004B264F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9C4D90" w14:textId="77777777" w:rsidR="00F1717A" w:rsidRPr="003C6844" w:rsidRDefault="00943EA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12584BCE" w14:textId="77777777" w:rsidR="00F1717A" w:rsidRPr="003C6844" w:rsidRDefault="00943EA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6060E40B" w14:textId="77777777" w:rsidR="00C649D8" w:rsidRPr="003C6844" w:rsidRDefault="00943EA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195B68" w14:textId="77777777" w:rsidR="00F1717A" w:rsidRPr="003C6844" w:rsidRDefault="00943EA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67D45D5A" w14:textId="77777777" w:rsidR="00F1717A" w:rsidRPr="003C6844" w:rsidRDefault="00943EA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590E24DB" w14:textId="77777777" w:rsidR="00C649D8" w:rsidRPr="003C6844" w:rsidRDefault="00943EA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A8C0E6" w14:textId="77777777" w:rsidR="00C649D8" w:rsidRPr="003C6844" w:rsidRDefault="00943EA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Häberli-Koller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FCFB23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F1717A" w14:paraId="722220E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08ECB9" w14:textId="77777777" w:rsidR="00C649D8" w:rsidRPr="00230BCC" w:rsidRDefault="00943EA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6E4E39" w14:textId="77777777" w:rsidR="00C649D8" w:rsidRPr="004C13D5" w:rsidRDefault="00943EA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18.4117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BBB274" w14:textId="77777777" w:rsidR="00C649D8" w:rsidRPr="00A026A1" w:rsidRDefault="00943EA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B9EC80" w14:textId="77777777" w:rsidR="00C649D8" w:rsidRDefault="001F52D5" w:rsidP="002809F9">
            <w:pPr>
              <w:rPr>
                <w:rStyle w:val="Lienhypertexte"/>
                <w:b/>
              </w:rPr>
            </w:pPr>
            <w:hyperlink r:id="rId30" w:history="1">
              <w:r w:rsidR="00943EAA">
                <w:rPr>
                  <w:rStyle w:val="Lienhypertexte"/>
                  <w:b/>
                </w:rPr>
                <w:t>DE</w:t>
              </w:r>
            </w:hyperlink>
          </w:p>
          <w:p w14:paraId="0DB2B4C2" w14:textId="77777777" w:rsidR="00C649D8" w:rsidRDefault="001F52D5" w:rsidP="002809F9">
            <w:pPr>
              <w:rPr>
                <w:rStyle w:val="Lienhypertexte"/>
                <w:b/>
              </w:rPr>
            </w:pPr>
            <w:hyperlink r:id="rId31" w:history="1">
              <w:r w:rsidR="00943EAA">
                <w:rPr>
                  <w:rStyle w:val="Lienhypertexte"/>
                  <w:b/>
                </w:rPr>
                <w:t>FR</w:t>
              </w:r>
            </w:hyperlink>
          </w:p>
          <w:p w14:paraId="1BCD2A2E" w14:textId="77777777" w:rsidR="00C649D8" w:rsidRPr="00A66CD6" w:rsidRDefault="001F52D5" w:rsidP="002809F9">
            <w:pPr>
              <w:rPr>
                <w:lang w:val="en-US"/>
              </w:rPr>
            </w:pPr>
            <w:hyperlink r:id="rId32" w:history="1">
              <w:r w:rsidR="00943EA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D7E6ED" w14:textId="77777777" w:rsidR="00C649D8" w:rsidRPr="004B264F" w:rsidRDefault="00943EAA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Mo. Nationalrat ((Heim) Crottaz). Zu hoher Einsatz von Antibiotika? </w:t>
            </w:r>
            <w:r w:rsidRPr="004B264F">
              <w:rPr>
                <w:noProof/>
                <w:lang w:val="fr-CH"/>
              </w:rPr>
              <w:t>Fehlanreize eliminieren</w:t>
            </w:r>
          </w:p>
          <w:p w14:paraId="7DC2DF1F" w14:textId="77777777" w:rsidR="00F1717A" w:rsidRPr="004B264F" w:rsidRDefault="00943EAA" w:rsidP="00B207C5">
            <w:pPr>
              <w:rPr>
                <w:lang w:val="fr-CH"/>
              </w:rPr>
            </w:pPr>
            <w:r w:rsidRPr="004B264F">
              <w:rPr>
                <w:noProof/>
                <w:lang w:val="fr-CH"/>
              </w:rPr>
              <w:t>Mo. Conseil national ((Heim) Crottaz). Utilise-t-on trop d'antibiotiques? Il faut éliminer les incitations pernicieuses</w:t>
            </w:r>
          </w:p>
          <w:p w14:paraId="37F69DFA" w14:textId="77777777" w:rsidR="00C649D8" w:rsidRPr="004B264F" w:rsidRDefault="00943EA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4B264F">
              <w:rPr>
                <w:noProof/>
                <w:lang w:val="fr-CH"/>
              </w:rPr>
              <w:t xml:space="preserve">Mo. Consiglio nazionale ((Heim) Crottaz). </w:t>
            </w:r>
            <w:r w:rsidRPr="004B264F">
              <w:rPr>
                <w:noProof/>
                <w:lang w:val="it-IT"/>
              </w:rPr>
              <w:t>Uso eccessivo di antibiotici? Eliminare gli incentivi sbagliati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174116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28A47D" w14:textId="77777777" w:rsidR="00C649D8" w:rsidRPr="004B264F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3B0B6E" w14:textId="77777777" w:rsidR="00F1717A" w:rsidRPr="003C6844" w:rsidRDefault="00943EA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64324164" w14:textId="77777777" w:rsidR="00F1717A" w:rsidRPr="003C6844" w:rsidRDefault="00943EA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77038FA3" w14:textId="77777777" w:rsidR="00C649D8" w:rsidRPr="003C6844" w:rsidRDefault="00943EA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AA5926" w14:textId="77777777" w:rsidR="00F1717A" w:rsidRPr="003C6844" w:rsidRDefault="00943EA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482AE73D" w14:textId="77777777" w:rsidR="00F1717A" w:rsidRPr="003C6844" w:rsidRDefault="00943EA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30F5E03C" w14:textId="77777777" w:rsidR="00C649D8" w:rsidRPr="003C6844" w:rsidRDefault="00943EA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A825CD" w14:textId="77777777" w:rsidR="00C649D8" w:rsidRPr="003C6844" w:rsidRDefault="00943EA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Hegglin Peter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BF18A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F1717A" w14:paraId="57F20D5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541987" w14:textId="77777777" w:rsidR="00C649D8" w:rsidRPr="00230BCC" w:rsidRDefault="00943EA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64161B" w14:textId="77777777" w:rsidR="00C649D8" w:rsidRPr="004C13D5" w:rsidRDefault="00943EA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18.4332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B0B6EB" w14:textId="77777777" w:rsidR="00C649D8" w:rsidRPr="00A026A1" w:rsidRDefault="00943EA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162F" w14:textId="77777777" w:rsidR="00C649D8" w:rsidRDefault="001F52D5" w:rsidP="002809F9">
            <w:pPr>
              <w:rPr>
                <w:rStyle w:val="Lienhypertexte"/>
                <w:b/>
              </w:rPr>
            </w:pPr>
            <w:hyperlink r:id="rId33" w:history="1">
              <w:r w:rsidR="00943EAA">
                <w:rPr>
                  <w:rStyle w:val="Lienhypertexte"/>
                  <w:b/>
                </w:rPr>
                <w:t>DE</w:t>
              </w:r>
            </w:hyperlink>
          </w:p>
          <w:p w14:paraId="1A6DE77D" w14:textId="77777777" w:rsidR="00C649D8" w:rsidRDefault="001F52D5" w:rsidP="002809F9">
            <w:pPr>
              <w:rPr>
                <w:rStyle w:val="Lienhypertexte"/>
                <w:b/>
              </w:rPr>
            </w:pPr>
            <w:hyperlink r:id="rId34" w:history="1">
              <w:r w:rsidR="00943EAA">
                <w:rPr>
                  <w:rStyle w:val="Lienhypertexte"/>
                  <w:b/>
                </w:rPr>
                <w:t>FR</w:t>
              </w:r>
            </w:hyperlink>
          </w:p>
          <w:p w14:paraId="055654CB" w14:textId="77777777" w:rsidR="00C649D8" w:rsidRPr="00A66CD6" w:rsidRDefault="001F52D5" w:rsidP="002809F9">
            <w:pPr>
              <w:rPr>
                <w:lang w:val="en-US"/>
              </w:rPr>
            </w:pPr>
            <w:hyperlink r:id="rId35" w:history="1">
              <w:r w:rsidR="00943EA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FFB3EE" w14:textId="77777777" w:rsidR="00C649D8" w:rsidRPr="004B264F" w:rsidRDefault="00943EAA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Mo. Nationalrat (Graf-Litscher). Gefahr der Antibiotikaresistenzen. </w:t>
            </w:r>
            <w:r w:rsidRPr="004B264F">
              <w:rPr>
                <w:noProof/>
                <w:lang w:val="fr-CH"/>
              </w:rPr>
              <w:t>Potenzial der Komplementärmedizin nutzen</w:t>
            </w:r>
          </w:p>
          <w:p w14:paraId="7BA69689" w14:textId="77777777" w:rsidR="00F1717A" w:rsidRPr="004B264F" w:rsidRDefault="00943EAA" w:rsidP="00B207C5">
            <w:pPr>
              <w:rPr>
                <w:lang w:val="it-IT"/>
              </w:rPr>
            </w:pPr>
            <w:r w:rsidRPr="004B264F">
              <w:rPr>
                <w:noProof/>
                <w:lang w:val="fr-CH"/>
              </w:rPr>
              <w:t xml:space="preserve">Mo. Conseil national (Graf-Litscher). Danger posé par la résistance aux antibiotiques. </w:t>
            </w:r>
            <w:r w:rsidRPr="004B264F">
              <w:rPr>
                <w:noProof/>
                <w:lang w:val="it-IT"/>
              </w:rPr>
              <w:t>Utiliser le potentiel de la médecine complémentaire</w:t>
            </w:r>
          </w:p>
          <w:p w14:paraId="40EA073F" w14:textId="77777777" w:rsidR="00C649D8" w:rsidRPr="004B264F" w:rsidRDefault="00943EA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4B264F">
              <w:rPr>
                <w:noProof/>
                <w:lang w:val="it-IT"/>
              </w:rPr>
              <w:t>Mo. Consiglio nazionale (Graf-Litscher). Resistenze agli antibiotici. Utilizzare il potenziale della medicina complementare per prevenire questo rischio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24D0EE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701A85" w14:textId="77777777" w:rsidR="00C649D8" w:rsidRPr="004B264F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B63510" w14:textId="77777777" w:rsidR="00F1717A" w:rsidRPr="003C6844" w:rsidRDefault="00943EA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4C1E6AFF" w14:textId="77777777" w:rsidR="00F1717A" w:rsidRPr="003C6844" w:rsidRDefault="00943EA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45FB9DB7" w14:textId="77777777" w:rsidR="00C649D8" w:rsidRPr="003C6844" w:rsidRDefault="00943EA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DE5097" w14:textId="77777777" w:rsidR="00F1717A" w:rsidRPr="003C6844" w:rsidRDefault="00943EA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4BC6AC43" w14:textId="77777777" w:rsidR="00F1717A" w:rsidRPr="003C6844" w:rsidRDefault="00943EA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1FCB6666" w14:textId="77777777" w:rsidR="00C649D8" w:rsidRPr="003C6844" w:rsidRDefault="00943EA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242BA6" w14:textId="77777777" w:rsidR="00C649D8" w:rsidRPr="003C6844" w:rsidRDefault="00943EA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Germann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AB5BEA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F1717A" w14:paraId="0BD08C5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F629E0" w14:textId="77777777" w:rsidR="00C649D8" w:rsidRPr="00230BCC" w:rsidRDefault="00943EA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B178D4" w14:textId="77777777" w:rsidR="00C649D8" w:rsidRPr="004C13D5" w:rsidRDefault="00943EA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19.3861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7519A3" w14:textId="77777777" w:rsidR="00C649D8" w:rsidRPr="00A026A1" w:rsidRDefault="00943EA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6533AC" w14:textId="77777777" w:rsidR="00C649D8" w:rsidRDefault="001F52D5" w:rsidP="002809F9">
            <w:pPr>
              <w:rPr>
                <w:rStyle w:val="Lienhypertexte"/>
                <w:b/>
              </w:rPr>
            </w:pPr>
            <w:hyperlink r:id="rId36" w:history="1">
              <w:r w:rsidR="00943EAA">
                <w:rPr>
                  <w:rStyle w:val="Lienhypertexte"/>
                  <w:b/>
                </w:rPr>
                <w:t>DE</w:t>
              </w:r>
            </w:hyperlink>
          </w:p>
          <w:p w14:paraId="5C7BFC77" w14:textId="77777777" w:rsidR="00C649D8" w:rsidRDefault="001F52D5" w:rsidP="002809F9">
            <w:pPr>
              <w:rPr>
                <w:rStyle w:val="Lienhypertexte"/>
                <w:b/>
              </w:rPr>
            </w:pPr>
            <w:hyperlink r:id="rId37" w:history="1">
              <w:r w:rsidR="00943EAA">
                <w:rPr>
                  <w:rStyle w:val="Lienhypertexte"/>
                  <w:b/>
                </w:rPr>
                <w:t>FR</w:t>
              </w:r>
            </w:hyperlink>
          </w:p>
          <w:p w14:paraId="1B9136CD" w14:textId="77777777" w:rsidR="00C649D8" w:rsidRPr="00A66CD6" w:rsidRDefault="001F52D5" w:rsidP="002809F9">
            <w:pPr>
              <w:rPr>
                <w:lang w:val="en-US"/>
              </w:rPr>
            </w:pPr>
            <w:hyperlink r:id="rId38" w:history="1">
              <w:r w:rsidR="00943EA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F01A95" w14:textId="77777777" w:rsidR="00C649D8" w:rsidRPr="003268EC" w:rsidRDefault="00943EA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(Graf Maya). One-Health-Strategie mit systemischer Erforschung der Verbreitung von Antibiotikaresistenzen</w:t>
            </w:r>
          </w:p>
          <w:p w14:paraId="1238A43E" w14:textId="77777777" w:rsidR="00F1717A" w:rsidRPr="004B264F" w:rsidRDefault="00943EAA" w:rsidP="00B207C5">
            <w:pPr>
              <w:rPr>
                <w:lang w:val="fr-CH"/>
              </w:rPr>
            </w:pPr>
            <w:r w:rsidRPr="004B264F">
              <w:rPr>
                <w:noProof/>
                <w:lang w:val="fr-CH"/>
              </w:rPr>
              <w:t>Mo. Conseil national (Graf Maya). Pour une approche systémique de la recherche sur la propagation de l'antibiorésistance dans le cadre de la stratégie One Health</w:t>
            </w:r>
          </w:p>
          <w:p w14:paraId="22019765" w14:textId="77777777" w:rsidR="00C649D8" w:rsidRPr="004B264F" w:rsidRDefault="00943EA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4B264F">
              <w:rPr>
                <w:noProof/>
                <w:lang w:val="it-IT"/>
              </w:rPr>
              <w:t>Mo. Consiglio nazionale (Graf Maya). Strategia One Health con studio sistemico della diffusione delle resistenze agli antibiotici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19D25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A7F701" w14:textId="77777777" w:rsidR="00C649D8" w:rsidRPr="004B264F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BBA432" w14:textId="77777777" w:rsidR="00F1717A" w:rsidRPr="003C6844" w:rsidRDefault="00943EA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22971345" w14:textId="77777777" w:rsidR="00F1717A" w:rsidRPr="003C6844" w:rsidRDefault="00943EA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18CAF059" w14:textId="77777777" w:rsidR="00C649D8" w:rsidRPr="003C6844" w:rsidRDefault="00943EA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73353D" w14:textId="77777777" w:rsidR="00F1717A" w:rsidRPr="003C6844" w:rsidRDefault="00943EA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2ACE33C3" w14:textId="77777777" w:rsidR="00F1717A" w:rsidRPr="003C6844" w:rsidRDefault="00943EA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43A48812" w14:textId="77777777" w:rsidR="00C649D8" w:rsidRPr="003C6844" w:rsidRDefault="00943EA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04F847" w14:textId="77777777" w:rsidR="00C649D8" w:rsidRPr="003C6844" w:rsidRDefault="00943EA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Graf Maya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B5782F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F1717A" w14:paraId="7594A235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3907A6BE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621FCDA1" w14:textId="77777777" w:rsidR="00F946EC" w:rsidRDefault="00C43733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sectPr w:rsidR="00F946EC" w:rsidSect="00C43733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0F6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4B29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4769D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2D5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607A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9F9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A57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A0D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9C1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264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31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5E62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0D79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33A6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37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3EAA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4705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0AB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6CD6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71F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4DB9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2C1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9D8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3858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D7D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723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61BB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3F4D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048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17A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762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3B2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210026" TargetMode="External"/><Relationship Id="rId18" Type="http://schemas.openxmlformats.org/officeDocument/2006/relationships/hyperlink" Target="https://www.parlament.ch/de/ratsbetrieb/suche-curia-vista/geschaeft?AffairId=20190050" TargetMode="External"/><Relationship Id="rId26" Type="http://schemas.openxmlformats.org/officeDocument/2006/relationships/hyperlink" Target="https://www.parlament.ch/it/ratsbetrieb/suche-curia-vista/geschaeft?AffairId=20110030" TargetMode="External"/><Relationship Id="rId39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13462" TargetMode="External"/><Relationship Id="rId34" Type="http://schemas.openxmlformats.org/officeDocument/2006/relationships/hyperlink" Target="https://www.parlament.ch/fr/ratsbetrieb/suche-curia-vista/geschaeft?AffairId=20184332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210026" TargetMode="External"/><Relationship Id="rId17" Type="http://schemas.openxmlformats.org/officeDocument/2006/relationships/hyperlink" Target="https://www.parlament.ch/it/ratsbetrieb/suche-curia-vista/geschaeft?AffairId=20130478" TargetMode="External"/><Relationship Id="rId25" Type="http://schemas.openxmlformats.org/officeDocument/2006/relationships/hyperlink" Target="https://www.parlament.ch/fr/ratsbetrieb/suche-curia-vista/geschaeft?AffairId=20110030" TargetMode="External"/><Relationship Id="rId33" Type="http://schemas.openxmlformats.org/officeDocument/2006/relationships/hyperlink" Target="https://www.parlament.ch/de/ratsbetrieb/suche-curia-vista/geschaeft?AffairId=20184332" TargetMode="External"/><Relationship Id="rId38" Type="http://schemas.openxmlformats.org/officeDocument/2006/relationships/hyperlink" Target="https://www.parlament.ch/it/ratsbetrieb/suche-curia-vista/geschaeft?AffairId=2019386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130478" TargetMode="External"/><Relationship Id="rId20" Type="http://schemas.openxmlformats.org/officeDocument/2006/relationships/hyperlink" Target="https://www.parlament.ch/it/ratsbetrieb/suche-curia-vista/geschaeft?AffairId=20190050" TargetMode="External"/><Relationship Id="rId29" Type="http://schemas.openxmlformats.org/officeDocument/2006/relationships/hyperlink" Target="https://www.parlament.ch/it/ratsbetrieb/suche-curia-vista/geschaeft?AffairId=2019305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150479" TargetMode="External"/><Relationship Id="rId24" Type="http://schemas.openxmlformats.org/officeDocument/2006/relationships/hyperlink" Target="https://www.parlament.ch/de/ratsbetrieb/suche-curia-vista/geschaeft?AffairId=20110030" TargetMode="External"/><Relationship Id="rId32" Type="http://schemas.openxmlformats.org/officeDocument/2006/relationships/hyperlink" Target="https://www.parlament.ch/it/ratsbetrieb/suche-curia-vista/geschaeft?AffairId=20184117" TargetMode="External"/><Relationship Id="rId37" Type="http://schemas.openxmlformats.org/officeDocument/2006/relationships/hyperlink" Target="https://www.parlament.ch/fr/ratsbetrieb/suche-curia-vista/geschaeft?AffairId=20193861" TargetMode="External"/><Relationship Id="rId40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30478" TargetMode="External"/><Relationship Id="rId23" Type="http://schemas.openxmlformats.org/officeDocument/2006/relationships/hyperlink" Target="https://www.parlament.ch/it/ratsbetrieb/suche-curia-vista/geschaeft?AffairId=20213462" TargetMode="External"/><Relationship Id="rId28" Type="http://schemas.openxmlformats.org/officeDocument/2006/relationships/hyperlink" Target="https://www.parlament.ch/fr/ratsbetrieb/suche-curia-vista/geschaeft?AffairId=20193052" TargetMode="External"/><Relationship Id="rId36" Type="http://schemas.openxmlformats.org/officeDocument/2006/relationships/hyperlink" Target="https://www.parlament.ch/de/ratsbetrieb/suche-curia-vista/geschaeft?AffairId=20193861" TargetMode="External"/><Relationship Id="rId10" Type="http://schemas.openxmlformats.org/officeDocument/2006/relationships/hyperlink" Target="https://www.parlament.ch/fr/ratsbetrieb/suche-curia-vista/geschaeft?AffairId=20150479" TargetMode="External"/><Relationship Id="rId19" Type="http://schemas.openxmlformats.org/officeDocument/2006/relationships/hyperlink" Target="https://www.parlament.ch/fr/ratsbetrieb/suche-curia-vista/geschaeft?AffairId=20190050" TargetMode="External"/><Relationship Id="rId31" Type="http://schemas.openxmlformats.org/officeDocument/2006/relationships/hyperlink" Target="https://www.parlament.ch/fr/ratsbetrieb/suche-curia-vista/geschaeft?AffairId=20184117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150479" TargetMode="External"/><Relationship Id="rId14" Type="http://schemas.openxmlformats.org/officeDocument/2006/relationships/hyperlink" Target="https://www.parlament.ch/it/ratsbetrieb/suche-curia-vista/geschaeft?AffairId=20210026" TargetMode="External"/><Relationship Id="rId22" Type="http://schemas.openxmlformats.org/officeDocument/2006/relationships/hyperlink" Target="https://www.parlament.ch/fr/ratsbetrieb/suche-curia-vista/geschaeft?AffairId=20213462" TargetMode="External"/><Relationship Id="rId27" Type="http://schemas.openxmlformats.org/officeDocument/2006/relationships/hyperlink" Target="https://www.parlament.ch/de/ratsbetrieb/suche-curia-vista/geschaeft?AffairId=20193052" TargetMode="External"/><Relationship Id="rId30" Type="http://schemas.openxmlformats.org/officeDocument/2006/relationships/hyperlink" Target="https://www.parlament.ch/de/ratsbetrieb/suche-curia-vista/geschaeft?AffairId=20184117" TargetMode="External"/><Relationship Id="rId35" Type="http://schemas.openxmlformats.org/officeDocument/2006/relationships/hyperlink" Target="https://www.parlament.ch/it/ratsbetrieb/suche-curia-vista/geschaeft?AffairId=20184332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Tagesordnung--Ordre du jour</Dokumententyp>
    <Klassifizierung xmlns="673932bc-7c50-4e93-afe1-7c692330eb19" xsi:nil="true"/>
    <Aktenzeichen xmlns="673932bc-7c50-4e93-afe1-7c692330eb19">203/2021 III/Tagesordnungen--Ordres du jour</Aktenzeichen>
    <Teildossier xmlns="673932bc-7c50-4e93-afe1-7c692330eb19">2021 III S</Teildossier>
    <e-parl xmlns="673932bc-7c50-4e93-afe1-7c692330eb19">true</e-parl>
    <Autor xmlns="673932bc-7c50-4e93-afe1-7c692330eb19">Brossard Mélanie</Autor>
    <Dokumentendatum xmlns="673932bc-7c50-4e93-afe1-7c692330eb19">2021-09-12T22:00:00+00:00</Dokumentendatum>
    <Entklassifizierungsvermerk xmlns="673932bc-7c50-4e93-afe1-7c692330eb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A22FB0F7427A4847AA10042A9C8D5EB4" ma:contentTypeVersion="8" ma:contentTypeDescription="Create a new document." ma:contentTypeScope="" ma:versionID="714ed2b2ee637ccd26bc7dee6a542515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e42c7900237891122604cb01d3f30aaf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921EC-4034-42A0-B1B5-783A5799656D}"/>
</file>

<file path=customXml/itemProps2.xml><?xml version="1.0" encoding="utf-8"?>
<ds:datastoreItem xmlns:ds="http://schemas.openxmlformats.org/officeDocument/2006/customXml" ds:itemID="{FCFDD4AD-A177-40C8-A0A5-40B623C471AE}"/>
</file>

<file path=customXml/itemProps3.xml><?xml version="1.0" encoding="utf-8"?>
<ds:datastoreItem xmlns:ds="http://schemas.openxmlformats.org/officeDocument/2006/customXml" ds:itemID="{69F72B81-D7EE-4543-A5F9-228D12386B81}"/>
</file>

<file path=customXml/itemProps4.xml><?xml version="1.0" encoding="utf-8"?>
<ds:datastoreItem xmlns:ds="http://schemas.openxmlformats.org/officeDocument/2006/customXml" ds:itemID="{0CAEA4EA-C619-46D2-A8D5-3C32C6E245E4}"/>
</file>

<file path=customXml/itemProps5.xml><?xml version="1.0" encoding="utf-8"?>
<ds:datastoreItem xmlns:ds="http://schemas.openxmlformats.org/officeDocument/2006/customXml" ds:itemID="{848584D7-A7BD-41C1-BACE-6E3293B42E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</Words>
  <Characters>7110</Characters>
  <Application>Microsoft Office Word</Application>
  <DocSecurity>0</DocSecurity>
  <Lines>59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Tagesordnung--Ordre du jour--Ordine del giorno</vt:lpstr>
      <vt:lpstr/>
    </vt:vector>
  </TitlesOfParts>
  <Company/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2021-09-13T09:40:00Z</dcterms:created>
  <dcterms:modified xsi:type="dcterms:W3CDTF">2021-09-13T17:41:00Z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0x0101006F7700D8DF1953488F58F32AB4E7CBB30100A22FB0F7427A4847AA10042A9C8D5EB4</vt:lpwstr>
  </property>
</Properties>
</file>