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302FD"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B02098" w14:paraId="5370DF70" w14:textId="77777777" w:rsidTr="00EB3F4D">
        <w:trPr>
          <w:cantSplit/>
          <w:trHeight w:val="204"/>
          <w:tblHeader/>
        </w:trPr>
        <w:tc>
          <w:tcPr>
            <w:tcW w:w="993" w:type="dxa"/>
            <w:gridSpan w:val="2"/>
            <w:tcBorders>
              <w:top w:val="nil"/>
              <w:left w:val="nil"/>
              <w:bottom w:val="nil"/>
              <w:right w:val="nil"/>
            </w:tcBorders>
          </w:tcPr>
          <w:p w14:paraId="72067953" w14:textId="77777777" w:rsidR="00C649D8" w:rsidRDefault="0066760E"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7D69680C" w14:textId="77777777" w:rsidR="00C649D8" w:rsidRDefault="0066760E"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13. Dezember 2021, 15:15-20:00</w:t>
            </w:r>
          </w:p>
        </w:tc>
        <w:tc>
          <w:tcPr>
            <w:tcW w:w="5103" w:type="dxa"/>
            <w:gridSpan w:val="5"/>
            <w:tcBorders>
              <w:top w:val="nil"/>
              <w:left w:val="nil"/>
              <w:bottom w:val="nil"/>
              <w:right w:val="nil"/>
            </w:tcBorders>
          </w:tcPr>
          <w:p w14:paraId="4FC9A126" w14:textId="32AA8270"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5381456" w14:textId="77777777" w:rsidR="00C649D8" w:rsidRDefault="0066760E"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B02098" w14:paraId="2FB00875" w14:textId="77777777" w:rsidTr="00EB3F4D">
        <w:trPr>
          <w:cantSplit/>
          <w:trHeight w:val="204"/>
          <w:tblHeader/>
        </w:trPr>
        <w:tc>
          <w:tcPr>
            <w:tcW w:w="993" w:type="dxa"/>
            <w:gridSpan w:val="2"/>
            <w:tcBorders>
              <w:top w:val="nil"/>
              <w:left w:val="nil"/>
              <w:bottom w:val="nil"/>
              <w:right w:val="nil"/>
            </w:tcBorders>
          </w:tcPr>
          <w:p w14:paraId="2C38AE5F" w14:textId="77777777" w:rsidR="00C649D8" w:rsidRPr="008117B0" w:rsidRDefault="0066760E"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15862E75" w14:textId="77777777" w:rsidR="00C649D8" w:rsidRPr="008117B0" w:rsidRDefault="0066760E"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13 décembre 2021, 15:15-20:00</w:t>
            </w:r>
          </w:p>
        </w:tc>
        <w:tc>
          <w:tcPr>
            <w:tcW w:w="5103" w:type="dxa"/>
            <w:gridSpan w:val="5"/>
            <w:tcBorders>
              <w:top w:val="nil"/>
              <w:left w:val="nil"/>
              <w:bottom w:val="nil"/>
              <w:right w:val="nil"/>
            </w:tcBorders>
          </w:tcPr>
          <w:p w14:paraId="57B0FDF8"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C0BE72A" w14:textId="77777777" w:rsidR="00C649D8" w:rsidRPr="008117B0" w:rsidRDefault="0066760E"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B02098" w14:paraId="406C8FC4" w14:textId="77777777" w:rsidTr="00EB3F4D">
        <w:trPr>
          <w:cantSplit/>
          <w:trHeight w:val="204"/>
          <w:tblHeader/>
        </w:trPr>
        <w:tc>
          <w:tcPr>
            <w:tcW w:w="993" w:type="dxa"/>
            <w:gridSpan w:val="2"/>
            <w:tcBorders>
              <w:top w:val="nil"/>
              <w:left w:val="nil"/>
              <w:bottom w:val="nil"/>
              <w:right w:val="nil"/>
            </w:tcBorders>
          </w:tcPr>
          <w:p w14:paraId="0F412DF3" w14:textId="77777777" w:rsidR="00C649D8" w:rsidRDefault="0066760E"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528C74A7" w14:textId="77777777" w:rsidR="00C649D8" w:rsidRDefault="0066760E"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13 dicembre 2021, 15:15-20:00</w:t>
            </w:r>
          </w:p>
        </w:tc>
        <w:tc>
          <w:tcPr>
            <w:tcW w:w="5103" w:type="dxa"/>
            <w:gridSpan w:val="5"/>
            <w:tcBorders>
              <w:top w:val="nil"/>
              <w:left w:val="nil"/>
              <w:bottom w:val="nil"/>
              <w:right w:val="nil"/>
            </w:tcBorders>
          </w:tcPr>
          <w:p w14:paraId="71641F67"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915B279" w14:textId="77777777" w:rsidR="00C649D8" w:rsidRDefault="0066760E"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B02098" w14:paraId="22EA6C5F" w14:textId="77777777" w:rsidTr="00EB3F4D">
        <w:trPr>
          <w:cantSplit/>
          <w:trHeight w:val="204"/>
          <w:tblHeader/>
        </w:trPr>
        <w:tc>
          <w:tcPr>
            <w:tcW w:w="993" w:type="dxa"/>
            <w:gridSpan w:val="2"/>
            <w:tcBorders>
              <w:top w:val="nil"/>
              <w:left w:val="nil"/>
              <w:bottom w:val="single" w:sz="4" w:space="0" w:color="auto"/>
              <w:right w:val="nil"/>
            </w:tcBorders>
          </w:tcPr>
          <w:p w14:paraId="1FD43ACE"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BE0BA31"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6753BCF8"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128567C3"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8D0F0C" w:rsidRPr="003B6D76" w14:paraId="5FD1A604" w14:textId="77777777" w:rsidTr="00321E42">
        <w:trPr>
          <w:cantSplit/>
          <w:trHeight w:val="204"/>
          <w:tblHeader/>
        </w:trPr>
        <w:tc>
          <w:tcPr>
            <w:tcW w:w="426" w:type="dxa"/>
            <w:tcBorders>
              <w:top w:val="single" w:sz="4" w:space="0" w:color="auto"/>
              <w:left w:val="nil"/>
              <w:bottom w:val="single" w:sz="4" w:space="0" w:color="auto"/>
              <w:right w:val="nil"/>
            </w:tcBorders>
            <w:vAlign w:val="center"/>
          </w:tcPr>
          <w:p w14:paraId="5180F0B7" w14:textId="77777777" w:rsidR="008D0F0C" w:rsidRPr="003268EC" w:rsidRDefault="008D0F0C" w:rsidP="00321E42">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A9F8E12" w14:textId="77777777" w:rsidR="008D0F0C" w:rsidRPr="003268EC" w:rsidRDefault="008D0F0C" w:rsidP="00321E42">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361A3077" w14:textId="77777777" w:rsidR="008D0F0C" w:rsidRPr="003268EC" w:rsidRDefault="008D0F0C" w:rsidP="00321E42">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25C21C99" w14:textId="77777777" w:rsidR="008D0F0C" w:rsidRDefault="008D0F0C" w:rsidP="00321E42">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22CFEB7B" w14:textId="77777777" w:rsidR="008D0F0C" w:rsidRDefault="008D0F0C" w:rsidP="00321E42">
            <w:pPr>
              <w:overflowPunct w:val="0"/>
              <w:autoSpaceDE w:val="0"/>
              <w:autoSpaceDN w:val="0"/>
              <w:adjustRightInd w:val="0"/>
              <w:spacing w:before="60" w:after="60"/>
              <w:ind w:left="-87" w:right="-87"/>
              <w:textAlignment w:val="baseline"/>
              <w:rPr>
                <w:b/>
                <w:bCs/>
                <w:noProof/>
                <w:sz w:val="12"/>
                <w:szCs w:val="12"/>
                <w:lang w:val="it-CH"/>
              </w:rPr>
            </w:pPr>
          </w:p>
          <w:p w14:paraId="1D89959E" w14:textId="77777777" w:rsidR="008D0F0C" w:rsidRDefault="008D0F0C" w:rsidP="00321E42">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423D9043" w14:textId="77777777" w:rsidR="008D0F0C" w:rsidRPr="003268EC" w:rsidRDefault="008D0F0C" w:rsidP="00321E42">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4ED42737" w14:textId="77777777" w:rsidR="008D0F0C" w:rsidRPr="003268EC" w:rsidRDefault="008D0F0C" w:rsidP="00321E42">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BF150C2" w14:textId="77777777" w:rsidR="008D0F0C" w:rsidRPr="004C13D5" w:rsidRDefault="008D0F0C" w:rsidP="00321E42">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33B3EBE8" w14:textId="77777777" w:rsidR="008D0F0C" w:rsidRPr="003268EC" w:rsidRDefault="008D0F0C" w:rsidP="00321E42">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186DFD6C" w14:textId="77777777" w:rsidR="008D0F0C" w:rsidRPr="003268EC" w:rsidRDefault="008D0F0C" w:rsidP="00321E42">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4E9FDF6A" w14:textId="77777777" w:rsidR="008D0F0C" w:rsidRPr="003268EC" w:rsidRDefault="008D0F0C" w:rsidP="00321E42">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664AD4C6" w14:textId="77777777" w:rsidR="008D0F0C" w:rsidRPr="00230BCC" w:rsidRDefault="008D0F0C" w:rsidP="00321E42">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D0F0C" w14:paraId="147D7129"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8DACB7C"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CBD1A54" w14:textId="77777777" w:rsidR="008D0F0C" w:rsidRPr="004C13D5" w:rsidRDefault="008D0F0C" w:rsidP="00321E42">
            <w:pPr>
              <w:spacing w:beforeAutospacing="1" w:afterAutospacing="1"/>
              <w:rPr>
                <w:rStyle w:val="Lienhypertexte"/>
                <w:b/>
                <w:lang w:val="de-CH"/>
              </w:rPr>
            </w:pPr>
            <w:r w:rsidRPr="00B752C1">
              <w:rPr>
                <w:b/>
                <w:noProof/>
                <w:lang w:val="de-DE"/>
              </w:rPr>
              <w:t>21.026</w:t>
            </w:r>
          </w:p>
        </w:tc>
        <w:tc>
          <w:tcPr>
            <w:tcW w:w="426" w:type="dxa"/>
            <w:tcBorders>
              <w:top w:val="single" w:sz="4" w:space="0" w:color="auto"/>
              <w:left w:val="nil"/>
              <w:bottom w:val="single" w:sz="4" w:space="0" w:color="auto"/>
              <w:right w:val="nil"/>
            </w:tcBorders>
            <w:hideMark/>
          </w:tcPr>
          <w:p w14:paraId="0DA7F0E5" w14:textId="77777777" w:rsidR="008D0F0C" w:rsidRPr="00A026A1" w:rsidRDefault="008D0F0C" w:rsidP="00321E4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ED135A3" w14:textId="77777777" w:rsidR="008D0F0C" w:rsidRDefault="003B6D76" w:rsidP="00321E42">
            <w:pPr>
              <w:rPr>
                <w:rStyle w:val="Lienhypertexte"/>
                <w:b/>
              </w:rPr>
            </w:pPr>
            <w:hyperlink r:id="rId9" w:history="1">
              <w:r w:rsidR="008D0F0C">
                <w:rPr>
                  <w:rStyle w:val="Lienhypertexte"/>
                  <w:b/>
                </w:rPr>
                <w:t>DE</w:t>
              </w:r>
            </w:hyperlink>
          </w:p>
          <w:p w14:paraId="3B03B41D" w14:textId="77777777" w:rsidR="008D0F0C" w:rsidRDefault="003B6D76" w:rsidP="00321E42">
            <w:pPr>
              <w:rPr>
                <w:rStyle w:val="Lienhypertexte"/>
                <w:b/>
              </w:rPr>
            </w:pPr>
            <w:hyperlink r:id="rId10" w:history="1">
              <w:r w:rsidR="008D0F0C">
                <w:rPr>
                  <w:rStyle w:val="Lienhypertexte"/>
                  <w:b/>
                </w:rPr>
                <w:t>FR</w:t>
              </w:r>
            </w:hyperlink>
          </w:p>
          <w:p w14:paraId="182186CB" w14:textId="77777777" w:rsidR="008D0F0C" w:rsidRPr="00A66CD6" w:rsidRDefault="003B6D76" w:rsidP="00321E42">
            <w:pPr>
              <w:rPr>
                <w:lang w:val="en-US"/>
              </w:rPr>
            </w:pPr>
            <w:hyperlink r:id="rId11"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593CCD72" w14:textId="77777777" w:rsidR="008D0F0C" w:rsidRPr="003268EC" w:rsidRDefault="008D0F0C" w:rsidP="00321E42">
            <w:pPr>
              <w:rPr>
                <w:sz w:val="16"/>
                <w:szCs w:val="16"/>
                <w:highlight w:val="yellow"/>
                <w:lang w:val="de-DE"/>
              </w:rPr>
            </w:pPr>
            <w:r>
              <w:rPr>
                <w:noProof/>
                <w:lang w:val="de-DE"/>
              </w:rPr>
              <w:t>Innovationsförderung. Änderung</w:t>
            </w:r>
          </w:p>
          <w:p w14:paraId="0CA274FF" w14:textId="77777777" w:rsidR="008D0F0C" w:rsidRDefault="008D0F0C" w:rsidP="00321E42">
            <w:pPr>
              <w:rPr>
                <w:lang w:val="de-DE"/>
              </w:rPr>
            </w:pPr>
            <w:r>
              <w:rPr>
                <w:noProof/>
                <w:lang w:val="de-DE"/>
              </w:rPr>
              <w:t>Encouragement de l’innovation. Adaptations</w:t>
            </w:r>
          </w:p>
          <w:p w14:paraId="4F6F014D" w14:textId="77777777" w:rsidR="008D0F0C" w:rsidRPr="003268EC" w:rsidRDefault="008D0F0C" w:rsidP="00321E42">
            <w:pPr>
              <w:rPr>
                <w:sz w:val="16"/>
                <w:szCs w:val="16"/>
                <w:highlight w:val="yellow"/>
                <w:lang w:val="de-DE"/>
              </w:rPr>
            </w:pPr>
            <w:r>
              <w:rPr>
                <w:noProof/>
                <w:lang w:val="de-DE"/>
              </w:rPr>
              <w:t>Promozione dell’innovazione. Modifica</w:t>
            </w:r>
          </w:p>
        </w:tc>
        <w:tc>
          <w:tcPr>
            <w:tcW w:w="567" w:type="dxa"/>
            <w:tcBorders>
              <w:top w:val="single" w:sz="4" w:space="0" w:color="auto"/>
              <w:left w:val="nil"/>
              <w:bottom w:val="single" w:sz="4" w:space="0" w:color="auto"/>
              <w:right w:val="nil"/>
            </w:tcBorders>
          </w:tcPr>
          <w:p w14:paraId="7091B652" w14:textId="77777777" w:rsidR="008D0F0C" w:rsidRPr="003C6844" w:rsidRDefault="008D0F0C" w:rsidP="00321E42">
            <w:pPr>
              <w:rPr>
                <w:lang w:val="it-CH"/>
              </w:rPr>
            </w:pPr>
            <w:r w:rsidRPr="003C6844">
              <w:rPr>
                <w:noProof/>
                <w:lang w:val="it-CH"/>
              </w:rPr>
              <w:t>1</w:t>
            </w:r>
          </w:p>
        </w:tc>
        <w:tc>
          <w:tcPr>
            <w:tcW w:w="2268" w:type="dxa"/>
            <w:tcBorders>
              <w:top w:val="single" w:sz="4" w:space="0" w:color="auto"/>
              <w:left w:val="nil"/>
              <w:bottom w:val="single" w:sz="4" w:space="0" w:color="auto"/>
              <w:right w:val="nil"/>
            </w:tcBorders>
            <w:hideMark/>
          </w:tcPr>
          <w:p w14:paraId="210C4F58" w14:textId="77777777" w:rsidR="008D0F0C" w:rsidRPr="003C6844" w:rsidRDefault="008D0F0C" w:rsidP="00321E42">
            <w:pPr>
              <w:rPr>
                <w:noProof/>
                <w:lang w:val="de-CH"/>
              </w:rPr>
            </w:pPr>
            <w:r w:rsidRPr="003C6844">
              <w:rPr>
                <w:noProof/>
                <w:lang w:val="de-CH"/>
              </w:rPr>
              <w:t>Differenzen</w:t>
            </w:r>
          </w:p>
          <w:p w14:paraId="704C97A4" w14:textId="77777777" w:rsidR="008D0F0C" w:rsidRPr="003C6844" w:rsidRDefault="008D0F0C" w:rsidP="00321E42">
            <w:pPr>
              <w:rPr>
                <w:lang w:val="de-CH"/>
              </w:rPr>
            </w:pPr>
            <w:r w:rsidRPr="003C6844">
              <w:rPr>
                <w:noProof/>
                <w:lang w:val="de-CH"/>
              </w:rPr>
              <w:t>Divergences</w:t>
            </w:r>
          </w:p>
          <w:p w14:paraId="45626304" w14:textId="77777777" w:rsidR="008D0F0C" w:rsidRPr="003C6844" w:rsidRDefault="008D0F0C" w:rsidP="00321E42">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6A7D74C8" w14:textId="77777777" w:rsidR="008D0F0C" w:rsidRPr="003C6844" w:rsidRDefault="008D0F0C" w:rsidP="00321E42">
            <w:pPr>
              <w:rPr>
                <w:noProof/>
                <w:lang w:val="de-CH"/>
              </w:rPr>
            </w:pPr>
            <w:r w:rsidRPr="003C6844">
              <w:rPr>
                <w:noProof/>
                <w:lang w:val="de-CH"/>
              </w:rPr>
              <w:t>WBK</w:t>
            </w:r>
          </w:p>
          <w:p w14:paraId="69F5FECF" w14:textId="77777777" w:rsidR="008D0F0C" w:rsidRPr="003C6844" w:rsidRDefault="008D0F0C" w:rsidP="00321E42">
            <w:pPr>
              <w:rPr>
                <w:lang w:val="de-CH"/>
              </w:rPr>
            </w:pPr>
            <w:r w:rsidRPr="003C6844">
              <w:rPr>
                <w:noProof/>
                <w:lang w:val="de-CH"/>
              </w:rPr>
              <w:t>CSEC</w:t>
            </w:r>
          </w:p>
          <w:p w14:paraId="1D3D4975" w14:textId="77777777" w:rsidR="008D0F0C" w:rsidRPr="003C6844" w:rsidRDefault="008D0F0C" w:rsidP="00321E42">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5337C374" w14:textId="77777777" w:rsidR="008D0F0C" w:rsidRPr="003C6844" w:rsidRDefault="008D0F0C" w:rsidP="00321E42">
            <w:pPr>
              <w:rPr>
                <w:noProof/>
                <w:lang w:val="de-CH"/>
              </w:rPr>
            </w:pPr>
            <w:r w:rsidRPr="003C6844">
              <w:rPr>
                <w:noProof/>
                <w:lang w:val="de-CH"/>
              </w:rPr>
              <w:t>WBF</w:t>
            </w:r>
          </w:p>
          <w:p w14:paraId="1D520A97" w14:textId="77777777" w:rsidR="008D0F0C" w:rsidRPr="003C6844" w:rsidRDefault="008D0F0C" w:rsidP="00321E42">
            <w:pPr>
              <w:rPr>
                <w:lang w:val="de-CH"/>
              </w:rPr>
            </w:pPr>
            <w:r w:rsidRPr="003C6844">
              <w:rPr>
                <w:noProof/>
                <w:lang w:val="de-CH"/>
              </w:rPr>
              <w:t>DEFR</w:t>
            </w:r>
          </w:p>
          <w:p w14:paraId="6F6D0756" w14:textId="77777777" w:rsidR="008D0F0C" w:rsidRPr="003C6844" w:rsidRDefault="008D0F0C" w:rsidP="00321E42">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44BF6F32" w14:textId="77777777" w:rsidR="008D0F0C" w:rsidRPr="003C6844" w:rsidRDefault="008D0F0C" w:rsidP="00321E42">
            <w:pPr>
              <w:rPr>
                <w:lang w:val="de-CH"/>
              </w:rPr>
            </w:pPr>
            <w:r w:rsidRPr="003C6844">
              <w:rPr>
                <w:noProof/>
                <w:lang w:val="de-CH"/>
              </w:rPr>
              <w:t>Würth</w:t>
            </w:r>
          </w:p>
        </w:tc>
        <w:tc>
          <w:tcPr>
            <w:tcW w:w="1134" w:type="dxa"/>
            <w:tcBorders>
              <w:top w:val="single" w:sz="4" w:space="0" w:color="auto"/>
              <w:left w:val="nil"/>
              <w:bottom w:val="single" w:sz="4" w:space="0" w:color="auto"/>
              <w:right w:val="nil"/>
            </w:tcBorders>
            <w:hideMark/>
          </w:tcPr>
          <w:p w14:paraId="7F199BDD" w14:textId="77777777" w:rsidR="008D0F0C" w:rsidRPr="003C6844" w:rsidRDefault="008D0F0C" w:rsidP="00321E42">
            <w:pPr>
              <w:rPr>
                <w:lang w:val="de-CH"/>
              </w:rPr>
            </w:pPr>
          </w:p>
        </w:tc>
      </w:tr>
      <w:tr w:rsidR="008D0F0C" w14:paraId="1CF6D2F6"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B6AFFBF"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2E211A9" w14:textId="77777777" w:rsidR="008D0F0C" w:rsidRPr="004C13D5" w:rsidRDefault="008D0F0C" w:rsidP="00321E42">
            <w:pPr>
              <w:spacing w:beforeAutospacing="1" w:afterAutospacing="1"/>
              <w:rPr>
                <w:rStyle w:val="Lienhypertexte"/>
                <w:b/>
                <w:lang w:val="de-CH"/>
              </w:rPr>
            </w:pPr>
            <w:r w:rsidRPr="00B752C1">
              <w:rPr>
                <w:b/>
                <w:noProof/>
                <w:lang w:val="de-DE"/>
              </w:rPr>
              <w:t>21.038</w:t>
            </w:r>
          </w:p>
        </w:tc>
        <w:tc>
          <w:tcPr>
            <w:tcW w:w="426" w:type="dxa"/>
            <w:tcBorders>
              <w:top w:val="single" w:sz="4" w:space="0" w:color="auto"/>
              <w:left w:val="nil"/>
              <w:bottom w:val="single" w:sz="4" w:space="0" w:color="auto"/>
              <w:right w:val="nil"/>
            </w:tcBorders>
            <w:hideMark/>
          </w:tcPr>
          <w:p w14:paraId="75CC60F9" w14:textId="77777777" w:rsidR="008D0F0C" w:rsidRPr="00A026A1" w:rsidRDefault="008D0F0C" w:rsidP="00321E4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CB135D4" w14:textId="77777777" w:rsidR="008D0F0C" w:rsidRDefault="003B6D76" w:rsidP="00321E42">
            <w:pPr>
              <w:rPr>
                <w:rStyle w:val="Lienhypertexte"/>
                <w:b/>
              </w:rPr>
            </w:pPr>
            <w:hyperlink r:id="rId12" w:history="1">
              <w:r w:rsidR="008D0F0C">
                <w:rPr>
                  <w:rStyle w:val="Lienhypertexte"/>
                  <w:b/>
                </w:rPr>
                <w:t>DE</w:t>
              </w:r>
            </w:hyperlink>
          </w:p>
          <w:p w14:paraId="756AEC24" w14:textId="77777777" w:rsidR="008D0F0C" w:rsidRDefault="003B6D76" w:rsidP="00321E42">
            <w:pPr>
              <w:rPr>
                <w:rStyle w:val="Lienhypertexte"/>
                <w:b/>
              </w:rPr>
            </w:pPr>
            <w:hyperlink r:id="rId13" w:history="1">
              <w:r w:rsidR="008D0F0C">
                <w:rPr>
                  <w:rStyle w:val="Lienhypertexte"/>
                  <w:b/>
                </w:rPr>
                <w:t>FR</w:t>
              </w:r>
            </w:hyperlink>
          </w:p>
          <w:p w14:paraId="21F21106" w14:textId="77777777" w:rsidR="008D0F0C" w:rsidRPr="00A66CD6" w:rsidRDefault="003B6D76" w:rsidP="00321E42">
            <w:pPr>
              <w:rPr>
                <w:lang w:val="en-US"/>
              </w:rPr>
            </w:pPr>
            <w:hyperlink r:id="rId14"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5E83D50A" w14:textId="77777777" w:rsidR="008D0F0C" w:rsidRPr="003268EC" w:rsidRDefault="008D0F0C" w:rsidP="00321E42">
            <w:pPr>
              <w:rPr>
                <w:sz w:val="16"/>
                <w:szCs w:val="16"/>
                <w:highlight w:val="yellow"/>
                <w:lang w:val="de-DE"/>
              </w:rPr>
            </w:pPr>
            <w:r>
              <w:rPr>
                <w:noProof/>
                <w:lang w:val="de-DE"/>
              </w:rPr>
              <w:t>SKAO. Genehmigung der Schweizer Teilnahme</w:t>
            </w:r>
          </w:p>
          <w:p w14:paraId="0290D3E0" w14:textId="77777777" w:rsidR="008D0F0C" w:rsidRPr="00D63E5A" w:rsidRDefault="008D0F0C" w:rsidP="00321E42">
            <w:pPr>
              <w:rPr>
                <w:lang w:val="fr-CH"/>
              </w:rPr>
            </w:pPr>
            <w:r>
              <w:rPr>
                <w:noProof/>
                <w:lang w:val="de-DE"/>
              </w:rPr>
              <w:t xml:space="preserve">SKAO. </w:t>
            </w:r>
            <w:r w:rsidRPr="00D63E5A">
              <w:rPr>
                <w:noProof/>
                <w:lang w:val="fr-CH"/>
              </w:rPr>
              <w:t>Approbation de la participation de la Suisse</w:t>
            </w:r>
          </w:p>
          <w:p w14:paraId="091CF9CB" w14:textId="77777777" w:rsidR="008D0F0C" w:rsidRPr="00D63E5A" w:rsidRDefault="008D0F0C" w:rsidP="00321E42">
            <w:pPr>
              <w:rPr>
                <w:sz w:val="16"/>
                <w:szCs w:val="16"/>
                <w:highlight w:val="yellow"/>
                <w:lang w:val="it-IT"/>
              </w:rPr>
            </w:pPr>
            <w:r w:rsidRPr="00D63E5A">
              <w:rPr>
                <w:noProof/>
                <w:lang w:val="it-IT"/>
              </w:rPr>
              <w:t>SKAO. Approvazione della partecipazione svizzera</w:t>
            </w:r>
          </w:p>
        </w:tc>
        <w:tc>
          <w:tcPr>
            <w:tcW w:w="567" w:type="dxa"/>
            <w:tcBorders>
              <w:top w:val="single" w:sz="4" w:space="0" w:color="auto"/>
              <w:left w:val="nil"/>
              <w:bottom w:val="single" w:sz="4" w:space="0" w:color="auto"/>
              <w:right w:val="nil"/>
            </w:tcBorders>
          </w:tcPr>
          <w:p w14:paraId="37A783D1" w14:textId="77777777" w:rsidR="008D0F0C" w:rsidRPr="003C6844" w:rsidRDefault="008D0F0C" w:rsidP="00321E42">
            <w:pPr>
              <w:rPr>
                <w:lang w:val="it-CH"/>
              </w:rPr>
            </w:pPr>
          </w:p>
        </w:tc>
        <w:tc>
          <w:tcPr>
            <w:tcW w:w="2268" w:type="dxa"/>
            <w:tcBorders>
              <w:top w:val="single" w:sz="4" w:space="0" w:color="auto"/>
              <w:left w:val="nil"/>
              <w:bottom w:val="single" w:sz="4" w:space="0" w:color="auto"/>
              <w:right w:val="nil"/>
            </w:tcBorders>
            <w:hideMark/>
          </w:tcPr>
          <w:p w14:paraId="3078B3B2" w14:textId="77777777" w:rsidR="008D0F0C" w:rsidRPr="00D63E5A" w:rsidRDefault="008D0F0C" w:rsidP="00321E42">
            <w:pPr>
              <w:rPr>
                <w:lang w:val="it-IT"/>
              </w:rPr>
            </w:pPr>
          </w:p>
        </w:tc>
        <w:tc>
          <w:tcPr>
            <w:tcW w:w="850" w:type="dxa"/>
            <w:tcBorders>
              <w:top w:val="single" w:sz="4" w:space="0" w:color="auto"/>
              <w:left w:val="nil"/>
              <w:bottom w:val="single" w:sz="4" w:space="0" w:color="auto"/>
              <w:right w:val="nil"/>
            </w:tcBorders>
            <w:hideMark/>
          </w:tcPr>
          <w:p w14:paraId="219288DC" w14:textId="77777777" w:rsidR="008D0F0C" w:rsidRPr="003C6844" w:rsidRDefault="008D0F0C" w:rsidP="00321E42">
            <w:pPr>
              <w:rPr>
                <w:noProof/>
                <w:lang w:val="de-CH"/>
              </w:rPr>
            </w:pPr>
            <w:r w:rsidRPr="003C6844">
              <w:rPr>
                <w:noProof/>
                <w:lang w:val="de-CH"/>
              </w:rPr>
              <w:t>WBK</w:t>
            </w:r>
          </w:p>
          <w:p w14:paraId="0D99278F" w14:textId="77777777" w:rsidR="008D0F0C" w:rsidRPr="003C6844" w:rsidRDefault="008D0F0C" w:rsidP="00321E42">
            <w:pPr>
              <w:rPr>
                <w:lang w:val="de-CH"/>
              </w:rPr>
            </w:pPr>
            <w:r w:rsidRPr="003C6844">
              <w:rPr>
                <w:noProof/>
                <w:lang w:val="de-CH"/>
              </w:rPr>
              <w:t>CSEC</w:t>
            </w:r>
          </w:p>
          <w:p w14:paraId="478F3EF0" w14:textId="77777777" w:rsidR="008D0F0C" w:rsidRPr="003C6844" w:rsidRDefault="008D0F0C" w:rsidP="00321E42">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5D6E5A8C" w14:textId="77777777" w:rsidR="008D0F0C" w:rsidRPr="003C6844" w:rsidRDefault="008D0F0C" w:rsidP="00321E42">
            <w:pPr>
              <w:rPr>
                <w:noProof/>
                <w:lang w:val="de-CH"/>
              </w:rPr>
            </w:pPr>
            <w:r w:rsidRPr="003C6844">
              <w:rPr>
                <w:noProof/>
                <w:lang w:val="de-CH"/>
              </w:rPr>
              <w:t>WBF</w:t>
            </w:r>
          </w:p>
          <w:p w14:paraId="6D949322" w14:textId="77777777" w:rsidR="008D0F0C" w:rsidRPr="003C6844" w:rsidRDefault="008D0F0C" w:rsidP="00321E42">
            <w:pPr>
              <w:rPr>
                <w:lang w:val="de-CH"/>
              </w:rPr>
            </w:pPr>
            <w:r w:rsidRPr="003C6844">
              <w:rPr>
                <w:noProof/>
                <w:lang w:val="de-CH"/>
              </w:rPr>
              <w:t>DEFR</w:t>
            </w:r>
          </w:p>
          <w:p w14:paraId="77DD7D3A" w14:textId="77777777" w:rsidR="008D0F0C" w:rsidRPr="003C6844" w:rsidRDefault="008D0F0C" w:rsidP="00321E42">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071A2045" w14:textId="77777777" w:rsidR="008D0F0C" w:rsidRPr="003C6844" w:rsidRDefault="008D0F0C" w:rsidP="00321E42">
            <w:pPr>
              <w:rPr>
                <w:lang w:val="de-CH"/>
              </w:rPr>
            </w:pPr>
            <w:r w:rsidRPr="003C6844">
              <w:rPr>
                <w:noProof/>
                <w:lang w:val="de-CH"/>
              </w:rPr>
              <w:t>Stark</w:t>
            </w:r>
          </w:p>
        </w:tc>
        <w:tc>
          <w:tcPr>
            <w:tcW w:w="1134" w:type="dxa"/>
            <w:tcBorders>
              <w:top w:val="single" w:sz="4" w:space="0" w:color="auto"/>
              <w:left w:val="nil"/>
              <w:bottom w:val="single" w:sz="4" w:space="0" w:color="auto"/>
              <w:right w:val="nil"/>
            </w:tcBorders>
            <w:hideMark/>
          </w:tcPr>
          <w:p w14:paraId="1054B6D5" w14:textId="77777777" w:rsidR="008D0F0C" w:rsidRPr="003C6844" w:rsidRDefault="008D0F0C" w:rsidP="00321E42">
            <w:pPr>
              <w:rPr>
                <w:lang w:val="de-CH"/>
              </w:rPr>
            </w:pPr>
            <w:r w:rsidRPr="003C6844">
              <w:rPr>
                <w:noProof/>
                <w:lang w:val="de-CH"/>
              </w:rPr>
              <w:t>art. 4 al. 2</w:t>
            </w:r>
          </w:p>
        </w:tc>
      </w:tr>
      <w:tr w:rsidR="008D0F0C" w14:paraId="491002D7"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407E914"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E858991" w14:textId="77777777" w:rsidR="008D0F0C" w:rsidRPr="004C13D5" w:rsidRDefault="008D0F0C" w:rsidP="00321E42">
            <w:pPr>
              <w:spacing w:beforeAutospacing="1" w:afterAutospacing="1"/>
              <w:rPr>
                <w:rStyle w:val="Lienhypertexte"/>
                <w:b/>
                <w:lang w:val="de-CH"/>
              </w:rPr>
            </w:pPr>
            <w:r w:rsidRPr="00B752C1">
              <w:rPr>
                <w:b/>
                <w:noProof/>
                <w:lang w:val="de-DE"/>
              </w:rPr>
              <w:t>19.4599</w:t>
            </w:r>
          </w:p>
        </w:tc>
        <w:tc>
          <w:tcPr>
            <w:tcW w:w="426" w:type="dxa"/>
            <w:tcBorders>
              <w:top w:val="single" w:sz="4" w:space="0" w:color="auto"/>
              <w:left w:val="nil"/>
              <w:bottom w:val="single" w:sz="4" w:space="0" w:color="auto"/>
              <w:right w:val="nil"/>
            </w:tcBorders>
            <w:hideMark/>
          </w:tcPr>
          <w:p w14:paraId="63FB6FB1" w14:textId="77777777" w:rsidR="008D0F0C" w:rsidRPr="00A026A1" w:rsidRDefault="008D0F0C" w:rsidP="00321E4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FF8C86B" w14:textId="77777777" w:rsidR="008D0F0C" w:rsidRDefault="003B6D76" w:rsidP="00321E42">
            <w:pPr>
              <w:rPr>
                <w:rStyle w:val="Lienhypertexte"/>
                <w:b/>
              </w:rPr>
            </w:pPr>
            <w:hyperlink r:id="rId15" w:history="1">
              <w:r w:rsidR="008D0F0C">
                <w:rPr>
                  <w:rStyle w:val="Lienhypertexte"/>
                  <w:b/>
                </w:rPr>
                <w:t>DE</w:t>
              </w:r>
            </w:hyperlink>
          </w:p>
          <w:p w14:paraId="462D9905" w14:textId="77777777" w:rsidR="008D0F0C" w:rsidRDefault="003B6D76" w:rsidP="00321E42">
            <w:pPr>
              <w:rPr>
                <w:rStyle w:val="Lienhypertexte"/>
                <w:b/>
              </w:rPr>
            </w:pPr>
            <w:hyperlink r:id="rId16" w:history="1">
              <w:r w:rsidR="008D0F0C">
                <w:rPr>
                  <w:rStyle w:val="Lienhypertexte"/>
                  <w:b/>
                </w:rPr>
                <w:t>FR</w:t>
              </w:r>
            </w:hyperlink>
          </w:p>
          <w:p w14:paraId="5E544116" w14:textId="77777777" w:rsidR="008D0F0C" w:rsidRPr="00A66CD6" w:rsidRDefault="003B6D76" w:rsidP="00321E42">
            <w:pPr>
              <w:rPr>
                <w:lang w:val="en-US"/>
              </w:rPr>
            </w:pPr>
            <w:hyperlink r:id="rId17"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6151D4E3" w14:textId="77777777" w:rsidR="008D0F0C" w:rsidRPr="003268EC" w:rsidRDefault="008D0F0C" w:rsidP="00321E42">
            <w:pPr>
              <w:rPr>
                <w:sz w:val="16"/>
                <w:szCs w:val="16"/>
                <w:highlight w:val="yellow"/>
                <w:lang w:val="de-DE"/>
              </w:rPr>
            </w:pPr>
            <w:r>
              <w:rPr>
                <w:noProof/>
                <w:lang w:val="de-DE"/>
              </w:rPr>
              <w:t>Mo. Nationalrat (Zuberbühler). Ein zeitgemässer Sold für unsere Soldaten!</w:t>
            </w:r>
          </w:p>
          <w:p w14:paraId="1B60F7E3" w14:textId="77777777" w:rsidR="008D0F0C" w:rsidRPr="00D63E5A" w:rsidRDefault="008D0F0C" w:rsidP="00321E42">
            <w:pPr>
              <w:rPr>
                <w:lang w:val="fr-CH"/>
              </w:rPr>
            </w:pPr>
            <w:r w:rsidRPr="00D63E5A">
              <w:rPr>
                <w:noProof/>
                <w:lang w:val="fr-CH"/>
              </w:rPr>
              <w:t>Mo. Conseil national (Zuberbühler). Verser une solde adaptée à nos soldats</w:t>
            </w:r>
          </w:p>
          <w:p w14:paraId="721276C2" w14:textId="77777777" w:rsidR="008D0F0C" w:rsidRPr="00D63E5A" w:rsidRDefault="008D0F0C" w:rsidP="00321E42">
            <w:pPr>
              <w:rPr>
                <w:sz w:val="16"/>
                <w:szCs w:val="16"/>
                <w:highlight w:val="yellow"/>
                <w:lang w:val="it-IT"/>
              </w:rPr>
            </w:pPr>
            <w:r w:rsidRPr="00D63E5A">
              <w:rPr>
                <w:noProof/>
                <w:lang w:val="it-IT"/>
              </w:rPr>
              <w:t>Mo. Consiglio nazionale (Zuberbühler). Un soldo al passo coi tempi per i nostri soldati!</w:t>
            </w:r>
          </w:p>
        </w:tc>
        <w:tc>
          <w:tcPr>
            <w:tcW w:w="567" w:type="dxa"/>
            <w:tcBorders>
              <w:top w:val="single" w:sz="4" w:space="0" w:color="auto"/>
              <w:left w:val="nil"/>
              <w:bottom w:val="single" w:sz="4" w:space="0" w:color="auto"/>
              <w:right w:val="nil"/>
            </w:tcBorders>
          </w:tcPr>
          <w:p w14:paraId="4962F2A0" w14:textId="77777777" w:rsidR="008D0F0C" w:rsidRPr="003C6844" w:rsidRDefault="008D0F0C" w:rsidP="00321E42">
            <w:pPr>
              <w:rPr>
                <w:lang w:val="it-CH"/>
              </w:rPr>
            </w:pPr>
          </w:p>
        </w:tc>
        <w:tc>
          <w:tcPr>
            <w:tcW w:w="2268" w:type="dxa"/>
            <w:tcBorders>
              <w:top w:val="single" w:sz="4" w:space="0" w:color="auto"/>
              <w:left w:val="nil"/>
              <w:bottom w:val="single" w:sz="4" w:space="0" w:color="auto"/>
              <w:right w:val="nil"/>
            </w:tcBorders>
            <w:hideMark/>
          </w:tcPr>
          <w:p w14:paraId="7402D198" w14:textId="77777777" w:rsidR="008D0F0C" w:rsidRPr="00D63E5A" w:rsidRDefault="008D0F0C" w:rsidP="00321E42">
            <w:pPr>
              <w:rPr>
                <w:lang w:val="it-IT"/>
              </w:rPr>
            </w:pPr>
          </w:p>
        </w:tc>
        <w:tc>
          <w:tcPr>
            <w:tcW w:w="850" w:type="dxa"/>
            <w:tcBorders>
              <w:top w:val="single" w:sz="4" w:space="0" w:color="auto"/>
              <w:left w:val="nil"/>
              <w:bottom w:val="single" w:sz="4" w:space="0" w:color="auto"/>
              <w:right w:val="nil"/>
            </w:tcBorders>
            <w:hideMark/>
          </w:tcPr>
          <w:p w14:paraId="2B2F9C85" w14:textId="77777777" w:rsidR="008D0F0C" w:rsidRPr="003C6844" w:rsidRDefault="008D0F0C" w:rsidP="00321E42">
            <w:pPr>
              <w:rPr>
                <w:noProof/>
                <w:lang w:val="de-CH"/>
              </w:rPr>
            </w:pPr>
            <w:r w:rsidRPr="003C6844">
              <w:rPr>
                <w:noProof/>
                <w:lang w:val="de-CH"/>
              </w:rPr>
              <w:t>SiK</w:t>
            </w:r>
          </w:p>
          <w:p w14:paraId="5C946E29" w14:textId="77777777" w:rsidR="008D0F0C" w:rsidRPr="003C6844" w:rsidRDefault="008D0F0C" w:rsidP="00321E42">
            <w:pPr>
              <w:rPr>
                <w:lang w:val="de-CH"/>
              </w:rPr>
            </w:pPr>
            <w:r w:rsidRPr="003C6844">
              <w:rPr>
                <w:noProof/>
                <w:lang w:val="de-CH"/>
              </w:rPr>
              <w:t>CPS</w:t>
            </w:r>
          </w:p>
          <w:p w14:paraId="4552FE8D" w14:textId="77777777" w:rsidR="008D0F0C" w:rsidRPr="003C6844" w:rsidRDefault="008D0F0C" w:rsidP="00321E42">
            <w:pPr>
              <w:rPr>
                <w:lang w:val="de-CH"/>
              </w:rPr>
            </w:pPr>
            <w:r w:rsidRPr="003C6844">
              <w:rPr>
                <w:noProof/>
                <w:lang w:val="de-CH"/>
              </w:rPr>
              <w:t>CPS</w:t>
            </w:r>
          </w:p>
        </w:tc>
        <w:tc>
          <w:tcPr>
            <w:tcW w:w="709" w:type="dxa"/>
            <w:gridSpan w:val="2"/>
            <w:tcBorders>
              <w:top w:val="single" w:sz="4" w:space="0" w:color="auto"/>
              <w:left w:val="nil"/>
              <w:bottom w:val="single" w:sz="4" w:space="0" w:color="auto"/>
              <w:right w:val="nil"/>
            </w:tcBorders>
            <w:hideMark/>
          </w:tcPr>
          <w:p w14:paraId="1BFC3108" w14:textId="77777777" w:rsidR="008D0F0C" w:rsidRPr="003C6844" w:rsidRDefault="008D0F0C" w:rsidP="00321E42">
            <w:pPr>
              <w:rPr>
                <w:noProof/>
                <w:lang w:val="de-CH"/>
              </w:rPr>
            </w:pPr>
            <w:r w:rsidRPr="003C6844">
              <w:rPr>
                <w:noProof/>
                <w:lang w:val="de-CH"/>
              </w:rPr>
              <w:t>VBS</w:t>
            </w:r>
          </w:p>
          <w:p w14:paraId="34F1B029" w14:textId="77777777" w:rsidR="008D0F0C" w:rsidRPr="003C6844" w:rsidRDefault="008D0F0C" w:rsidP="00321E42">
            <w:pPr>
              <w:rPr>
                <w:lang w:val="de-CH"/>
              </w:rPr>
            </w:pPr>
            <w:r w:rsidRPr="003C6844">
              <w:rPr>
                <w:noProof/>
                <w:lang w:val="de-CH"/>
              </w:rPr>
              <w:t>DDPS</w:t>
            </w:r>
          </w:p>
          <w:p w14:paraId="36FFEDD6" w14:textId="77777777" w:rsidR="008D0F0C" w:rsidRPr="003C6844" w:rsidRDefault="008D0F0C" w:rsidP="00321E42">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1353F586" w14:textId="77777777" w:rsidR="008D0F0C" w:rsidRPr="003C6844" w:rsidRDefault="008D0F0C" w:rsidP="00321E42">
            <w:pPr>
              <w:rPr>
                <w:lang w:val="de-CH"/>
              </w:rPr>
            </w:pPr>
            <w:r w:rsidRPr="003C6844">
              <w:rPr>
                <w:noProof/>
                <w:lang w:val="de-CH"/>
              </w:rPr>
              <w:t>Salzmann</w:t>
            </w:r>
          </w:p>
        </w:tc>
        <w:tc>
          <w:tcPr>
            <w:tcW w:w="1134" w:type="dxa"/>
            <w:tcBorders>
              <w:top w:val="single" w:sz="4" w:space="0" w:color="auto"/>
              <w:left w:val="nil"/>
              <w:bottom w:val="single" w:sz="4" w:space="0" w:color="auto"/>
              <w:right w:val="nil"/>
            </w:tcBorders>
            <w:hideMark/>
          </w:tcPr>
          <w:p w14:paraId="16FED3CC" w14:textId="77777777" w:rsidR="008D0F0C" w:rsidRPr="003C6844" w:rsidRDefault="008D0F0C" w:rsidP="00321E42">
            <w:pPr>
              <w:rPr>
                <w:lang w:val="de-CH"/>
              </w:rPr>
            </w:pPr>
          </w:p>
        </w:tc>
      </w:tr>
      <w:tr w:rsidR="008D0F0C" w14:paraId="65E25866"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649C1C2"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69AE62C" w14:textId="77777777" w:rsidR="008D0F0C" w:rsidRPr="004C13D5" w:rsidRDefault="008D0F0C" w:rsidP="00321E42">
            <w:pPr>
              <w:spacing w:beforeAutospacing="1" w:afterAutospacing="1"/>
              <w:rPr>
                <w:rStyle w:val="Lienhypertexte"/>
                <w:b/>
                <w:lang w:val="de-CH"/>
              </w:rPr>
            </w:pPr>
            <w:r w:rsidRPr="00B752C1">
              <w:rPr>
                <w:b/>
                <w:noProof/>
                <w:lang w:val="de-DE"/>
              </w:rPr>
              <w:t>21.3971</w:t>
            </w:r>
          </w:p>
        </w:tc>
        <w:tc>
          <w:tcPr>
            <w:tcW w:w="426" w:type="dxa"/>
            <w:tcBorders>
              <w:top w:val="single" w:sz="4" w:space="0" w:color="auto"/>
              <w:left w:val="nil"/>
              <w:bottom w:val="single" w:sz="4" w:space="0" w:color="auto"/>
              <w:right w:val="nil"/>
            </w:tcBorders>
            <w:hideMark/>
          </w:tcPr>
          <w:p w14:paraId="0F7D16C1" w14:textId="77777777" w:rsidR="008D0F0C" w:rsidRPr="00A026A1" w:rsidRDefault="008D0F0C" w:rsidP="00321E4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CDEABC0" w14:textId="77777777" w:rsidR="008D0F0C" w:rsidRDefault="003B6D76" w:rsidP="00321E42">
            <w:pPr>
              <w:rPr>
                <w:rStyle w:val="Lienhypertexte"/>
                <w:b/>
              </w:rPr>
            </w:pPr>
            <w:hyperlink r:id="rId18" w:history="1">
              <w:r w:rsidR="008D0F0C">
                <w:rPr>
                  <w:rStyle w:val="Lienhypertexte"/>
                  <w:b/>
                </w:rPr>
                <w:t>DE</w:t>
              </w:r>
            </w:hyperlink>
          </w:p>
          <w:p w14:paraId="156FC316" w14:textId="77777777" w:rsidR="008D0F0C" w:rsidRDefault="003B6D76" w:rsidP="00321E42">
            <w:pPr>
              <w:rPr>
                <w:rStyle w:val="Lienhypertexte"/>
                <w:b/>
              </w:rPr>
            </w:pPr>
            <w:hyperlink r:id="rId19" w:history="1">
              <w:r w:rsidR="008D0F0C">
                <w:rPr>
                  <w:rStyle w:val="Lienhypertexte"/>
                  <w:b/>
                </w:rPr>
                <w:t>FR</w:t>
              </w:r>
            </w:hyperlink>
          </w:p>
          <w:p w14:paraId="7B9BF0C4" w14:textId="77777777" w:rsidR="008D0F0C" w:rsidRPr="00A66CD6" w:rsidRDefault="003B6D76" w:rsidP="00321E42">
            <w:pPr>
              <w:rPr>
                <w:lang w:val="en-US"/>
              </w:rPr>
            </w:pPr>
            <w:hyperlink r:id="rId20"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28707DE0" w14:textId="77777777" w:rsidR="008D0F0C" w:rsidRPr="003268EC" w:rsidRDefault="008D0F0C" w:rsidP="00321E42">
            <w:pPr>
              <w:rPr>
                <w:sz w:val="16"/>
                <w:szCs w:val="16"/>
                <w:highlight w:val="yellow"/>
                <w:lang w:val="de-DE"/>
              </w:rPr>
            </w:pPr>
            <w:r>
              <w:rPr>
                <w:noProof/>
                <w:lang w:val="de-DE"/>
              </w:rPr>
              <w:t>Po. WBK-SR. Zukunftsorientierte Breitensportförderung</w:t>
            </w:r>
          </w:p>
          <w:p w14:paraId="7E99B8C9" w14:textId="77777777" w:rsidR="008D0F0C" w:rsidRPr="00D63E5A" w:rsidRDefault="008D0F0C" w:rsidP="00321E42">
            <w:pPr>
              <w:rPr>
                <w:lang w:val="fr-CH"/>
              </w:rPr>
            </w:pPr>
            <w:r>
              <w:rPr>
                <w:noProof/>
                <w:lang w:val="de-DE"/>
              </w:rPr>
              <w:t xml:space="preserve">Po. CSEC-CE. </w:t>
            </w:r>
            <w:r w:rsidRPr="00D63E5A">
              <w:rPr>
                <w:noProof/>
                <w:lang w:val="fr-CH"/>
              </w:rPr>
              <w:t>Promotion du sport populaire tournée vers l'avenir</w:t>
            </w:r>
          </w:p>
          <w:p w14:paraId="6A5302FC" w14:textId="77777777" w:rsidR="008D0F0C" w:rsidRPr="00D63E5A" w:rsidRDefault="008D0F0C" w:rsidP="00321E42">
            <w:pPr>
              <w:rPr>
                <w:sz w:val="16"/>
                <w:szCs w:val="16"/>
                <w:highlight w:val="yellow"/>
                <w:lang w:val="it-IT"/>
              </w:rPr>
            </w:pPr>
            <w:r w:rsidRPr="00D63E5A">
              <w:rPr>
                <w:noProof/>
                <w:lang w:val="it-IT"/>
              </w:rPr>
              <w:t>Po. CSEC-CS. Promozione dello sport popolare orientata al futuro</w:t>
            </w:r>
          </w:p>
        </w:tc>
        <w:tc>
          <w:tcPr>
            <w:tcW w:w="567" w:type="dxa"/>
            <w:tcBorders>
              <w:top w:val="single" w:sz="4" w:space="0" w:color="auto"/>
              <w:left w:val="nil"/>
              <w:bottom w:val="single" w:sz="4" w:space="0" w:color="auto"/>
              <w:right w:val="nil"/>
            </w:tcBorders>
          </w:tcPr>
          <w:p w14:paraId="0DA66314" w14:textId="77777777" w:rsidR="008D0F0C" w:rsidRPr="003C6844" w:rsidRDefault="008D0F0C" w:rsidP="00321E42">
            <w:pPr>
              <w:rPr>
                <w:lang w:val="it-CH"/>
              </w:rPr>
            </w:pPr>
          </w:p>
        </w:tc>
        <w:tc>
          <w:tcPr>
            <w:tcW w:w="2268" w:type="dxa"/>
            <w:tcBorders>
              <w:top w:val="single" w:sz="4" w:space="0" w:color="auto"/>
              <w:left w:val="nil"/>
              <w:bottom w:val="single" w:sz="4" w:space="0" w:color="auto"/>
              <w:right w:val="nil"/>
            </w:tcBorders>
            <w:hideMark/>
          </w:tcPr>
          <w:p w14:paraId="4333AE76" w14:textId="77777777" w:rsidR="008D0F0C" w:rsidRPr="00D63E5A" w:rsidRDefault="008D0F0C" w:rsidP="00321E42">
            <w:pPr>
              <w:rPr>
                <w:lang w:val="it-IT"/>
              </w:rPr>
            </w:pPr>
          </w:p>
        </w:tc>
        <w:tc>
          <w:tcPr>
            <w:tcW w:w="850" w:type="dxa"/>
            <w:tcBorders>
              <w:top w:val="single" w:sz="4" w:space="0" w:color="auto"/>
              <w:left w:val="nil"/>
              <w:bottom w:val="single" w:sz="4" w:space="0" w:color="auto"/>
              <w:right w:val="nil"/>
            </w:tcBorders>
            <w:hideMark/>
          </w:tcPr>
          <w:p w14:paraId="30B8C78D" w14:textId="77777777" w:rsidR="008D0F0C" w:rsidRPr="003C6844" w:rsidRDefault="008D0F0C" w:rsidP="00321E42">
            <w:pPr>
              <w:rPr>
                <w:noProof/>
                <w:lang w:val="de-CH"/>
              </w:rPr>
            </w:pPr>
            <w:r w:rsidRPr="003C6844">
              <w:rPr>
                <w:noProof/>
                <w:lang w:val="de-CH"/>
              </w:rPr>
              <w:t>WBK</w:t>
            </w:r>
          </w:p>
          <w:p w14:paraId="3BCC282A" w14:textId="77777777" w:rsidR="008D0F0C" w:rsidRPr="003C6844" w:rsidRDefault="008D0F0C" w:rsidP="00321E42">
            <w:pPr>
              <w:rPr>
                <w:lang w:val="de-CH"/>
              </w:rPr>
            </w:pPr>
            <w:r w:rsidRPr="003C6844">
              <w:rPr>
                <w:noProof/>
                <w:lang w:val="de-CH"/>
              </w:rPr>
              <w:t>CSEC</w:t>
            </w:r>
          </w:p>
          <w:p w14:paraId="222DB916" w14:textId="77777777" w:rsidR="008D0F0C" w:rsidRPr="003C6844" w:rsidRDefault="008D0F0C" w:rsidP="00321E42">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4F225510" w14:textId="77777777" w:rsidR="008D0F0C" w:rsidRPr="003C6844" w:rsidRDefault="008D0F0C" w:rsidP="00321E42">
            <w:pPr>
              <w:rPr>
                <w:noProof/>
                <w:lang w:val="de-CH"/>
              </w:rPr>
            </w:pPr>
            <w:r w:rsidRPr="003C6844">
              <w:rPr>
                <w:noProof/>
                <w:lang w:val="de-CH"/>
              </w:rPr>
              <w:t>VBS</w:t>
            </w:r>
          </w:p>
          <w:p w14:paraId="73261902" w14:textId="77777777" w:rsidR="008D0F0C" w:rsidRPr="003C6844" w:rsidRDefault="008D0F0C" w:rsidP="00321E42">
            <w:pPr>
              <w:rPr>
                <w:lang w:val="de-CH"/>
              </w:rPr>
            </w:pPr>
            <w:r w:rsidRPr="003C6844">
              <w:rPr>
                <w:noProof/>
                <w:lang w:val="de-CH"/>
              </w:rPr>
              <w:t>DDPS</w:t>
            </w:r>
          </w:p>
          <w:p w14:paraId="179A4589" w14:textId="77777777" w:rsidR="008D0F0C" w:rsidRPr="003C6844" w:rsidRDefault="008D0F0C" w:rsidP="00321E42">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146A4A26" w14:textId="77777777" w:rsidR="008D0F0C" w:rsidRPr="003C6844" w:rsidRDefault="008D0F0C" w:rsidP="00321E42">
            <w:pPr>
              <w:rPr>
                <w:lang w:val="de-CH"/>
              </w:rPr>
            </w:pPr>
            <w:r w:rsidRPr="003C6844">
              <w:rPr>
                <w:noProof/>
                <w:lang w:val="de-CH"/>
              </w:rPr>
              <w:t>Germann</w:t>
            </w:r>
          </w:p>
        </w:tc>
        <w:tc>
          <w:tcPr>
            <w:tcW w:w="1134" w:type="dxa"/>
            <w:tcBorders>
              <w:top w:val="single" w:sz="4" w:space="0" w:color="auto"/>
              <w:left w:val="nil"/>
              <w:bottom w:val="single" w:sz="4" w:space="0" w:color="auto"/>
              <w:right w:val="nil"/>
            </w:tcBorders>
            <w:hideMark/>
          </w:tcPr>
          <w:p w14:paraId="4CAB622E" w14:textId="77777777" w:rsidR="008D0F0C" w:rsidRPr="003C6844" w:rsidRDefault="008D0F0C" w:rsidP="00321E42">
            <w:pPr>
              <w:rPr>
                <w:lang w:val="de-CH"/>
              </w:rPr>
            </w:pPr>
          </w:p>
        </w:tc>
      </w:tr>
      <w:tr w:rsidR="008D0F0C" w14:paraId="7E54C42B"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7662B27"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59258CC" w14:textId="77777777" w:rsidR="008D0F0C" w:rsidRPr="004C13D5" w:rsidRDefault="008D0F0C" w:rsidP="00321E42">
            <w:pPr>
              <w:spacing w:beforeAutospacing="1" w:afterAutospacing="1"/>
              <w:rPr>
                <w:rStyle w:val="Lienhypertexte"/>
                <w:b/>
                <w:lang w:val="de-CH"/>
              </w:rPr>
            </w:pPr>
            <w:r w:rsidRPr="00B752C1">
              <w:rPr>
                <w:b/>
                <w:noProof/>
                <w:lang w:val="de-DE"/>
              </w:rPr>
              <w:t>18.406</w:t>
            </w:r>
          </w:p>
        </w:tc>
        <w:tc>
          <w:tcPr>
            <w:tcW w:w="426" w:type="dxa"/>
            <w:tcBorders>
              <w:top w:val="single" w:sz="4" w:space="0" w:color="auto"/>
              <w:left w:val="nil"/>
              <w:bottom w:val="single" w:sz="4" w:space="0" w:color="auto"/>
              <w:right w:val="nil"/>
            </w:tcBorders>
            <w:hideMark/>
          </w:tcPr>
          <w:p w14:paraId="3A657DF3" w14:textId="77777777" w:rsidR="008D0F0C" w:rsidRPr="00A026A1" w:rsidRDefault="008D0F0C" w:rsidP="00321E4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29DA612" w14:textId="77777777" w:rsidR="008D0F0C" w:rsidRDefault="003B6D76" w:rsidP="00321E42">
            <w:pPr>
              <w:rPr>
                <w:rStyle w:val="Lienhypertexte"/>
                <w:b/>
              </w:rPr>
            </w:pPr>
            <w:hyperlink r:id="rId21" w:history="1">
              <w:r w:rsidR="008D0F0C">
                <w:rPr>
                  <w:rStyle w:val="Lienhypertexte"/>
                  <w:b/>
                </w:rPr>
                <w:t>DE</w:t>
              </w:r>
            </w:hyperlink>
          </w:p>
          <w:p w14:paraId="54F8F5BA" w14:textId="77777777" w:rsidR="008D0F0C" w:rsidRDefault="003B6D76" w:rsidP="00321E42">
            <w:pPr>
              <w:rPr>
                <w:rStyle w:val="Lienhypertexte"/>
                <w:b/>
              </w:rPr>
            </w:pPr>
            <w:hyperlink r:id="rId22" w:history="1">
              <w:r w:rsidR="008D0F0C">
                <w:rPr>
                  <w:rStyle w:val="Lienhypertexte"/>
                  <w:b/>
                </w:rPr>
                <w:t>FR</w:t>
              </w:r>
            </w:hyperlink>
          </w:p>
          <w:p w14:paraId="6DF7BDB4" w14:textId="77777777" w:rsidR="008D0F0C" w:rsidRPr="00A66CD6" w:rsidRDefault="003B6D76" w:rsidP="00321E42">
            <w:pPr>
              <w:rPr>
                <w:lang w:val="en-US"/>
              </w:rPr>
            </w:pPr>
            <w:hyperlink r:id="rId23"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54359A20" w14:textId="77777777" w:rsidR="008D0F0C" w:rsidRPr="003268EC" w:rsidRDefault="008D0F0C" w:rsidP="00321E42">
            <w:pPr>
              <w:rPr>
                <w:sz w:val="16"/>
                <w:szCs w:val="16"/>
                <w:highlight w:val="yellow"/>
                <w:lang w:val="de-DE"/>
              </w:rPr>
            </w:pPr>
            <w:r>
              <w:rPr>
                <w:noProof/>
                <w:lang w:val="de-DE"/>
              </w:rPr>
              <w:t>Pa. Iv. Chiesa. Transparenz bei der Bekanntgabe der Staatsangehörigkeiten</w:t>
            </w:r>
          </w:p>
          <w:p w14:paraId="2766A1A8" w14:textId="77777777" w:rsidR="008D0F0C" w:rsidRPr="00D63E5A" w:rsidRDefault="008D0F0C" w:rsidP="00321E42">
            <w:pPr>
              <w:rPr>
                <w:lang w:val="it-IT"/>
              </w:rPr>
            </w:pPr>
            <w:r w:rsidRPr="00D63E5A">
              <w:rPr>
                <w:noProof/>
                <w:lang w:val="fr-CH"/>
              </w:rPr>
              <w:t xml:space="preserve">Iv. pa. Chiesa. Nationalités des parlementaires. </w:t>
            </w:r>
            <w:r w:rsidRPr="00D63E5A">
              <w:rPr>
                <w:noProof/>
                <w:lang w:val="it-IT"/>
              </w:rPr>
              <w:t>Transparence</w:t>
            </w:r>
          </w:p>
          <w:p w14:paraId="27547051" w14:textId="77777777" w:rsidR="008D0F0C" w:rsidRPr="00D63E5A" w:rsidRDefault="008D0F0C" w:rsidP="00321E42">
            <w:pPr>
              <w:rPr>
                <w:sz w:val="16"/>
                <w:szCs w:val="16"/>
                <w:highlight w:val="yellow"/>
                <w:lang w:val="it-IT"/>
              </w:rPr>
            </w:pPr>
            <w:r w:rsidRPr="00D63E5A">
              <w:rPr>
                <w:noProof/>
                <w:lang w:val="it-IT"/>
              </w:rPr>
              <w:t>Iv. pa. Chiesa. Indicare le proprie cittadinanze in nome della trasparenza</w:t>
            </w:r>
          </w:p>
        </w:tc>
        <w:tc>
          <w:tcPr>
            <w:tcW w:w="567" w:type="dxa"/>
            <w:tcBorders>
              <w:top w:val="single" w:sz="4" w:space="0" w:color="auto"/>
              <w:left w:val="nil"/>
              <w:bottom w:val="single" w:sz="4" w:space="0" w:color="auto"/>
              <w:right w:val="nil"/>
            </w:tcBorders>
          </w:tcPr>
          <w:p w14:paraId="6D65956F" w14:textId="77777777" w:rsidR="008D0F0C" w:rsidRPr="003C6844" w:rsidRDefault="008D0F0C" w:rsidP="00321E42">
            <w:pPr>
              <w:rPr>
                <w:lang w:val="it-CH"/>
              </w:rPr>
            </w:pPr>
          </w:p>
        </w:tc>
        <w:tc>
          <w:tcPr>
            <w:tcW w:w="2268" w:type="dxa"/>
            <w:tcBorders>
              <w:top w:val="single" w:sz="4" w:space="0" w:color="auto"/>
              <w:left w:val="nil"/>
              <w:bottom w:val="single" w:sz="4" w:space="0" w:color="auto"/>
              <w:right w:val="nil"/>
            </w:tcBorders>
            <w:hideMark/>
          </w:tcPr>
          <w:p w14:paraId="6D22C480" w14:textId="77777777" w:rsidR="008D0F0C" w:rsidRPr="003C6844" w:rsidRDefault="008D0F0C" w:rsidP="00321E42">
            <w:pPr>
              <w:rPr>
                <w:noProof/>
                <w:lang w:val="de-CH"/>
              </w:rPr>
            </w:pPr>
            <w:r w:rsidRPr="003C6844">
              <w:rPr>
                <w:noProof/>
                <w:lang w:val="de-CH"/>
              </w:rPr>
              <w:t>Differenzen</w:t>
            </w:r>
          </w:p>
          <w:p w14:paraId="69D94208" w14:textId="77777777" w:rsidR="008D0F0C" w:rsidRPr="003C6844" w:rsidRDefault="008D0F0C" w:rsidP="00321E42">
            <w:pPr>
              <w:rPr>
                <w:lang w:val="de-CH"/>
              </w:rPr>
            </w:pPr>
            <w:r w:rsidRPr="003C6844">
              <w:rPr>
                <w:noProof/>
                <w:lang w:val="de-CH"/>
              </w:rPr>
              <w:t>Divergences</w:t>
            </w:r>
          </w:p>
          <w:p w14:paraId="4EC71D86" w14:textId="77777777" w:rsidR="008D0F0C" w:rsidRPr="003C6844" w:rsidRDefault="008D0F0C" w:rsidP="00321E42">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47C477BE" w14:textId="77777777" w:rsidR="008D0F0C" w:rsidRPr="003C6844" w:rsidRDefault="008D0F0C" w:rsidP="00321E42">
            <w:pPr>
              <w:rPr>
                <w:noProof/>
                <w:lang w:val="de-CH"/>
              </w:rPr>
            </w:pPr>
            <w:r w:rsidRPr="003C6844">
              <w:rPr>
                <w:noProof/>
                <w:lang w:val="de-CH"/>
              </w:rPr>
              <w:t>SPK</w:t>
            </w:r>
          </w:p>
          <w:p w14:paraId="57329A99" w14:textId="77777777" w:rsidR="008D0F0C" w:rsidRPr="003C6844" w:rsidRDefault="008D0F0C" w:rsidP="00321E42">
            <w:pPr>
              <w:rPr>
                <w:lang w:val="de-CH"/>
              </w:rPr>
            </w:pPr>
            <w:r w:rsidRPr="003C6844">
              <w:rPr>
                <w:noProof/>
                <w:lang w:val="de-CH"/>
              </w:rPr>
              <w:t>CIP</w:t>
            </w:r>
          </w:p>
          <w:p w14:paraId="4B61D2F9" w14:textId="77777777" w:rsidR="008D0F0C" w:rsidRPr="003C6844" w:rsidRDefault="008D0F0C" w:rsidP="00321E42">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02E769CF" w14:textId="77777777" w:rsidR="008D0F0C" w:rsidRPr="003C6844" w:rsidRDefault="008D0F0C" w:rsidP="00321E42">
            <w:pPr>
              <w:rPr>
                <w:noProof/>
                <w:lang w:val="de-CH"/>
              </w:rPr>
            </w:pPr>
            <w:r w:rsidRPr="003C6844">
              <w:rPr>
                <w:noProof/>
                <w:lang w:val="de-CH"/>
              </w:rPr>
              <w:t>Parl</w:t>
            </w:r>
          </w:p>
          <w:p w14:paraId="02D2EB64" w14:textId="77777777" w:rsidR="008D0F0C" w:rsidRPr="003C6844" w:rsidRDefault="008D0F0C" w:rsidP="00321E42">
            <w:pPr>
              <w:rPr>
                <w:lang w:val="de-CH"/>
              </w:rPr>
            </w:pPr>
            <w:r w:rsidRPr="003C6844">
              <w:rPr>
                <w:noProof/>
                <w:lang w:val="de-CH"/>
              </w:rPr>
              <w:t>Parl</w:t>
            </w:r>
          </w:p>
          <w:p w14:paraId="709D0FDA" w14:textId="77777777" w:rsidR="008D0F0C" w:rsidRPr="003C6844" w:rsidRDefault="008D0F0C" w:rsidP="00321E42">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54761BB2" w14:textId="77777777" w:rsidR="008D0F0C" w:rsidRPr="003C6844" w:rsidRDefault="008D0F0C" w:rsidP="00321E42">
            <w:pPr>
              <w:rPr>
                <w:lang w:val="de-CH"/>
              </w:rPr>
            </w:pPr>
            <w:r w:rsidRPr="003C6844">
              <w:rPr>
                <w:noProof/>
                <w:lang w:val="de-CH"/>
              </w:rPr>
              <w:t>Chiesa</w:t>
            </w:r>
          </w:p>
        </w:tc>
        <w:tc>
          <w:tcPr>
            <w:tcW w:w="1134" w:type="dxa"/>
            <w:tcBorders>
              <w:top w:val="single" w:sz="4" w:space="0" w:color="auto"/>
              <w:left w:val="nil"/>
              <w:bottom w:val="single" w:sz="4" w:space="0" w:color="auto"/>
              <w:right w:val="nil"/>
            </w:tcBorders>
            <w:hideMark/>
          </w:tcPr>
          <w:p w14:paraId="52115773" w14:textId="77777777" w:rsidR="008D0F0C" w:rsidRPr="003C6844" w:rsidRDefault="008D0F0C" w:rsidP="00321E42">
            <w:pPr>
              <w:rPr>
                <w:lang w:val="de-CH"/>
              </w:rPr>
            </w:pPr>
          </w:p>
        </w:tc>
      </w:tr>
      <w:tr w:rsidR="008D0F0C" w14:paraId="58802EE5"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4F6AD52"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663D477" w14:textId="77777777" w:rsidR="008D0F0C" w:rsidRPr="004C13D5" w:rsidRDefault="008D0F0C" w:rsidP="00321E42">
            <w:pPr>
              <w:spacing w:beforeAutospacing="1" w:afterAutospacing="1"/>
              <w:rPr>
                <w:rStyle w:val="Lienhypertexte"/>
                <w:b/>
                <w:lang w:val="de-CH"/>
              </w:rPr>
            </w:pPr>
            <w:r w:rsidRPr="00B752C1">
              <w:rPr>
                <w:b/>
                <w:noProof/>
                <w:lang w:val="de-DE"/>
              </w:rPr>
              <w:t>21.041</w:t>
            </w:r>
          </w:p>
        </w:tc>
        <w:tc>
          <w:tcPr>
            <w:tcW w:w="426" w:type="dxa"/>
            <w:tcBorders>
              <w:top w:val="single" w:sz="4" w:space="0" w:color="auto"/>
              <w:left w:val="nil"/>
              <w:bottom w:val="single" w:sz="4" w:space="0" w:color="auto"/>
              <w:right w:val="nil"/>
            </w:tcBorders>
            <w:hideMark/>
          </w:tcPr>
          <w:p w14:paraId="4EDAC37A" w14:textId="77777777" w:rsidR="008D0F0C" w:rsidRPr="00A026A1" w:rsidRDefault="008D0F0C" w:rsidP="00321E42">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tcPr>
          <w:p w14:paraId="398A0EE4" w14:textId="77777777" w:rsidR="008D0F0C" w:rsidRDefault="003B6D76" w:rsidP="00321E42">
            <w:pPr>
              <w:rPr>
                <w:rStyle w:val="Lienhypertexte"/>
                <w:b/>
              </w:rPr>
            </w:pPr>
            <w:hyperlink r:id="rId24" w:history="1">
              <w:r w:rsidR="008D0F0C">
                <w:rPr>
                  <w:rStyle w:val="Lienhypertexte"/>
                  <w:b/>
                </w:rPr>
                <w:t>DE</w:t>
              </w:r>
            </w:hyperlink>
          </w:p>
          <w:p w14:paraId="006A0611" w14:textId="77777777" w:rsidR="008D0F0C" w:rsidRDefault="003B6D76" w:rsidP="00321E42">
            <w:pPr>
              <w:rPr>
                <w:rStyle w:val="Lienhypertexte"/>
                <w:b/>
              </w:rPr>
            </w:pPr>
            <w:hyperlink r:id="rId25" w:history="1">
              <w:r w:rsidR="008D0F0C">
                <w:rPr>
                  <w:rStyle w:val="Lienhypertexte"/>
                  <w:b/>
                </w:rPr>
                <w:t>FR</w:t>
              </w:r>
            </w:hyperlink>
          </w:p>
          <w:p w14:paraId="7E77675B" w14:textId="77777777" w:rsidR="008D0F0C" w:rsidRPr="00A66CD6" w:rsidRDefault="003B6D76" w:rsidP="00321E42">
            <w:pPr>
              <w:rPr>
                <w:lang w:val="en-US"/>
              </w:rPr>
            </w:pPr>
            <w:hyperlink r:id="rId26"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45C4FC34" w14:textId="77777777" w:rsidR="008D0F0C" w:rsidRPr="003268EC" w:rsidRDefault="008D0F0C" w:rsidP="00321E42">
            <w:pPr>
              <w:rPr>
                <w:sz w:val="16"/>
                <w:szCs w:val="16"/>
                <w:highlight w:val="yellow"/>
                <w:lang w:val="de-DE"/>
              </w:rPr>
            </w:pPr>
            <w:r>
              <w:rPr>
                <w:noProof/>
                <w:lang w:val="de-DE"/>
              </w:rPr>
              <w:t>Voranschlag 2022 mit integriertem Aufgaben- und Finanzplan 2023-2025</w:t>
            </w:r>
          </w:p>
          <w:p w14:paraId="310C3F91" w14:textId="77777777" w:rsidR="008D0F0C" w:rsidRPr="00D63E5A" w:rsidRDefault="008D0F0C" w:rsidP="00321E42">
            <w:pPr>
              <w:rPr>
                <w:lang w:val="fr-CH"/>
              </w:rPr>
            </w:pPr>
            <w:r w:rsidRPr="00D63E5A">
              <w:rPr>
                <w:noProof/>
                <w:lang w:val="fr-CH"/>
              </w:rPr>
              <w:t>Budget 2022 assorti du plan intégré des tâches et des finances 2023-2025</w:t>
            </w:r>
          </w:p>
          <w:p w14:paraId="3DEF6E00" w14:textId="77777777" w:rsidR="008D0F0C" w:rsidRPr="00D63E5A" w:rsidRDefault="008D0F0C" w:rsidP="00321E42">
            <w:pPr>
              <w:rPr>
                <w:sz w:val="16"/>
                <w:szCs w:val="16"/>
                <w:highlight w:val="yellow"/>
                <w:lang w:val="it-IT"/>
              </w:rPr>
            </w:pPr>
            <w:r w:rsidRPr="00D63E5A">
              <w:rPr>
                <w:noProof/>
                <w:lang w:val="it-IT"/>
              </w:rPr>
              <w:t>Preventivo 2022 con piano integrato dei compiti e delle finanze 2023-2025</w:t>
            </w:r>
          </w:p>
        </w:tc>
        <w:tc>
          <w:tcPr>
            <w:tcW w:w="567" w:type="dxa"/>
            <w:tcBorders>
              <w:top w:val="single" w:sz="4" w:space="0" w:color="auto"/>
              <w:left w:val="nil"/>
              <w:bottom w:val="single" w:sz="4" w:space="0" w:color="auto"/>
              <w:right w:val="nil"/>
            </w:tcBorders>
          </w:tcPr>
          <w:p w14:paraId="255BC50D" w14:textId="77777777" w:rsidR="008D0F0C" w:rsidRPr="003C6844" w:rsidRDefault="008D0F0C" w:rsidP="00321E42">
            <w:pPr>
              <w:rPr>
                <w:lang w:val="it-CH"/>
              </w:rPr>
            </w:pPr>
          </w:p>
        </w:tc>
        <w:tc>
          <w:tcPr>
            <w:tcW w:w="2268" w:type="dxa"/>
            <w:tcBorders>
              <w:top w:val="single" w:sz="4" w:space="0" w:color="auto"/>
              <w:left w:val="nil"/>
              <w:bottom w:val="single" w:sz="4" w:space="0" w:color="auto"/>
              <w:right w:val="nil"/>
            </w:tcBorders>
            <w:hideMark/>
          </w:tcPr>
          <w:p w14:paraId="4CA34F66" w14:textId="77777777" w:rsidR="008D0F0C" w:rsidRPr="003C6844" w:rsidRDefault="008D0F0C" w:rsidP="00321E42">
            <w:pPr>
              <w:rPr>
                <w:noProof/>
                <w:lang w:val="de-CH"/>
              </w:rPr>
            </w:pPr>
            <w:r w:rsidRPr="003C6844">
              <w:rPr>
                <w:noProof/>
                <w:lang w:val="de-CH"/>
              </w:rPr>
              <w:t>Differenzen</w:t>
            </w:r>
          </w:p>
          <w:p w14:paraId="3029E76E" w14:textId="77777777" w:rsidR="008D0F0C" w:rsidRPr="003C6844" w:rsidRDefault="008D0F0C" w:rsidP="00321E42">
            <w:pPr>
              <w:rPr>
                <w:lang w:val="de-CH"/>
              </w:rPr>
            </w:pPr>
            <w:r w:rsidRPr="003C6844">
              <w:rPr>
                <w:noProof/>
                <w:lang w:val="de-CH"/>
              </w:rPr>
              <w:t>Divergences</w:t>
            </w:r>
          </w:p>
          <w:p w14:paraId="52A0259A" w14:textId="77777777" w:rsidR="008D0F0C" w:rsidRPr="003C6844" w:rsidRDefault="008D0F0C" w:rsidP="00321E42">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64CF5916" w14:textId="77777777" w:rsidR="008D0F0C" w:rsidRPr="003C6844" w:rsidRDefault="008D0F0C" w:rsidP="00321E42">
            <w:pPr>
              <w:rPr>
                <w:noProof/>
                <w:lang w:val="de-CH"/>
              </w:rPr>
            </w:pPr>
            <w:r w:rsidRPr="003C6844">
              <w:rPr>
                <w:noProof/>
                <w:lang w:val="de-CH"/>
              </w:rPr>
              <w:t>FK</w:t>
            </w:r>
          </w:p>
          <w:p w14:paraId="0199A086" w14:textId="77777777" w:rsidR="008D0F0C" w:rsidRPr="003C6844" w:rsidRDefault="008D0F0C" w:rsidP="00321E42">
            <w:pPr>
              <w:rPr>
                <w:lang w:val="de-CH"/>
              </w:rPr>
            </w:pPr>
            <w:r w:rsidRPr="003C6844">
              <w:rPr>
                <w:noProof/>
                <w:lang w:val="de-CH"/>
              </w:rPr>
              <w:t>CdF</w:t>
            </w:r>
          </w:p>
          <w:p w14:paraId="7DAFEDFF" w14:textId="77777777" w:rsidR="008D0F0C" w:rsidRPr="003C6844" w:rsidRDefault="008D0F0C" w:rsidP="00321E42">
            <w:pPr>
              <w:rPr>
                <w:lang w:val="de-CH"/>
              </w:rPr>
            </w:pPr>
            <w:r w:rsidRPr="003C6844">
              <w:rPr>
                <w:noProof/>
                <w:lang w:val="de-CH"/>
              </w:rPr>
              <w:t>CdF</w:t>
            </w:r>
          </w:p>
        </w:tc>
        <w:tc>
          <w:tcPr>
            <w:tcW w:w="709" w:type="dxa"/>
            <w:gridSpan w:val="2"/>
            <w:tcBorders>
              <w:top w:val="single" w:sz="4" w:space="0" w:color="auto"/>
              <w:left w:val="nil"/>
              <w:bottom w:val="single" w:sz="4" w:space="0" w:color="auto"/>
              <w:right w:val="nil"/>
            </w:tcBorders>
            <w:hideMark/>
          </w:tcPr>
          <w:p w14:paraId="614A4E1D" w14:textId="77777777" w:rsidR="008D0F0C" w:rsidRPr="003C6844" w:rsidRDefault="008D0F0C" w:rsidP="00321E42">
            <w:pPr>
              <w:rPr>
                <w:noProof/>
                <w:lang w:val="de-CH"/>
              </w:rPr>
            </w:pPr>
            <w:r w:rsidRPr="003C6844">
              <w:rPr>
                <w:noProof/>
                <w:lang w:val="de-CH"/>
              </w:rPr>
              <w:t>EFD</w:t>
            </w:r>
          </w:p>
          <w:p w14:paraId="7AA3AB4A" w14:textId="77777777" w:rsidR="008D0F0C" w:rsidRPr="003C6844" w:rsidRDefault="008D0F0C" w:rsidP="00321E42">
            <w:pPr>
              <w:rPr>
                <w:lang w:val="de-CH"/>
              </w:rPr>
            </w:pPr>
            <w:r w:rsidRPr="003C6844">
              <w:rPr>
                <w:noProof/>
                <w:lang w:val="de-CH"/>
              </w:rPr>
              <w:t>DFF</w:t>
            </w:r>
          </w:p>
          <w:p w14:paraId="73EF2047" w14:textId="77777777" w:rsidR="008D0F0C" w:rsidRPr="003C6844" w:rsidRDefault="008D0F0C" w:rsidP="00321E42">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37B6414C" w14:textId="77777777" w:rsidR="008D0F0C" w:rsidRPr="003C6844" w:rsidRDefault="008D0F0C" w:rsidP="00321E42">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65F3E40A" w14:textId="77777777" w:rsidR="008D0F0C" w:rsidRPr="003C6844" w:rsidRDefault="008D0F0C" w:rsidP="00321E42">
            <w:pPr>
              <w:rPr>
                <w:lang w:val="de-CH"/>
              </w:rPr>
            </w:pPr>
            <w:r w:rsidRPr="003C6844">
              <w:rPr>
                <w:noProof/>
                <w:lang w:val="de-CH"/>
              </w:rPr>
              <w:t>7, 8, 8a</w:t>
            </w:r>
          </w:p>
        </w:tc>
      </w:tr>
      <w:tr w:rsidR="008D0F0C" w14:paraId="1F846389"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893EA2C"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D8B71CC" w14:textId="77777777" w:rsidR="008D0F0C" w:rsidRPr="004C13D5" w:rsidRDefault="008D0F0C" w:rsidP="00321E42">
            <w:pPr>
              <w:spacing w:beforeAutospacing="1" w:afterAutospacing="1"/>
              <w:rPr>
                <w:rStyle w:val="Lienhypertexte"/>
                <w:b/>
                <w:lang w:val="de-CH"/>
              </w:rPr>
            </w:pPr>
            <w:r w:rsidRPr="00B752C1">
              <w:rPr>
                <w:b/>
                <w:noProof/>
                <w:lang w:val="de-DE"/>
              </w:rPr>
              <w:t>20.062</w:t>
            </w:r>
          </w:p>
        </w:tc>
        <w:tc>
          <w:tcPr>
            <w:tcW w:w="426" w:type="dxa"/>
            <w:tcBorders>
              <w:top w:val="single" w:sz="4" w:space="0" w:color="auto"/>
              <w:left w:val="nil"/>
              <w:bottom w:val="single" w:sz="4" w:space="0" w:color="auto"/>
              <w:right w:val="nil"/>
            </w:tcBorders>
            <w:hideMark/>
          </w:tcPr>
          <w:p w14:paraId="19999AD2" w14:textId="77777777" w:rsidR="008D0F0C" w:rsidRPr="00A026A1" w:rsidRDefault="008D0F0C" w:rsidP="00321E4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4D51992" w14:textId="77777777" w:rsidR="008D0F0C" w:rsidRDefault="003B6D76" w:rsidP="00321E42">
            <w:pPr>
              <w:rPr>
                <w:rStyle w:val="Lienhypertexte"/>
                <w:b/>
              </w:rPr>
            </w:pPr>
            <w:hyperlink r:id="rId27" w:history="1">
              <w:r w:rsidR="008D0F0C">
                <w:rPr>
                  <w:rStyle w:val="Lienhypertexte"/>
                  <w:b/>
                </w:rPr>
                <w:t>DE</w:t>
              </w:r>
            </w:hyperlink>
          </w:p>
          <w:p w14:paraId="6E42C11D" w14:textId="77777777" w:rsidR="008D0F0C" w:rsidRDefault="003B6D76" w:rsidP="00321E42">
            <w:pPr>
              <w:rPr>
                <w:rStyle w:val="Lienhypertexte"/>
                <w:b/>
              </w:rPr>
            </w:pPr>
            <w:hyperlink r:id="rId28" w:history="1">
              <w:r w:rsidR="008D0F0C">
                <w:rPr>
                  <w:rStyle w:val="Lienhypertexte"/>
                  <w:b/>
                </w:rPr>
                <w:t>FR</w:t>
              </w:r>
            </w:hyperlink>
          </w:p>
          <w:p w14:paraId="11F775E4" w14:textId="77777777" w:rsidR="008D0F0C" w:rsidRPr="00A66CD6" w:rsidRDefault="003B6D76" w:rsidP="00321E42">
            <w:pPr>
              <w:rPr>
                <w:lang w:val="en-US"/>
              </w:rPr>
            </w:pPr>
            <w:hyperlink r:id="rId29"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5D726526" w14:textId="77777777" w:rsidR="008D0F0C" w:rsidRPr="00D63E5A" w:rsidRDefault="008D0F0C" w:rsidP="00321E42">
            <w:pPr>
              <w:rPr>
                <w:sz w:val="16"/>
                <w:szCs w:val="16"/>
                <w:highlight w:val="yellow"/>
                <w:lang w:val="fr-CH"/>
              </w:rPr>
            </w:pPr>
            <w:r w:rsidRPr="00D63E5A">
              <w:rPr>
                <w:noProof/>
                <w:lang w:val="fr-CH"/>
              </w:rPr>
              <w:t>Kollektivanlagengesetz. Limited Qualified Investor Fund (L-QIF)</w:t>
            </w:r>
          </w:p>
          <w:p w14:paraId="089F3AED" w14:textId="77777777" w:rsidR="008D0F0C" w:rsidRPr="00D63E5A" w:rsidRDefault="008D0F0C" w:rsidP="00321E42">
            <w:pPr>
              <w:rPr>
                <w:lang w:val="en-US"/>
              </w:rPr>
            </w:pPr>
            <w:r w:rsidRPr="00D63E5A">
              <w:rPr>
                <w:noProof/>
                <w:lang w:val="fr-CH"/>
              </w:rPr>
              <w:t xml:space="preserve">Loi sur les placements collectifs. </w:t>
            </w:r>
            <w:r w:rsidRPr="00D63E5A">
              <w:rPr>
                <w:noProof/>
                <w:lang w:val="en-US"/>
              </w:rPr>
              <w:t>Limited Qualified Investor Fund (L-QIF)</w:t>
            </w:r>
          </w:p>
          <w:p w14:paraId="5FA43A96" w14:textId="77777777" w:rsidR="008D0F0C" w:rsidRPr="003268EC" w:rsidRDefault="008D0F0C" w:rsidP="00321E42">
            <w:pPr>
              <w:rPr>
                <w:sz w:val="16"/>
                <w:szCs w:val="16"/>
                <w:highlight w:val="yellow"/>
                <w:lang w:val="de-DE"/>
              </w:rPr>
            </w:pPr>
            <w:r>
              <w:rPr>
                <w:noProof/>
                <w:lang w:val="de-DE"/>
              </w:rPr>
              <w:t>Legge sull investimenti collettivi. Limited Qualified Investor Funds (L-QIF)</w:t>
            </w:r>
          </w:p>
        </w:tc>
        <w:tc>
          <w:tcPr>
            <w:tcW w:w="567" w:type="dxa"/>
            <w:tcBorders>
              <w:top w:val="single" w:sz="4" w:space="0" w:color="auto"/>
              <w:left w:val="nil"/>
              <w:bottom w:val="single" w:sz="4" w:space="0" w:color="auto"/>
              <w:right w:val="nil"/>
            </w:tcBorders>
          </w:tcPr>
          <w:p w14:paraId="3A6877F1" w14:textId="77777777" w:rsidR="008D0F0C" w:rsidRPr="003C6844" w:rsidRDefault="008D0F0C" w:rsidP="00321E42">
            <w:pPr>
              <w:rPr>
                <w:lang w:val="it-CH"/>
              </w:rPr>
            </w:pPr>
          </w:p>
        </w:tc>
        <w:tc>
          <w:tcPr>
            <w:tcW w:w="2268" w:type="dxa"/>
            <w:tcBorders>
              <w:top w:val="single" w:sz="4" w:space="0" w:color="auto"/>
              <w:left w:val="nil"/>
              <w:bottom w:val="single" w:sz="4" w:space="0" w:color="auto"/>
              <w:right w:val="nil"/>
            </w:tcBorders>
            <w:hideMark/>
          </w:tcPr>
          <w:p w14:paraId="54CE1E29" w14:textId="77777777" w:rsidR="008D0F0C" w:rsidRPr="003C6844" w:rsidRDefault="008D0F0C" w:rsidP="00321E42">
            <w:pPr>
              <w:rPr>
                <w:noProof/>
                <w:lang w:val="de-CH"/>
              </w:rPr>
            </w:pPr>
            <w:r w:rsidRPr="003C6844">
              <w:rPr>
                <w:noProof/>
                <w:lang w:val="de-CH"/>
              </w:rPr>
              <w:t>Differenzen</w:t>
            </w:r>
          </w:p>
          <w:p w14:paraId="0267DAEC" w14:textId="77777777" w:rsidR="008D0F0C" w:rsidRPr="003C6844" w:rsidRDefault="008D0F0C" w:rsidP="00321E42">
            <w:pPr>
              <w:rPr>
                <w:lang w:val="de-CH"/>
              </w:rPr>
            </w:pPr>
            <w:r w:rsidRPr="003C6844">
              <w:rPr>
                <w:noProof/>
                <w:lang w:val="de-CH"/>
              </w:rPr>
              <w:t>Divergences</w:t>
            </w:r>
          </w:p>
          <w:p w14:paraId="654642E9" w14:textId="77777777" w:rsidR="008D0F0C" w:rsidRPr="003C6844" w:rsidRDefault="008D0F0C" w:rsidP="00321E42">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5381C0CF" w14:textId="77777777" w:rsidR="008D0F0C" w:rsidRPr="003C6844" w:rsidRDefault="008D0F0C" w:rsidP="00321E42">
            <w:pPr>
              <w:rPr>
                <w:noProof/>
                <w:lang w:val="de-CH"/>
              </w:rPr>
            </w:pPr>
            <w:r w:rsidRPr="003C6844">
              <w:rPr>
                <w:noProof/>
                <w:lang w:val="de-CH"/>
              </w:rPr>
              <w:t>WAK</w:t>
            </w:r>
          </w:p>
          <w:p w14:paraId="33CE9FB7" w14:textId="77777777" w:rsidR="008D0F0C" w:rsidRPr="003C6844" w:rsidRDefault="008D0F0C" w:rsidP="00321E42">
            <w:pPr>
              <w:rPr>
                <w:lang w:val="de-CH"/>
              </w:rPr>
            </w:pPr>
            <w:r w:rsidRPr="003C6844">
              <w:rPr>
                <w:noProof/>
                <w:lang w:val="de-CH"/>
              </w:rPr>
              <w:t>CER</w:t>
            </w:r>
          </w:p>
          <w:p w14:paraId="18D1F325" w14:textId="77777777" w:rsidR="008D0F0C" w:rsidRPr="003C6844" w:rsidRDefault="008D0F0C" w:rsidP="00321E42">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496986BE" w14:textId="77777777" w:rsidR="008D0F0C" w:rsidRPr="003C6844" w:rsidRDefault="008D0F0C" w:rsidP="00321E42">
            <w:pPr>
              <w:rPr>
                <w:noProof/>
                <w:lang w:val="de-CH"/>
              </w:rPr>
            </w:pPr>
            <w:r w:rsidRPr="003C6844">
              <w:rPr>
                <w:noProof/>
                <w:lang w:val="de-CH"/>
              </w:rPr>
              <w:t>EFD</w:t>
            </w:r>
          </w:p>
          <w:p w14:paraId="7062F89E" w14:textId="77777777" w:rsidR="008D0F0C" w:rsidRPr="003C6844" w:rsidRDefault="008D0F0C" w:rsidP="00321E42">
            <w:pPr>
              <w:rPr>
                <w:lang w:val="de-CH"/>
              </w:rPr>
            </w:pPr>
            <w:r w:rsidRPr="003C6844">
              <w:rPr>
                <w:noProof/>
                <w:lang w:val="de-CH"/>
              </w:rPr>
              <w:t>DFF</w:t>
            </w:r>
          </w:p>
          <w:p w14:paraId="1FE8BE2F" w14:textId="77777777" w:rsidR="008D0F0C" w:rsidRPr="003C6844" w:rsidRDefault="008D0F0C" w:rsidP="00321E42">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3ED4E36C" w14:textId="77777777" w:rsidR="008D0F0C" w:rsidRPr="003C6844" w:rsidRDefault="008D0F0C" w:rsidP="00321E42">
            <w:pPr>
              <w:rPr>
                <w:lang w:val="de-CH"/>
              </w:rPr>
            </w:pPr>
            <w:r w:rsidRPr="003C6844">
              <w:rPr>
                <w:noProof/>
                <w:lang w:val="de-CH"/>
              </w:rPr>
              <w:t>Noser</w:t>
            </w:r>
          </w:p>
        </w:tc>
        <w:tc>
          <w:tcPr>
            <w:tcW w:w="1134" w:type="dxa"/>
            <w:tcBorders>
              <w:top w:val="single" w:sz="4" w:space="0" w:color="auto"/>
              <w:left w:val="nil"/>
              <w:bottom w:val="single" w:sz="4" w:space="0" w:color="auto"/>
              <w:right w:val="nil"/>
            </w:tcBorders>
            <w:hideMark/>
          </w:tcPr>
          <w:p w14:paraId="0825719E" w14:textId="77777777" w:rsidR="008D0F0C" w:rsidRPr="003C6844" w:rsidRDefault="008D0F0C" w:rsidP="00321E42">
            <w:pPr>
              <w:rPr>
                <w:lang w:val="de-CH"/>
              </w:rPr>
            </w:pPr>
          </w:p>
        </w:tc>
      </w:tr>
      <w:tr w:rsidR="008D0F0C" w14:paraId="0D7CB7DA"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4EB4DE5"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2181CD6" w14:textId="77777777" w:rsidR="008D0F0C" w:rsidRPr="004C13D5" w:rsidRDefault="008D0F0C" w:rsidP="00321E42">
            <w:pPr>
              <w:spacing w:beforeAutospacing="1" w:afterAutospacing="1"/>
              <w:rPr>
                <w:rStyle w:val="Lienhypertexte"/>
                <w:b/>
                <w:lang w:val="de-CH"/>
              </w:rPr>
            </w:pPr>
            <w:r w:rsidRPr="00B752C1">
              <w:rPr>
                <w:b/>
                <w:noProof/>
                <w:lang w:val="de-DE"/>
              </w:rPr>
              <w:t>17.448</w:t>
            </w:r>
          </w:p>
        </w:tc>
        <w:tc>
          <w:tcPr>
            <w:tcW w:w="426" w:type="dxa"/>
            <w:tcBorders>
              <w:top w:val="single" w:sz="4" w:space="0" w:color="auto"/>
              <w:left w:val="nil"/>
              <w:bottom w:val="single" w:sz="4" w:space="0" w:color="auto"/>
              <w:right w:val="nil"/>
            </w:tcBorders>
            <w:hideMark/>
          </w:tcPr>
          <w:p w14:paraId="321724FF" w14:textId="77777777" w:rsidR="008D0F0C" w:rsidRPr="00A026A1" w:rsidRDefault="008D0F0C" w:rsidP="00321E4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CF309A7" w14:textId="77777777" w:rsidR="008D0F0C" w:rsidRDefault="003B6D76" w:rsidP="00321E42">
            <w:pPr>
              <w:rPr>
                <w:rStyle w:val="Lienhypertexte"/>
                <w:b/>
              </w:rPr>
            </w:pPr>
            <w:hyperlink r:id="rId30" w:history="1">
              <w:r w:rsidR="008D0F0C">
                <w:rPr>
                  <w:rStyle w:val="Lienhypertexte"/>
                  <w:b/>
                </w:rPr>
                <w:t>DE</w:t>
              </w:r>
            </w:hyperlink>
          </w:p>
          <w:p w14:paraId="52C61C4A" w14:textId="77777777" w:rsidR="008D0F0C" w:rsidRDefault="003B6D76" w:rsidP="00321E42">
            <w:pPr>
              <w:rPr>
                <w:rStyle w:val="Lienhypertexte"/>
                <w:b/>
              </w:rPr>
            </w:pPr>
            <w:hyperlink r:id="rId31" w:history="1">
              <w:r w:rsidR="008D0F0C">
                <w:rPr>
                  <w:rStyle w:val="Lienhypertexte"/>
                  <w:b/>
                </w:rPr>
                <w:t>FR</w:t>
              </w:r>
            </w:hyperlink>
          </w:p>
          <w:p w14:paraId="15382DCF" w14:textId="77777777" w:rsidR="008D0F0C" w:rsidRPr="00A66CD6" w:rsidRDefault="003B6D76" w:rsidP="00321E42">
            <w:pPr>
              <w:rPr>
                <w:lang w:val="en-US"/>
              </w:rPr>
            </w:pPr>
            <w:hyperlink r:id="rId32"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27421965" w14:textId="77777777" w:rsidR="008D0F0C" w:rsidRPr="003268EC" w:rsidRDefault="008D0F0C" w:rsidP="00321E42">
            <w:pPr>
              <w:rPr>
                <w:sz w:val="16"/>
                <w:szCs w:val="16"/>
                <w:highlight w:val="yellow"/>
                <w:lang w:val="de-DE"/>
              </w:rPr>
            </w:pPr>
            <w:r>
              <w:rPr>
                <w:noProof/>
                <w:lang w:val="de-DE"/>
              </w:rPr>
              <w:t>Pa. Iv. Feller. Sport- und Kulturvereine. Anheben der Umsatzgrenze für die Befreiung von der Mehrwertsteuerpflicht</w:t>
            </w:r>
          </w:p>
          <w:p w14:paraId="2DD4FE33" w14:textId="77777777" w:rsidR="008D0F0C" w:rsidRPr="00D63E5A" w:rsidRDefault="008D0F0C" w:rsidP="00321E42">
            <w:pPr>
              <w:rPr>
                <w:lang w:val="fr-CH"/>
              </w:rPr>
            </w:pPr>
            <w:r w:rsidRPr="00D63E5A">
              <w:rPr>
                <w:noProof/>
                <w:lang w:val="fr-CH"/>
              </w:rPr>
              <w:t>Iv. pa. Feller. Elévation du seuil du chiffre d'affaires permettant aux associations sportives et culturelles de ne pas être assujetties à la TVA</w:t>
            </w:r>
          </w:p>
          <w:p w14:paraId="5F28C171" w14:textId="77777777" w:rsidR="008D0F0C" w:rsidRPr="00D63E5A" w:rsidRDefault="008D0F0C" w:rsidP="00321E42">
            <w:pPr>
              <w:rPr>
                <w:sz w:val="16"/>
                <w:szCs w:val="16"/>
                <w:highlight w:val="yellow"/>
                <w:lang w:val="it-IT"/>
              </w:rPr>
            </w:pPr>
            <w:r w:rsidRPr="00D63E5A">
              <w:rPr>
                <w:noProof/>
                <w:lang w:val="it-IT"/>
              </w:rPr>
              <w:t>Iv. pa. Feller. Aumento del limite determinante della cifra d'affari in modo da permettere alle associazioni sportive e culturali di essere esentate dall'IVA</w:t>
            </w:r>
          </w:p>
        </w:tc>
        <w:tc>
          <w:tcPr>
            <w:tcW w:w="567" w:type="dxa"/>
            <w:tcBorders>
              <w:top w:val="single" w:sz="4" w:space="0" w:color="auto"/>
              <w:left w:val="nil"/>
              <w:bottom w:val="single" w:sz="4" w:space="0" w:color="auto"/>
              <w:right w:val="nil"/>
            </w:tcBorders>
          </w:tcPr>
          <w:p w14:paraId="399200DD" w14:textId="77777777" w:rsidR="008D0F0C" w:rsidRPr="003C6844" w:rsidRDefault="008D0F0C" w:rsidP="00321E42">
            <w:pPr>
              <w:rPr>
                <w:lang w:val="it-CH"/>
              </w:rPr>
            </w:pPr>
          </w:p>
        </w:tc>
        <w:tc>
          <w:tcPr>
            <w:tcW w:w="2268" w:type="dxa"/>
            <w:tcBorders>
              <w:top w:val="single" w:sz="4" w:space="0" w:color="auto"/>
              <w:left w:val="nil"/>
              <w:bottom w:val="single" w:sz="4" w:space="0" w:color="auto"/>
              <w:right w:val="nil"/>
            </w:tcBorders>
            <w:hideMark/>
          </w:tcPr>
          <w:p w14:paraId="3137FEF2" w14:textId="77777777" w:rsidR="008D0F0C" w:rsidRPr="00D63E5A" w:rsidRDefault="008D0F0C" w:rsidP="00321E42">
            <w:pPr>
              <w:rPr>
                <w:lang w:val="it-IT"/>
              </w:rPr>
            </w:pPr>
            <w:r w:rsidRPr="00D63E5A">
              <w:rPr>
                <w:noProof/>
                <w:lang w:val="it-IT"/>
              </w:rPr>
              <w:t>Pa. Iv. 2. Phase</w:t>
            </w:r>
          </w:p>
          <w:p w14:paraId="4C3C4987" w14:textId="77777777" w:rsidR="008D0F0C" w:rsidRPr="00D63E5A" w:rsidRDefault="008D0F0C" w:rsidP="00321E42">
            <w:pPr>
              <w:rPr>
                <w:lang w:val="it-IT"/>
              </w:rPr>
            </w:pPr>
            <w:r w:rsidRPr="00D63E5A">
              <w:rPr>
                <w:noProof/>
                <w:lang w:val="it-IT"/>
              </w:rPr>
              <w:t>Iv. pa. 2e phase</w:t>
            </w:r>
          </w:p>
          <w:p w14:paraId="3FDDA20D" w14:textId="77777777" w:rsidR="008D0F0C" w:rsidRPr="00D63E5A" w:rsidRDefault="008D0F0C" w:rsidP="00321E42">
            <w:pPr>
              <w:rPr>
                <w:lang w:val="it-IT"/>
              </w:rPr>
            </w:pPr>
            <w:r w:rsidRPr="00D63E5A">
              <w:rPr>
                <w:noProof/>
                <w:lang w:val="it-IT"/>
              </w:rPr>
              <w:t>Iv. pa. 2a fase</w:t>
            </w:r>
          </w:p>
        </w:tc>
        <w:tc>
          <w:tcPr>
            <w:tcW w:w="850" w:type="dxa"/>
            <w:tcBorders>
              <w:top w:val="single" w:sz="4" w:space="0" w:color="auto"/>
              <w:left w:val="nil"/>
              <w:bottom w:val="single" w:sz="4" w:space="0" w:color="auto"/>
              <w:right w:val="nil"/>
            </w:tcBorders>
            <w:hideMark/>
          </w:tcPr>
          <w:p w14:paraId="349E96AE" w14:textId="77777777" w:rsidR="008D0F0C" w:rsidRPr="003C6844" w:rsidRDefault="008D0F0C" w:rsidP="00321E42">
            <w:pPr>
              <w:rPr>
                <w:noProof/>
                <w:lang w:val="de-CH"/>
              </w:rPr>
            </w:pPr>
            <w:r w:rsidRPr="003C6844">
              <w:rPr>
                <w:noProof/>
                <w:lang w:val="de-CH"/>
              </w:rPr>
              <w:t>WAK</w:t>
            </w:r>
          </w:p>
          <w:p w14:paraId="43074F67" w14:textId="77777777" w:rsidR="008D0F0C" w:rsidRPr="003C6844" w:rsidRDefault="008D0F0C" w:rsidP="00321E42">
            <w:pPr>
              <w:rPr>
                <w:lang w:val="de-CH"/>
              </w:rPr>
            </w:pPr>
            <w:r w:rsidRPr="003C6844">
              <w:rPr>
                <w:noProof/>
                <w:lang w:val="de-CH"/>
              </w:rPr>
              <w:t>CER</w:t>
            </w:r>
          </w:p>
          <w:p w14:paraId="0A7DF31F" w14:textId="77777777" w:rsidR="008D0F0C" w:rsidRPr="003C6844" w:rsidRDefault="008D0F0C" w:rsidP="00321E42">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1CE4916E" w14:textId="77777777" w:rsidR="008D0F0C" w:rsidRPr="003C6844" w:rsidRDefault="008D0F0C" w:rsidP="00321E42">
            <w:pPr>
              <w:rPr>
                <w:noProof/>
                <w:lang w:val="de-CH"/>
              </w:rPr>
            </w:pPr>
            <w:r w:rsidRPr="003C6844">
              <w:rPr>
                <w:noProof/>
                <w:lang w:val="de-CH"/>
              </w:rPr>
              <w:t>EFD</w:t>
            </w:r>
          </w:p>
          <w:p w14:paraId="07ABE009" w14:textId="77777777" w:rsidR="008D0F0C" w:rsidRPr="003C6844" w:rsidRDefault="008D0F0C" w:rsidP="00321E42">
            <w:pPr>
              <w:rPr>
                <w:lang w:val="de-CH"/>
              </w:rPr>
            </w:pPr>
            <w:r w:rsidRPr="003C6844">
              <w:rPr>
                <w:noProof/>
                <w:lang w:val="de-CH"/>
              </w:rPr>
              <w:t>DFF</w:t>
            </w:r>
          </w:p>
          <w:p w14:paraId="67BE8026" w14:textId="77777777" w:rsidR="008D0F0C" w:rsidRPr="003C6844" w:rsidRDefault="008D0F0C" w:rsidP="00321E42">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12472B91" w14:textId="77777777" w:rsidR="008D0F0C" w:rsidRPr="003C6844" w:rsidRDefault="008D0F0C" w:rsidP="00321E42">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4F5F1385" w14:textId="77777777" w:rsidR="008D0F0C" w:rsidRPr="003C6844" w:rsidRDefault="008D0F0C" w:rsidP="00321E42">
            <w:pPr>
              <w:rPr>
                <w:lang w:val="de-CH"/>
              </w:rPr>
            </w:pPr>
          </w:p>
        </w:tc>
      </w:tr>
      <w:tr w:rsidR="008D0F0C" w14:paraId="3030FA96"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3DAF512"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1F861FE" w14:textId="77777777" w:rsidR="008D0F0C" w:rsidRPr="004C13D5" w:rsidRDefault="008D0F0C" w:rsidP="00321E42">
            <w:pPr>
              <w:spacing w:beforeAutospacing="1" w:afterAutospacing="1"/>
              <w:rPr>
                <w:rStyle w:val="Lienhypertexte"/>
                <w:b/>
                <w:lang w:val="de-CH"/>
              </w:rPr>
            </w:pPr>
            <w:r w:rsidRPr="00B752C1">
              <w:rPr>
                <w:b/>
                <w:noProof/>
                <w:lang w:val="de-DE"/>
              </w:rPr>
              <w:t>20.078</w:t>
            </w:r>
          </w:p>
        </w:tc>
        <w:tc>
          <w:tcPr>
            <w:tcW w:w="426" w:type="dxa"/>
            <w:tcBorders>
              <w:top w:val="single" w:sz="4" w:space="0" w:color="auto"/>
              <w:left w:val="nil"/>
              <w:bottom w:val="single" w:sz="4" w:space="0" w:color="auto"/>
              <w:right w:val="nil"/>
            </w:tcBorders>
            <w:hideMark/>
          </w:tcPr>
          <w:p w14:paraId="40D43ECA" w14:textId="77777777" w:rsidR="008D0F0C" w:rsidRPr="00A026A1" w:rsidRDefault="008D0F0C" w:rsidP="00321E4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979AC57" w14:textId="77777777" w:rsidR="008D0F0C" w:rsidRDefault="003B6D76" w:rsidP="00321E42">
            <w:pPr>
              <w:rPr>
                <w:rStyle w:val="Lienhypertexte"/>
                <w:b/>
              </w:rPr>
            </w:pPr>
            <w:hyperlink r:id="rId33" w:history="1">
              <w:r w:rsidR="008D0F0C">
                <w:rPr>
                  <w:rStyle w:val="Lienhypertexte"/>
                  <w:b/>
                </w:rPr>
                <w:t>DE</w:t>
              </w:r>
            </w:hyperlink>
          </w:p>
          <w:p w14:paraId="3BD56118" w14:textId="77777777" w:rsidR="008D0F0C" w:rsidRDefault="003B6D76" w:rsidP="00321E42">
            <w:pPr>
              <w:rPr>
                <w:rStyle w:val="Lienhypertexte"/>
                <w:b/>
              </w:rPr>
            </w:pPr>
            <w:hyperlink r:id="rId34" w:history="1">
              <w:r w:rsidR="008D0F0C">
                <w:rPr>
                  <w:rStyle w:val="Lienhypertexte"/>
                  <w:b/>
                </w:rPr>
                <w:t>FR</w:t>
              </w:r>
            </w:hyperlink>
          </w:p>
          <w:p w14:paraId="03FAA73F" w14:textId="77777777" w:rsidR="008D0F0C" w:rsidRPr="00A66CD6" w:rsidRDefault="003B6D76" w:rsidP="00321E42">
            <w:pPr>
              <w:rPr>
                <w:lang w:val="en-US"/>
              </w:rPr>
            </w:pPr>
            <w:hyperlink r:id="rId35"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41EEC0FA" w14:textId="77777777" w:rsidR="008D0F0C" w:rsidRPr="003268EC" w:rsidRDefault="008D0F0C" w:rsidP="00321E42">
            <w:pPr>
              <w:rPr>
                <w:sz w:val="16"/>
                <w:szCs w:val="16"/>
                <w:highlight w:val="yellow"/>
                <w:lang w:val="de-DE"/>
              </w:rPr>
            </w:pPr>
            <w:r>
              <w:rPr>
                <w:noProof/>
                <w:lang w:val="de-DE"/>
              </w:rPr>
              <w:t>Versicherungsaufsichtsgesetz. Änderung</w:t>
            </w:r>
          </w:p>
          <w:p w14:paraId="7F6E0D49" w14:textId="77777777" w:rsidR="008D0F0C" w:rsidRPr="00D63E5A" w:rsidRDefault="008D0F0C" w:rsidP="00321E42">
            <w:pPr>
              <w:rPr>
                <w:lang w:val="it-IT"/>
              </w:rPr>
            </w:pPr>
            <w:r>
              <w:rPr>
                <w:noProof/>
                <w:lang w:val="de-DE"/>
              </w:rPr>
              <w:t xml:space="preserve">Surveillance des assurances. </w:t>
            </w:r>
            <w:r w:rsidRPr="00D63E5A">
              <w:rPr>
                <w:noProof/>
                <w:lang w:val="it-IT"/>
              </w:rPr>
              <w:t>Modification</w:t>
            </w:r>
          </w:p>
          <w:p w14:paraId="3C009AE3" w14:textId="77777777" w:rsidR="008D0F0C" w:rsidRPr="003268EC" w:rsidRDefault="008D0F0C" w:rsidP="00321E42">
            <w:pPr>
              <w:rPr>
                <w:sz w:val="16"/>
                <w:szCs w:val="16"/>
                <w:highlight w:val="yellow"/>
                <w:lang w:val="de-DE"/>
              </w:rPr>
            </w:pPr>
            <w:r w:rsidRPr="00D63E5A">
              <w:rPr>
                <w:noProof/>
                <w:lang w:val="it-IT"/>
              </w:rPr>
              <w:t xml:space="preserve">Legge sulla sorveglianza degli assicuratori. </w:t>
            </w:r>
            <w:r>
              <w:rPr>
                <w:noProof/>
                <w:lang w:val="de-DE"/>
              </w:rPr>
              <w:t>Modifica</w:t>
            </w:r>
          </w:p>
        </w:tc>
        <w:tc>
          <w:tcPr>
            <w:tcW w:w="567" w:type="dxa"/>
            <w:tcBorders>
              <w:top w:val="single" w:sz="4" w:space="0" w:color="auto"/>
              <w:left w:val="nil"/>
              <w:bottom w:val="single" w:sz="4" w:space="0" w:color="auto"/>
              <w:right w:val="nil"/>
            </w:tcBorders>
          </w:tcPr>
          <w:p w14:paraId="7E42C98F" w14:textId="77777777" w:rsidR="008D0F0C" w:rsidRPr="003C6844" w:rsidRDefault="008D0F0C" w:rsidP="00321E42">
            <w:pPr>
              <w:rPr>
                <w:lang w:val="it-CH"/>
              </w:rPr>
            </w:pPr>
          </w:p>
        </w:tc>
        <w:tc>
          <w:tcPr>
            <w:tcW w:w="2268" w:type="dxa"/>
            <w:tcBorders>
              <w:top w:val="single" w:sz="4" w:space="0" w:color="auto"/>
              <w:left w:val="nil"/>
              <w:bottom w:val="single" w:sz="4" w:space="0" w:color="auto"/>
              <w:right w:val="nil"/>
            </w:tcBorders>
            <w:hideMark/>
          </w:tcPr>
          <w:p w14:paraId="633B5DA5" w14:textId="77777777" w:rsidR="008D0F0C" w:rsidRPr="003C6844" w:rsidRDefault="008D0F0C" w:rsidP="00321E42">
            <w:pPr>
              <w:rPr>
                <w:lang w:val="de-CH"/>
              </w:rPr>
            </w:pPr>
          </w:p>
        </w:tc>
        <w:tc>
          <w:tcPr>
            <w:tcW w:w="850" w:type="dxa"/>
            <w:tcBorders>
              <w:top w:val="single" w:sz="4" w:space="0" w:color="auto"/>
              <w:left w:val="nil"/>
              <w:bottom w:val="single" w:sz="4" w:space="0" w:color="auto"/>
              <w:right w:val="nil"/>
            </w:tcBorders>
            <w:hideMark/>
          </w:tcPr>
          <w:p w14:paraId="778475F4" w14:textId="77777777" w:rsidR="008D0F0C" w:rsidRPr="003C6844" w:rsidRDefault="008D0F0C" w:rsidP="00321E42">
            <w:pPr>
              <w:rPr>
                <w:noProof/>
                <w:lang w:val="de-CH"/>
              </w:rPr>
            </w:pPr>
            <w:r w:rsidRPr="003C6844">
              <w:rPr>
                <w:noProof/>
                <w:lang w:val="de-CH"/>
              </w:rPr>
              <w:t>WAK</w:t>
            </w:r>
          </w:p>
          <w:p w14:paraId="2FAE0AE0" w14:textId="77777777" w:rsidR="008D0F0C" w:rsidRPr="003C6844" w:rsidRDefault="008D0F0C" w:rsidP="00321E42">
            <w:pPr>
              <w:rPr>
                <w:lang w:val="de-CH"/>
              </w:rPr>
            </w:pPr>
            <w:r w:rsidRPr="003C6844">
              <w:rPr>
                <w:noProof/>
                <w:lang w:val="de-CH"/>
              </w:rPr>
              <w:t>CER</w:t>
            </w:r>
          </w:p>
          <w:p w14:paraId="42E40951" w14:textId="77777777" w:rsidR="008D0F0C" w:rsidRPr="003C6844" w:rsidRDefault="008D0F0C" w:rsidP="00321E42">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41464F61" w14:textId="77777777" w:rsidR="008D0F0C" w:rsidRPr="003C6844" w:rsidRDefault="008D0F0C" w:rsidP="00321E42">
            <w:pPr>
              <w:rPr>
                <w:noProof/>
                <w:lang w:val="de-CH"/>
              </w:rPr>
            </w:pPr>
            <w:r w:rsidRPr="003C6844">
              <w:rPr>
                <w:noProof/>
                <w:lang w:val="de-CH"/>
              </w:rPr>
              <w:t>EFD</w:t>
            </w:r>
          </w:p>
          <w:p w14:paraId="416005BE" w14:textId="77777777" w:rsidR="008D0F0C" w:rsidRPr="003C6844" w:rsidRDefault="008D0F0C" w:rsidP="00321E42">
            <w:pPr>
              <w:rPr>
                <w:lang w:val="de-CH"/>
              </w:rPr>
            </w:pPr>
            <w:r w:rsidRPr="003C6844">
              <w:rPr>
                <w:noProof/>
                <w:lang w:val="de-CH"/>
              </w:rPr>
              <w:t>DFF</w:t>
            </w:r>
          </w:p>
          <w:p w14:paraId="1BC92B22" w14:textId="77777777" w:rsidR="008D0F0C" w:rsidRPr="003C6844" w:rsidRDefault="008D0F0C" w:rsidP="00321E42">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0F887A6A" w14:textId="77777777" w:rsidR="008D0F0C" w:rsidRPr="003C6844" w:rsidRDefault="008D0F0C" w:rsidP="00321E42">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01CCFDCB" w14:textId="77777777" w:rsidR="008D0F0C" w:rsidRPr="003C6844" w:rsidRDefault="008D0F0C" w:rsidP="00321E42">
            <w:pPr>
              <w:rPr>
                <w:lang w:val="de-CH"/>
              </w:rPr>
            </w:pPr>
          </w:p>
        </w:tc>
      </w:tr>
      <w:tr w:rsidR="00B8307C" w14:paraId="2FD34646" w14:textId="77777777" w:rsidTr="00FA5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6389B12" w14:textId="77777777" w:rsidR="00B8307C" w:rsidRPr="00230BCC" w:rsidRDefault="00B8307C" w:rsidP="00FA5194">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4A1AC1A" w14:textId="77777777" w:rsidR="00B8307C" w:rsidRPr="004C13D5" w:rsidRDefault="00B8307C" w:rsidP="00FA5194">
            <w:pPr>
              <w:spacing w:beforeAutospacing="1" w:afterAutospacing="1"/>
              <w:rPr>
                <w:rStyle w:val="Lienhypertexte"/>
                <w:b/>
                <w:lang w:val="de-CH"/>
              </w:rPr>
            </w:pPr>
            <w:r w:rsidRPr="00B752C1">
              <w:rPr>
                <w:b/>
                <w:noProof/>
                <w:lang w:val="de-DE"/>
              </w:rPr>
              <w:t>21.056</w:t>
            </w:r>
          </w:p>
        </w:tc>
        <w:tc>
          <w:tcPr>
            <w:tcW w:w="426" w:type="dxa"/>
            <w:tcBorders>
              <w:top w:val="single" w:sz="4" w:space="0" w:color="auto"/>
              <w:left w:val="nil"/>
              <w:bottom w:val="single" w:sz="4" w:space="0" w:color="auto"/>
              <w:right w:val="nil"/>
            </w:tcBorders>
            <w:hideMark/>
          </w:tcPr>
          <w:p w14:paraId="19541B84" w14:textId="0112C054" w:rsidR="00B8307C" w:rsidRPr="00A026A1" w:rsidRDefault="003B6D76" w:rsidP="00FA5194">
            <w:pPr>
              <w:spacing w:beforeAutospacing="1" w:afterAutospacing="1"/>
              <w:jc w:val="center"/>
              <w:rPr>
                <w:b/>
                <w:lang w:val="de-DE"/>
              </w:rPr>
            </w:pPr>
            <w:r>
              <w:rPr>
                <w:b/>
                <w:lang w:val="de-DE"/>
              </w:rPr>
              <w:t>s</w:t>
            </w:r>
            <w:bookmarkStart w:id="0" w:name="_GoBack"/>
            <w:bookmarkEnd w:id="0"/>
          </w:p>
        </w:tc>
        <w:tc>
          <w:tcPr>
            <w:tcW w:w="708" w:type="dxa"/>
            <w:tcBorders>
              <w:top w:val="single" w:sz="4" w:space="0" w:color="auto"/>
              <w:left w:val="nil"/>
              <w:bottom w:val="single" w:sz="4" w:space="0" w:color="auto"/>
              <w:right w:val="nil"/>
            </w:tcBorders>
          </w:tcPr>
          <w:p w14:paraId="4AB06806" w14:textId="77777777" w:rsidR="00B8307C" w:rsidRDefault="003B6D76" w:rsidP="00FA5194">
            <w:pPr>
              <w:rPr>
                <w:rStyle w:val="Lienhypertexte"/>
                <w:b/>
              </w:rPr>
            </w:pPr>
            <w:hyperlink r:id="rId36" w:history="1">
              <w:r w:rsidR="00B8307C">
                <w:rPr>
                  <w:rStyle w:val="Lienhypertexte"/>
                  <w:b/>
                </w:rPr>
                <w:t>DE</w:t>
              </w:r>
            </w:hyperlink>
          </w:p>
          <w:p w14:paraId="6C939C8C" w14:textId="77777777" w:rsidR="00B8307C" w:rsidRDefault="003B6D76" w:rsidP="00FA5194">
            <w:pPr>
              <w:rPr>
                <w:rStyle w:val="Lienhypertexte"/>
                <w:b/>
              </w:rPr>
            </w:pPr>
            <w:hyperlink r:id="rId37" w:history="1">
              <w:r w:rsidR="00B8307C">
                <w:rPr>
                  <w:rStyle w:val="Lienhypertexte"/>
                  <w:b/>
                </w:rPr>
                <w:t>FR</w:t>
              </w:r>
            </w:hyperlink>
          </w:p>
          <w:p w14:paraId="75E9960D" w14:textId="77777777" w:rsidR="00B8307C" w:rsidRPr="00A66CD6" w:rsidRDefault="003B6D76" w:rsidP="00FA5194">
            <w:pPr>
              <w:rPr>
                <w:lang w:val="en-US"/>
              </w:rPr>
            </w:pPr>
            <w:hyperlink r:id="rId38" w:history="1">
              <w:r w:rsidR="00B8307C">
                <w:rPr>
                  <w:rStyle w:val="Lienhypertexte"/>
                  <w:b/>
                </w:rPr>
                <w:t>IT</w:t>
              </w:r>
            </w:hyperlink>
          </w:p>
        </w:tc>
        <w:tc>
          <w:tcPr>
            <w:tcW w:w="6663" w:type="dxa"/>
            <w:gridSpan w:val="2"/>
            <w:tcBorders>
              <w:top w:val="single" w:sz="4" w:space="0" w:color="auto"/>
              <w:left w:val="nil"/>
              <w:bottom w:val="single" w:sz="4" w:space="0" w:color="auto"/>
              <w:right w:val="nil"/>
            </w:tcBorders>
            <w:hideMark/>
          </w:tcPr>
          <w:p w14:paraId="1D2E5FD8" w14:textId="77777777" w:rsidR="00B8307C" w:rsidRPr="00D63E5A" w:rsidRDefault="00B8307C" w:rsidP="00FA5194">
            <w:pPr>
              <w:rPr>
                <w:sz w:val="16"/>
                <w:szCs w:val="16"/>
                <w:highlight w:val="yellow"/>
                <w:lang w:val="fr-CH"/>
              </w:rPr>
            </w:pPr>
            <w:r>
              <w:rPr>
                <w:noProof/>
                <w:lang w:val="de-DE"/>
              </w:rPr>
              <w:t xml:space="preserve">Abkommen über die Besteuerung der Grenzgängerinnen und Grenzgänger und Protokoll zur Änderung des Abkommens zur Vermeidung der Doppelbesteuerung und zur Regelung einiger anderer Fragen auf dem Gebiete der Steuern vom Einkommen und Vermögen. </w:t>
            </w:r>
            <w:r w:rsidRPr="00D63E5A">
              <w:rPr>
                <w:noProof/>
                <w:lang w:val="fr-CH"/>
              </w:rPr>
              <w:t>Abkommen mit Italien</w:t>
            </w:r>
          </w:p>
          <w:p w14:paraId="171FA355" w14:textId="77777777" w:rsidR="00B8307C" w:rsidRPr="00D63E5A" w:rsidRDefault="00B8307C" w:rsidP="00FA5194">
            <w:pPr>
              <w:rPr>
                <w:lang w:val="it-IT"/>
              </w:rPr>
            </w:pPr>
            <w:r w:rsidRPr="00D63E5A">
              <w:rPr>
                <w:noProof/>
                <w:lang w:val="fr-CH"/>
              </w:rPr>
              <w:t xml:space="preserve">Accord entre la Suisse et l’Italie d’imposition des travailleurs frontaliers et protocole modifiant la convention entre la Suisse et l’Italie en vue d’éviter les doubles impositions et de régler certaines autres questions en matière d’impôts sur le revenu et sur la fortune. </w:t>
            </w:r>
            <w:r w:rsidRPr="00D63E5A">
              <w:rPr>
                <w:noProof/>
                <w:lang w:val="it-IT"/>
              </w:rPr>
              <w:t>Accord avec l’Italie.</w:t>
            </w:r>
          </w:p>
          <w:p w14:paraId="33C9C0C2" w14:textId="77777777" w:rsidR="00B8307C" w:rsidRPr="003268EC" w:rsidRDefault="00B8307C" w:rsidP="00FA5194">
            <w:pPr>
              <w:rPr>
                <w:sz w:val="16"/>
                <w:szCs w:val="16"/>
                <w:highlight w:val="yellow"/>
                <w:lang w:val="de-DE"/>
              </w:rPr>
            </w:pPr>
            <w:r w:rsidRPr="00D63E5A">
              <w:rPr>
                <w:noProof/>
                <w:lang w:val="it-IT"/>
              </w:rPr>
              <w:t xml:space="preserve">Accordo tra la Svizzera e l'Italia sulla tassazione dei lavoratori frontalieri e protocollo che modifica l'accordo tra la Svizzera e l'Italia per evitare la doppia imposizione e per risolvere alcune altre questioni relative alle imposte sul reddito e sul capitale. </w:t>
            </w:r>
            <w:r>
              <w:rPr>
                <w:noProof/>
                <w:lang w:val="de-DE"/>
              </w:rPr>
              <w:t>Accordo con l'Italia.</w:t>
            </w:r>
          </w:p>
        </w:tc>
        <w:tc>
          <w:tcPr>
            <w:tcW w:w="567" w:type="dxa"/>
            <w:tcBorders>
              <w:top w:val="single" w:sz="4" w:space="0" w:color="auto"/>
              <w:left w:val="nil"/>
              <w:bottom w:val="single" w:sz="4" w:space="0" w:color="auto"/>
              <w:right w:val="nil"/>
            </w:tcBorders>
          </w:tcPr>
          <w:p w14:paraId="5DF493E3" w14:textId="77777777" w:rsidR="00B8307C" w:rsidRPr="003C6844" w:rsidRDefault="00B8307C" w:rsidP="00FA5194">
            <w:pPr>
              <w:rPr>
                <w:lang w:val="it-CH"/>
              </w:rPr>
            </w:pPr>
          </w:p>
        </w:tc>
        <w:tc>
          <w:tcPr>
            <w:tcW w:w="2268" w:type="dxa"/>
            <w:tcBorders>
              <w:top w:val="single" w:sz="4" w:space="0" w:color="auto"/>
              <w:left w:val="nil"/>
              <w:bottom w:val="single" w:sz="4" w:space="0" w:color="auto"/>
              <w:right w:val="nil"/>
            </w:tcBorders>
            <w:hideMark/>
          </w:tcPr>
          <w:p w14:paraId="0ADA5B43" w14:textId="77777777" w:rsidR="00B8307C" w:rsidRPr="003C6844" w:rsidRDefault="00B8307C" w:rsidP="00FA5194">
            <w:pPr>
              <w:rPr>
                <w:lang w:val="de-CH"/>
              </w:rPr>
            </w:pPr>
          </w:p>
        </w:tc>
        <w:tc>
          <w:tcPr>
            <w:tcW w:w="850" w:type="dxa"/>
            <w:tcBorders>
              <w:top w:val="single" w:sz="4" w:space="0" w:color="auto"/>
              <w:left w:val="nil"/>
              <w:bottom w:val="single" w:sz="4" w:space="0" w:color="auto"/>
              <w:right w:val="nil"/>
            </w:tcBorders>
            <w:hideMark/>
          </w:tcPr>
          <w:p w14:paraId="75EBCD1D" w14:textId="77777777" w:rsidR="00B8307C" w:rsidRPr="003C6844" w:rsidRDefault="00B8307C" w:rsidP="00FA5194">
            <w:pPr>
              <w:rPr>
                <w:noProof/>
                <w:lang w:val="de-CH"/>
              </w:rPr>
            </w:pPr>
            <w:r w:rsidRPr="003C6844">
              <w:rPr>
                <w:noProof/>
                <w:lang w:val="de-CH"/>
              </w:rPr>
              <w:t>WAK</w:t>
            </w:r>
          </w:p>
          <w:p w14:paraId="7228BF14" w14:textId="77777777" w:rsidR="00B8307C" w:rsidRPr="003C6844" w:rsidRDefault="00B8307C" w:rsidP="00FA5194">
            <w:pPr>
              <w:rPr>
                <w:lang w:val="de-CH"/>
              </w:rPr>
            </w:pPr>
            <w:r w:rsidRPr="003C6844">
              <w:rPr>
                <w:noProof/>
                <w:lang w:val="de-CH"/>
              </w:rPr>
              <w:t>CER</w:t>
            </w:r>
          </w:p>
          <w:p w14:paraId="203751B0" w14:textId="77777777" w:rsidR="00B8307C" w:rsidRPr="003C6844" w:rsidRDefault="00B8307C" w:rsidP="00FA5194">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5458450" w14:textId="77777777" w:rsidR="00B8307C" w:rsidRPr="003C6844" w:rsidRDefault="00B8307C" w:rsidP="00FA5194">
            <w:pPr>
              <w:rPr>
                <w:noProof/>
                <w:lang w:val="de-CH"/>
              </w:rPr>
            </w:pPr>
            <w:r w:rsidRPr="003C6844">
              <w:rPr>
                <w:noProof/>
                <w:lang w:val="de-CH"/>
              </w:rPr>
              <w:t>EFD</w:t>
            </w:r>
          </w:p>
          <w:p w14:paraId="56F1AD74" w14:textId="77777777" w:rsidR="00B8307C" w:rsidRPr="003C6844" w:rsidRDefault="00B8307C" w:rsidP="00FA5194">
            <w:pPr>
              <w:rPr>
                <w:lang w:val="de-CH"/>
              </w:rPr>
            </w:pPr>
            <w:r w:rsidRPr="003C6844">
              <w:rPr>
                <w:noProof/>
                <w:lang w:val="de-CH"/>
              </w:rPr>
              <w:t>DFF</w:t>
            </w:r>
          </w:p>
          <w:p w14:paraId="1098246B" w14:textId="77777777" w:rsidR="00B8307C" w:rsidRPr="003C6844" w:rsidRDefault="00B8307C" w:rsidP="00FA5194">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37B9D837" w14:textId="77777777" w:rsidR="00B8307C" w:rsidRPr="003C6844" w:rsidRDefault="00B8307C" w:rsidP="00FA5194">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6FA88A6C" w14:textId="77777777" w:rsidR="00B8307C" w:rsidRPr="003C6844" w:rsidRDefault="00B8307C" w:rsidP="00FA5194">
            <w:pPr>
              <w:rPr>
                <w:lang w:val="de-CH"/>
              </w:rPr>
            </w:pPr>
          </w:p>
        </w:tc>
      </w:tr>
      <w:tr w:rsidR="008D0F0C" w14:paraId="7BC41963"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20A1BEB"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DDE588" w14:textId="77777777" w:rsidR="008D0F0C" w:rsidRPr="004C13D5" w:rsidRDefault="008D0F0C" w:rsidP="00321E42">
            <w:pPr>
              <w:spacing w:beforeAutospacing="1" w:afterAutospacing="1"/>
              <w:rPr>
                <w:rStyle w:val="Lienhypertexte"/>
                <w:b/>
                <w:lang w:val="de-CH"/>
              </w:rPr>
            </w:pPr>
            <w:r w:rsidRPr="00B752C1">
              <w:rPr>
                <w:b/>
                <w:noProof/>
                <w:lang w:val="de-DE"/>
              </w:rPr>
              <w:t>19.4635</w:t>
            </w:r>
          </w:p>
        </w:tc>
        <w:tc>
          <w:tcPr>
            <w:tcW w:w="426" w:type="dxa"/>
            <w:tcBorders>
              <w:top w:val="single" w:sz="4" w:space="0" w:color="auto"/>
              <w:left w:val="nil"/>
              <w:bottom w:val="single" w:sz="4" w:space="0" w:color="auto"/>
              <w:right w:val="nil"/>
            </w:tcBorders>
            <w:hideMark/>
          </w:tcPr>
          <w:p w14:paraId="33BB601C" w14:textId="77777777" w:rsidR="008D0F0C" w:rsidRPr="00A026A1" w:rsidRDefault="008D0F0C" w:rsidP="00321E4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662D383" w14:textId="77777777" w:rsidR="008D0F0C" w:rsidRDefault="003B6D76" w:rsidP="00321E42">
            <w:pPr>
              <w:rPr>
                <w:rStyle w:val="Lienhypertexte"/>
                <w:b/>
              </w:rPr>
            </w:pPr>
            <w:hyperlink r:id="rId39" w:history="1">
              <w:r w:rsidR="008D0F0C">
                <w:rPr>
                  <w:rStyle w:val="Lienhypertexte"/>
                  <w:b/>
                </w:rPr>
                <w:t>DE</w:t>
              </w:r>
            </w:hyperlink>
          </w:p>
          <w:p w14:paraId="08590B0E" w14:textId="77777777" w:rsidR="008D0F0C" w:rsidRDefault="003B6D76" w:rsidP="00321E42">
            <w:pPr>
              <w:rPr>
                <w:rStyle w:val="Lienhypertexte"/>
                <w:b/>
              </w:rPr>
            </w:pPr>
            <w:hyperlink r:id="rId40" w:history="1">
              <w:r w:rsidR="008D0F0C">
                <w:rPr>
                  <w:rStyle w:val="Lienhypertexte"/>
                  <w:b/>
                </w:rPr>
                <w:t>FR</w:t>
              </w:r>
            </w:hyperlink>
          </w:p>
          <w:p w14:paraId="5B09CFFB" w14:textId="77777777" w:rsidR="008D0F0C" w:rsidRPr="00A66CD6" w:rsidRDefault="003B6D76" w:rsidP="00321E42">
            <w:pPr>
              <w:rPr>
                <w:lang w:val="en-US"/>
              </w:rPr>
            </w:pPr>
            <w:hyperlink r:id="rId41"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227CBD5B" w14:textId="77777777" w:rsidR="008D0F0C" w:rsidRPr="003268EC" w:rsidRDefault="008D0F0C" w:rsidP="00321E42">
            <w:pPr>
              <w:rPr>
                <w:sz w:val="16"/>
                <w:szCs w:val="16"/>
                <w:highlight w:val="yellow"/>
                <w:lang w:val="de-DE"/>
              </w:rPr>
            </w:pPr>
            <w:r>
              <w:rPr>
                <w:noProof/>
                <w:lang w:val="de-DE"/>
              </w:rPr>
              <w:t>Mo. Ettlin Erich. Die Benachteiligung von Schweizer Unternehmen durch eine einheitliche Besteuerungspraxis vermeiden</w:t>
            </w:r>
          </w:p>
          <w:p w14:paraId="2679187D" w14:textId="77777777" w:rsidR="008D0F0C" w:rsidRPr="00D63E5A" w:rsidRDefault="008D0F0C" w:rsidP="00321E42">
            <w:pPr>
              <w:rPr>
                <w:lang w:val="fr-CH"/>
              </w:rPr>
            </w:pPr>
            <w:r w:rsidRPr="00D63E5A">
              <w:rPr>
                <w:noProof/>
                <w:lang w:val="fr-CH"/>
              </w:rPr>
              <w:t>Mo. Ettlin Erich. Mettre en place une pratique fiscale uniforme pour éviter une pénalisation des entreprises suisses</w:t>
            </w:r>
          </w:p>
          <w:p w14:paraId="0EAD3161" w14:textId="77777777" w:rsidR="008D0F0C" w:rsidRPr="00D63E5A" w:rsidRDefault="008D0F0C" w:rsidP="00321E42">
            <w:pPr>
              <w:rPr>
                <w:sz w:val="16"/>
                <w:szCs w:val="16"/>
                <w:highlight w:val="yellow"/>
                <w:lang w:val="it-IT"/>
              </w:rPr>
            </w:pPr>
            <w:r w:rsidRPr="00D63E5A">
              <w:rPr>
                <w:noProof/>
                <w:lang w:val="it-IT"/>
              </w:rPr>
              <w:t>Mo. Ettlin Erich. Una prassi unitaria in materia di imposta preventiva per evitare di svantaggiare le imprese svizzere</w:t>
            </w:r>
          </w:p>
        </w:tc>
        <w:tc>
          <w:tcPr>
            <w:tcW w:w="567" w:type="dxa"/>
            <w:tcBorders>
              <w:top w:val="single" w:sz="4" w:space="0" w:color="auto"/>
              <w:left w:val="nil"/>
              <w:bottom w:val="single" w:sz="4" w:space="0" w:color="auto"/>
              <w:right w:val="nil"/>
            </w:tcBorders>
          </w:tcPr>
          <w:p w14:paraId="254C1208" w14:textId="77777777" w:rsidR="008D0F0C" w:rsidRPr="003C6844" w:rsidRDefault="008D0F0C" w:rsidP="00321E42">
            <w:pPr>
              <w:rPr>
                <w:lang w:val="it-CH"/>
              </w:rPr>
            </w:pPr>
          </w:p>
        </w:tc>
        <w:tc>
          <w:tcPr>
            <w:tcW w:w="2268" w:type="dxa"/>
            <w:tcBorders>
              <w:top w:val="single" w:sz="4" w:space="0" w:color="auto"/>
              <w:left w:val="nil"/>
              <w:bottom w:val="single" w:sz="4" w:space="0" w:color="auto"/>
              <w:right w:val="nil"/>
            </w:tcBorders>
            <w:hideMark/>
          </w:tcPr>
          <w:p w14:paraId="725C94CB" w14:textId="77777777" w:rsidR="008D0F0C" w:rsidRPr="00D63E5A" w:rsidRDefault="008D0F0C" w:rsidP="00321E42">
            <w:pPr>
              <w:rPr>
                <w:lang w:val="it-IT"/>
              </w:rPr>
            </w:pPr>
          </w:p>
        </w:tc>
        <w:tc>
          <w:tcPr>
            <w:tcW w:w="850" w:type="dxa"/>
            <w:tcBorders>
              <w:top w:val="single" w:sz="4" w:space="0" w:color="auto"/>
              <w:left w:val="nil"/>
              <w:bottom w:val="single" w:sz="4" w:space="0" w:color="auto"/>
              <w:right w:val="nil"/>
            </w:tcBorders>
            <w:hideMark/>
          </w:tcPr>
          <w:p w14:paraId="64C5326B" w14:textId="77777777" w:rsidR="008D0F0C" w:rsidRPr="003C6844" w:rsidRDefault="008D0F0C" w:rsidP="00321E42">
            <w:pPr>
              <w:rPr>
                <w:noProof/>
                <w:lang w:val="de-CH"/>
              </w:rPr>
            </w:pPr>
            <w:r w:rsidRPr="003C6844">
              <w:rPr>
                <w:noProof/>
                <w:lang w:val="de-CH"/>
              </w:rPr>
              <w:t>WAK</w:t>
            </w:r>
          </w:p>
          <w:p w14:paraId="7C2C2AAE" w14:textId="77777777" w:rsidR="008D0F0C" w:rsidRPr="003C6844" w:rsidRDefault="008D0F0C" w:rsidP="00321E42">
            <w:pPr>
              <w:rPr>
                <w:lang w:val="de-CH"/>
              </w:rPr>
            </w:pPr>
            <w:r w:rsidRPr="003C6844">
              <w:rPr>
                <w:noProof/>
                <w:lang w:val="de-CH"/>
              </w:rPr>
              <w:t>CER</w:t>
            </w:r>
          </w:p>
          <w:p w14:paraId="456E400F" w14:textId="77777777" w:rsidR="008D0F0C" w:rsidRPr="003C6844" w:rsidRDefault="008D0F0C" w:rsidP="00321E42">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319C5A30" w14:textId="77777777" w:rsidR="008D0F0C" w:rsidRPr="003C6844" w:rsidRDefault="008D0F0C" w:rsidP="00321E42">
            <w:pPr>
              <w:rPr>
                <w:noProof/>
                <w:lang w:val="de-CH"/>
              </w:rPr>
            </w:pPr>
            <w:r w:rsidRPr="003C6844">
              <w:rPr>
                <w:noProof/>
                <w:lang w:val="de-CH"/>
              </w:rPr>
              <w:t>EFD</w:t>
            </w:r>
          </w:p>
          <w:p w14:paraId="563CBC00" w14:textId="77777777" w:rsidR="008D0F0C" w:rsidRPr="003C6844" w:rsidRDefault="008D0F0C" w:rsidP="00321E42">
            <w:pPr>
              <w:rPr>
                <w:lang w:val="de-CH"/>
              </w:rPr>
            </w:pPr>
            <w:r w:rsidRPr="003C6844">
              <w:rPr>
                <w:noProof/>
                <w:lang w:val="de-CH"/>
              </w:rPr>
              <w:t>DFF</w:t>
            </w:r>
          </w:p>
          <w:p w14:paraId="730540A9" w14:textId="77777777" w:rsidR="008D0F0C" w:rsidRPr="003C6844" w:rsidRDefault="008D0F0C" w:rsidP="00321E42">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2B8E8C7B" w14:textId="77777777" w:rsidR="008D0F0C" w:rsidRPr="003C6844" w:rsidRDefault="008D0F0C" w:rsidP="00321E42">
            <w:pPr>
              <w:rPr>
                <w:lang w:val="de-CH"/>
              </w:rPr>
            </w:pPr>
            <w:r w:rsidRPr="003C6844">
              <w:rPr>
                <w:noProof/>
                <w:lang w:val="de-CH"/>
              </w:rPr>
              <w:t>Ettlin Erich</w:t>
            </w:r>
          </w:p>
        </w:tc>
        <w:tc>
          <w:tcPr>
            <w:tcW w:w="1134" w:type="dxa"/>
            <w:tcBorders>
              <w:top w:val="single" w:sz="4" w:space="0" w:color="auto"/>
              <w:left w:val="nil"/>
              <w:bottom w:val="single" w:sz="4" w:space="0" w:color="auto"/>
              <w:right w:val="nil"/>
            </w:tcBorders>
            <w:hideMark/>
          </w:tcPr>
          <w:p w14:paraId="16B0128B" w14:textId="77777777" w:rsidR="008D0F0C" w:rsidRPr="003C6844" w:rsidRDefault="008D0F0C" w:rsidP="00321E42">
            <w:pPr>
              <w:rPr>
                <w:lang w:val="de-CH"/>
              </w:rPr>
            </w:pPr>
          </w:p>
        </w:tc>
      </w:tr>
      <w:tr w:rsidR="008D0F0C" w14:paraId="2813F89D"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D0EE254"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F0D71A1" w14:textId="77777777" w:rsidR="008D0F0C" w:rsidRPr="004C13D5" w:rsidRDefault="008D0F0C" w:rsidP="00321E42">
            <w:pPr>
              <w:spacing w:beforeAutospacing="1" w:afterAutospacing="1"/>
              <w:rPr>
                <w:rStyle w:val="Lienhypertexte"/>
                <w:b/>
                <w:lang w:val="de-CH"/>
              </w:rPr>
            </w:pPr>
            <w:r w:rsidRPr="00B752C1">
              <w:rPr>
                <w:b/>
                <w:noProof/>
                <w:lang w:val="de-DE"/>
              </w:rPr>
              <w:t>19.3066</w:t>
            </w:r>
          </w:p>
        </w:tc>
        <w:tc>
          <w:tcPr>
            <w:tcW w:w="426" w:type="dxa"/>
            <w:tcBorders>
              <w:top w:val="single" w:sz="4" w:space="0" w:color="auto"/>
              <w:left w:val="nil"/>
              <w:bottom w:val="single" w:sz="4" w:space="0" w:color="auto"/>
              <w:right w:val="nil"/>
            </w:tcBorders>
            <w:hideMark/>
          </w:tcPr>
          <w:p w14:paraId="31CD0169" w14:textId="77777777" w:rsidR="008D0F0C" w:rsidRPr="00A026A1" w:rsidRDefault="008D0F0C" w:rsidP="00321E42">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0BBDD68" w14:textId="77777777" w:rsidR="008D0F0C" w:rsidRDefault="003B6D76" w:rsidP="00321E42">
            <w:pPr>
              <w:rPr>
                <w:rStyle w:val="Lienhypertexte"/>
                <w:b/>
              </w:rPr>
            </w:pPr>
            <w:hyperlink r:id="rId42" w:history="1">
              <w:r w:rsidR="008D0F0C">
                <w:rPr>
                  <w:rStyle w:val="Lienhypertexte"/>
                  <w:b/>
                </w:rPr>
                <w:t>DE</w:t>
              </w:r>
            </w:hyperlink>
          </w:p>
          <w:p w14:paraId="6229A476" w14:textId="77777777" w:rsidR="008D0F0C" w:rsidRDefault="003B6D76" w:rsidP="00321E42">
            <w:pPr>
              <w:rPr>
                <w:rStyle w:val="Lienhypertexte"/>
                <w:b/>
              </w:rPr>
            </w:pPr>
            <w:hyperlink r:id="rId43" w:history="1">
              <w:r w:rsidR="008D0F0C">
                <w:rPr>
                  <w:rStyle w:val="Lienhypertexte"/>
                  <w:b/>
                </w:rPr>
                <w:t>FR</w:t>
              </w:r>
            </w:hyperlink>
          </w:p>
          <w:p w14:paraId="72974038" w14:textId="77777777" w:rsidR="008D0F0C" w:rsidRPr="00A66CD6" w:rsidRDefault="003B6D76" w:rsidP="00321E42">
            <w:pPr>
              <w:rPr>
                <w:lang w:val="en-US"/>
              </w:rPr>
            </w:pPr>
            <w:hyperlink r:id="rId44"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2F87A020" w14:textId="77777777" w:rsidR="008D0F0C" w:rsidRPr="003268EC" w:rsidRDefault="008D0F0C" w:rsidP="00321E42">
            <w:pPr>
              <w:rPr>
                <w:sz w:val="16"/>
                <w:szCs w:val="16"/>
                <w:highlight w:val="yellow"/>
                <w:lang w:val="de-DE"/>
              </w:rPr>
            </w:pPr>
            <w:r>
              <w:rPr>
                <w:noProof/>
                <w:lang w:val="de-DE"/>
              </w:rPr>
              <w:t>Mo. Nationalrat (Romano). Doppelbesteuerungsabkommen zwischen der Schweiz und Italien von 1976. Auslegung und Anwendung der Artikel 5 und 11 klären</w:t>
            </w:r>
          </w:p>
          <w:p w14:paraId="0116C82A" w14:textId="77777777" w:rsidR="008D0F0C" w:rsidRPr="00D63E5A" w:rsidRDefault="008D0F0C" w:rsidP="00321E42">
            <w:pPr>
              <w:rPr>
                <w:lang w:val="fr-CH"/>
              </w:rPr>
            </w:pPr>
            <w:r>
              <w:rPr>
                <w:noProof/>
                <w:lang w:val="de-DE"/>
              </w:rPr>
              <w:t xml:space="preserve">Mo. Conseil national (Romano). </w:t>
            </w:r>
            <w:r w:rsidRPr="00D63E5A">
              <w:rPr>
                <w:noProof/>
                <w:lang w:val="fr-CH"/>
              </w:rPr>
              <w:t>Convention de 1976 contre les doubles impositions entre la Suisse et l'Italie. Dissiper les doutes concernant l'interprétation et l'application des articles 5 et 11</w:t>
            </w:r>
          </w:p>
          <w:p w14:paraId="6209B33F" w14:textId="77777777" w:rsidR="008D0F0C" w:rsidRPr="00D63E5A" w:rsidRDefault="008D0F0C" w:rsidP="00321E42">
            <w:pPr>
              <w:rPr>
                <w:sz w:val="16"/>
                <w:szCs w:val="16"/>
                <w:highlight w:val="yellow"/>
                <w:lang w:val="it-IT"/>
              </w:rPr>
            </w:pPr>
            <w:r w:rsidRPr="00D63E5A">
              <w:rPr>
                <w:noProof/>
                <w:lang w:val="it-IT"/>
              </w:rPr>
              <w:t>Mo. Consiglio nazionale (Romano). Chiarire l'interpretazione e l'applicazione degli articoli 5 e 11 della Convenzione italo-svizzera contro le doppie imposizioni del 1976</w:t>
            </w:r>
          </w:p>
        </w:tc>
        <w:tc>
          <w:tcPr>
            <w:tcW w:w="567" w:type="dxa"/>
            <w:tcBorders>
              <w:top w:val="single" w:sz="4" w:space="0" w:color="auto"/>
              <w:left w:val="nil"/>
              <w:bottom w:val="single" w:sz="4" w:space="0" w:color="auto"/>
              <w:right w:val="nil"/>
            </w:tcBorders>
          </w:tcPr>
          <w:p w14:paraId="292E5660" w14:textId="77777777" w:rsidR="008D0F0C" w:rsidRPr="003C6844" w:rsidRDefault="008D0F0C" w:rsidP="00321E42">
            <w:pPr>
              <w:rPr>
                <w:lang w:val="it-CH"/>
              </w:rPr>
            </w:pPr>
          </w:p>
        </w:tc>
        <w:tc>
          <w:tcPr>
            <w:tcW w:w="2268" w:type="dxa"/>
            <w:tcBorders>
              <w:top w:val="single" w:sz="4" w:space="0" w:color="auto"/>
              <w:left w:val="nil"/>
              <w:bottom w:val="single" w:sz="4" w:space="0" w:color="auto"/>
              <w:right w:val="nil"/>
            </w:tcBorders>
            <w:hideMark/>
          </w:tcPr>
          <w:p w14:paraId="71B461AF" w14:textId="77777777" w:rsidR="008D0F0C" w:rsidRPr="00D63E5A" w:rsidRDefault="008D0F0C" w:rsidP="00321E42">
            <w:pPr>
              <w:rPr>
                <w:lang w:val="it-IT"/>
              </w:rPr>
            </w:pPr>
          </w:p>
        </w:tc>
        <w:tc>
          <w:tcPr>
            <w:tcW w:w="850" w:type="dxa"/>
            <w:tcBorders>
              <w:top w:val="single" w:sz="4" w:space="0" w:color="auto"/>
              <w:left w:val="nil"/>
              <w:bottom w:val="single" w:sz="4" w:space="0" w:color="auto"/>
              <w:right w:val="nil"/>
            </w:tcBorders>
            <w:hideMark/>
          </w:tcPr>
          <w:p w14:paraId="30147B59" w14:textId="77777777" w:rsidR="008D0F0C" w:rsidRPr="003C6844" w:rsidRDefault="008D0F0C" w:rsidP="00321E42">
            <w:pPr>
              <w:rPr>
                <w:noProof/>
                <w:lang w:val="de-CH"/>
              </w:rPr>
            </w:pPr>
            <w:r w:rsidRPr="003C6844">
              <w:rPr>
                <w:noProof/>
                <w:lang w:val="de-CH"/>
              </w:rPr>
              <w:t>WAK</w:t>
            </w:r>
          </w:p>
          <w:p w14:paraId="1CCCDA14" w14:textId="77777777" w:rsidR="008D0F0C" w:rsidRPr="003C6844" w:rsidRDefault="008D0F0C" w:rsidP="00321E42">
            <w:pPr>
              <w:rPr>
                <w:lang w:val="de-CH"/>
              </w:rPr>
            </w:pPr>
            <w:r w:rsidRPr="003C6844">
              <w:rPr>
                <w:noProof/>
                <w:lang w:val="de-CH"/>
              </w:rPr>
              <w:t>CER</w:t>
            </w:r>
          </w:p>
          <w:p w14:paraId="79D6F572" w14:textId="77777777" w:rsidR="008D0F0C" w:rsidRPr="003C6844" w:rsidRDefault="008D0F0C" w:rsidP="00321E42">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469321DB" w14:textId="77777777" w:rsidR="008D0F0C" w:rsidRPr="003C6844" w:rsidRDefault="008D0F0C" w:rsidP="00321E42">
            <w:pPr>
              <w:rPr>
                <w:noProof/>
                <w:lang w:val="de-CH"/>
              </w:rPr>
            </w:pPr>
            <w:r w:rsidRPr="003C6844">
              <w:rPr>
                <w:noProof/>
                <w:lang w:val="de-CH"/>
              </w:rPr>
              <w:t>EFD</w:t>
            </w:r>
          </w:p>
          <w:p w14:paraId="1586A9C0" w14:textId="77777777" w:rsidR="008D0F0C" w:rsidRPr="003C6844" w:rsidRDefault="008D0F0C" w:rsidP="00321E42">
            <w:pPr>
              <w:rPr>
                <w:lang w:val="de-CH"/>
              </w:rPr>
            </w:pPr>
            <w:r w:rsidRPr="003C6844">
              <w:rPr>
                <w:noProof/>
                <w:lang w:val="de-CH"/>
              </w:rPr>
              <w:t>DFF</w:t>
            </w:r>
          </w:p>
          <w:p w14:paraId="6A2AE065" w14:textId="77777777" w:rsidR="008D0F0C" w:rsidRPr="003C6844" w:rsidRDefault="008D0F0C" w:rsidP="00321E42">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09EF84FF" w14:textId="77777777" w:rsidR="008D0F0C" w:rsidRPr="003C6844" w:rsidRDefault="008D0F0C" w:rsidP="00321E42">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44CDD93E" w14:textId="77777777" w:rsidR="008D0F0C" w:rsidRPr="003C6844" w:rsidRDefault="008D0F0C" w:rsidP="00321E42">
            <w:pPr>
              <w:rPr>
                <w:lang w:val="de-CH"/>
              </w:rPr>
            </w:pPr>
          </w:p>
        </w:tc>
      </w:tr>
      <w:tr w:rsidR="008D0F0C" w14:paraId="7BA404E0"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13577C1" w14:textId="77777777" w:rsidR="008D0F0C" w:rsidRPr="00230BCC" w:rsidRDefault="008D0F0C" w:rsidP="00321E4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B3FDCFD" w14:textId="77777777" w:rsidR="008D0F0C" w:rsidRPr="004C13D5" w:rsidRDefault="008D0F0C" w:rsidP="00321E42">
            <w:pPr>
              <w:spacing w:beforeAutospacing="1" w:afterAutospacing="1"/>
              <w:rPr>
                <w:rStyle w:val="Lienhypertexte"/>
                <w:b/>
                <w:lang w:val="de-CH"/>
              </w:rPr>
            </w:pPr>
            <w:r w:rsidRPr="00B752C1">
              <w:rPr>
                <w:b/>
                <w:noProof/>
                <w:lang w:val="de-DE"/>
              </w:rPr>
              <w:t>20.324</w:t>
            </w:r>
          </w:p>
        </w:tc>
        <w:tc>
          <w:tcPr>
            <w:tcW w:w="426" w:type="dxa"/>
            <w:tcBorders>
              <w:top w:val="single" w:sz="4" w:space="0" w:color="auto"/>
              <w:left w:val="nil"/>
              <w:bottom w:val="single" w:sz="4" w:space="0" w:color="auto"/>
              <w:right w:val="nil"/>
            </w:tcBorders>
            <w:hideMark/>
          </w:tcPr>
          <w:p w14:paraId="7C0DA063" w14:textId="77777777" w:rsidR="008D0F0C" w:rsidRPr="00A026A1" w:rsidRDefault="008D0F0C" w:rsidP="00321E42">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1CEE4EF" w14:textId="77777777" w:rsidR="008D0F0C" w:rsidRDefault="003B6D76" w:rsidP="00321E42">
            <w:pPr>
              <w:rPr>
                <w:rStyle w:val="Lienhypertexte"/>
                <w:b/>
              </w:rPr>
            </w:pPr>
            <w:hyperlink r:id="rId45" w:history="1">
              <w:r w:rsidR="008D0F0C">
                <w:rPr>
                  <w:rStyle w:val="Lienhypertexte"/>
                  <w:b/>
                </w:rPr>
                <w:t>DE</w:t>
              </w:r>
            </w:hyperlink>
          </w:p>
          <w:p w14:paraId="69317F1C" w14:textId="77777777" w:rsidR="008D0F0C" w:rsidRDefault="003B6D76" w:rsidP="00321E42">
            <w:pPr>
              <w:rPr>
                <w:rStyle w:val="Lienhypertexte"/>
                <w:b/>
              </w:rPr>
            </w:pPr>
            <w:hyperlink r:id="rId46" w:history="1">
              <w:r w:rsidR="008D0F0C">
                <w:rPr>
                  <w:rStyle w:val="Lienhypertexte"/>
                  <w:b/>
                </w:rPr>
                <w:t>FR</w:t>
              </w:r>
            </w:hyperlink>
          </w:p>
          <w:p w14:paraId="2AE650A8" w14:textId="77777777" w:rsidR="008D0F0C" w:rsidRPr="00A66CD6" w:rsidRDefault="003B6D76" w:rsidP="00321E42">
            <w:pPr>
              <w:rPr>
                <w:lang w:val="en-US"/>
              </w:rPr>
            </w:pPr>
            <w:hyperlink r:id="rId47" w:history="1">
              <w:r w:rsidR="008D0F0C">
                <w:rPr>
                  <w:rStyle w:val="Lienhypertexte"/>
                  <w:b/>
                </w:rPr>
                <w:t>IT</w:t>
              </w:r>
            </w:hyperlink>
          </w:p>
        </w:tc>
        <w:tc>
          <w:tcPr>
            <w:tcW w:w="6663" w:type="dxa"/>
            <w:gridSpan w:val="2"/>
            <w:tcBorders>
              <w:top w:val="single" w:sz="4" w:space="0" w:color="auto"/>
              <w:left w:val="nil"/>
              <w:bottom w:val="single" w:sz="4" w:space="0" w:color="auto"/>
              <w:right w:val="nil"/>
            </w:tcBorders>
            <w:hideMark/>
          </w:tcPr>
          <w:p w14:paraId="60B0FDB1" w14:textId="77777777" w:rsidR="008D0F0C" w:rsidRPr="003268EC" w:rsidRDefault="008D0F0C" w:rsidP="00321E42">
            <w:pPr>
              <w:rPr>
                <w:sz w:val="16"/>
                <w:szCs w:val="16"/>
                <w:highlight w:val="yellow"/>
                <w:lang w:val="de-DE"/>
              </w:rPr>
            </w:pPr>
            <w:r>
              <w:rPr>
                <w:noProof/>
                <w:lang w:val="de-DE"/>
              </w:rPr>
              <w:t>Kt. Iv. Zürich. Ein Schliessungsmoratorium für Poststellen bis zum Vorliegen und bis zur Genehmigung einer gesamtschweizerischen Poststellenplanung</w:t>
            </w:r>
          </w:p>
          <w:p w14:paraId="01016624" w14:textId="77777777" w:rsidR="008D0F0C" w:rsidRPr="00D63E5A" w:rsidRDefault="008D0F0C" w:rsidP="00321E42">
            <w:pPr>
              <w:rPr>
                <w:lang w:val="fr-CH"/>
              </w:rPr>
            </w:pPr>
            <w:r w:rsidRPr="00D63E5A">
              <w:rPr>
                <w:noProof/>
                <w:lang w:val="fr-CH"/>
              </w:rPr>
              <w:t>Iv. ct. Zurich. Moratoire sur la fermeture des offices de poste jusqu'à la présentation et l'approbation d'une planification des offices à l'échelle suisse</w:t>
            </w:r>
          </w:p>
          <w:p w14:paraId="2DB829B4" w14:textId="77777777" w:rsidR="008D0F0C" w:rsidRPr="00D63E5A" w:rsidRDefault="008D0F0C" w:rsidP="00321E42">
            <w:pPr>
              <w:rPr>
                <w:sz w:val="16"/>
                <w:szCs w:val="16"/>
                <w:highlight w:val="yellow"/>
                <w:lang w:val="it-IT"/>
              </w:rPr>
            </w:pPr>
            <w:r w:rsidRPr="00D63E5A">
              <w:rPr>
                <w:noProof/>
                <w:lang w:val="it-IT"/>
              </w:rPr>
              <w:t>Iv. ct. Zurigo. Sospendere la chiusura degli uffici postali finché non sarà approvata una pianificazione della rete nazionale degli uffici postali</w:t>
            </w:r>
          </w:p>
        </w:tc>
        <w:tc>
          <w:tcPr>
            <w:tcW w:w="567" w:type="dxa"/>
            <w:tcBorders>
              <w:top w:val="single" w:sz="4" w:space="0" w:color="auto"/>
              <w:left w:val="nil"/>
              <w:bottom w:val="single" w:sz="4" w:space="0" w:color="auto"/>
              <w:right w:val="nil"/>
            </w:tcBorders>
          </w:tcPr>
          <w:p w14:paraId="0D24A1D5" w14:textId="77777777" w:rsidR="008D0F0C" w:rsidRPr="003C6844" w:rsidRDefault="008D0F0C" w:rsidP="00321E42">
            <w:pPr>
              <w:rPr>
                <w:lang w:val="it-CH"/>
              </w:rPr>
            </w:pPr>
          </w:p>
        </w:tc>
        <w:tc>
          <w:tcPr>
            <w:tcW w:w="2268" w:type="dxa"/>
            <w:tcBorders>
              <w:top w:val="single" w:sz="4" w:space="0" w:color="auto"/>
              <w:left w:val="nil"/>
              <w:bottom w:val="single" w:sz="4" w:space="0" w:color="auto"/>
              <w:right w:val="nil"/>
            </w:tcBorders>
            <w:hideMark/>
          </w:tcPr>
          <w:p w14:paraId="51611346" w14:textId="77777777" w:rsidR="008D0F0C" w:rsidRPr="00D63E5A" w:rsidRDefault="008D0F0C" w:rsidP="00321E42">
            <w:pPr>
              <w:rPr>
                <w:lang w:val="en-US"/>
              </w:rPr>
            </w:pPr>
            <w:r w:rsidRPr="00D63E5A">
              <w:rPr>
                <w:noProof/>
                <w:lang w:val="en-US"/>
              </w:rPr>
              <w:t>Kt. Iv. 1. Phase</w:t>
            </w:r>
          </w:p>
          <w:p w14:paraId="142D510B" w14:textId="77777777" w:rsidR="008D0F0C" w:rsidRPr="00D63E5A" w:rsidRDefault="008D0F0C" w:rsidP="00321E42">
            <w:pPr>
              <w:rPr>
                <w:lang w:val="en-US"/>
              </w:rPr>
            </w:pPr>
            <w:r w:rsidRPr="00D63E5A">
              <w:rPr>
                <w:noProof/>
                <w:lang w:val="en-US"/>
              </w:rPr>
              <w:t>Iv. ct. 1re phase</w:t>
            </w:r>
          </w:p>
          <w:p w14:paraId="298ABE4E" w14:textId="77777777" w:rsidR="008D0F0C" w:rsidRPr="003C6844" w:rsidRDefault="008D0F0C" w:rsidP="00321E42">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4AB38FBA" w14:textId="77777777" w:rsidR="008D0F0C" w:rsidRPr="003C6844" w:rsidRDefault="008D0F0C" w:rsidP="00321E42">
            <w:pPr>
              <w:rPr>
                <w:noProof/>
                <w:lang w:val="de-CH"/>
              </w:rPr>
            </w:pPr>
            <w:r w:rsidRPr="003C6844">
              <w:rPr>
                <w:noProof/>
                <w:lang w:val="de-CH"/>
              </w:rPr>
              <w:t>KVF</w:t>
            </w:r>
          </w:p>
          <w:p w14:paraId="659DA0CB" w14:textId="77777777" w:rsidR="008D0F0C" w:rsidRPr="003C6844" w:rsidRDefault="008D0F0C" w:rsidP="00321E42">
            <w:pPr>
              <w:rPr>
                <w:lang w:val="de-CH"/>
              </w:rPr>
            </w:pPr>
            <w:r w:rsidRPr="003C6844">
              <w:rPr>
                <w:noProof/>
                <w:lang w:val="de-CH"/>
              </w:rPr>
              <w:t>CTT</w:t>
            </w:r>
          </w:p>
          <w:p w14:paraId="6B2E7DDC" w14:textId="77777777" w:rsidR="008D0F0C" w:rsidRPr="003C6844" w:rsidRDefault="008D0F0C" w:rsidP="00321E42">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719F5342" w14:textId="77777777" w:rsidR="008D0F0C" w:rsidRPr="003C6844" w:rsidRDefault="008D0F0C" w:rsidP="00321E42">
            <w:pPr>
              <w:rPr>
                <w:noProof/>
                <w:lang w:val="de-CH"/>
              </w:rPr>
            </w:pPr>
            <w:r w:rsidRPr="003C6844">
              <w:rPr>
                <w:noProof/>
                <w:lang w:val="de-CH"/>
              </w:rPr>
              <w:t>Parl</w:t>
            </w:r>
          </w:p>
          <w:p w14:paraId="084A1260" w14:textId="77777777" w:rsidR="008D0F0C" w:rsidRPr="003C6844" w:rsidRDefault="008D0F0C" w:rsidP="00321E42">
            <w:pPr>
              <w:rPr>
                <w:lang w:val="de-CH"/>
              </w:rPr>
            </w:pPr>
            <w:r w:rsidRPr="003C6844">
              <w:rPr>
                <w:noProof/>
                <w:lang w:val="de-CH"/>
              </w:rPr>
              <w:t>Parl</w:t>
            </w:r>
          </w:p>
          <w:p w14:paraId="1CAFA90B" w14:textId="77777777" w:rsidR="008D0F0C" w:rsidRPr="003C6844" w:rsidRDefault="008D0F0C" w:rsidP="00321E42">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19F4DF5E" w14:textId="77777777" w:rsidR="008D0F0C" w:rsidRPr="003C6844" w:rsidRDefault="008D0F0C" w:rsidP="00321E42">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6229E0DA" w14:textId="77777777" w:rsidR="008D0F0C" w:rsidRPr="003C6844" w:rsidRDefault="008D0F0C" w:rsidP="00321E42">
            <w:pPr>
              <w:rPr>
                <w:lang w:val="de-CH"/>
              </w:rPr>
            </w:pPr>
          </w:p>
        </w:tc>
      </w:tr>
      <w:tr w:rsidR="008D0F0C" w14:paraId="0B37D18D" w14:textId="77777777" w:rsidTr="00321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5E5C04FA" w14:textId="77777777" w:rsidR="008D0F0C" w:rsidRPr="00E822EB" w:rsidRDefault="008D0F0C" w:rsidP="00321E42">
            <w:pPr>
              <w:keepLines/>
              <w:rPr>
                <w:lang w:val="en-US"/>
              </w:rPr>
            </w:pPr>
          </w:p>
        </w:tc>
      </w:tr>
    </w:tbl>
    <w:p w14:paraId="551C6EC6" w14:textId="79A8FE29" w:rsidR="00F946EC" w:rsidRDefault="00F946EC" w:rsidP="00C43733">
      <w:pPr>
        <w:pStyle w:val="En-tte"/>
        <w:tabs>
          <w:tab w:val="clear" w:pos="4320"/>
          <w:tab w:val="clear" w:pos="8640"/>
          <w:tab w:val="left" w:pos="5580"/>
        </w:tabs>
        <w:rPr>
          <w:rFonts w:cs="Arial"/>
          <w:b/>
          <w:lang w:val="it-IT"/>
        </w:rPr>
      </w:pPr>
    </w:p>
    <w:sectPr w:rsidR="00F946EC" w:rsidSect="00C43733">
      <w:pgSz w:w="16840" w:h="11907" w:orient="landscape" w:code="9"/>
      <w:pgMar w:top="567" w:right="567" w:bottom="567" w:left="794" w:header="564" w:footer="4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821"/>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A7A57"/>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B6D76"/>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2F0A"/>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5E62"/>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60E"/>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0E01"/>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5F8A"/>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0F0C"/>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098"/>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0EC"/>
    <w:rsid w:val="00B752C1"/>
    <w:rsid w:val="00B756DD"/>
    <w:rsid w:val="00B75E6F"/>
    <w:rsid w:val="00B76579"/>
    <w:rsid w:val="00B76C2E"/>
    <w:rsid w:val="00B77A5F"/>
    <w:rsid w:val="00B80CF2"/>
    <w:rsid w:val="00B8111A"/>
    <w:rsid w:val="00B81182"/>
    <w:rsid w:val="00B82287"/>
    <w:rsid w:val="00B822A2"/>
    <w:rsid w:val="00B82574"/>
    <w:rsid w:val="00B82F2D"/>
    <w:rsid w:val="00B8307C"/>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B7684"/>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1BC"/>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BF7A47"/>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71D"/>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2ADD"/>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7609"/>
    <w:rsid w:val="00D47F72"/>
    <w:rsid w:val="00D50A7D"/>
    <w:rsid w:val="00D51357"/>
    <w:rsid w:val="00D52199"/>
    <w:rsid w:val="00D52B4A"/>
    <w:rsid w:val="00D53034"/>
    <w:rsid w:val="00D5500A"/>
    <w:rsid w:val="00D55159"/>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A1"/>
    <w:rsid w:val="00EB6709"/>
    <w:rsid w:val="00EB7048"/>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5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6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fr/ratsbetrieb/suche-curia-vista/geschaeft?AffairId=20210038" TargetMode="External"/><Relationship Id="rId18" Type="http://schemas.openxmlformats.org/officeDocument/2006/relationships/hyperlink" Target="https://www.parlament.ch/de/ratsbetrieb/suche-curia-vista/geschaeft?AffairId=20213971" TargetMode="External"/><Relationship Id="rId26" Type="http://schemas.openxmlformats.org/officeDocument/2006/relationships/hyperlink" Target="https://www.parlament.ch/it/ratsbetrieb/suche-curia-vista/geschaeft?AffairId=20210041" TargetMode="External"/><Relationship Id="rId39" Type="http://schemas.openxmlformats.org/officeDocument/2006/relationships/hyperlink" Target="https://www.parlament.ch/de/ratsbetrieb/suche-curia-vista/geschaeft?AffairId=20194635"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180406" TargetMode="External"/><Relationship Id="rId34" Type="http://schemas.openxmlformats.org/officeDocument/2006/relationships/hyperlink" Target="https://www.parlament.ch/fr/ratsbetrieb/suche-curia-vista/geschaeft?AffairId=20200078" TargetMode="External"/><Relationship Id="rId42" Type="http://schemas.openxmlformats.org/officeDocument/2006/relationships/hyperlink" Target="https://www.parlament.ch/de/ratsbetrieb/suche-curia-vista/geschaeft?AffairId=20193066" TargetMode="External"/><Relationship Id="rId47" Type="http://schemas.openxmlformats.org/officeDocument/2006/relationships/hyperlink" Target="https://www.parlament.ch/it/ratsbetrieb/suche-curia-vista/geschaeft?AffairId=20200324" TargetMode="External"/><Relationship Id="rId7" Type="http://schemas.openxmlformats.org/officeDocument/2006/relationships/settings" Target="settings.xml"/><Relationship Id="rId12" Type="http://schemas.openxmlformats.org/officeDocument/2006/relationships/hyperlink" Target="https://www.parlament.ch/de/ratsbetrieb/suche-curia-vista/geschaeft?AffairId=20210038" TargetMode="External"/><Relationship Id="rId17" Type="http://schemas.openxmlformats.org/officeDocument/2006/relationships/hyperlink" Target="https://www.parlament.ch/it/ratsbetrieb/suche-curia-vista/geschaeft?AffairId=20194599" TargetMode="External"/><Relationship Id="rId25" Type="http://schemas.openxmlformats.org/officeDocument/2006/relationships/hyperlink" Target="https://www.parlament.ch/fr/ratsbetrieb/suche-curia-vista/geschaeft?AffairId=20210041" TargetMode="External"/><Relationship Id="rId33" Type="http://schemas.openxmlformats.org/officeDocument/2006/relationships/hyperlink" Target="https://www.parlament.ch/de/ratsbetrieb/suche-curia-vista/geschaeft?AffairId=20200078" TargetMode="External"/><Relationship Id="rId38" Type="http://schemas.openxmlformats.org/officeDocument/2006/relationships/hyperlink" Target="https://www.parlament.ch/it/ratsbetrieb/suche-curia-vista/geschaeft?AffairId=20210056" TargetMode="External"/><Relationship Id="rId46" Type="http://schemas.openxmlformats.org/officeDocument/2006/relationships/hyperlink" Target="https://www.parlament.ch/fr/ratsbetrieb/suche-curia-vista/geschaeft?AffairId=20200324" TargetMode="Externa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194599" TargetMode="External"/><Relationship Id="rId20" Type="http://schemas.openxmlformats.org/officeDocument/2006/relationships/hyperlink" Target="https://www.parlament.ch/it/ratsbetrieb/suche-curia-vista/geschaeft?AffairId=20213971" TargetMode="External"/><Relationship Id="rId29" Type="http://schemas.openxmlformats.org/officeDocument/2006/relationships/hyperlink" Target="https://www.parlament.ch/it/ratsbetrieb/suche-curia-vista/geschaeft?AffairId=20200062" TargetMode="External"/><Relationship Id="rId41" Type="http://schemas.openxmlformats.org/officeDocument/2006/relationships/hyperlink" Target="https://www.parlament.ch/it/ratsbetrieb/suche-curia-vista/geschaeft?AffairId=201946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it/ratsbetrieb/suche-curia-vista/geschaeft?AffairId=20210026" TargetMode="External"/><Relationship Id="rId24" Type="http://schemas.openxmlformats.org/officeDocument/2006/relationships/hyperlink" Target="https://www.parlament.ch/de/ratsbetrieb/suche-curia-vista/geschaeft?AffairId=20210041" TargetMode="External"/><Relationship Id="rId32" Type="http://schemas.openxmlformats.org/officeDocument/2006/relationships/hyperlink" Target="https://www.parlament.ch/it/ratsbetrieb/suche-curia-vista/geschaeft?AffairId=20170448" TargetMode="External"/><Relationship Id="rId37" Type="http://schemas.openxmlformats.org/officeDocument/2006/relationships/hyperlink" Target="https://www.parlament.ch/fr/ratsbetrieb/suche-curia-vista/geschaeft?AffairId=20210056" TargetMode="External"/><Relationship Id="rId40" Type="http://schemas.openxmlformats.org/officeDocument/2006/relationships/hyperlink" Target="https://www.parlament.ch/fr/ratsbetrieb/suche-curia-vista/geschaeft?AffairId=20194635" TargetMode="External"/><Relationship Id="rId45" Type="http://schemas.openxmlformats.org/officeDocument/2006/relationships/hyperlink" Target="https://www.parlament.ch/de/ratsbetrieb/suche-curia-vista/geschaeft?AffairId=20200324"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194599" TargetMode="External"/><Relationship Id="rId23" Type="http://schemas.openxmlformats.org/officeDocument/2006/relationships/hyperlink" Target="https://www.parlament.ch/it/ratsbetrieb/suche-curia-vista/geschaeft?AffairId=20180406" TargetMode="External"/><Relationship Id="rId28" Type="http://schemas.openxmlformats.org/officeDocument/2006/relationships/hyperlink" Target="https://www.parlament.ch/fr/ratsbetrieb/suche-curia-vista/geschaeft?AffairId=20200062" TargetMode="External"/><Relationship Id="rId36" Type="http://schemas.openxmlformats.org/officeDocument/2006/relationships/hyperlink" Target="https://www.parlament.ch/de/ratsbetrieb/suche-curia-vista/geschaeft?AffairId=20210056" TargetMode="External"/><Relationship Id="rId49" Type="http://schemas.openxmlformats.org/officeDocument/2006/relationships/theme" Target="theme/theme1.xml"/><Relationship Id="rId10" Type="http://schemas.openxmlformats.org/officeDocument/2006/relationships/hyperlink" Target="https://www.parlament.ch/fr/ratsbetrieb/suche-curia-vista/geschaeft?AffairId=20210026" TargetMode="External"/><Relationship Id="rId19" Type="http://schemas.openxmlformats.org/officeDocument/2006/relationships/hyperlink" Target="https://www.parlament.ch/fr/ratsbetrieb/suche-curia-vista/geschaeft?AffairId=20213971" TargetMode="External"/><Relationship Id="rId31" Type="http://schemas.openxmlformats.org/officeDocument/2006/relationships/hyperlink" Target="https://www.parlament.ch/fr/ratsbetrieb/suche-curia-vista/geschaeft?AffairId=20170448" TargetMode="External"/><Relationship Id="rId44" Type="http://schemas.openxmlformats.org/officeDocument/2006/relationships/hyperlink" Target="https://www.parlament.ch/it/ratsbetrieb/suche-curia-vista/geschaeft?AffairId=20193066" TargetMode="External"/><Relationship Id="rId4" Type="http://schemas.openxmlformats.org/officeDocument/2006/relationships/customXml" Target="../customXml/item4.xml"/><Relationship Id="rId9" Type="http://schemas.openxmlformats.org/officeDocument/2006/relationships/hyperlink" Target="https://www.parlament.ch/de/ratsbetrieb/suche-curia-vista/geschaeft?AffairId=20210026" TargetMode="External"/><Relationship Id="rId14" Type="http://schemas.openxmlformats.org/officeDocument/2006/relationships/hyperlink" Target="https://www.parlament.ch/it/ratsbetrieb/suche-curia-vista/geschaeft?AffairId=20210038" TargetMode="External"/><Relationship Id="rId22" Type="http://schemas.openxmlformats.org/officeDocument/2006/relationships/hyperlink" Target="https://www.parlament.ch/fr/ratsbetrieb/suche-curia-vista/geschaeft?AffairId=20180406" TargetMode="External"/><Relationship Id="rId27" Type="http://schemas.openxmlformats.org/officeDocument/2006/relationships/hyperlink" Target="https://www.parlament.ch/de/ratsbetrieb/suche-curia-vista/geschaeft?AffairId=20200062" TargetMode="External"/><Relationship Id="rId30" Type="http://schemas.openxmlformats.org/officeDocument/2006/relationships/hyperlink" Target="https://www.parlament.ch/de/ratsbetrieb/suche-curia-vista/geschaeft?AffairId=20170448" TargetMode="External"/><Relationship Id="rId35" Type="http://schemas.openxmlformats.org/officeDocument/2006/relationships/hyperlink" Target="https://www.parlament.ch/it/ratsbetrieb/suche-curia-vista/geschaeft?AffairId=20200078" TargetMode="External"/><Relationship Id="rId43" Type="http://schemas.openxmlformats.org/officeDocument/2006/relationships/hyperlink" Target="https://www.parlament.ch/fr/ratsbetrieb/suche-curia-vista/geschaeft?AffairId=20193066"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3ECD8FBBA565E43AB8233C6702FA8CC" ma:contentTypeVersion="8" ma:contentTypeDescription="Create a new document." ma:contentTypeScope="" ma:versionID="5eecadf0cc06c7826e2495a6f23d3acc">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203/2021 IV/Tagesordnungen--Ordres du jour</Aktenzeichen>
    <Teildossier xmlns="673932bc-7c50-4e93-afe1-7c692330eb19">2021 IV S</Teildossier>
    <e-parl xmlns="673932bc-7c50-4e93-afe1-7c692330eb19">true</e-parl>
    <Autor xmlns="673932bc-7c50-4e93-afe1-7c692330eb19">Brossard Mélanie</Autor>
    <Dokumentendatum xmlns="673932bc-7c50-4e93-afe1-7c692330eb19">2021-12-08T23:00:00+00:00</Dokumentendatum>
    <Dokumententyp xmlns="673932bc-7c50-4e93-afe1-7c692330eb19">Tagesordnung--Ordre du jour</Dokumententyp>
    <Entklassifizierungsvermerk xmlns="673932bc-7c50-4e93-afe1-7c692330eb1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BC946-CF0C-4CDE-9647-1B77E021BBCD}"/>
</file>

<file path=customXml/itemProps2.xml><?xml version="1.0" encoding="utf-8"?>
<ds:datastoreItem xmlns:ds="http://schemas.openxmlformats.org/officeDocument/2006/customXml" ds:itemID="{6E60F947-BCC0-414F-8473-42912B7F39FA}"/>
</file>

<file path=customXml/itemProps3.xml><?xml version="1.0" encoding="utf-8"?>
<ds:datastoreItem xmlns:ds="http://schemas.openxmlformats.org/officeDocument/2006/customXml" ds:itemID="{E9D49112-B726-4CC0-AD76-257E9BE06DA1}"/>
</file>

<file path=customXml/itemProps4.xml><?xml version="1.0" encoding="utf-8"?>
<ds:datastoreItem xmlns:ds="http://schemas.openxmlformats.org/officeDocument/2006/customXml" ds:itemID="{D87C9086-696F-4C82-95EB-8AFC72F57FF8}"/>
</file>

<file path=customXml/itemProps5.xml><?xml version="1.0" encoding="utf-8"?>
<ds:datastoreItem xmlns:ds="http://schemas.openxmlformats.org/officeDocument/2006/customXml" ds:itemID="{0A82BFD4-1604-423E-914E-5F145DFEF61B}"/>
</file>

<file path=docProps/app.xml><?xml version="1.0" encoding="utf-8"?>
<Properties xmlns="http://schemas.openxmlformats.org/officeDocument/2006/extended-properties" xmlns:vt="http://schemas.openxmlformats.org/officeDocument/2006/docPropsVTypes">
  <Template>Normal.dotm</Template>
  <TotalTime>0</TotalTime>
  <Pages>2</Pages>
  <Words>1461</Words>
  <Characters>8037</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Tagesordnung--Ordre du jour--Ordine del giorno</vt: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cp:lastModifiedBy/>
  <cp:revision>1</cp:revision>
  <dcterms:created xsi:type="dcterms:W3CDTF">2021-12-09T06:56:00Z</dcterms:created>
  <dcterms:modified xsi:type="dcterms:W3CDTF">2021-12-13T09:39:00Z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0x0101006F7700D8DF1953488F58F32AB4E7CBB3010023ECD8FBBA565E43AB8233C6702FA8CC</vt:lpwstr>
  </property>
</Properties>
</file>