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21928" w14:textId="77777777" w:rsidR="00976B30" w:rsidRPr="003A77EA" w:rsidRDefault="00976B30" w:rsidP="003A77EA">
      <w:bookmarkStart w:id="0" w:name="b075a557-bb7a-405d-8585-ace900daf30f"/>
      <w:bookmarkEnd w:id="0"/>
    </w:p>
    <w:p w14:paraId="503BFF81" w14:textId="77777777" w:rsidR="00163376" w:rsidRDefault="003F7877">
      <w:proofErr w:type="spellStart"/>
      <w:r>
        <w:rPr>
          <w:rFonts w:eastAsia="Arial" w:cs="Arial"/>
          <w:b/>
          <w:sz w:val="20"/>
        </w:rPr>
        <w:t>Parlamentarische</w:t>
      </w:r>
      <w:proofErr w:type="spellEnd"/>
      <w:r>
        <w:rPr>
          <w:rFonts w:eastAsia="Arial" w:cs="Arial"/>
          <w:b/>
          <w:sz w:val="20"/>
        </w:rPr>
        <w:t xml:space="preserve"> </w:t>
      </w:r>
      <w:proofErr w:type="spellStart"/>
      <w:r>
        <w:rPr>
          <w:rFonts w:eastAsia="Arial" w:cs="Arial"/>
          <w:b/>
          <w:sz w:val="20"/>
        </w:rPr>
        <w:t>Vorstösse</w:t>
      </w:r>
      <w:proofErr w:type="spellEnd"/>
      <w:r>
        <w:rPr>
          <w:rFonts w:eastAsia="Arial" w:cs="Arial"/>
          <w:b/>
          <w:sz w:val="20"/>
        </w:rPr>
        <w:t xml:space="preserve"> in </w:t>
      </w:r>
      <w:proofErr w:type="spellStart"/>
      <w:r>
        <w:rPr>
          <w:rFonts w:eastAsia="Arial" w:cs="Arial"/>
          <w:b/>
          <w:sz w:val="20"/>
        </w:rPr>
        <w:t>Kategorie</w:t>
      </w:r>
      <w:proofErr w:type="spellEnd"/>
      <w:r>
        <w:rPr>
          <w:rFonts w:eastAsia="Arial" w:cs="Arial"/>
          <w:b/>
          <w:sz w:val="20"/>
        </w:rPr>
        <w:t xml:space="preserve"> IV</w:t>
      </w:r>
    </w:p>
    <w:p w14:paraId="28C5C7E3" w14:textId="77777777" w:rsidR="00163376" w:rsidRDefault="003F7877">
      <w:r>
        <w:rPr>
          <w:rFonts w:eastAsia="Arial" w:cs="Arial"/>
          <w:b/>
          <w:sz w:val="20"/>
        </w:rPr>
        <w:t>Interventions parlementaires de catégorie IV</w:t>
      </w:r>
    </w:p>
    <w:p w14:paraId="46922901" w14:textId="77777777" w:rsidR="00163376" w:rsidRPr="00E4580C" w:rsidRDefault="003F7877">
      <w:pPr>
        <w:rPr>
          <w:lang w:val="it-CH"/>
        </w:rPr>
      </w:pPr>
      <w:r w:rsidRPr="00E4580C">
        <w:rPr>
          <w:rFonts w:eastAsia="Arial" w:cs="Arial"/>
          <w:b/>
          <w:sz w:val="20"/>
          <w:lang w:val="it-CH"/>
        </w:rPr>
        <w:t>Interventi della categoria IV</w:t>
      </w:r>
    </w:p>
    <w:p w14:paraId="703BE786" w14:textId="77777777" w:rsidR="00163376" w:rsidRPr="00E4580C" w:rsidRDefault="00163376">
      <w:pPr>
        <w:rPr>
          <w:lang w:val="it-CH"/>
        </w:rPr>
      </w:pPr>
    </w:p>
    <w:p w14:paraId="452DE98E" w14:textId="77777777" w:rsidR="00163376" w:rsidRPr="00E4580C" w:rsidRDefault="00163376">
      <w:pPr>
        <w:rPr>
          <w:lang w:val="it-CH"/>
        </w:rPr>
      </w:pPr>
    </w:p>
    <w:p w14:paraId="0D65B964" w14:textId="77777777" w:rsidR="00163376" w:rsidRPr="00E4580C" w:rsidRDefault="003F7877">
      <w:pPr>
        <w:rPr>
          <w:lang w:val="it-CH"/>
        </w:rPr>
      </w:pPr>
      <w:proofErr w:type="spellStart"/>
      <w:r w:rsidRPr="00E4580C">
        <w:rPr>
          <w:rFonts w:eastAsia="Arial" w:cs="Arial"/>
          <w:b/>
          <w:sz w:val="20"/>
          <w:lang w:val="it-CH"/>
        </w:rPr>
        <w:t>Justiz</w:t>
      </w:r>
      <w:proofErr w:type="spellEnd"/>
      <w:r w:rsidRPr="00E4580C">
        <w:rPr>
          <w:rFonts w:eastAsia="Arial" w:cs="Arial"/>
          <w:b/>
          <w:sz w:val="20"/>
          <w:lang w:val="it-CH"/>
        </w:rPr>
        <w:t xml:space="preserve">- und </w:t>
      </w:r>
      <w:proofErr w:type="spellStart"/>
      <w:r w:rsidRPr="00E4580C">
        <w:rPr>
          <w:rFonts w:eastAsia="Arial" w:cs="Arial"/>
          <w:b/>
          <w:sz w:val="20"/>
          <w:lang w:val="it-CH"/>
        </w:rPr>
        <w:t>Polizeidepartement</w:t>
      </w:r>
      <w:proofErr w:type="spellEnd"/>
    </w:p>
    <w:p w14:paraId="1285EBC6" w14:textId="77777777" w:rsidR="00163376" w:rsidRPr="00E4580C" w:rsidRDefault="003F7877">
      <w:pPr>
        <w:rPr>
          <w:lang w:val="it-CH"/>
        </w:rPr>
      </w:pPr>
      <w:proofErr w:type="spellStart"/>
      <w:r w:rsidRPr="00E4580C">
        <w:rPr>
          <w:rFonts w:eastAsia="Arial" w:cs="Arial"/>
          <w:b/>
          <w:sz w:val="20"/>
          <w:lang w:val="it-CH"/>
        </w:rPr>
        <w:t>Département</w:t>
      </w:r>
      <w:proofErr w:type="spellEnd"/>
      <w:r w:rsidRPr="00E4580C">
        <w:rPr>
          <w:rFonts w:eastAsia="Arial" w:cs="Arial"/>
          <w:b/>
          <w:sz w:val="20"/>
          <w:lang w:val="it-CH"/>
        </w:rPr>
        <w:t xml:space="preserve"> de </w:t>
      </w:r>
      <w:proofErr w:type="spellStart"/>
      <w:r w:rsidRPr="00E4580C">
        <w:rPr>
          <w:rFonts w:eastAsia="Arial" w:cs="Arial"/>
          <w:b/>
          <w:sz w:val="20"/>
          <w:lang w:val="it-CH"/>
        </w:rPr>
        <w:t>justice</w:t>
      </w:r>
      <w:proofErr w:type="spellEnd"/>
      <w:r w:rsidRPr="00E4580C">
        <w:rPr>
          <w:rFonts w:eastAsia="Arial" w:cs="Arial"/>
          <w:b/>
          <w:sz w:val="20"/>
          <w:lang w:val="it-CH"/>
        </w:rPr>
        <w:t xml:space="preserve"> et </w:t>
      </w:r>
      <w:proofErr w:type="spellStart"/>
      <w:r w:rsidRPr="00E4580C">
        <w:rPr>
          <w:rFonts w:eastAsia="Arial" w:cs="Arial"/>
          <w:b/>
          <w:sz w:val="20"/>
          <w:lang w:val="it-CH"/>
        </w:rPr>
        <w:t>police</w:t>
      </w:r>
      <w:proofErr w:type="spellEnd"/>
    </w:p>
    <w:p w14:paraId="36B2D87B" w14:textId="77777777" w:rsidR="00163376" w:rsidRPr="00E4580C" w:rsidRDefault="003F7877">
      <w:pPr>
        <w:rPr>
          <w:lang w:val="it-CH"/>
        </w:rPr>
      </w:pPr>
      <w:r w:rsidRPr="00E4580C">
        <w:rPr>
          <w:rFonts w:eastAsia="Arial" w:cs="Arial"/>
          <w:b/>
          <w:sz w:val="20"/>
          <w:lang w:val="it-CH"/>
        </w:rPr>
        <w:t>Dipartimento di giustizia e polizia</w:t>
      </w:r>
    </w:p>
    <w:p w14:paraId="0627C074" w14:textId="77777777" w:rsidR="00163376" w:rsidRPr="00E4580C" w:rsidRDefault="00163376">
      <w:pPr>
        <w:rPr>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59"/>
        <w:gridCol w:w="442"/>
        <w:gridCol w:w="415"/>
        <w:gridCol w:w="4222"/>
        <w:gridCol w:w="929"/>
        <w:gridCol w:w="1022"/>
        <w:gridCol w:w="855"/>
        <w:gridCol w:w="2129"/>
      </w:tblGrid>
      <w:tr w:rsidR="00163376" w14:paraId="651DC83F" w14:textId="77777777">
        <w:trPr>
          <w:cantSplit/>
          <w:tblHeader/>
        </w:trPr>
        <w:tc>
          <w:tcPr>
            <w:tcW w:w="0" w:type="auto"/>
            <w:tcBorders>
              <w:left w:val="nil"/>
              <w:right w:val="nil"/>
            </w:tcBorders>
            <w:noWrap/>
            <w:tcMar>
              <w:top w:w="20" w:type="dxa"/>
              <w:bottom w:w="20" w:type="dxa"/>
            </w:tcMar>
          </w:tcPr>
          <w:p w14:paraId="3E0EC67B" w14:textId="77777777" w:rsidR="00163376" w:rsidRDefault="003F7877">
            <w:r>
              <w:rPr>
                <w:rFonts w:eastAsia="Arial" w:cs="Arial"/>
                <w:b/>
                <w:sz w:val="12"/>
              </w:rPr>
              <w:t>Nr.</w:t>
            </w:r>
          </w:p>
          <w:p w14:paraId="57E13A31" w14:textId="77777777" w:rsidR="00163376" w:rsidRDefault="003F7877">
            <w:r>
              <w:rPr>
                <w:rFonts w:eastAsia="Arial" w:cs="Arial"/>
                <w:b/>
                <w:sz w:val="12"/>
              </w:rPr>
              <w:t>No.</w:t>
            </w:r>
          </w:p>
          <w:p w14:paraId="76825E03" w14:textId="77777777" w:rsidR="00163376" w:rsidRDefault="003F7877">
            <w:r>
              <w:rPr>
                <w:rFonts w:eastAsia="Arial" w:cs="Arial"/>
                <w:b/>
                <w:sz w:val="12"/>
              </w:rPr>
              <w:t>n.</w:t>
            </w:r>
          </w:p>
        </w:tc>
        <w:tc>
          <w:tcPr>
            <w:tcW w:w="0" w:type="auto"/>
            <w:tcBorders>
              <w:left w:val="nil"/>
              <w:right w:val="nil"/>
            </w:tcBorders>
            <w:noWrap/>
            <w:tcMar>
              <w:top w:w="20" w:type="dxa"/>
              <w:bottom w:w="20" w:type="dxa"/>
            </w:tcMar>
          </w:tcPr>
          <w:p w14:paraId="025D8EBB" w14:textId="77777777" w:rsidR="00163376" w:rsidRDefault="003F7877">
            <w:r>
              <w:rPr>
                <w:rFonts w:eastAsia="Arial" w:cs="Arial"/>
                <w:b/>
                <w:sz w:val="12"/>
              </w:rPr>
              <w:t>Rat</w:t>
            </w:r>
          </w:p>
          <w:p w14:paraId="5A39564D" w14:textId="77777777" w:rsidR="00163376" w:rsidRDefault="003F7877">
            <w:r>
              <w:rPr>
                <w:rFonts w:eastAsia="Arial" w:cs="Arial"/>
                <w:b/>
                <w:sz w:val="12"/>
              </w:rPr>
              <w:t>Cons.</w:t>
            </w:r>
          </w:p>
          <w:p w14:paraId="64B0B4EB" w14:textId="77777777" w:rsidR="00163376" w:rsidRDefault="003F7877">
            <w:r>
              <w:rPr>
                <w:rFonts w:eastAsia="Arial" w:cs="Arial"/>
                <w:b/>
                <w:sz w:val="12"/>
              </w:rPr>
              <w:t>Cons.</w:t>
            </w:r>
          </w:p>
        </w:tc>
        <w:tc>
          <w:tcPr>
            <w:tcW w:w="0" w:type="auto"/>
            <w:tcBorders>
              <w:left w:val="nil"/>
              <w:right w:val="nil"/>
            </w:tcBorders>
            <w:noWrap/>
            <w:tcMar>
              <w:top w:w="20" w:type="dxa"/>
              <w:bottom w:w="20" w:type="dxa"/>
            </w:tcMar>
          </w:tcPr>
          <w:p w14:paraId="6A199042" w14:textId="77777777" w:rsidR="00163376" w:rsidRDefault="003F7877">
            <w:proofErr w:type="spellStart"/>
            <w:r>
              <w:rPr>
                <w:rFonts w:eastAsia="Arial" w:cs="Arial"/>
                <w:b/>
                <w:sz w:val="12"/>
              </w:rPr>
              <w:t>Curia</w:t>
            </w:r>
            <w:proofErr w:type="spellEnd"/>
          </w:p>
          <w:p w14:paraId="71C01B9A" w14:textId="77777777" w:rsidR="00163376" w:rsidRDefault="003F7877">
            <w:r>
              <w:rPr>
                <w:rFonts w:eastAsia="Arial" w:cs="Arial"/>
                <w:b/>
                <w:sz w:val="12"/>
              </w:rPr>
              <w:t>Vista</w:t>
            </w:r>
          </w:p>
        </w:tc>
        <w:tc>
          <w:tcPr>
            <w:tcW w:w="0" w:type="auto"/>
            <w:tcBorders>
              <w:left w:val="nil"/>
              <w:right w:val="nil"/>
            </w:tcBorders>
            <w:noWrap/>
            <w:tcMar>
              <w:top w:w="20" w:type="dxa"/>
              <w:bottom w:w="20" w:type="dxa"/>
            </w:tcMar>
          </w:tcPr>
          <w:p w14:paraId="71EFC4CD" w14:textId="77777777" w:rsidR="00163376" w:rsidRPr="00E4580C" w:rsidRDefault="003F7877">
            <w:pPr>
              <w:rPr>
                <w:lang w:val="it-CH"/>
              </w:rPr>
            </w:pPr>
            <w:proofErr w:type="spellStart"/>
            <w:r w:rsidRPr="00E4580C">
              <w:rPr>
                <w:rFonts w:eastAsia="Arial" w:cs="Arial"/>
                <w:b/>
                <w:sz w:val="12"/>
                <w:lang w:val="it-CH"/>
              </w:rPr>
              <w:t>Geschäftstitel</w:t>
            </w:r>
            <w:proofErr w:type="spellEnd"/>
          </w:p>
          <w:p w14:paraId="165DCF02" w14:textId="77777777" w:rsidR="00163376" w:rsidRPr="00E4580C" w:rsidRDefault="003F7877">
            <w:pPr>
              <w:rPr>
                <w:lang w:val="it-CH"/>
              </w:rPr>
            </w:pPr>
            <w:proofErr w:type="spellStart"/>
            <w:r w:rsidRPr="00E4580C">
              <w:rPr>
                <w:rFonts w:eastAsia="Arial" w:cs="Arial"/>
                <w:b/>
                <w:sz w:val="12"/>
                <w:lang w:val="it-CH"/>
              </w:rPr>
              <w:t>Titre</w:t>
            </w:r>
            <w:proofErr w:type="spellEnd"/>
            <w:r w:rsidRPr="00E4580C">
              <w:rPr>
                <w:rFonts w:eastAsia="Arial" w:cs="Arial"/>
                <w:b/>
                <w:sz w:val="12"/>
                <w:lang w:val="it-CH"/>
              </w:rPr>
              <w:t xml:space="preserve"> de l'</w:t>
            </w:r>
            <w:proofErr w:type="spellStart"/>
            <w:r w:rsidRPr="00E4580C">
              <w:rPr>
                <w:rFonts w:eastAsia="Arial" w:cs="Arial"/>
                <w:b/>
                <w:sz w:val="12"/>
                <w:lang w:val="it-CH"/>
              </w:rPr>
              <w:t>objet</w:t>
            </w:r>
            <w:proofErr w:type="spellEnd"/>
          </w:p>
          <w:p w14:paraId="27DB2DCF" w14:textId="77777777" w:rsidR="00163376" w:rsidRPr="00E4580C" w:rsidRDefault="003F7877">
            <w:pPr>
              <w:rPr>
                <w:lang w:val="it-CH"/>
              </w:rPr>
            </w:pPr>
            <w:r w:rsidRPr="00E4580C">
              <w:rPr>
                <w:rFonts w:eastAsia="Arial" w:cs="Arial"/>
                <w:b/>
                <w:sz w:val="12"/>
                <w:lang w:val="it-CH"/>
              </w:rPr>
              <w:t>Titolo dell'oggetto</w:t>
            </w:r>
          </w:p>
        </w:tc>
        <w:tc>
          <w:tcPr>
            <w:tcW w:w="0" w:type="auto"/>
            <w:tcBorders>
              <w:left w:val="nil"/>
              <w:right w:val="nil"/>
            </w:tcBorders>
            <w:noWrap/>
            <w:tcMar>
              <w:top w:w="20" w:type="dxa"/>
              <w:bottom w:w="20" w:type="dxa"/>
            </w:tcMar>
          </w:tcPr>
          <w:p w14:paraId="1E792CE0" w14:textId="77777777" w:rsidR="00163376" w:rsidRPr="00E4580C" w:rsidRDefault="003F7877">
            <w:pPr>
              <w:rPr>
                <w:lang w:val="it-CH"/>
              </w:rPr>
            </w:pPr>
            <w:proofErr w:type="spellStart"/>
            <w:r w:rsidRPr="00E4580C">
              <w:rPr>
                <w:rFonts w:eastAsia="Arial" w:cs="Arial"/>
                <w:b/>
                <w:sz w:val="12"/>
                <w:lang w:val="it-CH"/>
              </w:rPr>
              <w:t>Sprecher</w:t>
            </w:r>
            <w:proofErr w:type="spellEnd"/>
            <w:r w:rsidRPr="00E4580C">
              <w:rPr>
                <w:rFonts w:eastAsia="Arial" w:cs="Arial"/>
                <w:b/>
                <w:sz w:val="12"/>
                <w:lang w:val="it-CH"/>
              </w:rPr>
              <w:t>/in</w:t>
            </w:r>
          </w:p>
          <w:p w14:paraId="29BB5C93" w14:textId="77777777" w:rsidR="00163376" w:rsidRPr="00E4580C" w:rsidRDefault="003F7877">
            <w:pPr>
              <w:rPr>
                <w:lang w:val="it-CH"/>
              </w:rPr>
            </w:pPr>
            <w:r w:rsidRPr="00E4580C">
              <w:rPr>
                <w:rFonts w:eastAsia="Arial" w:cs="Arial"/>
                <w:b/>
                <w:sz w:val="12"/>
                <w:lang w:val="it-CH"/>
              </w:rPr>
              <w:t>Porte-parole</w:t>
            </w:r>
          </w:p>
          <w:p w14:paraId="13DB4D05" w14:textId="77777777" w:rsidR="00163376" w:rsidRPr="00E4580C" w:rsidRDefault="003F7877">
            <w:pPr>
              <w:rPr>
                <w:lang w:val="it-CH"/>
              </w:rPr>
            </w:pPr>
            <w:r w:rsidRPr="00E4580C">
              <w:rPr>
                <w:rFonts w:eastAsia="Arial" w:cs="Arial"/>
                <w:b/>
                <w:sz w:val="12"/>
                <w:lang w:val="it-CH"/>
              </w:rPr>
              <w:t>Portavoce</w:t>
            </w:r>
          </w:p>
        </w:tc>
        <w:tc>
          <w:tcPr>
            <w:tcW w:w="0" w:type="auto"/>
            <w:tcBorders>
              <w:left w:val="nil"/>
              <w:right w:val="nil"/>
            </w:tcBorders>
            <w:noWrap/>
            <w:tcMar>
              <w:top w:w="20" w:type="dxa"/>
              <w:bottom w:w="20" w:type="dxa"/>
            </w:tcMar>
          </w:tcPr>
          <w:p w14:paraId="5F267595" w14:textId="77777777" w:rsidR="00163376" w:rsidRPr="00E4580C" w:rsidRDefault="003F7877">
            <w:pPr>
              <w:rPr>
                <w:lang w:val="it-CH"/>
              </w:rPr>
            </w:pPr>
            <w:proofErr w:type="spellStart"/>
            <w:r w:rsidRPr="00E4580C">
              <w:rPr>
                <w:rFonts w:eastAsia="Arial" w:cs="Arial"/>
                <w:b/>
                <w:sz w:val="12"/>
                <w:lang w:val="it-CH"/>
              </w:rPr>
              <w:t>Bekämpft</w:t>
            </w:r>
            <w:proofErr w:type="spellEnd"/>
            <w:r w:rsidRPr="00E4580C">
              <w:rPr>
                <w:rFonts w:eastAsia="Arial" w:cs="Arial"/>
                <w:b/>
                <w:sz w:val="12"/>
                <w:lang w:val="it-CH"/>
              </w:rPr>
              <w:t xml:space="preserve"> </w:t>
            </w:r>
            <w:proofErr w:type="spellStart"/>
            <w:r w:rsidRPr="00E4580C">
              <w:rPr>
                <w:rFonts w:eastAsia="Arial" w:cs="Arial"/>
                <w:b/>
                <w:sz w:val="12"/>
                <w:lang w:val="it-CH"/>
              </w:rPr>
              <w:t>durch</w:t>
            </w:r>
            <w:proofErr w:type="spellEnd"/>
          </w:p>
          <w:p w14:paraId="6179BAE1" w14:textId="77777777" w:rsidR="00163376" w:rsidRPr="00E4580C" w:rsidRDefault="003F7877">
            <w:pPr>
              <w:rPr>
                <w:lang w:val="it-CH"/>
              </w:rPr>
            </w:pPr>
            <w:proofErr w:type="spellStart"/>
            <w:r w:rsidRPr="00E4580C">
              <w:rPr>
                <w:rFonts w:eastAsia="Arial" w:cs="Arial"/>
                <w:b/>
                <w:sz w:val="12"/>
                <w:lang w:val="it-CH"/>
              </w:rPr>
              <w:t>Combattu</w:t>
            </w:r>
            <w:proofErr w:type="spellEnd"/>
            <w:r w:rsidRPr="00E4580C">
              <w:rPr>
                <w:rFonts w:eastAsia="Arial" w:cs="Arial"/>
                <w:b/>
                <w:sz w:val="12"/>
                <w:lang w:val="it-CH"/>
              </w:rPr>
              <w:t xml:space="preserve"> par</w:t>
            </w:r>
          </w:p>
          <w:p w14:paraId="16033D35" w14:textId="77777777" w:rsidR="00163376" w:rsidRPr="00E4580C" w:rsidRDefault="003F7877">
            <w:pPr>
              <w:rPr>
                <w:lang w:val="it-CH"/>
              </w:rPr>
            </w:pPr>
            <w:r w:rsidRPr="00E4580C">
              <w:rPr>
                <w:rFonts w:eastAsia="Arial" w:cs="Arial"/>
                <w:b/>
                <w:sz w:val="12"/>
                <w:lang w:val="it-CH"/>
              </w:rPr>
              <w:t>Combattuto da</w:t>
            </w:r>
          </w:p>
        </w:tc>
        <w:tc>
          <w:tcPr>
            <w:tcW w:w="0" w:type="auto"/>
            <w:tcBorders>
              <w:left w:val="nil"/>
              <w:right w:val="nil"/>
            </w:tcBorders>
            <w:noWrap/>
            <w:tcMar>
              <w:top w:w="20" w:type="dxa"/>
              <w:bottom w:w="20" w:type="dxa"/>
            </w:tcMar>
          </w:tcPr>
          <w:p w14:paraId="154FCA36" w14:textId="77777777" w:rsidR="00163376" w:rsidRDefault="003F7877">
            <w:proofErr w:type="spellStart"/>
            <w:r>
              <w:rPr>
                <w:rFonts w:eastAsia="Arial" w:cs="Arial"/>
                <w:b/>
                <w:sz w:val="12"/>
              </w:rPr>
              <w:t>Antrag</w:t>
            </w:r>
            <w:proofErr w:type="spellEnd"/>
            <w:r>
              <w:rPr>
                <w:rFonts w:eastAsia="Arial" w:cs="Arial"/>
                <w:b/>
                <w:sz w:val="12"/>
              </w:rPr>
              <w:t xml:space="preserve"> *</w:t>
            </w:r>
          </w:p>
          <w:p w14:paraId="310D36AF" w14:textId="77777777" w:rsidR="00163376" w:rsidRDefault="003F7877">
            <w:r>
              <w:rPr>
                <w:rFonts w:eastAsia="Arial" w:cs="Arial"/>
                <w:b/>
                <w:sz w:val="12"/>
              </w:rPr>
              <w:t>Proposition *</w:t>
            </w:r>
          </w:p>
          <w:p w14:paraId="62F7B2D6" w14:textId="77777777" w:rsidR="00163376" w:rsidRDefault="003F7877">
            <w:proofErr w:type="spellStart"/>
            <w:r>
              <w:rPr>
                <w:rFonts w:eastAsia="Arial" w:cs="Arial"/>
                <w:b/>
                <w:sz w:val="12"/>
              </w:rPr>
              <w:t>Proposta</w:t>
            </w:r>
            <w:proofErr w:type="spellEnd"/>
            <w:r>
              <w:rPr>
                <w:rFonts w:eastAsia="Arial" w:cs="Arial"/>
                <w:b/>
                <w:sz w:val="12"/>
              </w:rPr>
              <w:t xml:space="preserve"> *</w:t>
            </w:r>
          </w:p>
        </w:tc>
        <w:tc>
          <w:tcPr>
            <w:tcW w:w="0" w:type="auto"/>
            <w:tcBorders>
              <w:left w:val="nil"/>
              <w:right w:val="nil"/>
            </w:tcBorders>
            <w:noWrap/>
            <w:tcMar>
              <w:top w:w="20" w:type="dxa"/>
              <w:bottom w:w="20" w:type="dxa"/>
            </w:tcMar>
          </w:tcPr>
          <w:p w14:paraId="53949EB9" w14:textId="77777777" w:rsidR="00163376" w:rsidRDefault="003F7877">
            <w:r>
              <w:rPr>
                <w:rFonts w:eastAsia="Arial" w:cs="Arial"/>
                <w:b/>
                <w:sz w:val="12"/>
              </w:rPr>
              <w:t xml:space="preserve">Mit </w:t>
            </w:r>
            <w:proofErr w:type="spellStart"/>
            <w:r>
              <w:rPr>
                <w:rFonts w:eastAsia="Arial" w:cs="Arial"/>
                <w:b/>
                <w:sz w:val="12"/>
              </w:rPr>
              <w:t>Antrag</w:t>
            </w:r>
            <w:proofErr w:type="spellEnd"/>
            <w:r>
              <w:rPr>
                <w:rFonts w:eastAsia="Arial" w:cs="Arial"/>
                <w:b/>
                <w:sz w:val="12"/>
              </w:rPr>
              <w:t xml:space="preserve"> </w:t>
            </w:r>
            <w:proofErr w:type="spellStart"/>
            <w:r>
              <w:rPr>
                <w:rFonts w:eastAsia="Arial" w:cs="Arial"/>
                <w:b/>
                <w:sz w:val="12"/>
              </w:rPr>
              <w:t>einverstanden</w:t>
            </w:r>
            <w:proofErr w:type="spellEnd"/>
            <w:r>
              <w:rPr>
                <w:rFonts w:eastAsia="Arial" w:cs="Arial"/>
                <w:b/>
                <w:sz w:val="12"/>
              </w:rPr>
              <w:t xml:space="preserve"> **</w:t>
            </w:r>
          </w:p>
          <w:p w14:paraId="0799F707" w14:textId="77777777" w:rsidR="00163376" w:rsidRDefault="003F7877">
            <w:r>
              <w:rPr>
                <w:rFonts w:eastAsia="Arial" w:cs="Arial"/>
                <w:b/>
                <w:sz w:val="12"/>
              </w:rPr>
              <w:t>Etre d’accord avec la proposition **</w:t>
            </w:r>
          </w:p>
          <w:p w14:paraId="38A67686" w14:textId="77777777" w:rsidR="00163376" w:rsidRDefault="003F7877">
            <w:r>
              <w:rPr>
                <w:rFonts w:eastAsia="Arial" w:cs="Arial"/>
                <w:b/>
                <w:sz w:val="12"/>
              </w:rPr>
              <w:t xml:space="preserve">D’accordo con la </w:t>
            </w:r>
            <w:proofErr w:type="spellStart"/>
            <w:r>
              <w:rPr>
                <w:rFonts w:eastAsia="Arial" w:cs="Arial"/>
                <w:b/>
                <w:sz w:val="12"/>
              </w:rPr>
              <w:t>proposta</w:t>
            </w:r>
            <w:proofErr w:type="spellEnd"/>
            <w:r>
              <w:rPr>
                <w:rFonts w:eastAsia="Arial" w:cs="Arial"/>
                <w:b/>
                <w:sz w:val="12"/>
              </w:rPr>
              <w:t xml:space="preserve"> **</w:t>
            </w:r>
          </w:p>
        </w:tc>
      </w:tr>
      <w:tr w:rsidR="00163376" w14:paraId="6638900A"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4298035C" w14:textId="77777777" w:rsidR="00163376" w:rsidRDefault="003F7877">
            <w:r>
              <w:rPr>
                <w:rFonts w:eastAsia="Arial" w:cs="Arial"/>
                <w:b/>
              </w:rPr>
              <w:t>19.3597</w:t>
            </w:r>
          </w:p>
        </w:tc>
        <w:tc>
          <w:tcPr>
            <w:tcW w:w="0" w:type="auto"/>
            <w:tcBorders>
              <w:left w:val="nil"/>
              <w:right w:val="nil"/>
            </w:tcBorders>
            <w:shd w:val="clear" w:color="auto" w:fill="D9D9D9" w:themeFill="background1" w:themeFillShade="D9"/>
            <w:tcMar>
              <w:top w:w="20" w:type="dxa"/>
              <w:bottom w:w="20" w:type="dxa"/>
            </w:tcMar>
          </w:tcPr>
          <w:p w14:paraId="5CC5BE88"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92B46A4" w14:textId="77777777" w:rsidR="00163376" w:rsidRDefault="00C64B55">
            <w:pPr>
              <w:pStyle w:val="Normal0"/>
            </w:pPr>
            <w:hyperlink r:id="rId13" w:history="1">
              <w:r w:rsidR="003F7877">
                <w:rPr>
                  <w:b/>
                  <w:bCs/>
                  <w:color w:val="0000EE"/>
                  <w:u w:val="single" w:color="0000EE"/>
                </w:rPr>
                <w:t>DE</w:t>
              </w:r>
            </w:hyperlink>
          </w:p>
          <w:p w14:paraId="7C41D63E" w14:textId="77777777" w:rsidR="00163376" w:rsidRDefault="00C64B55">
            <w:pPr>
              <w:pStyle w:val="Normal1"/>
            </w:pPr>
            <w:hyperlink r:id="rId14" w:history="1">
              <w:r w:rsidR="003F7877">
                <w:rPr>
                  <w:b/>
                  <w:bCs/>
                  <w:color w:val="0000EE"/>
                  <w:u w:val="single" w:color="0000EE"/>
                </w:rPr>
                <w:t>FR</w:t>
              </w:r>
            </w:hyperlink>
          </w:p>
          <w:p w14:paraId="04C51278" w14:textId="77777777" w:rsidR="00163376" w:rsidRDefault="00C64B55">
            <w:pPr>
              <w:pStyle w:val="Normal2"/>
            </w:pPr>
            <w:hyperlink r:id="rId15"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17624882" w14:textId="77777777" w:rsidR="00163376" w:rsidRPr="00E4580C" w:rsidRDefault="003F7877">
            <w:pPr>
              <w:rPr>
                <w:lang w:val="de-CH"/>
              </w:rPr>
            </w:pPr>
            <w:r w:rsidRPr="00E4580C">
              <w:rPr>
                <w:rFonts w:eastAsia="Arial" w:cs="Arial"/>
                <w:lang w:val="de-CH"/>
              </w:rPr>
              <w:t>Mo. Nantermod. StGB. Vergehen gegen die Familie. Verweigerung des Rechts auf persönlichen Verkehr mit Strafe bedrohen</w:t>
            </w:r>
          </w:p>
          <w:p w14:paraId="30845E92" w14:textId="77777777" w:rsidR="00163376" w:rsidRDefault="003F7877">
            <w:r>
              <w:rPr>
                <w:rFonts w:eastAsia="Arial" w:cs="Arial"/>
              </w:rPr>
              <w:t>Mo. Nantermod. CP. Délits contre la famille. Sanctionner le refus de respecter le droit aux relations personnelles</w:t>
            </w:r>
          </w:p>
          <w:p w14:paraId="612CDB7B"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Nantermod. Codice penale. Reati contro la famiglia. Sanzionare il rifiuto di rispettare il diritto alle relazioni personali</w:t>
            </w:r>
          </w:p>
        </w:tc>
        <w:tc>
          <w:tcPr>
            <w:tcW w:w="0" w:type="auto"/>
            <w:tcBorders>
              <w:left w:val="nil"/>
              <w:right w:val="nil"/>
            </w:tcBorders>
            <w:shd w:val="clear" w:color="auto" w:fill="D9D9D9" w:themeFill="background1" w:themeFillShade="D9"/>
            <w:tcMar>
              <w:top w:w="20" w:type="dxa"/>
              <w:bottom w:w="20" w:type="dxa"/>
            </w:tcMar>
          </w:tcPr>
          <w:p w14:paraId="10ECF2BA"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6D287267"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43B9D965"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BD5DAD2" w14:textId="77777777" w:rsidR="00163376" w:rsidRDefault="003F7877">
            <w:r>
              <w:rPr>
                <w:rFonts w:eastAsia="Arial" w:cs="Arial"/>
              </w:rPr>
              <w:t>✖</w:t>
            </w:r>
          </w:p>
        </w:tc>
      </w:tr>
      <w:tr w:rsidR="00163376" w14:paraId="611CA380"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22FAC319" w14:textId="77777777" w:rsidR="00163376" w:rsidRDefault="003F7877">
            <w:r>
              <w:rPr>
                <w:rFonts w:eastAsia="Arial" w:cs="Arial"/>
                <w:b/>
              </w:rPr>
              <w:t>19.3598</w:t>
            </w:r>
          </w:p>
        </w:tc>
        <w:tc>
          <w:tcPr>
            <w:tcW w:w="0" w:type="auto"/>
            <w:tcBorders>
              <w:left w:val="nil"/>
              <w:right w:val="nil"/>
            </w:tcBorders>
            <w:shd w:val="clear" w:color="auto" w:fill="D9D9D9" w:themeFill="background1" w:themeFillShade="D9"/>
            <w:tcMar>
              <w:top w:w="20" w:type="dxa"/>
              <w:bottom w:w="20" w:type="dxa"/>
            </w:tcMar>
          </w:tcPr>
          <w:p w14:paraId="091B6C67"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C1A687B" w14:textId="77777777" w:rsidR="00163376" w:rsidRDefault="00C64B55">
            <w:pPr>
              <w:pStyle w:val="Normal3"/>
            </w:pPr>
            <w:hyperlink r:id="rId16" w:history="1">
              <w:r w:rsidR="003F7877">
                <w:rPr>
                  <w:b/>
                  <w:bCs/>
                  <w:color w:val="0000EE"/>
                  <w:u w:val="single" w:color="0000EE"/>
                </w:rPr>
                <w:t>DE</w:t>
              </w:r>
            </w:hyperlink>
          </w:p>
          <w:p w14:paraId="1C273850" w14:textId="77777777" w:rsidR="00163376" w:rsidRDefault="00C64B55">
            <w:pPr>
              <w:pStyle w:val="Normal4"/>
            </w:pPr>
            <w:hyperlink r:id="rId17" w:history="1">
              <w:r w:rsidR="003F7877">
                <w:rPr>
                  <w:b/>
                  <w:bCs/>
                  <w:color w:val="0000EE"/>
                  <w:u w:val="single" w:color="0000EE"/>
                </w:rPr>
                <w:t>FR</w:t>
              </w:r>
            </w:hyperlink>
          </w:p>
          <w:p w14:paraId="27A811D5" w14:textId="77777777" w:rsidR="00163376" w:rsidRDefault="00C64B55">
            <w:pPr>
              <w:pStyle w:val="Normal5"/>
            </w:pPr>
            <w:hyperlink r:id="rId18"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5C0D7C4" w14:textId="77777777" w:rsidR="00163376" w:rsidRPr="00E4580C" w:rsidRDefault="003F7877">
            <w:pPr>
              <w:rPr>
                <w:lang w:val="de-CH"/>
              </w:rPr>
            </w:pPr>
            <w:r w:rsidRPr="00E4580C">
              <w:rPr>
                <w:rFonts w:eastAsia="Arial" w:cs="Arial"/>
                <w:lang w:val="de-CH"/>
              </w:rPr>
              <w:t xml:space="preserve">Mo. Quadri. Schluss mit dem einfachen Zugang zur Sozialhilfe für </w:t>
            </w:r>
            <w:proofErr w:type="spellStart"/>
            <w:r w:rsidRPr="00E4580C">
              <w:rPr>
                <w:rFonts w:eastAsia="Arial" w:cs="Arial"/>
                <w:lang w:val="de-CH"/>
              </w:rPr>
              <w:t>Dschihadistinnen</w:t>
            </w:r>
            <w:proofErr w:type="spellEnd"/>
            <w:r w:rsidRPr="00E4580C">
              <w:rPr>
                <w:rFonts w:eastAsia="Arial" w:cs="Arial"/>
                <w:lang w:val="de-CH"/>
              </w:rPr>
              <w:t xml:space="preserve"> und </w:t>
            </w:r>
            <w:proofErr w:type="spellStart"/>
            <w:r w:rsidRPr="00E4580C">
              <w:rPr>
                <w:rFonts w:eastAsia="Arial" w:cs="Arial"/>
                <w:lang w:val="de-CH"/>
              </w:rPr>
              <w:t>Dschihadisten</w:t>
            </w:r>
            <w:proofErr w:type="spellEnd"/>
            <w:r w:rsidRPr="00E4580C">
              <w:rPr>
                <w:rFonts w:eastAsia="Arial" w:cs="Arial"/>
                <w:lang w:val="de-CH"/>
              </w:rPr>
              <w:t>!</w:t>
            </w:r>
          </w:p>
          <w:p w14:paraId="02226DAC" w14:textId="77777777" w:rsidR="00163376" w:rsidRDefault="003F7877">
            <w:r>
              <w:rPr>
                <w:rFonts w:eastAsia="Arial" w:cs="Arial"/>
              </w:rPr>
              <w:t>Mo. Quadri. Accès facile à l'aide sociale pour les djihadistes. La coupe est pleine!</w:t>
            </w:r>
          </w:p>
          <w:p w14:paraId="7DD60F83" w14:textId="77777777" w:rsidR="00163376" w:rsidRDefault="003F7877">
            <w:r>
              <w:rPr>
                <w:rFonts w:eastAsia="Arial" w:cs="Arial"/>
              </w:rPr>
              <w:t xml:space="preserve">Mo. Quadri. </w:t>
            </w:r>
            <w:r w:rsidRPr="00E4580C">
              <w:rPr>
                <w:rFonts w:eastAsia="Arial" w:cs="Arial"/>
                <w:lang w:val="it-CH"/>
              </w:rPr>
              <w:t xml:space="preserve">Aiuti sociali facili ai jihadisti? </w:t>
            </w:r>
            <w:r>
              <w:rPr>
                <w:rFonts w:eastAsia="Arial" w:cs="Arial"/>
              </w:rPr>
              <w:t>Basta!</w:t>
            </w:r>
          </w:p>
        </w:tc>
        <w:tc>
          <w:tcPr>
            <w:tcW w:w="0" w:type="auto"/>
            <w:tcBorders>
              <w:left w:val="nil"/>
              <w:right w:val="nil"/>
            </w:tcBorders>
            <w:shd w:val="clear" w:color="auto" w:fill="D9D9D9" w:themeFill="background1" w:themeFillShade="D9"/>
            <w:tcMar>
              <w:top w:w="20" w:type="dxa"/>
              <w:bottom w:w="20" w:type="dxa"/>
            </w:tcMar>
          </w:tcPr>
          <w:p w14:paraId="181DFEFE" w14:textId="77777777" w:rsidR="00163376" w:rsidRDefault="00163376"/>
        </w:tc>
        <w:tc>
          <w:tcPr>
            <w:tcW w:w="0" w:type="auto"/>
            <w:tcBorders>
              <w:left w:val="nil"/>
              <w:right w:val="nil"/>
            </w:tcBorders>
            <w:shd w:val="clear" w:color="auto" w:fill="D9D9D9" w:themeFill="background1" w:themeFillShade="D9"/>
            <w:tcMar>
              <w:top w:w="20" w:type="dxa"/>
              <w:bottom w:w="20" w:type="dxa"/>
            </w:tcMar>
          </w:tcPr>
          <w:p w14:paraId="51CC1E21" w14:textId="77777777" w:rsidR="00163376" w:rsidRDefault="00163376"/>
        </w:tc>
        <w:tc>
          <w:tcPr>
            <w:tcW w:w="0" w:type="auto"/>
            <w:tcBorders>
              <w:left w:val="nil"/>
              <w:right w:val="nil"/>
            </w:tcBorders>
            <w:shd w:val="clear" w:color="auto" w:fill="D9D9D9" w:themeFill="background1" w:themeFillShade="D9"/>
            <w:tcMar>
              <w:top w:w="20" w:type="dxa"/>
              <w:bottom w:w="20" w:type="dxa"/>
            </w:tcMar>
          </w:tcPr>
          <w:p w14:paraId="1EACB93F"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34B76E2" w14:textId="77777777" w:rsidR="00163376" w:rsidRDefault="003F7877">
            <w:r>
              <w:rPr>
                <w:rFonts w:eastAsia="Arial" w:cs="Arial"/>
              </w:rPr>
              <w:t>✖</w:t>
            </w:r>
          </w:p>
        </w:tc>
      </w:tr>
      <w:tr w:rsidR="00163376" w14:paraId="1C0BDB8A"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22B958D1" w14:textId="77777777" w:rsidR="00163376" w:rsidRDefault="003F7877">
            <w:r>
              <w:rPr>
                <w:rFonts w:eastAsia="Arial" w:cs="Arial"/>
                <w:b/>
              </w:rPr>
              <w:t>19.3685</w:t>
            </w:r>
          </w:p>
        </w:tc>
        <w:tc>
          <w:tcPr>
            <w:tcW w:w="0" w:type="auto"/>
            <w:tcBorders>
              <w:left w:val="nil"/>
              <w:right w:val="nil"/>
            </w:tcBorders>
            <w:shd w:val="clear" w:color="auto" w:fill="D9D9D9" w:themeFill="background1" w:themeFillShade="D9"/>
            <w:tcMar>
              <w:top w:w="20" w:type="dxa"/>
              <w:bottom w:w="20" w:type="dxa"/>
            </w:tcMar>
          </w:tcPr>
          <w:p w14:paraId="3B91124F"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7782602" w14:textId="77777777" w:rsidR="00163376" w:rsidRDefault="00C64B55">
            <w:pPr>
              <w:pStyle w:val="Normal6"/>
            </w:pPr>
            <w:hyperlink r:id="rId19" w:history="1">
              <w:r w:rsidR="003F7877">
                <w:rPr>
                  <w:b/>
                  <w:bCs/>
                  <w:color w:val="0000EE"/>
                  <w:u w:val="single" w:color="0000EE"/>
                </w:rPr>
                <w:t>DE</w:t>
              </w:r>
            </w:hyperlink>
          </w:p>
          <w:p w14:paraId="6756F53D" w14:textId="77777777" w:rsidR="00163376" w:rsidRDefault="00C64B55">
            <w:pPr>
              <w:pStyle w:val="Normal7"/>
            </w:pPr>
            <w:hyperlink r:id="rId20" w:history="1">
              <w:r w:rsidR="003F7877">
                <w:rPr>
                  <w:b/>
                  <w:bCs/>
                  <w:color w:val="0000EE"/>
                  <w:u w:val="single" w:color="0000EE"/>
                </w:rPr>
                <w:t>FR</w:t>
              </w:r>
            </w:hyperlink>
          </w:p>
          <w:p w14:paraId="0E0B0F30" w14:textId="77777777" w:rsidR="00163376" w:rsidRDefault="00C64B55">
            <w:pPr>
              <w:pStyle w:val="Normal8"/>
            </w:pPr>
            <w:hyperlink r:id="rId21"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95258BC" w14:textId="77777777" w:rsidR="00163376" w:rsidRPr="00E4580C" w:rsidRDefault="003F7877">
            <w:pPr>
              <w:rPr>
                <w:lang w:val="de-CH"/>
              </w:rPr>
            </w:pPr>
            <w:r w:rsidRPr="00E4580C">
              <w:rPr>
                <w:rFonts w:eastAsia="Arial" w:cs="Arial"/>
                <w:lang w:val="de-CH"/>
              </w:rPr>
              <w:t>Mo. Steinemann. Erfassung der Gründe für die Gewährung von vorläufigen Aufnahmen</w:t>
            </w:r>
          </w:p>
          <w:p w14:paraId="47231C42" w14:textId="77777777" w:rsidR="00163376" w:rsidRDefault="003F7877">
            <w:r>
              <w:rPr>
                <w:rFonts w:eastAsia="Arial" w:cs="Arial"/>
              </w:rPr>
              <w:t>Mo. Steinemann. Statistiques sur les motifs conduisant à l'octroi de l'admission à titre provisoire</w:t>
            </w:r>
          </w:p>
          <w:p w14:paraId="28FFE266"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Steinemann. Rilevare i motivi per la concessione dell'ammissione provvisoria</w:t>
            </w:r>
          </w:p>
        </w:tc>
        <w:tc>
          <w:tcPr>
            <w:tcW w:w="0" w:type="auto"/>
            <w:tcBorders>
              <w:left w:val="nil"/>
              <w:right w:val="nil"/>
            </w:tcBorders>
            <w:shd w:val="clear" w:color="auto" w:fill="D9D9D9" w:themeFill="background1" w:themeFillShade="D9"/>
            <w:tcMar>
              <w:top w:w="20" w:type="dxa"/>
              <w:bottom w:w="20" w:type="dxa"/>
            </w:tcMar>
          </w:tcPr>
          <w:p w14:paraId="7B9D3566"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59167BCB"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4E9810C2"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AC7BF8A" w14:textId="77777777" w:rsidR="00163376" w:rsidRDefault="003F7877">
            <w:r>
              <w:rPr>
                <w:rFonts w:eastAsia="Arial" w:cs="Arial"/>
              </w:rPr>
              <w:t>✖</w:t>
            </w:r>
          </w:p>
        </w:tc>
      </w:tr>
      <w:tr w:rsidR="00163376" w14:paraId="7C84026A"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0DF1FEC6" w14:textId="77777777" w:rsidR="00163376" w:rsidRDefault="003F7877">
            <w:r>
              <w:rPr>
                <w:rFonts w:eastAsia="Arial" w:cs="Arial"/>
                <w:b/>
              </w:rPr>
              <w:t>19.3722</w:t>
            </w:r>
          </w:p>
        </w:tc>
        <w:tc>
          <w:tcPr>
            <w:tcW w:w="0" w:type="auto"/>
            <w:tcBorders>
              <w:left w:val="nil"/>
              <w:right w:val="nil"/>
            </w:tcBorders>
            <w:shd w:val="clear" w:color="auto" w:fill="D9D9D9" w:themeFill="background1" w:themeFillShade="D9"/>
            <w:tcMar>
              <w:top w:w="20" w:type="dxa"/>
              <w:bottom w:w="20" w:type="dxa"/>
            </w:tcMar>
          </w:tcPr>
          <w:p w14:paraId="17C7A9E7"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1CDD0B1" w14:textId="77777777" w:rsidR="00163376" w:rsidRDefault="00C64B55">
            <w:pPr>
              <w:pStyle w:val="Normal9"/>
            </w:pPr>
            <w:hyperlink r:id="rId22" w:history="1">
              <w:r w:rsidR="003F7877">
                <w:rPr>
                  <w:b/>
                  <w:bCs/>
                  <w:color w:val="0000EE"/>
                  <w:u w:val="single" w:color="0000EE"/>
                </w:rPr>
                <w:t>DE</w:t>
              </w:r>
            </w:hyperlink>
          </w:p>
          <w:p w14:paraId="2FCC04F9" w14:textId="77777777" w:rsidR="00163376" w:rsidRDefault="00C64B55">
            <w:pPr>
              <w:pStyle w:val="Normal10"/>
            </w:pPr>
            <w:hyperlink r:id="rId23" w:history="1">
              <w:r w:rsidR="003F7877">
                <w:rPr>
                  <w:b/>
                  <w:bCs/>
                  <w:color w:val="0000EE"/>
                  <w:u w:val="single" w:color="0000EE"/>
                </w:rPr>
                <w:t>FR</w:t>
              </w:r>
            </w:hyperlink>
          </w:p>
          <w:p w14:paraId="40E782CC" w14:textId="77777777" w:rsidR="00163376" w:rsidRDefault="00C64B55">
            <w:pPr>
              <w:pStyle w:val="Normal11"/>
            </w:pPr>
            <w:hyperlink r:id="rId24"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C91AABF" w14:textId="77777777" w:rsidR="00163376" w:rsidRPr="00E4580C" w:rsidRDefault="003F7877">
            <w:pPr>
              <w:rPr>
                <w:lang w:val="de-CH"/>
              </w:rPr>
            </w:pPr>
            <w:r w:rsidRPr="00E4580C">
              <w:rPr>
                <w:rFonts w:eastAsia="Arial" w:cs="Arial"/>
                <w:lang w:val="de-CH"/>
              </w:rPr>
              <w:t>Mo. Fridez. Wirksamen Alternativen zur Administrativhaft von Minderjährigen im Migrationsbereich den Vorzug geben</w:t>
            </w:r>
          </w:p>
          <w:p w14:paraId="4B5024AC" w14:textId="77777777" w:rsidR="00163376" w:rsidRDefault="003F7877">
            <w:r>
              <w:rPr>
                <w:rFonts w:eastAsia="Arial" w:cs="Arial"/>
              </w:rPr>
              <w:t>Mo. Fridez. Donner la préférence aux alternatives efficaces plutôt qu'à la détention des mineurs dans le contexte des mesures administratives liées à la migration</w:t>
            </w:r>
          </w:p>
          <w:p w14:paraId="5C9BB8AB"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Fridez. Preferire le alternative efficaci alla detenzione dei minorenni nel quadro delle misure amministrative legate alla migrazione</w:t>
            </w:r>
          </w:p>
        </w:tc>
        <w:tc>
          <w:tcPr>
            <w:tcW w:w="0" w:type="auto"/>
            <w:tcBorders>
              <w:left w:val="nil"/>
              <w:right w:val="nil"/>
            </w:tcBorders>
            <w:shd w:val="clear" w:color="auto" w:fill="D9D9D9" w:themeFill="background1" w:themeFillShade="D9"/>
            <w:tcMar>
              <w:top w:w="20" w:type="dxa"/>
              <w:bottom w:w="20" w:type="dxa"/>
            </w:tcMar>
          </w:tcPr>
          <w:p w14:paraId="5D085E52"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251766B4"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0DCBC4FC"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D50B6DC" w14:textId="77777777" w:rsidR="00163376" w:rsidRDefault="003F7877">
            <w:r>
              <w:rPr>
                <w:rFonts w:eastAsia="Arial" w:cs="Arial"/>
              </w:rPr>
              <w:t>✖</w:t>
            </w:r>
          </w:p>
        </w:tc>
      </w:tr>
      <w:tr w:rsidR="00163376" w14:paraId="761FCB1E"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6F5D9D4F" w14:textId="77777777" w:rsidR="00163376" w:rsidRDefault="003F7877">
            <w:r>
              <w:rPr>
                <w:rFonts w:eastAsia="Arial" w:cs="Arial"/>
                <w:b/>
              </w:rPr>
              <w:lastRenderedPageBreak/>
              <w:t>19.3758</w:t>
            </w:r>
          </w:p>
        </w:tc>
        <w:tc>
          <w:tcPr>
            <w:tcW w:w="0" w:type="auto"/>
            <w:tcBorders>
              <w:left w:val="nil"/>
              <w:right w:val="nil"/>
            </w:tcBorders>
            <w:shd w:val="clear" w:color="auto" w:fill="D9D9D9" w:themeFill="background1" w:themeFillShade="D9"/>
            <w:tcMar>
              <w:top w:w="20" w:type="dxa"/>
              <w:bottom w:w="20" w:type="dxa"/>
            </w:tcMar>
          </w:tcPr>
          <w:p w14:paraId="7568C2D4"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F0724D8" w14:textId="77777777" w:rsidR="00163376" w:rsidRDefault="00C64B55">
            <w:pPr>
              <w:pStyle w:val="Normal12"/>
            </w:pPr>
            <w:hyperlink r:id="rId25" w:history="1">
              <w:r w:rsidR="003F7877">
                <w:rPr>
                  <w:b/>
                  <w:bCs/>
                  <w:color w:val="0000EE"/>
                  <w:u w:val="single" w:color="0000EE"/>
                </w:rPr>
                <w:t>DE</w:t>
              </w:r>
            </w:hyperlink>
          </w:p>
          <w:p w14:paraId="601D469D" w14:textId="77777777" w:rsidR="00163376" w:rsidRDefault="00C64B55">
            <w:pPr>
              <w:pStyle w:val="Normal13"/>
            </w:pPr>
            <w:hyperlink r:id="rId26" w:history="1">
              <w:r w:rsidR="003F7877">
                <w:rPr>
                  <w:b/>
                  <w:bCs/>
                  <w:color w:val="0000EE"/>
                  <w:u w:val="single" w:color="0000EE"/>
                </w:rPr>
                <w:t>FR</w:t>
              </w:r>
            </w:hyperlink>
          </w:p>
          <w:p w14:paraId="5E2ACE33" w14:textId="77777777" w:rsidR="00163376" w:rsidRDefault="00C64B55">
            <w:pPr>
              <w:pStyle w:val="Normal14"/>
            </w:pPr>
            <w:hyperlink r:id="rId27"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B355A36" w14:textId="77777777" w:rsidR="00163376" w:rsidRPr="00E4580C" w:rsidRDefault="003F7877">
            <w:pPr>
              <w:rPr>
                <w:lang w:val="de-CH"/>
              </w:rPr>
            </w:pPr>
            <w:r w:rsidRPr="00E4580C">
              <w:rPr>
                <w:rFonts w:eastAsia="Arial" w:cs="Arial"/>
                <w:lang w:val="de-CH"/>
              </w:rPr>
              <w:t>Mo. Geissbühler. Der Bundesrat wird ersucht, die rechtlichen Grundlagen zu schaffen, damit ausländische, rechtskräftig verurteilte Gewalttäter und Kriminelle ihre Strafen zwangsweise in ihrem Heimatland zu verbüssen haben</w:t>
            </w:r>
          </w:p>
          <w:p w14:paraId="38D2A1BC" w14:textId="77777777" w:rsidR="00163376" w:rsidRDefault="003F7877">
            <w:r>
              <w:rPr>
                <w:rFonts w:eastAsia="Arial" w:cs="Arial"/>
              </w:rPr>
              <w:t>Mo. Geissbühler. Le Conseil fédéral est chargé de créer les bases juridiques nécessaires pour que les criminels et les délinquants violents, étrangers et condamnés par un jugement entré en force purgent leur peine obligatoirement dans leur pays d'origine</w:t>
            </w:r>
          </w:p>
          <w:p w14:paraId="03937427"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Geissbühler. Il Consiglio federale è incaricato di creare le basi legali affinché gli stranieri violenti e criminali condannati in via definitiva siano obbligati a scontare la pena nel Paese d'origine</w:t>
            </w:r>
          </w:p>
        </w:tc>
        <w:tc>
          <w:tcPr>
            <w:tcW w:w="0" w:type="auto"/>
            <w:tcBorders>
              <w:left w:val="nil"/>
              <w:right w:val="nil"/>
            </w:tcBorders>
            <w:shd w:val="clear" w:color="auto" w:fill="D9D9D9" w:themeFill="background1" w:themeFillShade="D9"/>
            <w:tcMar>
              <w:top w:w="20" w:type="dxa"/>
              <w:bottom w:w="20" w:type="dxa"/>
            </w:tcMar>
          </w:tcPr>
          <w:p w14:paraId="4ADBC140"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6B91A038"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4CBC7ABB"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5BD3178" w14:textId="77777777" w:rsidR="00163376" w:rsidRDefault="003F7877">
            <w:r>
              <w:rPr>
                <w:rFonts w:eastAsia="Arial" w:cs="Arial"/>
              </w:rPr>
              <w:t>✖</w:t>
            </w:r>
          </w:p>
        </w:tc>
      </w:tr>
      <w:tr w:rsidR="00163376" w14:paraId="26319B68"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3CC027EC" w14:textId="77777777" w:rsidR="00163376" w:rsidRDefault="003F7877">
            <w:r>
              <w:rPr>
                <w:rFonts w:eastAsia="Arial" w:cs="Arial"/>
                <w:b/>
              </w:rPr>
              <w:t>19.3882</w:t>
            </w:r>
          </w:p>
        </w:tc>
        <w:tc>
          <w:tcPr>
            <w:tcW w:w="0" w:type="auto"/>
            <w:tcBorders>
              <w:left w:val="nil"/>
              <w:right w:val="nil"/>
            </w:tcBorders>
            <w:shd w:val="clear" w:color="auto" w:fill="D9D9D9" w:themeFill="background1" w:themeFillShade="D9"/>
            <w:tcMar>
              <w:top w:w="20" w:type="dxa"/>
              <w:bottom w:w="20" w:type="dxa"/>
            </w:tcMar>
          </w:tcPr>
          <w:p w14:paraId="32C86379"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C9CF186" w14:textId="77777777" w:rsidR="00163376" w:rsidRDefault="00C64B55">
            <w:pPr>
              <w:pStyle w:val="Normal15"/>
            </w:pPr>
            <w:hyperlink r:id="rId28" w:history="1">
              <w:r w:rsidR="003F7877">
                <w:rPr>
                  <w:b/>
                  <w:bCs/>
                  <w:color w:val="0000EE"/>
                  <w:u w:val="single" w:color="0000EE"/>
                </w:rPr>
                <w:t>DE</w:t>
              </w:r>
            </w:hyperlink>
          </w:p>
          <w:p w14:paraId="3BEA6FFB" w14:textId="77777777" w:rsidR="00163376" w:rsidRDefault="00C64B55">
            <w:pPr>
              <w:pStyle w:val="Normal16"/>
            </w:pPr>
            <w:hyperlink r:id="rId29" w:history="1">
              <w:r w:rsidR="003F7877">
                <w:rPr>
                  <w:b/>
                  <w:bCs/>
                  <w:color w:val="0000EE"/>
                  <w:u w:val="single" w:color="0000EE"/>
                </w:rPr>
                <w:t>FR</w:t>
              </w:r>
            </w:hyperlink>
          </w:p>
          <w:p w14:paraId="2BD6C2E8" w14:textId="77777777" w:rsidR="00163376" w:rsidRDefault="00C64B55">
            <w:pPr>
              <w:pStyle w:val="Normal17"/>
            </w:pPr>
            <w:hyperlink r:id="rId30"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9000623" w14:textId="77777777" w:rsidR="00163376" w:rsidRPr="00E4580C" w:rsidRDefault="003F7877">
            <w:pPr>
              <w:rPr>
                <w:lang w:val="de-CH"/>
              </w:rPr>
            </w:pPr>
            <w:r w:rsidRPr="00E4580C">
              <w:rPr>
                <w:rFonts w:eastAsia="Arial" w:cs="Arial"/>
                <w:lang w:val="de-CH"/>
              </w:rPr>
              <w:t>Mo. (Derder) Nantermod. Aufenthaltsbewilligungen für Drittstaatenangehörige. Anpassung des Systems an die Bedürfnisse der Hightech-Branchen</w:t>
            </w:r>
          </w:p>
          <w:p w14:paraId="40F84DF9" w14:textId="77777777" w:rsidR="00163376" w:rsidRDefault="003F7877">
            <w:r w:rsidRPr="00E4580C">
              <w:rPr>
                <w:rFonts w:eastAsia="Arial" w:cs="Arial"/>
                <w:lang w:val="de-CH"/>
              </w:rPr>
              <w:t xml:space="preserve">Mo. (Derder) Nantermod. </w:t>
            </w:r>
            <w:r>
              <w:rPr>
                <w:rFonts w:eastAsia="Arial" w:cs="Arial"/>
              </w:rPr>
              <w:t>Autorisation de séjour pour les Etats tiers. Adapter le système aux besoins des secteurs de pointe</w:t>
            </w:r>
          </w:p>
          <w:p w14:paraId="10D41A75" w14:textId="77777777" w:rsidR="00163376" w:rsidRDefault="003F7877">
            <w:r>
              <w:rPr>
                <w:rFonts w:eastAsia="Arial" w:cs="Arial"/>
              </w:rPr>
              <w:t xml:space="preserve">Mo. (Derder) Nantermod. </w:t>
            </w:r>
            <w:r w:rsidRPr="00E4580C">
              <w:rPr>
                <w:rFonts w:eastAsia="Arial" w:cs="Arial"/>
                <w:lang w:val="it-CH"/>
              </w:rPr>
              <w:t xml:space="preserve">Permessi di soggiorno per cittadini di Stati terzi. </w:t>
            </w:r>
            <w:proofErr w:type="spellStart"/>
            <w:r>
              <w:rPr>
                <w:rFonts w:eastAsia="Arial" w:cs="Arial"/>
              </w:rPr>
              <w:t>Adeguare</w:t>
            </w:r>
            <w:proofErr w:type="spellEnd"/>
            <w:r>
              <w:rPr>
                <w:rFonts w:eastAsia="Arial" w:cs="Arial"/>
              </w:rPr>
              <w:t xml:space="preserve"> il </w:t>
            </w:r>
            <w:proofErr w:type="spellStart"/>
            <w:r>
              <w:rPr>
                <w:rFonts w:eastAsia="Arial" w:cs="Arial"/>
              </w:rPr>
              <w:t>sistema</w:t>
            </w:r>
            <w:proofErr w:type="spellEnd"/>
            <w:r>
              <w:rPr>
                <w:rFonts w:eastAsia="Arial" w:cs="Arial"/>
              </w:rPr>
              <w:t xml:space="preserve"> </w:t>
            </w:r>
            <w:proofErr w:type="spellStart"/>
            <w:r>
              <w:rPr>
                <w:rFonts w:eastAsia="Arial" w:cs="Arial"/>
              </w:rPr>
              <w:t>alle</w:t>
            </w:r>
            <w:proofErr w:type="spellEnd"/>
            <w:r>
              <w:rPr>
                <w:rFonts w:eastAsia="Arial" w:cs="Arial"/>
              </w:rPr>
              <w:t xml:space="preserve"> </w:t>
            </w:r>
            <w:proofErr w:type="spellStart"/>
            <w:r>
              <w:rPr>
                <w:rFonts w:eastAsia="Arial" w:cs="Arial"/>
              </w:rPr>
              <w:t>esigenze</w:t>
            </w:r>
            <w:proofErr w:type="spellEnd"/>
            <w:r>
              <w:rPr>
                <w:rFonts w:eastAsia="Arial" w:cs="Arial"/>
              </w:rPr>
              <w:t xml:space="preserve"> dei </w:t>
            </w:r>
            <w:proofErr w:type="spellStart"/>
            <w:r>
              <w:rPr>
                <w:rFonts w:eastAsia="Arial" w:cs="Arial"/>
              </w:rPr>
              <w:t>settori</w:t>
            </w:r>
            <w:proofErr w:type="spellEnd"/>
            <w:r>
              <w:rPr>
                <w:rFonts w:eastAsia="Arial" w:cs="Arial"/>
              </w:rPr>
              <w:t xml:space="preserve"> di </w:t>
            </w:r>
            <w:proofErr w:type="spellStart"/>
            <w:r>
              <w:rPr>
                <w:rFonts w:eastAsia="Arial" w:cs="Arial"/>
              </w:rPr>
              <w:t>punta</w:t>
            </w:r>
            <w:proofErr w:type="spellEnd"/>
          </w:p>
        </w:tc>
        <w:tc>
          <w:tcPr>
            <w:tcW w:w="0" w:type="auto"/>
            <w:tcBorders>
              <w:left w:val="nil"/>
              <w:right w:val="nil"/>
            </w:tcBorders>
            <w:shd w:val="clear" w:color="auto" w:fill="D9D9D9" w:themeFill="background1" w:themeFillShade="D9"/>
            <w:tcMar>
              <w:top w:w="20" w:type="dxa"/>
              <w:bottom w:w="20" w:type="dxa"/>
            </w:tcMar>
          </w:tcPr>
          <w:p w14:paraId="3407BB8B" w14:textId="77777777" w:rsidR="00163376" w:rsidRDefault="00163376"/>
        </w:tc>
        <w:tc>
          <w:tcPr>
            <w:tcW w:w="0" w:type="auto"/>
            <w:tcBorders>
              <w:left w:val="nil"/>
              <w:right w:val="nil"/>
            </w:tcBorders>
            <w:shd w:val="clear" w:color="auto" w:fill="D9D9D9" w:themeFill="background1" w:themeFillShade="D9"/>
            <w:tcMar>
              <w:top w:w="20" w:type="dxa"/>
              <w:bottom w:w="20" w:type="dxa"/>
            </w:tcMar>
          </w:tcPr>
          <w:p w14:paraId="27B29073" w14:textId="77777777" w:rsidR="00163376" w:rsidRDefault="00163376"/>
        </w:tc>
        <w:tc>
          <w:tcPr>
            <w:tcW w:w="0" w:type="auto"/>
            <w:tcBorders>
              <w:left w:val="nil"/>
              <w:right w:val="nil"/>
            </w:tcBorders>
            <w:shd w:val="clear" w:color="auto" w:fill="D9D9D9" w:themeFill="background1" w:themeFillShade="D9"/>
            <w:tcMar>
              <w:top w:w="20" w:type="dxa"/>
              <w:bottom w:w="20" w:type="dxa"/>
            </w:tcMar>
          </w:tcPr>
          <w:p w14:paraId="085C5429"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9156E34" w14:textId="77777777" w:rsidR="00163376" w:rsidRDefault="003F7877">
            <w:r>
              <w:rPr>
                <w:rFonts w:eastAsia="Arial" w:cs="Arial"/>
              </w:rPr>
              <w:t>✖</w:t>
            </w:r>
          </w:p>
        </w:tc>
      </w:tr>
      <w:tr w:rsidR="00163376" w14:paraId="3419BB45" w14:textId="77777777" w:rsidTr="00C64B55">
        <w:trPr>
          <w:cantSplit/>
        </w:trPr>
        <w:tc>
          <w:tcPr>
            <w:tcW w:w="0" w:type="auto"/>
            <w:tcBorders>
              <w:left w:val="nil"/>
              <w:right w:val="nil"/>
            </w:tcBorders>
            <w:shd w:val="clear" w:color="auto" w:fill="D9D9D9" w:themeFill="background1" w:themeFillShade="D9"/>
            <w:tcMar>
              <w:top w:w="20" w:type="dxa"/>
              <w:bottom w:w="20" w:type="dxa"/>
            </w:tcMar>
          </w:tcPr>
          <w:p w14:paraId="5823A871" w14:textId="77777777" w:rsidR="00163376" w:rsidRDefault="003F7877">
            <w:r>
              <w:rPr>
                <w:rFonts w:eastAsia="Arial" w:cs="Arial"/>
                <w:b/>
              </w:rPr>
              <w:t>19.3893</w:t>
            </w:r>
          </w:p>
        </w:tc>
        <w:tc>
          <w:tcPr>
            <w:tcW w:w="0" w:type="auto"/>
            <w:tcBorders>
              <w:left w:val="nil"/>
              <w:right w:val="nil"/>
            </w:tcBorders>
            <w:shd w:val="clear" w:color="auto" w:fill="D9D9D9" w:themeFill="background1" w:themeFillShade="D9"/>
            <w:tcMar>
              <w:top w:w="20" w:type="dxa"/>
              <w:bottom w:w="20" w:type="dxa"/>
            </w:tcMar>
          </w:tcPr>
          <w:p w14:paraId="6B01D1B6" w14:textId="77777777" w:rsidR="00163376" w:rsidRDefault="003F7877">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FD72B14" w14:textId="77777777" w:rsidR="00163376" w:rsidRDefault="00C64B55">
            <w:pPr>
              <w:pStyle w:val="Normal18"/>
            </w:pPr>
            <w:hyperlink r:id="rId31" w:history="1">
              <w:r w:rsidR="003F7877">
                <w:rPr>
                  <w:b/>
                  <w:bCs/>
                  <w:color w:val="0000EE"/>
                  <w:u w:val="single" w:color="0000EE"/>
                </w:rPr>
                <w:t>DE</w:t>
              </w:r>
            </w:hyperlink>
          </w:p>
          <w:p w14:paraId="3C9C70C3" w14:textId="77777777" w:rsidR="00163376" w:rsidRDefault="00C64B55">
            <w:pPr>
              <w:pStyle w:val="Normal19"/>
            </w:pPr>
            <w:hyperlink r:id="rId32" w:history="1">
              <w:r w:rsidR="003F7877">
                <w:rPr>
                  <w:b/>
                  <w:bCs/>
                  <w:color w:val="0000EE"/>
                  <w:u w:val="single" w:color="0000EE"/>
                </w:rPr>
                <w:t>FR</w:t>
              </w:r>
            </w:hyperlink>
          </w:p>
          <w:p w14:paraId="589EC227" w14:textId="77777777" w:rsidR="00163376" w:rsidRDefault="00C64B55">
            <w:pPr>
              <w:pStyle w:val="Normal20"/>
            </w:pPr>
            <w:hyperlink r:id="rId33" w:history="1">
              <w:r w:rsidR="003F7877">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D8B3FC9" w14:textId="77777777" w:rsidR="00163376" w:rsidRPr="00E4580C" w:rsidRDefault="003F7877">
            <w:pPr>
              <w:rPr>
                <w:lang w:val="de-CH"/>
              </w:rPr>
            </w:pPr>
            <w:r w:rsidRPr="00E4580C">
              <w:rPr>
                <w:rFonts w:eastAsia="Arial" w:cs="Arial"/>
                <w:lang w:val="de-CH"/>
              </w:rPr>
              <w:t>Mo. Flach. Ungehinderte Benutzung der elektronischen Identität in Europa</w:t>
            </w:r>
          </w:p>
          <w:p w14:paraId="421AF842" w14:textId="77777777" w:rsidR="00163376" w:rsidRDefault="003F7877">
            <w:r>
              <w:rPr>
                <w:rFonts w:eastAsia="Arial" w:cs="Arial"/>
              </w:rPr>
              <w:t>Mo. Flach. Faire en sorte qu'il soit possible d'utiliser librement l'identité électronique suisse dans l'UE</w:t>
            </w:r>
          </w:p>
          <w:p w14:paraId="1FB2C795"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Flach. Utilizzo privo di ostacoli dell'identità elettronica in Europa</w:t>
            </w:r>
          </w:p>
        </w:tc>
        <w:tc>
          <w:tcPr>
            <w:tcW w:w="0" w:type="auto"/>
            <w:tcBorders>
              <w:left w:val="nil"/>
              <w:right w:val="nil"/>
            </w:tcBorders>
            <w:shd w:val="clear" w:color="auto" w:fill="D9D9D9" w:themeFill="background1" w:themeFillShade="D9"/>
            <w:tcMar>
              <w:top w:w="20" w:type="dxa"/>
              <w:bottom w:w="20" w:type="dxa"/>
            </w:tcMar>
          </w:tcPr>
          <w:p w14:paraId="289F5D2C"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04C623C0" w14:textId="77777777" w:rsidR="00163376" w:rsidRPr="00E4580C" w:rsidRDefault="00163376">
            <w:pPr>
              <w:rPr>
                <w:lang w:val="it-CH"/>
              </w:rPr>
            </w:pPr>
          </w:p>
        </w:tc>
        <w:tc>
          <w:tcPr>
            <w:tcW w:w="0" w:type="auto"/>
            <w:tcBorders>
              <w:left w:val="nil"/>
              <w:right w:val="nil"/>
            </w:tcBorders>
            <w:shd w:val="clear" w:color="auto" w:fill="D9D9D9" w:themeFill="background1" w:themeFillShade="D9"/>
            <w:tcMar>
              <w:top w:w="20" w:type="dxa"/>
              <w:bottom w:w="20" w:type="dxa"/>
            </w:tcMar>
          </w:tcPr>
          <w:p w14:paraId="40562A28" w14:textId="77777777" w:rsidR="00163376" w:rsidRDefault="003F7877">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49C1D38" w14:textId="77777777" w:rsidR="00163376" w:rsidRDefault="003F7877">
            <w:r>
              <w:rPr>
                <w:rFonts w:eastAsia="Arial" w:cs="Arial"/>
              </w:rPr>
              <w:t>✖</w:t>
            </w:r>
          </w:p>
        </w:tc>
      </w:tr>
      <w:tr w:rsidR="00163376" w14:paraId="60332F66" w14:textId="77777777">
        <w:trPr>
          <w:cantSplit/>
        </w:trPr>
        <w:tc>
          <w:tcPr>
            <w:tcW w:w="0" w:type="auto"/>
            <w:tcBorders>
              <w:left w:val="nil"/>
              <w:right w:val="nil"/>
            </w:tcBorders>
            <w:tcMar>
              <w:top w:w="20" w:type="dxa"/>
              <w:bottom w:w="20" w:type="dxa"/>
            </w:tcMar>
          </w:tcPr>
          <w:p w14:paraId="5A321C4F" w14:textId="77777777" w:rsidR="00163376" w:rsidRDefault="003F7877">
            <w:r>
              <w:rPr>
                <w:rFonts w:eastAsia="Arial" w:cs="Arial"/>
                <w:b/>
              </w:rPr>
              <w:t>19.3937</w:t>
            </w:r>
          </w:p>
        </w:tc>
        <w:tc>
          <w:tcPr>
            <w:tcW w:w="0" w:type="auto"/>
            <w:tcBorders>
              <w:left w:val="nil"/>
              <w:right w:val="nil"/>
            </w:tcBorders>
            <w:tcMar>
              <w:top w:w="20" w:type="dxa"/>
              <w:bottom w:w="20" w:type="dxa"/>
            </w:tcMar>
          </w:tcPr>
          <w:p w14:paraId="4F74DF29" w14:textId="77777777" w:rsidR="00163376" w:rsidRDefault="003F7877">
            <w:r>
              <w:rPr>
                <w:rFonts w:eastAsia="Arial" w:cs="Arial"/>
                <w:b/>
              </w:rPr>
              <w:t>n</w:t>
            </w:r>
          </w:p>
        </w:tc>
        <w:tc>
          <w:tcPr>
            <w:tcW w:w="0" w:type="auto"/>
            <w:tcBorders>
              <w:left w:val="nil"/>
              <w:right w:val="nil"/>
            </w:tcBorders>
            <w:tcMar>
              <w:top w:w="20" w:type="dxa"/>
              <w:bottom w:w="20" w:type="dxa"/>
            </w:tcMar>
          </w:tcPr>
          <w:p w14:paraId="51A20747" w14:textId="77777777" w:rsidR="00163376" w:rsidRDefault="00C64B55">
            <w:pPr>
              <w:pStyle w:val="Normal21"/>
            </w:pPr>
            <w:hyperlink r:id="rId34" w:history="1">
              <w:r w:rsidR="003F7877">
                <w:rPr>
                  <w:b/>
                  <w:bCs/>
                  <w:color w:val="0000EE"/>
                  <w:u w:val="single" w:color="0000EE"/>
                </w:rPr>
                <w:t>DE</w:t>
              </w:r>
            </w:hyperlink>
          </w:p>
          <w:p w14:paraId="4FFE1166" w14:textId="77777777" w:rsidR="00163376" w:rsidRDefault="00C64B55">
            <w:pPr>
              <w:pStyle w:val="Normal22"/>
            </w:pPr>
            <w:hyperlink r:id="rId35" w:history="1">
              <w:r w:rsidR="003F7877">
                <w:rPr>
                  <w:b/>
                  <w:bCs/>
                  <w:color w:val="0000EE"/>
                  <w:u w:val="single" w:color="0000EE"/>
                </w:rPr>
                <w:t>FR</w:t>
              </w:r>
            </w:hyperlink>
          </w:p>
          <w:p w14:paraId="60EE5164" w14:textId="77777777" w:rsidR="00163376" w:rsidRDefault="00C64B55">
            <w:pPr>
              <w:pStyle w:val="Normal23"/>
            </w:pPr>
            <w:hyperlink r:id="rId36" w:history="1">
              <w:r w:rsidR="003F7877">
                <w:rPr>
                  <w:b/>
                  <w:bCs/>
                  <w:color w:val="0000EE"/>
                  <w:u w:val="single" w:color="0000EE"/>
                </w:rPr>
                <w:t>IT</w:t>
              </w:r>
            </w:hyperlink>
          </w:p>
        </w:tc>
        <w:tc>
          <w:tcPr>
            <w:tcW w:w="0" w:type="auto"/>
            <w:tcBorders>
              <w:left w:val="nil"/>
              <w:right w:val="nil"/>
            </w:tcBorders>
            <w:tcMar>
              <w:top w:w="20" w:type="dxa"/>
              <w:bottom w:w="20" w:type="dxa"/>
            </w:tcMar>
          </w:tcPr>
          <w:p w14:paraId="31B55347" w14:textId="77777777" w:rsidR="00163376" w:rsidRPr="00E4580C" w:rsidRDefault="003F7877">
            <w:pPr>
              <w:rPr>
                <w:lang w:val="de-CH"/>
              </w:rPr>
            </w:pPr>
            <w:r w:rsidRPr="00E4580C">
              <w:rPr>
                <w:rFonts w:eastAsia="Arial" w:cs="Arial"/>
                <w:lang w:val="de-CH"/>
              </w:rPr>
              <w:t>Mo. Hess Erich. Balkanstaaten als sichere Herkunftsländer anerkennen</w:t>
            </w:r>
          </w:p>
          <w:p w14:paraId="14489E7E" w14:textId="77777777" w:rsidR="00163376" w:rsidRDefault="003F7877">
            <w:r>
              <w:rPr>
                <w:rFonts w:eastAsia="Arial" w:cs="Arial"/>
              </w:rPr>
              <w:t>Mo. Hess Erich. Reconnaître les Etats des Balkans comme Etats de provenance sûrs</w:t>
            </w:r>
          </w:p>
          <w:p w14:paraId="40F4F721"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Hess Erich. Riconoscere gli Stati balcanici quali paesi d'origine sicuri</w:t>
            </w:r>
          </w:p>
        </w:tc>
        <w:tc>
          <w:tcPr>
            <w:tcW w:w="0" w:type="auto"/>
            <w:tcBorders>
              <w:left w:val="nil"/>
              <w:right w:val="nil"/>
            </w:tcBorders>
            <w:tcMar>
              <w:top w:w="20" w:type="dxa"/>
              <w:bottom w:w="20" w:type="dxa"/>
            </w:tcMar>
          </w:tcPr>
          <w:p w14:paraId="10B97F0A" w14:textId="77777777" w:rsidR="00163376" w:rsidRPr="00E4580C" w:rsidRDefault="00163376">
            <w:pPr>
              <w:rPr>
                <w:lang w:val="it-CH"/>
              </w:rPr>
            </w:pPr>
          </w:p>
        </w:tc>
        <w:tc>
          <w:tcPr>
            <w:tcW w:w="0" w:type="auto"/>
            <w:tcBorders>
              <w:left w:val="nil"/>
              <w:right w:val="nil"/>
            </w:tcBorders>
            <w:tcMar>
              <w:top w:w="20" w:type="dxa"/>
              <w:bottom w:w="20" w:type="dxa"/>
            </w:tcMar>
          </w:tcPr>
          <w:p w14:paraId="374B5223" w14:textId="77777777" w:rsidR="00163376" w:rsidRPr="00E4580C" w:rsidRDefault="00163376">
            <w:pPr>
              <w:rPr>
                <w:lang w:val="it-CH"/>
              </w:rPr>
            </w:pPr>
          </w:p>
        </w:tc>
        <w:tc>
          <w:tcPr>
            <w:tcW w:w="0" w:type="auto"/>
            <w:tcBorders>
              <w:left w:val="nil"/>
              <w:right w:val="nil"/>
            </w:tcBorders>
            <w:tcMar>
              <w:top w:w="20" w:type="dxa"/>
              <w:bottom w:w="20" w:type="dxa"/>
            </w:tcMar>
          </w:tcPr>
          <w:p w14:paraId="5F9AE8B2" w14:textId="77777777" w:rsidR="00163376" w:rsidRDefault="003F7877">
            <w:r>
              <w:rPr>
                <w:rFonts w:eastAsia="Arial" w:cs="Arial"/>
              </w:rPr>
              <w:t>-</w:t>
            </w:r>
          </w:p>
        </w:tc>
        <w:tc>
          <w:tcPr>
            <w:tcW w:w="0" w:type="auto"/>
            <w:tcBorders>
              <w:left w:val="nil"/>
              <w:right w:val="nil"/>
            </w:tcBorders>
            <w:tcMar>
              <w:top w:w="20" w:type="dxa"/>
              <w:bottom w:w="20" w:type="dxa"/>
            </w:tcMar>
          </w:tcPr>
          <w:p w14:paraId="54DDE8A7" w14:textId="77777777" w:rsidR="00163376" w:rsidRDefault="003F7877">
            <w:r>
              <w:rPr>
                <w:rFonts w:eastAsia="Arial" w:cs="Arial"/>
              </w:rPr>
              <w:t>✖</w:t>
            </w:r>
          </w:p>
        </w:tc>
      </w:tr>
      <w:tr w:rsidR="00163376" w14:paraId="751C567A" w14:textId="77777777">
        <w:trPr>
          <w:cantSplit/>
        </w:trPr>
        <w:tc>
          <w:tcPr>
            <w:tcW w:w="0" w:type="auto"/>
            <w:tcBorders>
              <w:left w:val="nil"/>
              <w:right w:val="nil"/>
            </w:tcBorders>
            <w:tcMar>
              <w:top w:w="20" w:type="dxa"/>
              <w:bottom w:w="20" w:type="dxa"/>
            </w:tcMar>
          </w:tcPr>
          <w:p w14:paraId="26AE4901" w14:textId="77777777" w:rsidR="00163376" w:rsidRDefault="003F7877">
            <w:r>
              <w:rPr>
                <w:rFonts w:eastAsia="Arial" w:cs="Arial"/>
                <w:b/>
              </w:rPr>
              <w:t>19.3998</w:t>
            </w:r>
          </w:p>
        </w:tc>
        <w:tc>
          <w:tcPr>
            <w:tcW w:w="0" w:type="auto"/>
            <w:tcBorders>
              <w:left w:val="nil"/>
              <w:right w:val="nil"/>
            </w:tcBorders>
            <w:tcMar>
              <w:top w:w="20" w:type="dxa"/>
              <w:bottom w:w="20" w:type="dxa"/>
            </w:tcMar>
          </w:tcPr>
          <w:p w14:paraId="073362E4" w14:textId="77777777" w:rsidR="00163376" w:rsidRDefault="003F7877">
            <w:r>
              <w:rPr>
                <w:rFonts w:eastAsia="Arial" w:cs="Arial"/>
                <w:b/>
              </w:rPr>
              <w:t>n</w:t>
            </w:r>
          </w:p>
        </w:tc>
        <w:tc>
          <w:tcPr>
            <w:tcW w:w="0" w:type="auto"/>
            <w:tcBorders>
              <w:left w:val="nil"/>
              <w:right w:val="nil"/>
            </w:tcBorders>
            <w:tcMar>
              <w:top w:w="20" w:type="dxa"/>
              <w:bottom w:w="20" w:type="dxa"/>
            </w:tcMar>
          </w:tcPr>
          <w:p w14:paraId="596568CB" w14:textId="77777777" w:rsidR="00163376" w:rsidRDefault="00C64B55">
            <w:pPr>
              <w:pStyle w:val="Normal24"/>
            </w:pPr>
            <w:hyperlink r:id="rId37" w:history="1">
              <w:r w:rsidR="003F7877">
                <w:rPr>
                  <w:b/>
                  <w:bCs/>
                  <w:color w:val="0000EE"/>
                  <w:u w:val="single" w:color="0000EE"/>
                </w:rPr>
                <w:t>DE</w:t>
              </w:r>
            </w:hyperlink>
          </w:p>
          <w:p w14:paraId="227214C8" w14:textId="77777777" w:rsidR="00163376" w:rsidRDefault="00C64B55">
            <w:pPr>
              <w:pStyle w:val="Normal25"/>
            </w:pPr>
            <w:hyperlink r:id="rId38" w:history="1">
              <w:r w:rsidR="003F7877">
                <w:rPr>
                  <w:b/>
                  <w:bCs/>
                  <w:color w:val="0000EE"/>
                  <w:u w:val="single" w:color="0000EE"/>
                </w:rPr>
                <w:t>FR</w:t>
              </w:r>
            </w:hyperlink>
          </w:p>
          <w:p w14:paraId="0D93F8C1" w14:textId="77777777" w:rsidR="00163376" w:rsidRDefault="00C64B55">
            <w:pPr>
              <w:pStyle w:val="Normal26"/>
            </w:pPr>
            <w:hyperlink r:id="rId39" w:history="1">
              <w:r w:rsidR="003F7877">
                <w:rPr>
                  <w:b/>
                  <w:bCs/>
                  <w:color w:val="0000EE"/>
                  <w:u w:val="single" w:color="0000EE"/>
                </w:rPr>
                <w:t>IT</w:t>
              </w:r>
            </w:hyperlink>
          </w:p>
        </w:tc>
        <w:tc>
          <w:tcPr>
            <w:tcW w:w="0" w:type="auto"/>
            <w:tcBorders>
              <w:left w:val="nil"/>
              <w:right w:val="nil"/>
            </w:tcBorders>
            <w:tcMar>
              <w:top w:w="20" w:type="dxa"/>
              <w:bottom w:w="20" w:type="dxa"/>
            </w:tcMar>
          </w:tcPr>
          <w:p w14:paraId="00BAAB28" w14:textId="77777777" w:rsidR="00163376" w:rsidRPr="00E4580C" w:rsidRDefault="003F7877">
            <w:pPr>
              <w:rPr>
                <w:lang w:val="de-CH"/>
              </w:rPr>
            </w:pPr>
            <w:r w:rsidRPr="00E4580C">
              <w:rPr>
                <w:rFonts w:eastAsia="Arial" w:cs="Arial"/>
                <w:lang w:val="de-CH"/>
              </w:rPr>
              <w:t>Mo. Egger Mike. Förderung der Integration von anerkannten Flüchtlingen in den Gemeinden</w:t>
            </w:r>
          </w:p>
          <w:p w14:paraId="1444C300" w14:textId="77777777" w:rsidR="00163376" w:rsidRDefault="003F7877">
            <w:r>
              <w:rPr>
                <w:rFonts w:eastAsia="Arial" w:cs="Arial"/>
              </w:rPr>
              <w:t>Mo. Egger Mike. Favoriser l'intégration des réfugiés reconnus au sein des communes</w:t>
            </w:r>
          </w:p>
          <w:p w14:paraId="2CF98396"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Egger Mike. Promuovere l'integrazione dei rifugiati riconosciuti nei comuni</w:t>
            </w:r>
          </w:p>
        </w:tc>
        <w:tc>
          <w:tcPr>
            <w:tcW w:w="0" w:type="auto"/>
            <w:tcBorders>
              <w:left w:val="nil"/>
              <w:right w:val="nil"/>
            </w:tcBorders>
            <w:tcMar>
              <w:top w:w="20" w:type="dxa"/>
              <w:bottom w:w="20" w:type="dxa"/>
            </w:tcMar>
          </w:tcPr>
          <w:p w14:paraId="7B39D363" w14:textId="77777777" w:rsidR="00163376" w:rsidRPr="00E4580C" w:rsidRDefault="00163376">
            <w:pPr>
              <w:rPr>
                <w:lang w:val="it-CH"/>
              </w:rPr>
            </w:pPr>
          </w:p>
        </w:tc>
        <w:tc>
          <w:tcPr>
            <w:tcW w:w="0" w:type="auto"/>
            <w:tcBorders>
              <w:left w:val="nil"/>
              <w:right w:val="nil"/>
            </w:tcBorders>
            <w:tcMar>
              <w:top w:w="20" w:type="dxa"/>
              <w:bottom w:w="20" w:type="dxa"/>
            </w:tcMar>
          </w:tcPr>
          <w:p w14:paraId="746F86DE" w14:textId="77777777" w:rsidR="00163376" w:rsidRPr="00E4580C" w:rsidRDefault="00163376">
            <w:pPr>
              <w:rPr>
                <w:lang w:val="it-CH"/>
              </w:rPr>
            </w:pPr>
          </w:p>
        </w:tc>
        <w:tc>
          <w:tcPr>
            <w:tcW w:w="0" w:type="auto"/>
            <w:tcBorders>
              <w:left w:val="nil"/>
              <w:right w:val="nil"/>
            </w:tcBorders>
            <w:tcMar>
              <w:top w:w="20" w:type="dxa"/>
              <w:bottom w:w="20" w:type="dxa"/>
            </w:tcMar>
          </w:tcPr>
          <w:p w14:paraId="7595EBA8" w14:textId="77777777" w:rsidR="00163376" w:rsidRDefault="003F7877">
            <w:r>
              <w:rPr>
                <w:rFonts w:eastAsia="Arial" w:cs="Arial"/>
              </w:rPr>
              <w:t>-</w:t>
            </w:r>
          </w:p>
        </w:tc>
        <w:tc>
          <w:tcPr>
            <w:tcW w:w="0" w:type="auto"/>
            <w:tcBorders>
              <w:left w:val="nil"/>
              <w:right w:val="nil"/>
            </w:tcBorders>
            <w:tcMar>
              <w:top w:w="20" w:type="dxa"/>
              <w:bottom w:w="20" w:type="dxa"/>
            </w:tcMar>
          </w:tcPr>
          <w:p w14:paraId="137E735C" w14:textId="77777777" w:rsidR="00163376" w:rsidRDefault="003F7877">
            <w:r>
              <w:rPr>
                <w:rFonts w:eastAsia="Arial" w:cs="Arial"/>
              </w:rPr>
              <w:t>✖</w:t>
            </w:r>
          </w:p>
        </w:tc>
      </w:tr>
      <w:tr w:rsidR="00163376" w14:paraId="2AF940C0" w14:textId="77777777">
        <w:trPr>
          <w:cantSplit/>
        </w:trPr>
        <w:tc>
          <w:tcPr>
            <w:tcW w:w="0" w:type="auto"/>
            <w:tcBorders>
              <w:left w:val="nil"/>
              <w:right w:val="nil"/>
            </w:tcBorders>
            <w:tcMar>
              <w:top w:w="20" w:type="dxa"/>
              <w:bottom w:w="20" w:type="dxa"/>
            </w:tcMar>
          </w:tcPr>
          <w:p w14:paraId="5B2E8027" w14:textId="77777777" w:rsidR="00163376" w:rsidRDefault="003F7877">
            <w:r>
              <w:rPr>
                <w:rFonts w:eastAsia="Arial" w:cs="Arial"/>
                <w:b/>
              </w:rPr>
              <w:t>19.4005</w:t>
            </w:r>
          </w:p>
        </w:tc>
        <w:tc>
          <w:tcPr>
            <w:tcW w:w="0" w:type="auto"/>
            <w:tcBorders>
              <w:left w:val="nil"/>
              <w:right w:val="nil"/>
            </w:tcBorders>
            <w:tcMar>
              <w:top w:w="20" w:type="dxa"/>
              <w:bottom w:w="20" w:type="dxa"/>
            </w:tcMar>
          </w:tcPr>
          <w:p w14:paraId="21F73F7F" w14:textId="77777777" w:rsidR="00163376" w:rsidRDefault="003F7877">
            <w:r>
              <w:rPr>
                <w:rFonts w:eastAsia="Arial" w:cs="Arial"/>
                <w:b/>
              </w:rPr>
              <w:t>n</w:t>
            </w:r>
          </w:p>
        </w:tc>
        <w:tc>
          <w:tcPr>
            <w:tcW w:w="0" w:type="auto"/>
            <w:tcBorders>
              <w:left w:val="nil"/>
              <w:right w:val="nil"/>
            </w:tcBorders>
            <w:tcMar>
              <w:top w:w="20" w:type="dxa"/>
              <w:bottom w:w="20" w:type="dxa"/>
            </w:tcMar>
          </w:tcPr>
          <w:p w14:paraId="254BB11F" w14:textId="77777777" w:rsidR="00163376" w:rsidRDefault="00C64B55">
            <w:pPr>
              <w:pStyle w:val="Normal27"/>
            </w:pPr>
            <w:hyperlink r:id="rId40" w:history="1">
              <w:r w:rsidR="003F7877">
                <w:rPr>
                  <w:b/>
                  <w:bCs/>
                  <w:color w:val="0000EE"/>
                  <w:u w:val="single" w:color="0000EE"/>
                </w:rPr>
                <w:t>DE</w:t>
              </w:r>
            </w:hyperlink>
          </w:p>
          <w:p w14:paraId="63D6BEC3" w14:textId="77777777" w:rsidR="00163376" w:rsidRDefault="00C64B55">
            <w:pPr>
              <w:pStyle w:val="Normal28"/>
            </w:pPr>
            <w:hyperlink r:id="rId41" w:history="1">
              <w:r w:rsidR="003F7877">
                <w:rPr>
                  <w:b/>
                  <w:bCs/>
                  <w:color w:val="0000EE"/>
                  <w:u w:val="single" w:color="0000EE"/>
                </w:rPr>
                <w:t>FR</w:t>
              </w:r>
            </w:hyperlink>
          </w:p>
          <w:p w14:paraId="40612A23" w14:textId="77777777" w:rsidR="00163376" w:rsidRDefault="00C64B55">
            <w:pPr>
              <w:pStyle w:val="Normal29"/>
            </w:pPr>
            <w:hyperlink r:id="rId42" w:history="1">
              <w:r w:rsidR="003F7877">
                <w:rPr>
                  <w:b/>
                  <w:bCs/>
                  <w:color w:val="0000EE"/>
                  <w:u w:val="single" w:color="0000EE"/>
                </w:rPr>
                <w:t>IT</w:t>
              </w:r>
            </w:hyperlink>
          </w:p>
        </w:tc>
        <w:tc>
          <w:tcPr>
            <w:tcW w:w="0" w:type="auto"/>
            <w:tcBorders>
              <w:left w:val="nil"/>
              <w:right w:val="nil"/>
            </w:tcBorders>
            <w:tcMar>
              <w:top w:w="20" w:type="dxa"/>
              <w:bottom w:w="20" w:type="dxa"/>
            </w:tcMar>
          </w:tcPr>
          <w:p w14:paraId="6A9A5EBF" w14:textId="77777777" w:rsidR="00163376" w:rsidRPr="00E4580C" w:rsidRDefault="003F7877">
            <w:pPr>
              <w:rPr>
                <w:lang w:val="de-CH"/>
              </w:rPr>
            </w:pPr>
            <w:r w:rsidRPr="00E4580C">
              <w:rPr>
                <w:rFonts w:eastAsia="Arial" w:cs="Arial"/>
                <w:lang w:val="de-CH"/>
              </w:rPr>
              <w:t>Mo. Fraktion V. Stopp der Ausbreitung des radikalen Islams in der Schweiz!</w:t>
            </w:r>
          </w:p>
          <w:p w14:paraId="3F31C404" w14:textId="77777777" w:rsidR="00163376" w:rsidRDefault="003F7877">
            <w:r>
              <w:rPr>
                <w:rFonts w:eastAsia="Arial" w:cs="Arial"/>
              </w:rPr>
              <w:t>Mo. Groupe V. Halte à l'expansion de l'islam radical en Suisse!</w:t>
            </w:r>
          </w:p>
          <w:p w14:paraId="7339A63E"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Gruppo V. Arrestare la diffusione dell'islam radicale in Svizzera!</w:t>
            </w:r>
          </w:p>
        </w:tc>
        <w:tc>
          <w:tcPr>
            <w:tcW w:w="0" w:type="auto"/>
            <w:tcBorders>
              <w:left w:val="nil"/>
              <w:right w:val="nil"/>
            </w:tcBorders>
            <w:tcMar>
              <w:top w:w="20" w:type="dxa"/>
              <w:bottom w:w="20" w:type="dxa"/>
            </w:tcMar>
          </w:tcPr>
          <w:p w14:paraId="05AB7BBB" w14:textId="77777777" w:rsidR="00163376" w:rsidRDefault="003F7877">
            <w:r>
              <w:rPr>
                <w:rFonts w:eastAsia="Arial" w:cs="Arial"/>
              </w:rPr>
              <w:t>Wobmann</w:t>
            </w:r>
          </w:p>
        </w:tc>
        <w:tc>
          <w:tcPr>
            <w:tcW w:w="0" w:type="auto"/>
            <w:tcBorders>
              <w:left w:val="nil"/>
              <w:right w:val="nil"/>
            </w:tcBorders>
            <w:tcMar>
              <w:top w:w="20" w:type="dxa"/>
              <w:bottom w:w="20" w:type="dxa"/>
            </w:tcMar>
          </w:tcPr>
          <w:p w14:paraId="1EB67B4B" w14:textId="77777777" w:rsidR="00163376" w:rsidRDefault="00163376"/>
        </w:tc>
        <w:tc>
          <w:tcPr>
            <w:tcW w:w="0" w:type="auto"/>
            <w:tcBorders>
              <w:left w:val="nil"/>
              <w:right w:val="nil"/>
            </w:tcBorders>
            <w:tcMar>
              <w:top w:w="20" w:type="dxa"/>
              <w:bottom w:w="20" w:type="dxa"/>
            </w:tcMar>
          </w:tcPr>
          <w:p w14:paraId="59A4B53A" w14:textId="77777777" w:rsidR="00163376" w:rsidRDefault="003F7877">
            <w:r>
              <w:rPr>
                <w:rFonts w:eastAsia="Arial" w:cs="Arial"/>
              </w:rPr>
              <w:t>-</w:t>
            </w:r>
          </w:p>
        </w:tc>
        <w:tc>
          <w:tcPr>
            <w:tcW w:w="0" w:type="auto"/>
            <w:tcBorders>
              <w:left w:val="nil"/>
              <w:right w:val="nil"/>
            </w:tcBorders>
            <w:tcMar>
              <w:top w:w="20" w:type="dxa"/>
              <w:bottom w:w="20" w:type="dxa"/>
            </w:tcMar>
          </w:tcPr>
          <w:p w14:paraId="1EC948C4" w14:textId="77777777" w:rsidR="00163376" w:rsidRDefault="003F7877">
            <w:r>
              <w:rPr>
                <w:rFonts w:eastAsia="Arial" w:cs="Arial"/>
              </w:rPr>
              <w:t>✖</w:t>
            </w:r>
          </w:p>
        </w:tc>
      </w:tr>
      <w:tr w:rsidR="00163376" w14:paraId="53EB92E0" w14:textId="77777777">
        <w:trPr>
          <w:cantSplit/>
        </w:trPr>
        <w:tc>
          <w:tcPr>
            <w:tcW w:w="0" w:type="auto"/>
            <w:tcBorders>
              <w:left w:val="nil"/>
              <w:right w:val="nil"/>
            </w:tcBorders>
            <w:tcMar>
              <w:top w:w="20" w:type="dxa"/>
              <w:bottom w:w="20" w:type="dxa"/>
            </w:tcMar>
          </w:tcPr>
          <w:p w14:paraId="3735CC69" w14:textId="77777777" w:rsidR="00163376" w:rsidRDefault="003F7877">
            <w:r>
              <w:rPr>
                <w:rFonts w:eastAsia="Arial" w:cs="Arial"/>
                <w:b/>
              </w:rPr>
              <w:t>19.4016</w:t>
            </w:r>
          </w:p>
        </w:tc>
        <w:tc>
          <w:tcPr>
            <w:tcW w:w="0" w:type="auto"/>
            <w:tcBorders>
              <w:left w:val="nil"/>
              <w:right w:val="nil"/>
            </w:tcBorders>
            <w:tcMar>
              <w:top w:w="20" w:type="dxa"/>
              <w:bottom w:w="20" w:type="dxa"/>
            </w:tcMar>
          </w:tcPr>
          <w:p w14:paraId="25EF96A3" w14:textId="77777777" w:rsidR="00163376" w:rsidRDefault="003F7877">
            <w:r>
              <w:rPr>
                <w:rFonts w:eastAsia="Arial" w:cs="Arial"/>
                <w:b/>
              </w:rPr>
              <w:t>n</w:t>
            </w:r>
          </w:p>
        </w:tc>
        <w:tc>
          <w:tcPr>
            <w:tcW w:w="0" w:type="auto"/>
            <w:tcBorders>
              <w:left w:val="nil"/>
              <w:right w:val="nil"/>
            </w:tcBorders>
            <w:tcMar>
              <w:top w:w="20" w:type="dxa"/>
              <w:bottom w:w="20" w:type="dxa"/>
            </w:tcMar>
          </w:tcPr>
          <w:p w14:paraId="7372B16B" w14:textId="77777777" w:rsidR="00163376" w:rsidRDefault="00C64B55">
            <w:pPr>
              <w:pStyle w:val="Normal30"/>
            </w:pPr>
            <w:hyperlink r:id="rId43" w:history="1">
              <w:r w:rsidR="003F7877">
                <w:rPr>
                  <w:b/>
                  <w:bCs/>
                  <w:color w:val="0000EE"/>
                  <w:u w:val="single" w:color="0000EE"/>
                </w:rPr>
                <w:t>DE</w:t>
              </w:r>
            </w:hyperlink>
          </w:p>
          <w:p w14:paraId="120D5DA5" w14:textId="77777777" w:rsidR="00163376" w:rsidRDefault="00C64B55">
            <w:pPr>
              <w:pStyle w:val="Normal31"/>
            </w:pPr>
            <w:hyperlink r:id="rId44" w:history="1">
              <w:r w:rsidR="003F7877">
                <w:rPr>
                  <w:b/>
                  <w:bCs/>
                  <w:color w:val="0000EE"/>
                  <w:u w:val="single" w:color="0000EE"/>
                </w:rPr>
                <w:t>FR</w:t>
              </w:r>
            </w:hyperlink>
          </w:p>
          <w:p w14:paraId="25CE3B84" w14:textId="77777777" w:rsidR="00163376" w:rsidRDefault="00C64B55">
            <w:pPr>
              <w:pStyle w:val="Normal32"/>
            </w:pPr>
            <w:hyperlink r:id="rId45" w:history="1">
              <w:r w:rsidR="003F7877">
                <w:rPr>
                  <w:b/>
                  <w:bCs/>
                  <w:color w:val="0000EE"/>
                  <w:u w:val="single" w:color="0000EE"/>
                </w:rPr>
                <w:t>IT</w:t>
              </w:r>
            </w:hyperlink>
          </w:p>
        </w:tc>
        <w:tc>
          <w:tcPr>
            <w:tcW w:w="0" w:type="auto"/>
            <w:tcBorders>
              <w:left w:val="nil"/>
              <w:right w:val="nil"/>
            </w:tcBorders>
            <w:tcMar>
              <w:top w:w="20" w:type="dxa"/>
              <w:bottom w:w="20" w:type="dxa"/>
            </w:tcMar>
          </w:tcPr>
          <w:p w14:paraId="73CDEFBF" w14:textId="77777777" w:rsidR="00163376" w:rsidRPr="00E4580C" w:rsidRDefault="003F7877">
            <w:pPr>
              <w:rPr>
                <w:lang w:val="de-CH"/>
              </w:rPr>
            </w:pPr>
            <w:r w:rsidRPr="00E4580C">
              <w:rPr>
                <w:rFonts w:eastAsia="Arial" w:cs="Arial"/>
                <w:lang w:val="de-CH"/>
              </w:rPr>
              <w:t>Po. Feri Yvonne. Sexuelle Gewalt an Kindern im Internet. Was macht das Bundesamt für Polizei?</w:t>
            </w:r>
          </w:p>
          <w:p w14:paraId="3E736673" w14:textId="77777777" w:rsidR="00163376" w:rsidRDefault="003F7877">
            <w:r>
              <w:rPr>
                <w:rFonts w:eastAsia="Arial" w:cs="Arial"/>
              </w:rPr>
              <w:t>Po. Feri Yvonne. Violence sexuelle à l'égard des enfants sur Internet. Que fait l'Office fédéral de la police?</w:t>
            </w:r>
          </w:p>
          <w:p w14:paraId="6C2E318D" w14:textId="77777777" w:rsidR="00163376" w:rsidRDefault="003F7877">
            <w:r>
              <w:rPr>
                <w:rFonts w:eastAsia="Arial" w:cs="Arial"/>
              </w:rPr>
              <w:t xml:space="preserve">Po. Feri Yvonne. </w:t>
            </w:r>
            <w:r w:rsidRPr="00E4580C">
              <w:rPr>
                <w:rFonts w:eastAsia="Arial" w:cs="Arial"/>
                <w:lang w:val="it-CH"/>
              </w:rPr>
              <w:t xml:space="preserve">Violenza sessuale nei confronti dei minorenni in Internet. </w:t>
            </w:r>
            <w:r>
              <w:rPr>
                <w:rFonts w:eastAsia="Arial" w:cs="Arial"/>
              </w:rPr>
              <w:t xml:space="preserve">Che </w:t>
            </w:r>
            <w:proofErr w:type="spellStart"/>
            <w:r>
              <w:rPr>
                <w:rFonts w:eastAsia="Arial" w:cs="Arial"/>
              </w:rPr>
              <w:t>cosa</w:t>
            </w:r>
            <w:proofErr w:type="spellEnd"/>
            <w:r>
              <w:rPr>
                <w:rFonts w:eastAsia="Arial" w:cs="Arial"/>
              </w:rPr>
              <w:t xml:space="preserve"> fa l'</w:t>
            </w:r>
            <w:proofErr w:type="spellStart"/>
            <w:r>
              <w:rPr>
                <w:rFonts w:eastAsia="Arial" w:cs="Arial"/>
              </w:rPr>
              <w:t>Ufficio</w:t>
            </w:r>
            <w:proofErr w:type="spellEnd"/>
            <w:r>
              <w:rPr>
                <w:rFonts w:eastAsia="Arial" w:cs="Arial"/>
              </w:rPr>
              <w:t xml:space="preserve"> </w:t>
            </w:r>
            <w:proofErr w:type="spellStart"/>
            <w:r>
              <w:rPr>
                <w:rFonts w:eastAsia="Arial" w:cs="Arial"/>
              </w:rPr>
              <w:t>federale</w:t>
            </w:r>
            <w:proofErr w:type="spellEnd"/>
            <w:r>
              <w:rPr>
                <w:rFonts w:eastAsia="Arial" w:cs="Arial"/>
              </w:rPr>
              <w:t xml:space="preserve"> di </w:t>
            </w:r>
            <w:proofErr w:type="spellStart"/>
            <w:r>
              <w:rPr>
                <w:rFonts w:eastAsia="Arial" w:cs="Arial"/>
              </w:rPr>
              <w:t>polizia</w:t>
            </w:r>
            <w:proofErr w:type="spellEnd"/>
            <w:r>
              <w:rPr>
                <w:rFonts w:eastAsia="Arial" w:cs="Arial"/>
              </w:rPr>
              <w:t>?</w:t>
            </w:r>
          </w:p>
        </w:tc>
        <w:tc>
          <w:tcPr>
            <w:tcW w:w="0" w:type="auto"/>
            <w:tcBorders>
              <w:left w:val="nil"/>
              <w:right w:val="nil"/>
            </w:tcBorders>
            <w:tcMar>
              <w:top w:w="20" w:type="dxa"/>
              <w:bottom w:w="20" w:type="dxa"/>
            </w:tcMar>
          </w:tcPr>
          <w:p w14:paraId="432FDE04" w14:textId="77777777" w:rsidR="00163376" w:rsidRDefault="00163376"/>
        </w:tc>
        <w:tc>
          <w:tcPr>
            <w:tcW w:w="0" w:type="auto"/>
            <w:tcBorders>
              <w:left w:val="nil"/>
              <w:right w:val="nil"/>
            </w:tcBorders>
            <w:tcMar>
              <w:top w:w="20" w:type="dxa"/>
              <w:bottom w:w="20" w:type="dxa"/>
            </w:tcMar>
          </w:tcPr>
          <w:p w14:paraId="1E651998" w14:textId="77777777" w:rsidR="00163376" w:rsidRDefault="00163376"/>
        </w:tc>
        <w:tc>
          <w:tcPr>
            <w:tcW w:w="0" w:type="auto"/>
            <w:tcBorders>
              <w:left w:val="nil"/>
              <w:right w:val="nil"/>
            </w:tcBorders>
            <w:tcMar>
              <w:top w:w="20" w:type="dxa"/>
              <w:bottom w:w="20" w:type="dxa"/>
            </w:tcMar>
          </w:tcPr>
          <w:p w14:paraId="2793A367" w14:textId="77777777" w:rsidR="00163376" w:rsidRDefault="003F7877">
            <w:r>
              <w:rPr>
                <w:rFonts w:eastAsia="Arial" w:cs="Arial"/>
              </w:rPr>
              <w:t>-</w:t>
            </w:r>
          </w:p>
        </w:tc>
        <w:tc>
          <w:tcPr>
            <w:tcW w:w="0" w:type="auto"/>
            <w:tcBorders>
              <w:left w:val="nil"/>
              <w:right w:val="nil"/>
            </w:tcBorders>
            <w:tcMar>
              <w:top w:w="20" w:type="dxa"/>
              <w:bottom w:w="20" w:type="dxa"/>
            </w:tcMar>
          </w:tcPr>
          <w:p w14:paraId="65F06F52" w14:textId="77777777" w:rsidR="00163376" w:rsidRDefault="003F7877">
            <w:r>
              <w:rPr>
                <w:rFonts w:eastAsia="Arial" w:cs="Arial"/>
              </w:rPr>
              <w:t>✖</w:t>
            </w:r>
          </w:p>
        </w:tc>
      </w:tr>
      <w:tr w:rsidR="00163376" w14:paraId="25FF09BB" w14:textId="77777777">
        <w:trPr>
          <w:cantSplit/>
        </w:trPr>
        <w:tc>
          <w:tcPr>
            <w:tcW w:w="0" w:type="auto"/>
            <w:tcBorders>
              <w:left w:val="nil"/>
              <w:right w:val="nil"/>
            </w:tcBorders>
            <w:tcMar>
              <w:top w:w="20" w:type="dxa"/>
              <w:bottom w:w="20" w:type="dxa"/>
            </w:tcMar>
          </w:tcPr>
          <w:p w14:paraId="0F6E7F68" w14:textId="77777777" w:rsidR="00163376" w:rsidRDefault="003F7877">
            <w:r>
              <w:rPr>
                <w:rFonts w:eastAsia="Arial" w:cs="Arial"/>
                <w:b/>
              </w:rPr>
              <w:t>19.4031</w:t>
            </w:r>
          </w:p>
        </w:tc>
        <w:tc>
          <w:tcPr>
            <w:tcW w:w="0" w:type="auto"/>
            <w:tcBorders>
              <w:left w:val="nil"/>
              <w:right w:val="nil"/>
            </w:tcBorders>
            <w:tcMar>
              <w:top w:w="20" w:type="dxa"/>
              <w:bottom w:w="20" w:type="dxa"/>
            </w:tcMar>
          </w:tcPr>
          <w:p w14:paraId="1D1A7F11" w14:textId="77777777" w:rsidR="00163376" w:rsidRDefault="003F7877">
            <w:r>
              <w:rPr>
                <w:rFonts w:eastAsia="Arial" w:cs="Arial"/>
                <w:b/>
              </w:rPr>
              <w:t>n</w:t>
            </w:r>
          </w:p>
        </w:tc>
        <w:tc>
          <w:tcPr>
            <w:tcW w:w="0" w:type="auto"/>
            <w:tcBorders>
              <w:left w:val="nil"/>
              <w:right w:val="nil"/>
            </w:tcBorders>
            <w:tcMar>
              <w:top w:w="20" w:type="dxa"/>
              <w:bottom w:w="20" w:type="dxa"/>
            </w:tcMar>
          </w:tcPr>
          <w:p w14:paraId="1C897131" w14:textId="77777777" w:rsidR="00163376" w:rsidRDefault="00C64B55">
            <w:pPr>
              <w:pStyle w:val="Normal33"/>
            </w:pPr>
            <w:hyperlink r:id="rId46" w:history="1">
              <w:r w:rsidR="003F7877">
                <w:rPr>
                  <w:b/>
                  <w:bCs/>
                  <w:color w:val="0000EE"/>
                  <w:u w:val="single" w:color="0000EE"/>
                </w:rPr>
                <w:t>DE</w:t>
              </w:r>
            </w:hyperlink>
          </w:p>
          <w:p w14:paraId="5FC81940" w14:textId="77777777" w:rsidR="00163376" w:rsidRDefault="00C64B55">
            <w:pPr>
              <w:pStyle w:val="Normal34"/>
            </w:pPr>
            <w:hyperlink r:id="rId47" w:history="1">
              <w:r w:rsidR="003F7877">
                <w:rPr>
                  <w:b/>
                  <w:bCs/>
                  <w:color w:val="0000EE"/>
                  <w:u w:val="single" w:color="0000EE"/>
                </w:rPr>
                <w:t>FR</w:t>
              </w:r>
            </w:hyperlink>
          </w:p>
          <w:p w14:paraId="1A7D8BC9" w14:textId="77777777" w:rsidR="00163376" w:rsidRDefault="00C64B55">
            <w:pPr>
              <w:pStyle w:val="Normal35"/>
            </w:pPr>
            <w:hyperlink r:id="rId48" w:history="1">
              <w:r w:rsidR="003F7877">
                <w:rPr>
                  <w:b/>
                  <w:bCs/>
                  <w:color w:val="0000EE"/>
                  <w:u w:val="single" w:color="0000EE"/>
                </w:rPr>
                <w:t>IT</w:t>
              </w:r>
            </w:hyperlink>
          </w:p>
        </w:tc>
        <w:tc>
          <w:tcPr>
            <w:tcW w:w="0" w:type="auto"/>
            <w:tcBorders>
              <w:left w:val="nil"/>
              <w:right w:val="nil"/>
            </w:tcBorders>
            <w:tcMar>
              <w:top w:w="20" w:type="dxa"/>
              <w:bottom w:w="20" w:type="dxa"/>
            </w:tcMar>
          </w:tcPr>
          <w:p w14:paraId="5D686832" w14:textId="77777777" w:rsidR="00163376" w:rsidRPr="00E4580C" w:rsidRDefault="003F7877">
            <w:pPr>
              <w:rPr>
                <w:lang w:val="de-CH"/>
              </w:rPr>
            </w:pPr>
            <w:r w:rsidRPr="00E4580C">
              <w:rPr>
                <w:rFonts w:eastAsia="Arial" w:cs="Arial"/>
                <w:lang w:val="de-CH"/>
              </w:rPr>
              <w:t>Po. (Vitali) Dobler. Für ein verhältnismässiges Bundesgesetz betreffend die Überwachung des Post- und Fernmeldeverkehrs</w:t>
            </w:r>
          </w:p>
          <w:p w14:paraId="09723FA0" w14:textId="77777777" w:rsidR="00163376" w:rsidRPr="00E4580C" w:rsidRDefault="003F7877">
            <w:pPr>
              <w:rPr>
                <w:lang w:val="it-CH"/>
              </w:rPr>
            </w:pPr>
            <w:r>
              <w:rPr>
                <w:rFonts w:eastAsia="Arial" w:cs="Arial"/>
              </w:rPr>
              <w:t>Po. (</w:t>
            </w:r>
            <w:proofErr w:type="spellStart"/>
            <w:r>
              <w:rPr>
                <w:rFonts w:eastAsia="Arial" w:cs="Arial"/>
              </w:rPr>
              <w:t>Vitali</w:t>
            </w:r>
            <w:proofErr w:type="spellEnd"/>
            <w:r>
              <w:rPr>
                <w:rFonts w:eastAsia="Arial" w:cs="Arial"/>
              </w:rPr>
              <w:t xml:space="preserve">) </w:t>
            </w:r>
            <w:proofErr w:type="spellStart"/>
            <w:r>
              <w:rPr>
                <w:rFonts w:eastAsia="Arial" w:cs="Arial"/>
              </w:rPr>
              <w:t>Dobler</w:t>
            </w:r>
            <w:proofErr w:type="spellEnd"/>
            <w:r>
              <w:rPr>
                <w:rFonts w:eastAsia="Arial" w:cs="Arial"/>
              </w:rPr>
              <w:t xml:space="preserve">. Loi fédérale sur la surveillance de la correspondance par poste et télécommunication. </w:t>
            </w:r>
            <w:r w:rsidRPr="00E4580C">
              <w:rPr>
                <w:rFonts w:eastAsia="Arial" w:cs="Arial"/>
                <w:lang w:val="it-CH"/>
              </w:rPr>
              <w:t xml:space="preserve">Garantir </w:t>
            </w:r>
            <w:proofErr w:type="gramStart"/>
            <w:r w:rsidRPr="00E4580C">
              <w:rPr>
                <w:rFonts w:eastAsia="Arial" w:cs="Arial"/>
                <w:lang w:val="it-CH"/>
              </w:rPr>
              <w:t>le principe</w:t>
            </w:r>
            <w:proofErr w:type="gramEnd"/>
            <w:r w:rsidRPr="00E4580C">
              <w:rPr>
                <w:rFonts w:eastAsia="Arial" w:cs="Arial"/>
                <w:lang w:val="it-CH"/>
              </w:rPr>
              <w:t xml:space="preserve"> de </w:t>
            </w:r>
            <w:proofErr w:type="spellStart"/>
            <w:r w:rsidRPr="00E4580C">
              <w:rPr>
                <w:rFonts w:eastAsia="Arial" w:cs="Arial"/>
                <w:lang w:val="it-CH"/>
              </w:rPr>
              <w:t>proportionnalité</w:t>
            </w:r>
            <w:proofErr w:type="spellEnd"/>
          </w:p>
          <w:p w14:paraId="7EFFA175" w14:textId="77777777" w:rsidR="00163376" w:rsidRPr="00E4580C" w:rsidRDefault="003F7877">
            <w:pPr>
              <w:rPr>
                <w:lang w:val="it-CH"/>
              </w:rPr>
            </w:pPr>
            <w:r w:rsidRPr="00E4580C">
              <w:rPr>
                <w:rFonts w:eastAsia="Arial" w:cs="Arial"/>
                <w:lang w:val="it-CH"/>
              </w:rPr>
              <w:t>Po. (Vitali) Dobler. Per una legge federale sulla sorveglianza della corrispondenza postale e del traffico delle telecomunicazioni adeguata</w:t>
            </w:r>
          </w:p>
        </w:tc>
        <w:tc>
          <w:tcPr>
            <w:tcW w:w="0" w:type="auto"/>
            <w:tcBorders>
              <w:left w:val="nil"/>
              <w:right w:val="nil"/>
            </w:tcBorders>
            <w:tcMar>
              <w:top w:w="20" w:type="dxa"/>
              <w:bottom w:w="20" w:type="dxa"/>
            </w:tcMar>
          </w:tcPr>
          <w:p w14:paraId="2FE1F885" w14:textId="77777777" w:rsidR="00163376" w:rsidRPr="00E4580C" w:rsidRDefault="00163376">
            <w:pPr>
              <w:rPr>
                <w:lang w:val="it-CH"/>
              </w:rPr>
            </w:pPr>
          </w:p>
        </w:tc>
        <w:tc>
          <w:tcPr>
            <w:tcW w:w="0" w:type="auto"/>
            <w:tcBorders>
              <w:left w:val="nil"/>
              <w:right w:val="nil"/>
            </w:tcBorders>
            <w:tcMar>
              <w:top w:w="20" w:type="dxa"/>
              <w:bottom w:w="20" w:type="dxa"/>
            </w:tcMar>
          </w:tcPr>
          <w:p w14:paraId="0B07D944" w14:textId="77777777" w:rsidR="00163376" w:rsidRPr="00E4580C" w:rsidRDefault="00163376">
            <w:pPr>
              <w:rPr>
                <w:lang w:val="it-CH"/>
              </w:rPr>
            </w:pPr>
          </w:p>
        </w:tc>
        <w:tc>
          <w:tcPr>
            <w:tcW w:w="0" w:type="auto"/>
            <w:tcBorders>
              <w:left w:val="nil"/>
              <w:right w:val="nil"/>
            </w:tcBorders>
            <w:tcMar>
              <w:top w:w="20" w:type="dxa"/>
              <w:bottom w:w="20" w:type="dxa"/>
            </w:tcMar>
          </w:tcPr>
          <w:p w14:paraId="4726BC1A" w14:textId="77777777" w:rsidR="00163376" w:rsidRDefault="003F7877">
            <w:r>
              <w:rPr>
                <w:rFonts w:eastAsia="Arial" w:cs="Arial"/>
              </w:rPr>
              <w:t>-</w:t>
            </w:r>
          </w:p>
        </w:tc>
        <w:tc>
          <w:tcPr>
            <w:tcW w:w="0" w:type="auto"/>
            <w:tcBorders>
              <w:left w:val="nil"/>
              <w:right w:val="nil"/>
            </w:tcBorders>
            <w:tcMar>
              <w:top w:w="20" w:type="dxa"/>
              <w:bottom w:w="20" w:type="dxa"/>
            </w:tcMar>
          </w:tcPr>
          <w:p w14:paraId="340B0657" w14:textId="77777777" w:rsidR="00163376" w:rsidRDefault="003F7877">
            <w:r>
              <w:rPr>
                <w:rFonts w:eastAsia="Arial" w:cs="Arial"/>
              </w:rPr>
              <w:t>✖</w:t>
            </w:r>
          </w:p>
        </w:tc>
      </w:tr>
      <w:tr w:rsidR="00163376" w14:paraId="78D98854" w14:textId="77777777">
        <w:trPr>
          <w:cantSplit/>
        </w:trPr>
        <w:tc>
          <w:tcPr>
            <w:tcW w:w="0" w:type="auto"/>
            <w:tcBorders>
              <w:left w:val="nil"/>
              <w:right w:val="nil"/>
            </w:tcBorders>
            <w:tcMar>
              <w:top w:w="20" w:type="dxa"/>
              <w:bottom w:w="20" w:type="dxa"/>
            </w:tcMar>
          </w:tcPr>
          <w:p w14:paraId="44250168" w14:textId="77777777" w:rsidR="00163376" w:rsidRDefault="003F7877">
            <w:r>
              <w:rPr>
                <w:rFonts w:eastAsia="Arial" w:cs="Arial"/>
                <w:b/>
              </w:rPr>
              <w:t>19.4033</w:t>
            </w:r>
          </w:p>
        </w:tc>
        <w:tc>
          <w:tcPr>
            <w:tcW w:w="0" w:type="auto"/>
            <w:tcBorders>
              <w:left w:val="nil"/>
              <w:right w:val="nil"/>
            </w:tcBorders>
            <w:tcMar>
              <w:top w:w="20" w:type="dxa"/>
              <w:bottom w:w="20" w:type="dxa"/>
            </w:tcMar>
          </w:tcPr>
          <w:p w14:paraId="5AB3CEA4" w14:textId="77777777" w:rsidR="00163376" w:rsidRDefault="003F7877">
            <w:r>
              <w:rPr>
                <w:rFonts w:eastAsia="Arial" w:cs="Arial"/>
                <w:b/>
              </w:rPr>
              <w:t>n</w:t>
            </w:r>
          </w:p>
        </w:tc>
        <w:tc>
          <w:tcPr>
            <w:tcW w:w="0" w:type="auto"/>
            <w:tcBorders>
              <w:left w:val="nil"/>
              <w:right w:val="nil"/>
            </w:tcBorders>
            <w:tcMar>
              <w:top w:w="20" w:type="dxa"/>
              <w:bottom w:w="20" w:type="dxa"/>
            </w:tcMar>
          </w:tcPr>
          <w:p w14:paraId="3F0B5DF1" w14:textId="77777777" w:rsidR="00163376" w:rsidRDefault="00C64B55">
            <w:pPr>
              <w:pStyle w:val="Normal36"/>
            </w:pPr>
            <w:hyperlink r:id="rId49" w:history="1">
              <w:r w:rsidR="003F7877">
                <w:rPr>
                  <w:b/>
                  <w:bCs/>
                  <w:color w:val="0000EE"/>
                  <w:u w:val="single" w:color="0000EE"/>
                </w:rPr>
                <w:t>DE</w:t>
              </w:r>
            </w:hyperlink>
          </w:p>
          <w:p w14:paraId="321FC3C3" w14:textId="77777777" w:rsidR="00163376" w:rsidRDefault="00C64B55">
            <w:pPr>
              <w:pStyle w:val="Normal37"/>
            </w:pPr>
            <w:hyperlink r:id="rId50" w:history="1">
              <w:r w:rsidR="003F7877">
                <w:rPr>
                  <w:b/>
                  <w:bCs/>
                  <w:color w:val="0000EE"/>
                  <w:u w:val="single" w:color="0000EE"/>
                </w:rPr>
                <w:t>FR</w:t>
              </w:r>
            </w:hyperlink>
          </w:p>
          <w:p w14:paraId="07A5E82F" w14:textId="77777777" w:rsidR="00163376" w:rsidRDefault="00C64B55">
            <w:pPr>
              <w:pStyle w:val="Normal38"/>
            </w:pPr>
            <w:hyperlink r:id="rId51" w:history="1">
              <w:r w:rsidR="003F7877">
                <w:rPr>
                  <w:b/>
                  <w:bCs/>
                  <w:color w:val="0000EE"/>
                  <w:u w:val="single" w:color="0000EE"/>
                </w:rPr>
                <w:t>IT</w:t>
              </w:r>
            </w:hyperlink>
          </w:p>
        </w:tc>
        <w:tc>
          <w:tcPr>
            <w:tcW w:w="0" w:type="auto"/>
            <w:tcBorders>
              <w:left w:val="nil"/>
              <w:right w:val="nil"/>
            </w:tcBorders>
            <w:tcMar>
              <w:top w:w="20" w:type="dxa"/>
              <w:bottom w:w="20" w:type="dxa"/>
            </w:tcMar>
          </w:tcPr>
          <w:p w14:paraId="02C90C79" w14:textId="77777777" w:rsidR="00163376" w:rsidRPr="00E4580C" w:rsidRDefault="003F7877">
            <w:pPr>
              <w:rPr>
                <w:lang w:val="de-CH"/>
              </w:rPr>
            </w:pPr>
            <w:r w:rsidRPr="00E4580C">
              <w:rPr>
                <w:rFonts w:eastAsia="Arial" w:cs="Arial"/>
                <w:lang w:val="de-CH"/>
              </w:rPr>
              <w:t>Mo. (</w:t>
            </w:r>
            <w:proofErr w:type="spellStart"/>
            <w:r w:rsidRPr="00E4580C">
              <w:rPr>
                <w:rFonts w:eastAsia="Arial" w:cs="Arial"/>
                <w:lang w:val="de-CH"/>
              </w:rPr>
              <w:t>Barazzone</w:t>
            </w:r>
            <w:proofErr w:type="spellEnd"/>
            <w:r w:rsidRPr="00E4580C">
              <w:rPr>
                <w:rFonts w:eastAsia="Arial" w:cs="Arial"/>
                <w:lang w:val="de-CH"/>
              </w:rPr>
              <w:t xml:space="preserve">) </w:t>
            </w:r>
            <w:proofErr w:type="spellStart"/>
            <w:r w:rsidRPr="00E4580C">
              <w:rPr>
                <w:rFonts w:eastAsia="Arial" w:cs="Arial"/>
                <w:lang w:val="de-CH"/>
              </w:rPr>
              <w:t>Maitre</w:t>
            </w:r>
            <w:proofErr w:type="spellEnd"/>
            <w:r w:rsidRPr="00E4580C">
              <w:rPr>
                <w:rFonts w:eastAsia="Arial" w:cs="Arial"/>
                <w:lang w:val="de-CH"/>
              </w:rPr>
              <w:t xml:space="preserve">. Humanitäre Notlage im Mittelmeer. Die Schweiz soll sich am Verteilungsmechanismus der "Koalition </w:t>
            </w:r>
            <w:proofErr w:type="gramStart"/>
            <w:r w:rsidRPr="00E4580C">
              <w:rPr>
                <w:rFonts w:eastAsia="Arial" w:cs="Arial"/>
                <w:lang w:val="de-CH"/>
              </w:rPr>
              <w:t>der Willigen</w:t>
            </w:r>
            <w:proofErr w:type="gramEnd"/>
            <w:r w:rsidRPr="00E4580C">
              <w:rPr>
                <w:rFonts w:eastAsia="Arial" w:cs="Arial"/>
                <w:lang w:val="de-CH"/>
              </w:rPr>
              <w:t>" beteiligen</w:t>
            </w:r>
          </w:p>
          <w:p w14:paraId="75F036AD" w14:textId="77777777" w:rsidR="00163376" w:rsidRDefault="003F7877">
            <w:r>
              <w:rPr>
                <w:rFonts w:eastAsia="Arial" w:cs="Arial"/>
              </w:rPr>
              <w:t>Mo. (</w:t>
            </w:r>
            <w:proofErr w:type="spellStart"/>
            <w:r>
              <w:rPr>
                <w:rFonts w:eastAsia="Arial" w:cs="Arial"/>
              </w:rPr>
              <w:t>Barazzone</w:t>
            </w:r>
            <w:proofErr w:type="spellEnd"/>
            <w:r>
              <w:rPr>
                <w:rFonts w:eastAsia="Arial" w:cs="Arial"/>
              </w:rPr>
              <w:t>) Maitre. Urgence humanitaire en Méditerranée. Pour que la Suisse soit solidaire du mécanisme coordonné de répartition post-débarquements</w:t>
            </w:r>
          </w:p>
          <w:p w14:paraId="1B6E77F3"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(Barazzone) Maitre. Emergenza umanitaria nel Mediterraneo. La Svizzera si mostri solidale con i paesi che adottano il meccanismo coordinato di ripartizione post-sbarchi</w:t>
            </w:r>
          </w:p>
        </w:tc>
        <w:tc>
          <w:tcPr>
            <w:tcW w:w="0" w:type="auto"/>
            <w:tcBorders>
              <w:left w:val="nil"/>
              <w:right w:val="nil"/>
            </w:tcBorders>
            <w:tcMar>
              <w:top w:w="20" w:type="dxa"/>
              <w:bottom w:w="20" w:type="dxa"/>
            </w:tcMar>
          </w:tcPr>
          <w:p w14:paraId="77FC5B73" w14:textId="77777777" w:rsidR="00163376" w:rsidRPr="00E4580C" w:rsidRDefault="00163376">
            <w:pPr>
              <w:rPr>
                <w:lang w:val="it-CH"/>
              </w:rPr>
            </w:pPr>
          </w:p>
        </w:tc>
        <w:tc>
          <w:tcPr>
            <w:tcW w:w="0" w:type="auto"/>
            <w:tcBorders>
              <w:left w:val="nil"/>
              <w:right w:val="nil"/>
            </w:tcBorders>
            <w:tcMar>
              <w:top w:w="20" w:type="dxa"/>
              <w:bottom w:w="20" w:type="dxa"/>
            </w:tcMar>
          </w:tcPr>
          <w:p w14:paraId="274D3122" w14:textId="77777777" w:rsidR="00163376" w:rsidRPr="00E4580C" w:rsidRDefault="00163376">
            <w:pPr>
              <w:rPr>
                <w:lang w:val="it-CH"/>
              </w:rPr>
            </w:pPr>
          </w:p>
        </w:tc>
        <w:tc>
          <w:tcPr>
            <w:tcW w:w="0" w:type="auto"/>
            <w:tcBorders>
              <w:left w:val="nil"/>
              <w:right w:val="nil"/>
            </w:tcBorders>
            <w:tcMar>
              <w:top w:w="20" w:type="dxa"/>
              <w:bottom w:w="20" w:type="dxa"/>
            </w:tcMar>
          </w:tcPr>
          <w:p w14:paraId="57629D9F" w14:textId="77777777" w:rsidR="00163376" w:rsidRDefault="003F7877">
            <w:r>
              <w:rPr>
                <w:rFonts w:eastAsia="Arial" w:cs="Arial"/>
              </w:rPr>
              <w:t>-</w:t>
            </w:r>
          </w:p>
        </w:tc>
        <w:tc>
          <w:tcPr>
            <w:tcW w:w="0" w:type="auto"/>
            <w:tcBorders>
              <w:left w:val="nil"/>
              <w:right w:val="nil"/>
            </w:tcBorders>
            <w:tcMar>
              <w:top w:w="20" w:type="dxa"/>
              <w:bottom w:w="20" w:type="dxa"/>
            </w:tcMar>
          </w:tcPr>
          <w:p w14:paraId="7D45C668" w14:textId="77777777" w:rsidR="00163376" w:rsidRDefault="003F7877">
            <w:r>
              <w:rPr>
                <w:rFonts w:eastAsia="Arial" w:cs="Arial"/>
              </w:rPr>
              <w:t>✖</w:t>
            </w:r>
          </w:p>
        </w:tc>
      </w:tr>
      <w:tr w:rsidR="00163376" w14:paraId="2CF16EC3" w14:textId="77777777">
        <w:trPr>
          <w:cantSplit/>
        </w:trPr>
        <w:tc>
          <w:tcPr>
            <w:tcW w:w="0" w:type="auto"/>
            <w:tcBorders>
              <w:left w:val="nil"/>
              <w:right w:val="nil"/>
            </w:tcBorders>
            <w:tcMar>
              <w:top w:w="20" w:type="dxa"/>
              <w:bottom w:w="20" w:type="dxa"/>
            </w:tcMar>
          </w:tcPr>
          <w:p w14:paraId="4C4FE4CB" w14:textId="77777777" w:rsidR="00163376" w:rsidRDefault="003F7877">
            <w:r>
              <w:rPr>
                <w:rFonts w:eastAsia="Arial" w:cs="Arial"/>
                <w:b/>
              </w:rPr>
              <w:t>19.4034</w:t>
            </w:r>
          </w:p>
        </w:tc>
        <w:tc>
          <w:tcPr>
            <w:tcW w:w="0" w:type="auto"/>
            <w:tcBorders>
              <w:left w:val="nil"/>
              <w:right w:val="nil"/>
            </w:tcBorders>
            <w:tcMar>
              <w:top w:w="20" w:type="dxa"/>
              <w:bottom w:w="20" w:type="dxa"/>
            </w:tcMar>
          </w:tcPr>
          <w:p w14:paraId="30091757" w14:textId="77777777" w:rsidR="00163376" w:rsidRDefault="003F7877">
            <w:r>
              <w:rPr>
                <w:rFonts w:eastAsia="Arial" w:cs="Arial"/>
                <w:b/>
              </w:rPr>
              <w:t>n</w:t>
            </w:r>
          </w:p>
        </w:tc>
        <w:tc>
          <w:tcPr>
            <w:tcW w:w="0" w:type="auto"/>
            <w:tcBorders>
              <w:left w:val="nil"/>
              <w:right w:val="nil"/>
            </w:tcBorders>
            <w:tcMar>
              <w:top w:w="20" w:type="dxa"/>
              <w:bottom w:w="20" w:type="dxa"/>
            </w:tcMar>
          </w:tcPr>
          <w:p w14:paraId="67D1250B" w14:textId="77777777" w:rsidR="00163376" w:rsidRDefault="00C64B55">
            <w:pPr>
              <w:pStyle w:val="Normal39"/>
            </w:pPr>
            <w:hyperlink r:id="rId52" w:history="1">
              <w:r w:rsidR="003F7877">
                <w:rPr>
                  <w:b/>
                  <w:bCs/>
                  <w:color w:val="0000EE"/>
                  <w:u w:val="single" w:color="0000EE"/>
                </w:rPr>
                <w:t>DE</w:t>
              </w:r>
            </w:hyperlink>
          </w:p>
          <w:p w14:paraId="5D86F8ED" w14:textId="77777777" w:rsidR="00163376" w:rsidRDefault="00C64B55">
            <w:pPr>
              <w:pStyle w:val="Normal40"/>
            </w:pPr>
            <w:hyperlink r:id="rId53" w:history="1">
              <w:r w:rsidR="003F7877">
                <w:rPr>
                  <w:b/>
                  <w:bCs/>
                  <w:color w:val="0000EE"/>
                  <w:u w:val="single" w:color="0000EE"/>
                </w:rPr>
                <w:t>FR</w:t>
              </w:r>
            </w:hyperlink>
          </w:p>
          <w:p w14:paraId="1E088573" w14:textId="77777777" w:rsidR="00163376" w:rsidRDefault="00C64B55">
            <w:pPr>
              <w:pStyle w:val="Normal41"/>
            </w:pPr>
            <w:hyperlink r:id="rId54" w:history="1">
              <w:r w:rsidR="003F7877">
                <w:rPr>
                  <w:b/>
                  <w:bCs/>
                  <w:color w:val="0000EE"/>
                  <w:u w:val="single" w:color="0000EE"/>
                </w:rPr>
                <w:t>IT</w:t>
              </w:r>
            </w:hyperlink>
          </w:p>
        </w:tc>
        <w:tc>
          <w:tcPr>
            <w:tcW w:w="0" w:type="auto"/>
            <w:tcBorders>
              <w:left w:val="nil"/>
              <w:right w:val="nil"/>
            </w:tcBorders>
            <w:tcMar>
              <w:top w:w="20" w:type="dxa"/>
              <w:bottom w:w="20" w:type="dxa"/>
            </w:tcMar>
          </w:tcPr>
          <w:p w14:paraId="47F44F17" w14:textId="77777777" w:rsidR="00163376" w:rsidRPr="00E4580C" w:rsidRDefault="003F7877">
            <w:pPr>
              <w:rPr>
                <w:lang w:val="de-CH"/>
              </w:rPr>
            </w:pPr>
            <w:r w:rsidRPr="00E4580C">
              <w:rPr>
                <w:rFonts w:eastAsia="Arial" w:cs="Arial"/>
                <w:lang w:val="de-CH"/>
              </w:rPr>
              <w:t xml:space="preserve">Mo. (Mazzone) Prelicz-Huber. Humanitäre Notlage im Mittelmeer. Die Schweiz soll sich am Verteilungsmechanismus der "Koalition </w:t>
            </w:r>
            <w:proofErr w:type="gramStart"/>
            <w:r w:rsidRPr="00E4580C">
              <w:rPr>
                <w:rFonts w:eastAsia="Arial" w:cs="Arial"/>
                <w:lang w:val="de-CH"/>
              </w:rPr>
              <w:t>der Willigen</w:t>
            </w:r>
            <w:proofErr w:type="gramEnd"/>
            <w:r w:rsidRPr="00E4580C">
              <w:rPr>
                <w:rFonts w:eastAsia="Arial" w:cs="Arial"/>
                <w:lang w:val="de-CH"/>
              </w:rPr>
              <w:t>" beteiligen</w:t>
            </w:r>
          </w:p>
          <w:p w14:paraId="028AF5AF" w14:textId="77777777" w:rsidR="00163376" w:rsidRDefault="003F7877">
            <w:r>
              <w:rPr>
                <w:rFonts w:eastAsia="Arial" w:cs="Arial"/>
              </w:rPr>
              <w:t>Mo. (Mazzone) Prelicz-Huber. Urgence humanitaire en Méditerranée. Pour que la Suisse soit solidaire du mécanisme coordonné de répartition post-débarquements</w:t>
            </w:r>
          </w:p>
          <w:p w14:paraId="27FFE343"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(Mazzone) Prelicz-Huber. Emergenza umanitaria nel Mediterraneo. La Svizzera si mostri solidale con i paesi che adottano il meccanismo coordinato di ripartizione post-sbarchi</w:t>
            </w:r>
          </w:p>
        </w:tc>
        <w:tc>
          <w:tcPr>
            <w:tcW w:w="0" w:type="auto"/>
            <w:tcBorders>
              <w:left w:val="nil"/>
              <w:right w:val="nil"/>
            </w:tcBorders>
            <w:tcMar>
              <w:top w:w="20" w:type="dxa"/>
              <w:bottom w:w="20" w:type="dxa"/>
            </w:tcMar>
          </w:tcPr>
          <w:p w14:paraId="1EBE4D06" w14:textId="77777777" w:rsidR="00163376" w:rsidRPr="00E4580C" w:rsidRDefault="00163376">
            <w:pPr>
              <w:rPr>
                <w:lang w:val="it-CH"/>
              </w:rPr>
            </w:pPr>
          </w:p>
        </w:tc>
        <w:tc>
          <w:tcPr>
            <w:tcW w:w="0" w:type="auto"/>
            <w:tcBorders>
              <w:left w:val="nil"/>
              <w:right w:val="nil"/>
            </w:tcBorders>
            <w:tcMar>
              <w:top w:w="20" w:type="dxa"/>
              <w:bottom w:w="20" w:type="dxa"/>
            </w:tcMar>
          </w:tcPr>
          <w:p w14:paraId="059D94D5" w14:textId="77777777" w:rsidR="00163376" w:rsidRPr="00E4580C" w:rsidRDefault="00163376">
            <w:pPr>
              <w:rPr>
                <w:lang w:val="it-CH"/>
              </w:rPr>
            </w:pPr>
          </w:p>
        </w:tc>
        <w:tc>
          <w:tcPr>
            <w:tcW w:w="0" w:type="auto"/>
            <w:tcBorders>
              <w:left w:val="nil"/>
              <w:right w:val="nil"/>
            </w:tcBorders>
            <w:tcMar>
              <w:top w:w="20" w:type="dxa"/>
              <w:bottom w:w="20" w:type="dxa"/>
            </w:tcMar>
          </w:tcPr>
          <w:p w14:paraId="096364F5" w14:textId="77777777" w:rsidR="00163376" w:rsidRDefault="003F7877">
            <w:r>
              <w:rPr>
                <w:rFonts w:eastAsia="Arial" w:cs="Arial"/>
              </w:rPr>
              <w:t>-</w:t>
            </w:r>
          </w:p>
        </w:tc>
        <w:tc>
          <w:tcPr>
            <w:tcW w:w="0" w:type="auto"/>
            <w:tcBorders>
              <w:left w:val="nil"/>
              <w:right w:val="nil"/>
            </w:tcBorders>
            <w:tcMar>
              <w:top w:w="20" w:type="dxa"/>
              <w:bottom w:w="20" w:type="dxa"/>
            </w:tcMar>
          </w:tcPr>
          <w:p w14:paraId="4524B99C" w14:textId="77777777" w:rsidR="00163376" w:rsidRDefault="003F7877">
            <w:r>
              <w:rPr>
                <w:rFonts w:eastAsia="Arial" w:cs="Arial"/>
              </w:rPr>
              <w:t>✖</w:t>
            </w:r>
          </w:p>
        </w:tc>
      </w:tr>
      <w:tr w:rsidR="00163376" w14:paraId="225C2CF2" w14:textId="77777777">
        <w:trPr>
          <w:cantSplit/>
        </w:trPr>
        <w:tc>
          <w:tcPr>
            <w:tcW w:w="0" w:type="auto"/>
            <w:tcBorders>
              <w:left w:val="nil"/>
              <w:right w:val="nil"/>
            </w:tcBorders>
            <w:tcMar>
              <w:top w:w="20" w:type="dxa"/>
              <w:bottom w:w="20" w:type="dxa"/>
            </w:tcMar>
          </w:tcPr>
          <w:p w14:paraId="4533078E" w14:textId="77777777" w:rsidR="00163376" w:rsidRDefault="003F7877">
            <w:r>
              <w:rPr>
                <w:rFonts w:eastAsia="Arial" w:cs="Arial"/>
                <w:b/>
              </w:rPr>
              <w:t>19.4035</w:t>
            </w:r>
          </w:p>
        </w:tc>
        <w:tc>
          <w:tcPr>
            <w:tcW w:w="0" w:type="auto"/>
            <w:tcBorders>
              <w:left w:val="nil"/>
              <w:right w:val="nil"/>
            </w:tcBorders>
            <w:tcMar>
              <w:top w:w="20" w:type="dxa"/>
              <w:bottom w:w="20" w:type="dxa"/>
            </w:tcMar>
          </w:tcPr>
          <w:p w14:paraId="51B5AED2" w14:textId="77777777" w:rsidR="00163376" w:rsidRDefault="003F7877">
            <w:r>
              <w:rPr>
                <w:rFonts w:eastAsia="Arial" w:cs="Arial"/>
                <w:b/>
              </w:rPr>
              <w:t>n</w:t>
            </w:r>
          </w:p>
        </w:tc>
        <w:tc>
          <w:tcPr>
            <w:tcW w:w="0" w:type="auto"/>
            <w:tcBorders>
              <w:left w:val="nil"/>
              <w:right w:val="nil"/>
            </w:tcBorders>
            <w:tcMar>
              <w:top w:w="20" w:type="dxa"/>
              <w:bottom w:w="20" w:type="dxa"/>
            </w:tcMar>
          </w:tcPr>
          <w:p w14:paraId="42009F22" w14:textId="77777777" w:rsidR="00163376" w:rsidRDefault="00C64B55">
            <w:pPr>
              <w:pStyle w:val="Normal42"/>
            </w:pPr>
            <w:hyperlink r:id="rId55" w:history="1">
              <w:r w:rsidR="003F7877">
                <w:rPr>
                  <w:b/>
                  <w:bCs/>
                  <w:color w:val="0000EE"/>
                  <w:u w:val="single" w:color="0000EE"/>
                </w:rPr>
                <w:t>DE</w:t>
              </w:r>
            </w:hyperlink>
          </w:p>
          <w:p w14:paraId="2CE5A3F5" w14:textId="77777777" w:rsidR="00163376" w:rsidRDefault="00C64B55">
            <w:pPr>
              <w:pStyle w:val="Normal43"/>
            </w:pPr>
            <w:hyperlink r:id="rId56" w:history="1">
              <w:r w:rsidR="003F7877">
                <w:rPr>
                  <w:b/>
                  <w:bCs/>
                  <w:color w:val="0000EE"/>
                  <w:u w:val="single" w:color="0000EE"/>
                </w:rPr>
                <w:t>FR</w:t>
              </w:r>
            </w:hyperlink>
          </w:p>
          <w:p w14:paraId="00CFC839" w14:textId="77777777" w:rsidR="00163376" w:rsidRDefault="00C64B55">
            <w:pPr>
              <w:pStyle w:val="Normal44"/>
            </w:pPr>
            <w:hyperlink r:id="rId57" w:history="1">
              <w:r w:rsidR="003F7877">
                <w:rPr>
                  <w:b/>
                  <w:bCs/>
                  <w:color w:val="0000EE"/>
                  <w:u w:val="single" w:color="0000EE"/>
                </w:rPr>
                <w:t>IT</w:t>
              </w:r>
            </w:hyperlink>
          </w:p>
        </w:tc>
        <w:tc>
          <w:tcPr>
            <w:tcW w:w="0" w:type="auto"/>
            <w:tcBorders>
              <w:left w:val="nil"/>
              <w:right w:val="nil"/>
            </w:tcBorders>
            <w:tcMar>
              <w:top w:w="20" w:type="dxa"/>
              <w:bottom w:w="20" w:type="dxa"/>
            </w:tcMar>
          </w:tcPr>
          <w:p w14:paraId="3E40DA7F" w14:textId="77777777" w:rsidR="00163376" w:rsidRPr="00E4580C" w:rsidRDefault="003F7877">
            <w:pPr>
              <w:rPr>
                <w:lang w:val="de-CH"/>
              </w:rPr>
            </w:pPr>
            <w:proofErr w:type="spellStart"/>
            <w:r w:rsidRPr="00E4580C">
              <w:rPr>
                <w:rFonts w:eastAsia="Arial" w:cs="Arial"/>
                <w:lang w:val="it-CH"/>
              </w:rPr>
              <w:t>Mo</w:t>
            </w:r>
            <w:proofErr w:type="spellEnd"/>
            <w:r w:rsidRPr="00E4580C">
              <w:rPr>
                <w:rFonts w:eastAsia="Arial" w:cs="Arial"/>
                <w:lang w:val="it-CH"/>
              </w:rPr>
              <w:t xml:space="preserve">. (Sommaruga Carlo) Meyer Mattea. </w:t>
            </w:r>
            <w:r w:rsidRPr="00E4580C">
              <w:rPr>
                <w:rFonts w:eastAsia="Arial" w:cs="Arial"/>
                <w:lang w:val="de-CH"/>
              </w:rPr>
              <w:t xml:space="preserve">Humanitäre Notlage im Mittelmeer. Die Schweiz soll sich am Verteilungsmechanismus der "Koalition </w:t>
            </w:r>
            <w:proofErr w:type="gramStart"/>
            <w:r w:rsidRPr="00E4580C">
              <w:rPr>
                <w:rFonts w:eastAsia="Arial" w:cs="Arial"/>
                <w:lang w:val="de-CH"/>
              </w:rPr>
              <w:t>der Willigen</w:t>
            </w:r>
            <w:proofErr w:type="gramEnd"/>
            <w:r w:rsidRPr="00E4580C">
              <w:rPr>
                <w:rFonts w:eastAsia="Arial" w:cs="Arial"/>
                <w:lang w:val="de-CH"/>
              </w:rPr>
              <w:t>" beteiligen</w:t>
            </w:r>
          </w:p>
          <w:p w14:paraId="590AFEEC" w14:textId="77777777" w:rsidR="00163376" w:rsidRDefault="003F7877">
            <w:proofErr w:type="spellStart"/>
            <w:r w:rsidRPr="00E4580C">
              <w:rPr>
                <w:rFonts w:eastAsia="Arial" w:cs="Arial"/>
                <w:lang w:val="it-CH"/>
              </w:rPr>
              <w:t>Mo</w:t>
            </w:r>
            <w:proofErr w:type="spellEnd"/>
            <w:r w:rsidRPr="00E4580C">
              <w:rPr>
                <w:rFonts w:eastAsia="Arial" w:cs="Arial"/>
                <w:lang w:val="it-CH"/>
              </w:rPr>
              <w:t xml:space="preserve">. (Sommaruga Carlo) Meyer Mattea. </w:t>
            </w:r>
            <w:r>
              <w:rPr>
                <w:rFonts w:eastAsia="Arial" w:cs="Arial"/>
              </w:rPr>
              <w:t>Urgence humanitaire en Méditerranée. Pour que la Suisse soit solidaire du mécanisme coordonné de répartition post-débarquements</w:t>
            </w:r>
          </w:p>
          <w:p w14:paraId="15E27F4D"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(Sommaruga Carlo) Meyer Mattea. Emergenza umanitaria nel Mediterraneo. La Svizzera si mostri solidale con i paesi che adottano il meccanismo coordinato di ripartizione post-sbarchi</w:t>
            </w:r>
          </w:p>
        </w:tc>
        <w:tc>
          <w:tcPr>
            <w:tcW w:w="0" w:type="auto"/>
            <w:tcBorders>
              <w:left w:val="nil"/>
              <w:right w:val="nil"/>
            </w:tcBorders>
            <w:tcMar>
              <w:top w:w="20" w:type="dxa"/>
              <w:bottom w:w="20" w:type="dxa"/>
            </w:tcMar>
          </w:tcPr>
          <w:p w14:paraId="2D3A5F1A" w14:textId="77777777" w:rsidR="00163376" w:rsidRPr="00E4580C" w:rsidRDefault="00163376">
            <w:pPr>
              <w:rPr>
                <w:lang w:val="it-CH"/>
              </w:rPr>
            </w:pPr>
          </w:p>
        </w:tc>
        <w:tc>
          <w:tcPr>
            <w:tcW w:w="0" w:type="auto"/>
            <w:tcBorders>
              <w:left w:val="nil"/>
              <w:right w:val="nil"/>
            </w:tcBorders>
            <w:tcMar>
              <w:top w:w="20" w:type="dxa"/>
              <w:bottom w:w="20" w:type="dxa"/>
            </w:tcMar>
          </w:tcPr>
          <w:p w14:paraId="335F2FC7" w14:textId="77777777" w:rsidR="00163376" w:rsidRPr="00E4580C" w:rsidRDefault="00163376">
            <w:pPr>
              <w:rPr>
                <w:lang w:val="it-CH"/>
              </w:rPr>
            </w:pPr>
          </w:p>
        </w:tc>
        <w:tc>
          <w:tcPr>
            <w:tcW w:w="0" w:type="auto"/>
            <w:tcBorders>
              <w:left w:val="nil"/>
              <w:right w:val="nil"/>
            </w:tcBorders>
            <w:tcMar>
              <w:top w:w="20" w:type="dxa"/>
              <w:bottom w:w="20" w:type="dxa"/>
            </w:tcMar>
          </w:tcPr>
          <w:p w14:paraId="65B8BC22" w14:textId="77777777" w:rsidR="00163376" w:rsidRDefault="003F7877">
            <w:r>
              <w:rPr>
                <w:rFonts w:eastAsia="Arial" w:cs="Arial"/>
              </w:rPr>
              <w:t>-</w:t>
            </w:r>
          </w:p>
        </w:tc>
        <w:tc>
          <w:tcPr>
            <w:tcW w:w="0" w:type="auto"/>
            <w:tcBorders>
              <w:left w:val="nil"/>
              <w:right w:val="nil"/>
            </w:tcBorders>
            <w:tcMar>
              <w:top w:w="20" w:type="dxa"/>
              <w:bottom w:w="20" w:type="dxa"/>
            </w:tcMar>
          </w:tcPr>
          <w:p w14:paraId="7B165231" w14:textId="77777777" w:rsidR="00163376" w:rsidRDefault="003F7877">
            <w:r>
              <w:rPr>
                <w:rFonts w:eastAsia="Arial" w:cs="Arial"/>
              </w:rPr>
              <w:t>✖</w:t>
            </w:r>
          </w:p>
        </w:tc>
      </w:tr>
      <w:tr w:rsidR="00163376" w14:paraId="5D7F8906" w14:textId="77777777">
        <w:trPr>
          <w:cantSplit/>
        </w:trPr>
        <w:tc>
          <w:tcPr>
            <w:tcW w:w="0" w:type="auto"/>
            <w:tcBorders>
              <w:left w:val="nil"/>
              <w:right w:val="nil"/>
            </w:tcBorders>
            <w:tcMar>
              <w:top w:w="20" w:type="dxa"/>
              <w:bottom w:w="20" w:type="dxa"/>
            </w:tcMar>
          </w:tcPr>
          <w:p w14:paraId="4534FF3A" w14:textId="77777777" w:rsidR="00163376" w:rsidRDefault="003F7877">
            <w:r>
              <w:rPr>
                <w:rFonts w:eastAsia="Arial" w:cs="Arial"/>
                <w:b/>
              </w:rPr>
              <w:t>19.4036</w:t>
            </w:r>
          </w:p>
        </w:tc>
        <w:tc>
          <w:tcPr>
            <w:tcW w:w="0" w:type="auto"/>
            <w:tcBorders>
              <w:left w:val="nil"/>
              <w:right w:val="nil"/>
            </w:tcBorders>
            <w:tcMar>
              <w:top w:w="20" w:type="dxa"/>
              <w:bottom w:w="20" w:type="dxa"/>
            </w:tcMar>
          </w:tcPr>
          <w:p w14:paraId="1D304092" w14:textId="77777777" w:rsidR="00163376" w:rsidRDefault="003F7877">
            <w:r>
              <w:rPr>
                <w:rFonts w:eastAsia="Arial" w:cs="Arial"/>
                <w:b/>
              </w:rPr>
              <w:t>n</w:t>
            </w:r>
          </w:p>
        </w:tc>
        <w:tc>
          <w:tcPr>
            <w:tcW w:w="0" w:type="auto"/>
            <w:tcBorders>
              <w:left w:val="nil"/>
              <w:right w:val="nil"/>
            </w:tcBorders>
            <w:tcMar>
              <w:top w:w="20" w:type="dxa"/>
              <w:bottom w:w="20" w:type="dxa"/>
            </w:tcMar>
          </w:tcPr>
          <w:p w14:paraId="5F29D51D" w14:textId="77777777" w:rsidR="00163376" w:rsidRDefault="00C64B55">
            <w:pPr>
              <w:pStyle w:val="Normal45"/>
            </w:pPr>
            <w:hyperlink r:id="rId58" w:history="1">
              <w:r w:rsidR="003F7877">
                <w:rPr>
                  <w:b/>
                  <w:bCs/>
                  <w:color w:val="0000EE"/>
                  <w:u w:val="single" w:color="0000EE"/>
                </w:rPr>
                <w:t>DE</w:t>
              </w:r>
            </w:hyperlink>
          </w:p>
          <w:p w14:paraId="62E19C97" w14:textId="77777777" w:rsidR="00163376" w:rsidRDefault="00C64B55">
            <w:pPr>
              <w:pStyle w:val="Normal46"/>
            </w:pPr>
            <w:hyperlink r:id="rId59" w:history="1">
              <w:r w:rsidR="003F7877">
                <w:rPr>
                  <w:b/>
                  <w:bCs/>
                  <w:color w:val="0000EE"/>
                  <w:u w:val="single" w:color="0000EE"/>
                </w:rPr>
                <w:t>FR</w:t>
              </w:r>
            </w:hyperlink>
          </w:p>
          <w:p w14:paraId="04412BA5" w14:textId="77777777" w:rsidR="00163376" w:rsidRDefault="00C64B55">
            <w:pPr>
              <w:pStyle w:val="Normal47"/>
            </w:pPr>
            <w:hyperlink r:id="rId60" w:history="1">
              <w:r w:rsidR="003F7877">
                <w:rPr>
                  <w:b/>
                  <w:bCs/>
                  <w:color w:val="0000EE"/>
                  <w:u w:val="single" w:color="0000EE"/>
                </w:rPr>
                <w:t>IT</w:t>
              </w:r>
            </w:hyperlink>
          </w:p>
        </w:tc>
        <w:tc>
          <w:tcPr>
            <w:tcW w:w="0" w:type="auto"/>
            <w:tcBorders>
              <w:left w:val="nil"/>
              <w:right w:val="nil"/>
            </w:tcBorders>
            <w:tcMar>
              <w:top w:w="20" w:type="dxa"/>
              <w:bottom w:w="20" w:type="dxa"/>
            </w:tcMar>
          </w:tcPr>
          <w:p w14:paraId="533403CD" w14:textId="77777777" w:rsidR="00163376" w:rsidRPr="00E4580C" w:rsidRDefault="003F7877">
            <w:pPr>
              <w:rPr>
                <w:lang w:val="de-CH"/>
              </w:rPr>
            </w:pPr>
            <w:r w:rsidRPr="00E4580C">
              <w:rPr>
                <w:rFonts w:eastAsia="Arial" w:cs="Arial"/>
                <w:lang w:val="de-CH"/>
              </w:rPr>
              <w:t xml:space="preserve">Mo. (Quadranti) Feri Yvonne. Humanitäre Notlage im Mittelmeer. Die Schweiz soll sich am Verteilungsmechanismus der "Koalition </w:t>
            </w:r>
            <w:proofErr w:type="gramStart"/>
            <w:r w:rsidRPr="00E4580C">
              <w:rPr>
                <w:rFonts w:eastAsia="Arial" w:cs="Arial"/>
                <w:lang w:val="de-CH"/>
              </w:rPr>
              <w:t>der Willigen</w:t>
            </w:r>
            <w:proofErr w:type="gramEnd"/>
            <w:r w:rsidRPr="00E4580C">
              <w:rPr>
                <w:rFonts w:eastAsia="Arial" w:cs="Arial"/>
                <w:lang w:val="de-CH"/>
              </w:rPr>
              <w:t>" beteiligen</w:t>
            </w:r>
          </w:p>
          <w:p w14:paraId="0D82A56B" w14:textId="77777777" w:rsidR="00163376" w:rsidRDefault="003F7877">
            <w:r>
              <w:rPr>
                <w:rFonts w:eastAsia="Arial" w:cs="Arial"/>
              </w:rPr>
              <w:t>Mo. (Quadranti) Feri Yvonne. Urgence humanitaire en Méditerranée. Pour que la Suisse soit solidaire du mécanisme coordonné de répartition post-débarquements</w:t>
            </w:r>
          </w:p>
          <w:p w14:paraId="6810BA75"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(Quadranti) Feri Yvonne. Emergenza umanitaria nel Mediterraneo. La Svizzera si mostri solidale con i paesi che adottano il meccanismo coordinato di ripartizione post-sbarchi</w:t>
            </w:r>
          </w:p>
        </w:tc>
        <w:tc>
          <w:tcPr>
            <w:tcW w:w="0" w:type="auto"/>
            <w:tcBorders>
              <w:left w:val="nil"/>
              <w:right w:val="nil"/>
            </w:tcBorders>
            <w:tcMar>
              <w:top w:w="20" w:type="dxa"/>
              <w:bottom w:w="20" w:type="dxa"/>
            </w:tcMar>
          </w:tcPr>
          <w:p w14:paraId="64CE0A5F" w14:textId="77777777" w:rsidR="00163376" w:rsidRPr="00E4580C" w:rsidRDefault="00163376">
            <w:pPr>
              <w:rPr>
                <w:lang w:val="it-CH"/>
              </w:rPr>
            </w:pPr>
          </w:p>
        </w:tc>
        <w:tc>
          <w:tcPr>
            <w:tcW w:w="0" w:type="auto"/>
            <w:tcBorders>
              <w:left w:val="nil"/>
              <w:right w:val="nil"/>
            </w:tcBorders>
            <w:tcMar>
              <w:top w:w="20" w:type="dxa"/>
              <w:bottom w:w="20" w:type="dxa"/>
            </w:tcMar>
          </w:tcPr>
          <w:p w14:paraId="4F70BF9E" w14:textId="77777777" w:rsidR="00163376" w:rsidRPr="00E4580C" w:rsidRDefault="00163376">
            <w:pPr>
              <w:rPr>
                <w:lang w:val="it-CH"/>
              </w:rPr>
            </w:pPr>
          </w:p>
        </w:tc>
        <w:tc>
          <w:tcPr>
            <w:tcW w:w="0" w:type="auto"/>
            <w:tcBorders>
              <w:left w:val="nil"/>
              <w:right w:val="nil"/>
            </w:tcBorders>
            <w:tcMar>
              <w:top w:w="20" w:type="dxa"/>
              <w:bottom w:w="20" w:type="dxa"/>
            </w:tcMar>
          </w:tcPr>
          <w:p w14:paraId="3373F9D3" w14:textId="77777777" w:rsidR="00163376" w:rsidRDefault="003F7877">
            <w:r>
              <w:rPr>
                <w:rFonts w:eastAsia="Arial" w:cs="Arial"/>
              </w:rPr>
              <w:t>-</w:t>
            </w:r>
          </w:p>
        </w:tc>
        <w:tc>
          <w:tcPr>
            <w:tcW w:w="0" w:type="auto"/>
            <w:tcBorders>
              <w:left w:val="nil"/>
              <w:right w:val="nil"/>
            </w:tcBorders>
            <w:tcMar>
              <w:top w:w="20" w:type="dxa"/>
              <w:bottom w:w="20" w:type="dxa"/>
            </w:tcMar>
          </w:tcPr>
          <w:p w14:paraId="0343DCF0" w14:textId="77777777" w:rsidR="00163376" w:rsidRDefault="003F7877">
            <w:r>
              <w:rPr>
                <w:rFonts w:eastAsia="Arial" w:cs="Arial"/>
              </w:rPr>
              <w:t>✖</w:t>
            </w:r>
          </w:p>
        </w:tc>
      </w:tr>
      <w:tr w:rsidR="00163376" w14:paraId="107E5429" w14:textId="77777777">
        <w:trPr>
          <w:cantSplit/>
        </w:trPr>
        <w:tc>
          <w:tcPr>
            <w:tcW w:w="0" w:type="auto"/>
            <w:tcBorders>
              <w:left w:val="nil"/>
              <w:right w:val="nil"/>
            </w:tcBorders>
            <w:tcMar>
              <w:top w:w="20" w:type="dxa"/>
              <w:bottom w:w="20" w:type="dxa"/>
            </w:tcMar>
          </w:tcPr>
          <w:p w14:paraId="00B8A0F9" w14:textId="77777777" w:rsidR="00163376" w:rsidRDefault="003F7877">
            <w:r>
              <w:rPr>
                <w:rFonts w:eastAsia="Arial" w:cs="Arial"/>
                <w:b/>
              </w:rPr>
              <w:t>19.4037</w:t>
            </w:r>
          </w:p>
        </w:tc>
        <w:tc>
          <w:tcPr>
            <w:tcW w:w="0" w:type="auto"/>
            <w:tcBorders>
              <w:left w:val="nil"/>
              <w:right w:val="nil"/>
            </w:tcBorders>
            <w:tcMar>
              <w:top w:w="20" w:type="dxa"/>
              <w:bottom w:w="20" w:type="dxa"/>
            </w:tcMar>
          </w:tcPr>
          <w:p w14:paraId="46042941" w14:textId="77777777" w:rsidR="00163376" w:rsidRDefault="003F7877">
            <w:r>
              <w:rPr>
                <w:rFonts w:eastAsia="Arial" w:cs="Arial"/>
                <w:b/>
              </w:rPr>
              <w:t>n</w:t>
            </w:r>
          </w:p>
        </w:tc>
        <w:tc>
          <w:tcPr>
            <w:tcW w:w="0" w:type="auto"/>
            <w:tcBorders>
              <w:left w:val="nil"/>
              <w:right w:val="nil"/>
            </w:tcBorders>
            <w:tcMar>
              <w:top w:w="20" w:type="dxa"/>
              <w:bottom w:w="20" w:type="dxa"/>
            </w:tcMar>
          </w:tcPr>
          <w:p w14:paraId="28AF7051" w14:textId="77777777" w:rsidR="00163376" w:rsidRDefault="00C64B55">
            <w:pPr>
              <w:pStyle w:val="Normal48"/>
            </w:pPr>
            <w:hyperlink r:id="rId61" w:history="1">
              <w:r w:rsidR="003F7877">
                <w:rPr>
                  <w:b/>
                  <w:bCs/>
                  <w:color w:val="0000EE"/>
                  <w:u w:val="single" w:color="0000EE"/>
                </w:rPr>
                <w:t>DE</w:t>
              </w:r>
            </w:hyperlink>
          </w:p>
          <w:p w14:paraId="6D74A03A" w14:textId="77777777" w:rsidR="00163376" w:rsidRDefault="00C64B55">
            <w:pPr>
              <w:pStyle w:val="Normal49"/>
            </w:pPr>
            <w:hyperlink r:id="rId62" w:history="1">
              <w:r w:rsidR="003F7877">
                <w:rPr>
                  <w:b/>
                  <w:bCs/>
                  <w:color w:val="0000EE"/>
                  <w:u w:val="single" w:color="0000EE"/>
                </w:rPr>
                <w:t>FR</w:t>
              </w:r>
            </w:hyperlink>
          </w:p>
          <w:p w14:paraId="2E33B1E1" w14:textId="77777777" w:rsidR="00163376" w:rsidRDefault="00C64B55">
            <w:pPr>
              <w:pStyle w:val="Normal50"/>
            </w:pPr>
            <w:hyperlink r:id="rId63" w:history="1">
              <w:r w:rsidR="003F7877">
                <w:rPr>
                  <w:b/>
                  <w:bCs/>
                  <w:color w:val="0000EE"/>
                  <w:u w:val="single" w:color="0000EE"/>
                </w:rPr>
                <w:t>IT</w:t>
              </w:r>
            </w:hyperlink>
          </w:p>
        </w:tc>
        <w:tc>
          <w:tcPr>
            <w:tcW w:w="0" w:type="auto"/>
            <w:tcBorders>
              <w:left w:val="nil"/>
              <w:right w:val="nil"/>
            </w:tcBorders>
            <w:tcMar>
              <w:top w:w="20" w:type="dxa"/>
              <w:bottom w:w="20" w:type="dxa"/>
            </w:tcMar>
          </w:tcPr>
          <w:p w14:paraId="103BD24B" w14:textId="77777777" w:rsidR="00163376" w:rsidRPr="00E4580C" w:rsidRDefault="003F7877">
            <w:pPr>
              <w:rPr>
                <w:lang w:val="de-CH"/>
              </w:rPr>
            </w:pPr>
            <w:r w:rsidRPr="00E4580C">
              <w:rPr>
                <w:rFonts w:eastAsia="Arial" w:cs="Arial"/>
                <w:lang w:val="de-CH"/>
              </w:rPr>
              <w:t xml:space="preserve">Mo. Fluri. Humanitäre Notlage im Mittelmeer. Die Schweiz soll sich am Verteilungsmechanismus der "Koalition </w:t>
            </w:r>
            <w:proofErr w:type="gramStart"/>
            <w:r w:rsidRPr="00E4580C">
              <w:rPr>
                <w:rFonts w:eastAsia="Arial" w:cs="Arial"/>
                <w:lang w:val="de-CH"/>
              </w:rPr>
              <w:t>der Willigen</w:t>
            </w:r>
            <w:proofErr w:type="gramEnd"/>
            <w:r w:rsidRPr="00E4580C">
              <w:rPr>
                <w:rFonts w:eastAsia="Arial" w:cs="Arial"/>
                <w:lang w:val="de-CH"/>
              </w:rPr>
              <w:t>" beteiligen</w:t>
            </w:r>
          </w:p>
          <w:p w14:paraId="61FF3AA5" w14:textId="77777777" w:rsidR="00163376" w:rsidRDefault="003F7877">
            <w:r>
              <w:rPr>
                <w:rFonts w:eastAsia="Arial" w:cs="Arial"/>
              </w:rPr>
              <w:t>Mo. Fluri. Urgence humanitaire en Méditerranée. Pour que la Suisse soit solidaire du mécanisme coordonné de répartition post-débarquements</w:t>
            </w:r>
          </w:p>
          <w:p w14:paraId="1779BD03"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Fluri. Emergenza umanitaria nel Mediterraneo. La Svizzera si mostri solidale con i paesi che adottano il meccanismo coordinato di ripartizione post-sbarchi</w:t>
            </w:r>
          </w:p>
        </w:tc>
        <w:tc>
          <w:tcPr>
            <w:tcW w:w="0" w:type="auto"/>
            <w:tcBorders>
              <w:left w:val="nil"/>
              <w:right w:val="nil"/>
            </w:tcBorders>
            <w:tcMar>
              <w:top w:w="20" w:type="dxa"/>
              <w:bottom w:w="20" w:type="dxa"/>
            </w:tcMar>
          </w:tcPr>
          <w:p w14:paraId="3454D33D" w14:textId="77777777" w:rsidR="00163376" w:rsidRPr="00E4580C" w:rsidRDefault="00163376">
            <w:pPr>
              <w:rPr>
                <w:lang w:val="it-CH"/>
              </w:rPr>
            </w:pPr>
          </w:p>
        </w:tc>
        <w:tc>
          <w:tcPr>
            <w:tcW w:w="0" w:type="auto"/>
            <w:tcBorders>
              <w:left w:val="nil"/>
              <w:right w:val="nil"/>
            </w:tcBorders>
            <w:tcMar>
              <w:top w:w="20" w:type="dxa"/>
              <w:bottom w:w="20" w:type="dxa"/>
            </w:tcMar>
          </w:tcPr>
          <w:p w14:paraId="35389903" w14:textId="77777777" w:rsidR="00163376" w:rsidRPr="00E4580C" w:rsidRDefault="00163376">
            <w:pPr>
              <w:rPr>
                <w:lang w:val="it-CH"/>
              </w:rPr>
            </w:pPr>
          </w:p>
        </w:tc>
        <w:tc>
          <w:tcPr>
            <w:tcW w:w="0" w:type="auto"/>
            <w:tcBorders>
              <w:left w:val="nil"/>
              <w:right w:val="nil"/>
            </w:tcBorders>
            <w:tcMar>
              <w:top w:w="20" w:type="dxa"/>
              <w:bottom w:w="20" w:type="dxa"/>
            </w:tcMar>
          </w:tcPr>
          <w:p w14:paraId="5752D75D" w14:textId="77777777" w:rsidR="00163376" w:rsidRDefault="003F7877">
            <w:r>
              <w:rPr>
                <w:rFonts w:eastAsia="Arial" w:cs="Arial"/>
              </w:rPr>
              <w:t>-</w:t>
            </w:r>
          </w:p>
        </w:tc>
        <w:tc>
          <w:tcPr>
            <w:tcW w:w="0" w:type="auto"/>
            <w:tcBorders>
              <w:left w:val="nil"/>
              <w:right w:val="nil"/>
            </w:tcBorders>
            <w:tcMar>
              <w:top w:w="20" w:type="dxa"/>
              <w:bottom w:w="20" w:type="dxa"/>
            </w:tcMar>
          </w:tcPr>
          <w:p w14:paraId="201CEB5F" w14:textId="77777777" w:rsidR="00163376" w:rsidRDefault="003F7877">
            <w:r>
              <w:rPr>
                <w:rFonts w:eastAsia="Arial" w:cs="Arial"/>
              </w:rPr>
              <w:t>✖</w:t>
            </w:r>
          </w:p>
        </w:tc>
      </w:tr>
      <w:tr w:rsidR="00163376" w14:paraId="4C6BCB2D" w14:textId="77777777">
        <w:trPr>
          <w:cantSplit/>
        </w:trPr>
        <w:tc>
          <w:tcPr>
            <w:tcW w:w="0" w:type="auto"/>
            <w:tcBorders>
              <w:left w:val="nil"/>
              <w:right w:val="nil"/>
            </w:tcBorders>
            <w:tcMar>
              <w:top w:w="20" w:type="dxa"/>
              <w:bottom w:w="20" w:type="dxa"/>
            </w:tcMar>
          </w:tcPr>
          <w:p w14:paraId="596F68A8" w14:textId="77777777" w:rsidR="00163376" w:rsidRDefault="003F7877">
            <w:r>
              <w:rPr>
                <w:rFonts w:eastAsia="Arial" w:cs="Arial"/>
                <w:b/>
              </w:rPr>
              <w:t>19.4105</w:t>
            </w:r>
          </w:p>
        </w:tc>
        <w:tc>
          <w:tcPr>
            <w:tcW w:w="0" w:type="auto"/>
            <w:tcBorders>
              <w:left w:val="nil"/>
              <w:right w:val="nil"/>
            </w:tcBorders>
            <w:tcMar>
              <w:top w:w="20" w:type="dxa"/>
              <w:bottom w:w="20" w:type="dxa"/>
            </w:tcMar>
          </w:tcPr>
          <w:p w14:paraId="220EE4FA" w14:textId="77777777" w:rsidR="00163376" w:rsidRDefault="003F7877">
            <w:r>
              <w:rPr>
                <w:rFonts w:eastAsia="Arial" w:cs="Arial"/>
                <w:b/>
              </w:rPr>
              <w:t>n</w:t>
            </w:r>
          </w:p>
        </w:tc>
        <w:tc>
          <w:tcPr>
            <w:tcW w:w="0" w:type="auto"/>
            <w:tcBorders>
              <w:left w:val="nil"/>
              <w:right w:val="nil"/>
            </w:tcBorders>
            <w:tcMar>
              <w:top w:w="20" w:type="dxa"/>
              <w:bottom w:w="20" w:type="dxa"/>
            </w:tcMar>
          </w:tcPr>
          <w:p w14:paraId="30730C89" w14:textId="77777777" w:rsidR="00163376" w:rsidRDefault="00C64B55">
            <w:pPr>
              <w:pStyle w:val="Normal51"/>
            </w:pPr>
            <w:hyperlink r:id="rId64" w:history="1">
              <w:r w:rsidR="003F7877">
                <w:rPr>
                  <w:b/>
                  <w:bCs/>
                  <w:color w:val="0000EE"/>
                  <w:u w:val="single" w:color="0000EE"/>
                </w:rPr>
                <w:t>DE</w:t>
              </w:r>
            </w:hyperlink>
          </w:p>
          <w:p w14:paraId="48B4A2B6" w14:textId="77777777" w:rsidR="00163376" w:rsidRDefault="00C64B55">
            <w:pPr>
              <w:pStyle w:val="Normal52"/>
            </w:pPr>
            <w:hyperlink r:id="rId65" w:history="1">
              <w:r w:rsidR="003F7877">
                <w:rPr>
                  <w:b/>
                  <w:bCs/>
                  <w:color w:val="0000EE"/>
                  <w:u w:val="single" w:color="0000EE"/>
                </w:rPr>
                <w:t>FR</w:t>
              </w:r>
            </w:hyperlink>
          </w:p>
          <w:p w14:paraId="54D2E9C5" w14:textId="77777777" w:rsidR="00163376" w:rsidRDefault="00C64B55">
            <w:pPr>
              <w:pStyle w:val="Normal53"/>
            </w:pPr>
            <w:hyperlink r:id="rId66" w:history="1">
              <w:r w:rsidR="003F7877">
                <w:rPr>
                  <w:b/>
                  <w:bCs/>
                  <w:color w:val="0000EE"/>
                  <w:u w:val="single" w:color="0000EE"/>
                </w:rPr>
                <w:t>IT</w:t>
              </w:r>
            </w:hyperlink>
          </w:p>
        </w:tc>
        <w:tc>
          <w:tcPr>
            <w:tcW w:w="0" w:type="auto"/>
            <w:tcBorders>
              <w:left w:val="nil"/>
              <w:right w:val="nil"/>
            </w:tcBorders>
            <w:tcMar>
              <w:top w:w="20" w:type="dxa"/>
              <w:bottom w:w="20" w:type="dxa"/>
            </w:tcMar>
          </w:tcPr>
          <w:p w14:paraId="3A5F199C" w14:textId="77777777" w:rsidR="00163376" w:rsidRPr="00E4580C" w:rsidRDefault="003F7877">
            <w:pPr>
              <w:rPr>
                <w:lang w:val="de-CH"/>
              </w:rPr>
            </w:pPr>
            <w:r w:rsidRPr="00E4580C">
              <w:rPr>
                <w:rFonts w:eastAsia="Arial" w:cs="Arial"/>
                <w:lang w:val="de-CH"/>
              </w:rPr>
              <w:t>Po. Regazzi. Die Täter vor dem Live-Streaming eines Kindsmissbrauchs stoppen, und der Kinderprostitution im Internet wirksame Grenzen setzen</w:t>
            </w:r>
          </w:p>
          <w:p w14:paraId="6D6656DA" w14:textId="77777777" w:rsidR="00163376" w:rsidRDefault="003F7877">
            <w:r>
              <w:rPr>
                <w:rFonts w:eastAsia="Arial" w:cs="Arial"/>
              </w:rPr>
              <w:t>Po. Regazzi. Empêcher la diffusion en temps réel de pornographie infantile et mettre un terme à la prostitution infantile sur Internet</w:t>
            </w:r>
          </w:p>
          <w:p w14:paraId="0A1ED997" w14:textId="77777777" w:rsidR="00163376" w:rsidRPr="00E4580C" w:rsidRDefault="003F7877">
            <w:pPr>
              <w:rPr>
                <w:lang w:val="it-CH"/>
              </w:rPr>
            </w:pPr>
            <w:r w:rsidRPr="00E4580C">
              <w:rPr>
                <w:rFonts w:eastAsia="Arial" w:cs="Arial"/>
                <w:lang w:val="it-CH"/>
              </w:rPr>
              <w:t>Po. Regazzi. Impedire la diffusione in streaming di abusi su minori e arginare in maniera efficace la prostituzione infantile in Internet</w:t>
            </w:r>
          </w:p>
        </w:tc>
        <w:tc>
          <w:tcPr>
            <w:tcW w:w="0" w:type="auto"/>
            <w:tcBorders>
              <w:left w:val="nil"/>
              <w:right w:val="nil"/>
            </w:tcBorders>
            <w:tcMar>
              <w:top w:w="20" w:type="dxa"/>
              <w:bottom w:w="20" w:type="dxa"/>
            </w:tcMar>
          </w:tcPr>
          <w:p w14:paraId="5C8E3B03" w14:textId="77777777" w:rsidR="00163376" w:rsidRPr="00E4580C" w:rsidRDefault="00163376">
            <w:pPr>
              <w:rPr>
                <w:lang w:val="it-CH"/>
              </w:rPr>
            </w:pPr>
          </w:p>
        </w:tc>
        <w:tc>
          <w:tcPr>
            <w:tcW w:w="0" w:type="auto"/>
            <w:tcBorders>
              <w:left w:val="nil"/>
              <w:right w:val="nil"/>
            </w:tcBorders>
            <w:tcMar>
              <w:top w:w="20" w:type="dxa"/>
              <w:bottom w:w="20" w:type="dxa"/>
            </w:tcMar>
          </w:tcPr>
          <w:p w14:paraId="577AD507" w14:textId="77777777" w:rsidR="00163376" w:rsidRPr="00E4580C" w:rsidRDefault="00163376">
            <w:pPr>
              <w:rPr>
                <w:lang w:val="it-CH"/>
              </w:rPr>
            </w:pPr>
          </w:p>
        </w:tc>
        <w:tc>
          <w:tcPr>
            <w:tcW w:w="0" w:type="auto"/>
            <w:tcBorders>
              <w:left w:val="nil"/>
              <w:right w:val="nil"/>
            </w:tcBorders>
            <w:tcMar>
              <w:top w:w="20" w:type="dxa"/>
              <w:bottom w:w="20" w:type="dxa"/>
            </w:tcMar>
          </w:tcPr>
          <w:p w14:paraId="1E4B5FD0" w14:textId="77777777" w:rsidR="00163376" w:rsidRDefault="003F7877">
            <w:r>
              <w:rPr>
                <w:rFonts w:eastAsia="Arial" w:cs="Arial"/>
              </w:rPr>
              <w:t>-</w:t>
            </w:r>
          </w:p>
        </w:tc>
        <w:tc>
          <w:tcPr>
            <w:tcW w:w="0" w:type="auto"/>
            <w:tcBorders>
              <w:left w:val="nil"/>
              <w:right w:val="nil"/>
            </w:tcBorders>
            <w:tcMar>
              <w:top w:w="20" w:type="dxa"/>
              <w:bottom w:w="20" w:type="dxa"/>
            </w:tcMar>
          </w:tcPr>
          <w:p w14:paraId="4CA7621D" w14:textId="77777777" w:rsidR="00163376" w:rsidRDefault="003F7877">
            <w:r>
              <w:rPr>
                <w:rFonts w:eastAsia="Arial" w:cs="Arial"/>
              </w:rPr>
              <w:t>✖</w:t>
            </w:r>
          </w:p>
        </w:tc>
      </w:tr>
      <w:tr w:rsidR="00163376" w14:paraId="01752295" w14:textId="77777777">
        <w:trPr>
          <w:cantSplit/>
        </w:trPr>
        <w:tc>
          <w:tcPr>
            <w:tcW w:w="0" w:type="auto"/>
            <w:tcBorders>
              <w:left w:val="nil"/>
              <w:right w:val="nil"/>
            </w:tcBorders>
            <w:tcMar>
              <w:top w:w="20" w:type="dxa"/>
              <w:bottom w:w="20" w:type="dxa"/>
            </w:tcMar>
          </w:tcPr>
          <w:p w14:paraId="5E5E529D" w14:textId="77777777" w:rsidR="00163376" w:rsidRDefault="003F7877">
            <w:r>
              <w:rPr>
                <w:rFonts w:eastAsia="Arial" w:cs="Arial"/>
                <w:b/>
              </w:rPr>
              <w:t>19.4144</w:t>
            </w:r>
          </w:p>
        </w:tc>
        <w:tc>
          <w:tcPr>
            <w:tcW w:w="0" w:type="auto"/>
            <w:tcBorders>
              <w:left w:val="nil"/>
              <w:right w:val="nil"/>
            </w:tcBorders>
            <w:tcMar>
              <w:top w:w="20" w:type="dxa"/>
              <w:bottom w:w="20" w:type="dxa"/>
            </w:tcMar>
          </w:tcPr>
          <w:p w14:paraId="639445FF" w14:textId="77777777" w:rsidR="00163376" w:rsidRDefault="003F7877">
            <w:r>
              <w:rPr>
                <w:rFonts w:eastAsia="Arial" w:cs="Arial"/>
                <w:b/>
              </w:rPr>
              <w:t>n</w:t>
            </w:r>
          </w:p>
        </w:tc>
        <w:tc>
          <w:tcPr>
            <w:tcW w:w="0" w:type="auto"/>
            <w:tcBorders>
              <w:left w:val="nil"/>
              <w:right w:val="nil"/>
            </w:tcBorders>
            <w:tcMar>
              <w:top w:w="20" w:type="dxa"/>
              <w:bottom w:w="20" w:type="dxa"/>
            </w:tcMar>
          </w:tcPr>
          <w:p w14:paraId="4A4E363B" w14:textId="77777777" w:rsidR="00163376" w:rsidRDefault="00C64B55">
            <w:pPr>
              <w:pStyle w:val="Normal54"/>
            </w:pPr>
            <w:hyperlink r:id="rId67" w:history="1">
              <w:r w:rsidR="003F7877">
                <w:rPr>
                  <w:b/>
                  <w:bCs/>
                  <w:color w:val="0000EE"/>
                  <w:u w:val="single" w:color="0000EE"/>
                </w:rPr>
                <w:t>DE</w:t>
              </w:r>
            </w:hyperlink>
          </w:p>
          <w:p w14:paraId="3583532B" w14:textId="77777777" w:rsidR="00163376" w:rsidRDefault="00C64B55">
            <w:pPr>
              <w:pStyle w:val="Normal55"/>
            </w:pPr>
            <w:hyperlink r:id="rId68" w:history="1">
              <w:r w:rsidR="003F7877">
                <w:rPr>
                  <w:b/>
                  <w:bCs/>
                  <w:color w:val="0000EE"/>
                  <w:u w:val="single" w:color="0000EE"/>
                </w:rPr>
                <w:t>FR</w:t>
              </w:r>
            </w:hyperlink>
          </w:p>
          <w:p w14:paraId="0A1A7B61" w14:textId="77777777" w:rsidR="00163376" w:rsidRDefault="00C64B55">
            <w:pPr>
              <w:pStyle w:val="Normal56"/>
            </w:pPr>
            <w:hyperlink r:id="rId69" w:history="1">
              <w:r w:rsidR="003F7877">
                <w:rPr>
                  <w:b/>
                  <w:bCs/>
                  <w:color w:val="0000EE"/>
                  <w:u w:val="single" w:color="0000EE"/>
                </w:rPr>
                <w:t>IT</w:t>
              </w:r>
            </w:hyperlink>
          </w:p>
        </w:tc>
        <w:tc>
          <w:tcPr>
            <w:tcW w:w="0" w:type="auto"/>
            <w:tcBorders>
              <w:left w:val="nil"/>
              <w:right w:val="nil"/>
            </w:tcBorders>
            <w:tcMar>
              <w:top w:w="20" w:type="dxa"/>
              <w:bottom w:w="20" w:type="dxa"/>
            </w:tcMar>
          </w:tcPr>
          <w:p w14:paraId="34FBFB26" w14:textId="77777777" w:rsidR="00163376" w:rsidRPr="00E4580C" w:rsidRDefault="003F7877">
            <w:pPr>
              <w:rPr>
                <w:lang w:val="de-CH"/>
              </w:rPr>
            </w:pPr>
            <w:r w:rsidRPr="00E4580C">
              <w:rPr>
                <w:rFonts w:eastAsia="Arial" w:cs="Arial"/>
                <w:lang w:val="de-CH"/>
              </w:rPr>
              <w:t xml:space="preserve">Mo. Keller Peter. Besserer Schutz für Sicherheits- und Rettungskräfte. Härtere Strafen für Gaffer, </w:t>
            </w:r>
            <w:proofErr w:type="spellStart"/>
            <w:r w:rsidRPr="00E4580C">
              <w:rPr>
                <w:rFonts w:eastAsia="Arial" w:cs="Arial"/>
                <w:lang w:val="de-CH"/>
              </w:rPr>
              <w:t>Pöbler</w:t>
            </w:r>
            <w:proofErr w:type="spellEnd"/>
            <w:r w:rsidRPr="00E4580C">
              <w:rPr>
                <w:rFonts w:eastAsia="Arial" w:cs="Arial"/>
                <w:lang w:val="de-CH"/>
              </w:rPr>
              <w:t xml:space="preserve"> und Gewalttäter</w:t>
            </w:r>
          </w:p>
          <w:p w14:paraId="41DEC283" w14:textId="77777777" w:rsidR="00163376" w:rsidRDefault="003F7877">
            <w:r w:rsidRPr="00E4580C">
              <w:rPr>
                <w:rFonts w:eastAsia="Arial" w:cs="Arial"/>
                <w:lang w:val="de-CH"/>
              </w:rPr>
              <w:t xml:space="preserve">Mo. Keller Peter. </w:t>
            </w:r>
            <w:r>
              <w:rPr>
                <w:rFonts w:eastAsia="Arial" w:cs="Arial"/>
              </w:rPr>
              <w:t>Mieux protéger les forces de sécurité et les forces d'intervention. Punir plus sévèrement les curieux, les fauteurs de troubles et les auteurs d'actes de violence</w:t>
            </w:r>
          </w:p>
          <w:p w14:paraId="19D8F009"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Keller Peter. Migliorare la protezione dei servizi di sicurezza e di soccorso. Pene più severe per i curiosi, i provocatori e i violenti</w:t>
            </w:r>
          </w:p>
        </w:tc>
        <w:tc>
          <w:tcPr>
            <w:tcW w:w="0" w:type="auto"/>
            <w:tcBorders>
              <w:left w:val="nil"/>
              <w:right w:val="nil"/>
            </w:tcBorders>
            <w:tcMar>
              <w:top w:w="20" w:type="dxa"/>
              <w:bottom w:w="20" w:type="dxa"/>
            </w:tcMar>
          </w:tcPr>
          <w:p w14:paraId="327D57F2" w14:textId="77777777" w:rsidR="00163376" w:rsidRPr="00E4580C" w:rsidRDefault="00163376">
            <w:pPr>
              <w:rPr>
                <w:lang w:val="it-CH"/>
              </w:rPr>
            </w:pPr>
          </w:p>
        </w:tc>
        <w:tc>
          <w:tcPr>
            <w:tcW w:w="0" w:type="auto"/>
            <w:tcBorders>
              <w:left w:val="nil"/>
              <w:right w:val="nil"/>
            </w:tcBorders>
            <w:tcMar>
              <w:top w:w="20" w:type="dxa"/>
              <w:bottom w:w="20" w:type="dxa"/>
            </w:tcMar>
          </w:tcPr>
          <w:p w14:paraId="0DA3AE1E" w14:textId="77777777" w:rsidR="00163376" w:rsidRPr="00E4580C" w:rsidRDefault="00163376">
            <w:pPr>
              <w:rPr>
                <w:lang w:val="it-CH"/>
              </w:rPr>
            </w:pPr>
          </w:p>
        </w:tc>
        <w:tc>
          <w:tcPr>
            <w:tcW w:w="0" w:type="auto"/>
            <w:tcBorders>
              <w:left w:val="nil"/>
              <w:right w:val="nil"/>
            </w:tcBorders>
            <w:tcMar>
              <w:top w:w="20" w:type="dxa"/>
              <w:bottom w:w="20" w:type="dxa"/>
            </w:tcMar>
          </w:tcPr>
          <w:p w14:paraId="5B5B6826" w14:textId="77777777" w:rsidR="00163376" w:rsidRDefault="003F7877">
            <w:r>
              <w:rPr>
                <w:rFonts w:eastAsia="Arial" w:cs="Arial"/>
              </w:rPr>
              <w:t>-</w:t>
            </w:r>
          </w:p>
        </w:tc>
        <w:tc>
          <w:tcPr>
            <w:tcW w:w="0" w:type="auto"/>
            <w:tcBorders>
              <w:left w:val="nil"/>
              <w:right w:val="nil"/>
            </w:tcBorders>
            <w:tcMar>
              <w:top w:w="20" w:type="dxa"/>
              <w:bottom w:w="20" w:type="dxa"/>
            </w:tcMar>
          </w:tcPr>
          <w:p w14:paraId="5CB75CEF" w14:textId="77777777" w:rsidR="00163376" w:rsidRDefault="003F7877">
            <w:r>
              <w:rPr>
                <w:rFonts w:eastAsia="Arial" w:cs="Arial"/>
              </w:rPr>
              <w:t>✖</w:t>
            </w:r>
          </w:p>
        </w:tc>
      </w:tr>
      <w:tr w:rsidR="00163376" w14:paraId="79DF94DB" w14:textId="77777777">
        <w:trPr>
          <w:cantSplit/>
        </w:trPr>
        <w:tc>
          <w:tcPr>
            <w:tcW w:w="0" w:type="auto"/>
            <w:tcBorders>
              <w:left w:val="nil"/>
              <w:right w:val="nil"/>
            </w:tcBorders>
            <w:tcMar>
              <w:top w:w="20" w:type="dxa"/>
              <w:bottom w:w="20" w:type="dxa"/>
            </w:tcMar>
          </w:tcPr>
          <w:p w14:paraId="05BC54DF" w14:textId="77777777" w:rsidR="00163376" w:rsidRDefault="003F7877">
            <w:r>
              <w:rPr>
                <w:rFonts w:eastAsia="Arial" w:cs="Arial"/>
                <w:b/>
              </w:rPr>
              <w:t>19.4156</w:t>
            </w:r>
          </w:p>
        </w:tc>
        <w:tc>
          <w:tcPr>
            <w:tcW w:w="0" w:type="auto"/>
            <w:tcBorders>
              <w:left w:val="nil"/>
              <w:right w:val="nil"/>
            </w:tcBorders>
            <w:tcMar>
              <w:top w:w="20" w:type="dxa"/>
              <w:bottom w:w="20" w:type="dxa"/>
            </w:tcMar>
          </w:tcPr>
          <w:p w14:paraId="25109EF8" w14:textId="77777777" w:rsidR="00163376" w:rsidRDefault="003F7877">
            <w:r>
              <w:rPr>
                <w:rFonts w:eastAsia="Arial" w:cs="Arial"/>
                <w:b/>
              </w:rPr>
              <w:t>n</w:t>
            </w:r>
          </w:p>
        </w:tc>
        <w:tc>
          <w:tcPr>
            <w:tcW w:w="0" w:type="auto"/>
            <w:tcBorders>
              <w:left w:val="nil"/>
              <w:right w:val="nil"/>
            </w:tcBorders>
            <w:tcMar>
              <w:top w:w="20" w:type="dxa"/>
              <w:bottom w:w="20" w:type="dxa"/>
            </w:tcMar>
          </w:tcPr>
          <w:p w14:paraId="09AF58A9" w14:textId="77777777" w:rsidR="00163376" w:rsidRDefault="00C64B55">
            <w:pPr>
              <w:pStyle w:val="Normal57"/>
            </w:pPr>
            <w:hyperlink r:id="rId70" w:history="1">
              <w:r w:rsidR="003F7877">
                <w:rPr>
                  <w:b/>
                  <w:bCs/>
                  <w:color w:val="0000EE"/>
                  <w:u w:val="single" w:color="0000EE"/>
                </w:rPr>
                <w:t>DE</w:t>
              </w:r>
            </w:hyperlink>
          </w:p>
          <w:p w14:paraId="26E9074D" w14:textId="77777777" w:rsidR="00163376" w:rsidRDefault="00C64B55">
            <w:pPr>
              <w:pStyle w:val="Normal58"/>
            </w:pPr>
            <w:hyperlink r:id="rId71" w:history="1">
              <w:r w:rsidR="003F7877">
                <w:rPr>
                  <w:b/>
                  <w:bCs/>
                  <w:color w:val="0000EE"/>
                  <w:u w:val="single" w:color="0000EE"/>
                </w:rPr>
                <w:t>FR</w:t>
              </w:r>
            </w:hyperlink>
          </w:p>
          <w:p w14:paraId="54C9E422" w14:textId="77777777" w:rsidR="00163376" w:rsidRDefault="00C64B55">
            <w:pPr>
              <w:pStyle w:val="Normal59"/>
            </w:pPr>
            <w:hyperlink r:id="rId72" w:history="1">
              <w:r w:rsidR="003F7877">
                <w:rPr>
                  <w:b/>
                  <w:bCs/>
                  <w:color w:val="0000EE"/>
                  <w:u w:val="single" w:color="0000EE"/>
                </w:rPr>
                <w:t>IT</w:t>
              </w:r>
            </w:hyperlink>
          </w:p>
        </w:tc>
        <w:tc>
          <w:tcPr>
            <w:tcW w:w="0" w:type="auto"/>
            <w:tcBorders>
              <w:left w:val="nil"/>
              <w:right w:val="nil"/>
            </w:tcBorders>
            <w:tcMar>
              <w:top w:w="20" w:type="dxa"/>
              <w:bottom w:w="20" w:type="dxa"/>
            </w:tcMar>
          </w:tcPr>
          <w:p w14:paraId="6041D5A9" w14:textId="77777777" w:rsidR="00163376" w:rsidRPr="00E4580C" w:rsidRDefault="003F7877">
            <w:pPr>
              <w:rPr>
                <w:lang w:val="de-CH"/>
              </w:rPr>
            </w:pPr>
            <w:r w:rsidRPr="00E4580C">
              <w:rPr>
                <w:rFonts w:eastAsia="Arial" w:cs="Arial"/>
                <w:lang w:val="de-CH"/>
              </w:rPr>
              <w:t>Mo. Reynard. Digitale Medien. Recht auf Abschalten</w:t>
            </w:r>
          </w:p>
          <w:p w14:paraId="58AEACBA" w14:textId="77777777" w:rsidR="00163376" w:rsidRDefault="003F7877">
            <w:r>
              <w:rPr>
                <w:rFonts w:eastAsia="Arial" w:cs="Arial"/>
              </w:rPr>
              <w:t>Mo. Reynard. Outils numériques. Droit à la déconnexion</w:t>
            </w:r>
          </w:p>
          <w:p w14:paraId="402550D5" w14:textId="77777777" w:rsidR="00163376" w:rsidRPr="00E4580C" w:rsidRDefault="003F7877">
            <w:pPr>
              <w:rPr>
                <w:lang w:val="it-CH"/>
              </w:rPr>
            </w:pPr>
            <w:proofErr w:type="spellStart"/>
            <w:r w:rsidRPr="00E4580C">
              <w:rPr>
                <w:rFonts w:eastAsia="Arial" w:cs="Arial"/>
                <w:lang w:val="it-CH"/>
              </w:rPr>
              <w:t>Mo</w:t>
            </w:r>
            <w:proofErr w:type="spellEnd"/>
            <w:r w:rsidRPr="00E4580C">
              <w:rPr>
                <w:rFonts w:eastAsia="Arial" w:cs="Arial"/>
                <w:lang w:val="it-CH"/>
              </w:rPr>
              <w:t>. Reynard. Strumenti digitali. Diritto alla disconnessione</w:t>
            </w:r>
          </w:p>
        </w:tc>
        <w:tc>
          <w:tcPr>
            <w:tcW w:w="0" w:type="auto"/>
            <w:tcBorders>
              <w:left w:val="nil"/>
              <w:right w:val="nil"/>
            </w:tcBorders>
            <w:tcMar>
              <w:top w:w="20" w:type="dxa"/>
              <w:bottom w:w="20" w:type="dxa"/>
            </w:tcMar>
          </w:tcPr>
          <w:p w14:paraId="729ADF7B" w14:textId="77777777" w:rsidR="00163376" w:rsidRPr="00E4580C" w:rsidRDefault="00163376">
            <w:pPr>
              <w:rPr>
                <w:lang w:val="it-CH"/>
              </w:rPr>
            </w:pPr>
          </w:p>
        </w:tc>
        <w:tc>
          <w:tcPr>
            <w:tcW w:w="0" w:type="auto"/>
            <w:tcBorders>
              <w:left w:val="nil"/>
              <w:right w:val="nil"/>
            </w:tcBorders>
            <w:tcMar>
              <w:top w:w="20" w:type="dxa"/>
              <w:bottom w:w="20" w:type="dxa"/>
            </w:tcMar>
          </w:tcPr>
          <w:p w14:paraId="3A7C654C" w14:textId="77777777" w:rsidR="00163376" w:rsidRPr="00E4580C" w:rsidRDefault="00163376">
            <w:pPr>
              <w:rPr>
                <w:lang w:val="it-CH"/>
              </w:rPr>
            </w:pPr>
          </w:p>
        </w:tc>
        <w:tc>
          <w:tcPr>
            <w:tcW w:w="0" w:type="auto"/>
            <w:tcBorders>
              <w:left w:val="nil"/>
              <w:right w:val="nil"/>
            </w:tcBorders>
            <w:tcMar>
              <w:top w:w="20" w:type="dxa"/>
              <w:bottom w:w="20" w:type="dxa"/>
            </w:tcMar>
          </w:tcPr>
          <w:p w14:paraId="5146F8F0" w14:textId="77777777" w:rsidR="00163376" w:rsidRDefault="003F7877">
            <w:r>
              <w:rPr>
                <w:rFonts w:eastAsia="Arial" w:cs="Arial"/>
              </w:rPr>
              <w:t>-</w:t>
            </w:r>
          </w:p>
        </w:tc>
        <w:tc>
          <w:tcPr>
            <w:tcW w:w="0" w:type="auto"/>
            <w:tcBorders>
              <w:left w:val="nil"/>
              <w:right w:val="nil"/>
            </w:tcBorders>
            <w:tcMar>
              <w:top w:w="20" w:type="dxa"/>
              <w:bottom w:w="20" w:type="dxa"/>
            </w:tcMar>
          </w:tcPr>
          <w:p w14:paraId="2AC8F158" w14:textId="77777777" w:rsidR="00163376" w:rsidRDefault="003F7877">
            <w:r>
              <w:rPr>
                <w:rFonts w:eastAsia="Arial" w:cs="Arial"/>
              </w:rPr>
              <w:t>✖</w:t>
            </w:r>
          </w:p>
        </w:tc>
      </w:tr>
    </w:tbl>
    <w:p w14:paraId="115E983D" w14:textId="77777777" w:rsidR="00163376" w:rsidRDefault="003F7877">
      <w:r>
        <w:rPr>
          <w:rFonts w:eastAsia="Arial" w:cs="Arial"/>
          <w:sz w:val="14"/>
        </w:rPr>
        <w:t xml:space="preserve">*     </w:t>
      </w:r>
      <w:proofErr w:type="spellStart"/>
      <w:r>
        <w:rPr>
          <w:rFonts w:eastAsia="Arial" w:cs="Arial"/>
          <w:sz w:val="14"/>
        </w:rPr>
        <w:t>Annahme</w:t>
      </w:r>
      <w:proofErr w:type="spellEnd"/>
      <w:r>
        <w:rPr>
          <w:rFonts w:eastAsia="Arial" w:cs="Arial"/>
          <w:sz w:val="14"/>
        </w:rPr>
        <w:t>/Adoption/</w:t>
      </w:r>
      <w:proofErr w:type="spellStart"/>
      <w:r>
        <w:rPr>
          <w:rFonts w:eastAsia="Arial" w:cs="Arial"/>
          <w:sz w:val="14"/>
        </w:rPr>
        <w:t>Adozione</w:t>
      </w:r>
      <w:proofErr w:type="spellEnd"/>
      <w:r>
        <w:rPr>
          <w:rFonts w:eastAsia="Arial" w:cs="Arial"/>
          <w:sz w:val="14"/>
        </w:rPr>
        <w:t xml:space="preserve"> +</w:t>
      </w:r>
    </w:p>
    <w:p w14:paraId="7503073E" w14:textId="77777777" w:rsidR="00163376" w:rsidRDefault="003F7877">
      <w:r>
        <w:rPr>
          <w:rFonts w:eastAsia="Arial" w:cs="Arial"/>
          <w:sz w:val="14"/>
        </w:rPr>
        <w:t xml:space="preserve">      </w:t>
      </w:r>
      <w:proofErr w:type="spellStart"/>
      <w:r>
        <w:rPr>
          <w:rFonts w:eastAsia="Arial" w:cs="Arial"/>
          <w:sz w:val="14"/>
        </w:rPr>
        <w:t>Ablehnung</w:t>
      </w:r>
      <w:proofErr w:type="spellEnd"/>
      <w:r>
        <w:rPr>
          <w:rFonts w:eastAsia="Arial" w:cs="Arial"/>
          <w:sz w:val="14"/>
        </w:rPr>
        <w:t>/Rejet/</w:t>
      </w:r>
      <w:proofErr w:type="spellStart"/>
      <w:r>
        <w:rPr>
          <w:rFonts w:eastAsia="Arial" w:cs="Arial"/>
          <w:sz w:val="14"/>
        </w:rPr>
        <w:t>Reiezione</w:t>
      </w:r>
      <w:proofErr w:type="spellEnd"/>
      <w:r>
        <w:rPr>
          <w:rFonts w:eastAsia="Arial" w:cs="Arial"/>
          <w:sz w:val="14"/>
        </w:rPr>
        <w:t xml:space="preserve"> -</w:t>
      </w:r>
    </w:p>
    <w:p w14:paraId="1039C060" w14:textId="77777777" w:rsidR="00163376" w:rsidRDefault="003F7877">
      <w:r>
        <w:rPr>
          <w:rFonts w:eastAsia="Arial" w:cs="Arial"/>
          <w:sz w:val="14"/>
        </w:rPr>
        <w:t xml:space="preserve">**   </w:t>
      </w:r>
      <w:proofErr w:type="spellStart"/>
      <w:r>
        <w:rPr>
          <w:rFonts w:eastAsia="Arial" w:cs="Arial"/>
          <w:sz w:val="14"/>
        </w:rPr>
        <w:t>Ja</w:t>
      </w:r>
      <w:proofErr w:type="spellEnd"/>
      <w:r>
        <w:rPr>
          <w:rFonts w:eastAsia="Arial" w:cs="Arial"/>
          <w:sz w:val="14"/>
        </w:rPr>
        <w:t>/Oui/</w:t>
      </w:r>
      <w:proofErr w:type="spellStart"/>
      <w:r>
        <w:rPr>
          <w:rFonts w:eastAsia="Arial" w:cs="Arial"/>
          <w:sz w:val="14"/>
        </w:rPr>
        <w:t>Sì</w:t>
      </w:r>
      <w:proofErr w:type="spellEnd"/>
      <w:r>
        <w:rPr>
          <w:rFonts w:eastAsia="Arial" w:cs="Arial"/>
          <w:sz w:val="14"/>
        </w:rPr>
        <w:t xml:space="preserve"> ✔</w:t>
      </w:r>
    </w:p>
    <w:p w14:paraId="1295D741" w14:textId="77777777" w:rsidR="00163376" w:rsidRDefault="003F7877">
      <w:r>
        <w:rPr>
          <w:rFonts w:eastAsia="Arial" w:cs="Arial"/>
          <w:sz w:val="14"/>
        </w:rPr>
        <w:t xml:space="preserve">      </w:t>
      </w:r>
      <w:proofErr w:type="spellStart"/>
      <w:r>
        <w:rPr>
          <w:rFonts w:eastAsia="Arial" w:cs="Arial"/>
          <w:sz w:val="14"/>
        </w:rPr>
        <w:t>Nein</w:t>
      </w:r>
      <w:proofErr w:type="spellEnd"/>
      <w:r>
        <w:rPr>
          <w:rFonts w:eastAsia="Arial" w:cs="Arial"/>
          <w:sz w:val="14"/>
        </w:rPr>
        <w:t>/Non/No ✖</w:t>
      </w:r>
    </w:p>
    <w:sectPr w:rsidR="00163376" w:rsidSect="00A011C3">
      <w:headerReference w:type="even" r:id="rId73"/>
      <w:headerReference w:type="default" r:id="rId74"/>
      <w:footerReference w:type="even" r:id="rId75"/>
      <w:footerReference w:type="default" r:id="rId76"/>
      <w:headerReference w:type="first" r:id="rId77"/>
      <w:footerReference w:type="first" r:id="rId78"/>
      <w:pgSz w:w="11907" w:h="16840" w:code="9"/>
      <w:pgMar w:top="567" w:right="567" w:bottom="794" w:left="567" w:header="709"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18E" w14:textId="77777777" w:rsidR="00FF624C" w:rsidRDefault="003F7877">
      <w:r>
        <w:separator/>
      </w:r>
    </w:p>
  </w:endnote>
  <w:endnote w:type="continuationSeparator" w:id="0">
    <w:p w14:paraId="1D0C452E" w14:textId="77777777" w:rsidR="00FF624C" w:rsidRDefault="003F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A0E1" w14:textId="77777777" w:rsidR="00C64B55" w:rsidRDefault="00C64B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9D0E" w14:textId="10C5A0A8" w:rsidR="00B12E56" w:rsidRPr="00F05DDF" w:rsidRDefault="003F7877" w:rsidP="00B12E56">
    <w:pPr>
      <w:pStyle w:val="Fuzeile"/>
      <w:jc w:val="right"/>
    </w:pPr>
    <w:r w:rsidRPr="00F05DDF">
      <w:rPr>
        <w:bCs/>
      </w:rPr>
      <w:fldChar w:fldCharType="begin"/>
    </w:r>
    <w:r w:rsidRPr="00F05DDF">
      <w:rPr>
        <w:bCs/>
      </w:rPr>
      <w:instrText>PAGE  \* Arabic  \* MERGEFORMAT</w:instrText>
    </w:r>
    <w:r w:rsidRPr="00F05DDF">
      <w:rPr>
        <w:bCs/>
      </w:rPr>
      <w:fldChar w:fldCharType="separate"/>
    </w:r>
    <w:r w:rsidR="00C64B55">
      <w:rPr>
        <w:bCs/>
        <w:noProof/>
      </w:rPr>
      <w:t>4</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64B55" w:rsidRPr="00C64B55">
      <w:rPr>
        <w:bCs/>
        <w:noProof/>
        <w:lang w:val="de-DE"/>
      </w:rPr>
      <w:t>4</w:t>
    </w:r>
    <w:r w:rsidRPr="00F05DDF">
      <w:rPr>
        <w:bCs/>
      </w:rPr>
      <w:fldChar w:fldCharType="end"/>
    </w:r>
  </w:p>
  <w:p w14:paraId="116D05BE" w14:textId="77777777" w:rsidR="00B12E56" w:rsidRDefault="00B12E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50C1" w14:textId="39EB0A2C" w:rsidR="003A77EA" w:rsidRPr="00F05DDF" w:rsidRDefault="003F7877" w:rsidP="003A77EA">
    <w:pPr>
      <w:pStyle w:val="Fuzeile"/>
      <w:jc w:val="right"/>
    </w:pPr>
    <w:r w:rsidRPr="00F05DDF">
      <w:rPr>
        <w:bCs/>
      </w:rPr>
      <w:fldChar w:fldCharType="begin"/>
    </w:r>
    <w:r w:rsidRPr="00F05DDF">
      <w:rPr>
        <w:bCs/>
      </w:rPr>
      <w:instrText>PAGE  \* Arabic  \* MERGEFORMAT</w:instrText>
    </w:r>
    <w:r w:rsidRPr="00F05DDF">
      <w:rPr>
        <w:bCs/>
      </w:rPr>
      <w:fldChar w:fldCharType="separate"/>
    </w:r>
    <w:r w:rsidR="00C64B55">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64B55" w:rsidRPr="00C64B55">
      <w:rPr>
        <w:bCs/>
        <w:noProof/>
        <w:lang w:val="de-DE"/>
      </w:rPr>
      <w:t>4</w:t>
    </w:r>
    <w:r w:rsidRPr="00F05DDF">
      <w:rPr>
        <w:bCs/>
      </w:rPr>
      <w:fldChar w:fldCharType="end"/>
    </w:r>
  </w:p>
  <w:p w14:paraId="381AF68C" w14:textId="1305D1E9" w:rsidR="003A77EA" w:rsidRDefault="00C64B55" w:rsidP="00C64B55">
    <w:pPr>
      <w:pStyle w:val="Fuzeile"/>
      <w:shd w:val="clear" w:color="auto" w:fill="D9D9D9" w:themeFill="background1" w:themeFillShade="D9"/>
    </w:pPr>
    <w:proofErr w:type="spellStart"/>
    <w:proofErr w:type="gramStart"/>
    <w:r>
      <w:t>schon</w:t>
    </w:r>
    <w:proofErr w:type="spellEnd"/>
    <w:proofErr w:type="gramEnd"/>
    <w:r>
      <w:t xml:space="preserve"> </w:t>
    </w:r>
    <w:proofErr w:type="spellStart"/>
    <w:r>
      <w:t>behandelt</w:t>
    </w:r>
    <w:proofErr w:type="spellEnd"/>
    <w:r>
      <w:t xml:space="preserve"> – </w:t>
    </w:r>
    <w:r>
      <w:rPr>
        <w:bCs/>
      </w:rPr>
      <w:t xml:space="preserve">déjà traité - </w:t>
    </w:r>
    <w:proofErr w:type="spellStart"/>
    <w:r>
      <w:rPr>
        <w:bCs/>
      </w:rPr>
      <w:t>già</w:t>
    </w:r>
    <w:proofErr w:type="spellEnd"/>
    <w:r>
      <w:rPr>
        <w:bCs/>
      </w:rPr>
      <w:t xml:space="preserve"> </w:t>
    </w:r>
    <w:proofErr w:type="spellStart"/>
    <w:r>
      <w:rPr>
        <w:bCs/>
      </w:rPr>
      <w:t>trattato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0C69" w14:textId="77777777" w:rsidR="00FF624C" w:rsidRDefault="003F7877">
      <w:r>
        <w:separator/>
      </w:r>
    </w:p>
  </w:footnote>
  <w:footnote w:type="continuationSeparator" w:id="0">
    <w:p w14:paraId="5FE4D36B" w14:textId="77777777" w:rsidR="00FF624C" w:rsidRDefault="003F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3A96" w14:textId="77777777" w:rsidR="00294471" w:rsidRDefault="003F7877"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2596D3A" w14:textId="77777777" w:rsidR="00294471" w:rsidRDefault="00294471"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BB48F" w14:textId="77777777" w:rsidR="00485287" w:rsidRDefault="00485287">
    <w:pPr>
      <w:pStyle w:val="Kopfzeile"/>
    </w:pPr>
  </w:p>
  <w:p w14:paraId="2D5A75EB" w14:textId="77777777" w:rsidR="00485287" w:rsidRDefault="00485287">
    <w:pPr>
      <w:pStyle w:val="Kopfzeile"/>
    </w:pPr>
  </w:p>
  <w:p w14:paraId="026A730C" w14:textId="77777777" w:rsidR="00485287" w:rsidRDefault="004852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163376" w:rsidRPr="00C64B55" w14:paraId="44188B99" w14:textId="77777777" w:rsidTr="00A011C3">
      <w:tc>
        <w:tcPr>
          <w:tcW w:w="6096" w:type="dxa"/>
          <w:gridSpan w:val="3"/>
        </w:tcPr>
        <w:p w14:paraId="7F3F82A1" w14:textId="77777777" w:rsidR="00294471" w:rsidRPr="007610F2" w:rsidRDefault="003F7877" w:rsidP="007B1BD7">
          <w:pPr>
            <w:pStyle w:val="LogoTitelOben"/>
            <w:spacing w:before="0" w:after="240" w:line="440" w:lineRule="atLeast"/>
            <w:ind w:left="0"/>
            <w:rPr>
              <w:lang w:val="it-IT"/>
            </w:rPr>
          </w:pPr>
          <w:bookmarkStart w:id="1" w:name="_Hlk494284658"/>
          <w:bookmarkStart w:id="2" w:name="_Hlk494284659"/>
          <w:bookmarkStart w:id="3" w:name="_Hlk494284660"/>
          <w:bookmarkStart w:id="4" w:name="_Hlk494284698"/>
          <w:bookmarkStart w:id="5" w:name="_Hlk494284699"/>
          <w:bookmarkStart w:id="6" w:name="_Hlk494284700"/>
          <w:r>
            <w:rPr>
              <w:noProof/>
              <w:spacing w:val="40"/>
              <w:lang w:val="it-IT"/>
            </w:rPr>
            <w:t>Nationalrat</w:t>
          </w:r>
          <w:r>
            <w:rPr>
              <w:spacing w:val="40"/>
              <w:lang w:val="it-IT"/>
            </w:rPr>
            <w:br/>
          </w:r>
          <w:r>
            <w:rPr>
              <w:noProof/>
              <w:spacing w:val="40"/>
              <w:lang w:val="it-IT"/>
            </w:rPr>
            <w:t>Conseil national</w:t>
          </w:r>
          <w:r w:rsidRPr="00B250DC">
            <w:rPr>
              <w:spacing w:val="40"/>
              <w:lang w:val="it-IT"/>
            </w:rPr>
            <w:br/>
          </w:r>
          <w:r>
            <w:rPr>
              <w:noProof/>
              <w:spacing w:val="40"/>
              <w:lang w:val="it-IT"/>
            </w:rPr>
            <w:t>Consiglio nazionale</w:t>
          </w:r>
          <w:r w:rsidRPr="00B250DC">
            <w:rPr>
              <w:spacing w:val="40"/>
              <w:lang w:val="it-IT"/>
            </w:rPr>
            <w:br/>
          </w:r>
          <w:r>
            <w:rPr>
              <w:noProof/>
              <w:spacing w:val="40"/>
              <w:lang w:val="it-IT"/>
            </w:rPr>
            <w:t>Cussegl naziunal</w:t>
          </w:r>
        </w:p>
      </w:tc>
      <w:tc>
        <w:tcPr>
          <w:tcW w:w="4819" w:type="dxa"/>
        </w:tcPr>
        <w:p w14:paraId="428359CB" w14:textId="77777777" w:rsidR="00294471" w:rsidRPr="002B70F4" w:rsidRDefault="002B70F4" w:rsidP="002B70F4">
          <w:pPr>
            <w:pStyle w:val="Einschreiben"/>
            <w:jc w:val="right"/>
            <w:rPr>
              <w:iCs/>
              <w:sz w:val="56"/>
              <w:szCs w:val="56"/>
              <w:lang w:val="it-IT"/>
            </w:rPr>
          </w:pPr>
          <w:r w:rsidRPr="002B70F4">
            <w:rPr>
              <w:iCs/>
              <w:sz w:val="56"/>
              <w:szCs w:val="56"/>
              <w:lang w:val="it-IT"/>
            </w:rPr>
            <w:t xml:space="preserve"> </w:t>
          </w:r>
        </w:p>
      </w:tc>
    </w:tr>
    <w:tr w:rsidR="00163376" w:rsidRPr="00C64B55" w14:paraId="3B0AE49C" w14:textId="77777777" w:rsidTr="00A011C3">
      <w:tc>
        <w:tcPr>
          <w:tcW w:w="993" w:type="dxa"/>
        </w:tcPr>
        <w:p w14:paraId="7CB05807" w14:textId="77777777" w:rsidR="00294471" w:rsidRDefault="003F7877" w:rsidP="007B1BD7">
          <w:pPr>
            <w:pStyle w:val="LogoTitelOben"/>
            <w:spacing w:before="0"/>
            <w:ind w:left="0"/>
            <w:rPr>
              <w:sz w:val="20"/>
            </w:rPr>
          </w:pPr>
          <w:r w:rsidRPr="00C109B3">
            <w:rPr>
              <w:noProof/>
              <w:lang w:val="de-CH" w:eastAsia="de-CH"/>
            </w:rPr>
            <w:drawing>
              <wp:inline distT="0" distB="0" distL="0" distR="0" wp14:anchorId="48A25192" wp14:editId="16201C7E">
                <wp:extent cx="445770" cy="585470"/>
                <wp:effectExtent l="0" t="0" r="0" b="5080"/>
                <wp:docPr id="13"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179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42DF085" w14:textId="77777777" w:rsidR="00294471" w:rsidRDefault="003F7877" w:rsidP="007B1BD7">
          <w:pPr>
            <w:pStyle w:val="LogoWinkel"/>
            <w:rPr>
              <w:sz w:val="16"/>
            </w:rPr>
          </w:pPr>
          <w:r>
            <w:rPr>
              <w:noProof/>
              <w:sz w:val="16"/>
              <w:lang w:val="de-CH" w:eastAsia="de-CH"/>
            </w:rPr>
            <w:drawing>
              <wp:inline distT="0" distB="0" distL="0" distR="0" wp14:anchorId="68F1C811" wp14:editId="1E951A28">
                <wp:extent cx="1382395" cy="159385"/>
                <wp:effectExtent l="0" t="0" r="825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55265"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4170C80D" w14:textId="0ADC5909" w:rsidR="00294471" w:rsidRPr="002F71A0" w:rsidRDefault="003F7877" w:rsidP="00C64B55">
          <w:pPr>
            <w:pStyle w:val="Absender"/>
            <w:rPr>
              <w:lang w:val="en-US"/>
            </w:rPr>
          </w:pPr>
          <w:r w:rsidRPr="002F71A0">
            <w:rPr>
              <w:noProof/>
              <w:lang w:val="en-US"/>
            </w:rPr>
            <w:t>Stand/état/stato:</w:t>
          </w:r>
          <w:r w:rsidRPr="002F71A0">
            <w:rPr>
              <w:lang w:val="en-US"/>
            </w:rPr>
            <w:br/>
          </w:r>
          <w:r w:rsidR="00C64B55">
            <w:rPr>
              <w:noProof/>
              <w:lang w:val="en-US"/>
            </w:rPr>
            <w:t>04.05</w:t>
          </w:r>
          <w:r w:rsidRPr="002F71A0">
            <w:rPr>
              <w:noProof/>
              <w:lang w:val="en-US"/>
            </w:rPr>
            <w:t>.2021</w:t>
          </w:r>
          <w:bookmarkStart w:id="7" w:name="_GoBack"/>
          <w:bookmarkEnd w:id="7"/>
        </w:p>
      </w:tc>
      <w:tc>
        <w:tcPr>
          <w:tcW w:w="7228" w:type="dxa"/>
          <w:gridSpan w:val="2"/>
        </w:tcPr>
        <w:p w14:paraId="1EB77B3C" w14:textId="77777777" w:rsidR="002F71A0" w:rsidRPr="00E4580C" w:rsidRDefault="003F7877" w:rsidP="006A3A42">
          <w:pPr>
            <w:pStyle w:val="Empfaenger"/>
            <w:rPr>
              <w:sz w:val="22"/>
              <w:lang w:val="fr-CH"/>
            </w:rPr>
          </w:pPr>
          <w:r w:rsidRPr="00E4580C">
            <w:rPr>
              <w:noProof/>
              <w:sz w:val="22"/>
              <w:lang w:val="fr-CH"/>
            </w:rPr>
            <w:t>Ergänzung zur Tagesordnung</w:t>
          </w:r>
        </w:p>
        <w:p w14:paraId="7FFF5E79" w14:textId="77777777" w:rsidR="00294471" w:rsidRPr="00E4580C" w:rsidRDefault="003F7877" w:rsidP="006A3A42">
          <w:pPr>
            <w:pStyle w:val="Empfaenger"/>
            <w:rPr>
              <w:sz w:val="22"/>
              <w:lang w:val="fr-CH"/>
            </w:rPr>
          </w:pPr>
          <w:r w:rsidRPr="00E4580C">
            <w:rPr>
              <w:noProof/>
              <w:sz w:val="22"/>
              <w:lang w:val="fr-CH"/>
            </w:rPr>
            <w:t>Complément à l'ordre du jour</w:t>
          </w:r>
        </w:p>
        <w:p w14:paraId="02D83236" w14:textId="77777777" w:rsidR="00C74678" w:rsidRPr="005C0CD8" w:rsidRDefault="003F7877" w:rsidP="006A3A42">
          <w:pPr>
            <w:pStyle w:val="Empfaenger"/>
            <w:rPr>
              <w:sz w:val="22"/>
              <w:lang w:val="it-CH"/>
            </w:rPr>
          </w:pPr>
          <w:r w:rsidRPr="005C0CD8">
            <w:rPr>
              <w:noProof/>
              <w:sz w:val="22"/>
              <w:lang w:val="it-CH"/>
            </w:rPr>
            <w:t>Complemento all'ordine del giorno</w:t>
          </w:r>
          <w:r w:rsidR="00294471" w:rsidRPr="005C0CD8">
            <w:rPr>
              <w:sz w:val="22"/>
              <w:lang w:val="it-CH"/>
            </w:rPr>
            <w:br/>
          </w:r>
          <w:r w:rsidRPr="005C0CD8">
            <w:rPr>
              <w:noProof/>
              <w:sz w:val="22"/>
              <w:lang w:val="it-CH"/>
            </w:rPr>
            <w:t>Sondersession Mai</w:t>
          </w:r>
          <w:r w:rsidR="00294471" w:rsidRPr="005C0CD8">
            <w:rPr>
              <w:sz w:val="22"/>
              <w:lang w:val="it-CH"/>
            </w:rPr>
            <w:br/>
          </w:r>
          <w:r w:rsidRPr="005C0CD8">
            <w:rPr>
              <w:noProof/>
              <w:sz w:val="22"/>
              <w:lang w:val="it-CH"/>
            </w:rPr>
            <w:t>Session spéciale mai</w:t>
          </w:r>
          <w:r w:rsidR="00294471" w:rsidRPr="005C0CD8">
            <w:rPr>
              <w:sz w:val="22"/>
              <w:lang w:val="it-CH"/>
            </w:rPr>
            <w:br/>
          </w:r>
          <w:r w:rsidRPr="005C0CD8">
            <w:rPr>
              <w:noProof/>
              <w:sz w:val="22"/>
              <w:lang w:val="it-CH"/>
            </w:rPr>
            <w:t>Sessione speciale maggio</w:t>
          </w:r>
        </w:p>
      </w:tc>
    </w:tr>
    <w:bookmarkEnd w:id="1"/>
    <w:bookmarkEnd w:id="2"/>
    <w:bookmarkEnd w:id="3"/>
    <w:bookmarkEnd w:id="4"/>
    <w:bookmarkEnd w:id="5"/>
    <w:bookmarkEnd w:id="6"/>
  </w:tbl>
  <w:p w14:paraId="2BF107D9" w14:textId="77777777" w:rsidR="00294471" w:rsidRPr="005C0CD8" w:rsidRDefault="00294471">
    <w:pPr>
      <w:pStyle w:val="Kopfzeil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524238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ECA28E94">
      <w:start w:val="20"/>
      <w:numFmt w:val="bullet"/>
      <w:lvlText w:val=""/>
      <w:lvlJc w:val="left"/>
      <w:pPr>
        <w:ind w:left="720" w:hanging="360"/>
      </w:pPr>
      <w:rPr>
        <w:rFonts w:ascii="Symbol" w:eastAsia="Times New Roman" w:hAnsi="Symbol" w:cs="Times New Roman" w:hint="default"/>
      </w:rPr>
    </w:lvl>
    <w:lvl w:ilvl="1" w:tplc="5262F006" w:tentative="1">
      <w:start w:val="1"/>
      <w:numFmt w:val="bullet"/>
      <w:lvlText w:val="o"/>
      <w:lvlJc w:val="left"/>
      <w:pPr>
        <w:ind w:left="1440" w:hanging="360"/>
      </w:pPr>
      <w:rPr>
        <w:rFonts w:ascii="Courier New" w:hAnsi="Courier New" w:cs="Courier New" w:hint="default"/>
      </w:rPr>
    </w:lvl>
    <w:lvl w:ilvl="2" w:tplc="CA0247CC" w:tentative="1">
      <w:start w:val="1"/>
      <w:numFmt w:val="bullet"/>
      <w:lvlText w:val=""/>
      <w:lvlJc w:val="left"/>
      <w:pPr>
        <w:ind w:left="2160" w:hanging="360"/>
      </w:pPr>
      <w:rPr>
        <w:rFonts w:ascii="Wingdings" w:hAnsi="Wingdings" w:hint="default"/>
      </w:rPr>
    </w:lvl>
    <w:lvl w:ilvl="3" w:tplc="C874C6FC" w:tentative="1">
      <w:start w:val="1"/>
      <w:numFmt w:val="bullet"/>
      <w:lvlText w:val=""/>
      <w:lvlJc w:val="left"/>
      <w:pPr>
        <w:ind w:left="2880" w:hanging="360"/>
      </w:pPr>
      <w:rPr>
        <w:rFonts w:ascii="Symbol" w:hAnsi="Symbol" w:hint="default"/>
      </w:rPr>
    </w:lvl>
    <w:lvl w:ilvl="4" w:tplc="24EAA750" w:tentative="1">
      <w:start w:val="1"/>
      <w:numFmt w:val="bullet"/>
      <w:lvlText w:val="o"/>
      <w:lvlJc w:val="left"/>
      <w:pPr>
        <w:ind w:left="3600" w:hanging="360"/>
      </w:pPr>
      <w:rPr>
        <w:rFonts w:ascii="Courier New" w:hAnsi="Courier New" w:cs="Courier New" w:hint="default"/>
      </w:rPr>
    </w:lvl>
    <w:lvl w:ilvl="5" w:tplc="3F76068E" w:tentative="1">
      <w:start w:val="1"/>
      <w:numFmt w:val="bullet"/>
      <w:lvlText w:val=""/>
      <w:lvlJc w:val="left"/>
      <w:pPr>
        <w:ind w:left="4320" w:hanging="360"/>
      </w:pPr>
      <w:rPr>
        <w:rFonts w:ascii="Wingdings" w:hAnsi="Wingdings" w:hint="default"/>
      </w:rPr>
    </w:lvl>
    <w:lvl w:ilvl="6" w:tplc="AE50BDF4" w:tentative="1">
      <w:start w:val="1"/>
      <w:numFmt w:val="bullet"/>
      <w:lvlText w:val=""/>
      <w:lvlJc w:val="left"/>
      <w:pPr>
        <w:ind w:left="5040" w:hanging="360"/>
      </w:pPr>
      <w:rPr>
        <w:rFonts w:ascii="Symbol" w:hAnsi="Symbol" w:hint="default"/>
      </w:rPr>
    </w:lvl>
    <w:lvl w:ilvl="7" w:tplc="B47A3CE4" w:tentative="1">
      <w:start w:val="1"/>
      <w:numFmt w:val="bullet"/>
      <w:lvlText w:val="o"/>
      <w:lvlJc w:val="left"/>
      <w:pPr>
        <w:ind w:left="5760" w:hanging="360"/>
      </w:pPr>
      <w:rPr>
        <w:rFonts w:ascii="Courier New" w:hAnsi="Courier New" w:cs="Courier New" w:hint="default"/>
      </w:rPr>
    </w:lvl>
    <w:lvl w:ilvl="8" w:tplc="6810CDEA"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D026BE7C">
      <w:start w:val="20"/>
      <w:numFmt w:val="bullet"/>
      <w:lvlText w:val=""/>
      <w:lvlJc w:val="left"/>
      <w:pPr>
        <w:ind w:left="720" w:hanging="360"/>
      </w:pPr>
      <w:rPr>
        <w:rFonts w:ascii="Symbol" w:eastAsia="Times New Roman" w:hAnsi="Symbol" w:cs="Times New Roman" w:hint="default"/>
      </w:rPr>
    </w:lvl>
    <w:lvl w:ilvl="1" w:tplc="28A46EAC" w:tentative="1">
      <w:start w:val="1"/>
      <w:numFmt w:val="bullet"/>
      <w:lvlText w:val="o"/>
      <w:lvlJc w:val="left"/>
      <w:pPr>
        <w:ind w:left="1440" w:hanging="360"/>
      </w:pPr>
      <w:rPr>
        <w:rFonts w:ascii="Courier New" w:hAnsi="Courier New" w:cs="Courier New" w:hint="default"/>
      </w:rPr>
    </w:lvl>
    <w:lvl w:ilvl="2" w:tplc="424CCF3E" w:tentative="1">
      <w:start w:val="1"/>
      <w:numFmt w:val="bullet"/>
      <w:lvlText w:val=""/>
      <w:lvlJc w:val="left"/>
      <w:pPr>
        <w:ind w:left="2160" w:hanging="360"/>
      </w:pPr>
      <w:rPr>
        <w:rFonts w:ascii="Wingdings" w:hAnsi="Wingdings" w:hint="default"/>
      </w:rPr>
    </w:lvl>
    <w:lvl w:ilvl="3" w:tplc="0F2EA832" w:tentative="1">
      <w:start w:val="1"/>
      <w:numFmt w:val="bullet"/>
      <w:lvlText w:val=""/>
      <w:lvlJc w:val="left"/>
      <w:pPr>
        <w:ind w:left="2880" w:hanging="360"/>
      </w:pPr>
      <w:rPr>
        <w:rFonts w:ascii="Symbol" w:hAnsi="Symbol" w:hint="default"/>
      </w:rPr>
    </w:lvl>
    <w:lvl w:ilvl="4" w:tplc="0F22F630" w:tentative="1">
      <w:start w:val="1"/>
      <w:numFmt w:val="bullet"/>
      <w:lvlText w:val="o"/>
      <w:lvlJc w:val="left"/>
      <w:pPr>
        <w:ind w:left="3600" w:hanging="360"/>
      </w:pPr>
      <w:rPr>
        <w:rFonts w:ascii="Courier New" w:hAnsi="Courier New" w:cs="Courier New" w:hint="default"/>
      </w:rPr>
    </w:lvl>
    <w:lvl w:ilvl="5" w:tplc="3C0043AA" w:tentative="1">
      <w:start w:val="1"/>
      <w:numFmt w:val="bullet"/>
      <w:lvlText w:val=""/>
      <w:lvlJc w:val="left"/>
      <w:pPr>
        <w:ind w:left="4320" w:hanging="360"/>
      </w:pPr>
      <w:rPr>
        <w:rFonts w:ascii="Wingdings" w:hAnsi="Wingdings" w:hint="default"/>
      </w:rPr>
    </w:lvl>
    <w:lvl w:ilvl="6" w:tplc="23583D3E" w:tentative="1">
      <w:start w:val="1"/>
      <w:numFmt w:val="bullet"/>
      <w:lvlText w:val=""/>
      <w:lvlJc w:val="left"/>
      <w:pPr>
        <w:ind w:left="5040" w:hanging="360"/>
      </w:pPr>
      <w:rPr>
        <w:rFonts w:ascii="Symbol" w:hAnsi="Symbol" w:hint="default"/>
      </w:rPr>
    </w:lvl>
    <w:lvl w:ilvl="7" w:tplc="D2ACCFF4" w:tentative="1">
      <w:start w:val="1"/>
      <w:numFmt w:val="bullet"/>
      <w:lvlText w:val="o"/>
      <w:lvlJc w:val="left"/>
      <w:pPr>
        <w:ind w:left="5760" w:hanging="360"/>
      </w:pPr>
      <w:rPr>
        <w:rFonts w:ascii="Courier New" w:hAnsi="Courier New" w:cs="Courier New" w:hint="default"/>
      </w:rPr>
    </w:lvl>
    <w:lvl w:ilvl="8" w:tplc="6E36A8C2"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AC747A6E">
      <w:start w:val="20"/>
      <w:numFmt w:val="bullet"/>
      <w:lvlText w:val=""/>
      <w:lvlJc w:val="left"/>
      <w:pPr>
        <w:ind w:left="720" w:hanging="360"/>
      </w:pPr>
      <w:rPr>
        <w:rFonts w:ascii="Symbol" w:eastAsia="Times New Roman" w:hAnsi="Symbol" w:cs="Times New Roman" w:hint="default"/>
      </w:rPr>
    </w:lvl>
    <w:lvl w:ilvl="1" w:tplc="517EB312" w:tentative="1">
      <w:start w:val="1"/>
      <w:numFmt w:val="bullet"/>
      <w:lvlText w:val="o"/>
      <w:lvlJc w:val="left"/>
      <w:pPr>
        <w:ind w:left="1440" w:hanging="360"/>
      </w:pPr>
      <w:rPr>
        <w:rFonts w:ascii="Courier New" w:hAnsi="Courier New" w:cs="Courier New" w:hint="default"/>
      </w:rPr>
    </w:lvl>
    <w:lvl w:ilvl="2" w:tplc="6B143CB2" w:tentative="1">
      <w:start w:val="1"/>
      <w:numFmt w:val="bullet"/>
      <w:lvlText w:val=""/>
      <w:lvlJc w:val="left"/>
      <w:pPr>
        <w:ind w:left="2160" w:hanging="360"/>
      </w:pPr>
      <w:rPr>
        <w:rFonts w:ascii="Wingdings" w:hAnsi="Wingdings" w:hint="default"/>
      </w:rPr>
    </w:lvl>
    <w:lvl w:ilvl="3" w:tplc="0382E49C" w:tentative="1">
      <w:start w:val="1"/>
      <w:numFmt w:val="bullet"/>
      <w:lvlText w:val=""/>
      <w:lvlJc w:val="left"/>
      <w:pPr>
        <w:ind w:left="2880" w:hanging="360"/>
      </w:pPr>
      <w:rPr>
        <w:rFonts w:ascii="Symbol" w:hAnsi="Symbol" w:hint="default"/>
      </w:rPr>
    </w:lvl>
    <w:lvl w:ilvl="4" w:tplc="B5FCF962" w:tentative="1">
      <w:start w:val="1"/>
      <w:numFmt w:val="bullet"/>
      <w:lvlText w:val="o"/>
      <w:lvlJc w:val="left"/>
      <w:pPr>
        <w:ind w:left="3600" w:hanging="360"/>
      </w:pPr>
      <w:rPr>
        <w:rFonts w:ascii="Courier New" w:hAnsi="Courier New" w:cs="Courier New" w:hint="default"/>
      </w:rPr>
    </w:lvl>
    <w:lvl w:ilvl="5" w:tplc="E1B43F9E" w:tentative="1">
      <w:start w:val="1"/>
      <w:numFmt w:val="bullet"/>
      <w:lvlText w:val=""/>
      <w:lvlJc w:val="left"/>
      <w:pPr>
        <w:ind w:left="4320" w:hanging="360"/>
      </w:pPr>
      <w:rPr>
        <w:rFonts w:ascii="Wingdings" w:hAnsi="Wingdings" w:hint="default"/>
      </w:rPr>
    </w:lvl>
    <w:lvl w:ilvl="6" w:tplc="E6A021FA" w:tentative="1">
      <w:start w:val="1"/>
      <w:numFmt w:val="bullet"/>
      <w:lvlText w:val=""/>
      <w:lvlJc w:val="left"/>
      <w:pPr>
        <w:ind w:left="5040" w:hanging="360"/>
      </w:pPr>
      <w:rPr>
        <w:rFonts w:ascii="Symbol" w:hAnsi="Symbol" w:hint="default"/>
      </w:rPr>
    </w:lvl>
    <w:lvl w:ilvl="7" w:tplc="D61ED1D0" w:tentative="1">
      <w:start w:val="1"/>
      <w:numFmt w:val="bullet"/>
      <w:lvlText w:val="o"/>
      <w:lvlJc w:val="left"/>
      <w:pPr>
        <w:ind w:left="5760" w:hanging="360"/>
      </w:pPr>
      <w:rPr>
        <w:rFonts w:ascii="Courier New" w:hAnsi="Courier New" w:cs="Courier New" w:hint="default"/>
      </w:rPr>
    </w:lvl>
    <w:lvl w:ilvl="8" w:tplc="C39CB500"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8A74FC9A">
      <w:start w:val="20"/>
      <w:numFmt w:val="bullet"/>
      <w:lvlText w:val=""/>
      <w:lvlJc w:val="left"/>
      <w:pPr>
        <w:ind w:left="720" w:hanging="360"/>
      </w:pPr>
      <w:rPr>
        <w:rFonts w:ascii="Symbol" w:eastAsia="Times New Roman" w:hAnsi="Symbol" w:cs="Times New Roman" w:hint="default"/>
      </w:rPr>
    </w:lvl>
    <w:lvl w:ilvl="1" w:tplc="3DF06D0A" w:tentative="1">
      <w:start w:val="1"/>
      <w:numFmt w:val="bullet"/>
      <w:lvlText w:val="o"/>
      <w:lvlJc w:val="left"/>
      <w:pPr>
        <w:ind w:left="1440" w:hanging="360"/>
      </w:pPr>
      <w:rPr>
        <w:rFonts w:ascii="Courier New" w:hAnsi="Courier New" w:cs="Courier New" w:hint="default"/>
      </w:rPr>
    </w:lvl>
    <w:lvl w:ilvl="2" w:tplc="7A209034" w:tentative="1">
      <w:start w:val="1"/>
      <w:numFmt w:val="bullet"/>
      <w:lvlText w:val=""/>
      <w:lvlJc w:val="left"/>
      <w:pPr>
        <w:ind w:left="2160" w:hanging="360"/>
      </w:pPr>
      <w:rPr>
        <w:rFonts w:ascii="Wingdings" w:hAnsi="Wingdings" w:hint="default"/>
      </w:rPr>
    </w:lvl>
    <w:lvl w:ilvl="3" w:tplc="99D2938A" w:tentative="1">
      <w:start w:val="1"/>
      <w:numFmt w:val="bullet"/>
      <w:lvlText w:val=""/>
      <w:lvlJc w:val="left"/>
      <w:pPr>
        <w:ind w:left="2880" w:hanging="360"/>
      </w:pPr>
      <w:rPr>
        <w:rFonts w:ascii="Symbol" w:hAnsi="Symbol" w:hint="default"/>
      </w:rPr>
    </w:lvl>
    <w:lvl w:ilvl="4" w:tplc="816EE7DE" w:tentative="1">
      <w:start w:val="1"/>
      <w:numFmt w:val="bullet"/>
      <w:lvlText w:val="o"/>
      <w:lvlJc w:val="left"/>
      <w:pPr>
        <w:ind w:left="3600" w:hanging="360"/>
      </w:pPr>
      <w:rPr>
        <w:rFonts w:ascii="Courier New" w:hAnsi="Courier New" w:cs="Courier New" w:hint="default"/>
      </w:rPr>
    </w:lvl>
    <w:lvl w:ilvl="5" w:tplc="ECCE5246" w:tentative="1">
      <w:start w:val="1"/>
      <w:numFmt w:val="bullet"/>
      <w:lvlText w:val=""/>
      <w:lvlJc w:val="left"/>
      <w:pPr>
        <w:ind w:left="4320" w:hanging="360"/>
      </w:pPr>
      <w:rPr>
        <w:rFonts w:ascii="Wingdings" w:hAnsi="Wingdings" w:hint="default"/>
      </w:rPr>
    </w:lvl>
    <w:lvl w:ilvl="6" w:tplc="A790B3F2" w:tentative="1">
      <w:start w:val="1"/>
      <w:numFmt w:val="bullet"/>
      <w:lvlText w:val=""/>
      <w:lvlJc w:val="left"/>
      <w:pPr>
        <w:ind w:left="5040" w:hanging="360"/>
      </w:pPr>
      <w:rPr>
        <w:rFonts w:ascii="Symbol" w:hAnsi="Symbol" w:hint="default"/>
      </w:rPr>
    </w:lvl>
    <w:lvl w:ilvl="7" w:tplc="C2526576" w:tentative="1">
      <w:start w:val="1"/>
      <w:numFmt w:val="bullet"/>
      <w:lvlText w:val="o"/>
      <w:lvlJc w:val="left"/>
      <w:pPr>
        <w:ind w:left="5760" w:hanging="360"/>
      </w:pPr>
      <w:rPr>
        <w:rFonts w:ascii="Courier New" w:hAnsi="Courier New" w:cs="Courier New" w:hint="default"/>
      </w:rPr>
    </w:lvl>
    <w:lvl w:ilvl="8" w:tplc="D706C0F8"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5FA4866A">
      <w:start w:val="1"/>
      <w:numFmt w:val="decimal"/>
      <w:lvlText w:val="%1."/>
      <w:lvlJc w:val="left"/>
      <w:pPr>
        <w:ind w:left="360" w:hanging="360"/>
      </w:pPr>
      <w:rPr>
        <w:rFonts w:hint="default"/>
      </w:rPr>
    </w:lvl>
    <w:lvl w:ilvl="1" w:tplc="062E91DE" w:tentative="1">
      <w:start w:val="1"/>
      <w:numFmt w:val="lowerLetter"/>
      <w:lvlText w:val="%2."/>
      <w:lvlJc w:val="left"/>
      <w:pPr>
        <w:ind w:left="1080" w:hanging="360"/>
      </w:pPr>
    </w:lvl>
    <w:lvl w:ilvl="2" w:tplc="9E50D5A6" w:tentative="1">
      <w:start w:val="1"/>
      <w:numFmt w:val="lowerRoman"/>
      <w:lvlText w:val="%3."/>
      <w:lvlJc w:val="right"/>
      <w:pPr>
        <w:ind w:left="1800" w:hanging="180"/>
      </w:pPr>
    </w:lvl>
    <w:lvl w:ilvl="3" w:tplc="E1D09698" w:tentative="1">
      <w:start w:val="1"/>
      <w:numFmt w:val="decimal"/>
      <w:lvlText w:val="%4."/>
      <w:lvlJc w:val="left"/>
      <w:pPr>
        <w:ind w:left="2520" w:hanging="360"/>
      </w:pPr>
    </w:lvl>
    <w:lvl w:ilvl="4" w:tplc="ED2EBDB8" w:tentative="1">
      <w:start w:val="1"/>
      <w:numFmt w:val="lowerLetter"/>
      <w:lvlText w:val="%5."/>
      <w:lvlJc w:val="left"/>
      <w:pPr>
        <w:ind w:left="3240" w:hanging="360"/>
      </w:pPr>
    </w:lvl>
    <w:lvl w:ilvl="5" w:tplc="B38477AA" w:tentative="1">
      <w:start w:val="1"/>
      <w:numFmt w:val="lowerRoman"/>
      <w:lvlText w:val="%6."/>
      <w:lvlJc w:val="right"/>
      <w:pPr>
        <w:ind w:left="3960" w:hanging="180"/>
      </w:pPr>
    </w:lvl>
    <w:lvl w:ilvl="6" w:tplc="4B349D86" w:tentative="1">
      <w:start w:val="1"/>
      <w:numFmt w:val="decimal"/>
      <w:lvlText w:val="%7."/>
      <w:lvlJc w:val="left"/>
      <w:pPr>
        <w:ind w:left="4680" w:hanging="360"/>
      </w:pPr>
    </w:lvl>
    <w:lvl w:ilvl="7" w:tplc="8FF67AEE" w:tentative="1">
      <w:start w:val="1"/>
      <w:numFmt w:val="lowerLetter"/>
      <w:lvlText w:val="%8."/>
      <w:lvlJc w:val="left"/>
      <w:pPr>
        <w:ind w:left="5400" w:hanging="360"/>
      </w:pPr>
    </w:lvl>
    <w:lvl w:ilvl="8" w:tplc="64823B30"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57326CE6">
      <w:start w:val="20"/>
      <w:numFmt w:val="bullet"/>
      <w:lvlText w:val=""/>
      <w:lvlJc w:val="left"/>
      <w:pPr>
        <w:ind w:left="720" w:hanging="360"/>
      </w:pPr>
      <w:rPr>
        <w:rFonts w:ascii="Symbol" w:eastAsia="Times New Roman" w:hAnsi="Symbol" w:cs="Times New Roman" w:hint="default"/>
      </w:rPr>
    </w:lvl>
    <w:lvl w:ilvl="1" w:tplc="4344F902" w:tentative="1">
      <w:start w:val="1"/>
      <w:numFmt w:val="bullet"/>
      <w:lvlText w:val="o"/>
      <w:lvlJc w:val="left"/>
      <w:pPr>
        <w:ind w:left="1440" w:hanging="360"/>
      </w:pPr>
      <w:rPr>
        <w:rFonts w:ascii="Courier New" w:hAnsi="Courier New" w:cs="Courier New" w:hint="default"/>
      </w:rPr>
    </w:lvl>
    <w:lvl w:ilvl="2" w:tplc="4D58966C" w:tentative="1">
      <w:start w:val="1"/>
      <w:numFmt w:val="bullet"/>
      <w:lvlText w:val=""/>
      <w:lvlJc w:val="left"/>
      <w:pPr>
        <w:ind w:left="2160" w:hanging="360"/>
      </w:pPr>
      <w:rPr>
        <w:rFonts w:ascii="Wingdings" w:hAnsi="Wingdings" w:hint="default"/>
      </w:rPr>
    </w:lvl>
    <w:lvl w:ilvl="3" w:tplc="4CAE23EE" w:tentative="1">
      <w:start w:val="1"/>
      <w:numFmt w:val="bullet"/>
      <w:lvlText w:val=""/>
      <w:lvlJc w:val="left"/>
      <w:pPr>
        <w:ind w:left="2880" w:hanging="360"/>
      </w:pPr>
      <w:rPr>
        <w:rFonts w:ascii="Symbol" w:hAnsi="Symbol" w:hint="default"/>
      </w:rPr>
    </w:lvl>
    <w:lvl w:ilvl="4" w:tplc="D1BCBEC4" w:tentative="1">
      <w:start w:val="1"/>
      <w:numFmt w:val="bullet"/>
      <w:lvlText w:val="o"/>
      <w:lvlJc w:val="left"/>
      <w:pPr>
        <w:ind w:left="3600" w:hanging="360"/>
      </w:pPr>
      <w:rPr>
        <w:rFonts w:ascii="Courier New" w:hAnsi="Courier New" w:cs="Courier New" w:hint="default"/>
      </w:rPr>
    </w:lvl>
    <w:lvl w:ilvl="5" w:tplc="E5D25BEC" w:tentative="1">
      <w:start w:val="1"/>
      <w:numFmt w:val="bullet"/>
      <w:lvlText w:val=""/>
      <w:lvlJc w:val="left"/>
      <w:pPr>
        <w:ind w:left="4320" w:hanging="360"/>
      </w:pPr>
      <w:rPr>
        <w:rFonts w:ascii="Wingdings" w:hAnsi="Wingdings" w:hint="default"/>
      </w:rPr>
    </w:lvl>
    <w:lvl w:ilvl="6" w:tplc="D42A0306" w:tentative="1">
      <w:start w:val="1"/>
      <w:numFmt w:val="bullet"/>
      <w:lvlText w:val=""/>
      <w:lvlJc w:val="left"/>
      <w:pPr>
        <w:ind w:left="5040" w:hanging="360"/>
      </w:pPr>
      <w:rPr>
        <w:rFonts w:ascii="Symbol" w:hAnsi="Symbol" w:hint="default"/>
      </w:rPr>
    </w:lvl>
    <w:lvl w:ilvl="7" w:tplc="749AC504" w:tentative="1">
      <w:start w:val="1"/>
      <w:numFmt w:val="bullet"/>
      <w:lvlText w:val="o"/>
      <w:lvlJc w:val="left"/>
      <w:pPr>
        <w:ind w:left="5760" w:hanging="360"/>
      </w:pPr>
      <w:rPr>
        <w:rFonts w:ascii="Courier New" w:hAnsi="Courier New" w:cs="Courier New" w:hint="default"/>
      </w:rPr>
    </w:lvl>
    <w:lvl w:ilvl="8" w:tplc="C8DACED6"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4156"/>
    <w:rsid w:val="00066083"/>
    <w:rsid w:val="0006654F"/>
    <w:rsid w:val="000701CB"/>
    <w:rsid w:val="0007031D"/>
    <w:rsid w:val="00070694"/>
    <w:rsid w:val="00072468"/>
    <w:rsid w:val="00073BCE"/>
    <w:rsid w:val="00073FE1"/>
    <w:rsid w:val="000742D2"/>
    <w:rsid w:val="000745B9"/>
    <w:rsid w:val="000767C8"/>
    <w:rsid w:val="000806F2"/>
    <w:rsid w:val="000816ED"/>
    <w:rsid w:val="00082934"/>
    <w:rsid w:val="000852BB"/>
    <w:rsid w:val="00085980"/>
    <w:rsid w:val="00085E34"/>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FCD"/>
    <w:rsid w:val="000A4DB5"/>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1610"/>
    <w:rsid w:val="00101B23"/>
    <w:rsid w:val="00101CA0"/>
    <w:rsid w:val="00102C5F"/>
    <w:rsid w:val="00106D62"/>
    <w:rsid w:val="001101BA"/>
    <w:rsid w:val="00110C16"/>
    <w:rsid w:val="00111161"/>
    <w:rsid w:val="001115F4"/>
    <w:rsid w:val="00111C1F"/>
    <w:rsid w:val="00111ED3"/>
    <w:rsid w:val="00111FCD"/>
    <w:rsid w:val="00112668"/>
    <w:rsid w:val="001132E7"/>
    <w:rsid w:val="00114EB3"/>
    <w:rsid w:val="00115024"/>
    <w:rsid w:val="001169A1"/>
    <w:rsid w:val="00116A44"/>
    <w:rsid w:val="00120100"/>
    <w:rsid w:val="00120506"/>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376"/>
    <w:rsid w:val="00163519"/>
    <w:rsid w:val="00164B36"/>
    <w:rsid w:val="00165012"/>
    <w:rsid w:val="0016507A"/>
    <w:rsid w:val="001658FF"/>
    <w:rsid w:val="00165BED"/>
    <w:rsid w:val="00165C36"/>
    <w:rsid w:val="0016779B"/>
    <w:rsid w:val="00167FF0"/>
    <w:rsid w:val="00171BCA"/>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435F"/>
    <w:rsid w:val="00255511"/>
    <w:rsid w:val="00255CAE"/>
    <w:rsid w:val="00256169"/>
    <w:rsid w:val="00256D63"/>
    <w:rsid w:val="00256FC4"/>
    <w:rsid w:val="00257F18"/>
    <w:rsid w:val="002600A3"/>
    <w:rsid w:val="0026305B"/>
    <w:rsid w:val="0026373E"/>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A39"/>
    <w:rsid w:val="00395FA9"/>
    <w:rsid w:val="00397794"/>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6B90"/>
    <w:rsid w:val="003E7B7C"/>
    <w:rsid w:val="003F02EC"/>
    <w:rsid w:val="003F106C"/>
    <w:rsid w:val="003F1913"/>
    <w:rsid w:val="003F2F50"/>
    <w:rsid w:val="003F339F"/>
    <w:rsid w:val="003F4BE4"/>
    <w:rsid w:val="003F637F"/>
    <w:rsid w:val="003F66FB"/>
    <w:rsid w:val="003F7877"/>
    <w:rsid w:val="004004C0"/>
    <w:rsid w:val="00400634"/>
    <w:rsid w:val="0040162B"/>
    <w:rsid w:val="00401AE7"/>
    <w:rsid w:val="004024E5"/>
    <w:rsid w:val="00402D27"/>
    <w:rsid w:val="004047FC"/>
    <w:rsid w:val="004049F8"/>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A2F"/>
    <w:rsid w:val="00497A69"/>
    <w:rsid w:val="004A14A4"/>
    <w:rsid w:val="004A2A74"/>
    <w:rsid w:val="004A3A4C"/>
    <w:rsid w:val="004A3DEF"/>
    <w:rsid w:val="004A4EE9"/>
    <w:rsid w:val="004A5A7F"/>
    <w:rsid w:val="004A7108"/>
    <w:rsid w:val="004A7F30"/>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710"/>
    <w:rsid w:val="00505666"/>
    <w:rsid w:val="005060F1"/>
    <w:rsid w:val="005061E9"/>
    <w:rsid w:val="00506F74"/>
    <w:rsid w:val="0051136F"/>
    <w:rsid w:val="00511D7A"/>
    <w:rsid w:val="00512213"/>
    <w:rsid w:val="0051252C"/>
    <w:rsid w:val="00512615"/>
    <w:rsid w:val="0051264D"/>
    <w:rsid w:val="00512713"/>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0CD8"/>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77C6"/>
    <w:rsid w:val="0060051C"/>
    <w:rsid w:val="00601DFA"/>
    <w:rsid w:val="00601F58"/>
    <w:rsid w:val="00603FC1"/>
    <w:rsid w:val="006048E7"/>
    <w:rsid w:val="00606135"/>
    <w:rsid w:val="006062AE"/>
    <w:rsid w:val="00610FA1"/>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20F6"/>
    <w:rsid w:val="0064556B"/>
    <w:rsid w:val="00645AD3"/>
    <w:rsid w:val="006461F9"/>
    <w:rsid w:val="006469FA"/>
    <w:rsid w:val="006478D4"/>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804"/>
    <w:rsid w:val="0078538D"/>
    <w:rsid w:val="007859E8"/>
    <w:rsid w:val="00786A33"/>
    <w:rsid w:val="00786C73"/>
    <w:rsid w:val="00787C54"/>
    <w:rsid w:val="0079002A"/>
    <w:rsid w:val="007901E1"/>
    <w:rsid w:val="007905D2"/>
    <w:rsid w:val="007917CE"/>
    <w:rsid w:val="00791CFE"/>
    <w:rsid w:val="00792212"/>
    <w:rsid w:val="007938CB"/>
    <w:rsid w:val="0079435C"/>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2CA3"/>
    <w:rsid w:val="008C2CED"/>
    <w:rsid w:val="008C3FB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2819"/>
    <w:rsid w:val="00902A07"/>
    <w:rsid w:val="009030BC"/>
    <w:rsid w:val="0090316C"/>
    <w:rsid w:val="0090363F"/>
    <w:rsid w:val="00903D25"/>
    <w:rsid w:val="00910184"/>
    <w:rsid w:val="00911B3C"/>
    <w:rsid w:val="0091249D"/>
    <w:rsid w:val="009130C0"/>
    <w:rsid w:val="0091449E"/>
    <w:rsid w:val="0091475C"/>
    <w:rsid w:val="00915ED7"/>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41E8"/>
    <w:rsid w:val="009F484B"/>
    <w:rsid w:val="00A00406"/>
    <w:rsid w:val="00A00D5C"/>
    <w:rsid w:val="00A00DD7"/>
    <w:rsid w:val="00A011C3"/>
    <w:rsid w:val="00A036B9"/>
    <w:rsid w:val="00A036CB"/>
    <w:rsid w:val="00A0372C"/>
    <w:rsid w:val="00A05B50"/>
    <w:rsid w:val="00A06212"/>
    <w:rsid w:val="00A071F6"/>
    <w:rsid w:val="00A103B3"/>
    <w:rsid w:val="00A10424"/>
    <w:rsid w:val="00A111BB"/>
    <w:rsid w:val="00A11D6F"/>
    <w:rsid w:val="00A120C3"/>
    <w:rsid w:val="00A130AA"/>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FD3"/>
    <w:rsid w:val="00A81359"/>
    <w:rsid w:val="00A81E54"/>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DFE"/>
    <w:rsid w:val="00AD6663"/>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BF7"/>
    <w:rsid w:val="00B045D1"/>
    <w:rsid w:val="00B047AD"/>
    <w:rsid w:val="00B05501"/>
    <w:rsid w:val="00B0698D"/>
    <w:rsid w:val="00B07155"/>
    <w:rsid w:val="00B12DAB"/>
    <w:rsid w:val="00B12E56"/>
    <w:rsid w:val="00B13782"/>
    <w:rsid w:val="00B138DD"/>
    <w:rsid w:val="00B142B7"/>
    <w:rsid w:val="00B14623"/>
    <w:rsid w:val="00B14949"/>
    <w:rsid w:val="00B15B85"/>
    <w:rsid w:val="00B15BAC"/>
    <w:rsid w:val="00B160C6"/>
    <w:rsid w:val="00B16F84"/>
    <w:rsid w:val="00B173F3"/>
    <w:rsid w:val="00B20B1C"/>
    <w:rsid w:val="00B2127C"/>
    <w:rsid w:val="00B222F2"/>
    <w:rsid w:val="00B2257F"/>
    <w:rsid w:val="00B2303E"/>
    <w:rsid w:val="00B240F7"/>
    <w:rsid w:val="00B250DC"/>
    <w:rsid w:val="00B25136"/>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30A"/>
    <w:rsid w:val="00B528D9"/>
    <w:rsid w:val="00B52C61"/>
    <w:rsid w:val="00B52E77"/>
    <w:rsid w:val="00B55271"/>
    <w:rsid w:val="00B555D7"/>
    <w:rsid w:val="00B55F75"/>
    <w:rsid w:val="00B55FD9"/>
    <w:rsid w:val="00B574DE"/>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7"/>
    <w:rsid w:val="00BF15FF"/>
    <w:rsid w:val="00BF1C74"/>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55"/>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4678"/>
    <w:rsid w:val="00C76AD6"/>
    <w:rsid w:val="00C76FDC"/>
    <w:rsid w:val="00C80EAC"/>
    <w:rsid w:val="00C82E9D"/>
    <w:rsid w:val="00C83C6B"/>
    <w:rsid w:val="00C8544F"/>
    <w:rsid w:val="00C8647D"/>
    <w:rsid w:val="00C86921"/>
    <w:rsid w:val="00C87D64"/>
    <w:rsid w:val="00C908E6"/>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4A8B"/>
    <w:rsid w:val="00E4580C"/>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83D"/>
    <w:rsid w:val="00F213F1"/>
    <w:rsid w:val="00F2156F"/>
    <w:rsid w:val="00F216E0"/>
    <w:rsid w:val="00F22A79"/>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3A79"/>
    <w:rsid w:val="00FC3F7C"/>
    <w:rsid w:val="00FC40CC"/>
    <w:rsid w:val="00FC547B"/>
    <w:rsid w:val="00FC612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624C"/>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0844E"/>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uiPriority w:val="59"/>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Aufzhlungszeichen">
    <w:name w:val="List Bullet"/>
    <w:basedOn w:val="Standard"/>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paragraph" w:customStyle="1" w:styleId="Normal9">
    <w:name w:val="Normal_9"/>
    <w:qFormat/>
    <w:rsid w:val="00805BCE"/>
    <w:rPr>
      <w:rFonts w:ascii="Arial" w:eastAsia="Arial" w:hAnsi="Arial" w:cs="Arial"/>
      <w:sz w:val="18"/>
      <w:szCs w:val="18"/>
    </w:rPr>
  </w:style>
  <w:style w:type="paragraph" w:customStyle="1" w:styleId="Normal10">
    <w:name w:val="Normal_10"/>
    <w:qFormat/>
    <w:rsid w:val="00805BCE"/>
    <w:rPr>
      <w:rFonts w:ascii="Arial" w:eastAsia="Arial" w:hAnsi="Arial" w:cs="Arial"/>
      <w:sz w:val="18"/>
      <w:szCs w:val="18"/>
    </w:rPr>
  </w:style>
  <w:style w:type="paragraph" w:customStyle="1" w:styleId="Normal11">
    <w:name w:val="Normal_11"/>
    <w:qFormat/>
    <w:rsid w:val="00805BCE"/>
    <w:rPr>
      <w:rFonts w:ascii="Arial" w:eastAsia="Arial" w:hAnsi="Arial" w:cs="Arial"/>
      <w:sz w:val="18"/>
      <w:szCs w:val="18"/>
    </w:rPr>
  </w:style>
  <w:style w:type="paragraph" w:customStyle="1" w:styleId="Normal12">
    <w:name w:val="Normal_12"/>
    <w:qFormat/>
    <w:rsid w:val="00805BCE"/>
    <w:rPr>
      <w:rFonts w:ascii="Arial" w:eastAsia="Arial" w:hAnsi="Arial" w:cs="Arial"/>
      <w:sz w:val="18"/>
      <w:szCs w:val="18"/>
    </w:rPr>
  </w:style>
  <w:style w:type="paragraph" w:customStyle="1" w:styleId="Normal13">
    <w:name w:val="Normal_13"/>
    <w:qFormat/>
    <w:rsid w:val="00805BCE"/>
    <w:rPr>
      <w:rFonts w:ascii="Arial" w:eastAsia="Arial" w:hAnsi="Arial" w:cs="Arial"/>
      <w:sz w:val="18"/>
      <w:szCs w:val="18"/>
    </w:rPr>
  </w:style>
  <w:style w:type="paragraph" w:customStyle="1" w:styleId="Normal14">
    <w:name w:val="Normal_14"/>
    <w:qFormat/>
    <w:rsid w:val="00805BCE"/>
    <w:rPr>
      <w:rFonts w:ascii="Arial" w:eastAsia="Arial" w:hAnsi="Arial" w:cs="Arial"/>
      <w:sz w:val="18"/>
      <w:szCs w:val="18"/>
    </w:rPr>
  </w:style>
  <w:style w:type="paragraph" w:customStyle="1" w:styleId="Normal15">
    <w:name w:val="Normal_15"/>
    <w:qFormat/>
    <w:rsid w:val="00805BCE"/>
    <w:rPr>
      <w:rFonts w:ascii="Arial" w:eastAsia="Arial" w:hAnsi="Arial" w:cs="Arial"/>
      <w:sz w:val="18"/>
      <w:szCs w:val="18"/>
    </w:rPr>
  </w:style>
  <w:style w:type="paragraph" w:customStyle="1" w:styleId="Normal16">
    <w:name w:val="Normal_16"/>
    <w:qFormat/>
    <w:rsid w:val="00805BCE"/>
    <w:rPr>
      <w:rFonts w:ascii="Arial" w:eastAsia="Arial" w:hAnsi="Arial" w:cs="Arial"/>
      <w:sz w:val="18"/>
      <w:szCs w:val="18"/>
    </w:rPr>
  </w:style>
  <w:style w:type="paragraph" w:customStyle="1" w:styleId="Normal17">
    <w:name w:val="Normal_17"/>
    <w:qFormat/>
    <w:rsid w:val="00805BCE"/>
    <w:rPr>
      <w:rFonts w:ascii="Arial" w:eastAsia="Arial" w:hAnsi="Arial" w:cs="Arial"/>
      <w:sz w:val="18"/>
      <w:szCs w:val="18"/>
    </w:rPr>
  </w:style>
  <w:style w:type="paragraph" w:customStyle="1" w:styleId="Normal18">
    <w:name w:val="Normal_18"/>
    <w:qFormat/>
    <w:rsid w:val="00805BCE"/>
    <w:rPr>
      <w:rFonts w:ascii="Arial" w:eastAsia="Arial" w:hAnsi="Arial" w:cs="Arial"/>
      <w:sz w:val="18"/>
      <w:szCs w:val="18"/>
    </w:rPr>
  </w:style>
  <w:style w:type="paragraph" w:customStyle="1" w:styleId="Normal19">
    <w:name w:val="Normal_19"/>
    <w:qFormat/>
    <w:rsid w:val="00805BCE"/>
    <w:rPr>
      <w:rFonts w:ascii="Arial" w:eastAsia="Arial" w:hAnsi="Arial" w:cs="Arial"/>
      <w:sz w:val="18"/>
      <w:szCs w:val="18"/>
    </w:rPr>
  </w:style>
  <w:style w:type="paragraph" w:customStyle="1" w:styleId="Normal20">
    <w:name w:val="Normal_20"/>
    <w:qFormat/>
    <w:rsid w:val="00805BCE"/>
    <w:rPr>
      <w:rFonts w:ascii="Arial" w:eastAsia="Arial" w:hAnsi="Arial" w:cs="Arial"/>
      <w:sz w:val="18"/>
      <w:szCs w:val="18"/>
    </w:rPr>
  </w:style>
  <w:style w:type="paragraph" w:customStyle="1" w:styleId="Normal21">
    <w:name w:val="Normal_21"/>
    <w:qFormat/>
    <w:rsid w:val="00805BCE"/>
    <w:rPr>
      <w:rFonts w:ascii="Arial" w:eastAsia="Arial" w:hAnsi="Arial" w:cs="Arial"/>
      <w:sz w:val="18"/>
      <w:szCs w:val="18"/>
    </w:rPr>
  </w:style>
  <w:style w:type="paragraph" w:customStyle="1" w:styleId="Normal22">
    <w:name w:val="Normal_22"/>
    <w:qFormat/>
    <w:rsid w:val="00805BCE"/>
    <w:rPr>
      <w:rFonts w:ascii="Arial" w:eastAsia="Arial" w:hAnsi="Arial" w:cs="Arial"/>
      <w:sz w:val="18"/>
      <w:szCs w:val="18"/>
    </w:rPr>
  </w:style>
  <w:style w:type="paragraph" w:customStyle="1" w:styleId="Normal23">
    <w:name w:val="Normal_23"/>
    <w:qFormat/>
    <w:rsid w:val="00805BCE"/>
    <w:rPr>
      <w:rFonts w:ascii="Arial" w:eastAsia="Arial" w:hAnsi="Arial" w:cs="Arial"/>
      <w:sz w:val="18"/>
      <w:szCs w:val="18"/>
    </w:rPr>
  </w:style>
  <w:style w:type="paragraph" w:customStyle="1" w:styleId="Normal24">
    <w:name w:val="Normal_24"/>
    <w:qFormat/>
    <w:rsid w:val="00805BCE"/>
    <w:rPr>
      <w:rFonts w:ascii="Arial" w:eastAsia="Arial" w:hAnsi="Arial" w:cs="Arial"/>
      <w:sz w:val="18"/>
      <w:szCs w:val="18"/>
    </w:rPr>
  </w:style>
  <w:style w:type="paragraph" w:customStyle="1" w:styleId="Normal25">
    <w:name w:val="Normal_25"/>
    <w:qFormat/>
    <w:rsid w:val="00805BCE"/>
    <w:rPr>
      <w:rFonts w:ascii="Arial" w:eastAsia="Arial" w:hAnsi="Arial" w:cs="Arial"/>
      <w:sz w:val="18"/>
      <w:szCs w:val="18"/>
    </w:rPr>
  </w:style>
  <w:style w:type="paragraph" w:customStyle="1" w:styleId="Normal26">
    <w:name w:val="Normal_26"/>
    <w:qFormat/>
    <w:rsid w:val="00805BCE"/>
    <w:rPr>
      <w:rFonts w:ascii="Arial" w:eastAsia="Arial" w:hAnsi="Arial" w:cs="Arial"/>
      <w:sz w:val="18"/>
      <w:szCs w:val="18"/>
    </w:rPr>
  </w:style>
  <w:style w:type="paragraph" w:customStyle="1" w:styleId="Normal27">
    <w:name w:val="Normal_27"/>
    <w:qFormat/>
    <w:rsid w:val="00805BCE"/>
    <w:rPr>
      <w:rFonts w:ascii="Arial" w:eastAsia="Arial" w:hAnsi="Arial" w:cs="Arial"/>
      <w:sz w:val="18"/>
      <w:szCs w:val="18"/>
    </w:rPr>
  </w:style>
  <w:style w:type="paragraph" w:customStyle="1" w:styleId="Normal28">
    <w:name w:val="Normal_28"/>
    <w:qFormat/>
    <w:rsid w:val="00805BCE"/>
    <w:rPr>
      <w:rFonts w:ascii="Arial" w:eastAsia="Arial" w:hAnsi="Arial" w:cs="Arial"/>
      <w:sz w:val="18"/>
      <w:szCs w:val="18"/>
    </w:rPr>
  </w:style>
  <w:style w:type="paragraph" w:customStyle="1" w:styleId="Normal29">
    <w:name w:val="Normal_29"/>
    <w:qFormat/>
    <w:rsid w:val="00805BCE"/>
    <w:rPr>
      <w:rFonts w:ascii="Arial" w:eastAsia="Arial" w:hAnsi="Arial" w:cs="Arial"/>
      <w:sz w:val="18"/>
      <w:szCs w:val="18"/>
    </w:rPr>
  </w:style>
  <w:style w:type="paragraph" w:customStyle="1" w:styleId="Normal30">
    <w:name w:val="Normal_30"/>
    <w:qFormat/>
    <w:rsid w:val="00805BCE"/>
    <w:rPr>
      <w:rFonts w:ascii="Arial" w:eastAsia="Arial" w:hAnsi="Arial" w:cs="Arial"/>
      <w:sz w:val="18"/>
      <w:szCs w:val="18"/>
    </w:rPr>
  </w:style>
  <w:style w:type="paragraph" w:customStyle="1" w:styleId="Normal31">
    <w:name w:val="Normal_31"/>
    <w:qFormat/>
    <w:rsid w:val="00805BCE"/>
    <w:rPr>
      <w:rFonts w:ascii="Arial" w:eastAsia="Arial" w:hAnsi="Arial" w:cs="Arial"/>
      <w:sz w:val="18"/>
      <w:szCs w:val="18"/>
    </w:rPr>
  </w:style>
  <w:style w:type="paragraph" w:customStyle="1" w:styleId="Normal32">
    <w:name w:val="Normal_32"/>
    <w:qFormat/>
    <w:rsid w:val="00805BCE"/>
    <w:rPr>
      <w:rFonts w:ascii="Arial" w:eastAsia="Arial" w:hAnsi="Arial" w:cs="Arial"/>
      <w:sz w:val="18"/>
      <w:szCs w:val="18"/>
    </w:rPr>
  </w:style>
  <w:style w:type="paragraph" w:customStyle="1" w:styleId="Normal33">
    <w:name w:val="Normal_33"/>
    <w:qFormat/>
    <w:rsid w:val="00805BCE"/>
    <w:rPr>
      <w:rFonts w:ascii="Arial" w:eastAsia="Arial" w:hAnsi="Arial" w:cs="Arial"/>
      <w:sz w:val="18"/>
      <w:szCs w:val="18"/>
    </w:rPr>
  </w:style>
  <w:style w:type="paragraph" w:customStyle="1" w:styleId="Normal34">
    <w:name w:val="Normal_34"/>
    <w:qFormat/>
    <w:rsid w:val="00805BCE"/>
    <w:rPr>
      <w:rFonts w:ascii="Arial" w:eastAsia="Arial" w:hAnsi="Arial" w:cs="Arial"/>
      <w:sz w:val="18"/>
      <w:szCs w:val="18"/>
    </w:rPr>
  </w:style>
  <w:style w:type="paragraph" w:customStyle="1" w:styleId="Normal35">
    <w:name w:val="Normal_35"/>
    <w:qFormat/>
    <w:rsid w:val="00805BCE"/>
    <w:rPr>
      <w:rFonts w:ascii="Arial" w:eastAsia="Arial" w:hAnsi="Arial" w:cs="Arial"/>
      <w:sz w:val="18"/>
      <w:szCs w:val="18"/>
    </w:rPr>
  </w:style>
  <w:style w:type="paragraph" w:customStyle="1" w:styleId="Normal36">
    <w:name w:val="Normal_36"/>
    <w:qFormat/>
    <w:rsid w:val="00805BCE"/>
    <w:rPr>
      <w:rFonts w:ascii="Arial" w:eastAsia="Arial" w:hAnsi="Arial" w:cs="Arial"/>
      <w:sz w:val="18"/>
      <w:szCs w:val="18"/>
    </w:rPr>
  </w:style>
  <w:style w:type="paragraph" w:customStyle="1" w:styleId="Normal37">
    <w:name w:val="Normal_37"/>
    <w:qFormat/>
    <w:rsid w:val="00805BCE"/>
    <w:rPr>
      <w:rFonts w:ascii="Arial" w:eastAsia="Arial" w:hAnsi="Arial" w:cs="Arial"/>
      <w:sz w:val="18"/>
      <w:szCs w:val="18"/>
    </w:rPr>
  </w:style>
  <w:style w:type="paragraph" w:customStyle="1" w:styleId="Normal38">
    <w:name w:val="Normal_38"/>
    <w:qFormat/>
    <w:rsid w:val="00805BCE"/>
    <w:rPr>
      <w:rFonts w:ascii="Arial" w:eastAsia="Arial" w:hAnsi="Arial" w:cs="Arial"/>
      <w:sz w:val="18"/>
      <w:szCs w:val="18"/>
    </w:rPr>
  </w:style>
  <w:style w:type="paragraph" w:customStyle="1" w:styleId="Normal39">
    <w:name w:val="Normal_39"/>
    <w:qFormat/>
    <w:rsid w:val="00805BCE"/>
    <w:rPr>
      <w:rFonts w:ascii="Arial" w:eastAsia="Arial" w:hAnsi="Arial" w:cs="Arial"/>
      <w:sz w:val="18"/>
      <w:szCs w:val="18"/>
    </w:rPr>
  </w:style>
  <w:style w:type="paragraph" w:customStyle="1" w:styleId="Normal40">
    <w:name w:val="Normal_40"/>
    <w:qFormat/>
    <w:rsid w:val="00805BCE"/>
    <w:rPr>
      <w:rFonts w:ascii="Arial" w:eastAsia="Arial" w:hAnsi="Arial" w:cs="Arial"/>
      <w:sz w:val="18"/>
      <w:szCs w:val="18"/>
    </w:rPr>
  </w:style>
  <w:style w:type="paragraph" w:customStyle="1" w:styleId="Normal41">
    <w:name w:val="Normal_41"/>
    <w:qFormat/>
    <w:rsid w:val="00805BCE"/>
    <w:rPr>
      <w:rFonts w:ascii="Arial" w:eastAsia="Arial" w:hAnsi="Arial" w:cs="Arial"/>
      <w:sz w:val="18"/>
      <w:szCs w:val="18"/>
    </w:rPr>
  </w:style>
  <w:style w:type="paragraph" w:customStyle="1" w:styleId="Normal42">
    <w:name w:val="Normal_42"/>
    <w:qFormat/>
    <w:rsid w:val="00805BCE"/>
    <w:rPr>
      <w:rFonts w:ascii="Arial" w:eastAsia="Arial" w:hAnsi="Arial" w:cs="Arial"/>
      <w:sz w:val="18"/>
      <w:szCs w:val="18"/>
    </w:rPr>
  </w:style>
  <w:style w:type="paragraph" w:customStyle="1" w:styleId="Normal43">
    <w:name w:val="Normal_43"/>
    <w:qFormat/>
    <w:rsid w:val="00805BCE"/>
    <w:rPr>
      <w:rFonts w:ascii="Arial" w:eastAsia="Arial" w:hAnsi="Arial" w:cs="Arial"/>
      <w:sz w:val="18"/>
      <w:szCs w:val="18"/>
    </w:rPr>
  </w:style>
  <w:style w:type="paragraph" w:customStyle="1" w:styleId="Normal44">
    <w:name w:val="Normal_44"/>
    <w:qFormat/>
    <w:rsid w:val="00805BCE"/>
    <w:rPr>
      <w:rFonts w:ascii="Arial" w:eastAsia="Arial" w:hAnsi="Arial" w:cs="Arial"/>
      <w:sz w:val="18"/>
      <w:szCs w:val="18"/>
    </w:rPr>
  </w:style>
  <w:style w:type="paragraph" w:customStyle="1" w:styleId="Normal45">
    <w:name w:val="Normal_45"/>
    <w:qFormat/>
    <w:rsid w:val="00805BCE"/>
    <w:rPr>
      <w:rFonts w:ascii="Arial" w:eastAsia="Arial" w:hAnsi="Arial" w:cs="Arial"/>
      <w:sz w:val="18"/>
      <w:szCs w:val="18"/>
    </w:rPr>
  </w:style>
  <w:style w:type="paragraph" w:customStyle="1" w:styleId="Normal46">
    <w:name w:val="Normal_46"/>
    <w:qFormat/>
    <w:rsid w:val="00805BCE"/>
    <w:rPr>
      <w:rFonts w:ascii="Arial" w:eastAsia="Arial" w:hAnsi="Arial" w:cs="Arial"/>
      <w:sz w:val="18"/>
      <w:szCs w:val="18"/>
    </w:rPr>
  </w:style>
  <w:style w:type="paragraph" w:customStyle="1" w:styleId="Normal47">
    <w:name w:val="Normal_47"/>
    <w:qFormat/>
    <w:rsid w:val="00805BCE"/>
    <w:rPr>
      <w:rFonts w:ascii="Arial" w:eastAsia="Arial" w:hAnsi="Arial" w:cs="Arial"/>
      <w:sz w:val="18"/>
      <w:szCs w:val="18"/>
    </w:rPr>
  </w:style>
  <w:style w:type="paragraph" w:customStyle="1" w:styleId="Normal48">
    <w:name w:val="Normal_48"/>
    <w:qFormat/>
    <w:rsid w:val="00805BCE"/>
    <w:rPr>
      <w:rFonts w:ascii="Arial" w:eastAsia="Arial" w:hAnsi="Arial" w:cs="Arial"/>
      <w:sz w:val="18"/>
      <w:szCs w:val="18"/>
    </w:rPr>
  </w:style>
  <w:style w:type="paragraph" w:customStyle="1" w:styleId="Normal49">
    <w:name w:val="Normal_49"/>
    <w:qFormat/>
    <w:rsid w:val="00805BCE"/>
    <w:rPr>
      <w:rFonts w:ascii="Arial" w:eastAsia="Arial" w:hAnsi="Arial" w:cs="Arial"/>
      <w:sz w:val="18"/>
      <w:szCs w:val="18"/>
    </w:rPr>
  </w:style>
  <w:style w:type="paragraph" w:customStyle="1" w:styleId="Normal50">
    <w:name w:val="Normal_50"/>
    <w:qFormat/>
    <w:rsid w:val="00805BCE"/>
    <w:rPr>
      <w:rFonts w:ascii="Arial" w:eastAsia="Arial" w:hAnsi="Arial" w:cs="Arial"/>
      <w:sz w:val="18"/>
      <w:szCs w:val="18"/>
    </w:rPr>
  </w:style>
  <w:style w:type="paragraph" w:customStyle="1" w:styleId="Normal51">
    <w:name w:val="Normal_51"/>
    <w:qFormat/>
    <w:rsid w:val="00805BCE"/>
    <w:rPr>
      <w:rFonts w:ascii="Arial" w:eastAsia="Arial" w:hAnsi="Arial" w:cs="Arial"/>
      <w:sz w:val="18"/>
      <w:szCs w:val="18"/>
    </w:rPr>
  </w:style>
  <w:style w:type="paragraph" w:customStyle="1" w:styleId="Normal52">
    <w:name w:val="Normal_52"/>
    <w:qFormat/>
    <w:rsid w:val="00805BCE"/>
    <w:rPr>
      <w:rFonts w:ascii="Arial" w:eastAsia="Arial" w:hAnsi="Arial" w:cs="Arial"/>
      <w:sz w:val="18"/>
      <w:szCs w:val="18"/>
    </w:rPr>
  </w:style>
  <w:style w:type="paragraph" w:customStyle="1" w:styleId="Normal53">
    <w:name w:val="Normal_53"/>
    <w:qFormat/>
    <w:rsid w:val="00805BCE"/>
    <w:rPr>
      <w:rFonts w:ascii="Arial" w:eastAsia="Arial" w:hAnsi="Arial" w:cs="Arial"/>
      <w:sz w:val="18"/>
      <w:szCs w:val="18"/>
    </w:rPr>
  </w:style>
  <w:style w:type="paragraph" w:customStyle="1" w:styleId="Normal54">
    <w:name w:val="Normal_54"/>
    <w:qFormat/>
    <w:rsid w:val="00805BCE"/>
    <w:rPr>
      <w:rFonts w:ascii="Arial" w:eastAsia="Arial" w:hAnsi="Arial" w:cs="Arial"/>
      <w:sz w:val="18"/>
      <w:szCs w:val="18"/>
    </w:rPr>
  </w:style>
  <w:style w:type="paragraph" w:customStyle="1" w:styleId="Normal55">
    <w:name w:val="Normal_55"/>
    <w:qFormat/>
    <w:rsid w:val="00805BCE"/>
    <w:rPr>
      <w:rFonts w:ascii="Arial" w:eastAsia="Arial" w:hAnsi="Arial" w:cs="Arial"/>
      <w:sz w:val="18"/>
      <w:szCs w:val="18"/>
    </w:rPr>
  </w:style>
  <w:style w:type="paragraph" w:customStyle="1" w:styleId="Normal56">
    <w:name w:val="Normal_56"/>
    <w:qFormat/>
    <w:rsid w:val="00805BCE"/>
    <w:rPr>
      <w:rFonts w:ascii="Arial" w:eastAsia="Arial" w:hAnsi="Arial" w:cs="Arial"/>
      <w:sz w:val="18"/>
      <w:szCs w:val="18"/>
    </w:rPr>
  </w:style>
  <w:style w:type="paragraph" w:customStyle="1" w:styleId="Normal57">
    <w:name w:val="Normal_57"/>
    <w:qFormat/>
    <w:rsid w:val="00805BCE"/>
    <w:rPr>
      <w:rFonts w:ascii="Arial" w:eastAsia="Arial" w:hAnsi="Arial" w:cs="Arial"/>
      <w:sz w:val="18"/>
      <w:szCs w:val="18"/>
    </w:rPr>
  </w:style>
  <w:style w:type="paragraph" w:customStyle="1" w:styleId="Normal58">
    <w:name w:val="Normal_58"/>
    <w:qFormat/>
    <w:rsid w:val="00805BCE"/>
    <w:rPr>
      <w:rFonts w:ascii="Arial" w:eastAsia="Arial" w:hAnsi="Arial" w:cs="Arial"/>
      <w:sz w:val="18"/>
      <w:szCs w:val="18"/>
    </w:rPr>
  </w:style>
  <w:style w:type="paragraph" w:customStyle="1" w:styleId="Normal59">
    <w:name w:val="Normal_59"/>
    <w:qFormat/>
    <w:rsid w:val="00805BCE"/>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de/ratsbetrieb/suche-curia-vista/geschaeft?AffairId=20193597" TargetMode="External"/><Relationship Id="rId18" Type="http://schemas.openxmlformats.org/officeDocument/2006/relationships/hyperlink" Target="https://www.parlament.ch/it/ratsbetrieb/suche-curia-vista/geschaeft?AffairId=20193598" TargetMode="External"/><Relationship Id="rId26" Type="http://schemas.openxmlformats.org/officeDocument/2006/relationships/hyperlink" Target="https://www.parlament.ch/fr/ratsbetrieb/suche-curia-vista/geschaeft?AffairId=20193758" TargetMode="External"/><Relationship Id="rId39" Type="http://schemas.openxmlformats.org/officeDocument/2006/relationships/hyperlink" Target="https://www.parlament.ch/it/ratsbetrieb/suche-curia-vista/geschaeft?AffairId=20193998" TargetMode="External"/><Relationship Id="rId21" Type="http://schemas.openxmlformats.org/officeDocument/2006/relationships/hyperlink" Target="https://www.parlament.ch/it/ratsbetrieb/suche-curia-vista/geschaeft?AffairId=20193685" TargetMode="External"/><Relationship Id="rId34" Type="http://schemas.openxmlformats.org/officeDocument/2006/relationships/hyperlink" Target="https://www.parlament.ch/de/ratsbetrieb/suche-curia-vista/geschaeft?AffairId=20193937" TargetMode="External"/><Relationship Id="rId42" Type="http://schemas.openxmlformats.org/officeDocument/2006/relationships/hyperlink" Target="https://www.parlament.ch/it/ratsbetrieb/suche-curia-vista/geschaeft?AffairId=20194005" TargetMode="External"/><Relationship Id="rId47" Type="http://schemas.openxmlformats.org/officeDocument/2006/relationships/hyperlink" Target="https://www.parlament.ch/fr/ratsbetrieb/suche-curia-vista/geschaeft?AffairId=20194031" TargetMode="External"/><Relationship Id="rId50" Type="http://schemas.openxmlformats.org/officeDocument/2006/relationships/hyperlink" Target="https://www.parlament.ch/fr/ratsbetrieb/suche-curia-vista/geschaeft?AffairId=20194033" TargetMode="External"/><Relationship Id="rId55" Type="http://schemas.openxmlformats.org/officeDocument/2006/relationships/hyperlink" Target="https://www.parlament.ch/de/ratsbetrieb/suche-curia-vista/geschaeft?AffairId=20194035" TargetMode="External"/><Relationship Id="rId63" Type="http://schemas.openxmlformats.org/officeDocument/2006/relationships/hyperlink" Target="https://www.parlament.ch/it/ratsbetrieb/suche-curia-vista/geschaeft?AffairId=20194037" TargetMode="External"/><Relationship Id="rId68" Type="http://schemas.openxmlformats.org/officeDocument/2006/relationships/hyperlink" Target="https://www.parlament.ch/fr/ratsbetrieb/suche-curia-vista/geschaeft?AffairId=20194144" TargetMode="External"/><Relationship Id="rId76"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https://www.parlament.ch/fr/ratsbetrieb/suche-curia-vista/geschaeft?AffairId=20194156"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93598" TargetMode="External"/><Relationship Id="rId29" Type="http://schemas.openxmlformats.org/officeDocument/2006/relationships/hyperlink" Target="https://www.parlament.ch/fr/ratsbetrieb/suche-curia-vista/geschaeft?AffairId=20193882" TargetMode="External"/><Relationship Id="rId11" Type="http://schemas.openxmlformats.org/officeDocument/2006/relationships/footnotes" Target="footnotes.xml"/><Relationship Id="rId24" Type="http://schemas.openxmlformats.org/officeDocument/2006/relationships/hyperlink" Target="https://www.parlament.ch/it/ratsbetrieb/suche-curia-vista/geschaeft?AffairId=20193722" TargetMode="External"/><Relationship Id="rId32" Type="http://schemas.openxmlformats.org/officeDocument/2006/relationships/hyperlink" Target="https://www.parlament.ch/fr/ratsbetrieb/suche-curia-vista/geschaeft?AffairId=20193893" TargetMode="External"/><Relationship Id="rId37" Type="http://schemas.openxmlformats.org/officeDocument/2006/relationships/hyperlink" Target="https://www.parlament.ch/de/ratsbetrieb/suche-curia-vista/geschaeft?AffairId=20193998" TargetMode="External"/><Relationship Id="rId40" Type="http://schemas.openxmlformats.org/officeDocument/2006/relationships/hyperlink" Target="https://www.parlament.ch/de/ratsbetrieb/suche-curia-vista/geschaeft?AffairId=20194005" TargetMode="External"/><Relationship Id="rId45" Type="http://schemas.openxmlformats.org/officeDocument/2006/relationships/hyperlink" Target="https://www.parlament.ch/it/ratsbetrieb/suche-curia-vista/geschaeft?AffairId=20194016" TargetMode="External"/><Relationship Id="rId53" Type="http://schemas.openxmlformats.org/officeDocument/2006/relationships/hyperlink" Target="https://www.parlament.ch/fr/ratsbetrieb/suche-curia-vista/geschaeft?AffairId=20194034" TargetMode="External"/><Relationship Id="rId58" Type="http://schemas.openxmlformats.org/officeDocument/2006/relationships/hyperlink" Target="https://www.parlament.ch/de/ratsbetrieb/suche-curia-vista/geschaeft?AffairId=20194036" TargetMode="External"/><Relationship Id="rId66" Type="http://schemas.openxmlformats.org/officeDocument/2006/relationships/hyperlink" Target="https://www.parlament.ch/it/ratsbetrieb/suche-curia-vista/geschaeft?AffairId=20194105"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parlament.ch/de/ratsbetrieb/suche-curia-vista/geschaeft?AffairId=20194037" TargetMode="External"/><Relationship Id="rId10" Type="http://schemas.openxmlformats.org/officeDocument/2006/relationships/webSettings" Target="webSettings.xml"/><Relationship Id="rId19" Type="http://schemas.openxmlformats.org/officeDocument/2006/relationships/hyperlink" Target="https://www.parlament.ch/de/ratsbetrieb/suche-curia-vista/geschaeft?AffairId=20193685" TargetMode="External"/><Relationship Id="rId31" Type="http://schemas.openxmlformats.org/officeDocument/2006/relationships/hyperlink" Target="https://www.parlament.ch/de/ratsbetrieb/suche-curia-vista/geschaeft?AffairId=20193893" TargetMode="External"/><Relationship Id="rId44" Type="http://schemas.openxmlformats.org/officeDocument/2006/relationships/hyperlink" Target="https://www.parlament.ch/fr/ratsbetrieb/suche-curia-vista/geschaeft?AffairId=20194016" TargetMode="External"/><Relationship Id="rId52" Type="http://schemas.openxmlformats.org/officeDocument/2006/relationships/hyperlink" Target="https://www.parlament.ch/de/ratsbetrieb/suche-curia-vista/geschaeft?AffairId=20194034" TargetMode="External"/><Relationship Id="rId60" Type="http://schemas.openxmlformats.org/officeDocument/2006/relationships/hyperlink" Target="https://www.parlament.ch/it/ratsbetrieb/suche-curia-vista/geschaeft?AffairId=20194036" TargetMode="External"/><Relationship Id="rId65" Type="http://schemas.openxmlformats.org/officeDocument/2006/relationships/hyperlink" Target="https://www.parlament.ch/fr/ratsbetrieb/suche-curia-vista/geschaeft?AffairId=20194105"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rlament.ch/fr/ratsbetrieb/suche-curia-vista/geschaeft?AffairId=20193597" TargetMode="External"/><Relationship Id="rId22" Type="http://schemas.openxmlformats.org/officeDocument/2006/relationships/hyperlink" Target="https://www.parlament.ch/de/ratsbetrieb/suche-curia-vista/geschaeft?AffairId=20193722" TargetMode="External"/><Relationship Id="rId27" Type="http://schemas.openxmlformats.org/officeDocument/2006/relationships/hyperlink" Target="https://www.parlament.ch/it/ratsbetrieb/suche-curia-vista/geschaeft?AffairId=20193758" TargetMode="External"/><Relationship Id="rId30" Type="http://schemas.openxmlformats.org/officeDocument/2006/relationships/hyperlink" Target="https://www.parlament.ch/it/ratsbetrieb/suche-curia-vista/geschaeft?AffairId=20193882" TargetMode="External"/><Relationship Id="rId35" Type="http://schemas.openxmlformats.org/officeDocument/2006/relationships/hyperlink" Target="https://www.parlament.ch/fr/ratsbetrieb/suche-curia-vista/geschaeft?AffairId=20193937" TargetMode="External"/><Relationship Id="rId43" Type="http://schemas.openxmlformats.org/officeDocument/2006/relationships/hyperlink" Target="https://www.parlament.ch/de/ratsbetrieb/suche-curia-vista/geschaeft?AffairId=20194016" TargetMode="External"/><Relationship Id="rId48" Type="http://schemas.openxmlformats.org/officeDocument/2006/relationships/hyperlink" Target="https://www.parlament.ch/it/ratsbetrieb/suche-curia-vista/geschaeft?AffairId=20194031" TargetMode="External"/><Relationship Id="rId56" Type="http://schemas.openxmlformats.org/officeDocument/2006/relationships/hyperlink" Target="https://www.parlament.ch/fr/ratsbetrieb/suche-curia-vista/geschaeft?AffairId=20194035" TargetMode="External"/><Relationship Id="rId64" Type="http://schemas.openxmlformats.org/officeDocument/2006/relationships/hyperlink" Target="https://www.parlament.ch/de/ratsbetrieb/suche-curia-vista/geschaeft?AffairId=20194105" TargetMode="External"/><Relationship Id="rId69" Type="http://schemas.openxmlformats.org/officeDocument/2006/relationships/hyperlink" Target="https://www.parlament.ch/it/ratsbetrieb/suche-curia-vista/geschaeft?AffairId=20194144" TargetMode="External"/><Relationship Id="rId77"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www.parlament.ch/it/ratsbetrieb/suche-curia-vista/geschaeft?AffairId=20194033" TargetMode="External"/><Relationship Id="rId72" Type="http://schemas.openxmlformats.org/officeDocument/2006/relationships/hyperlink" Target="https://www.parlament.ch/it/ratsbetrieb/suche-curia-vista/geschaeft?AffairId=20194156"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193598" TargetMode="External"/><Relationship Id="rId25" Type="http://schemas.openxmlformats.org/officeDocument/2006/relationships/hyperlink" Target="https://www.parlament.ch/de/ratsbetrieb/suche-curia-vista/geschaeft?AffairId=20193758" TargetMode="External"/><Relationship Id="rId33" Type="http://schemas.openxmlformats.org/officeDocument/2006/relationships/hyperlink" Target="https://www.parlament.ch/it/ratsbetrieb/suche-curia-vista/geschaeft?AffairId=20193893" TargetMode="External"/><Relationship Id="rId38" Type="http://schemas.openxmlformats.org/officeDocument/2006/relationships/hyperlink" Target="https://www.parlament.ch/fr/ratsbetrieb/suche-curia-vista/geschaeft?AffairId=20193998" TargetMode="External"/><Relationship Id="rId46" Type="http://schemas.openxmlformats.org/officeDocument/2006/relationships/hyperlink" Target="https://www.parlament.ch/de/ratsbetrieb/suche-curia-vista/geschaeft?AffairId=20194031" TargetMode="External"/><Relationship Id="rId59" Type="http://schemas.openxmlformats.org/officeDocument/2006/relationships/hyperlink" Target="https://www.parlament.ch/fr/ratsbetrieb/suche-curia-vista/geschaeft?AffairId=20194036" TargetMode="External"/><Relationship Id="rId67" Type="http://schemas.openxmlformats.org/officeDocument/2006/relationships/hyperlink" Target="https://www.parlament.ch/de/ratsbetrieb/suche-curia-vista/geschaeft?AffairId=20194144" TargetMode="External"/><Relationship Id="rId20" Type="http://schemas.openxmlformats.org/officeDocument/2006/relationships/hyperlink" Target="https://www.parlament.ch/fr/ratsbetrieb/suche-curia-vista/geschaeft?AffairId=20193685" TargetMode="External"/><Relationship Id="rId41" Type="http://schemas.openxmlformats.org/officeDocument/2006/relationships/hyperlink" Target="https://www.parlament.ch/fr/ratsbetrieb/suche-curia-vista/geschaeft?AffairId=20194005" TargetMode="External"/><Relationship Id="rId54" Type="http://schemas.openxmlformats.org/officeDocument/2006/relationships/hyperlink" Target="https://www.parlament.ch/it/ratsbetrieb/suche-curia-vista/geschaeft?AffairId=20194034" TargetMode="External"/><Relationship Id="rId62" Type="http://schemas.openxmlformats.org/officeDocument/2006/relationships/hyperlink" Target="https://www.parlament.ch/fr/ratsbetrieb/suche-curia-vista/geschaeft?AffairId=20194037" TargetMode="External"/><Relationship Id="rId70" Type="http://schemas.openxmlformats.org/officeDocument/2006/relationships/hyperlink" Target="https://www.parlament.ch/de/ratsbetrieb/suche-curia-vista/geschaeft?AffairId=2019415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193597" TargetMode="External"/><Relationship Id="rId23" Type="http://schemas.openxmlformats.org/officeDocument/2006/relationships/hyperlink" Target="https://www.parlament.ch/fr/ratsbetrieb/suche-curia-vista/geschaeft?AffairId=20193722" TargetMode="External"/><Relationship Id="rId28" Type="http://schemas.openxmlformats.org/officeDocument/2006/relationships/hyperlink" Target="https://www.parlament.ch/de/ratsbetrieb/suche-curia-vista/geschaeft?AffairId=20193882" TargetMode="External"/><Relationship Id="rId36" Type="http://schemas.openxmlformats.org/officeDocument/2006/relationships/hyperlink" Target="https://www.parlament.ch/it/ratsbetrieb/suche-curia-vista/geschaeft?AffairId=20193937" TargetMode="External"/><Relationship Id="rId49" Type="http://schemas.openxmlformats.org/officeDocument/2006/relationships/hyperlink" Target="https://www.parlament.ch/de/ratsbetrieb/suche-curia-vista/geschaeft?AffairId=20194033" TargetMode="External"/><Relationship Id="rId57" Type="http://schemas.openxmlformats.org/officeDocument/2006/relationships/hyperlink" Target="https://www.parlament.ch/it/ratsbetrieb/suche-curia-vista/geschaeft?AffairId=2019403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C99FFD01B14A04CB7C7B22C3D675FBD" ma:contentTypeVersion="8" ma:contentTypeDescription="Create a new document." ma:contentTypeScope="" ma:versionID="886cb3f8c7a3534967aaf84f39bf4ca8">
  <xsd:schema xmlns:xsd="http://www.w3.org/2001/XMLSchema" xmlns:xs="http://www.w3.org/2001/XMLSchema" xmlns:p="http://schemas.microsoft.com/office/2006/metadata/properties" xmlns:ns2="673932bc-7c50-4e93-afe1-7c692330eb19" targetNamespace="http://schemas.microsoft.com/office/2006/metadata/properties" ma:root="true" ma:fieldsID="01260a83cf28e7454d9767484e5deb01"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Ia N</Teildossier>
    <e-parl xmlns="673932bc-7c50-4e93-afe1-7c692330eb19">true</e-parl>
    <Autor xmlns="673932bc-7c50-4e93-afe1-7c692330eb19">Brügger Karin</Autor>
    <Dokumentendatum xmlns="673932bc-7c50-4e93-afe1-7c692330eb19">2021-03-30T22:00:00+00:00</Dokumentendatum>
    <Entklassifizierungsvermerk xmlns="673932bc-7c50-4e93-afe1-7c692330e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29672C6-A4E2-4473-84B6-3B7B00FA9E61}"/>
</file>

<file path=customXml/itemProps2.xml><?xml version="1.0" encoding="utf-8"?>
<ds:datastoreItem xmlns:ds="http://schemas.openxmlformats.org/officeDocument/2006/customXml" ds:itemID="{F3C9F3B2-988A-4E0E-80C2-B54B14B1DEAF}"/>
</file>

<file path=customXml/itemProps3.xml><?xml version="1.0" encoding="utf-8"?>
<ds:datastoreItem xmlns:ds="http://schemas.openxmlformats.org/officeDocument/2006/customXml" ds:itemID="{A25E30E0-3201-488B-8B0B-3635BB90D402}"/>
</file>

<file path=customXml/itemProps4.xml><?xml version="1.0" encoding="utf-8"?>
<ds:datastoreItem xmlns:ds="http://schemas.openxmlformats.org/officeDocument/2006/customXml" ds:itemID="{E19CBB30-24E2-4165-B3CA-54405124831E}"/>
</file>

<file path=customXml/itemProps5.xml><?xml version="1.0" encoding="utf-8"?>
<ds:datastoreItem xmlns:ds="http://schemas.openxmlformats.org/officeDocument/2006/customXml" ds:itemID="{27478F46-D0D1-451B-ABB2-2B38F6CA0044}"/>
</file>

<file path=customXml/itemProps6.xml><?xml version="1.0" encoding="utf-8"?>
<ds:datastoreItem xmlns:ds="http://schemas.openxmlformats.org/officeDocument/2006/customXml" ds:itemID="{68A5858B-A8FF-493B-8D60-227066903907}"/>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13468</Characters>
  <Application>Microsoft Office Word</Application>
  <DocSecurity>0</DocSecurity>
  <Lines>112</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Sessionsplanung - Vorlage Ergänzung zur Tagesordnung</vt:lpstr>
      <vt:lpstr>Sessionsplanung - Vorlage Ergänzung zur Tagesordnung</vt:lpstr>
      <vt:lpstr>1</vt:lpstr>
    </vt:vector>
  </TitlesOfParts>
  <Company>Parlamentsdienste</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EJPD -- Interventions parlementaires relevant du DFJP -- Interventi parlamentari del DFGP</dc:title>
  <dc:subject/>
  <dc:creator>Zülli Margaret</dc:creator>
  <cp:keywords/>
  <dc:description/>
  <cp:lastModifiedBy>Brossard Mélanie PARL INT</cp:lastModifiedBy>
  <cp:revision>3</cp:revision>
  <cp:lastPrinted>2021-03-31T04:40:00Z</cp:lastPrinted>
  <dcterms:created xsi:type="dcterms:W3CDTF">2021-03-31T04:47:00Z</dcterms:created>
  <dcterms:modified xsi:type="dcterms:W3CDTF">2021-05-05T05:10:00Z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0x0101006F7700D8DF1953488F58F32AB4E7CBB301006C99FFD01B14A04CB7C7B22C3D675FBD</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ies>
</file>