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86A69" w14:textId="77777777" w:rsidR="00485013" w:rsidRDefault="00485013" w:rsidP="00263887">
      <w:pPr>
        <w:pStyle w:val="WocheCharCharCharCharChar"/>
        <w:spacing w:before="120" w:after="0" w:line="360" w:lineRule="auto"/>
        <w:rPr>
          <w:sz w:val="22"/>
          <w:highlight w:val="yellow"/>
          <w:lang w:val="de-CH"/>
        </w:rPr>
      </w:pPr>
    </w:p>
    <w:p w14:paraId="444732CF" w14:textId="77777777" w:rsidR="00485013" w:rsidRDefault="00485013" w:rsidP="00485013">
      <w:pPr>
        <w:pStyle w:val="WocheCharCharCharCharChar"/>
        <w:spacing w:before="120" w:after="0" w:line="360" w:lineRule="auto"/>
        <w:ind w:left="6372"/>
        <w:rPr>
          <w:sz w:val="22"/>
          <w:highlight w:val="yellow"/>
          <w:lang w:val="de-CH"/>
        </w:rPr>
      </w:pPr>
    </w:p>
    <w:p w14:paraId="7A7501EB" w14:textId="77777777" w:rsidR="00766C22" w:rsidRPr="00DA02A3" w:rsidRDefault="00DA02A3" w:rsidP="00766C22">
      <w:pPr>
        <w:pStyle w:val="WocheCharCharCharCharChar"/>
        <w:spacing w:before="120" w:after="0" w:line="360" w:lineRule="auto"/>
        <w:ind w:left="6372"/>
        <w:rPr>
          <w:sz w:val="22"/>
          <w:lang w:val="fr-CH"/>
        </w:rPr>
      </w:pPr>
      <w:r w:rsidRPr="00DA02A3">
        <w:rPr>
          <w:noProof/>
          <w:sz w:val="22"/>
          <w:lang w:val="fr-CH"/>
        </w:rPr>
        <w:t>Sessionsprogramm</w:t>
      </w:r>
      <w:r w:rsidRPr="00DA02A3">
        <w:rPr>
          <w:sz w:val="22"/>
          <w:lang w:val="fr-CH"/>
        </w:rPr>
        <w:br/>
      </w:r>
      <w:r w:rsidRPr="00DA02A3">
        <w:rPr>
          <w:noProof/>
          <w:sz w:val="22"/>
          <w:lang w:val="fr-CH"/>
        </w:rPr>
        <w:t>Frühjahrssession 2022</w:t>
      </w:r>
    </w:p>
    <w:p w14:paraId="75D78296" w14:textId="77777777" w:rsidR="00766C22" w:rsidRPr="00DA02A3" w:rsidRDefault="00766C22" w:rsidP="00766C22">
      <w:pPr>
        <w:pStyle w:val="WocheCharCharCharCharChar"/>
        <w:spacing w:before="0" w:after="0" w:line="240" w:lineRule="auto"/>
        <w:ind w:left="6372"/>
        <w:rPr>
          <w:sz w:val="22"/>
          <w:lang w:val="fr-CH"/>
        </w:rPr>
      </w:pPr>
    </w:p>
    <w:p w14:paraId="67B9BC2F" w14:textId="77777777" w:rsidR="00766C22" w:rsidRPr="00DA02A3" w:rsidRDefault="00DA02A3" w:rsidP="00766C22">
      <w:pPr>
        <w:pStyle w:val="WocheCharCharCharCharChar"/>
        <w:spacing w:before="120" w:after="0" w:line="360" w:lineRule="auto"/>
        <w:ind w:left="6372"/>
        <w:rPr>
          <w:sz w:val="22"/>
          <w:highlight w:val="yellow"/>
          <w:lang w:val="fr-CH"/>
        </w:rPr>
      </w:pPr>
      <w:r w:rsidRPr="00DA02A3">
        <w:rPr>
          <w:noProof/>
          <w:sz w:val="22"/>
          <w:lang w:val="fr-CH"/>
        </w:rPr>
        <w:t>Programme de la session</w:t>
      </w:r>
      <w:r w:rsidRPr="00DA02A3">
        <w:rPr>
          <w:sz w:val="22"/>
          <w:lang w:val="fr-CH"/>
        </w:rPr>
        <w:br/>
      </w:r>
      <w:r w:rsidRPr="00DA02A3">
        <w:rPr>
          <w:noProof/>
          <w:sz w:val="22"/>
          <w:lang w:val="fr-CH"/>
        </w:rPr>
        <w:t>Session de printemps 2022</w:t>
      </w:r>
    </w:p>
    <w:p w14:paraId="5B75557A" w14:textId="77777777" w:rsidR="00766C22" w:rsidRPr="00DA02A3" w:rsidRDefault="00766C22" w:rsidP="00766C22">
      <w:pPr>
        <w:pStyle w:val="WocheCharCharCharCharChar"/>
        <w:spacing w:before="0" w:after="0" w:line="240" w:lineRule="auto"/>
        <w:ind w:left="6372"/>
        <w:rPr>
          <w:sz w:val="22"/>
          <w:highlight w:val="yellow"/>
          <w:lang w:val="fr-CH"/>
        </w:rPr>
      </w:pPr>
    </w:p>
    <w:p w14:paraId="3F5D1392" w14:textId="77777777" w:rsidR="00766C22" w:rsidRDefault="00DA02A3" w:rsidP="00766C22">
      <w:pPr>
        <w:pStyle w:val="WocheCharCharCharCharChar"/>
        <w:spacing w:before="120" w:after="0" w:line="360" w:lineRule="auto"/>
        <w:ind w:left="6372"/>
        <w:rPr>
          <w:noProof/>
          <w:sz w:val="22"/>
          <w:lang w:val="it-CH"/>
        </w:rPr>
      </w:pPr>
      <w:r w:rsidRPr="00C655F0">
        <w:rPr>
          <w:noProof/>
          <w:sz w:val="22"/>
          <w:lang w:val="it-IT"/>
        </w:rPr>
        <w:t>Programma della sessione</w:t>
      </w:r>
      <w:r w:rsidRPr="00F652EB">
        <w:rPr>
          <w:sz w:val="22"/>
          <w:lang w:val="it-CH"/>
        </w:rPr>
        <w:br/>
      </w:r>
      <w:r>
        <w:rPr>
          <w:noProof/>
          <w:sz w:val="22"/>
          <w:lang w:val="it-CH"/>
        </w:rPr>
        <w:t>Sessione primaverile 2022</w:t>
      </w:r>
    </w:p>
    <w:p w14:paraId="70C4913E" w14:textId="77777777" w:rsidR="00263887" w:rsidRPr="00C655F0" w:rsidRDefault="00263887" w:rsidP="00263887">
      <w:pPr>
        <w:pStyle w:val="WocheCharCharCharCharChar"/>
        <w:spacing w:before="120" w:after="0" w:line="360" w:lineRule="auto"/>
        <w:ind w:left="6372"/>
        <w:rPr>
          <w:sz w:val="22"/>
          <w:lang w:val="it-IT"/>
        </w:rPr>
      </w:pPr>
    </w:p>
    <w:p w14:paraId="4004E31F" w14:textId="77777777" w:rsidR="00276911" w:rsidRPr="00DA02A3" w:rsidRDefault="00DA02A3" w:rsidP="00276911">
      <w:pPr>
        <w:rPr>
          <w:b/>
          <w:lang w:val="fr-CH"/>
        </w:rPr>
      </w:pPr>
      <w:r w:rsidRPr="00C655F0">
        <w:rPr>
          <w:lang w:val="it-IT"/>
        </w:rPr>
        <w:t xml:space="preserve">                                                                                                                                </w:t>
      </w:r>
      <w:r w:rsidR="00E27BDA" w:rsidRPr="00DA02A3">
        <w:rPr>
          <w:noProof/>
          <w:lang w:val="fr-CH"/>
        </w:rPr>
        <w:t>4.0</w:t>
      </w:r>
      <w:r w:rsidRPr="00DA02A3">
        <w:rPr>
          <w:b/>
          <w:lang w:val="fr-CH"/>
        </w:rPr>
        <w:t xml:space="preserve"> </w:t>
      </w:r>
      <w:r w:rsidR="00520461" w:rsidRPr="00DA02A3">
        <w:rPr>
          <w:b/>
          <w:lang w:val="fr-CH"/>
        </w:rPr>
        <w:t xml:space="preserve"> </w:t>
      </w:r>
      <w:r w:rsidR="002E510E" w:rsidRPr="00DA02A3">
        <w:rPr>
          <w:noProof/>
          <w:lang w:val="fr-CH"/>
        </w:rPr>
        <w:t>Büro-Sitzung am ersten Sessionstag</w:t>
      </w:r>
    </w:p>
    <w:p w14:paraId="1689EFCF" w14:textId="77777777" w:rsidR="00276911" w:rsidRPr="00DA02A3" w:rsidRDefault="00DA02A3" w:rsidP="00276911">
      <w:pPr>
        <w:rPr>
          <w:b/>
          <w:lang w:val="fr-CH"/>
        </w:rPr>
      </w:pPr>
      <w:r w:rsidRPr="00DA02A3">
        <w:rPr>
          <w:b/>
          <w:lang w:val="fr-CH"/>
        </w:rPr>
        <w:t xml:space="preserve">                                                                                                                                    </w:t>
      </w:r>
      <w:r w:rsidR="00B038A2" w:rsidRPr="00DA02A3">
        <w:rPr>
          <w:b/>
          <w:lang w:val="fr-CH"/>
        </w:rPr>
        <w:t xml:space="preserve">  </w:t>
      </w:r>
      <w:r w:rsidR="00520461" w:rsidRPr="00DA02A3">
        <w:rPr>
          <w:b/>
          <w:lang w:val="fr-CH"/>
        </w:rPr>
        <w:t xml:space="preserve"> </w:t>
      </w:r>
      <w:r w:rsidR="002E510E" w:rsidRPr="00DA02A3">
        <w:rPr>
          <w:noProof/>
          <w:lang w:val="fr-CH"/>
        </w:rPr>
        <w:t>Séance du bureau le premier jour de la session</w:t>
      </w:r>
    </w:p>
    <w:p w14:paraId="44C19FFB" w14:textId="77777777" w:rsidR="00485013" w:rsidRPr="00DA02A3" w:rsidRDefault="00DA02A3" w:rsidP="00276911">
      <w:pPr>
        <w:rPr>
          <w:lang w:val="it-IT"/>
        </w:rPr>
      </w:pPr>
      <w:r w:rsidRPr="00DA02A3">
        <w:rPr>
          <w:b/>
          <w:lang w:val="fr-CH"/>
        </w:rPr>
        <w:t xml:space="preserve">                                                                                                                                    </w:t>
      </w:r>
      <w:r w:rsidR="00B038A2" w:rsidRPr="00DA02A3">
        <w:rPr>
          <w:b/>
          <w:lang w:val="fr-CH"/>
        </w:rPr>
        <w:t xml:space="preserve">  </w:t>
      </w:r>
      <w:r w:rsidR="00520461" w:rsidRPr="00DA02A3">
        <w:rPr>
          <w:b/>
          <w:lang w:val="fr-CH"/>
        </w:rPr>
        <w:t xml:space="preserve"> </w:t>
      </w:r>
      <w:r w:rsidR="002E510E" w:rsidRPr="00DA02A3">
        <w:rPr>
          <w:noProof/>
          <w:lang w:val="it-IT"/>
        </w:rPr>
        <w:t>Riunione al primo giorno della sessione</w:t>
      </w:r>
    </w:p>
    <w:p w14:paraId="53233A79" w14:textId="77777777" w:rsidR="00276911" w:rsidRPr="00DA02A3" w:rsidRDefault="00276911" w:rsidP="00276911">
      <w:pPr>
        <w:rPr>
          <w:lang w:val="it-IT"/>
        </w:rPr>
      </w:pPr>
    </w:p>
    <w:p w14:paraId="09870914" w14:textId="77777777" w:rsidR="00276911" w:rsidRPr="00DA02A3" w:rsidRDefault="00276911" w:rsidP="00276911">
      <w:pPr>
        <w:rPr>
          <w:sz w:val="22"/>
          <w:lang w:val="it-IT"/>
        </w:rPr>
      </w:pPr>
    </w:p>
    <w:p w14:paraId="1C7404EE" w14:textId="77777777" w:rsidR="00276911" w:rsidRPr="00DA02A3" w:rsidRDefault="00276911" w:rsidP="00276911">
      <w:pPr>
        <w:rPr>
          <w:sz w:val="22"/>
          <w:lang w:val="it-IT"/>
        </w:rPr>
      </w:pPr>
    </w:p>
    <w:p w14:paraId="29EDEEF0" w14:textId="77777777" w:rsidR="00276911" w:rsidRPr="00DA02A3" w:rsidRDefault="00276911" w:rsidP="00276911">
      <w:pPr>
        <w:rPr>
          <w:sz w:val="22"/>
          <w:lang w:val="it-IT"/>
        </w:rPr>
      </w:pPr>
    </w:p>
    <w:p w14:paraId="27F423D0" w14:textId="77777777" w:rsidR="00276911" w:rsidRPr="00DA02A3" w:rsidRDefault="00276911" w:rsidP="00276911">
      <w:pPr>
        <w:rPr>
          <w:sz w:val="22"/>
          <w:lang w:val="it-IT"/>
        </w:rPr>
      </w:pPr>
    </w:p>
    <w:p w14:paraId="5C0EA5FF" w14:textId="77777777" w:rsidR="004053D8" w:rsidRPr="00DA02A3" w:rsidRDefault="00DA02A3" w:rsidP="00916E28">
      <w:pPr>
        <w:ind w:left="6372"/>
        <w:rPr>
          <w:rFonts w:cs="Arial"/>
          <w:lang w:val="it-IT"/>
        </w:rPr>
      </w:pPr>
      <w:r w:rsidRPr="00DA02A3">
        <w:rPr>
          <w:rFonts w:cs="Arial"/>
          <w:noProof/>
          <w:lang w:val="it-IT"/>
        </w:rPr>
        <w:t>Änderungen vorbehalten</w:t>
      </w:r>
      <w:r w:rsidRPr="00DA02A3">
        <w:rPr>
          <w:rFonts w:cs="Arial"/>
          <w:lang w:val="it-IT"/>
        </w:rPr>
        <w:t xml:space="preserve"> </w:t>
      </w:r>
      <w:r w:rsidRPr="00DA02A3">
        <w:rPr>
          <w:rFonts w:cs="Arial"/>
          <w:lang w:val="it-IT"/>
        </w:rPr>
        <w:br/>
      </w:r>
      <w:r w:rsidRPr="00DA02A3">
        <w:rPr>
          <w:rFonts w:cs="Arial"/>
          <w:noProof/>
          <w:lang w:val="it-IT"/>
        </w:rPr>
        <w:t>Modifications réservées</w:t>
      </w:r>
      <w:r w:rsidRPr="00DA02A3">
        <w:rPr>
          <w:rFonts w:cs="Arial"/>
          <w:lang w:val="it-IT"/>
        </w:rPr>
        <w:t xml:space="preserve"> </w:t>
      </w:r>
      <w:r w:rsidRPr="00DA02A3">
        <w:rPr>
          <w:rFonts w:cs="Arial"/>
          <w:lang w:val="it-IT"/>
        </w:rPr>
        <w:br/>
      </w:r>
      <w:r w:rsidRPr="00DA02A3">
        <w:rPr>
          <w:rFonts w:cs="Arial"/>
          <w:noProof/>
          <w:lang w:val="it-IT"/>
        </w:rPr>
        <w:t>Sono fatte salve eventuali modifiche</w:t>
      </w:r>
    </w:p>
    <w:p w14:paraId="390313C2" w14:textId="77777777" w:rsidR="003343EE" w:rsidRPr="00DA02A3" w:rsidRDefault="003343EE" w:rsidP="00F946EC">
      <w:pPr>
        <w:pStyle w:val="Kopfzeile"/>
        <w:pageBreakBefore/>
        <w:widowControl w:val="0"/>
        <w:rPr>
          <w:b/>
          <w:lang w:val="it-IT"/>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5"/>
        <w:gridCol w:w="567"/>
        <w:gridCol w:w="141"/>
        <w:gridCol w:w="426"/>
        <w:gridCol w:w="708"/>
        <w:gridCol w:w="5387"/>
        <w:gridCol w:w="709"/>
        <w:gridCol w:w="141"/>
        <w:gridCol w:w="426"/>
        <w:gridCol w:w="141"/>
        <w:gridCol w:w="1985"/>
        <w:gridCol w:w="141"/>
        <w:gridCol w:w="709"/>
        <w:gridCol w:w="141"/>
        <w:gridCol w:w="568"/>
        <w:gridCol w:w="142"/>
        <w:gridCol w:w="1134"/>
        <w:gridCol w:w="142"/>
        <w:gridCol w:w="992"/>
        <w:gridCol w:w="142"/>
        <w:gridCol w:w="567"/>
        <w:gridCol w:w="142"/>
      </w:tblGrid>
      <w:tr w:rsidR="00AD4517" w14:paraId="569DB01F" w14:textId="77777777" w:rsidTr="00C370D3">
        <w:trPr>
          <w:gridAfter w:val="1"/>
          <w:wAfter w:w="142" w:type="dxa"/>
          <w:cantSplit/>
          <w:trHeight w:val="204"/>
          <w:tblHeader/>
        </w:trPr>
        <w:tc>
          <w:tcPr>
            <w:tcW w:w="992" w:type="dxa"/>
            <w:gridSpan w:val="2"/>
            <w:tcBorders>
              <w:top w:val="nil"/>
              <w:left w:val="nil"/>
              <w:bottom w:val="nil"/>
              <w:right w:val="nil"/>
            </w:tcBorders>
          </w:tcPr>
          <w:p w14:paraId="4619D770"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86AB4FC"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28. Februar 2022, 14:30-19:00</w:t>
            </w:r>
          </w:p>
        </w:tc>
        <w:tc>
          <w:tcPr>
            <w:tcW w:w="5103" w:type="dxa"/>
            <w:gridSpan w:val="10"/>
            <w:tcBorders>
              <w:top w:val="nil"/>
              <w:left w:val="nil"/>
              <w:bottom w:val="nil"/>
              <w:right w:val="nil"/>
            </w:tcBorders>
          </w:tcPr>
          <w:p w14:paraId="60AE047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0EEDDF56"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D4517" w14:paraId="0CA68961" w14:textId="77777777" w:rsidTr="00C370D3">
        <w:trPr>
          <w:gridAfter w:val="1"/>
          <w:wAfter w:w="142" w:type="dxa"/>
          <w:cantSplit/>
          <w:trHeight w:val="204"/>
          <w:tblHeader/>
        </w:trPr>
        <w:tc>
          <w:tcPr>
            <w:tcW w:w="992" w:type="dxa"/>
            <w:gridSpan w:val="2"/>
            <w:tcBorders>
              <w:top w:val="nil"/>
              <w:left w:val="nil"/>
              <w:bottom w:val="nil"/>
              <w:right w:val="nil"/>
            </w:tcBorders>
          </w:tcPr>
          <w:p w14:paraId="7A7A72D8"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694C3A7"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28 février 2022, 14:30-19:00</w:t>
            </w:r>
          </w:p>
        </w:tc>
        <w:tc>
          <w:tcPr>
            <w:tcW w:w="5103" w:type="dxa"/>
            <w:gridSpan w:val="10"/>
            <w:tcBorders>
              <w:top w:val="nil"/>
              <w:left w:val="nil"/>
              <w:bottom w:val="nil"/>
              <w:right w:val="nil"/>
            </w:tcBorders>
          </w:tcPr>
          <w:p w14:paraId="5422A8D2"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50B3613F"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D4517" w14:paraId="00B05E09" w14:textId="77777777" w:rsidTr="00C370D3">
        <w:trPr>
          <w:gridAfter w:val="1"/>
          <w:wAfter w:w="142" w:type="dxa"/>
          <w:cantSplit/>
          <w:trHeight w:val="204"/>
          <w:tblHeader/>
        </w:trPr>
        <w:tc>
          <w:tcPr>
            <w:tcW w:w="992" w:type="dxa"/>
            <w:gridSpan w:val="2"/>
            <w:tcBorders>
              <w:top w:val="nil"/>
              <w:left w:val="nil"/>
              <w:bottom w:val="nil"/>
              <w:right w:val="nil"/>
            </w:tcBorders>
          </w:tcPr>
          <w:p w14:paraId="6BF0F965"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69C8983"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28 febbraio 2022, 14:30-19:00</w:t>
            </w:r>
          </w:p>
        </w:tc>
        <w:tc>
          <w:tcPr>
            <w:tcW w:w="5103" w:type="dxa"/>
            <w:gridSpan w:val="10"/>
            <w:tcBorders>
              <w:top w:val="nil"/>
              <w:left w:val="nil"/>
              <w:bottom w:val="nil"/>
              <w:right w:val="nil"/>
            </w:tcBorders>
          </w:tcPr>
          <w:p w14:paraId="0E5416C6"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5"/>
            <w:tcBorders>
              <w:top w:val="nil"/>
              <w:left w:val="nil"/>
              <w:bottom w:val="nil"/>
              <w:right w:val="nil"/>
            </w:tcBorders>
          </w:tcPr>
          <w:p w14:paraId="4AFA558A"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D4517" w14:paraId="74E6E576" w14:textId="77777777" w:rsidTr="00C370D3">
        <w:trPr>
          <w:gridAfter w:val="1"/>
          <w:wAfter w:w="142" w:type="dxa"/>
          <w:cantSplit/>
          <w:trHeight w:val="204"/>
          <w:tblHeader/>
        </w:trPr>
        <w:tc>
          <w:tcPr>
            <w:tcW w:w="992" w:type="dxa"/>
            <w:gridSpan w:val="2"/>
            <w:tcBorders>
              <w:top w:val="nil"/>
              <w:left w:val="nil"/>
              <w:bottom w:val="single" w:sz="4" w:space="0" w:color="auto"/>
              <w:right w:val="nil"/>
            </w:tcBorders>
          </w:tcPr>
          <w:p w14:paraId="09143D04"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875695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10"/>
            <w:tcBorders>
              <w:top w:val="nil"/>
              <w:left w:val="nil"/>
              <w:bottom w:val="single" w:sz="4" w:space="0" w:color="auto"/>
              <w:right w:val="nil"/>
            </w:tcBorders>
          </w:tcPr>
          <w:p w14:paraId="7B571E5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5"/>
            <w:tcBorders>
              <w:top w:val="nil"/>
              <w:left w:val="nil"/>
              <w:bottom w:val="single" w:sz="4" w:space="0" w:color="auto"/>
              <w:right w:val="nil"/>
            </w:tcBorders>
          </w:tcPr>
          <w:p w14:paraId="58349938"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0E016485" w14:textId="77777777" w:rsidTr="00C370D3">
        <w:trPr>
          <w:gridAfter w:val="1"/>
          <w:wAfter w:w="142" w:type="dxa"/>
          <w:cantSplit/>
          <w:trHeight w:val="204"/>
          <w:tblHeader/>
        </w:trPr>
        <w:tc>
          <w:tcPr>
            <w:tcW w:w="425" w:type="dxa"/>
            <w:tcBorders>
              <w:top w:val="single" w:sz="4" w:space="0" w:color="auto"/>
              <w:left w:val="nil"/>
              <w:bottom w:val="single" w:sz="4" w:space="0" w:color="auto"/>
              <w:right w:val="nil"/>
            </w:tcBorders>
            <w:vAlign w:val="center"/>
          </w:tcPr>
          <w:p w14:paraId="58FDE43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F27FD40"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5C2B44BC"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02F8BAE4"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B266119"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A67AC4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6486F50"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gridSpan w:val="2"/>
            <w:tcBorders>
              <w:top w:val="single" w:sz="4" w:space="0" w:color="auto"/>
              <w:left w:val="nil"/>
              <w:bottom w:val="single" w:sz="4" w:space="0" w:color="auto"/>
              <w:right w:val="nil"/>
            </w:tcBorders>
            <w:vAlign w:val="center"/>
          </w:tcPr>
          <w:p w14:paraId="03E33C43"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gridSpan w:val="2"/>
            <w:tcBorders>
              <w:top w:val="single" w:sz="4" w:space="0" w:color="auto"/>
              <w:left w:val="nil"/>
              <w:bottom w:val="single" w:sz="4" w:space="0" w:color="auto"/>
              <w:right w:val="nil"/>
            </w:tcBorders>
            <w:vAlign w:val="center"/>
          </w:tcPr>
          <w:p w14:paraId="3F8B94E8"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gridSpan w:val="2"/>
            <w:tcBorders>
              <w:top w:val="single" w:sz="4" w:space="0" w:color="auto"/>
              <w:left w:val="nil"/>
              <w:bottom w:val="single" w:sz="4" w:space="0" w:color="auto"/>
              <w:right w:val="nil"/>
            </w:tcBorders>
            <w:vAlign w:val="center"/>
          </w:tcPr>
          <w:p w14:paraId="68DC5575"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gridSpan w:val="2"/>
            <w:tcBorders>
              <w:top w:val="single" w:sz="4" w:space="0" w:color="auto"/>
              <w:left w:val="nil"/>
              <w:bottom w:val="single" w:sz="4" w:space="0" w:color="auto"/>
              <w:right w:val="nil"/>
            </w:tcBorders>
            <w:vAlign w:val="center"/>
          </w:tcPr>
          <w:p w14:paraId="67C746C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2F392B1"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gridSpan w:val="2"/>
            <w:tcBorders>
              <w:top w:val="single" w:sz="4" w:space="0" w:color="auto"/>
              <w:left w:val="nil"/>
              <w:bottom w:val="single" w:sz="4" w:space="0" w:color="auto"/>
              <w:right w:val="nil"/>
            </w:tcBorders>
            <w:vAlign w:val="center"/>
          </w:tcPr>
          <w:p w14:paraId="354F6BF0"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gridSpan w:val="2"/>
            <w:tcBorders>
              <w:top w:val="single" w:sz="4" w:space="0" w:color="auto"/>
              <w:left w:val="nil"/>
              <w:bottom w:val="single" w:sz="4" w:space="0" w:color="auto"/>
              <w:right w:val="nil"/>
            </w:tcBorders>
            <w:vAlign w:val="center"/>
          </w:tcPr>
          <w:p w14:paraId="42ECB5A5"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2AFB4E66"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6679F32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F72A2F1" w14:textId="77777777" w:rsidR="00845E8C" w:rsidRPr="004C13D5" w:rsidRDefault="00DA02A3" w:rsidP="00B207C5">
            <w:pPr>
              <w:spacing w:beforeAutospacing="1" w:afterAutospacing="1"/>
              <w:rPr>
                <w:rStyle w:val="Hyperlink"/>
                <w:b/>
                <w:lang w:val="de-CH"/>
              </w:rPr>
            </w:pPr>
            <w:r>
              <w:rPr>
                <w:b/>
                <w:noProof/>
                <w:lang w:val="de-DE"/>
              </w:rPr>
              <w:t>21.218</w:t>
            </w:r>
          </w:p>
        </w:tc>
        <w:tc>
          <w:tcPr>
            <w:tcW w:w="426" w:type="dxa"/>
            <w:tcBorders>
              <w:top w:val="single" w:sz="4" w:space="0" w:color="auto"/>
              <w:left w:val="nil"/>
              <w:bottom w:val="single" w:sz="4" w:space="0" w:color="auto"/>
              <w:right w:val="nil"/>
            </w:tcBorders>
            <w:hideMark/>
          </w:tcPr>
          <w:p w14:paraId="1BE1EE17"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577A99E" w14:textId="77777777" w:rsidR="00845E8C" w:rsidRPr="00C655F0" w:rsidRDefault="00311506" w:rsidP="00A15E92">
            <w:pPr>
              <w:rPr>
                <w:rStyle w:val="Hyperlink"/>
                <w:b/>
                <w:lang w:val="it-IT"/>
              </w:rPr>
            </w:pPr>
            <w:hyperlink r:id="rId11" w:history="1">
              <w:r w:rsidR="00DA02A3">
                <w:rPr>
                  <w:rStyle w:val="Hyperlink"/>
                  <w:b/>
                </w:rPr>
                <w:t>DE</w:t>
              </w:r>
            </w:hyperlink>
          </w:p>
          <w:p w14:paraId="1AB2F442" w14:textId="77777777" w:rsidR="00845E8C" w:rsidRPr="00C655F0" w:rsidRDefault="00311506" w:rsidP="00A15E92">
            <w:pPr>
              <w:rPr>
                <w:rStyle w:val="Hyperlink"/>
                <w:b/>
                <w:lang w:val="it-IT"/>
              </w:rPr>
            </w:pPr>
            <w:hyperlink r:id="rId12" w:history="1">
              <w:r w:rsidR="00DA02A3">
                <w:rPr>
                  <w:rStyle w:val="Hyperlink"/>
                  <w:b/>
                </w:rPr>
                <w:t>FR</w:t>
              </w:r>
            </w:hyperlink>
          </w:p>
          <w:p w14:paraId="5E5143FE" w14:textId="77777777" w:rsidR="00845E8C" w:rsidRPr="00C655F0" w:rsidRDefault="00311506" w:rsidP="00A15E92">
            <w:pPr>
              <w:rPr>
                <w:sz w:val="16"/>
                <w:szCs w:val="16"/>
                <w:highlight w:val="yellow"/>
                <w:lang w:val="it-IT"/>
              </w:rPr>
            </w:pPr>
            <w:hyperlink r:id="rId1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EAA5411" w14:textId="77777777" w:rsidR="00AD4517" w:rsidRDefault="00DA02A3" w:rsidP="00B207C5">
            <w:pPr>
              <w:rPr>
                <w:noProof/>
                <w:lang w:val="de-DE"/>
              </w:rPr>
            </w:pPr>
            <w:r>
              <w:rPr>
                <w:noProof/>
                <w:lang w:val="de-DE"/>
              </w:rPr>
              <w:t>Vereidigungen</w:t>
            </w:r>
          </w:p>
          <w:p w14:paraId="1768067E" w14:textId="77777777" w:rsidR="00AD4517" w:rsidRDefault="00DA02A3" w:rsidP="00B207C5">
            <w:pPr>
              <w:rPr>
                <w:lang w:val="de-DE"/>
              </w:rPr>
            </w:pPr>
            <w:r>
              <w:rPr>
                <w:noProof/>
                <w:lang w:val="de-DE"/>
              </w:rPr>
              <w:t>Assermentations</w:t>
            </w:r>
          </w:p>
          <w:p w14:paraId="0CCDBC0F" w14:textId="77777777" w:rsidR="00845E8C" w:rsidRPr="003C6844" w:rsidRDefault="00DA02A3" w:rsidP="00B207C5">
            <w:pPr>
              <w:rPr>
                <w:lang w:val="it-CH"/>
              </w:rPr>
            </w:pPr>
            <w:r>
              <w:rPr>
                <w:noProof/>
                <w:lang w:val="de-DE"/>
              </w:rPr>
              <w:t>Giuramenti</w:t>
            </w:r>
          </w:p>
        </w:tc>
        <w:tc>
          <w:tcPr>
            <w:tcW w:w="567" w:type="dxa"/>
            <w:gridSpan w:val="2"/>
            <w:tcBorders>
              <w:top w:val="single" w:sz="4" w:space="0" w:color="auto"/>
              <w:left w:val="nil"/>
              <w:bottom w:val="single" w:sz="4" w:space="0" w:color="auto"/>
              <w:right w:val="nil"/>
            </w:tcBorders>
            <w:hideMark/>
          </w:tcPr>
          <w:p w14:paraId="4BB44C56" w14:textId="77777777" w:rsidR="00845E8C" w:rsidRPr="003C6844" w:rsidRDefault="00845E8C" w:rsidP="00642EDF">
            <w:pPr>
              <w:rPr>
                <w:lang w:val="de-CH"/>
              </w:rPr>
            </w:pPr>
          </w:p>
        </w:tc>
        <w:tc>
          <w:tcPr>
            <w:tcW w:w="2126" w:type="dxa"/>
            <w:gridSpan w:val="2"/>
            <w:tcBorders>
              <w:top w:val="single" w:sz="4" w:space="0" w:color="auto"/>
              <w:left w:val="nil"/>
              <w:bottom w:val="single" w:sz="4" w:space="0" w:color="auto"/>
              <w:right w:val="nil"/>
            </w:tcBorders>
            <w:hideMark/>
          </w:tcPr>
          <w:p w14:paraId="5EE1649E" w14:textId="77777777" w:rsidR="00845E8C" w:rsidRPr="003C6844" w:rsidRDefault="00845E8C" w:rsidP="00B207C5">
            <w:pPr>
              <w:rPr>
                <w:lang w:val="de-CH"/>
              </w:rPr>
            </w:pPr>
          </w:p>
        </w:tc>
        <w:tc>
          <w:tcPr>
            <w:tcW w:w="850" w:type="dxa"/>
            <w:gridSpan w:val="2"/>
            <w:tcBorders>
              <w:top w:val="single" w:sz="4" w:space="0" w:color="auto"/>
              <w:left w:val="nil"/>
              <w:bottom w:val="single" w:sz="4" w:space="0" w:color="auto"/>
              <w:right w:val="nil"/>
            </w:tcBorders>
            <w:hideMark/>
          </w:tcPr>
          <w:p w14:paraId="07DDF863" w14:textId="77777777" w:rsidR="00AD4517" w:rsidRPr="003C6844" w:rsidRDefault="00DA02A3" w:rsidP="00B207C5">
            <w:pPr>
              <w:rPr>
                <w:noProof/>
                <w:lang w:val="de-CH"/>
              </w:rPr>
            </w:pPr>
            <w:r w:rsidRPr="003C6844">
              <w:rPr>
                <w:noProof/>
                <w:lang w:val="de-CH"/>
              </w:rPr>
              <w:t>Bü</w:t>
            </w:r>
          </w:p>
          <w:p w14:paraId="698EB286" w14:textId="77777777" w:rsidR="00AD4517" w:rsidRPr="003C6844" w:rsidRDefault="00DA02A3" w:rsidP="00B207C5">
            <w:pPr>
              <w:rPr>
                <w:lang w:val="de-CH"/>
              </w:rPr>
            </w:pPr>
            <w:r w:rsidRPr="003C6844">
              <w:rPr>
                <w:noProof/>
                <w:lang w:val="de-CH"/>
              </w:rPr>
              <w:t>Bu</w:t>
            </w:r>
          </w:p>
          <w:p w14:paraId="2263A03D" w14:textId="77777777" w:rsidR="00845E8C" w:rsidRPr="003C6844" w:rsidRDefault="00DA02A3" w:rsidP="00B207C5">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63070AAA" w14:textId="77777777" w:rsidR="00AD4517" w:rsidRPr="003C6844" w:rsidRDefault="00DA02A3" w:rsidP="00B207C5">
            <w:pPr>
              <w:rPr>
                <w:noProof/>
                <w:lang w:val="de-CH"/>
              </w:rPr>
            </w:pPr>
            <w:r w:rsidRPr="003C6844">
              <w:rPr>
                <w:noProof/>
                <w:lang w:val="de-CH"/>
              </w:rPr>
              <w:t>Parl</w:t>
            </w:r>
          </w:p>
          <w:p w14:paraId="2031190A" w14:textId="77777777" w:rsidR="00AD4517" w:rsidRPr="003C6844" w:rsidRDefault="00DA02A3" w:rsidP="00B207C5">
            <w:pPr>
              <w:rPr>
                <w:lang w:val="de-CH"/>
              </w:rPr>
            </w:pPr>
            <w:r w:rsidRPr="003C6844">
              <w:rPr>
                <w:noProof/>
                <w:lang w:val="de-CH"/>
              </w:rPr>
              <w:t>Parl</w:t>
            </w:r>
          </w:p>
          <w:p w14:paraId="169A6316"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BD7FD49" w14:textId="77777777" w:rsidR="00845E8C" w:rsidRPr="003C6844" w:rsidRDefault="00845E8C" w:rsidP="00B207C5">
            <w:pPr>
              <w:rPr>
                <w:lang w:val="de-CH"/>
              </w:rPr>
            </w:pPr>
          </w:p>
        </w:tc>
        <w:tc>
          <w:tcPr>
            <w:tcW w:w="1134" w:type="dxa"/>
            <w:gridSpan w:val="2"/>
            <w:tcBorders>
              <w:top w:val="single" w:sz="4" w:space="0" w:color="auto"/>
              <w:left w:val="nil"/>
              <w:bottom w:val="single" w:sz="4" w:space="0" w:color="auto"/>
              <w:right w:val="nil"/>
            </w:tcBorders>
            <w:hideMark/>
          </w:tcPr>
          <w:p w14:paraId="681CBF7F"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31EB4D25" w14:textId="77777777" w:rsidR="00845E8C" w:rsidRPr="003C6844" w:rsidRDefault="00845E8C" w:rsidP="00B207C5">
            <w:pPr>
              <w:rPr>
                <w:lang w:val="de-CH"/>
              </w:rPr>
            </w:pPr>
          </w:p>
        </w:tc>
      </w:tr>
      <w:tr w:rsidR="00AD4517" w14:paraId="4FF6E7BE"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05FB5D40"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350A96" w14:textId="77777777" w:rsidR="00845E8C" w:rsidRPr="004C13D5" w:rsidRDefault="00DA02A3" w:rsidP="00B207C5">
            <w:pPr>
              <w:spacing w:beforeAutospacing="1" w:afterAutospacing="1"/>
              <w:rPr>
                <w:rStyle w:val="Hyperlink"/>
                <w:b/>
                <w:lang w:val="de-CH"/>
              </w:rPr>
            </w:pPr>
            <w:r>
              <w:rPr>
                <w:b/>
                <w:noProof/>
                <w:lang w:val="de-DE"/>
              </w:rPr>
              <w:t>22.201</w:t>
            </w:r>
          </w:p>
        </w:tc>
        <w:tc>
          <w:tcPr>
            <w:tcW w:w="426" w:type="dxa"/>
            <w:tcBorders>
              <w:top w:val="single" w:sz="4" w:space="0" w:color="auto"/>
              <w:left w:val="nil"/>
              <w:bottom w:val="single" w:sz="4" w:space="0" w:color="auto"/>
              <w:right w:val="nil"/>
            </w:tcBorders>
            <w:hideMark/>
          </w:tcPr>
          <w:p w14:paraId="68E3E80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A48E541" w14:textId="77777777" w:rsidR="00845E8C" w:rsidRPr="00C655F0" w:rsidRDefault="00311506" w:rsidP="00A15E92">
            <w:pPr>
              <w:rPr>
                <w:rStyle w:val="Hyperlink"/>
                <w:b/>
                <w:lang w:val="it-IT"/>
              </w:rPr>
            </w:pPr>
            <w:hyperlink r:id="rId14" w:history="1">
              <w:r w:rsidR="00DA02A3">
                <w:rPr>
                  <w:rStyle w:val="Hyperlink"/>
                  <w:b/>
                </w:rPr>
                <w:t>DE</w:t>
              </w:r>
            </w:hyperlink>
          </w:p>
          <w:p w14:paraId="298FB57F" w14:textId="77777777" w:rsidR="00845E8C" w:rsidRPr="00C655F0" w:rsidRDefault="00311506" w:rsidP="00A15E92">
            <w:pPr>
              <w:rPr>
                <w:rStyle w:val="Hyperlink"/>
                <w:b/>
                <w:lang w:val="it-IT"/>
              </w:rPr>
            </w:pPr>
            <w:hyperlink r:id="rId15" w:history="1">
              <w:r w:rsidR="00DA02A3">
                <w:rPr>
                  <w:rStyle w:val="Hyperlink"/>
                  <w:b/>
                </w:rPr>
                <w:t>FR</w:t>
              </w:r>
            </w:hyperlink>
          </w:p>
          <w:p w14:paraId="09329C89" w14:textId="77777777" w:rsidR="00845E8C" w:rsidRPr="00C655F0" w:rsidRDefault="00311506" w:rsidP="00A15E92">
            <w:pPr>
              <w:rPr>
                <w:sz w:val="16"/>
                <w:szCs w:val="16"/>
                <w:highlight w:val="yellow"/>
                <w:lang w:val="it-IT"/>
              </w:rPr>
            </w:pPr>
            <w:hyperlink r:id="rId1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5ABED9C" w14:textId="77777777" w:rsidR="00845E8C" w:rsidRPr="00DA02A3" w:rsidRDefault="00DA02A3" w:rsidP="00B207C5">
            <w:pPr>
              <w:rPr>
                <w:lang w:val="de-CH"/>
              </w:rPr>
            </w:pPr>
            <w:r>
              <w:rPr>
                <w:noProof/>
                <w:lang w:val="de-DE"/>
              </w:rPr>
              <w:t>Nationalrat. Ersatzwahlen Stimmenzählende und Ersatzstimmenzählende</w:t>
            </w:r>
          </w:p>
          <w:p w14:paraId="5FC78290" w14:textId="77777777" w:rsidR="00AD4517" w:rsidRPr="00DA02A3" w:rsidRDefault="00DA02A3" w:rsidP="00B207C5">
            <w:pPr>
              <w:rPr>
                <w:lang w:val="fr-CH"/>
              </w:rPr>
            </w:pPr>
            <w:r>
              <w:rPr>
                <w:noProof/>
                <w:lang w:val="de-DE"/>
              </w:rPr>
              <w:t xml:space="preserve">Conseil national. </w:t>
            </w:r>
            <w:r w:rsidRPr="00DA02A3">
              <w:rPr>
                <w:noProof/>
                <w:lang w:val="fr-CH"/>
              </w:rPr>
              <w:t>Elections scrutateur et scrutatrice suppléante</w:t>
            </w:r>
          </w:p>
          <w:p w14:paraId="03E8C920" w14:textId="77777777" w:rsidR="00845E8C" w:rsidRPr="003C6844" w:rsidRDefault="00DA02A3" w:rsidP="00B207C5">
            <w:pPr>
              <w:rPr>
                <w:lang w:val="it-CH"/>
              </w:rPr>
            </w:pPr>
            <w:r w:rsidRPr="00DA02A3">
              <w:rPr>
                <w:noProof/>
                <w:lang w:val="fr-CH"/>
              </w:rPr>
              <w:t xml:space="preserve">Consiglio nazionale. </w:t>
            </w:r>
            <w:r w:rsidRPr="00DA02A3">
              <w:rPr>
                <w:noProof/>
                <w:lang w:val="it-IT"/>
              </w:rPr>
              <w:t>Elezione di uno scrutatore e di una scrutatrice supplente</w:t>
            </w:r>
          </w:p>
        </w:tc>
        <w:tc>
          <w:tcPr>
            <w:tcW w:w="567" w:type="dxa"/>
            <w:gridSpan w:val="2"/>
            <w:tcBorders>
              <w:top w:val="single" w:sz="4" w:space="0" w:color="auto"/>
              <w:left w:val="nil"/>
              <w:bottom w:val="single" w:sz="4" w:space="0" w:color="auto"/>
              <w:right w:val="nil"/>
            </w:tcBorders>
            <w:hideMark/>
          </w:tcPr>
          <w:p w14:paraId="147878F0" w14:textId="77777777" w:rsidR="00845E8C" w:rsidRPr="00DA02A3"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6CC45E62" w14:textId="77777777" w:rsidR="00845E8C" w:rsidRPr="00DA02A3"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4465D594" w14:textId="77777777" w:rsidR="00AD4517" w:rsidRPr="003C6844" w:rsidRDefault="00DA02A3" w:rsidP="00B207C5">
            <w:pPr>
              <w:rPr>
                <w:noProof/>
                <w:lang w:val="de-CH"/>
              </w:rPr>
            </w:pPr>
            <w:r w:rsidRPr="003C6844">
              <w:rPr>
                <w:noProof/>
                <w:lang w:val="de-CH"/>
              </w:rPr>
              <w:t>Bü</w:t>
            </w:r>
          </w:p>
          <w:p w14:paraId="11BF71E6" w14:textId="77777777" w:rsidR="00AD4517" w:rsidRPr="003C6844" w:rsidRDefault="00DA02A3" w:rsidP="00B207C5">
            <w:pPr>
              <w:rPr>
                <w:lang w:val="de-CH"/>
              </w:rPr>
            </w:pPr>
            <w:r w:rsidRPr="003C6844">
              <w:rPr>
                <w:noProof/>
                <w:lang w:val="de-CH"/>
              </w:rPr>
              <w:t>Bu</w:t>
            </w:r>
          </w:p>
          <w:p w14:paraId="788143F1" w14:textId="77777777" w:rsidR="00845E8C" w:rsidRPr="003C6844" w:rsidRDefault="00DA02A3" w:rsidP="00B207C5">
            <w:pPr>
              <w:rPr>
                <w:lang w:val="de-CH"/>
              </w:rPr>
            </w:pPr>
            <w:r w:rsidRPr="003C6844">
              <w:rPr>
                <w:noProof/>
                <w:lang w:val="de-CH"/>
              </w:rPr>
              <w:t>Uf</w:t>
            </w:r>
          </w:p>
        </w:tc>
        <w:tc>
          <w:tcPr>
            <w:tcW w:w="709" w:type="dxa"/>
            <w:gridSpan w:val="2"/>
            <w:tcBorders>
              <w:top w:val="single" w:sz="4" w:space="0" w:color="auto"/>
              <w:left w:val="nil"/>
              <w:bottom w:val="single" w:sz="4" w:space="0" w:color="auto"/>
              <w:right w:val="nil"/>
            </w:tcBorders>
            <w:hideMark/>
          </w:tcPr>
          <w:p w14:paraId="12186805" w14:textId="77777777" w:rsidR="00AD4517" w:rsidRPr="003C6844" w:rsidRDefault="00DA02A3" w:rsidP="00B207C5">
            <w:pPr>
              <w:rPr>
                <w:noProof/>
                <w:lang w:val="de-CH"/>
              </w:rPr>
            </w:pPr>
            <w:r w:rsidRPr="003C6844">
              <w:rPr>
                <w:noProof/>
                <w:lang w:val="de-CH"/>
              </w:rPr>
              <w:t>Parl</w:t>
            </w:r>
          </w:p>
          <w:p w14:paraId="4D5B37D8" w14:textId="77777777" w:rsidR="00AD4517" w:rsidRPr="003C6844" w:rsidRDefault="00DA02A3" w:rsidP="00B207C5">
            <w:pPr>
              <w:rPr>
                <w:lang w:val="de-CH"/>
              </w:rPr>
            </w:pPr>
            <w:r w:rsidRPr="003C6844">
              <w:rPr>
                <w:noProof/>
                <w:lang w:val="de-CH"/>
              </w:rPr>
              <w:t>Parl</w:t>
            </w:r>
          </w:p>
          <w:p w14:paraId="3F7A43DE"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08A72CA" w14:textId="77777777" w:rsidR="00845E8C" w:rsidRPr="003C6844" w:rsidRDefault="00845E8C" w:rsidP="00B207C5">
            <w:pPr>
              <w:rPr>
                <w:lang w:val="de-CH"/>
              </w:rPr>
            </w:pPr>
          </w:p>
        </w:tc>
        <w:tc>
          <w:tcPr>
            <w:tcW w:w="1134" w:type="dxa"/>
            <w:gridSpan w:val="2"/>
            <w:tcBorders>
              <w:top w:val="single" w:sz="4" w:space="0" w:color="auto"/>
              <w:left w:val="nil"/>
              <w:bottom w:val="single" w:sz="4" w:space="0" w:color="auto"/>
              <w:right w:val="nil"/>
            </w:tcBorders>
            <w:hideMark/>
          </w:tcPr>
          <w:p w14:paraId="6A6292BC"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62A430F4" w14:textId="77777777" w:rsidR="00845E8C" w:rsidRPr="003C6844" w:rsidRDefault="00845E8C" w:rsidP="00B207C5">
            <w:pPr>
              <w:rPr>
                <w:lang w:val="de-CH"/>
              </w:rPr>
            </w:pPr>
          </w:p>
        </w:tc>
      </w:tr>
      <w:tr w:rsidR="00C370D3" w:rsidRPr="00D775B5" w14:paraId="4D2447A6"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tcPr>
          <w:p w14:paraId="5CEBD7AD" w14:textId="77777777" w:rsidR="00C370D3" w:rsidRPr="00B3249C" w:rsidRDefault="00C370D3" w:rsidP="008F7026">
            <w:pPr>
              <w:rPr>
                <w:rFonts w:cs="Arial"/>
                <w:lang w:val="de-CH" w:eastAsia="de-CH"/>
              </w:rPr>
            </w:pPr>
          </w:p>
        </w:tc>
        <w:tc>
          <w:tcPr>
            <w:tcW w:w="708" w:type="dxa"/>
            <w:gridSpan w:val="2"/>
            <w:tcBorders>
              <w:top w:val="single" w:sz="4" w:space="0" w:color="auto"/>
              <w:left w:val="nil"/>
              <w:bottom w:val="single" w:sz="4" w:space="0" w:color="auto"/>
              <w:right w:val="nil"/>
            </w:tcBorders>
          </w:tcPr>
          <w:p w14:paraId="5EBDF491" w14:textId="77777777" w:rsidR="00C370D3" w:rsidRDefault="00C370D3" w:rsidP="008F7026">
            <w:pPr>
              <w:spacing w:beforeAutospacing="1" w:afterAutospacing="1"/>
              <w:rPr>
                <w:b/>
                <w:noProof/>
                <w:lang w:val="de-DE"/>
              </w:rPr>
            </w:pPr>
            <w:r>
              <w:rPr>
                <w:b/>
                <w:noProof/>
                <w:lang w:val="de-DE"/>
              </w:rPr>
              <w:t>22.023</w:t>
            </w:r>
          </w:p>
        </w:tc>
        <w:tc>
          <w:tcPr>
            <w:tcW w:w="426" w:type="dxa"/>
            <w:tcBorders>
              <w:top w:val="single" w:sz="4" w:space="0" w:color="auto"/>
              <w:left w:val="nil"/>
              <w:bottom w:val="single" w:sz="4" w:space="0" w:color="auto"/>
              <w:right w:val="nil"/>
            </w:tcBorders>
          </w:tcPr>
          <w:p w14:paraId="385C4E05" w14:textId="77777777" w:rsidR="00C370D3" w:rsidRPr="00A026A1" w:rsidRDefault="00C370D3" w:rsidP="008F7026">
            <w:pPr>
              <w:spacing w:beforeAutospacing="1" w:afterAutospacing="1"/>
              <w:jc w:val="center"/>
              <w:rPr>
                <w:b/>
                <w:lang w:val="de-DE"/>
              </w:rPr>
            </w:pPr>
            <w:r>
              <w:rPr>
                <w:b/>
                <w:lang w:val="de-DE"/>
              </w:rPr>
              <w:t>n</w:t>
            </w:r>
          </w:p>
        </w:tc>
        <w:tc>
          <w:tcPr>
            <w:tcW w:w="708" w:type="dxa"/>
            <w:tcBorders>
              <w:top w:val="single" w:sz="4" w:space="0" w:color="auto"/>
              <w:left w:val="nil"/>
              <w:bottom w:val="single" w:sz="4" w:space="0" w:color="auto"/>
              <w:right w:val="nil"/>
            </w:tcBorders>
          </w:tcPr>
          <w:p w14:paraId="4829EC82" w14:textId="77777777" w:rsidR="00C370D3" w:rsidRPr="00380C16" w:rsidRDefault="00311506" w:rsidP="008F7026">
            <w:pPr>
              <w:rPr>
                <w:rStyle w:val="Hyperlink"/>
                <w:b/>
                <w:lang w:val="it-IT"/>
              </w:rPr>
            </w:pPr>
            <w:hyperlink r:id="rId17" w:history="1">
              <w:r w:rsidR="00C370D3" w:rsidRPr="00380C16">
                <w:rPr>
                  <w:rStyle w:val="Hyperlink"/>
                  <w:b/>
                </w:rPr>
                <w:t>DE</w:t>
              </w:r>
            </w:hyperlink>
          </w:p>
          <w:p w14:paraId="0B631723" w14:textId="77777777" w:rsidR="00C370D3" w:rsidRPr="00380C16" w:rsidRDefault="00311506" w:rsidP="008F7026">
            <w:pPr>
              <w:rPr>
                <w:rStyle w:val="Hyperlink"/>
                <w:b/>
                <w:lang w:val="it-IT"/>
              </w:rPr>
            </w:pPr>
            <w:hyperlink r:id="rId18" w:history="1">
              <w:r w:rsidR="00C370D3" w:rsidRPr="00380C16">
                <w:rPr>
                  <w:rStyle w:val="Hyperlink"/>
                  <w:b/>
                </w:rPr>
                <w:t>FR</w:t>
              </w:r>
            </w:hyperlink>
          </w:p>
          <w:p w14:paraId="737B605F" w14:textId="77777777" w:rsidR="00C370D3" w:rsidRDefault="00311506" w:rsidP="008F7026">
            <w:hyperlink r:id="rId19" w:history="1">
              <w:r w:rsidR="00C370D3" w:rsidRPr="00380C16">
                <w:rPr>
                  <w:rStyle w:val="Hyperlink"/>
                  <w:b/>
                </w:rPr>
                <w:t>IT</w:t>
              </w:r>
            </w:hyperlink>
          </w:p>
        </w:tc>
        <w:tc>
          <w:tcPr>
            <w:tcW w:w="6237" w:type="dxa"/>
            <w:gridSpan w:val="3"/>
            <w:tcBorders>
              <w:top w:val="single" w:sz="4" w:space="0" w:color="auto"/>
              <w:left w:val="nil"/>
              <w:bottom w:val="single" w:sz="4" w:space="0" w:color="auto"/>
              <w:right w:val="nil"/>
            </w:tcBorders>
          </w:tcPr>
          <w:p w14:paraId="5F2D015D" w14:textId="77777777" w:rsidR="00C370D3" w:rsidRDefault="00C370D3" w:rsidP="008F7026">
            <w:pPr>
              <w:rPr>
                <w:noProof/>
                <w:lang w:val="de-DE"/>
              </w:rPr>
            </w:pPr>
            <w:r w:rsidRPr="00D775B5">
              <w:rPr>
                <w:noProof/>
                <w:lang w:val="de-DE"/>
              </w:rPr>
              <w:t>Erklärung des Nationalrates. Für einen sofortigen Waffenstillstand in der Ukraine!</w:t>
            </w:r>
          </w:p>
          <w:p w14:paraId="5C9A3981" w14:textId="77777777" w:rsidR="00C370D3" w:rsidRDefault="00C370D3" w:rsidP="008F7026">
            <w:pPr>
              <w:rPr>
                <w:noProof/>
                <w:lang w:val="fr-CH"/>
              </w:rPr>
            </w:pPr>
            <w:r w:rsidRPr="00D775B5">
              <w:rPr>
                <w:noProof/>
                <w:lang w:val="fr-CH"/>
              </w:rPr>
              <w:t>Déclaration du Conseil national. Pour un cessez-le-feu immédiat en Ukraine !</w:t>
            </w:r>
          </w:p>
          <w:p w14:paraId="239CF935" w14:textId="77777777" w:rsidR="00C370D3" w:rsidRPr="00D775B5" w:rsidRDefault="00C370D3" w:rsidP="008F7026">
            <w:pPr>
              <w:rPr>
                <w:noProof/>
                <w:lang w:val="it-IT"/>
              </w:rPr>
            </w:pPr>
            <w:r w:rsidRPr="00D775B5">
              <w:rPr>
                <w:noProof/>
                <w:lang w:val="it-IT"/>
              </w:rPr>
              <w:t>Dichiarazione del Consiglio nazionale. Per un cessate il fuoco immediato in Ucraina!</w:t>
            </w:r>
          </w:p>
        </w:tc>
        <w:tc>
          <w:tcPr>
            <w:tcW w:w="567" w:type="dxa"/>
            <w:gridSpan w:val="2"/>
            <w:tcBorders>
              <w:top w:val="single" w:sz="4" w:space="0" w:color="auto"/>
              <w:left w:val="nil"/>
              <w:bottom w:val="single" w:sz="4" w:space="0" w:color="auto"/>
              <w:right w:val="nil"/>
            </w:tcBorders>
          </w:tcPr>
          <w:p w14:paraId="58113CF2" w14:textId="77777777" w:rsidR="00C370D3" w:rsidRPr="00D775B5" w:rsidRDefault="00C370D3" w:rsidP="008F7026">
            <w:pPr>
              <w:rPr>
                <w:lang w:val="it-IT"/>
              </w:rPr>
            </w:pPr>
          </w:p>
        </w:tc>
        <w:tc>
          <w:tcPr>
            <w:tcW w:w="2126" w:type="dxa"/>
            <w:gridSpan w:val="2"/>
            <w:tcBorders>
              <w:top w:val="single" w:sz="4" w:space="0" w:color="auto"/>
              <w:left w:val="nil"/>
              <w:bottom w:val="single" w:sz="4" w:space="0" w:color="auto"/>
              <w:right w:val="nil"/>
            </w:tcBorders>
          </w:tcPr>
          <w:p w14:paraId="285BEFD3" w14:textId="77777777" w:rsidR="00C370D3" w:rsidRPr="00D775B5" w:rsidRDefault="00C370D3" w:rsidP="008F7026">
            <w:pPr>
              <w:rPr>
                <w:lang w:val="it-IT"/>
              </w:rPr>
            </w:pPr>
          </w:p>
        </w:tc>
        <w:tc>
          <w:tcPr>
            <w:tcW w:w="850" w:type="dxa"/>
            <w:gridSpan w:val="2"/>
            <w:tcBorders>
              <w:top w:val="single" w:sz="4" w:space="0" w:color="auto"/>
              <w:left w:val="nil"/>
              <w:bottom w:val="single" w:sz="4" w:space="0" w:color="auto"/>
              <w:right w:val="nil"/>
            </w:tcBorders>
          </w:tcPr>
          <w:p w14:paraId="6A0C384F" w14:textId="77777777" w:rsidR="00C370D3" w:rsidRDefault="00C370D3" w:rsidP="008F7026">
            <w:pPr>
              <w:rPr>
                <w:noProof/>
                <w:lang w:val="it-IT"/>
              </w:rPr>
            </w:pPr>
            <w:r>
              <w:rPr>
                <w:noProof/>
                <w:lang w:val="it-IT"/>
              </w:rPr>
              <w:t>SPK</w:t>
            </w:r>
          </w:p>
          <w:p w14:paraId="71D9138D" w14:textId="77777777" w:rsidR="00C370D3" w:rsidRDefault="00C370D3" w:rsidP="008F7026">
            <w:pPr>
              <w:rPr>
                <w:noProof/>
                <w:lang w:val="it-IT"/>
              </w:rPr>
            </w:pPr>
            <w:r>
              <w:rPr>
                <w:noProof/>
                <w:lang w:val="it-IT"/>
              </w:rPr>
              <w:t>CIP</w:t>
            </w:r>
          </w:p>
          <w:p w14:paraId="2FCFF4CC" w14:textId="77777777" w:rsidR="00C370D3" w:rsidRPr="00D775B5" w:rsidRDefault="00C370D3" w:rsidP="008F7026">
            <w:pPr>
              <w:rPr>
                <w:noProof/>
                <w:lang w:val="it-IT"/>
              </w:rPr>
            </w:pPr>
            <w:r>
              <w:rPr>
                <w:noProof/>
                <w:lang w:val="it-IT"/>
              </w:rPr>
              <w:t>CIP</w:t>
            </w:r>
          </w:p>
        </w:tc>
        <w:tc>
          <w:tcPr>
            <w:tcW w:w="710" w:type="dxa"/>
            <w:gridSpan w:val="2"/>
            <w:tcBorders>
              <w:top w:val="single" w:sz="4" w:space="0" w:color="auto"/>
              <w:left w:val="nil"/>
              <w:bottom w:val="single" w:sz="4" w:space="0" w:color="auto"/>
              <w:right w:val="nil"/>
            </w:tcBorders>
          </w:tcPr>
          <w:p w14:paraId="57EEF13A" w14:textId="77777777" w:rsidR="00C370D3" w:rsidRPr="003C6844" w:rsidRDefault="00C370D3" w:rsidP="008F7026">
            <w:pPr>
              <w:rPr>
                <w:noProof/>
                <w:lang w:val="de-CH"/>
              </w:rPr>
            </w:pPr>
            <w:r w:rsidRPr="003C6844">
              <w:rPr>
                <w:noProof/>
                <w:lang w:val="de-CH"/>
              </w:rPr>
              <w:t>Parl</w:t>
            </w:r>
          </w:p>
          <w:p w14:paraId="04A923FA" w14:textId="77777777" w:rsidR="00C370D3" w:rsidRPr="003C6844" w:rsidRDefault="00C370D3" w:rsidP="008F7026">
            <w:pPr>
              <w:rPr>
                <w:lang w:val="de-CH"/>
              </w:rPr>
            </w:pPr>
            <w:r w:rsidRPr="003C6844">
              <w:rPr>
                <w:noProof/>
                <w:lang w:val="de-CH"/>
              </w:rPr>
              <w:t>Parl</w:t>
            </w:r>
          </w:p>
          <w:p w14:paraId="67D5E27E" w14:textId="77777777" w:rsidR="00C370D3" w:rsidRPr="00D775B5" w:rsidRDefault="00C370D3" w:rsidP="008F7026">
            <w:pPr>
              <w:rPr>
                <w:noProof/>
                <w:lang w:val="it-IT"/>
              </w:rPr>
            </w:pPr>
            <w:r w:rsidRPr="003C6844">
              <w:rPr>
                <w:noProof/>
                <w:lang w:val="de-CH"/>
              </w:rPr>
              <w:t>Parl</w:t>
            </w:r>
          </w:p>
        </w:tc>
        <w:tc>
          <w:tcPr>
            <w:tcW w:w="1276" w:type="dxa"/>
            <w:gridSpan w:val="2"/>
            <w:tcBorders>
              <w:top w:val="single" w:sz="4" w:space="0" w:color="auto"/>
              <w:left w:val="nil"/>
              <w:bottom w:val="single" w:sz="4" w:space="0" w:color="auto"/>
              <w:right w:val="nil"/>
            </w:tcBorders>
          </w:tcPr>
          <w:p w14:paraId="135EF037" w14:textId="77777777" w:rsidR="00C370D3" w:rsidRPr="00D775B5" w:rsidRDefault="00C370D3" w:rsidP="008F7026">
            <w:pPr>
              <w:rPr>
                <w:lang w:val="it-IT"/>
              </w:rPr>
            </w:pPr>
            <w:r>
              <w:rPr>
                <w:lang w:val="it-IT"/>
              </w:rPr>
              <w:t>Romano</w:t>
            </w:r>
          </w:p>
        </w:tc>
        <w:tc>
          <w:tcPr>
            <w:tcW w:w="1134" w:type="dxa"/>
            <w:gridSpan w:val="2"/>
            <w:tcBorders>
              <w:top w:val="single" w:sz="4" w:space="0" w:color="auto"/>
              <w:left w:val="nil"/>
              <w:bottom w:val="single" w:sz="4" w:space="0" w:color="auto"/>
              <w:right w:val="nil"/>
            </w:tcBorders>
          </w:tcPr>
          <w:p w14:paraId="3C322BCC" w14:textId="77777777" w:rsidR="00C370D3" w:rsidRPr="00D775B5" w:rsidRDefault="00C370D3" w:rsidP="008F7026">
            <w:pPr>
              <w:rPr>
                <w:lang w:val="it-IT"/>
              </w:rPr>
            </w:pPr>
          </w:p>
        </w:tc>
        <w:tc>
          <w:tcPr>
            <w:tcW w:w="709" w:type="dxa"/>
            <w:gridSpan w:val="2"/>
            <w:tcBorders>
              <w:top w:val="single" w:sz="4" w:space="0" w:color="auto"/>
              <w:left w:val="nil"/>
              <w:bottom w:val="single" w:sz="4" w:space="0" w:color="auto"/>
              <w:right w:val="nil"/>
            </w:tcBorders>
          </w:tcPr>
          <w:p w14:paraId="6BC70554" w14:textId="77777777" w:rsidR="00C370D3" w:rsidRPr="00D775B5" w:rsidRDefault="00C370D3" w:rsidP="008F7026">
            <w:pPr>
              <w:rPr>
                <w:lang w:val="it-IT"/>
              </w:rPr>
            </w:pPr>
            <w:r w:rsidRPr="004B1A3D">
              <w:rPr>
                <w:lang w:val="it-IT"/>
              </w:rPr>
              <w:t>IIIb</w:t>
            </w:r>
            <w:r>
              <w:rPr>
                <w:lang w:val="it-IT"/>
              </w:rPr>
              <w:t>/IV</w:t>
            </w:r>
          </w:p>
        </w:tc>
      </w:tr>
      <w:tr w:rsidR="00AD4517" w14:paraId="307E64CA"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4E253B7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5671D19" w14:textId="77777777" w:rsidR="00845E8C" w:rsidRPr="004C13D5" w:rsidRDefault="00DA02A3" w:rsidP="00B207C5">
            <w:pPr>
              <w:spacing w:beforeAutospacing="1" w:afterAutospacing="1"/>
              <w:rPr>
                <w:rStyle w:val="Hyperlink"/>
                <w:b/>
                <w:lang w:val="de-CH"/>
              </w:rPr>
            </w:pPr>
            <w:r>
              <w:rPr>
                <w:b/>
                <w:noProof/>
                <w:lang w:val="de-DE"/>
              </w:rPr>
              <w:t>19.046</w:t>
            </w:r>
          </w:p>
        </w:tc>
        <w:tc>
          <w:tcPr>
            <w:tcW w:w="426" w:type="dxa"/>
            <w:tcBorders>
              <w:top w:val="single" w:sz="4" w:space="0" w:color="auto"/>
              <w:left w:val="nil"/>
              <w:bottom w:val="single" w:sz="4" w:space="0" w:color="auto"/>
              <w:right w:val="nil"/>
            </w:tcBorders>
            <w:hideMark/>
          </w:tcPr>
          <w:p w14:paraId="5FD40BE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4D9126D" w14:textId="77777777" w:rsidR="00845E8C" w:rsidRPr="00C655F0" w:rsidRDefault="00311506" w:rsidP="00A15E92">
            <w:pPr>
              <w:rPr>
                <w:rStyle w:val="Hyperlink"/>
                <w:b/>
                <w:lang w:val="it-IT"/>
              </w:rPr>
            </w:pPr>
            <w:hyperlink r:id="rId20" w:history="1">
              <w:r w:rsidR="00DA02A3">
                <w:rPr>
                  <w:rStyle w:val="Hyperlink"/>
                  <w:b/>
                </w:rPr>
                <w:t>DE</w:t>
              </w:r>
            </w:hyperlink>
          </w:p>
          <w:p w14:paraId="76A4CF50" w14:textId="77777777" w:rsidR="00845E8C" w:rsidRPr="00C655F0" w:rsidRDefault="00311506" w:rsidP="00A15E92">
            <w:pPr>
              <w:rPr>
                <w:rStyle w:val="Hyperlink"/>
                <w:b/>
                <w:lang w:val="it-IT"/>
              </w:rPr>
            </w:pPr>
            <w:hyperlink r:id="rId21" w:history="1">
              <w:r w:rsidR="00DA02A3">
                <w:rPr>
                  <w:rStyle w:val="Hyperlink"/>
                  <w:b/>
                </w:rPr>
                <w:t>FR</w:t>
              </w:r>
            </w:hyperlink>
          </w:p>
          <w:p w14:paraId="2BB22999" w14:textId="77777777" w:rsidR="00845E8C" w:rsidRPr="00C655F0" w:rsidRDefault="00311506" w:rsidP="00A15E92">
            <w:pPr>
              <w:rPr>
                <w:sz w:val="16"/>
                <w:szCs w:val="16"/>
                <w:highlight w:val="yellow"/>
                <w:lang w:val="it-IT"/>
              </w:rPr>
            </w:pPr>
            <w:hyperlink r:id="rId2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CF29E08" w14:textId="77777777" w:rsidR="00845E8C" w:rsidRPr="00DA02A3" w:rsidRDefault="00DA02A3" w:rsidP="00B207C5">
            <w:pPr>
              <w:rPr>
                <w:lang w:val="de-CH"/>
              </w:rPr>
            </w:pPr>
            <w:r>
              <w:rPr>
                <w:noProof/>
                <w:lang w:val="de-DE"/>
              </w:rPr>
              <w:t>Bundesgesetz über die Krankenversicherung. Änderung (Massnahmen zur Kostendämpfung - Paket 1)</w:t>
            </w:r>
          </w:p>
          <w:p w14:paraId="32A595BD" w14:textId="77777777" w:rsidR="00AD4517" w:rsidRPr="00DA02A3" w:rsidRDefault="00DA02A3" w:rsidP="00B207C5">
            <w:pPr>
              <w:rPr>
                <w:lang w:val="fr-CH"/>
              </w:rPr>
            </w:pPr>
            <w:r w:rsidRPr="00DA02A3">
              <w:rPr>
                <w:noProof/>
                <w:lang w:val="fr-CH"/>
              </w:rPr>
              <w:t>Loi fédérale sur l’assurance-maladie. Modification (Mesures visant à freiner la hausse des coûts, 1er volet)</w:t>
            </w:r>
          </w:p>
          <w:p w14:paraId="156E3ED1" w14:textId="77777777" w:rsidR="00845E8C" w:rsidRPr="003C6844" w:rsidRDefault="00DA02A3" w:rsidP="00B207C5">
            <w:pPr>
              <w:rPr>
                <w:lang w:val="it-CH"/>
              </w:rPr>
            </w:pPr>
            <w:r w:rsidRPr="00DA02A3">
              <w:rPr>
                <w:noProof/>
                <w:lang w:val="it-IT"/>
              </w:rPr>
              <w:t>Legge federale sull’assicurazione malattie. Modifica (Misure di contenimento dei costi – pacchetto 1)</w:t>
            </w:r>
          </w:p>
        </w:tc>
        <w:tc>
          <w:tcPr>
            <w:tcW w:w="567" w:type="dxa"/>
            <w:gridSpan w:val="2"/>
            <w:tcBorders>
              <w:top w:val="single" w:sz="4" w:space="0" w:color="auto"/>
              <w:left w:val="nil"/>
              <w:bottom w:val="single" w:sz="4" w:space="0" w:color="auto"/>
              <w:right w:val="nil"/>
            </w:tcBorders>
            <w:hideMark/>
          </w:tcPr>
          <w:p w14:paraId="416C9285" w14:textId="77777777" w:rsidR="00845E8C" w:rsidRPr="003C6844" w:rsidRDefault="00DA02A3" w:rsidP="00642EDF">
            <w:pPr>
              <w:rPr>
                <w:lang w:val="de-CH"/>
              </w:rPr>
            </w:pPr>
            <w:r w:rsidRPr="003C6844">
              <w:rPr>
                <w:noProof/>
                <w:lang w:val="it-CH"/>
              </w:rPr>
              <w:t>1</w:t>
            </w:r>
          </w:p>
        </w:tc>
        <w:tc>
          <w:tcPr>
            <w:tcW w:w="2126" w:type="dxa"/>
            <w:gridSpan w:val="2"/>
            <w:tcBorders>
              <w:top w:val="single" w:sz="4" w:space="0" w:color="auto"/>
              <w:left w:val="nil"/>
              <w:bottom w:val="single" w:sz="4" w:space="0" w:color="auto"/>
              <w:right w:val="nil"/>
            </w:tcBorders>
            <w:hideMark/>
          </w:tcPr>
          <w:p w14:paraId="7D3DD3CD" w14:textId="77777777" w:rsidR="00AD4517" w:rsidRPr="003C6844" w:rsidRDefault="00DA02A3" w:rsidP="00B207C5">
            <w:pPr>
              <w:rPr>
                <w:noProof/>
                <w:lang w:val="de-CH"/>
              </w:rPr>
            </w:pPr>
            <w:r w:rsidRPr="003C6844">
              <w:rPr>
                <w:noProof/>
                <w:lang w:val="de-CH"/>
              </w:rPr>
              <w:t>Differenzen</w:t>
            </w:r>
          </w:p>
          <w:p w14:paraId="47F3575C" w14:textId="77777777" w:rsidR="00AD4517" w:rsidRPr="003C6844" w:rsidRDefault="00DA02A3" w:rsidP="00B207C5">
            <w:pPr>
              <w:rPr>
                <w:lang w:val="de-CH"/>
              </w:rPr>
            </w:pPr>
            <w:r w:rsidRPr="003C6844">
              <w:rPr>
                <w:noProof/>
                <w:lang w:val="de-CH"/>
              </w:rPr>
              <w:t>Divergences</w:t>
            </w:r>
          </w:p>
          <w:p w14:paraId="5D6B2FE0" w14:textId="77777777" w:rsidR="00845E8C" w:rsidRPr="003C6844" w:rsidRDefault="00DA02A3" w:rsidP="00B207C5">
            <w:pPr>
              <w:rPr>
                <w:lang w:val="de-CH"/>
              </w:rPr>
            </w:pPr>
            <w:r w:rsidRPr="003C6844">
              <w:rPr>
                <w:noProof/>
                <w:lang w:val="de-CH"/>
              </w:rPr>
              <w:t>Divergenze</w:t>
            </w:r>
          </w:p>
        </w:tc>
        <w:tc>
          <w:tcPr>
            <w:tcW w:w="850" w:type="dxa"/>
            <w:gridSpan w:val="2"/>
            <w:tcBorders>
              <w:top w:val="single" w:sz="4" w:space="0" w:color="auto"/>
              <w:left w:val="nil"/>
              <w:bottom w:val="single" w:sz="4" w:space="0" w:color="auto"/>
              <w:right w:val="nil"/>
            </w:tcBorders>
            <w:hideMark/>
          </w:tcPr>
          <w:p w14:paraId="74187AD7" w14:textId="77777777" w:rsidR="00AD4517" w:rsidRPr="003C6844" w:rsidRDefault="00DA02A3" w:rsidP="00B207C5">
            <w:pPr>
              <w:rPr>
                <w:noProof/>
                <w:lang w:val="de-CH"/>
              </w:rPr>
            </w:pPr>
            <w:r w:rsidRPr="003C6844">
              <w:rPr>
                <w:noProof/>
                <w:lang w:val="de-CH"/>
              </w:rPr>
              <w:t>SGK</w:t>
            </w:r>
          </w:p>
          <w:p w14:paraId="6A2D7B78" w14:textId="77777777" w:rsidR="00AD4517" w:rsidRPr="003C6844" w:rsidRDefault="00DA02A3" w:rsidP="00B207C5">
            <w:pPr>
              <w:rPr>
                <w:lang w:val="de-CH"/>
              </w:rPr>
            </w:pPr>
            <w:r w:rsidRPr="003C6844">
              <w:rPr>
                <w:noProof/>
                <w:lang w:val="de-CH"/>
              </w:rPr>
              <w:t>CSSS</w:t>
            </w:r>
          </w:p>
          <w:p w14:paraId="6DE6A40D" w14:textId="77777777" w:rsidR="00845E8C" w:rsidRPr="003C6844" w:rsidRDefault="00DA02A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4430716C" w14:textId="77777777" w:rsidR="00AD4517" w:rsidRPr="003C6844" w:rsidRDefault="00DA02A3" w:rsidP="00B207C5">
            <w:pPr>
              <w:rPr>
                <w:noProof/>
                <w:lang w:val="de-CH"/>
              </w:rPr>
            </w:pPr>
            <w:r w:rsidRPr="003C6844">
              <w:rPr>
                <w:noProof/>
                <w:lang w:val="de-CH"/>
              </w:rPr>
              <w:t>EDI</w:t>
            </w:r>
          </w:p>
          <w:p w14:paraId="117C08E4" w14:textId="77777777" w:rsidR="00AD4517" w:rsidRPr="003C6844" w:rsidRDefault="00DA02A3" w:rsidP="00B207C5">
            <w:pPr>
              <w:rPr>
                <w:lang w:val="de-CH"/>
              </w:rPr>
            </w:pPr>
            <w:r w:rsidRPr="003C6844">
              <w:rPr>
                <w:noProof/>
                <w:lang w:val="de-CH"/>
              </w:rPr>
              <w:t>DFI</w:t>
            </w:r>
          </w:p>
          <w:p w14:paraId="5E6DBF56"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3521C09" w14:textId="77777777" w:rsidR="00AD4517" w:rsidRPr="003C6844" w:rsidRDefault="00DA02A3" w:rsidP="00B207C5">
            <w:pPr>
              <w:rPr>
                <w:noProof/>
                <w:lang w:val="de-CH"/>
              </w:rPr>
            </w:pPr>
            <w:r w:rsidRPr="003C6844">
              <w:rPr>
                <w:noProof/>
                <w:lang w:val="de-CH"/>
              </w:rPr>
              <w:t>Humbel</w:t>
            </w:r>
          </w:p>
          <w:p w14:paraId="700A5E48" w14:textId="77777777" w:rsidR="00845E8C" w:rsidRPr="003C6844" w:rsidRDefault="00DA02A3" w:rsidP="00B207C5">
            <w:pPr>
              <w:rPr>
                <w:lang w:val="de-CH"/>
              </w:rPr>
            </w:pPr>
            <w:r w:rsidRPr="003C6844">
              <w:rPr>
                <w:noProof/>
                <w:lang w:val="de-CH"/>
              </w:rPr>
              <w:t>Nantermod</w:t>
            </w:r>
          </w:p>
        </w:tc>
        <w:tc>
          <w:tcPr>
            <w:tcW w:w="1134" w:type="dxa"/>
            <w:gridSpan w:val="2"/>
            <w:tcBorders>
              <w:top w:val="single" w:sz="4" w:space="0" w:color="auto"/>
              <w:left w:val="nil"/>
              <w:bottom w:val="single" w:sz="4" w:space="0" w:color="auto"/>
              <w:right w:val="nil"/>
            </w:tcBorders>
            <w:hideMark/>
          </w:tcPr>
          <w:p w14:paraId="58CFE844"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3B0E5923" w14:textId="77777777" w:rsidR="00845E8C" w:rsidRPr="003C6844" w:rsidRDefault="00DA02A3" w:rsidP="00B207C5">
            <w:pPr>
              <w:rPr>
                <w:lang w:val="de-CH"/>
              </w:rPr>
            </w:pPr>
            <w:r w:rsidRPr="003C6844">
              <w:rPr>
                <w:noProof/>
                <w:lang w:val="de-CH"/>
              </w:rPr>
              <w:t>IIIa/IV</w:t>
            </w:r>
          </w:p>
        </w:tc>
      </w:tr>
      <w:tr w:rsidR="00AD4517" w14:paraId="1B511A11"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5A31D942"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689CB5" w14:textId="77777777" w:rsidR="00845E8C" w:rsidRPr="004C13D5" w:rsidRDefault="00DA02A3" w:rsidP="00B207C5">
            <w:pPr>
              <w:spacing w:beforeAutospacing="1" w:afterAutospacing="1"/>
              <w:rPr>
                <w:rStyle w:val="Hyperlink"/>
                <w:b/>
                <w:lang w:val="de-CH"/>
              </w:rPr>
            </w:pPr>
            <w:r>
              <w:rPr>
                <w:b/>
                <w:noProof/>
                <w:lang w:val="de-DE"/>
              </w:rPr>
              <w:t>21.4340</w:t>
            </w:r>
          </w:p>
        </w:tc>
        <w:tc>
          <w:tcPr>
            <w:tcW w:w="426" w:type="dxa"/>
            <w:tcBorders>
              <w:top w:val="single" w:sz="4" w:space="0" w:color="auto"/>
              <w:left w:val="nil"/>
              <w:bottom w:val="single" w:sz="4" w:space="0" w:color="auto"/>
              <w:right w:val="nil"/>
            </w:tcBorders>
            <w:hideMark/>
          </w:tcPr>
          <w:p w14:paraId="59509C8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491B98B" w14:textId="77777777" w:rsidR="00845E8C" w:rsidRPr="00C655F0" w:rsidRDefault="00311506" w:rsidP="00A15E92">
            <w:pPr>
              <w:rPr>
                <w:rStyle w:val="Hyperlink"/>
                <w:b/>
                <w:lang w:val="it-IT"/>
              </w:rPr>
            </w:pPr>
            <w:hyperlink r:id="rId23" w:history="1">
              <w:r w:rsidR="00DA02A3">
                <w:rPr>
                  <w:rStyle w:val="Hyperlink"/>
                  <w:b/>
                </w:rPr>
                <w:t>DE</w:t>
              </w:r>
            </w:hyperlink>
          </w:p>
          <w:p w14:paraId="6587BC72" w14:textId="77777777" w:rsidR="00845E8C" w:rsidRPr="00C655F0" w:rsidRDefault="00311506" w:rsidP="00A15E92">
            <w:pPr>
              <w:rPr>
                <w:rStyle w:val="Hyperlink"/>
                <w:b/>
                <w:lang w:val="it-IT"/>
              </w:rPr>
            </w:pPr>
            <w:hyperlink r:id="rId24" w:history="1">
              <w:r w:rsidR="00DA02A3">
                <w:rPr>
                  <w:rStyle w:val="Hyperlink"/>
                  <w:b/>
                </w:rPr>
                <w:t>FR</w:t>
              </w:r>
            </w:hyperlink>
          </w:p>
          <w:p w14:paraId="23554F09" w14:textId="77777777" w:rsidR="00845E8C" w:rsidRPr="00C655F0" w:rsidRDefault="00311506" w:rsidP="00A15E92">
            <w:pPr>
              <w:rPr>
                <w:sz w:val="16"/>
                <w:szCs w:val="16"/>
                <w:highlight w:val="yellow"/>
                <w:lang w:val="it-IT"/>
              </w:rPr>
            </w:pPr>
            <w:hyperlink r:id="rId2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AC5DC25" w14:textId="77777777" w:rsidR="00845E8C" w:rsidRPr="00DA02A3" w:rsidRDefault="00DA02A3" w:rsidP="00B207C5">
            <w:pPr>
              <w:rPr>
                <w:lang w:val="de-CH"/>
              </w:rPr>
            </w:pPr>
            <w:r>
              <w:rPr>
                <w:noProof/>
                <w:lang w:val="de-DE"/>
              </w:rPr>
              <w:t>Mo. SGK-NR. Sicherstellung der Governance, der Transparenz, der Kohärenz und der Beaufsichtigung der Tätigkeiten des Bundes im Bereich der AHV/IV/EO</w:t>
            </w:r>
          </w:p>
          <w:p w14:paraId="339B430C" w14:textId="77777777" w:rsidR="00AD4517" w:rsidRPr="00DA02A3" w:rsidRDefault="00DA02A3" w:rsidP="00B207C5">
            <w:pPr>
              <w:rPr>
                <w:lang w:val="fr-CH"/>
              </w:rPr>
            </w:pPr>
            <w:r w:rsidRPr="00DA02A3">
              <w:rPr>
                <w:noProof/>
                <w:lang w:val="fr-CH"/>
              </w:rPr>
              <w:t>Mo. CSSS-CN. Assurer la gouvernance, la transparence, la cohérence et la surveillance des activités de la Confédération dans le domaine de l'AVS/AI/APG</w:t>
            </w:r>
          </w:p>
          <w:p w14:paraId="6667E166" w14:textId="77777777" w:rsidR="00845E8C" w:rsidRPr="003C6844" w:rsidRDefault="00DA02A3" w:rsidP="00B207C5">
            <w:pPr>
              <w:rPr>
                <w:lang w:val="it-CH"/>
              </w:rPr>
            </w:pPr>
            <w:r w:rsidRPr="00DA02A3">
              <w:rPr>
                <w:noProof/>
                <w:lang w:val="it-IT"/>
              </w:rPr>
              <w:t>Mo. CSSS-CN. Garantire la governance, la trasparenza, la coerenza e la vigilanza delle attività della Confederazione nel settore dell'AVS, dell'AI e delle IPG</w:t>
            </w:r>
          </w:p>
        </w:tc>
        <w:tc>
          <w:tcPr>
            <w:tcW w:w="567" w:type="dxa"/>
            <w:gridSpan w:val="2"/>
            <w:tcBorders>
              <w:top w:val="single" w:sz="4" w:space="0" w:color="auto"/>
              <w:left w:val="nil"/>
              <w:bottom w:val="single" w:sz="4" w:space="0" w:color="auto"/>
              <w:right w:val="nil"/>
            </w:tcBorders>
            <w:hideMark/>
          </w:tcPr>
          <w:p w14:paraId="3A3EEF2E" w14:textId="77777777" w:rsidR="00845E8C" w:rsidRPr="00DA02A3"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1B6A8B7C" w14:textId="77777777" w:rsidR="00845E8C" w:rsidRPr="00DA02A3"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6175CA5E" w14:textId="77777777" w:rsidR="00AD4517" w:rsidRPr="003C6844" w:rsidRDefault="00DA02A3" w:rsidP="00B207C5">
            <w:pPr>
              <w:rPr>
                <w:noProof/>
                <w:lang w:val="de-CH"/>
              </w:rPr>
            </w:pPr>
            <w:r w:rsidRPr="003C6844">
              <w:rPr>
                <w:noProof/>
                <w:lang w:val="de-CH"/>
              </w:rPr>
              <w:t>SGK</w:t>
            </w:r>
          </w:p>
          <w:p w14:paraId="7EE16C6F" w14:textId="77777777" w:rsidR="00AD4517" w:rsidRPr="003C6844" w:rsidRDefault="00DA02A3" w:rsidP="00B207C5">
            <w:pPr>
              <w:rPr>
                <w:lang w:val="de-CH"/>
              </w:rPr>
            </w:pPr>
            <w:r w:rsidRPr="003C6844">
              <w:rPr>
                <w:noProof/>
                <w:lang w:val="de-CH"/>
              </w:rPr>
              <w:t>CSSS</w:t>
            </w:r>
          </w:p>
          <w:p w14:paraId="2909DAEF" w14:textId="77777777" w:rsidR="00845E8C" w:rsidRPr="003C6844" w:rsidRDefault="00DA02A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7A20B8FF" w14:textId="77777777" w:rsidR="00AD4517" w:rsidRPr="003C6844" w:rsidRDefault="00DA02A3" w:rsidP="00B207C5">
            <w:pPr>
              <w:rPr>
                <w:noProof/>
                <w:lang w:val="de-CH"/>
              </w:rPr>
            </w:pPr>
            <w:r w:rsidRPr="003C6844">
              <w:rPr>
                <w:noProof/>
                <w:lang w:val="de-CH"/>
              </w:rPr>
              <w:t>EDI</w:t>
            </w:r>
          </w:p>
          <w:p w14:paraId="5465F4FD" w14:textId="77777777" w:rsidR="00AD4517" w:rsidRPr="003C6844" w:rsidRDefault="00DA02A3" w:rsidP="00B207C5">
            <w:pPr>
              <w:rPr>
                <w:lang w:val="de-CH"/>
              </w:rPr>
            </w:pPr>
            <w:r w:rsidRPr="003C6844">
              <w:rPr>
                <w:noProof/>
                <w:lang w:val="de-CH"/>
              </w:rPr>
              <w:t>DFI</w:t>
            </w:r>
          </w:p>
          <w:p w14:paraId="66746C8B"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1B74FA26" w14:textId="77777777" w:rsidR="00845E8C" w:rsidRPr="003C6844" w:rsidRDefault="00845E8C" w:rsidP="00B207C5">
            <w:pPr>
              <w:rPr>
                <w:lang w:val="de-CH"/>
              </w:rPr>
            </w:pPr>
          </w:p>
        </w:tc>
        <w:tc>
          <w:tcPr>
            <w:tcW w:w="1134" w:type="dxa"/>
            <w:gridSpan w:val="2"/>
            <w:tcBorders>
              <w:top w:val="single" w:sz="4" w:space="0" w:color="auto"/>
              <w:left w:val="nil"/>
              <w:bottom w:val="single" w:sz="4" w:space="0" w:color="auto"/>
              <w:right w:val="nil"/>
            </w:tcBorders>
            <w:hideMark/>
          </w:tcPr>
          <w:p w14:paraId="71AD3BA0"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1DD54F54" w14:textId="77777777" w:rsidR="00845E8C" w:rsidRPr="003C6844" w:rsidRDefault="00DA02A3" w:rsidP="00B207C5">
            <w:pPr>
              <w:rPr>
                <w:lang w:val="de-CH"/>
              </w:rPr>
            </w:pPr>
            <w:r w:rsidRPr="003C6844">
              <w:rPr>
                <w:noProof/>
                <w:lang w:val="de-CH"/>
              </w:rPr>
              <w:t>V</w:t>
            </w:r>
          </w:p>
        </w:tc>
      </w:tr>
      <w:tr w:rsidR="00AD4517" w14:paraId="3E65458A"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1161BBC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6D33E1" w14:textId="77777777" w:rsidR="00845E8C" w:rsidRPr="004C13D5" w:rsidRDefault="00DA02A3" w:rsidP="00B207C5">
            <w:pPr>
              <w:spacing w:beforeAutospacing="1" w:afterAutospacing="1"/>
              <w:rPr>
                <w:rStyle w:val="Hyperlink"/>
                <w:b/>
                <w:lang w:val="de-CH"/>
              </w:rPr>
            </w:pPr>
            <w:r>
              <w:rPr>
                <w:b/>
                <w:noProof/>
                <w:lang w:val="de-DE"/>
              </w:rPr>
              <w:t>21.058</w:t>
            </w:r>
          </w:p>
        </w:tc>
        <w:tc>
          <w:tcPr>
            <w:tcW w:w="426" w:type="dxa"/>
            <w:tcBorders>
              <w:top w:val="single" w:sz="4" w:space="0" w:color="auto"/>
              <w:left w:val="nil"/>
              <w:bottom w:val="single" w:sz="4" w:space="0" w:color="auto"/>
              <w:right w:val="nil"/>
            </w:tcBorders>
            <w:hideMark/>
          </w:tcPr>
          <w:p w14:paraId="116C2B3D"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DC3773B" w14:textId="77777777" w:rsidR="00845E8C" w:rsidRPr="00C655F0" w:rsidRDefault="00311506" w:rsidP="00A15E92">
            <w:pPr>
              <w:rPr>
                <w:rStyle w:val="Hyperlink"/>
                <w:b/>
                <w:lang w:val="it-IT"/>
              </w:rPr>
            </w:pPr>
            <w:hyperlink r:id="rId26" w:history="1">
              <w:r w:rsidR="00DA02A3">
                <w:rPr>
                  <w:rStyle w:val="Hyperlink"/>
                  <w:b/>
                </w:rPr>
                <w:t>DE</w:t>
              </w:r>
            </w:hyperlink>
          </w:p>
          <w:p w14:paraId="4EC21BDA" w14:textId="77777777" w:rsidR="00845E8C" w:rsidRPr="00C655F0" w:rsidRDefault="00311506" w:rsidP="00A15E92">
            <w:pPr>
              <w:rPr>
                <w:rStyle w:val="Hyperlink"/>
                <w:b/>
                <w:lang w:val="it-IT"/>
              </w:rPr>
            </w:pPr>
            <w:hyperlink r:id="rId27" w:history="1">
              <w:r w:rsidR="00DA02A3">
                <w:rPr>
                  <w:rStyle w:val="Hyperlink"/>
                  <w:b/>
                </w:rPr>
                <w:t>FR</w:t>
              </w:r>
            </w:hyperlink>
          </w:p>
          <w:p w14:paraId="07B35922" w14:textId="77777777" w:rsidR="00845E8C" w:rsidRPr="00C655F0" w:rsidRDefault="00311506" w:rsidP="00A15E92">
            <w:pPr>
              <w:rPr>
                <w:sz w:val="16"/>
                <w:szCs w:val="16"/>
                <w:highlight w:val="yellow"/>
                <w:lang w:val="it-IT"/>
              </w:rPr>
            </w:pPr>
            <w:hyperlink r:id="rId2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66F2627" w14:textId="77777777" w:rsidR="00845E8C" w:rsidRPr="00DA02A3" w:rsidRDefault="00DA02A3" w:rsidP="00B207C5">
            <w:pPr>
              <w:rPr>
                <w:lang w:val="fr-CH"/>
              </w:rPr>
            </w:pPr>
            <w:r w:rsidRPr="00DA02A3">
              <w:rPr>
                <w:noProof/>
                <w:lang w:val="fr-CH"/>
              </w:rPr>
              <w:t>Soziale Sicherheit. Abkommen mit Tunesien</w:t>
            </w:r>
          </w:p>
          <w:p w14:paraId="71174D81" w14:textId="77777777" w:rsidR="00AD4517" w:rsidRPr="00DA02A3" w:rsidRDefault="00DA02A3" w:rsidP="00B207C5">
            <w:pPr>
              <w:rPr>
                <w:lang w:val="fr-CH"/>
              </w:rPr>
            </w:pPr>
            <w:r w:rsidRPr="00DA02A3">
              <w:rPr>
                <w:noProof/>
                <w:lang w:val="fr-CH"/>
              </w:rPr>
              <w:t>Sécurité sociale. Convention avec la Tunisie</w:t>
            </w:r>
          </w:p>
          <w:p w14:paraId="26053591" w14:textId="77777777" w:rsidR="00845E8C" w:rsidRPr="003C6844" w:rsidRDefault="00DA02A3" w:rsidP="00B207C5">
            <w:pPr>
              <w:rPr>
                <w:lang w:val="it-CH"/>
              </w:rPr>
            </w:pPr>
            <w:r w:rsidRPr="00DA02A3">
              <w:rPr>
                <w:noProof/>
                <w:lang w:val="it-IT"/>
              </w:rPr>
              <w:t>Sicurezza sociale. Convenzione con la Tunisia</w:t>
            </w:r>
          </w:p>
        </w:tc>
        <w:tc>
          <w:tcPr>
            <w:tcW w:w="567" w:type="dxa"/>
            <w:gridSpan w:val="2"/>
            <w:tcBorders>
              <w:top w:val="single" w:sz="4" w:space="0" w:color="auto"/>
              <w:left w:val="nil"/>
              <w:bottom w:val="single" w:sz="4" w:space="0" w:color="auto"/>
              <w:right w:val="nil"/>
            </w:tcBorders>
            <w:hideMark/>
          </w:tcPr>
          <w:p w14:paraId="30E4BE23" w14:textId="77777777" w:rsidR="00845E8C" w:rsidRPr="00DA02A3" w:rsidRDefault="00845E8C" w:rsidP="00642EDF">
            <w:pPr>
              <w:rPr>
                <w:lang w:val="it-IT"/>
              </w:rPr>
            </w:pPr>
          </w:p>
        </w:tc>
        <w:tc>
          <w:tcPr>
            <w:tcW w:w="2126" w:type="dxa"/>
            <w:gridSpan w:val="2"/>
            <w:tcBorders>
              <w:top w:val="single" w:sz="4" w:space="0" w:color="auto"/>
              <w:left w:val="nil"/>
              <w:bottom w:val="single" w:sz="4" w:space="0" w:color="auto"/>
              <w:right w:val="nil"/>
            </w:tcBorders>
            <w:hideMark/>
          </w:tcPr>
          <w:p w14:paraId="525F22F9" w14:textId="77777777" w:rsidR="00845E8C" w:rsidRPr="00DA02A3" w:rsidRDefault="00845E8C" w:rsidP="00B207C5">
            <w:pPr>
              <w:rPr>
                <w:lang w:val="it-IT"/>
              </w:rPr>
            </w:pPr>
          </w:p>
        </w:tc>
        <w:tc>
          <w:tcPr>
            <w:tcW w:w="850" w:type="dxa"/>
            <w:gridSpan w:val="2"/>
            <w:tcBorders>
              <w:top w:val="single" w:sz="4" w:space="0" w:color="auto"/>
              <w:left w:val="nil"/>
              <w:bottom w:val="single" w:sz="4" w:space="0" w:color="auto"/>
              <w:right w:val="nil"/>
            </w:tcBorders>
            <w:hideMark/>
          </w:tcPr>
          <w:p w14:paraId="26CD97A1" w14:textId="77777777" w:rsidR="00AD4517" w:rsidRPr="003C6844" w:rsidRDefault="00DA02A3" w:rsidP="00B207C5">
            <w:pPr>
              <w:rPr>
                <w:noProof/>
                <w:lang w:val="de-CH"/>
              </w:rPr>
            </w:pPr>
            <w:r w:rsidRPr="003C6844">
              <w:rPr>
                <w:noProof/>
                <w:lang w:val="de-CH"/>
              </w:rPr>
              <w:t>SGK</w:t>
            </w:r>
          </w:p>
          <w:p w14:paraId="383EC7EA" w14:textId="77777777" w:rsidR="00AD4517" w:rsidRPr="003C6844" w:rsidRDefault="00DA02A3" w:rsidP="00B207C5">
            <w:pPr>
              <w:rPr>
                <w:lang w:val="de-CH"/>
              </w:rPr>
            </w:pPr>
            <w:r w:rsidRPr="003C6844">
              <w:rPr>
                <w:noProof/>
                <w:lang w:val="de-CH"/>
              </w:rPr>
              <w:t>CSSS</w:t>
            </w:r>
          </w:p>
          <w:p w14:paraId="5B884056" w14:textId="77777777" w:rsidR="00845E8C" w:rsidRPr="003C6844" w:rsidRDefault="00DA02A3" w:rsidP="00B207C5">
            <w:pPr>
              <w:rPr>
                <w:lang w:val="de-CH"/>
              </w:rPr>
            </w:pPr>
            <w:r w:rsidRPr="003C6844">
              <w:rPr>
                <w:noProof/>
                <w:lang w:val="de-CH"/>
              </w:rPr>
              <w:t>CSSS</w:t>
            </w:r>
          </w:p>
        </w:tc>
        <w:tc>
          <w:tcPr>
            <w:tcW w:w="709" w:type="dxa"/>
            <w:gridSpan w:val="2"/>
            <w:tcBorders>
              <w:top w:val="single" w:sz="4" w:space="0" w:color="auto"/>
              <w:left w:val="nil"/>
              <w:bottom w:val="single" w:sz="4" w:space="0" w:color="auto"/>
              <w:right w:val="nil"/>
            </w:tcBorders>
            <w:hideMark/>
          </w:tcPr>
          <w:p w14:paraId="15190567" w14:textId="77777777" w:rsidR="00AD4517" w:rsidRPr="003C6844" w:rsidRDefault="00DA02A3" w:rsidP="00B207C5">
            <w:pPr>
              <w:rPr>
                <w:noProof/>
                <w:lang w:val="de-CH"/>
              </w:rPr>
            </w:pPr>
            <w:r w:rsidRPr="003C6844">
              <w:rPr>
                <w:noProof/>
                <w:lang w:val="de-CH"/>
              </w:rPr>
              <w:t>EDI</w:t>
            </w:r>
          </w:p>
          <w:p w14:paraId="7BF0F1F1" w14:textId="77777777" w:rsidR="00AD4517" w:rsidRPr="003C6844" w:rsidRDefault="00DA02A3" w:rsidP="00B207C5">
            <w:pPr>
              <w:rPr>
                <w:lang w:val="de-CH"/>
              </w:rPr>
            </w:pPr>
            <w:r w:rsidRPr="003C6844">
              <w:rPr>
                <w:noProof/>
                <w:lang w:val="de-CH"/>
              </w:rPr>
              <w:t>DFI</w:t>
            </w:r>
          </w:p>
          <w:p w14:paraId="657EAD39"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7C85B84" w14:textId="77777777" w:rsidR="00845E8C" w:rsidRPr="003C6844" w:rsidRDefault="00DA02A3" w:rsidP="00B207C5">
            <w:pPr>
              <w:rPr>
                <w:lang w:val="de-CH"/>
              </w:rPr>
            </w:pPr>
            <w:r w:rsidRPr="003C6844">
              <w:rPr>
                <w:noProof/>
                <w:lang w:val="de-CH"/>
              </w:rPr>
              <w:t>Feri Yvonne</w:t>
            </w:r>
          </w:p>
          <w:p w14:paraId="6C6BC1CC" w14:textId="77777777" w:rsidR="00845E8C" w:rsidRPr="003C6844" w:rsidRDefault="00DA02A3" w:rsidP="00B207C5">
            <w:pPr>
              <w:rPr>
                <w:lang w:val="de-CH"/>
              </w:rPr>
            </w:pPr>
            <w:r w:rsidRPr="003C6844">
              <w:rPr>
                <w:noProof/>
                <w:lang w:val="de-CH"/>
              </w:rPr>
              <w:t>Nantermod</w:t>
            </w:r>
          </w:p>
        </w:tc>
        <w:tc>
          <w:tcPr>
            <w:tcW w:w="1134" w:type="dxa"/>
            <w:gridSpan w:val="2"/>
            <w:tcBorders>
              <w:top w:val="single" w:sz="4" w:space="0" w:color="auto"/>
              <w:left w:val="nil"/>
              <w:bottom w:val="single" w:sz="4" w:space="0" w:color="auto"/>
              <w:right w:val="nil"/>
            </w:tcBorders>
            <w:hideMark/>
          </w:tcPr>
          <w:p w14:paraId="7CF6B00F"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1ECD2085" w14:textId="77777777" w:rsidR="00845E8C" w:rsidRPr="003C6844" w:rsidRDefault="00DA02A3" w:rsidP="00B207C5">
            <w:pPr>
              <w:rPr>
                <w:lang w:val="de-CH"/>
              </w:rPr>
            </w:pPr>
            <w:r w:rsidRPr="003C6844">
              <w:rPr>
                <w:noProof/>
                <w:lang w:val="de-CH"/>
              </w:rPr>
              <w:t>IV</w:t>
            </w:r>
          </w:p>
        </w:tc>
      </w:tr>
      <w:tr w:rsidR="00AD4517" w14:paraId="44A0340A"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381"/>
        </w:trPr>
        <w:tc>
          <w:tcPr>
            <w:tcW w:w="425" w:type="dxa"/>
            <w:tcBorders>
              <w:top w:val="single" w:sz="4" w:space="0" w:color="auto"/>
              <w:left w:val="nil"/>
              <w:bottom w:val="single" w:sz="4" w:space="0" w:color="auto"/>
              <w:right w:val="nil"/>
            </w:tcBorders>
            <w:hideMark/>
          </w:tcPr>
          <w:p w14:paraId="4E2993F3" w14:textId="5A2ED79C" w:rsidR="00845E8C" w:rsidRPr="00DA02A3" w:rsidRDefault="00DA02A3" w:rsidP="00B207C5">
            <w:pPr>
              <w:rPr>
                <w:rFonts w:cs="Arial"/>
                <w:vertAlign w:val="superscript"/>
                <w:lang w:val="de-CH" w:eastAsia="de-CH"/>
              </w:rPr>
            </w:pPr>
            <w:r w:rsidRPr="00DA02A3">
              <w:rPr>
                <w:rFonts w:cs="Arial"/>
                <w:vertAlign w:val="superscript"/>
                <w:lang w:val="de-CH" w:eastAsia="de-CH"/>
              </w:rPr>
              <w:t>1</w:t>
            </w:r>
            <w:r w:rsidRPr="00DA02A3">
              <w:rPr>
                <w:rFonts w:cs="Arial"/>
                <w:vertAlign w:val="superscript"/>
                <w:lang w:val="de-CH" w:eastAsia="de-CH"/>
              </w:rPr>
              <w:fldChar w:fldCharType="begin"/>
            </w:r>
            <w:r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1DC2CC"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CC6C6B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0C1C2E1" w14:textId="77777777" w:rsidR="00845E8C" w:rsidRPr="00C655F0" w:rsidRDefault="00845E8C" w:rsidP="00A15E92">
            <w:pPr>
              <w:rPr>
                <w:rStyle w:val="Hyperlink"/>
                <w:b/>
                <w:lang w:val="it-IT"/>
              </w:rPr>
            </w:pPr>
          </w:p>
          <w:p w14:paraId="645E0342" w14:textId="77777777" w:rsidR="00845E8C" w:rsidRPr="00C655F0" w:rsidRDefault="00845E8C" w:rsidP="00A15E92">
            <w:pPr>
              <w:rPr>
                <w:rStyle w:val="Hyperlink"/>
                <w:b/>
                <w:lang w:val="it-IT"/>
              </w:rPr>
            </w:pPr>
          </w:p>
          <w:p w14:paraId="05AFECC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67134BB" w14:textId="77777777" w:rsidR="00DA02A3" w:rsidRPr="001B549B" w:rsidRDefault="00DA02A3" w:rsidP="00DA02A3">
            <w:pPr>
              <w:rPr>
                <w:rStyle w:val="Hyperlink"/>
                <w:lang w:val="fr-CH"/>
              </w:rPr>
            </w:pPr>
            <w:r>
              <w:rPr>
                <w:noProof/>
                <w:lang w:val="fr-CH"/>
              </w:rPr>
              <w:fldChar w:fldCharType="begin"/>
            </w:r>
            <w:r>
              <w:rPr>
                <w:noProof/>
                <w:lang w:val="fr-CH"/>
              </w:rPr>
              <w:instrText xml:space="preserve"> HYPERLINK "https://www.parlament.ch/centers/eparl/sessions/2022%20I/Tagesordnung%20EDI%20N%20DFI.pdf" </w:instrText>
            </w:r>
            <w:r>
              <w:rPr>
                <w:noProof/>
                <w:lang w:val="fr-CH"/>
              </w:rPr>
              <w:fldChar w:fldCharType="separate"/>
            </w:r>
            <w:r w:rsidRPr="001B549B">
              <w:rPr>
                <w:rStyle w:val="Hyperlink"/>
                <w:noProof/>
                <w:lang w:val="fr-CH"/>
              </w:rPr>
              <w:t>Parlamentarische Vorstösse in Kategorie IV</w:t>
            </w:r>
          </w:p>
          <w:p w14:paraId="2000D6E2" w14:textId="77777777" w:rsidR="00DA02A3" w:rsidRPr="001B549B" w:rsidRDefault="00DA02A3" w:rsidP="00DA02A3">
            <w:pPr>
              <w:rPr>
                <w:rStyle w:val="Hyperlink"/>
                <w:lang w:val="fr-CH"/>
              </w:rPr>
            </w:pPr>
            <w:r w:rsidRPr="001B549B">
              <w:rPr>
                <w:rStyle w:val="Hyperlink"/>
                <w:noProof/>
                <w:lang w:val="fr-CH"/>
              </w:rPr>
              <w:t>Interventions parlementaires de catégorie IV</w:t>
            </w:r>
          </w:p>
          <w:p w14:paraId="2486EC92" w14:textId="5B40539F" w:rsidR="00845E8C" w:rsidRPr="003C6844" w:rsidRDefault="00DA02A3" w:rsidP="00DA02A3">
            <w:pPr>
              <w:rPr>
                <w:lang w:val="it-CH"/>
              </w:rPr>
            </w:pPr>
            <w:r w:rsidRPr="001B549B">
              <w:rPr>
                <w:rStyle w:val="Hyperlink"/>
                <w:noProof/>
                <w:lang w:val="de-DE"/>
              </w:rPr>
              <w:t>Interventi della categoria IV</w:t>
            </w:r>
            <w:r>
              <w:rPr>
                <w:noProof/>
                <w:lang w:val="fr-CH"/>
              </w:rPr>
              <w:fldChar w:fldCharType="end"/>
            </w:r>
          </w:p>
        </w:tc>
        <w:tc>
          <w:tcPr>
            <w:tcW w:w="567" w:type="dxa"/>
            <w:gridSpan w:val="2"/>
            <w:tcBorders>
              <w:top w:val="single" w:sz="4" w:space="0" w:color="auto"/>
              <w:left w:val="nil"/>
              <w:bottom w:val="single" w:sz="4" w:space="0" w:color="auto"/>
              <w:right w:val="nil"/>
            </w:tcBorders>
            <w:hideMark/>
          </w:tcPr>
          <w:p w14:paraId="672E5A67" w14:textId="77777777" w:rsidR="00845E8C" w:rsidRPr="003C6844" w:rsidRDefault="00845E8C" w:rsidP="00642EDF">
            <w:pPr>
              <w:rPr>
                <w:lang w:val="de-CH"/>
              </w:rPr>
            </w:pPr>
          </w:p>
        </w:tc>
        <w:tc>
          <w:tcPr>
            <w:tcW w:w="2126" w:type="dxa"/>
            <w:gridSpan w:val="2"/>
            <w:tcBorders>
              <w:top w:val="single" w:sz="4" w:space="0" w:color="auto"/>
              <w:left w:val="nil"/>
              <w:bottom w:val="single" w:sz="4" w:space="0" w:color="auto"/>
              <w:right w:val="nil"/>
            </w:tcBorders>
            <w:hideMark/>
          </w:tcPr>
          <w:p w14:paraId="784F188D" w14:textId="77777777" w:rsidR="00845E8C" w:rsidRPr="003C6844" w:rsidRDefault="00845E8C" w:rsidP="00B207C5">
            <w:pPr>
              <w:rPr>
                <w:lang w:val="de-CH"/>
              </w:rPr>
            </w:pPr>
          </w:p>
        </w:tc>
        <w:tc>
          <w:tcPr>
            <w:tcW w:w="850" w:type="dxa"/>
            <w:gridSpan w:val="2"/>
            <w:tcBorders>
              <w:top w:val="single" w:sz="4" w:space="0" w:color="auto"/>
              <w:left w:val="nil"/>
              <w:bottom w:val="single" w:sz="4" w:space="0" w:color="auto"/>
              <w:right w:val="nil"/>
            </w:tcBorders>
            <w:hideMark/>
          </w:tcPr>
          <w:p w14:paraId="0D6DD216"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hideMark/>
          </w:tcPr>
          <w:p w14:paraId="49214905" w14:textId="77777777" w:rsidR="00AD4517" w:rsidRPr="003C6844" w:rsidRDefault="00DA02A3" w:rsidP="00B207C5">
            <w:pPr>
              <w:rPr>
                <w:noProof/>
                <w:lang w:val="de-CH"/>
              </w:rPr>
            </w:pPr>
            <w:r w:rsidRPr="003C6844">
              <w:rPr>
                <w:noProof/>
                <w:lang w:val="de-CH"/>
              </w:rPr>
              <w:t>EDI</w:t>
            </w:r>
          </w:p>
          <w:p w14:paraId="1CFB130B" w14:textId="77777777" w:rsidR="00AD4517" w:rsidRPr="003C6844" w:rsidRDefault="00DA02A3" w:rsidP="00B207C5">
            <w:pPr>
              <w:rPr>
                <w:lang w:val="de-CH"/>
              </w:rPr>
            </w:pPr>
            <w:r w:rsidRPr="003C6844">
              <w:rPr>
                <w:noProof/>
                <w:lang w:val="de-CH"/>
              </w:rPr>
              <w:t>DFI</w:t>
            </w:r>
          </w:p>
          <w:p w14:paraId="671658BF"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F5789BA" w14:textId="77777777" w:rsidR="00845E8C" w:rsidRPr="003C6844" w:rsidRDefault="00845E8C" w:rsidP="00B207C5">
            <w:pPr>
              <w:rPr>
                <w:lang w:val="de-CH"/>
              </w:rPr>
            </w:pPr>
          </w:p>
        </w:tc>
        <w:tc>
          <w:tcPr>
            <w:tcW w:w="1134" w:type="dxa"/>
            <w:gridSpan w:val="2"/>
            <w:tcBorders>
              <w:top w:val="single" w:sz="4" w:space="0" w:color="auto"/>
              <w:left w:val="nil"/>
              <w:bottom w:val="single" w:sz="4" w:space="0" w:color="auto"/>
              <w:right w:val="nil"/>
            </w:tcBorders>
            <w:hideMark/>
          </w:tcPr>
          <w:p w14:paraId="3C4B8574" w14:textId="77777777" w:rsidR="00845E8C" w:rsidRPr="003C6844" w:rsidRDefault="00845E8C" w:rsidP="00B207C5">
            <w:pPr>
              <w:rPr>
                <w:lang w:val="de-CH"/>
              </w:rPr>
            </w:pPr>
          </w:p>
        </w:tc>
        <w:tc>
          <w:tcPr>
            <w:tcW w:w="709" w:type="dxa"/>
            <w:gridSpan w:val="2"/>
            <w:tcBorders>
              <w:top w:val="single" w:sz="4" w:space="0" w:color="auto"/>
              <w:left w:val="nil"/>
              <w:bottom w:val="single" w:sz="4" w:space="0" w:color="auto"/>
              <w:right w:val="nil"/>
            </w:tcBorders>
          </w:tcPr>
          <w:p w14:paraId="384B87A9" w14:textId="77777777" w:rsidR="00845E8C" w:rsidRPr="003C6844" w:rsidRDefault="00845E8C" w:rsidP="00B207C5">
            <w:pPr>
              <w:rPr>
                <w:lang w:val="de-CH"/>
              </w:rPr>
            </w:pPr>
          </w:p>
        </w:tc>
      </w:tr>
      <w:tr w:rsidR="00AD4517" w:rsidRPr="00C57C84" w14:paraId="0281D61C" w14:textId="77777777" w:rsidTr="00C37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gridAfter w:val="1"/>
          <w:wAfter w:w="142" w:type="dxa"/>
          <w:cantSplit/>
          <w:trHeight w:val="20"/>
        </w:trPr>
        <w:tc>
          <w:tcPr>
            <w:tcW w:w="15734" w:type="dxa"/>
            <w:gridSpan w:val="21"/>
            <w:tcBorders>
              <w:top w:val="single" w:sz="4" w:space="0" w:color="auto"/>
              <w:left w:val="nil"/>
              <w:right w:val="nil"/>
            </w:tcBorders>
          </w:tcPr>
          <w:p w14:paraId="0246AB7F" w14:textId="77777777" w:rsidR="00DA02A3" w:rsidRPr="00C655F0" w:rsidRDefault="00DA02A3" w:rsidP="00DA02A3">
            <w:pPr>
              <w:keepLines/>
              <w:rPr>
                <w:lang w:val="de-CH"/>
              </w:rPr>
            </w:pPr>
            <w:r w:rsidRPr="00C655F0">
              <w:rPr>
                <w:noProof/>
                <w:vertAlign w:val="superscript"/>
                <w:lang w:val="de-CH"/>
              </w:rPr>
              <w:lastRenderedPageBreak/>
              <w:t>1</w:t>
            </w:r>
            <w:r w:rsidRPr="00C655F0">
              <w:rPr>
                <w:rFonts w:cs="Arial"/>
                <w:noProof/>
                <w:lang w:val="de-CH"/>
              </w:rPr>
              <w:t>Gebündelte Abstimmungen über alle parlamentarischen Vorstösse zirka 18.45 Uhr</w:t>
            </w:r>
          </w:p>
          <w:p w14:paraId="6C2DDA76" w14:textId="77777777" w:rsidR="00DA02A3" w:rsidRPr="00EA2207" w:rsidRDefault="00DA02A3" w:rsidP="00DA02A3">
            <w:pPr>
              <w:keepLines/>
              <w:rPr>
                <w:lang w:val="fr-CH"/>
              </w:rPr>
            </w:pPr>
            <w:r w:rsidRPr="00EA2207">
              <w:rPr>
                <w:noProof/>
                <w:vertAlign w:val="superscript"/>
                <w:lang w:val="fr-CH"/>
              </w:rPr>
              <w:t>1</w:t>
            </w:r>
            <w:r w:rsidRPr="00EA2207">
              <w:rPr>
                <w:rFonts w:cs="Arial"/>
                <w:noProof/>
                <w:lang w:val="fr-CH"/>
              </w:rPr>
              <w:t>Votes groupés sur toutes les interventions parlementaires vers 18h45</w:t>
            </w:r>
          </w:p>
          <w:p w14:paraId="50F92EB6" w14:textId="3622CAF8" w:rsidR="00845E8C" w:rsidRPr="00DA02A3" w:rsidRDefault="00DA02A3" w:rsidP="00DA02A3">
            <w:pPr>
              <w:keepLines/>
              <w:rPr>
                <w:rFonts w:cs="Arial"/>
                <w:lang w:val="it-IT"/>
              </w:rPr>
            </w:pPr>
            <w:r w:rsidRPr="00EA2207">
              <w:rPr>
                <w:noProof/>
                <w:vertAlign w:val="superscript"/>
                <w:lang w:val="it-IT"/>
              </w:rPr>
              <w:t>1</w:t>
            </w:r>
            <w:r w:rsidRPr="00EA2207">
              <w:rPr>
                <w:rFonts w:cs="Arial"/>
                <w:noProof/>
                <w:lang w:val="it-IT"/>
              </w:rPr>
              <w:t>Voti raggruppati su tutti gli interventi parlamentari</w:t>
            </w:r>
            <w:r>
              <w:rPr>
                <w:rFonts w:cs="Arial"/>
                <w:noProof/>
                <w:lang w:val="it-IT"/>
              </w:rPr>
              <w:t xml:space="preserve"> </w:t>
            </w:r>
            <w:r w:rsidRPr="00EA2207">
              <w:rPr>
                <w:rFonts w:cs="Arial"/>
                <w:noProof/>
                <w:lang w:val="it-IT"/>
              </w:rPr>
              <w:t>verso le ore 18.45</w:t>
            </w:r>
          </w:p>
        </w:tc>
      </w:tr>
    </w:tbl>
    <w:p w14:paraId="49FFA96B" w14:textId="77777777" w:rsidR="00F946EC" w:rsidRDefault="00F946EC" w:rsidP="004053D8">
      <w:pPr>
        <w:pStyle w:val="Kopfzeile"/>
        <w:rPr>
          <w:rFonts w:cs="Arial"/>
          <w:b/>
          <w:lang w:val="it-IT"/>
        </w:rPr>
      </w:pPr>
    </w:p>
    <w:p w14:paraId="70133F05" w14:textId="77777777" w:rsidR="003343EE" w:rsidRPr="00DA02A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636B45E8" w14:textId="77777777" w:rsidTr="00805EFB">
        <w:trPr>
          <w:cantSplit/>
          <w:trHeight w:val="204"/>
          <w:tblHeader/>
        </w:trPr>
        <w:tc>
          <w:tcPr>
            <w:tcW w:w="993" w:type="dxa"/>
            <w:gridSpan w:val="2"/>
            <w:tcBorders>
              <w:top w:val="nil"/>
              <w:left w:val="nil"/>
              <w:bottom w:val="nil"/>
              <w:right w:val="nil"/>
            </w:tcBorders>
          </w:tcPr>
          <w:p w14:paraId="2D6588CC"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B3DB5D4"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 März 2022, 08:00-13:00</w:t>
            </w:r>
          </w:p>
        </w:tc>
        <w:tc>
          <w:tcPr>
            <w:tcW w:w="5103" w:type="dxa"/>
            <w:gridSpan w:val="6"/>
            <w:tcBorders>
              <w:top w:val="nil"/>
              <w:left w:val="nil"/>
              <w:bottom w:val="nil"/>
              <w:right w:val="nil"/>
            </w:tcBorders>
          </w:tcPr>
          <w:p w14:paraId="797556E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595159F"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D4517" w14:paraId="6DC2806D" w14:textId="77777777" w:rsidTr="00805EFB">
        <w:trPr>
          <w:cantSplit/>
          <w:trHeight w:val="204"/>
          <w:tblHeader/>
        </w:trPr>
        <w:tc>
          <w:tcPr>
            <w:tcW w:w="993" w:type="dxa"/>
            <w:gridSpan w:val="2"/>
            <w:tcBorders>
              <w:top w:val="nil"/>
              <w:left w:val="nil"/>
              <w:bottom w:val="nil"/>
              <w:right w:val="nil"/>
            </w:tcBorders>
          </w:tcPr>
          <w:p w14:paraId="2565CA9F"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D1AFA78"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1er mars 2022, 08:00-13:00</w:t>
            </w:r>
          </w:p>
        </w:tc>
        <w:tc>
          <w:tcPr>
            <w:tcW w:w="5103" w:type="dxa"/>
            <w:gridSpan w:val="6"/>
            <w:tcBorders>
              <w:top w:val="nil"/>
              <w:left w:val="nil"/>
              <w:bottom w:val="nil"/>
              <w:right w:val="nil"/>
            </w:tcBorders>
          </w:tcPr>
          <w:p w14:paraId="1F07BD17"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6EDD9A0"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D4517" w14:paraId="00BAB192" w14:textId="77777777" w:rsidTr="00805EFB">
        <w:trPr>
          <w:cantSplit/>
          <w:trHeight w:val="204"/>
          <w:tblHeader/>
        </w:trPr>
        <w:tc>
          <w:tcPr>
            <w:tcW w:w="993" w:type="dxa"/>
            <w:gridSpan w:val="2"/>
            <w:tcBorders>
              <w:top w:val="nil"/>
              <w:left w:val="nil"/>
              <w:bottom w:val="nil"/>
              <w:right w:val="nil"/>
            </w:tcBorders>
          </w:tcPr>
          <w:p w14:paraId="59C5C35E"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2E4CB09"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 marzo 2022, 08:00-13:00</w:t>
            </w:r>
          </w:p>
        </w:tc>
        <w:tc>
          <w:tcPr>
            <w:tcW w:w="5103" w:type="dxa"/>
            <w:gridSpan w:val="6"/>
            <w:tcBorders>
              <w:top w:val="nil"/>
              <w:left w:val="nil"/>
              <w:bottom w:val="nil"/>
              <w:right w:val="nil"/>
            </w:tcBorders>
          </w:tcPr>
          <w:p w14:paraId="6E4DE29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CFAE89D"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D4517" w14:paraId="33FD9BC8" w14:textId="77777777" w:rsidTr="00805EFB">
        <w:trPr>
          <w:cantSplit/>
          <w:trHeight w:val="204"/>
          <w:tblHeader/>
        </w:trPr>
        <w:tc>
          <w:tcPr>
            <w:tcW w:w="993" w:type="dxa"/>
            <w:gridSpan w:val="2"/>
            <w:tcBorders>
              <w:top w:val="nil"/>
              <w:left w:val="nil"/>
              <w:bottom w:val="single" w:sz="4" w:space="0" w:color="auto"/>
              <w:right w:val="nil"/>
            </w:tcBorders>
          </w:tcPr>
          <w:p w14:paraId="153ADC0C"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E18801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CF5EAF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1452086"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5B71FDA3"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34E1F1A"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70BDAF3"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CDB6016"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37021498"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5DCD492"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3D3DE9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20E78B4"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039804A"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08FB43C5"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A63887A"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477774BB"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CC5FD8E"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629CFF55"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BFC5C69"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12839DF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F1C39B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DF2A13" w14:textId="77777777" w:rsidR="00845E8C" w:rsidRPr="004C13D5" w:rsidRDefault="00DA02A3" w:rsidP="00B207C5">
            <w:pPr>
              <w:spacing w:beforeAutospacing="1" w:afterAutospacing="1"/>
              <w:rPr>
                <w:rStyle w:val="Hyperlink"/>
                <w:b/>
                <w:lang w:val="de-CH"/>
              </w:rPr>
            </w:pPr>
            <w:r>
              <w:rPr>
                <w:b/>
                <w:noProof/>
                <w:lang w:val="de-DE"/>
              </w:rPr>
              <w:t>20.078</w:t>
            </w:r>
          </w:p>
        </w:tc>
        <w:tc>
          <w:tcPr>
            <w:tcW w:w="426" w:type="dxa"/>
            <w:tcBorders>
              <w:top w:val="single" w:sz="4" w:space="0" w:color="auto"/>
              <w:left w:val="nil"/>
              <w:bottom w:val="single" w:sz="4" w:space="0" w:color="auto"/>
              <w:right w:val="nil"/>
            </w:tcBorders>
            <w:hideMark/>
          </w:tcPr>
          <w:p w14:paraId="645DF9C2"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4438609" w14:textId="77777777" w:rsidR="00845E8C" w:rsidRPr="00C655F0" w:rsidRDefault="00311506" w:rsidP="00A15E92">
            <w:pPr>
              <w:rPr>
                <w:rStyle w:val="Hyperlink"/>
                <w:b/>
                <w:lang w:val="it-IT"/>
              </w:rPr>
            </w:pPr>
            <w:hyperlink r:id="rId29" w:history="1">
              <w:r w:rsidR="00DA02A3">
                <w:rPr>
                  <w:rStyle w:val="Hyperlink"/>
                  <w:b/>
                </w:rPr>
                <w:t>DE</w:t>
              </w:r>
            </w:hyperlink>
          </w:p>
          <w:p w14:paraId="2D79B2BB" w14:textId="77777777" w:rsidR="00845E8C" w:rsidRPr="00C655F0" w:rsidRDefault="00311506" w:rsidP="00A15E92">
            <w:pPr>
              <w:rPr>
                <w:rStyle w:val="Hyperlink"/>
                <w:b/>
                <w:lang w:val="it-IT"/>
              </w:rPr>
            </w:pPr>
            <w:hyperlink r:id="rId30" w:history="1">
              <w:r w:rsidR="00DA02A3">
                <w:rPr>
                  <w:rStyle w:val="Hyperlink"/>
                  <w:b/>
                </w:rPr>
                <w:t>FR</w:t>
              </w:r>
            </w:hyperlink>
          </w:p>
          <w:p w14:paraId="30CA70E6" w14:textId="77777777" w:rsidR="00845E8C" w:rsidRPr="00C655F0" w:rsidRDefault="00311506" w:rsidP="00A15E92">
            <w:pPr>
              <w:rPr>
                <w:sz w:val="16"/>
                <w:szCs w:val="16"/>
                <w:highlight w:val="yellow"/>
                <w:lang w:val="it-IT"/>
              </w:rPr>
            </w:pPr>
            <w:hyperlink r:id="rId31"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159ED89" w14:textId="77777777" w:rsidR="00845E8C" w:rsidRPr="00DA02A3" w:rsidRDefault="00DA02A3" w:rsidP="00B207C5">
            <w:pPr>
              <w:rPr>
                <w:lang w:val="de-CH"/>
              </w:rPr>
            </w:pPr>
            <w:r>
              <w:rPr>
                <w:noProof/>
                <w:lang w:val="de-DE"/>
              </w:rPr>
              <w:t>Versicherungsaufsichtsgesetz. Änderung</w:t>
            </w:r>
          </w:p>
          <w:p w14:paraId="51FA93A2" w14:textId="77777777" w:rsidR="00AD4517" w:rsidRPr="00DA02A3" w:rsidRDefault="00DA02A3" w:rsidP="00B207C5">
            <w:pPr>
              <w:rPr>
                <w:lang w:val="it-IT"/>
              </w:rPr>
            </w:pPr>
            <w:r>
              <w:rPr>
                <w:noProof/>
                <w:lang w:val="de-DE"/>
              </w:rPr>
              <w:t xml:space="preserve">Surveillance des assurances. </w:t>
            </w:r>
            <w:r w:rsidRPr="00DA02A3">
              <w:rPr>
                <w:noProof/>
                <w:lang w:val="it-IT"/>
              </w:rPr>
              <w:t>Modification</w:t>
            </w:r>
          </w:p>
          <w:p w14:paraId="14FE9927" w14:textId="77777777" w:rsidR="00845E8C" w:rsidRPr="003C6844" w:rsidRDefault="00DA02A3" w:rsidP="00B207C5">
            <w:pPr>
              <w:rPr>
                <w:lang w:val="it-CH"/>
              </w:rPr>
            </w:pPr>
            <w:r w:rsidRPr="00DA02A3">
              <w:rPr>
                <w:noProof/>
                <w:lang w:val="it-IT"/>
              </w:rPr>
              <w:t xml:space="preserve">Legge sulla sorveglianza degli assicuratori. </w:t>
            </w:r>
            <w:r>
              <w:rPr>
                <w:noProof/>
                <w:lang w:val="de-DE"/>
              </w:rPr>
              <w:t>Modifica</w:t>
            </w:r>
          </w:p>
        </w:tc>
        <w:tc>
          <w:tcPr>
            <w:tcW w:w="567" w:type="dxa"/>
            <w:tcBorders>
              <w:top w:val="single" w:sz="4" w:space="0" w:color="auto"/>
              <w:left w:val="nil"/>
              <w:bottom w:val="single" w:sz="4" w:space="0" w:color="auto"/>
              <w:right w:val="nil"/>
            </w:tcBorders>
            <w:hideMark/>
          </w:tcPr>
          <w:p w14:paraId="064624D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C00245F" w14:textId="77777777" w:rsidR="00AD4517" w:rsidRPr="003C6844" w:rsidRDefault="00DA02A3" w:rsidP="00B207C5">
            <w:pPr>
              <w:rPr>
                <w:noProof/>
                <w:lang w:val="de-CH"/>
              </w:rPr>
            </w:pPr>
            <w:r w:rsidRPr="003C6844">
              <w:rPr>
                <w:noProof/>
                <w:lang w:val="de-CH"/>
              </w:rPr>
              <w:t>Differenzen</w:t>
            </w:r>
          </w:p>
          <w:p w14:paraId="3C80294D" w14:textId="77777777" w:rsidR="00AD4517" w:rsidRPr="003C6844" w:rsidRDefault="00DA02A3" w:rsidP="00B207C5">
            <w:pPr>
              <w:rPr>
                <w:lang w:val="de-CH"/>
              </w:rPr>
            </w:pPr>
            <w:r w:rsidRPr="003C6844">
              <w:rPr>
                <w:noProof/>
                <w:lang w:val="de-CH"/>
              </w:rPr>
              <w:t>Divergences</w:t>
            </w:r>
          </w:p>
          <w:p w14:paraId="1BBD522E" w14:textId="77777777" w:rsidR="00845E8C" w:rsidRPr="003C6844" w:rsidRDefault="00DA02A3"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9067512" w14:textId="77777777" w:rsidR="00AD4517" w:rsidRPr="003C6844" w:rsidRDefault="00DA02A3" w:rsidP="00B207C5">
            <w:pPr>
              <w:rPr>
                <w:noProof/>
                <w:lang w:val="de-CH"/>
              </w:rPr>
            </w:pPr>
            <w:r w:rsidRPr="003C6844">
              <w:rPr>
                <w:noProof/>
                <w:lang w:val="de-CH"/>
              </w:rPr>
              <w:t>WAK</w:t>
            </w:r>
          </w:p>
          <w:p w14:paraId="17C5FC86" w14:textId="77777777" w:rsidR="00AD4517" w:rsidRPr="003C6844" w:rsidRDefault="00DA02A3" w:rsidP="00B207C5">
            <w:pPr>
              <w:rPr>
                <w:lang w:val="de-CH"/>
              </w:rPr>
            </w:pPr>
            <w:r w:rsidRPr="003C6844">
              <w:rPr>
                <w:noProof/>
                <w:lang w:val="de-CH"/>
              </w:rPr>
              <w:t>CER</w:t>
            </w:r>
          </w:p>
          <w:p w14:paraId="21755103" w14:textId="77777777" w:rsidR="00845E8C" w:rsidRPr="003C6844" w:rsidRDefault="00DA02A3"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2CB199A3" w14:textId="77777777" w:rsidR="00AD4517" w:rsidRPr="003C6844" w:rsidRDefault="00DA02A3" w:rsidP="00B207C5">
            <w:pPr>
              <w:rPr>
                <w:noProof/>
                <w:lang w:val="de-CH"/>
              </w:rPr>
            </w:pPr>
            <w:r w:rsidRPr="003C6844">
              <w:rPr>
                <w:noProof/>
                <w:lang w:val="de-CH"/>
              </w:rPr>
              <w:t>EFD</w:t>
            </w:r>
          </w:p>
          <w:p w14:paraId="345FC8E0" w14:textId="77777777" w:rsidR="00AD4517" w:rsidRPr="003C6844" w:rsidRDefault="00DA02A3" w:rsidP="00B207C5">
            <w:pPr>
              <w:rPr>
                <w:lang w:val="de-CH"/>
              </w:rPr>
            </w:pPr>
            <w:r w:rsidRPr="003C6844">
              <w:rPr>
                <w:noProof/>
                <w:lang w:val="de-CH"/>
              </w:rPr>
              <w:t>DFF</w:t>
            </w:r>
          </w:p>
          <w:p w14:paraId="59A9F7DD"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896C5DB" w14:textId="77777777" w:rsidR="00AD4517" w:rsidRPr="003C6844" w:rsidRDefault="00DA02A3" w:rsidP="00B207C5">
            <w:pPr>
              <w:rPr>
                <w:noProof/>
                <w:lang w:val="de-CH"/>
              </w:rPr>
            </w:pPr>
            <w:r w:rsidRPr="003C6844">
              <w:rPr>
                <w:noProof/>
                <w:lang w:val="de-CH"/>
              </w:rPr>
              <w:t>Amaudruz</w:t>
            </w:r>
          </w:p>
          <w:p w14:paraId="7B3143F6" w14:textId="77777777" w:rsidR="00845E8C" w:rsidRPr="003C6844" w:rsidRDefault="00DA02A3" w:rsidP="00B207C5">
            <w:pPr>
              <w:rPr>
                <w:lang w:val="de-CH"/>
              </w:rPr>
            </w:pPr>
            <w:r w:rsidRPr="003C6844">
              <w:rPr>
                <w:noProof/>
                <w:lang w:val="de-CH"/>
              </w:rPr>
              <w:t>Landolt</w:t>
            </w:r>
          </w:p>
        </w:tc>
        <w:tc>
          <w:tcPr>
            <w:tcW w:w="1134" w:type="dxa"/>
            <w:tcBorders>
              <w:top w:val="single" w:sz="4" w:space="0" w:color="auto"/>
              <w:left w:val="nil"/>
              <w:bottom w:val="single" w:sz="4" w:space="0" w:color="auto"/>
              <w:right w:val="nil"/>
            </w:tcBorders>
            <w:hideMark/>
          </w:tcPr>
          <w:p w14:paraId="2C0939A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8F60DFD" w14:textId="77777777" w:rsidR="00845E8C" w:rsidRPr="003C6844" w:rsidRDefault="00DA02A3" w:rsidP="00B207C5">
            <w:pPr>
              <w:rPr>
                <w:lang w:val="de-CH"/>
              </w:rPr>
            </w:pPr>
            <w:r w:rsidRPr="003C6844">
              <w:rPr>
                <w:noProof/>
                <w:lang w:val="de-CH"/>
              </w:rPr>
              <w:t>IIIa/IV</w:t>
            </w:r>
          </w:p>
        </w:tc>
      </w:tr>
      <w:tr w:rsidR="00AD4517" w14:paraId="5E6B0BA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E4F0A4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4A3CEE" w14:textId="77777777" w:rsidR="00845E8C" w:rsidRPr="004C13D5" w:rsidRDefault="00DA02A3" w:rsidP="00B207C5">
            <w:pPr>
              <w:spacing w:beforeAutospacing="1" w:afterAutospacing="1"/>
              <w:rPr>
                <w:rStyle w:val="Hyperlink"/>
                <w:b/>
                <w:lang w:val="de-CH"/>
              </w:rPr>
            </w:pPr>
            <w:r>
              <w:rPr>
                <w:b/>
                <w:noProof/>
                <w:lang w:val="de-DE"/>
              </w:rPr>
              <w:t>22.007</w:t>
            </w:r>
          </w:p>
        </w:tc>
        <w:tc>
          <w:tcPr>
            <w:tcW w:w="426" w:type="dxa"/>
            <w:tcBorders>
              <w:top w:val="single" w:sz="4" w:space="0" w:color="auto"/>
              <w:left w:val="nil"/>
              <w:bottom w:val="single" w:sz="4" w:space="0" w:color="auto"/>
              <w:right w:val="nil"/>
            </w:tcBorders>
            <w:hideMark/>
          </w:tcPr>
          <w:p w14:paraId="501048F5" w14:textId="77777777" w:rsidR="00845E8C" w:rsidRPr="00A026A1" w:rsidRDefault="00DA02A3"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hideMark/>
          </w:tcPr>
          <w:p w14:paraId="1BCBB852" w14:textId="77777777" w:rsidR="00845E8C" w:rsidRPr="00C655F0" w:rsidRDefault="00311506" w:rsidP="00A15E92">
            <w:pPr>
              <w:rPr>
                <w:rStyle w:val="Hyperlink"/>
                <w:b/>
                <w:lang w:val="it-IT"/>
              </w:rPr>
            </w:pPr>
            <w:hyperlink r:id="rId32" w:history="1">
              <w:r w:rsidR="00DA02A3">
                <w:rPr>
                  <w:rStyle w:val="Hyperlink"/>
                  <w:b/>
                </w:rPr>
                <w:t>DE</w:t>
              </w:r>
            </w:hyperlink>
          </w:p>
          <w:p w14:paraId="716AE90B" w14:textId="77777777" w:rsidR="00845E8C" w:rsidRPr="00C655F0" w:rsidRDefault="00311506" w:rsidP="00A15E92">
            <w:pPr>
              <w:rPr>
                <w:rStyle w:val="Hyperlink"/>
                <w:b/>
                <w:lang w:val="it-IT"/>
              </w:rPr>
            </w:pPr>
            <w:hyperlink r:id="rId33" w:history="1">
              <w:r w:rsidR="00DA02A3">
                <w:rPr>
                  <w:rStyle w:val="Hyperlink"/>
                  <w:b/>
                </w:rPr>
                <w:t>FR</w:t>
              </w:r>
            </w:hyperlink>
          </w:p>
          <w:p w14:paraId="2D7B413C" w14:textId="77777777" w:rsidR="00845E8C" w:rsidRPr="00C655F0" w:rsidRDefault="00311506" w:rsidP="00A15E92">
            <w:pPr>
              <w:rPr>
                <w:sz w:val="16"/>
                <w:szCs w:val="16"/>
                <w:highlight w:val="yellow"/>
                <w:lang w:val="it-IT"/>
              </w:rPr>
            </w:pPr>
            <w:hyperlink r:id="rId3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C82668C" w14:textId="77777777" w:rsidR="00845E8C" w:rsidRPr="00DA02A3" w:rsidRDefault="00DA02A3" w:rsidP="00B207C5">
            <w:pPr>
              <w:rPr>
                <w:lang w:val="de-CH"/>
              </w:rPr>
            </w:pPr>
            <w:r>
              <w:rPr>
                <w:noProof/>
                <w:lang w:val="de-DE"/>
              </w:rPr>
              <w:t>Voranschlag 2022. Nachtrag I</w:t>
            </w:r>
          </w:p>
          <w:p w14:paraId="61A4FB33" w14:textId="77777777" w:rsidR="00AD4517" w:rsidRDefault="00DA02A3" w:rsidP="00B207C5">
            <w:pPr>
              <w:rPr>
                <w:lang w:val="de-DE"/>
              </w:rPr>
            </w:pPr>
            <w:r>
              <w:rPr>
                <w:noProof/>
                <w:lang w:val="de-DE"/>
              </w:rPr>
              <w:t>Budget 2022. Supplément I</w:t>
            </w:r>
          </w:p>
          <w:p w14:paraId="1145B490" w14:textId="77777777" w:rsidR="00845E8C" w:rsidRPr="003C6844" w:rsidRDefault="00DA02A3" w:rsidP="00B207C5">
            <w:pPr>
              <w:rPr>
                <w:lang w:val="it-CH"/>
              </w:rPr>
            </w:pPr>
            <w:r>
              <w:rPr>
                <w:noProof/>
                <w:lang w:val="de-DE"/>
              </w:rPr>
              <w:t>Preventivo 2022. Prima aggiunta</w:t>
            </w:r>
          </w:p>
        </w:tc>
        <w:tc>
          <w:tcPr>
            <w:tcW w:w="567" w:type="dxa"/>
            <w:tcBorders>
              <w:top w:val="single" w:sz="4" w:space="0" w:color="auto"/>
              <w:left w:val="nil"/>
              <w:bottom w:val="single" w:sz="4" w:space="0" w:color="auto"/>
              <w:right w:val="nil"/>
            </w:tcBorders>
            <w:hideMark/>
          </w:tcPr>
          <w:p w14:paraId="3A2CB46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011C72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51321E7" w14:textId="77777777" w:rsidR="00AD4517" w:rsidRPr="003C6844" w:rsidRDefault="00DA02A3" w:rsidP="00B207C5">
            <w:pPr>
              <w:rPr>
                <w:noProof/>
                <w:lang w:val="de-CH"/>
              </w:rPr>
            </w:pPr>
            <w:r w:rsidRPr="003C6844">
              <w:rPr>
                <w:noProof/>
                <w:lang w:val="de-CH"/>
              </w:rPr>
              <w:t>FK</w:t>
            </w:r>
          </w:p>
          <w:p w14:paraId="6A086DDD" w14:textId="77777777" w:rsidR="00AD4517" w:rsidRPr="003C6844" w:rsidRDefault="00DA02A3" w:rsidP="00B207C5">
            <w:pPr>
              <w:rPr>
                <w:lang w:val="de-CH"/>
              </w:rPr>
            </w:pPr>
            <w:r w:rsidRPr="003C6844">
              <w:rPr>
                <w:noProof/>
                <w:lang w:val="de-CH"/>
              </w:rPr>
              <w:t>CdF</w:t>
            </w:r>
          </w:p>
          <w:p w14:paraId="606B940B" w14:textId="77777777" w:rsidR="00845E8C" w:rsidRPr="003C6844" w:rsidRDefault="00DA02A3"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1A1B6541" w14:textId="77777777" w:rsidR="00AD4517" w:rsidRPr="003C6844" w:rsidRDefault="00DA02A3" w:rsidP="00B207C5">
            <w:pPr>
              <w:rPr>
                <w:noProof/>
                <w:lang w:val="de-CH"/>
              </w:rPr>
            </w:pPr>
            <w:r w:rsidRPr="003C6844">
              <w:rPr>
                <w:noProof/>
                <w:lang w:val="de-CH"/>
              </w:rPr>
              <w:t>EFD</w:t>
            </w:r>
          </w:p>
          <w:p w14:paraId="280840BD" w14:textId="77777777" w:rsidR="00AD4517" w:rsidRPr="003C6844" w:rsidRDefault="00DA02A3" w:rsidP="00B207C5">
            <w:pPr>
              <w:rPr>
                <w:lang w:val="de-CH"/>
              </w:rPr>
            </w:pPr>
            <w:r w:rsidRPr="003C6844">
              <w:rPr>
                <w:noProof/>
                <w:lang w:val="de-CH"/>
              </w:rPr>
              <w:t>DFF</w:t>
            </w:r>
          </w:p>
          <w:p w14:paraId="5FA84922"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60A7936" w14:textId="77777777" w:rsidR="00AD4517" w:rsidRPr="003C6844" w:rsidRDefault="00DA02A3" w:rsidP="00B207C5">
            <w:pPr>
              <w:rPr>
                <w:noProof/>
                <w:lang w:val="de-CH"/>
              </w:rPr>
            </w:pPr>
            <w:r w:rsidRPr="003C6844">
              <w:rPr>
                <w:noProof/>
                <w:lang w:val="de-CH"/>
              </w:rPr>
              <w:t>Giacometti</w:t>
            </w:r>
          </w:p>
          <w:p w14:paraId="6AD900FB" w14:textId="77777777" w:rsidR="00845E8C" w:rsidRPr="003C6844" w:rsidRDefault="00DA02A3" w:rsidP="00B207C5">
            <w:pPr>
              <w:rPr>
                <w:lang w:val="de-CH"/>
              </w:rPr>
            </w:pPr>
            <w:r w:rsidRPr="003C6844">
              <w:rPr>
                <w:noProof/>
                <w:lang w:val="de-CH"/>
              </w:rPr>
              <w:t>Siegenthaler</w:t>
            </w:r>
          </w:p>
        </w:tc>
        <w:tc>
          <w:tcPr>
            <w:tcW w:w="1134" w:type="dxa"/>
            <w:tcBorders>
              <w:top w:val="single" w:sz="4" w:space="0" w:color="auto"/>
              <w:left w:val="nil"/>
              <w:bottom w:val="single" w:sz="4" w:space="0" w:color="auto"/>
              <w:right w:val="nil"/>
            </w:tcBorders>
            <w:hideMark/>
          </w:tcPr>
          <w:p w14:paraId="22077A66" w14:textId="77777777" w:rsidR="00845E8C" w:rsidRPr="003C6844" w:rsidRDefault="00DA02A3" w:rsidP="00B207C5">
            <w:pPr>
              <w:rPr>
                <w:lang w:val="de-CH"/>
              </w:rPr>
            </w:pPr>
            <w:r w:rsidRPr="003C6844">
              <w:rPr>
                <w:noProof/>
                <w:lang w:val="de-CH"/>
              </w:rPr>
              <w:t>4</w:t>
            </w:r>
          </w:p>
        </w:tc>
        <w:tc>
          <w:tcPr>
            <w:tcW w:w="709" w:type="dxa"/>
            <w:tcBorders>
              <w:top w:val="single" w:sz="4" w:space="0" w:color="auto"/>
              <w:left w:val="nil"/>
              <w:bottom w:val="single" w:sz="4" w:space="0" w:color="auto"/>
              <w:right w:val="nil"/>
            </w:tcBorders>
          </w:tcPr>
          <w:p w14:paraId="13EF4D09" w14:textId="77777777" w:rsidR="00845E8C" w:rsidRPr="003C6844" w:rsidRDefault="00DA02A3" w:rsidP="00B207C5">
            <w:pPr>
              <w:rPr>
                <w:lang w:val="de-CH"/>
              </w:rPr>
            </w:pPr>
            <w:r w:rsidRPr="003C6844">
              <w:rPr>
                <w:noProof/>
                <w:lang w:val="de-CH"/>
              </w:rPr>
              <w:t>IIIa/IV</w:t>
            </w:r>
          </w:p>
        </w:tc>
      </w:tr>
      <w:tr w:rsidR="00AD4517" w14:paraId="7423007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BAB57D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755C034" w14:textId="77777777" w:rsidR="00845E8C" w:rsidRPr="004C13D5" w:rsidRDefault="00DA02A3" w:rsidP="00B207C5">
            <w:pPr>
              <w:spacing w:beforeAutospacing="1" w:afterAutospacing="1"/>
              <w:rPr>
                <w:rStyle w:val="Hyperlink"/>
                <w:b/>
                <w:lang w:val="de-CH"/>
              </w:rPr>
            </w:pPr>
            <w:r>
              <w:rPr>
                <w:b/>
                <w:noProof/>
                <w:lang w:val="de-DE"/>
              </w:rPr>
              <w:t>21.056</w:t>
            </w:r>
          </w:p>
        </w:tc>
        <w:tc>
          <w:tcPr>
            <w:tcW w:w="426" w:type="dxa"/>
            <w:tcBorders>
              <w:top w:val="single" w:sz="4" w:space="0" w:color="auto"/>
              <w:left w:val="nil"/>
              <w:bottom w:val="nil"/>
              <w:right w:val="nil"/>
            </w:tcBorders>
            <w:hideMark/>
          </w:tcPr>
          <w:p w14:paraId="7FBB505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0064EC8" w14:textId="77777777" w:rsidR="00845E8C" w:rsidRPr="00C655F0" w:rsidRDefault="00311506" w:rsidP="00A15E92">
            <w:pPr>
              <w:rPr>
                <w:rStyle w:val="Hyperlink"/>
                <w:b/>
                <w:lang w:val="it-IT"/>
              </w:rPr>
            </w:pPr>
            <w:hyperlink r:id="rId35" w:history="1">
              <w:r w:rsidR="00DA02A3">
                <w:rPr>
                  <w:rStyle w:val="Hyperlink"/>
                  <w:b/>
                </w:rPr>
                <w:t>DE</w:t>
              </w:r>
            </w:hyperlink>
          </w:p>
          <w:p w14:paraId="1D093097" w14:textId="77777777" w:rsidR="00845E8C" w:rsidRPr="00C655F0" w:rsidRDefault="00311506" w:rsidP="00A15E92">
            <w:pPr>
              <w:rPr>
                <w:rStyle w:val="Hyperlink"/>
                <w:b/>
                <w:lang w:val="it-IT"/>
              </w:rPr>
            </w:pPr>
            <w:hyperlink r:id="rId36" w:history="1">
              <w:r w:rsidR="00DA02A3">
                <w:rPr>
                  <w:rStyle w:val="Hyperlink"/>
                  <w:b/>
                </w:rPr>
                <w:t>FR</w:t>
              </w:r>
            </w:hyperlink>
          </w:p>
          <w:p w14:paraId="0499D3D8" w14:textId="77777777" w:rsidR="00845E8C" w:rsidRPr="00C655F0" w:rsidRDefault="00311506" w:rsidP="00A15E92">
            <w:pPr>
              <w:rPr>
                <w:sz w:val="16"/>
                <w:szCs w:val="16"/>
                <w:highlight w:val="yellow"/>
                <w:lang w:val="it-IT"/>
              </w:rPr>
            </w:pPr>
            <w:hyperlink r:id="rId37" w:history="1">
              <w:r w:rsidR="00DA02A3">
                <w:rPr>
                  <w:rStyle w:val="Hyperlink"/>
                  <w:b/>
                </w:rPr>
                <w:t>IT</w:t>
              </w:r>
            </w:hyperlink>
          </w:p>
        </w:tc>
        <w:tc>
          <w:tcPr>
            <w:tcW w:w="6096" w:type="dxa"/>
            <w:gridSpan w:val="2"/>
            <w:tcBorders>
              <w:top w:val="single" w:sz="4" w:space="0" w:color="auto"/>
              <w:left w:val="nil"/>
              <w:bottom w:val="nil"/>
              <w:right w:val="nil"/>
            </w:tcBorders>
          </w:tcPr>
          <w:p w14:paraId="1C60C7C8" w14:textId="77777777" w:rsidR="00845E8C" w:rsidRPr="00DA02A3" w:rsidRDefault="00DA02A3" w:rsidP="00B207C5">
            <w:pPr>
              <w:rPr>
                <w:lang w:val="fr-CH"/>
              </w:rPr>
            </w:pPr>
            <w:r>
              <w:rPr>
                <w:noProof/>
                <w:lang w:val="de-DE"/>
              </w:rPr>
              <w:t xml:space="preserve">Abkommen über die Besteuerung der Grenzgängerinnen und Grenzgänger und Protokoll zur Änderung des Abkommens zur Vermeidung der Doppelbesteuerung und zur Regelung einiger anderer Fragen auf dem Gebiete der Steuern vom Einkommen und Vermögen. </w:t>
            </w:r>
            <w:r w:rsidRPr="00DA02A3">
              <w:rPr>
                <w:noProof/>
                <w:lang w:val="fr-CH"/>
              </w:rPr>
              <w:t>Abkommen mit Italien</w:t>
            </w:r>
          </w:p>
          <w:p w14:paraId="47DD13FB" w14:textId="77777777" w:rsidR="00AD4517" w:rsidRPr="00DA02A3" w:rsidRDefault="00DA02A3" w:rsidP="00B207C5">
            <w:pPr>
              <w:rPr>
                <w:lang w:val="it-IT"/>
              </w:rPr>
            </w:pPr>
            <w:r w:rsidRPr="00DA02A3">
              <w:rPr>
                <w:noProof/>
                <w:lang w:val="fr-CH"/>
              </w:rPr>
              <w:t xml:space="preserve">Accord entre la Suisse et l’Italie d’imposition des travailleurs frontaliers et protocole modifiant la convention entre la Suisse et l’Italie en vue d’éviter les doubles impositions et de régler certaines autres questions en matière d’impôts sur le revenu et sur la fortune. </w:t>
            </w:r>
            <w:r w:rsidRPr="00DA02A3">
              <w:rPr>
                <w:noProof/>
                <w:lang w:val="it-IT"/>
              </w:rPr>
              <w:t>Accord avec l’Italie.</w:t>
            </w:r>
          </w:p>
          <w:p w14:paraId="0754533D" w14:textId="77777777" w:rsidR="00845E8C" w:rsidRPr="003C6844" w:rsidRDefault="00DA02A3" w:rsidP="00B207C5">
            <w:pPr>
              <w:rPr>
                <w:lang w:val="it-CH"/>
              </w:rPr>
            </w:pPr>
            <w:r w:rsidRPr="00DA02A3">
              <w:rPr>
                <w:noProof/>
                <w:lang w:val="it-IT"/>
              </w:rPr>
              <w:t xml:space="preserve">Accordo tra la Svizzera e l'Italia sulla tassazione dei lavoratori frontalieri e protocollo che modifica l'accordo tra la Svizzera e l'Italia per evitare la doppia imposizione e per risolvere alcune altre questioni relative alle imposte sul reddito e sul capitale. </w:t>
            </w:r>
            <w:r>
              <w:rPr>
                <w:noProof/>
                <w:lang w:val="de-DE"/>
              </w:rPr>
              <w:t>Accordo con l'Italia.</w:t>
            </w:r>
          </w:p>
        </w:tc>
        <w:tc>
          <w:tcPr>
            <w:tcW w:w="567" w:type="dxa"/>
            <w:tcBorders>
              <w:top w:val="single" w:sz="4" w:space="0" w:color="auto"/>
              <w:left w:val="nil"/>
              <w:bottom w:val="nil"/>
              <w:right w:val="nil"/>
            </w:tcBorders>
            <w:hideMark/>
          </w:tcPr>
          <w:p w14:paraId="4909F079"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1D5B3D55"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504CA485" w14:textId="77777777" w:rsidR="00AD4517" w:rsidRPr="003C6844" w:rsidRDefault="00DA02A3" w:rsidP="00B207C5">
            <w:pPr>
              <w:rPr>
                <w:noProof/>
                <w:lang w:val="de-CH"/>
              </w:rPr>
            </w:pPr>
            <w:r w:rsidRPr="003C6844">
              <w:rPr>
                <w:noProof/>
                <w:lang w:val="de-CH"/>
              </w:rPr>
              <w:t>WAK</w:t>
            </w:r>
          </w:p>
          <w:p w14:paraId="27505676" w14:textId="77777777" w:rsidR="00AD4517" w:rsidRPr="003C6844" w:rsidRDefault="00DA02A3" w:rsidP="00B207C5">
            <w:pPr>
              <w:rPr>
                <w:lang w:val="de-CH"/>
              </w:rPr>
            </w:pPr>
            <w:r w:rsidRPr="003C6844">
              <w:rPr>
                <w:noProof/>
                <w:lang w:val="de-CH"/>
              </w:rPr>
              <w:t>CER</w:t>
            </w:r>
          </w:p>
          <w:p w14:paraId="5011C608" w14:textId="77777777" w:rsidR="00845E8C" w:rsidRPr="003C6844" w:rsidRDefault="00DA02A3" w:rsidP="00B207C5">
            <w:pPr>
              <w:rPr>
                <w:lang w:val="de-CH"/>
              </w:rPr>
            </w:pPr>
            <w:r w:rsidRPr="003C6844">
              <w:rPr>
                <w:noProof/>
                <w:lang w:val="de-CH"/>
              </w:rPr>
              <w:t>CET</w:t>
            </w:r>
          </w:p>
        </w:tc>
        <w:tc>
          <w:tcPr>
            <w:tcW w:w="709" w:type="dxa"/>
            <w:tcBorders>
              <w:top w:val="single" w:sz="4" w:space="0" w:color="auto"/>
              <w:left w:val="nil"/>
              <w:bottom w:val="nil"/>
              <w:right w:val="nil"/>
            </w:tcBorders>
            <w:hideMark/>
          </w:tcPr>
          <w:p w14:paraId="54E70097" w14:textId="77777777" w:rsidR="00AD4517" w:rsidRPr="003C6844" w:rsidRDefault="00DA02A3" w:rsidP="00B207C5">
            <w:pPr>
              <w:rPr>
                <w:noProof/>
                <w:lang w:val="de-CH"/>
              </w:rPr>
            </w:pPr>
            <w:r w:rsidRPr="003C6844">
              <w:rPr>
                <w:noProof/>
                <w:lang w:val="de-CH"/>
              </w:rPr>
              <w:t>EFD</w:t>
            </w:r>
          </w:p>
          <w:p w14:paraId="3D0E78F9" w14:textId="77777777" w:rsidR="00AD4517" w:rsidRPr="003C6844" w:rsidRDefault="00DA02A3" w:rsidP="00B207C5">
            <w:pPr>
              <w:rPr>
                <w:lang w:val="de-CH"/>
              </w:rPr>
            </w:pPr>
            <w:r w:rsidRPr="003C6844">
              <w:rPr>
                <w:noProof/>
                <w:lang w:val="de-CH"/>
              </w:rPr>
              <w:t>DFF</w:t>
            </w:r>
          </w:p>
          <w:p w14:paraId="6F43B34F"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nil"/>
              <w:right w:val="nil"/>
            </w:tcBorders>
            <w:hideMark/>
          </w:tcPr>
          <w:p w14:paraId="1342C926" w14:textId="77777777" w:rsidR="00845E8C" w:rsidRPr="003C6844" w:rsidRDefault="00DA02A3" w:rsidP="00B207C5">
            <w:pPr>
              <w:rPr>
                <w:lang w:val="de-CH"/>
              </w:rPr>
            </w:pPr>
            <w:r w:rsidRPr="003C6844">
              <w:rPr>
                <w:noProof/>
                <w:lang w:val="de-CH"/>
              </w:rPr>
              <w:t>Michaud Gigon</w:t>
            </w:r>
          </w:p>
          <w:p w14:paraId="042B7C91" w14:textId="77777777" w:rsidR="00845E8C" w:rsidRPr="003C6844" w:rsidRDefault="00DA02A3" w:rsidP="00B207C5">
            <w:pPr>
              <w:rPr>
                <w:lang w:val="de-CH"/>
              </w:rPr>
            </w:pPr>
            <w:r w:rsidRPr="003C6844">
              <w:rPr>
                <w:noProof/>
                <w:lang w:val="de-CH"/>
              </w:rPr>
              <w:t>Walti Beat</w:t>
            </w:r>
          </w:p>
        </w:tc>
        <w:tc>
          <w:tcPr>
            <w:tcW w:w="1134" w:type="dxa"/>
            <w:tcBorders>
              <w:top w:val="single" w:sz="4" w:space="0" w:color="auto"/>
              <w:left w:val="nil"/>
              <w:bottom w:val="nil"/>
              <w:right w:val="nil"/>
            </w:tcBorders>
            <w:hideMark/>
          </w:tcPr>
          <w:p w14:paraId="13567E47"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783714B9" w14:textId="77777777" w:rsidR="00845E8C" w:rsidRPr="003C6844" w:rsidRDefault="00DA02A3" w:rsidP="00B207C5">
            <w:pPr>
              <w:rPr>
                <w:lang w:val="de-CH"/>
              </w:rPr>
            </w:pPr>
            <w:r w:rsidRPr="003C6844">
              <w:rPr>
                <w:noProof/>
                <w:lang w:val="de-CH"/>
              </w:rPr>
              <w:t>IIIa/IV</w:t>
            </w:r>
          </w:p>
        </w:tc>
      </w:tr>
      <w:tr w:rsidR="00AD4517" w14:paraId="64C75F3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DD65183"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201FEE9"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419CEEE9"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3C863850" w14:textId="77777777" w:rsidR="00845E8C" w:rsidRPr="00C655F0" w:rsidRDefault="00845E8C" w:rsidP="00A15E92">
            <w:pPr>
              <w:keepNext/>
              <w:rPr>
                <w:rStyle w:val="Hyperlink"/>
                <w:b/>
                <w:lang w:val="it-IT"/>
              </w:rPr>
            </w:pPr>
          </w:p>
          <w:p w14:paraId="042B1C79" w14:textId="77777777" w:rsidR="00845E8C" w:rsidRPr="00C655F0" w:rsidRDefault="00845E8C" w:rsidP="00A15E92">
            <w:pPr>
              <w:keepNext/>
              <w:rPr>
                <w:rStyle w:val="Hyperlink"/>
                <w:b/>
                <w:lang w:val="it-IT"/>
              </w:rPr>
            </w:pPr>
          </w:p>
          <w:p w14:paraId="04F00568"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070C2A25" w14:textId="77777777" w:rsidR="00845E8C" w:rsidRPr="003C6844" w:rsidRDefault="00DA02A3" w:rsidP="00B207C5">
            <w:pPr>
              <w:keepNext/>
              <w:rPr>
                <w:lang w:val="it-CH"/>
              </w:rPr>
            </w:pPr>
            <w:r>
              <w:rPr>
                <w:b/>
                <w:lang w:val="de-DE"/>
              </w:rPr>
              <w:t>Gemeinsame Behandlung</w:t>
            </w:r>
          </w:p>
          <w:p w14:paraId="78B98C3A" w14:textId="77777777" w:rsidR="00AD4517" w:rsidRDefault="00DA02A3" w:rsidP="00B207C5">
            <w:pPr>
              <w:keepNext/>
              <w:rPr>
                <w:b/>
                <w:lang w:val="de-DE"/>
              </w:rPr>
            </w:pPr>
            <w:r>
              <w:rPr>
                <w:b/>
                <w:lang w:val="de-DE"/>
              </w:rPr>
              <w:t>Examen simultané</w:t>
            </w:r>
          </w:p>
          <w:p w14:paraId="01459585"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585B9F3"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63B86AE"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44AA99A0" w14:textId="77777777" w:rsidR="00AD4517" w:rsidRPr="003C6844" w:rsidRDefault="00DA02A3" w:rsidP="00B207C5">
            <w:pPr>
              <w:keepNext/>
              <w:rPr>
                <w:noProof/>
                <w:lang w:val="de-CH"/>
              </w:rPr>
            </w:pPr>
            <w:r w:rsidRPr="003C6844">
              <w:rPr>
                <w:noProof/>
                <w:lang w:val="de-CH"/>
              </w:rPr>
              <w:t>WAK</w:t>
            </w:r>
          </w:p>
          <w:p w14:paraId="5FD475DA" w14:textId="77777777" w:rsidR="00AD4517" w:rsidRPr="003C6844" w:rsidRDefault="00DA02A3" w:rsidP="00B207C5">
            <w:pPr>
              <w:keepNext/>
              <w:rPr>
                <w:lang w:val="de-CH"/>
              </w:rPr>
            </w:pPr>
            <w:r w:rsidRPr="003C6844">
              <w:rPr>
                <w:noProof/>
                <w:lang w:val="de-CH"/>
              </w:rPr>
              <w:t>CER</w:t>
            </w:r>
          </w:p>
          <w:p w14:paraId="74BA0728" w14:textId="77777777" w:rsidR="00845E8C" w:rsidRPr="003C6844" w:rsidRDefault="00DA02A3"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1FB17701" w14:textId="77777777" w:rsidR="00AD4517" w:rsidRPr="003C6844" w:rsidRDefault="00DA02A3" w:rsidP="00B207C5">
            <w:pPr>
              <w:keepNext/>
              <w:rPr>
                <w:noProof/>
                <w:lang w:val="de-CH"/>
              </w:rPr>
            </w:pPr>
            <w:r w:rsidRPr="003C6844">
              <w:rPr>
                <w:noProof/>
                <w:lang w:val="de-CH"/>
              </w:rPr>
              <w:t>EFD</w:t>
            </w:r>
          </w:p>
          <w:p w14:paraId="762F235F" w14:textId="77777777" w:rsidR="00AD4517" w:rsidRPr="003C6844" w:rsidRDefault="00DA02A3" w:rsidP="00B207C5">
            <w:pPr>
              <w:keepNext/>
              <w:rPr>
                <w:lang w:val="de-CH"/>
              </w:rPr>
            </w:pPr>
            <w:r w:rsidRPr="003C6844">
              <w:rPr>
                <w:noProof/>
                <w:lang w:val="de-CH"/>
              </w:rPr>
              <w:t>DFF</w:t>
            </w:r>
          </w:p>
          <w:p w14:paraId="096CF4B1" w14:textId="77777777" w:rsidR="00845E8C" w:rsidRPr="003C6844" w:rsidRDefault="00DA02A3" w:rsidP="00B207C5">
            <w:pPr>
              <w:keepNext/>
              <w:rPr>
                <w:lang w:val="de-CH"/>
              </w:rPr>
            </w:pPr>
            <w:r w:rsidRPr="003C6844">
              <w:rPr>
                <w:noProof/>
                <w:lang w:val="de-CH"/>
              </w:rPr>
              <w:t>DFF</w:t>
            </w:r>
          </w:p>
        </w:tc>
        <w:tc>
          <w:tcPr>
            <w:tcW w:w="1276" w:type="dxa"/>
            <w:gridSpan w:val="2"/>
            <w:tcBorders>
              <w:top w:val="triple" w:sz="4" w:space="0" w:color="auto"/>
              <w:left w:val="nil"/>
              <w:bottom w:val="nil"/>
              <w:right w:val="nil"/>
            </w:tcBorders>
            <w:hideMark/>
          </w:tcPr>
          <w:p w14:paraId="33F3E379" w14:textId="77777777" w:rsidR="00AD4517" w:rsidRPr="003C6844" w:rsidRDefault="00DA02A3" w:rsidP="00B207C5">
            <w:pPr>
              <w:keepNext/>
              <w:rPr>
                <w:noProof/>
                <w:lang w:val="de-CH"/>
              </w:rPr>
            </w:pPr>
            <w:r w:rsidRPr="003C6844">
              <w:rPr>
                <w:noProof/>
                <w:lang w:val="de-CH"/>
              </w:rPr>
              <w:t>Feller</w:t>
            </w:r>
          </w:p>
          <w:p w14:paraId="2E6A6323" w14:textId="77777777" w:rsidR="00845E8C" w:rsidRPr="003C6844" w:rsidRDefault="00DA02A3" w:rsidP="00B207C5">
            <w:pPr>
              <w:keepNext/>
              <w:rPr>
                <w:lang w:val="de-CH"/>
              </w:rPr>
            </w:pPr>
            <w:r w:rsidRPr="003C6844">
              <w:rPr>
                <w:noProof/>
                <w:lang w:val="de-CH"/>
              </w:rPr>
              <w:t>Landolt</w:t>
            </w:r>
          </w:p>
        </w:tc>
        <w:tc>
          <w:tcPr>
            <w:tcW w:w="1134" w:type="dxa"/>
            <w:tcBorders>
              <w:top w:val="triple" w:sz="4" w:space="0" w:color="auto"/>
              <w:left w:val="nil"/>
              <w:bottom w:val="nil"/>
              <w:right w:val="nil"/>
            </w:tcBorders>
            <w:hideMark/>
          </w:tcPr>
          <w:p w14:paraId="426A08CF"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78E0D7E5" w14:textId="77777777" w:rsidR="00845E8C" w:rsidRPr="003C6844" w:rsidRDefault="00DA02A3" w:rsidP="00B207C5">
            <w:pPr>
              <w:keepNext/>
              <w:rPr>
                <w:lang w:val="de-CH"/>
              </w:rPr>
            </w:pPr>
            <w:r w:rsidRPr="003C6844">
              <w:rPr>
                <w:noProof/>
                <w:lang w:val="de-CH"/>
              </w:rPr>
              <w:t>IV</w:t>
            </w:r>
          </w:p>
        </w:tc>
      </w:tr>
      <w:tr w:rsidR="00AD4517" w:rsidRPr="00C57C84" w14:paraId="78C5C4C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F9C4733"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9644C4A" w14:textId="77777777" w:rsidR="00845E8C" w:rsidRPr="004C13D5" w:rsidRDefault="00DA02A3" w:rsidP="00B207C5">
            <w:pPr>
              <w:spacing w:beforeAutospacing="1" w:afterAutospacing="1"/>
              <w:rPr>
                <w:rStyle w:val="Hyperlink"/>
                <w:b/>
                <w:lang w:val="de-CH"/>
              </w:rPr>
            </w:pPr>
            <w:r>
              <w:rPr>
                <w:b/>
                <w:noProof/>
                <w:lang w:val="de-DE"/>
              </w:rPr>
              <w:t>21.073</w:t>
            </w:r>
          </w:p>
        </w:tc>
        <w:tc>
          <w:tcPr>
            <w:tcW w:w="426" w:type="dxa"/>
            <w:tcBorders>
              <w:top w:val="single" w:sz="4" w:space="0" w:color="auto"/>
              <w:left w:val="nil"/>
              <w:bottom w:val="nil"/>
              <w:right w:val="nil"/>
            </w:tcBorders>
            <w:hideMark/>
          </w:tcPr>
          <w:p w14:paraId="57CF87C7"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4F98AF6A" w14:textId="77777777" w:rsidR="00845E8C" w:rsidRPr="00C655F0" w:rsidRDefault="00311506" w:rsidP="00A15E92">
            <w:pPr>
              <w:rPr>
                <w:rStyle w:val="Hyperlink"/>
                <w:b/>
                <w:lang w:val="it-IT"/>
              </w:rPr>
            </w:pPr>
            <w:hyperlink r:id="rId38" w:history="1">
              <w:r w:rsidR="00DA02A3">
                <w:rPr>
                  <w:rStyle w:val="Hyperlink"/>
                  <w:b/>
                </w:rPr>
                <w:t>DE</w:t>
              </w:r>
            </w:hyperlink>
          </w:p>
          <w:p w14:paraId="2F8E5258" w14:textId="77777777" w:rsidR="00845E8C" w:rsidRPr="00C655F0" w:rsidRDefault="00311506" w:rsidP="00A15E92">
            <w:pPr>
              <w:rPr>
                <w:rStyle w:val="Hyperlink"/>
                <w:b/>
                <w:lang w:val="it-IT"/>
              </w:rPr>
            </w:pPr>
            <w:hyperlink r:id="rId39" w:history="1">
              <w:r w:rsidR="00DA02A3">
                <w:rPr>
                  <w:rStyle w:val="Hyperlink"/>
                  <w:b/>
                </w:rPr>
                <w:t>FR</w:t>
              </w:r>
            </w:hyperlink>
          </w:p>
          <w:p w14:paraId="01F9D5D6" w14:textId="77777777" w:rsidR="00845E8C" w:rsidRPr="00C655F0" w:rsidRDefault="00311506" w:rsidP="00A15E92">
            <w:pPr>
              <w:rPr>
                <w:sz w:val="16"/>
                <w:szCs w:val="16"/>
                <w:highlight w:val="yellow"/>
                <w:lang w:val="it-IT"/>
              </w:rPr>
            </w:pPr>
            <w:hyperlink r:id="rId40" w:history="1">
              <w:r w:rsidR="00DA02A3">
                <w:rPr>
                  <w:rStyle w:val="Hyperlink"/>
                  <w:b/>
                </w:rPr>
                <w:t>IT</w:t>
              </w:r>
            </w:hyperlink>
          </w:p>
        </w:tc>
        <w:tc>
          <w:tcPr>
            <w:tcW w:w="6096" w:type="dxa"/>
            <w:gridSpan w:val="2"/>
            <w:tcBorders>
              <w:top w:val="single" w:sz="4" w:space="0" w:color="auto"/>
              <w:left w:val="nil"/>
              <w:bottom w:val="nil"/>
              <w:right w:val="nil"/>
            </w:tcBorders>
          </w:tcPr>
          <w:p w14:paraId="688D1A61" w14:textId="77777777" w:rsidR="00845E8C" w:rsidRPr="00DA02A3" w:rsidRDefault="00DA02A3" w:rsidP="00B207C5">
            <w:pPr>
              <w:rPr>
                <w:lang w:val="de-CH"/>
              </w:rPr>
            </w:pPr>
            <w:r>
              <w:rPr>
                <w:noProof/>
                <w:lang w:val="de-DE"/>
              </w:rPr>
              <w:t>Doppelbesteuerung. Abkommen mit Nordmazedonien</w:t>
            </w:r>
          </w:p>
          <w:p w14:paraId="0839D875" w14:textId="77777777" w:rsidR="00AD4517" w:rsidRPr="00DA02A3" w:rsidRDefault="00DA02A3" w:rsidP="00B207C5">
            <w:pPr>
              <w:rPr>
                <w:lang w:val="fr-CH"/>
              </w:rPr>
            </w:pPr>
            <w:r>
              <w:rPr>
                <w:noProof/>
                <w:lang w:val="de-DE"/>
              </w:rPr>
              <w:t xml:space="preserve">Double imposition. </w:t>
            </w:r>
            <w:r w:rsidRPr="00DA02A3">
              <w:rPr>
                <w:noProof/>
                <w:lang w:val="fr-CH"/>
              </w:rPr>
              <w:t>Convention avec la Macédoine du Nord</w:t>
            </w:r>
          </w:p>
          <w:p w14:paraId="2E31A31F" w14:textId="77777777" w:rsidR="00845E8C" w:rsidRPr="003C6844" w:rsidRDefault="00DA02A3" w:rsidP="00B207C5">
            <w:pPr>
              <w:rPr>
                <w:lang w:val="it-CH"/>
              </w:rPr>
            </w:pPr>
            <w:r w:rsidRPr="00DA02A3">
              <w:rPr>
                <w:noProof/>
                <w:lang w:val="it-IT"/>
              </w:rPr>
              <w:t>Doppie imposizioni. Convenzione con la Macedonia del Nord</w:t>
            </w:r>
          </w:p>
        </w:tc>
        <w:tc>
          <w:tcPr>
            <w:tcW w:w="567" w:type="dxa"/>
            <w:tcBorders>
              <w:top w:val="single" w:sz="4" w:space="0" w:color="auto"/>
              <w:left w:val="nil"/>
              <w:bottom w:val="nil"/>
              <w:right w:val="nil"/>
            </w:tcBorders>
            <w:hideMark/>
          </w:tcPr>
          <w:p w14:paraId="414BB2F4"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101D1A8D"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479059E1"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07D4F198"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0F451A6E"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6913A901"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32476A4C" w14:textId="77777777" w:rsidR="00845E8C" w:rsidRPr="00DA02A3" w:rsidRDefault="00845E8C" w:rsidP="00B207C5">
            <w:pPr>
              <w:rPr>
                <w:lang w:val="it-IT"/>
              </w:rPr>
            </w:pPr>
          </w:p>
        </w:tc>
      </w:tr>
      <w:tr w:rsidR="00AD4517" w14:paraId="5036991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61A8744"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2C4237A" w14:textId="77777777" w:rsidR="00845E8C" w:rsidRPr="004C13D5" w:rsidRDefault="00DA02A3" w:rsidP="00B207C5">
            <w:pPr>
              <w:spacing w:beforeAutospacing="1" w:afterAutospacing="1"/>
              <w:rPr>
                <w:rStyle w:val="Hyperlink"/>
                <w:b/>
                <w:lang w:val="de-CH"/>
              </w:rPr>
            </w:pPr>
            <w:r>
              <w:rPr>
                <w:b/>
                <w:noProof/>
                <w:lang w:val="de-DE"/>
              </w:rPr>
              <w:t>21.074</w:t>
            </w:r>
          </w:p>
        </w:tc>
        <w:tc>
          <w:tcPr>
            <w:tcW w:w="426" w:type="dxa"/>
            <w:tcBorders>
              <w:top w:val="single" w:sz="4" w:space="0" w:color="auto"/>
              <w:left w:val="nil"/>
              <w:bottom w:val="triple" w:sz="4" w:space="0" w:color="auto"/>
              <w:right w:val="nil"/>
            </w:tcBorders>
            <w:hideMark/>
          </w:tcPr>
          <w:p w14:paraId="4991EF1D"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7E8F05AC" w14:textId="77777777" w:rsidR="00845E8C" w:rsidRPr="00C655F0" w:rsidRDefault="00311506" w:rsidP="00A15E92">
            <w:pPr>
              <w:rPr>
                <w:rStyle w:val="Hyperlink"/>
                <w:b/>
                <w:lang w:val="it-IT"/>
              </w:rPr>
            </w:pPr>
            <w:hyperlink r:id="rId41" w:history="1">
              <w:r w:rsidR="00DA02A3">
                <w:rPr>
                  <w:rStyle w:val="Hyperlink"/>
                  <w:b/>
                </w:rPr>
                <w:t>DE</w:t>
              </w:r>
            </w:hyperlink>
          </w:p>
          <w:p w14:paraId="4FD98507" w14:textId="77777777" w:rsidR="00845E8C" w:rsidRPr="00C655F0" w:rsidRDefault="00311506" w:rsidP="00A15E92">
            <w:pPr>
              <w:rPr>
                <w:rStyle w:val="Hyperlink"/>
                <w:b/>
                <w:lang w:val="it-IT"/>
              </w:rPr>
            </w:pPr>
            <w:hyperlink r:id="rId42" w:history="1">
              <w:r w:rsidR="00DA02A3">
                <w:rPr>
                  <w:rStyle w:val="Hyperlink"/>
                  <w:b/>
                </w:rPr>
                <w:t>FR</w:t>
              </w:r>
            </w:hyperlink>
          </w:p>
          <w:p w14:paraId="66D14CF6" w14:textId="77777777" w:rsidR="00845E8C" w:rsidRPr="00C655F0" w:rsidRDefault="00311506" w:rsidP="00A15E92">
            <w:pPr>
              <w:rPr>
                <w:sz w:val="16"/>
                <w:szCs w:val="16"/>
                <w:highlight w:val="yellow"/>
                <w:lang w:val="it-IT"/>
              </w:rPr>
            </w:pPr>
            <w:hyperlink r:id="rId43"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06825708" w14:textId="77777777" w:rsidR="00845E8C" w:rsidRPr="00DA02A3" w:rsidRDefault="00DA02A3" w:rsidP="00B207C5">
            <w:pPr>
              <w:rPr>
                <w:lang w:val="de-CH"/>
              </w:rPr>
            </w:pPr>
            <w:r>
              <w:rPr>
                <w:noProof/>
                <w:lang w:val="de-DE"/>
              </w:rPr>
              <w:t>Doppelbesteuerung. Abkommen mit Japan</w:t>
            </w:r>
          </w:p>
          <w:p w14:paraId="51518354" w14:textId="77777777" w:rsidR="00AD4517" w:rsidRPr="00DA02A3" w:rsidRDefault="00DA02A3" w:rsidP="00B207C5">
            <w:pPr>
              <w:rPr>
                <w:lang w:val="fr-CH"/>
              </w:rPr>
            </w:pPr>
            <w:r>
              <w:rPr>
                <w:noProof/>
                <w:lang w:val="de-DE"/>
              </w:rPr>
              <w:t xml:space="preserve">Double imposition. </w:t>
            </w:r>
            <w:r w:rsidRPr="00DA02A3">
              <w:rPr>
                <w:noProof/>
                <w:lang w:val="fr-CH"/>
              </w:rPr>
              <w:t>Convention avec le Japon</w:t>
            </w:r>
          </w:p>
          <w:p w14:paraId="3F281AE9" w14:textId="77777777" w:rsidR="00845E8C" w:rsidRPr="003C6844" w:rsidRDefault="00DA02A3" w:rsidP="00B207C5">
            <w:pPr>
              <w:rPr>
                <w:lang w:val="it-CH"/>
              </w:rPr>
            </w:pPr>
            <w:r w:rsidRPr="00DA02A3">
              <w:rPr>
                <w:noProof/>
                <w:lang w:val="fr-CH"/>
              </w:rPr>
              <w:t xml:space="preserve">Doppie imposizioni. </w:t>
            </w:r>
            <w:r>
              <w:rPr>
                <w:noProof/>
                <w:lang w:val="de-DE"/>
              </w:rPr>
              <w:t>Convenzione con il Giappone</w:t>
            </w:r>
          </w:p>
        </w:tc>
        <w:tc>
          <w:tcPr>
            <w:tcW w:w="567" w:type="dxa"/>
            <w:tcBorders>
              <w:top w:val="single" w:sz="4" w:space="0" w:color="auto"/>
              <w:left w:val="nil"/>
              <w:bottom w:val="triple" w:sz="4" w:space="0" w:color="auto"/>
              <w:right w:val="nil"/>
            </w:tcBorders>
            <w:hideMark/>
          </w:tcPr>
          <w:p w14:paraId="009D3DFB" w14:textId="77777777" w:rsidR="00845E8C" w:rsidRPr="003C6844" w:rsidRDefault="00845E8C" w:rsidP="00642EDF">
            <w:pPr>
              <w:rPr>
                <w:lang w:val="de-CH"/>
              </w:rPr>
            </w:pPr>
          </w:p>
        </w:tc>
        <w:tc>
          <w:tcPr>
            <w:tcW w:w="2126" w:type="dxa"/>
            <w:tcBorders>
              <w:top w:val="single" w:sz="4" w:space="0" w:color="auto"/>
              <w:left w:val="nil"/>
              <w:bottom w:val="triple" w:sz="4" w:space="0" w:color="auto"/>
              <w:right w:val="nil"/>
            </w:tcBorders>
            <w:hideMark/>
          </w:tcPr>
          <w:p w14:paraId="2B5F77CA" w14:textId="77777777" w:rsidR="00845E8C" w:rsidRPr="003C6844" w:rsidRDefault="00845E8C" w:rsidP="00B207C5">
            <w:pPr>
              <w:rPr>
                <w:lang w:val="de-CH"/>
              </w:rPr>
            </w:pPr>
          </w:p>
        </w:tc>
        <w:tc>
          <w:tcPr>
            <w:tcW w:w="850" w:type="dxa"/>
            <w:tcBorders>
              <w:top w:val="single" w:sz="4" w:space="0" w:color="auto"/>
              <w:left w:val="nil"/>
              <w:bottom w:val="triple" w:sz="4" w:space="0" w:color="auto"/>
              <w:right w:val="nil"/>
            </w:tcBorders>
            <w:hideMark/>
          </w:tcPr>
          <w:p w14:paraId="08833D4E"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2DD38BCD"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27A70AFB"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4E5D16A9"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643B40EC" w14:textId="77777777" w:rsidR="00845E8C" w:rsidRPr="003C6844" w:rsidRDefault="00845E8C" w:rsidP="00B207C5">
            <w:pPr>
              <w:rPr>
                <w:lang w:val="de-CH"/>
              </w:rPr>
            </w:pPr>
          </w:p>
        </w:tc>
      </w:tr>
      <w:tr w:rsidR="00AD4517" w14:paraId="3287FBE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9AFA44"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97FDB6C" w14:textId="77777777" w:rsidR="00845E8C" w:rsidRPr="004C13D5" w:rsidRDefault="00DA02A3" w:rsidP="00B207C5">
            <w:pPr>
              <w:spacing w:beforeAutospacing="1" w:afterAutospacing="1"/>
              <w:rPr>
                <w:rStyle w:val="Hyperlink"/>
                <w:b/>
                <w:lang w:val="de-CH"/>
              </w:rPr>
            </w:pPr>
            <w:r>
              <w:rPr>
                <w:b/>
                <w:noProof/>
                <w:lang w:val="de-DE"/>
              </w:rPr>
              <w:t>21.4337</w:t>
            </w:r>
          </w:p>
        </w:tc>
        <w:tc>
          <w:tcPr>
            <w:tcW w:w="426" w:type="dxa"/>
            <w:tcBorders>
              <w:top w:val="single" w:sz="4" w:space="0" w:color="auto"/>
              <w:left w:val="nil"/>
              <w:bottom w:val="single" w:sz="4" w:space="0" w:color="auto"/>
              <w:right w:val="nil"/>
            </w:tcBorders>
            <w:hideMark/>
          </w:tcPr>
          <w:p w14:paraId="2911741C"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DA020A7" w14:textId="77777777" w:rsidR="00845E8C" w:rsidRPr="00C655F0" w:rsidRDefault="00311506" w:rsidP="00A15E92">
            <w:pPr>
              <w:rPr>
                <w:rStyle w:val="Hyperlink"/>
                <w:b/>
                <w:lang w:val="it-IT"/>
              </w:rPr>
            </w:pPr>
            <w:hyperlink r:id="rId44" w:history="1">
              <w:r w:rsidR="00DA02A3">
                <w:rPr>
                  <w:rStyle w:val="Hyperlink"/>
                  <w:b/>
                </w:rPr>
                <w:t>DE</w:t>
              </w:r>
            </w:hyperlink>
          </w:p>
          <w:p w14:paraId="23116F47" w14:textId="77777777" w:rsidR="00845E8C" w:rsidRPr="00C655F0" w:rsidRDefault="00311506" w:rsidP="00A15E92">
            <w:pPr>
              <w:rPr>
                <w:rStyle w:val="Hyperlink"/>
                <w:b/>
                <w:lang w:val="it-IT"/>
              </w:rPr>
            </w:pPr>
            <w:hyperlink r:id="rId45" w:history="1">
              <w:r w:rsidR="00DA02A3">
                <w:rPr>
                  <w:rStyle w:val="Hyperlink"/>
                  <w:b/>
                </w:rPr>
                <w:t>FR</w:t>
              </w:r>
            </w:hyperlink>
          </w:p>
          <w:p w14:paraId="6EE6AAA4" w14:textId="77777777" w:rsidR="00845E8C" w:rsidRPr="00C655F0" w:rsidRDefault="00311506" w:rsidP="00A15E92">
            <w:pPr>
              <w:rPr>
                <w:sz w:val="16"/>
                <w:szCs w:val="16"/>
                <w:highlight w:val="yellow"/>
                <w:lang w:val="it-IT"/>
              </w:rPr>
            </w:pPr>
            <w:hyperlink r:id="rId4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22D4A18" w14:textId="77777777" w:rsidR="00845E8C" w:rsidRPr="00DA02A3" w:rsidRDefault="00DA02A3" w:rsidP="00B207C5">
            <w:pPr>
              <w:rPr>
                <w:lang w:val="de-CH"/>
              </w:rPr>
            </w:pPr>
            <w:r>
              <w:rPr>
                <w:noProof/>
                <w:lang w:val="de-DE"/>
              </w:rPr>
              <w:t>Po. FK-NR. Langfristiges Management der gebundenen Ausgaben</w:t>
            </w:r>
          </w:p>
          <w:p w14:paraId="3E803F94" w14:textId="77777777" w:rsidR="00AD4517" w:rsidRPr="00DA02A3" w:rsidRDefault="00DA02A3" w:rsidP="00B207C5">
            <w:pPr>
              <w:rPr>
                <w:lang w:val="fr-CH"/>
              </w:rPr>
            </w:pPr>
            <w:r w:rsidRPr="00DA02A3">
              <w:rPr>
                <w:noProof/>
                <w:lang w:val="fr-CH"/>
              </w:rPr>
              <w:t>Po. CdF-CN. Maîtrise à terme des dépenses liées</w:t>
            </w:r>
          </w:p>
          <w:p w14:paraId="5913E7D5" w14:textId="77777777" w:rsidR="00845E8C" w:rsidRPr="003C6844" w:rsidRDefault="00DA02A3" w:rsidP="00B207C5">
            <w:pPr>
              <w:rPr>
                <w:lang w:val="it-CH"/>
              </w:rPr>
            </w:pPr>
            <w:r w:rsidRPr="00DA02A3">
              <w:rPr>
                <w:noProof/>
                <w:lang w:val="it-IT"/>
              </w:rPr>
              <w:t>Po. CdF-CN. Gestione a lungo termine delle uscite vincolate</w:t>
            </w:r>
          </w:p>
        </w:tc>
        <w:tc>
          <w:tcPr>
            <w:tcW w:w="567" w:type="dxa"/>
            <w:tcBorders>
              <w:top w:val="single" w:sz="4" w:space="0" w:color="auto"/>
              <w:left w:val="nil"/>
              <w:bottom w:val="single" w:sz="4" w:space="0" w:color="auto"/>
              <w:right w:val="nil"/>
            </w:tcBorders>
            <w:hideMark/>
          </w:tcPr>
          <w:p w14:paraId="6BB1B2C3"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1B23E19F"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A935120" w14:textId="77777777" w:rsidR="00AD4517" w:rsidRPr="003C6844" w:rsidRDefault="00DA02A3" w:rsidP="00B207C5">
            <w:pPr>
              <w:rPr>
                <w:noProof/>
                <w:lang w:val="de-CH"/>
              </w:rPr>
            </w:pPr>
            <w:r w:rsidRPr="003C6844">
              <w:rPr>
                <w:noProof/>
                <w:lang w:val="de-CH"/>
              </w:rPr>
              <w:t>FK</w:t>
            </w:r>
          </w:p>
          <w:p w14:paraId="109C1397" w14:textId="77777777" w:rsidR="00AD4517" w:rsidRPr="003C6844" w:rsidRDefault="00DA02A3" w:rsidP="00B207C5">
            <w:pPr>
              <w:rPr>
                <w:lang w:val="de-CH"/>
              </w:rPr>
            </w:pPr>
            <w:r w:rsidRPr="003C6844">
              <w:rPr>
                <w:noProof/>
                <w:lang w:val="de-CH"/>
              </w:rPr>
              <w:t>CdF</w:t>
            </w:r>
          </w:p>
          <w:p w14:paraId="4EA84EF6" w14:textId="77777777" w:rsidR="00845E8C" w:rsidRPr="003C6844" w:rsidRDefault="00DA02A3"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29EA1BAB" w14:textId="77777777" w:rsidR="00AD4517" w:rsidRPr="003C6844" w:rsidRDefault="00DA02A3" w:rsidP="00B207C5">
            <w:pPr>
              <w:rPr>
                <w:noProof/>
                <w:lang w:val="de-CH"/>
              </w:rPr>
            </w:pPr>
            <w:r w:rsidRPr="003C6844">
              <w:rPr>
                <w:noProof/>
                <w:lang w:val="de-CH"/>
              </w:rPr>
              <w:t>EFD</w:t>
            </w:r>
          </w:p>
          <w:p w14:paraId="153442F8" w14:textId="77777777" w:rsidR="00AD4517" w:rsidRPr="003C6844" w:rsidRDefault="00DA02A3" w:rsidP="00B207C5">
            <w:pPr>
              <w:rPr>
                <w:lang w:val="de-CH"/>
              </w:rPr>
            </w:pPr>
            <w:r w:rsidRPr="003C6844">
              <w:rPr>
                <w:noProof/>
                <w:lang w:val="de-CH"/>
              </w:rPr>
              <w:t>DFF</w:t>
            </w:r>
          </w:p>
          <w:p w14:paraId="10F9E163"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D485CC5" w14:textId="77777777" w:rsidR="00AD4517" w:rsidRPr="003C6844" w:rsidRDefault="00DA02A3" w:rsidP="00B207C5">
            <w:pPr>
              <w:rPr>
                <w:noProof/>
                <w:lang w:val="de-CH"/>
              </w:rPr>
            </w:pPr>
            <w:r w:rsidRPr="003C6844">
              <w:rPr>
                <w:noProof/>
                <w:lang w:val="de-CH"/>
              </w:rPr>
              <w:t>Bourgeois</w:t>
            </w:r>
          </w:p>
          <w:p w14:paraId="3C1BC82F" w14:textId="77777777" w:rsidR="00845E8C" w:rsidRPr="003C6844" w:rsidRDefault="00DA02A3" w:rsidP="00B207C5">
            <w:pPr>
              <w:rPr>
                <w:lang w:val="de-CH"/>
              </w:rPr>
            </w:pPr>
            <w:r w:rsidRPr="003C6844">
              <w:rPr>
                <w:noProof/>
                <w:lang w:val="de-CH"/>
              </w:rPr>
              <w:t>Fischer Roland</w:t>
            </w:r>
          </w:p>
        </w:tc>
        <w:tc>
          <w:tcPr>
            <w:tcW w:w="1134" w:type="dxa"/>
            <w:tcBorders>
              <w:top w:val="single" w:sz="4" w:space="0" w:color="auto"/>
              <w:left w:val="nil"/>
              <w:bottom w:val="single" w:sz="4" w:space="0" w:color="auto"/>
              <w:right w:val="nil"/>
            </w:tcBorders>
            <w:hideMark/>
          </w:tcPr>
          <w:p w14:paraId="10DB8C0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197403B" w14:textId="77777777" w:rsidR="00845E8C" w:rsidRPr="003C6844" w:rsidRDefault="00DA02A3" w:rsidP="00B207C5">
            <w:pPr>
              <w:rPr>
                <w:lang w:val="de-CH"/>
              </w:rPr>
            </w:pPr>
            <w:r w:rsidRPr="003C6844">
              <w:rPr>
                <w:noProof/>
                <w:lang w:val="de-CH"/>
              </w:rPr>
              <w:t>IV</w:t>
            </w:r>
          </w:p>
        </w:tc>
      </w:tr>
      <w:tr w:rsidR="00AD4517" w14:paraId="2CCCB81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5D809BD" w14:textId="6069FDF1" w:rsidR="00845E8C" w:rsidRPr="00DA02A3" w:rsidRDefault="00DA02A3" w:rsidP="00B207C5">
            <w:pPr>
              <w:rPr>
                <w:rFonts w:cs="Arial"/>
                <w:vertAlign w:val="superscript"/>
                <w:lang w:val="de-CH" w:eastAsia="de-CH"/>
              </w:rPr>
            </w:pPr>
            <w:r w:rsidRPr="00DA02A3">
              <w:rPr>
                <w:rFonts w:cs="Arial"/>
                <w:vertAlign w:val="superscript"/>
                <w:lang w:val="de-CH" w:eastAsia="de-CH"/>
              </w:rPr>
              <w:t>1</w:t>
            </w:r>
            <w:r w:rsidRPr="00DA02A3">
              <w:rPr>
                <w:rFonts w:cs="Arial"/>
                <w:vertAlign w:val="superscript"/>
                <w:lang w:val="de-CH" w:eastAsia="de-CH"/>
              </w:rPr>
              <w:fldChar w:fldCharType="begin"/>
            </w:r>
            <w:r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6BFA674E"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05A1EC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C5AE965" w14:textId="77777777" w:rsidR="00845E8C" w:rsidRPr="00C655F0" w:rsidRDefault="00845E8C" w:rsidP="00A15E92">
            <w:pPr>
              <w:rPr>
                <w:rStyle w:val="Hyperlink"/>
                <w:b/>
                <w:lang w:val="it-IT"/>
              </w:rPr>
            </w:pPr>
          </w:p>
          <w:p w14:paraId="66B89744" w14:textId="77777777" w:rsidR="00845E8C" w:rsidRPr="00C655F0" w:rsidRDefault="00845E8C" w:rsidP="00A15E92">
            <w:pPr>
              <w:rPr>
                <w:rStyle w:val="Hyperlink"/>
                <w:b/>
                <w:lang w:val="it-IT"/>
              </w:rPr>
            </w:pPr>
          </w:p>
          <w:p w14:paraId="528FF02E"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21E3705" w14:textId="77777777" w:rsidR="00DA02A3" w:rsidRPr="001B549B" w:rsidRDefault="00DA02A3" w:rsidP="00DA02A3">
            <w:pPr>
              <w:rPr>
                <w:rStyle w:val="Hyperlink"/>
                <w:lang w:val="fr-CH"/>
              </w:rPr>
            </w:pPr>
            <w:r>
              <w:rPr>
                <w:noProof/>
                <w:lang w:val="fr-CH"/>
              </w:rPr>
              <w:fldChar w:fldCharType="begin"/>
            </w:r>
            <w:r>
              <w:rPr>
                <w:noProof/>
                <w:lang w:val="fr-CH"/>
              </w:rPr>
              <w:instrText xml:space="preserve"> HYPERLINK "https://www.parlament.ch/centers/eparl/sessions/2022%20I/Tagesordnung%20EFD%20N%20DFI.pdf" </w:instrText>
            </w:r>
            <w:r>
              <w:rPr>
                <w:noProof/>
                <w:lang w:val="fr-CH"/>
              </w:rPr>
              <w:fldChar w:fldCharType="separate"/>
            </w:r>
            <w:r w:rsidRPr="001B549B">
              <w:rPr>
                <w:rStyle w:val="Hyperlink"/>
                <w:noProof/>
                <w:lang w:val="fr-CH"/>
              </w:rPr>
              <w:t>Parlamentarische Vorstösse in Kategorie IV</w:t>
            </w:r>
          </w:p>
          <w:p w14:paraId="5C315AE3" w14:textId="77777777" w:rsidR="00DA02A3" w:rsidRPr="001B549B" w:rsidRDefault="00DA02A3" w:rsidP="00DA02A3">
            <w:pPr>
              <w:rPr>
                <w:rStyle w:val="Hyperlink"/>
                <w:lang w:val="fr-CH"/>
              </w:rPr>
            </w:pPr>
            <w:r w:rsidRPr="001B549B">
              <w:rPr>
                <w:rStyle w:val="Hyperlink"/>
                <w:noProof/>
                <w:lang w:val="fr-CH"/>
              </w:rPr>
              <w:t>Interventions parlementaires de catégorie IV</w:t>
            </w:r>
          </w:p>
          <w:p w14:paraId="6836CC2E" w14:textId="6C789D69" w:rsidR="00845E8C" w:rsidRPr="003C6844" w:rsidRDefault="00DA02A3" w:rsidP="00DA02A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1943F87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F9F114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46748F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966A942" w14:textId="77777777" w:rsidR="00AD4517" w:rsidRPr="003C6844" w:rsidRDefault="00DA02A3" w:rsidP="00B207C5">
            <w:pPr>
              <w:rPr>
                <w:noProof/>
                <w:lang w:val="de-CH"/>
              </w:rPr>
            </w:pPr>
            <w:r w:rsidRPr="003C6844">
              <w:rPr>
                <w:noProof/>
                <w:lang w:val="de-CH"/>
              </w:rPr>
              <w:t>EFD</w:t>
            </w:r>
          </w:p>
          <w:p w14:paraId="3278231E" w14:textId="77777777" w:rsidR="00AD4517" w:rsidRPr="003C6844" w:rsidRDefault="00DA02A3" w:rsidP="00B207C5">
            <w:pPr>
              <w:rPr>
                <w:lang w:val="de-CH"/>
              </w:rPr>
            </w:pPr>
            <w:r w:rsidRPr="003C6844">
              <w:rPr>
                <w:noProof/>
                <w:lang w:val="de-CH"/>
              </w:rPr>
              <w:t>DFF</w:t>
            </w:r>
          </w:p>
          <w:p w14:paraId="45E7FD15"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FE4D78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92D727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F8E2FCE" w14:textId="77777777" w:rsidR="00845E8C" w:rsidRPr="003C6844" w:rsidRDefault="00845E8C" w:rsidP="00B207C5">
            <w:pPr>
              <w:rPr>
                <w:lang w:val="de-CH"/>
              </w:rPr>
            </w:pPr>
          </w:p>
        </w:tc>
      </w:tr>
      <w:tr w:rsidR="00AD4517" w:rsidRPr="00C57C84" w14:paraId="1E483B3F"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4D6AD64" w14:textId="77777777" w:rsidR="00DA02A3" w:rsidRPr="00C655F0" w:rsidRDefault="00DA02A3" w:rsidP="00DA02A3">
            <w:pPr>
              <w:keepLines/>
              <w:rPr>
                <w:lang w:val="de-CH"/>
              </w:rPr>
            </w:pPr>
            <w:r w:rsidRPr="00C655F0">
              <w:rPr>
                <w:noProof/>
                <w:vertAlign w:val="superscript"/>
                <w:lang w:val="de-CH"/>
              </w:rPr>
              <w:lastRenderedPageBreak/>
              <w:t>1</w:t>
            </w:r>
            <w:r w:rsidRPr="00C655F0">
              <w:rPr>
                <w:rFonts w:cs="Arial"/>
                <w:noProof/>
                <w:lang w:val="de-CH"/>
              </w:rPr>
              <w:t xml:space="preserve">Gebündelte Abstimmungen über alle parlamentarischen Vorstösse zirka 12.45 Uhr </w:t>
            </w:r>
          </w:p>
          <w:p w14:paraId="5AC6ABF2" w14:textId="77777777" w:rsidR="00DA02A3" w:rsidRPr="00EA2207" w:rsidRDefault="00DA02A3" w:rsidP="00DA02A3">
            <w:pPr>
              <w:keepLines/>
              <w:rPr>
                <w:lang w:val="fr-CH"/>
              </w:rPr>
            </w:pPr>
            <w:r w:rsidRPr="00EA2207">
              <w:rPr>
                <w:noProof/>
                <w:vertAlign w:val="superscript"/>
                <w:lang w:val="fr-CH"/>
              </w:rPr>
              <w:t>1</w:t>
            </w:r>
            <w:r w:rsidRPr="00EA2207">
              <w:rPr>
                <w:rFonts w:cs="Arial"/>
                <w:noProof/>
                <w:lang w:val="fr-CH"/>
              </w:rPr>
              <w:t xml:space="preserve">Votes groupés sur toutes </w:t>
            </w:r>
            <w:r>
              <w:rPr>
                <w:rFonts w:cs="Arial"/>
                <w:noProof/>
                <w:lang w:val="fr-CH"/>
              </w:rPr>
              <w:t xml:space="preserve">les </w:t>
            </w:r>
            <w:r w:rsidRPr="00EA2207">
              <w:rPr>
                <w:rFonts w:cs="Arial"/>
                <w:noProof/>
                <w:lang w:val="fr-CH"/>
              </w:rPr>
              <w:t xml:space="preserve">interventions parlementaires vers 12h45 </w:t>
            </w:r>
          </w:p>
          <w:p w14:paraId="44C03F46" w14:textId="3675967A" w:rsidR="00845E8C" w:rsidRPr="00DA02A3" w:rsidRDefault="00DA02A3" w:rsidP="00DA02A3">
            <w:pPr>
              <w:pStyle w:val="Kopfzeile"/>
              <w:rPr>
                <w:rFonts w:cs="Arial"/>
                <w:b/>
                <w:lang w:val="it-IT"/>
              </w:rPr>
            </w:pPr>
            <w:r w:rsidRPr="00EA2207">
              <w:rPr>
                <w:noProof/>
                <w:vertAlign w:val="superscript"/>
                <w:lang w:val="it-IT"/>
              </w:rPr>
              <w:t>1</w:t>
            </w:r>
            <w:r w:rsidRPr="00EA2207">
              <w:rPr>
                <w:rFonts w:cs="Arial"/>
                <w:noProof/>
                <w:lang w:val="it-IT"/>
              </w:rPr>
              <w:t>Voti raggruppati su tutti gli interventi parlamentari verso le ore 12.45</w:t>
            </w:r>
          </w:p>
        </w:tc>
      </w:tr>
    </w:tbl>
    <w:p w14:paraId="5415990E" w14:textId="77777777" w:rsidR="00F946EC" w:rsidRDefault="00F946EC" w:rsidP="004053D8">
      <w:pPr>
        <w:pStyle w:val="Kopfzeile"/>
        <w:rPr>
          <w:rFonts w:cs="Arial"/>
          <w:b/>
          <w:lang w:val="it-IT"/>
        </w:rPr>
      </w:pPr>
    </w:p>
    <w:p w14:paraId="5B9D9EA0" w14:textId="77777777" w:rsidR="003343EE" w:rsidRPr="00DA02A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1F240812" w14:textId="77777777" w:rsidTr="00805EFB">
        <w:trPr>
          <w:cantSplit/>
          <w:trHeight w:val="204"/>
          <w:tblHeader/>
        </w:trPr>
        <w:tc>
          <w:tcPr>
            <w:tcW w:w="993" w:type="dxa"/>
            <w:gridSpan w:val="2"/>
            <w:tcBorders>
              <w:top w:val="nil"/>
              <w:left w:val="nil"/>
              <w:bottom w:val="nil"/>
              <w:right w:val="nil"/>
            </w:tcBorders>
          </w:tcPr>
          <w:p w14:paraId="48DB5995"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20893D4"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 März 2022, 08:00-13:00, 15:00-19:00</w:t>
            </w:r>
          </w:p>
        </w:tc>
        <w:tc>
          <w:tcPr>
            <w:tcW w:w="5103" w:type="dxa"/>
            <w:gridSpan w:val="6"/>
            <w:tcBorders>
              <w:top w:val="nil"/>
              <w:left w:val="nil"/>
              <w:bottom w:val="nil"/>
              <w:right w:val="nil"/>
            </w:tcBorders>
          </w:tcPr>
          <w:p w14:paraId="3E1BF8A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21F8AFE"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D4517" w14:paraId="7DC45AE7" w14:textId="77777777" w:rsidTr="00805EFB">
        <w:trPr>
          <w:cantSplit/>
          <w:trHeight w:val="204"/>
          <w:tblHeader/>
        </w:trPr>
        <w:tc>
          <w:tcPr>
            <w:tcW w:w="993" w:type="dxa"/>
            <w:gridSpan w:val="2"/>
            <w:tcBorders>
              <w:top w:val="nil"/>
              <w:left w:val="nil"/>
              <w:bottom w:val="nil"/>
              <w:right w:val="nil"/>
            </w:tcBorders>
          </w:tcPr>
          <w:p w14:paraId="44564D31"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3DDC228C"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 mars 2022, 08:00-13:00, 15:00-19:00</w:t>
            </w:r>
          </w:p>
        </w:tc>
        <w:tc>
          <w:tcPr>
            <w:tcW w:w="5103" w:type="dxa"/>
            <w:gridSpan w:val="6"/>
            <w:tcBorders>
              <w:top w:val="nil"/>
              <w:left w:val="nil"/>
              <w:bottom w:val="nil"/>
              <w:right w:val="nil"/>
            </w:tcBorders>
          </w:tcPr>
          <w:p w14:paraId="4126353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D46F72"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D4517" w14:paraId="72E1BD7D" w14:textId="77777777" w:rsidTr="00805EFB">
        <w:trPr>
          <w:cantSplit/>
          <w:trHeight w:val="204"/>
          <w:tblHeader/>
        </w:trPr>
        <w:tc>
          <w:tcPr>
            <w:tcW w:w="993" w:type="dxa"/>
            <w:gridSpan w:val="2"/>
            <w:tcBorders>
              <w:top w:val="nil"/>
              <w:left w:val="nil"/>
              <w:bottom w:val="nil"/>
              <w:right w:val="nil"/>
            </w:tcBorders>
          </w:tcPr>
          <w:p w14:paraId="70E03EBC"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5D3A503"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 marzo 2022, 08:00-13:00, 15:00-19:00</w:t>
            </w:r>
          </w:p>
        </w:tc>
        <w:tc>
          <w:tcPr>
            <w:tcW w:w="5103" w:type="dxa"/>
            <w:gridSpan w:val="6"/>
            <w:tcBorders>
              <w:top w:val="nil"/>
              <w:left w:val="nil"/>
              <w:bottom w:val="nil"/>
              <w:right w:val="nil"/>
            </w:tcBorders>
          </w:tcPr>
          <w:p w14:paraId="036E418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7D49EED"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D4517" w14:paraId="4F08203D" w14:textId="77777777" w:rsidTr="00805EFB">
        <w:trPr>
          <w:cantSplit/>
          <w:trHeight w:val="204"/>
          <w:tblHeader/>
        </w:trPr>
        <w:tc>
          <w:tcPr>
            <w:tcW w:w="993" w:type="dxa"/>
            <w:gridSpan w:val="2"/>
            <w:tcBorders>
              <w:top w:val="nil"/>
              <w:left w:val="nil"/>
              <w:bottom w:val="single" w:sz="4" w:space="0" w:color="auto"/>
              <w:right w:val="nil"/>
            </w:tcBorders>
          </w:tcPr>
          <w:p w14:paraId="592F6AFB"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B2801B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8D69DD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C727BE6"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6681134E"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05C99D6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2A838B5"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A944BC0"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162ACFFB"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37991C0"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9D923C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A3D7502"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32BEBC0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5A3FF40A"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28216DF"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3B450C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78C1ED0"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4586EBB4"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40D1F92"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4A76903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0CE8D6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144C44" w14:textId="77777777" w:rsidR="00845E8C" w:rsidRPr="004C13D5" w:rsidRDefault="00DA02A3" w:rsidP="00B207C5">
            <w:pPr>
              <w:spacing w:beforeAutospacing="1" w:afterAutospacing="1"/>
              <w:rPr>
                <w:rStyle w:val="Hyperlink"/>
                <w:b/>
                <w:lang w:val="de-CH"/>
              </w:rPr>
            </w:pPr>
            <w:r>
              <w:rPr>
                <w:b/>
                <w:noProof/>
                <w:lang w:val="de-DE"/>
              </w:rPr>
              <w:t>19.043</w:t>
            </w:r>
          </w:p>
        </w:tc>
        <w:tc>
          <w:tcPr>
            <w:tcW w:w="426" w:type="dxa"/>
            <w:tcBorders>
              <w:top w:val="single" w:sz="4" w:space="0" w:color="auto"/>
              <w:left w:val="nil"/>
              <w:bottom w:val="single" w:sz="4" w:space="0" w:color="auto"/>
              <w:right w:val="nil"/>
            </w:tcBorders>
            <w:hideMark/>
          </w:tcPr>
          <w:p w14:paraId="18BE92FD"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219C16C" w14:textId="77777777" w:rsidR="00845E8C" w:rsidRPr="00C655F0" w:rsidRDefault="00311506" w:rsidP="00A15E92">
            <w:pPr>
              <w:rPr>
                <w:rStyle w:val="Hyperlink"/>
                <w:b/>
                <w:lang w:val="it-IT"/>
              </w:rPr>
            </w:pPr>
            <w:hyperlink r:id="rId47" w:history="1">
              <w:r w:rsidR="00DA02A3">
                <w:rPr>
                  <w:rStyle w:val="Hyperlink"/>
                  <w:b/>
                </w:rPr>
                <w:t>DE</w:t>
              </w:r>
            </w:hyperlink>
          </w:p>
          <w:p w14:paraId="111E35B3" w14:textId="77777777" w:rsidR="00845E8C" w:rsidRPr="00C655F0" w:rsidRDefault="00311506" w:rsidP="00A15E92">
            <w:pPr>
              <w:rPr>
                <w:rStyle w:val="Hyperlink"/>
                <w:b/>
                <w:lang w:val="it-IT"/>
              </w:rPr>
            </w:pPr>
            <w:hyperlink r:id="rId48" w:history="1">
              <w:r w:rsidR="00DA02A3">
                <w:rPr>
                  <w:rStyle w:val="Hyperlink"/>
                  <w:b/>
                </w:rPr>
                <w:t>FR</w:t>
              </w:r>
            </w:hyperlink>
          </w:p>
          <w:p w14:paraId="4EFECD92" w14:textId="77777777" w:rsidR="00845E8C" w:rsidRPr="00C655F0" w:rsidRDefault="00311506" w:rsidP="00A15E92">
            <w:pPr>
              <w:rPr>
                <w:sz w:val="16"/>
                <w:szCs w:val="16"/>
                <w:highlight w:val="yellow"/>
                <w:lang w:val="it-IT"/>
              </w:rPr>
            </w:pPr>
            <w:hyperlink r:id="rId4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0214710" w14:textId="77777777" w:rsidR="00845E8C" w:rsidRPr="003C6844" w:rsidRDefault="00DA02A3" w:rsidP="00B207C5">
            <w:pPr>
              <w:rPr>
                <w:lang w:val="it-CH"/>
              </w:rPr>
            </w:pPr>
            <w:r w:rsidRPr="00DA02A3">
              <w:rPr>
                <w:noProof/>
                <w:lang w:val="it-IT"/>
              </w:rPr>
              <w:t>Bekämpfung des missbräuchlichen Konkurses. Bundesgesetz</w:t>
            </w:r>
          </w:p>
          <w:p w14:paraId="37AFEF4E" w14:textId="77777777" w:rsidR="00AD4517" w:rsidRPr="00DA02A3" w:rsidRDefault="00DA02A3" w:rsidP="00B207C5">
            <w:pPr>
              <w:rPr>
                <w:lang w:val="it-IT"/>
              </w:rPr>
            </w:pPr>
            <w:r w:rsidRPr="00DA02A3">
              <w:rPr>
                <w:noProof/>
                <w:lang w:val="it-IT"/>
              </w:rPr>
              <w:t>Lutte contre l'usage abusif de la faillite. Loi</w:t>
            </w:r>
          </w:p>
          <w:p w14:paraId="737C498A" w14:textId="77777777" w:rsidR="00845E8C" w:rsidRPr="003C6844" w:rsidRDefault="00DA02A3" w:rsidP="00B207C5">
            <w:pPr>
              <w:rPr>
                <w:lang w:val="it-CH"/>
              </w:rPr>
            </w:pPr>
            <w:r w:rsidRPr="00DA02A3">
              <w:rPr>
                <w:noProof/>
                <w:lang w:val="it-IT"/>
              </w:rPr>
              <w:t xml:space="preserve">Lotta contro gli abusi in ambito fallimentare. </w:t>
            </w:r>
            <w:r>
              <w:rPr>
                <w:noProof/>
                <w:lang w:val="de-DE"/>
              </w:rPr>
              <w:t>Legge federale</w:t>
            </w:r>
          </w:p>
        </w:tc>
        <w:tc>
          <w:tcPr>
            <w:tcW w:w="567" w:type="dxa"/>
            <w:tcBorders>
              <w:top w:val="single" w:sz="4" w:space="0" w:color="auto"/>
              <w:left w:val="nil"/>
              <w:bottom w:val="single" w:sz="4" w:space="0" w:color="auto"/>
              <w:right w:val="nil"/>
            </w:tcBorders>
            <w:hideMark/>
          </w:tcPr>
          <w:p w14:paraId="021E3AE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CC68EDA" w14:textId="77777777" w:rsidR="00AD4517" w:rsidRPr="003C6844" w:rsidRDefault="00DA02A3" w:rsidP="00B207C5">
            <w:pPr>
              <w:rPr>
                <w:noProof/>
                <w:lang w:val="de-CH"/>
              </w:rPr>
            </w:pPr>
            <w:r w:rsidRPr="003C6844">
              <w:rPr>
                <w:noProof/>
                <w:lang w:val="de-CH"/>
              </w:rPr>
              <w:t>Differenzen</w:t>
            </w:r>
          </w:p>
          <w:p w14:paraId="4863205B" w14:textId="77777777" w:rsidR="00AD4517" w:rsidRPr="003C6844" w:rsidRDefault="00DA02A3" w:rsidP="00B207C5">
            <w:pPr>
              <w:rPr>
                <w:lang w:val="de-CH"/>
              </w:rPr>
            </w:pPr>
            <w:r w:rsidRPr="003C6844">
              <w:rPr>
                <w:noProof/>
                <w:lang w:val="de-CH"/>
              </w:rPr>
              <w:t>Divergences</w:t>
            </w:r>
          </w:p>
          <w:p w14:paraId="1DDD27C4" w14:textId="77777777" w:rsidR="00845E8C" w:rsidRPr="003C6844" w:rsidRDefault="00DA02A3"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484B4279" w14:textId="77777777" w:rsidR="00AD4517" w:rsidRPr="003C6844" w:rsidRDefault="00DA02A3" w:rsidP="00B207C5">
            <w:pPr>
              <w:rPr>
                <w:noProof/>
                <w:lang w:val="de-CH"/>
              </w:rPr>
            </w:pPr>
            <w:r w:rsidRPr="003C6844">
              <w:rPr>
                <w:noProof/>
                <w:lang w:val="de-CH"/>
              </w:rPr>
              <w:t>RK</w:t>
            </w:r>
          </w:p>
          <w:p w14:paraId="0A42059C" w14:textId="77777777" w:rsidR="00AD4517" w:rsidRPr="003C6844" w:rsidRDefault="00DA02A3" w:rsidP="00B207C5">
            <w:pPr>
              <w:rPr>
                <w:lang w:val="de-CH"/>
              </w:rPr>
            </w:pPr>
            <w:r w:rsidRPr="003C6844">
              <w:rPr>
                <w:noProof/>
                <w:lang w:val="de-CH"/>
              </w:rPr>
              <w:t>CAJ</w:t>
            </w:r>
          </w:p>
          <w:p w14:paraId="21DDE97F"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59536CF9" w14:textId="77777777" w:rsidR="00AD4517" w:rsidRPr="003C6844" w:rsidRDefault="00DA02A3" w:rsidP="00B207C5">
            <w:pPr>
              <w:rPr>
                <w:noProof/>
                <w:lang w:val="de-CH"/>
              </w:rPr>
            </w:pPr>
            <w:r w:rsidRPr="003C6844">
              <w:rPr>
                <w:noProof/>
                <w:lang w:val="de-CH"/>
              </w:rPr>
              <w:t>EJPD</w:t>
            </w:r>
          </w:p>
          <w:p w14:paraId="7088835E" w14:textId="77777777" w:rsidR="00AD4517" w:rsidRPr="003C6844" w:rsidRDefault="00DA02A3" w:rsidP="00B207C5">
            <w:pPr>
              <w:rPr>
                <w:lang w:val="de-CH"/>
              </w:rPr>
            </w:pPr>
            <w:r w:rsidRPr="003C6844">
              <w:rPr>
                <w:noProof/>
                <w:lang w:val="de-CH"/>
              </w:rPr>
              <w:t>DFJP</w:t>
            </w:r>
          </w:p>
          <w:p w14:paraId="4024911A"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5DF7846" w14:textId="77777777" w:rsidR="00AD4517" w:rsidRPr="003C6844" w:rsidRDefault="00DA02A3" w:rsidP="00B207C5">
            <w:pPr>
              <w:rPr>
                <w:noProof/>
                <w:lang w:val="de-CH"/>
              </w:rPr>
            </w:pPr>
            <w:r w:rsidRPr="003C6844">
              <w:rPr>
                <w:noProof/>
                <w:lang w:val="de-CH"/>
              </w:rPr>
              <w:t>Bregy</w:t>
            </w:r>
          </w:p>
          <w:p w14:paraId="7915E97F" w14:textId="77777777" w:rsidR="00845E8C" w:rsidRPr="003C6844" w:rsidRDefault="00DA02A3"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58ABA5B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00818B" w14:textId="77777777" w:rsidR="00845E8C" w:rsidRPr="003C6844" w:rsidRDefault="00DA02A3" w:rsidP="00B207C5">
            <w:pPr>
              <w:rPr>
                <w:lang w:val="de-CH"/>
              </w:rPr>
            </w:pPr>
            <w:r w:rsidRPr="003C6844">
              <w:rPr>
                <w:noProof/>
                <w:lang w:val="de-CH"/>
              </w:rPr>
              <w:t>IIIa/IV</w:t>
            </w:r>
          </w:p>
        </w:tc>
      </w:tr>
      <w:tr w:rsidR="00AD4517" w14:paraId="577A557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870B82"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4D1544A" w14:textId="77777777" w:rsidR="00845E8C" w:rsidRPr="004C13D5" w:rsidRDefault="00DA02A3" w:rsidP="00B207C5">
            <w:pPr>
              <w:spacing w:beforeAutospacing="1" w:afterAutospacing="1"/>
              <w:rPr>
                <w:rStyle w:val="Hyperlink"/>
                <w:b/>
                <w:lang w:val="de-CH"/>
              </w:rPr>
            </w:pPr>
            <w:r>
              <w:rPr>
                <w:b/>
                <w:noProof/>
                <w:lang w:val="de-DE"/>
              </w:rPr>
              <w:t>19.048</w:t>
            </w:r>
          </w:p>
        </w:tc>
        <w:tc>
          <w:tcPr>
            <w:tcW w:w="426" w:type="dxa"/>
            <w:tcBorders>
              <w:top w:val="single" w:sz="4" w:space="0" w:color="auto"/>
              <w:left w:val="nil"/>
              <w:bottom w:val="single" w:sz="4" w:space="0" w:color="auto"/>
              <w:right w:val="nil"/>
            </w:tcBorders>
            <w:hideMark/>
          </w:tcPr>
          <w:p w14:paraId="1D9B817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1C258F7" w14:textId="77777777" w:rsidR="00845E8C" w:rsidRPr="00C655F0" w:rsidRDefault="00311506" w:rsidP="00A15E92">
            <w:pPr>
              <w:rPr>
                <w:rStyle w:val="Hyperlink"/>
                <w:b/>
                <w:lang w:val="it-IT"/>
              </w:rPr>
            </w:pPr>
            <w:hyperlink r:id="rId50" w:history="1">
              <w:r w:rsidR="00DA02A3">
                <w:rPr>
                  <w:rStyle w:val="Hyperlink"/>
                  <w:b/>
                </w:rPr>
                <w:t>DE</w:t>
              </w:r>
            </w:hyperlink>
          </w:p>
          <w:p w14:paraId="47DBF869" w14:textId="77777777" w:rsidR="00845E8C" w:rsidRPr="00C655F0" w:rsidRDefault="00311506" w:rsidP="00A15E92">
            <w:pPr>
              <w:rPr>
                <w:rStyle w:val="Hyperlink"/>
                <w:b/>
                <w:lang w:val="it-IT"/>
              </w:rPr>
            </w:pPr>
            <w:hyperlink r:id="rId51" w:history="1">
              <w:r w:rsidR="00DA02A3">
                <w:rPr>
                  <w:rStyle w:val="Hyperlink"/>
                  <w:b/>
                </w:rPr>
                <w:t>FR</w:t>
              </w:r>
            </w:hyperlink>
          </w:p>
          <w:p w14:paraId="5CD5B793" w14:textId="77777777" w:rsidR="00845E8C" w:rsidRPr="00C655F0" w:rsidRDefault="00311506" w:rsidP="00A15E92">
            <w:pPr>
              <w:rPr>
                <w:sz w:val="16"/>
                <w:szCs w:val="16"/>
                <w:highlight w:val="yellow"/>
                <w:lang w:val="it-IT"/>
              </w:rPr>
            </w:pPr>
            <w:hyperlink r:id="rId5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DF05DAB" w14:textId="77777777" w:rsidR="00845E8C" w:rsidRPr="00DA02A3" w:rsidRDefault="00DA02A3" w:rsidP="00B207C5">
            <w:pPr>
              <w:rPr>
                <w:lang w:val="de-CH"/>
              </w:rPr>
            </w:pPr>
            <w:r>
              <w:rPr>
                <w:noProof/>
                <w:lang w:val="de-DE"/>
              </w:rPr>
              <w:t>Strafprozessordnung. Änderung</w:t>
            </w:r>
          </w:p>
          <w:p w14:paraId="594625BD" w14:textId="77777777" w:rsidR="00AD4517" w:rsidRPr="00DA02A3" w:rsidRDefault="00DA02A3" w:rsidP="00B207C5">
            <w:pPr>
              <w:rPr>
                <w:lang w:val="it-IT"/>
              </w:rPr>
            </w:pPr>
            <w:r>
              <w:rPr>
                <w:noProof/>
                <w:lang w:val="de-DE"/>
              </w:rPr>
              <w:t xml:space="preserve">Code de procédure pénale. </w:t>
            </w:r>
            <w:r w:rsidRPr="00DA02A3">
              <w:rPr>
                <w:noProof/>
                <w:lang w:val="it-IT"/>
              </w:rPr>
              <w:t>Modification</w:t>
            </w:r>
          </w:p>
          <w:p w14:paraId="73229B79" w14:textId="77777777" w:rsidR="00845E8C" w:rsidRPr="003C6844" w:rsidRDefault="00DA02A3" w:rsidP="00B207C5">
            <w:pPr>
              <w:rPr>
                <w:lang w:val="it-CH"/>
              </w:rPr>
            </w:pPr>
            <w:r w:rsidRPr="00DA02A3">
              <w:rPr>
                <w:noProof/>
                <w:lang w:val="it-IT"/>
              </w:rPr>
              <w:t xml:space="preserve">Codice di procedura penale. </w:t>
            </w:r>
            <w:r>
              <w:rPr>
                <w:noProof/>
                <w:lang w:val="de-DE"/>
              </w:rPr>
              <w:t>Modifica</w:t>
            </w:r>
          </w:p>
        </w:tc>
        <w:tc>
          <w:tcPr>
            <w:tcW w:w="567" w:type="dxa"/>
            <w:tcBorders>
              <w:top w:val="single" w:sz="4" w:space="0" w:color="auto"/>
              <w:left w:val="nil"/>
              <w:bottom w:val="single" w:sz="4" w:space="0" w:color="auto"/>
              <w:right w:val="nil"/>
            </w:tcBorders>
            <w:hideMark/>
          </w:tcPr>
          <w:p w14:paraId="11B36CAB" w14:textId="77777777" w:rsidR="00845E8C" w:rsidRPr="003C6844" w:rsidRDefault="00DA02A3" w:rsidP="00642EDF">
            <w:pPr>
              <w:rPr>
                <w:lang w:val="de-CH"/>
              </w:rPr>
            </w:pPr>
            <w:r w:rsidRPr="003C6844">
              <w:rPr>
                <w:noProof/>
                <w:lang w:val="it-CH"/>
              </w:rPr>
              <w:t>1</w:t>
            </w:r>
          </w:p>
        </w:tc>
        <w:tc>
          <w:tcPr>
            <w:tcW w:w="2126" w:type="dxa"/>
            <w:tcBorders>
              <w:top w:val="single" w:sz="4" w:space="0" w:color="auto"/>
              <w:left w:val="nil"/>
              <w:bottom w:val="single" w:sz="4" w:space="0" w:color="auto"/>
              <w:right w:val="nil"/>
            </w:tcBorders>
            <w:hideMark/>
          </w:tcPr>
          <w:p w14:paraId="2D98938E" w14:textId="77777777" w:rsidR="00EB7CF2" w:rsidRPr="003C6844" w:rsidRDefault="00EB7CF2" w:rsidP="00EB7CF2">
            <w:pPr>
              <w:rPr>
                <w:noProof/>
                <w:lang w:val="de-CH"/>
              </w:rPr>
            </w:pPr>
            <w:r w:rsidRPr="003C6844">
              <w:rPr>
                <w:noProof/>
                <w:lang w:val="de-CH"/>
              </w:rPr>
              <w:t>Differenzen</w:t>
            </w:r>
          </w:p>
          <w:p w14:paraId="516184FA" w14:textId="77777777" w:rsidR="00EB7CF2" w:rsidRPr="003C6844" w:rsidRDefault="00EB7CF2" w:rsidP="00EB7CF2">
            <w:pPr>
              <w:rPr>
                <w:lang w:val="de-CH"/>
              </w:rPr>
            </w:pPr>
            <w:r w:rsidRPr="003C6844">
              <w:rPr>
                <w:noProof/>
                <w:lang w:val="de-CH"/>
              </w:rPr>
              <w:t>Divergences</w:t>
            </w:r>
          </w:p>
          <w:p w14:paraId="2B5C8B67" w14:textId="25375538" w:rsidR="00845E8C" w:rsidRPr="003C6844" w:rsidRDefault="00EB7CF2" w:rsidP="00EB7CF2">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185CB980" w14:textId="77777777" w:rsidR="00AD4517" w:rsidRPr="003C6844" w:rsidRDefault="00DA02A3" w:rsidP="00B207C5">
            <w:pPr>
              <w:rPr>
                <w:noProof/>
                <w:lang w:val="de-CH"/>
              </w:rPr>
            </w:pPr>
            <w:r w:rsidRPr="003C6844">
              <w:rPr>
                <w:noProof/>
                <w:lang w:val="de-CH"/>
              </w:rPr>
              <w:t>RK</w:t>
            </w:r>
          </w:p>
          <w:p w14:paraId="38451720" w14:textId="77777777" w:rsidR="00AD4517" w:rsidRPr="003C6844" w:rsidRDefault="00DA02A3" w:rsidP="00B207C5">
            <w:pPr>
              <w:rPr>
                <w:lang w:val="de-CH"/>
              </w:rPr>
            </w:pPr>
            <w:r w:rsidRPr="003C6844">
              <w:rPr>
                <w:noProof/>
                <w:lang w:val="de-CH"/>
              </w:rPr>
              <w:t>CAJ</w:t>
            </w:r>
          </w:p>
          <w:p w14:paraId="4D95063C"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691CFCF1" w14:textId="77777777" w:rsidR="00AD4517" w:rsidRPr="003C6844" w:rsidRDefault="00DA02A3" w:rsidP="00B207C5">
            <w:pPr>
              <w:rPr>
                <w:noProof/>
                <w:lang w:val="de-CH"/>
              </w:rPr>
            </w:pPr>
            <w:r w:rsidRPr="003C6844">
              <w:rPr>
                <w:noProof/>
                <w:lang w:val="de-CH"/>
              </w:rPr>
              <w:t>EJPD</w:t>
            </w:r>
          </w:p>
          <w:p w14:paraId="18209EE4" w14:textId="77777777" w:rsidR="00AD4517" w:rsidRPr="003C6844" w:rsidRDefault="00DA02A3" w:rsidP="00B207C5">
            <w:pPr>
              <w:rPr>
                <w:lang w:val="de-CH"/>
              </w:rPr>
            </w:pPr>
            <w:r w:rsidRPr="003C6844">
              <w:rPr>
                <w:noProof/>
                <w:lang w:val="de-CH"/>
              </w:rPr>
              <w:t>DFJP</w:t>
            </w:r>
          </w:p>
          <w:p w14:paraId="367C558A"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AEA5843" w14:textId="77777777" w:rsidR="00AD4517" w:rsidRPr="003C6844" w:rsidRDefault="00DA02A3" w:rsidP="00B207C5">
            <w:pPr>
              <w:rPr>
                <w:noProof/>
                <w:lang w:val="de-CH"/>
              </w:rPr>
            </w:pPr>
            <w:r w:rsidRPr="003C6844">
              <w:rPr>
                <w:noProof/>
                <w:lang w:val="de-CH"/>
              </w:rPr>
              <w:t>Flach</w:t>
            </w:r>
          </w:p>
          <w:p w14:paraId="6B48E6F7" w14:textId="77777777" w:rsidR="00845E8C" w:rsidRPr="003C6844" w:rsidRDefault="00DA02A3" w:rsidP="00B207C5">
            <w:pPr>
              <w:rPr>
                <w:lang w:val="de-CH"/>
              </w:rPr>
            </w:pPr>
            <w:r w:rsidRPr="003C6844">
              <w:rPr>
                <w:noProof/>
                <w:lang w:val="de-CH"/>
              </w:rPr>
              <w:t>Hurni</w:t>
            </w:r>
          </w:p>
        </w:tc>
        <w:tc>
          <w:tcPr>
            <w:tcW w:w="1134" w:type="dxa"/>
            <w:tcBorders>
              <w:top w:val="single" w:sz="4" w:space="0" w:color="auto"/>
              <w:left w:val="nil"/>
              <w:bottom w:val="single" w:sz="4" w:space="0" w:color="auto"/>
              <w:right w:val="nil"/>
            </w:tcBorders>
            <w:hideMark/>
          </w:tcPr>
          <w:p w14:paraId="66D18FC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084F366" w14:textId="77777777" w:rsidR="00845E8C" w:rsidRPr="003C6844" w:rsidRDefault="00DA02A3" w:rsidP="00B207C5">
            <w:pPr>
              <w:rPr>
                <w:lang w:val="de-CH"/>
              </w:rPr>
            </w:pPr>
            <w:r w:rsidRPr="003C6844">
              <w:rPr>
                <w:noProof/>
                <w:lang w:val="de-CH"/>
              </w:rPr>
              <w:t>IIIa/IV</w:t>
            </w:r>
          </w:p>
        </w:tc>
      </w:tr>
      <w:tr w:rsidR="00AD4517" w14:paraId="745F0C2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2C8B2C"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E3D686" w14:textId="77777777" w:rsidR="00845E8C" w:rsidRPr="004C13D5" w:rsidRDefault="00DA02A3" w:rsidP="00B207C5">
            <w:pPr>
              <w:spacing w:beforeAutospacing="1" w:afterAutospacing="1"/>
              <w:rPr>
                <w:rStyle w:val="Hyperlink"/>
                <w:b/>
                <w:lang w:val="de-CH"/>
              </w:rPr>
            </w:pPr>
            <w:r>
              <w:rPr>
                <w:b/>
                <w:noProof/>
                <w:lang w:val="de-DE"/>
              </w:rPr>
              <w:t>21.4336</w:t>
            </w:r>
          </w:p>
        </w:tc>
        <w:tc>
          <w:tcPr>
            <w:tcW w:w="426" w:type="dxa"/>
            <w:tcBorders>
              <w:top w:val="single" w:sz="4" w:space="0" w:color="auto"/>
              <w:left w:val="nil"/>
              <w:bottom w:val="single" w:sz="4" w:space="0" w:color="auto"/>
              <w:right w:val="nil"/>
            </w:tcBorders>
            <w:hideMark/>
          </w:tcPr>
          <w:p w14:paraId="2DA9ADB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17A39EB" w14:textId="77777777" w:rsidR="00845E8C" w:rsidRPr="00C655F0" w:rsidRDefault="00311506" w:rsidP="00A15E92">
            <w:pPr>
              <w:rPr>
                <w:rStyle w:val="Hyperlink"/>
                <w:b/>
                <w:lang w:val="it-IT"/>
              </w:rPr>
            </w:pPr>
            <w:hyperlink r:id="rId53" w:history="1">
              <w:r w:rsidR="00DA02A3">
                <w:rPr>
                  <w:rStyle w:val="Hyperlink"/>
                  <w:b/>
                </w:rPr>
                <w:t>DE</w:t>
              </w:r>
            </w:hyperlink>
          </w:p>
          <w:p w14:paraId="290CD08D" w14:textId="77777777" w:rsidR="00845E8C" w:rsidRPr="00C655F0" w:rsidRDefault="00311506" w:rsidP="00A15E92">
            <w:pPr>
              <w:rPr>
                <w:rStyle w:val="Hyperlink"/>
                <w:b/>
                <w:lang w:val="it-IT"/>
              </w:rPr>
            </w:pPr>
            <w:hyperlink r:id="rId54" w:history="1">
              <w:r w:rsidR="00DA02A3">
                <w:rPr>
                  <w:rStyle w:val="Hyperlink"/>
                  <w:b/>
                </w:rPr>
                <w:t>FR</w:t>
              </w:r>
            </w:hyperlink>
          </w:p>
          <w:p w14:paraId="6BA98571" w14:textId="77777777" w:rsidR="00845E8C" w:rsidRPr="00C655F0" w:rsidRDefault="00311506" w:rsidP="00A15E92">
            <w:pPr>
              <w:rPr>
                <w:sz w:val="16"/>
                <w:szCs w:val="16"/>
                <w:highlight w:val="yellow"/>
                <w:lang w:val="it-IT"/>
              </w:rPr>
            </w:pPr>
            <w:hyperlink r:id="rId5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171202F" w14:textId="77777777" w:rsidR="00845E8C" w:rsidRPr="00DA02A3" w:rsidRDefault="00DA02A3" w:rsidP="00B207C5">
            <w:pPr>
              <w:rPr>
                <w:lang w:val="fr-CH"/>
              </w:rPr>
            </w:pPr>
            <w:r w:rsidRPr="00DA02A3">
              <w:rPr>
                <w:noProof/>
                <w:lang w:val="fr-CH"/>
              </w:rPr>
              <w:t>Mo. Ständerat (RK-SR). Justice restaurative</w:t>
            </w:r>
          </w:p>
          <w:p w14:paraId="4BEC86B6" w14:textId="77777777" w:rsidR="00AD4517" w:rsidRPr="00DA02A3" w:rsidRDefault="00DA02A3" w:rsidP="00B207C5">
            <w:pPr>
              <w:rPr>
                <w:lang w:val="it-IT"/>
              </w:rPr>
            </w:pPr>
            <w:r w:rsidRPr="00DA02A3">
              <w:rPr>
                <w:noProof/>
                <w:lang w:val="fr-CH"/>
              </w:rPr>
              <w:t xml:space="preserve">Mo. Conseil des Etats (CAJ-CE). </w:t>
            </w:r>
            <w:r w:rsidRPr="00DA02A3">
              <w:rPr>
                <w:noProof/>
                <w:lang w:val="it-IT"/>
              </w:rPr>
              <w:t>Justice restaurative</w:t>
            </w:r>
          </w:p>
          <w:p w14:paraId="4BF8D393" w14:textId="77777777" w:rsidR="00845E8C" w:rsidRPr="003C6844" w:rsidRDefault="00DA02A3" w:rsidP="00B207C5">
            <w:pPr>
              <w:rPr>
                <w:lang w:val="it-CH"/>
              </w:rPr>
            </w:pPr>
            <w:r w:rsidRPr="00DA02A3">
              <w:rPr>
                <w:noProof/>
                <w:lang w:val="it-IT"/>
              </w:rPr>
              <w:t xml:space="preserve">Mo. Consiglio degli Stati (CAG-CS). </w:t>
            </w:r>
            <w:r>
              <w:rPr>
                <w:noProof/>
                <w:lang w:val="de-DE"/>
              </w:rPr>
              <w:t>Justice restaurative</w:t>
            </w:r>
          </w:p>
        </w:tc>
        <w:tc>
          <w:tcPr>
            <w:tcW w:w="567" w:type="dxa"/>
            <w:tcBorders>
              <w:top w:val="single" w:sz="4" w:space="0" w:color="auto"/>
              <w:left w:val="nil"/>
              <w:bottom w:val="single" w:sz="4" w:space="0" w:color="auto"/>
              <w:right w:val="nil"/>
            </w:tcBorders>
            <w:hideMark/>
          </w:tcPr>
          <w:p w14:paraId="23D997F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DA8290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73B2897" w14:textId="77777777" w:rsidR="00AD4517" w:rsidRPr="003C6844" w:rsidRDefault="00DA02A3" w:rsidP="00B207C5">
            <w:pPr>
              <w:rPr>
                <w:noProof/>
                <w:lang w:val="de-CH"/>
              </w:rPr>
            </w:pPr>
            <w:r w:rsidRPr="003C6844">
              <w:rPr>
                <w:noProof/>
                <w:lang w:val="de-CH"/>
              </w:rPr>
              <w:t>RK</w:t>
            </w:r>
          </w:p>
          <w:p w14:paraId="63911F77" w14:textId="77777777" w:rsidR="00AD4517" w:rsidRPr="003C6844" w:rsidRDefault="00DA02A3" w:rsidP="00B207C5">
            <w:pPr>
              <w:rPr>
                <w:lang w:val="de-CH"/>
              </w:rPr>
            </w:pPr>
            <w:r w:rsidRPr="003C6844">
              <w:rPr>
                <w:noProof/>
                <w:lang w:val="de-CH"/>
              </w:rPr>
              <w:t>CAJ</w:t>
            </w:r>
          </w:p>
          <w:p w14:paraId="517106AD"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7819EAA5" w14:textId="77777777" w:rsidR="00AD4517" w:rsidRPr="003C6844" w:rsidRDefault="00DA02A3" w:rsidP="00B207C5">
            <w:pPr>
              <w:rPr>
                <w:noProof/>
                <w:lang w:val="de-CH"/>
              </w:rPr>
            </w:pPr>
            <w:r w:rsidRPr="003C6844">
              <w:rPr>
                <w:noProof/>
                <w:lang w:val="de-CH"/>
              </w:rPr>
              <w:t>EJPD</w:t>
            </w:r>
          </w:p>
          <w:p w14:paraId="154BA6F1" w14:textId="77777777" w:rsidR="00AD4517" w:rsidRPr="003C6844" w:rsidRDefault="00DA02A3" w:rsidP="00B207C5">
            <w:pPr>
              <w:rPr>
                <w:lang w:val="de-CH"/>
              </w:rPr>
            </w:pPr>
            <w:r w:rsidRPr="003C6844">
              <w:rPr>
                <w:noProof/>
                <w:lang w:val="de-CH"/>
              </w:rPr>
              <w:t>DFJP</w:t>
            </w:r>
          </w:p>
          <w:p w14:paraId="12502DB7"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8F687DE" w14:textId="77777777" w:rsidR="00AD4517" w:rsidRPr="003C6844" w:rsidRDefault="00DA02A3" w:rsidP="00B207C5">
            <w:pPr>
              <w:rPr>
                <w:noProof/>
                <w:lang w:val="de-CH"/>
              </w:rPr>
            </w:pPr>
            <w:r w:rsidRPr="003C6844">
              <w:rPr>
                <w:noProof/>
                <w:lang w:val="de-CH"/>
              </w:rPr>
              <w:t>Flach</w:t>
            </w:r>
          </w:p>
          <w:p w14:paraId="14C726F1" w14:textId="77777777" w:rsidR="00845E8C" w:rsidRPr="003C6844" w:rsidRDefault="00DA02A3" w:rsidP="00B207C5">
            <w:pPr>
              <w:rPr>
                <w:lang w:val="de-CH"/>
              </w:rPr>
            </w:pPr>
            <w:r w:rsidRPr="003C6844">
              <w:rPr>
                <w:noProof/>
                <w:lang w:val="de-CH"/>
              </w:rPr>
              <w:t>Hurni</w:t>
            </w:r>
          </w:p>
        </w:tc>
        <w:tc>
          <w:tcPr>
            <w:tcW w:w="1134" w:type="dxa"/>
            <w:tcBorders>
              <w:top w:val="single" w:sz="4" w:space="0" w:color="auto"/>
              <w:left w:val="nil"/>
              <w:bottom w:val="single" w:sz="4" w:space="0" w:color="auto"/>
              <w:right w:val="nil"/>
            </w:tcBorders>
            <w:hideMark/>
          </w:tcPr>
          <w:p w14:paraId="372DB67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FBE58BC" w14:textId="77777777" w:rsidR="00845E8C" w:rsidRPr="003C6844" w:rsidRDefault="00DA02A3" w:rsidP="00B207C5">
            <w:pPr>
              <w:rPr>
                <w:lang w:val="de-CH"/>
              </w:rPr>
            </w:pPr>
            <w:r w:rsidRPr="003C6844">
              <w:rPr>
                <w:noProof/>
                <w:lang w:val="de-CH"/>
              </w:rPr>
              <w:t>IV</w:t>
            </w:r>
          </w:p>
        </w:tc>
      </w:tr>
      <w:tr w:rsidR="00AD4517" w14:paraId="1C7B577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D61DE5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9C06BA" w14:textId="77777777" w:rsidR="00845E8C" w:rsidRPr="004C13D5" w:rsidRDefault="00DA02A3" w:rsidP="00B207C5">
            <w:pPr>
              <w:spacing w:beforeAutospacing="1" w:afterAutospacing="1"/>
              <w:rPr>
                <w:rStyle w:val="Hyperlink"/>
                <w:b/>
                <w:lang w:val="de-CH"/>
              </w:rPr>
            </w:pPr>
            <w:r>
              <w:rPr>
                <w:b/>
                <w:noProof/>
                <w:lang w:val="de-DE"/>
              </w:rPr>
              <w:t>22.3004</w:t>
            </w:r>
          </w:p>
        </w:tc>
        <w:tc>
          <w:tcPr>
            <w:tcW w:w="426" w:type="dxa"/>
            <w:tcBorders>
              <w:top w:val="single" w:sz="4" w:space="0" w:color="auto"/>
              <w:left w:val="nil"/>
              <w:bottom w:val="single" w:sz="4" w:space="0" w:color="auto"/>
              <w:right w:val="nil"/>
            </w:tcBorders>
            <w:hideMark/>
          </w:tcPr>
          <w:p w14:paraId="32BAD3EE"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4611A71" w14:textId="77777777" w:rsidR="00845E8C" w:rsidRPr="00C655F0" w:rsidRDefault="00311506" w:rsidP="00A15E92">
            <w:pPr>
              <w:rPr>
                <w:rStyle w:val="Hyperlink"/>
                <w:b/>
                <w:lang w:val="it-IT"/>
              </w:rPr>
            </w:pPr>
            <w:hyperlink r:id="rId56" w:history="1">
              <w:r w:rsidR="00DA02A3">
                <w:rPr>
                  <w:rStyle w:val="Hyperlink"/>
                  <w:b/>
                </w:rPr>
                <w:t>DE</w:t>
              </w:r>
            </w:hyperlink>
          </w:p>
          <w:p w14:paraId="5C4037BE" w14:textId="77777777" w:rsidR="00845E8C" w:rsidRPr="00C655F0" w:rsidRDefault="00311506" w:rsidP="00A15E92">
            <w:pPr>
              <w:rPr>
                <w:rStyle w:val="Hyperlink"/>
                <w:b/>
                <w:lang w:val="it-IT"/>
              </w:rPr>
            </w:pPr>
            <w:hyperlink r:id="rId57" w:history="1">
              <w:r w:rsidR="00DA02A3">
                <w:rPr>
                  <w:rStyle w:val="Hyperlink"/>
                  <w:b/>
                </w:rPr>
                <w:t>FR</w:t>
              </w:r>
            </w:hyperlink>
          </w:p>
          <w:p w14:paraId="26A753EF" w14:textId="77777777" w:rsidR="00845E8C" w:rsidRPr="00C655F0" w:rsidRDefault="00311506" w:rsidP="00A15E92">
            <w:pPr>
              <w:rPr>
                <w:sz w:val="16"/>
                <w:szCs w:val="16"/>
                <w:highlight w:val="yellow"/>
                <w:lang w:val="it-IT"/>
              </w:rPr>
            </w:pPr>
            <w:hyperlink r:id="rId5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C4BBE7A" w14:textId="77777777" w:rsidR="00845E8C" w:rsidRPr="00DA02A3" w:rsidRDefault="00DA02A3" w:rsidP="00B207C5">
            <w:pPr>
              <w:rPr>
                <w:lang w:val="de-CH"/>
              </w:rPr>
            </w:pPr>
            <w:r>
              <w:rPr>
                <w:noProof/>
                <w:lang w:val="de-DE"/>
              </w:rPr>
              <w:t>Mo. RK-NR. Digitale Buchführung erleichtern</w:t>
            </w:r>
          </w:p>
          <w:p w14:paraId="00D7598B" w14:textId="77777777" w:rsidR="00AD4517" w:rsidRPr="00DA02A3" w:rsidRDefault="00DA02A3" w:rsidP="00B207C5">
            <w:pPr>
              <w:rPr>
                <w:lang w:val="fr-CH"/>
              </w:rPr>
            </w:pPr>
            <w:r w:rsidRPr="00DA02A3">
              <w:rPr>
                <w:noProof/>
                <w:lang w:val="fr-CH"/>
              </w:rPr>
              <w:t>Mo. CAJ-CN. Tenue des comptes. Faciliter la numérisation</w:t>
            </w:r>
          </w:p>
          <w:p w14:paraId="6092C97D" w14:textId="77777777" w:rsidR="00845E8C" w:rsidRPr="003C6844" w:rsidRDefault="00DA02A3" w:rsidP="00B207C5">
            <w:pPr>
              <w:rPr>
                <w:lang w:val="it-CH"/>
              </w:rPr>
            </w:pPr>
            <w:r w:rsidRPr="00DA02A3">
              <w:rPr>
                <w:noProof/>
                <w:lang w:val="fr-CH"/>
              </w:rPr>
              <w:t xml:space="preserve">Mo. CAG-CN. </w:t>
            </w:r>
            <w:r w:rsidRPr="00DA02A3">
              <w:rPr>
                <w:noProof/>
                <w:lang w:val="it-IT"/>
              </w:rPr>
              <w:t>Favorire la digitalizzazione della contabilità</w:t>
            </w:r>
          </w:p>
        </w:tc>
        <w:tc>
          <w:tcPr>
            <w:tcW w:w="567" w:type="dxa"/>
            <w:tcBorders>
              <w:top w:val="single" w:sz="4" w:space="0" w:color="auto"/>
              <w:left w:val="nil"/>
              <w:bottom w:val="single" w:sz="4" w:space="0" w:color="auto"/>
              <w:right w:val="nil"/>
            </w:tcBorders>
            <w:hideMark/>
          </w:tcPr>
          <w:p w14:paraId="7A48AFC0"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518B6145"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B1F6C1B" w14:textId="77777777" w:rsidR="00AD4517" w:rsidRPr="003C6844" w:rsidRDefault="00DA02A3" w:rsidP="00B207C5">
            <w:pPr>
              <w:rPr>
                <w:noProof/>
                <w:lang w:val="de-CH"/>
              </w:rPr>
            </w:pPr>
            <w:r w:rsidRPr="003C6844">
              <w:rPr>
                <w:noProof/>
                <w:lang w:val="de-CH"/>
              </w:rPr>
              <w:t>RK</w:t>
            </w:r>
          </w:p>
          <w:p w14:paraId="2F83320F" w14:textId="77777777" w:rsidR="00AD4517" w:rsidRPr="003C6844" w:rsidRDefault="00DA02A3" w:rsidP="00B207C5">
            <w:pPr>
              <w:rPr>
                <w:lang w:val="de-CH"/>
              </w:rPr>
            </w:pPr>
            <w:r w:rsidRPr="003C6844">
              <w:rPr>
                <w:noProof/>
                <w:lang w:val="de-CH"/>
              </w:rPr>
              <w:t>CAJ</w:t>
            </w:r>
          </w:p>
          <w:p w14:paraId="572432CE"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22BDDC02" w14:textId="77777777" w:rsidR="00AD4517" w:rsidRPr="003C6844" w:rsidRDefault="00DA02A3" w:rsidP="00B207C5">
            <w:pPr>
              <w:rPr>
                <w:noProof/>
                <w:lang w:val="de-CH"/>
              </w:rPr>
            </w:pPr>
            <w:r w:rsidRPr="003C6844">
              <w:rPr>
                <w:noProof/>
                <w:lang w:val="de-CH"/>
              </w:rPr>
              <w:t>EJPD</w:t>
            </w:r>
          </w:p>
          <w:p w14:paraId="68AE0407" w14:textId="77777777" w:rsidR="00AD4517" w:rsidRPr="003C6844" w:rsidRDefault="00DA02A3" w:rsidP="00B207C5">
            <w:pPr>
              <w:rPr>
                <w:lang w:val="de-CH"/>
              </w:rPr>
            </w:pPr>
            <w:r w:rsidRPr="003C6844">
              <w:rPr>
                <w:noProof/>
                <w:lang w:val="de-CH"/>
              </w:rPr>
              <w:t>DFJP</w:t>
            </w:r>
          </w:p>
          <w:p w14:paraId="76DD6F6F"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808EEE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9C3192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A9785D" w14:textId="77777777" w:rsidR="00845E8C" w:rsidRPr="003C6844" w:rsidRDefault="00DA02A3" w:rsidP="00B207C5">
            <w:pPr>
              <w:rPr>
                <w:lang w:val="de-CH"/>
              </w:rPr>
            </w:pPr>
            <w:r w:rsidRPr="003C6844">
              <w:rPr>
                <w:noProof/>
                <w:lang w:val="de-CH"/>
              </w:rPr>
              <w:t>V</w:t>
            </w:r>
          </w:p>
        </w:tc>
      </w:tr>
      <w:tr w:rsidR="00AD4517" w14:paraId="67BE5C8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D61A63" w14:textId="3237E4E2" w:rsidR="00845E8C" w:rsidRPr="00DA02A3" w:rsidRDefault="00DA02A3" w:rsidP="00B207C5">
            <w:pPr>
              <w:rPr>
                <w:rFonts w:cs="Arial"/>
                <w:vertAlign w:val="superscript"/>
                <w:lang w:val="de-CH" w:eastAsia="de-CH"/>
              </w:rPr>
            </w:pPr>
            <w:r w:rsidRPr="00DA02A3">
              <w:rPr>
                <w:rFonts w:cs="Arial"/>
                <w:vertAlign w:val="superscript"/>
                <w:lang w:val="de-CH" w:eastAsia="de-CH"/>
              </w:rPr>
              <w:t>1</w:t>
            </w:r>
            <w:r w:rsidRPr="00DA02A3">
              <w:rPr>
                <w:rFonts w:cs="Arial"/>
                <w:vertAlign w:val="superscript"/>
                <w:lang w:val="de-CH" w:eastAsia="de-CH"/>
              </w:rPr>
              <w:fldChar w:fldCharType="begin"/>
            </w:r>
            <w:r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ABF125F"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7F30882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3E3F825" w14:textId="77777777" w:rsidR="00845E8C" w:rsidRPr="00C655F0" w:rsidRDefault="00845E8C" w:rsidP="00A15E92">
            <w:pPr>
              <w:rPr>
                <w:rStyle w:val="Hyperlink"/>
                <w:b/>
                <w:lang w:val="it-IT"/>
              </w:rPr>
            </w:pPr>
          </w:p>
          <w:p w14:paraId="5BB34AED" w14:textId="77777777" w:rsidR="00845E8C" w:rsidRPr="00C655F0" w:rsidRDefault="00845E8C" w:rsidP="00A15E92">
            <w:pPr>
              <w:rPr>
                <w:rStyle w:val="Hyperlink"/>
                <w:b/>
                <w:lang w:val="it-IT"/>
              </w:rPr>
            </w:pPr>
          </w:p>
          <w:p w14:paraId="084E5BBD"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56398C2" w14:textId="77777777" w:rsidR="00DA02A3" w:rsidRPr="001B549B" w:rsidRDefault="00DA02A3" w:rsidP="00DA02A3">
            <w:pPr>
              <w:rPr>
                <w:rStyle w:val="Hyperlink"/>
                <w:lang w:val="fr-CH"/>
              </w:rPr>
            </w:pPr>
            <w:r>
              <w:rPr>
                <w:noProof/>
                <w:lang w:val="fr-CH"/>
              </w:rPr>
              <w:fldChar w:fldCharType="begin"/>
            </w:r>
            <w:r>
              <w:rPr>
                <w:noProof/>
                <w:lang w:val="fr-CH"/>
              </w:rPr>
              <w:instrText xml:space="preserve"> HYPERLINK "https://www.parlament.ch/centers/eparl/sessions/2022%20I/Tagesordnung%20EJPD%20N%20DFI.pdf" </w:instrText>
            </w:r>
            <w:r>
              <w:rPr>
                <w:noProof/>
                <w:lang w:val="fr-CH"/>
              </w:rPr>
              <w:fldChar w:fldCharType="separate"/>
            </w:r>
            <w:r w:rsidRPr="001B549B">
              <w:rPr>
                <w:rStyle w:val="Hyperlink"/>
                <w:noProof/>
                <w:lang w:val="fr-CH"/>
              </w:rPr>
              <w:t>Parlamentarische Vorstösse in Kategorie IV</w:t>
            </w:r>
          </w:p>
          <w:p w14:paraId="58E7FEA0" w14:textId="77777777" w:rsidR="00DA02A3" w:rsidRPr="001B549B" w:rsidRDefault="00DA02A3" w:rsidP="00DA02A3">
            <w:pPr>
              <w:rPr>
                <w:rStyle w:val="Hyperlink"/>
                <w:lang w:val="fr-CH"/>
              </w:rPr>
            </w:pPr>
            <w:r w:rsidRPr="001B549B">
              <w:rPr>
                <w:rStyle w:val="Hyperlink"/>
                <w:noProof/>
                <w:lang w:val="fr-CH"/>
              </w:rPr>
              <w:t>Interventions parlementaires de catégorie IV</w:t>
            </w:r>
          </w:p>
          <w:p w14:paraId="5C103683" w14:textId="57202A26" w:rsidR="00845E8C" w:rsidRPr="003C6844" w:rsidRDefault="00DA02A3" w:rsidP="00DA02A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75082F8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6145C7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62CC00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DD0F66F" w14:textId="77777777" w:rsidR="00AD4517" w:rsidRPr="003C6844" w:rsidRDefault="00DA02A3" w:rsidP="00B207C5">
            <w:pPr>
              <w:rPr>
                <w:noProof/>
                <w:lang w:val="de-CH"/>
              </w:rPr>
            </w:pPr>
            <w:r w:rsidRPr="003C6844">
              <w:rPr>
                <w:noProof/>
                <w:lang w:val="de-CH"/>
              </w:rPr>
              <w:t>EJPD</w:t>
            </w:r>
          </w:p>
          <w:p w14:paraId="348AEB3F" w14:textId="77777777" w:rsidR="00AD4517" w:rsidRPr="003C6844" w:rsidRDefault="00DA02A3" w:rsidP="00B207C5">
            <w:pPr>
              <w:rPr>
                <w:lang w:val="de-CH"/>
              </w:rPr>
            </w:pPr>
            <w:r w:rsidRPr="003C6844">
              <w:rPr>
                <w:noProof/>
                <w:lang w:val="de-CH"/>
              </w:rPr>
              <w:t>DFJP</w:t>
            </w:r>
          </w:p>
          <w:p w14:paraId="506FB171"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7F728E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FE9BCA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4F7211F" w14:textId="77777777" w:rsidR="00845E8C" w:rsidRPr="003C6844" w:rsidRDefault="00845E8C" w:rsidP="00B207C5">
            <w:pPr>
              <w:rPr>
                <w:lang w:val="de-CH"/>
              </w:rPr>
            </w:pPr>
          </w:p>
        </w:tc>
      </w:tr>
      <w:tr w:rsidR="00AD4517" w14:paraId="6AB263B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CF19991"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9D0B52"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2C812BE"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083E795" w14:textId="77777777" w:rsidR="00845E8C" w:rsidRPr="00C655F0" w:rsidRDefault="00845E8C" w:rsidP="00A15E92">
            <w:pPr>
              <w:rPr>
                <w:rStyle w:val="Hyperlink"/>
                <w:b/>
                <w:lang w:val="it-IT"/>
              </w:rPr>
            </w:pPr>
          </w:p>
          <w:p w14:paraId="2F57E977" w14:textId="77777777" w:rsidR="00845E8C" w:rsidRPr="00C655F0" w:rsidRDefault="00845E8C" w:rsidP="00A15E92">
            <w:pPr>
              <w:rPr>
                <w:rStyle w:val="Hyperlink"/>
                <w:b/>
                <w:lang w:val="it-IT"/>
              </w:rPr>
            </w:pPr>
          </w:p>
          <w:p w14:paraId="5AA445C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B1500E9" w14:textId="77777777" w:rsidR="00845E8C" w:rsidRPr="003C6844" w:rsidRDefault="00DA02A3" w:rsidP="00B207C5">
            <w:pPr>
              <w:rPr>
                <w:lang w:val="it-CH"/>
              </w:rPr>
            </w:pPr>
            <w:r>
              <w:rPr>
                <w:noProof/>
                <w:lang w:val="de-DE"/>
              </w:rPr>
              <w:t>ab 15.00 Uhr</w:t>
            </w:r>
          </w:p>
          <w:p w14:paraId="1FD0D7E4" w14:textId="02E29138" w:rsidR="00AD4517" w:rsidRDefault="00DA02A3" w:rsidP="00B207C5">
            <w:pPr>
              <w:rPr>
                <w:lang w:val="de-DE"/>
              </w:rPr>
            </w:pPr>
            <w:r>
              <w:rPr>
                <w:noProof/>
                <w:lang w:val="de-DE"/>
              </w:rPr>
              <w:t>dès 15h00</w:t>
            </w:r>
          </w:p>
          <w:p w14:paraId="29F71960" w14:textId="77777777" w:rsidR="00845E8C" w:rsidRPr="003C6844" w:rsidRDefault="00DA02A3" w:rsidP="00B207C5">
            <w:pPr>
              <w:rPr>
                <w:lang w:val="it-CH"/>
              </w:rPr>
            </w:pPr>
            <w:r>
              <w:rPr>
                <w:noProof/>
                <w:lang w:val="de-DE"/>
              </w:rPr>
              <w:t>dalle ore 15.00</w:t>
            </w:r>
          </w:p>
        </w:tc>
        <w:tc>
          <w:tcPr>
            <w:tcW w:w="567" w:type="dxa"/>
            <w:tcBorders>
              <w:top w:val="single" w:sz="4" w:space="0" w:color="auto"/>
              <w:left w:val="nil"/>
              <w:bottom w:val="single" w:sz="4" w:space="0" w:color="auto"/>
              <w:right w:val="nil"/>
            </w:tcBorders>
            <w:hideMark/>
          </w:tcPr>
          <w:p w14:paraId="07953FA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3B7EA5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1A520E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6EC4B4E"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211E62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3B8031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55C8DA3" w14:textId="77777777" w:rsidR="00845E8C" w:rsidRPr="003C6844" w:rsidRDefault="00845E8C" w:rsidP="00B207C5">
            <w:pPr>
              <w:rPr>
                <w:lang w:val="de-CH"/>
              </w:rPr>
            </w:pPr>
          </w:p>
        </w:tc>
      </w:tr>
      <w:tr w:rsidR="00AD4517" w:rsidRPr="00FD219F" w14:paraId="06F013C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8A8DBA4" w14:textId="1AB5EAF3" w:rsidR="00845E8C" w:rsidRPr="00FD219F" w:rsidRDefault="00DA02A3" w:rsidP="00B207C5">
            <w:pPr>
              <w:rPr>
                <w:rFonts w:cs="Arial"/>
                <w:lang w:val="de-CH" w:eastAsia="de-CH"/>
              </w:rPr>
            </w:pPr>
            <w:r w:rsidRPr="00FD219F">
              <w:rPr>
                <w:rFonts w:cs="Arial"/>
                <w:lang w:val="de-CH" w:eastAsia="de-CH"/>
              </w:rPr>
              <w:fldChar w:fldCharType="begin"/>
            </w:r>
            <w:r w:rsidRPr="00FD219F">
              <w:rPr>
                <w:rFonts w:cs="Arial"/>
                <w:lang w:val="de-CH" w:eastAsia="de-CH"/>
              </w:rPr>
              <w:fldChar w:fldCharType="end"/>
            </w:r>
          </w:p>
        </w:tc>
        <w:tc>
          <w:tcPr>
            <w:tcW w:w="708" w:type="dxa"/>
            <w:gridSpan w:val="2"/>
            <w:tcBorders>
              <w:top w:val="single" w:sz="4" w:space="0" w:color="auto"/>
              <w:left w:val="nil"/>
              <w:bottom w:val="nil"/>
              <w:right w:val="nil"/>
            </w:tcBorders>
            <w:hideMark/>
          </w:tcPr>
          <w:p w14:paraId="60FF1332" w14:textId="77777777" w:rsidR="00845E8C" w:rsidRPr="00FD219F" w:rsidRDefault="00DA02A3" w:rsidP="00B207C5">
            <w:pPr>
              <w:spacing w:beforeAutospacing="1" w:afterAutospacing="1"/>
              <w:rPr>
                <w:rStyle w:val="Hyperlink"/>
                <w:b/>
                <w:lang w:val="de-CH"/>
              </w:rPr>
            </w:pPr>
            <w:r w:rsidRPr="00FD219F">
              <w:rPr>
                <w:b/>
                <w:noProof/>
                <w:lang w:val="de-DE"/>
              </w:rPr>
              <w:t>21.046</w:t>
            </w:r>
          </w:p>
        </w:tc>
        <w:tc>
          <w:tcPr>
            <w:tcW w:w="426" w:type="dxa"/>
            <w:tcBorders>
              <w:top w:val="single" w:sz="4" w:space="0" w:color="auto"/>
              <w:left w:val="nil"/>
              <w:bottom w:val="nil"/>
              <w:right w:val="nil"/>
            </w:tcBorders>
            <w:hideMark/>
          </w:tcPr>
          <w:p w14:paraId="34903F3B" w14:textId="77777777" w:rsidR="00845E8C" w:rsidRPr="00FD219F" w:rsidRDefault="00DA02A3" w:rsidP="00591530">
            <w:pPr>
              <w:spacing w:beforeAutospacing="1" w:afterAutospacing="1"/>
              <w:jc w:val="center"/>
              <w:rPr>
                <w:b/>
                <w:lang w:val="de-DE"/>
              </w:rPr>
            </w:pPr>
            <w:r w:rsidRPr="00FD219F">
              <w:rPr>
                <w:b/>
                <w:noProof/>
                <w:lang w:val="de-DE"/>
              </w:rPr>
              <w:t>s</w:t>
            </w:r>
          </w:p>
        </w:tc>
        <w:tc>
          <w:tcPr>
            <w:tcW w:w="708" w:type="dxa"/>
            <w:tcBorders>
              <w:top w:val="single" w:sz="4" w:space="0" w:color="auto"/>
              <w:left w:val="nil"/>
              <w:bottom w:val="nil"/>
              <w:right w:val="nil"/>
            </w:tcBorders>
            <w:hideMark/>
          </w:tcPr>
          <w:p w14:paraId="1CD67AA6" w14:textId="77777777" w:rsidR="00845E8C" w:rsidRPr="00FD219F" w:rsidRDefault="00311506" w:rsidP="00A15E92">
            <w:pPr>
              <w:rPr>
                <w:rStyle w:val="Hyperlink"/>
                <w:b/>
                <w:lang w:val="it-IT"/>
              </w:rPr>
            </w:pPr>
            <w:hyperlink r:id="rId59" w:history="1">
              <w:r w:rsidR="00DA02A3" w:rsidRPr="00FD219F">
                <w:rPr>
                  <w:rStyle w:val="Hyperlink"/>
                  <w:b/>
                </w:rPr>
                <w:t>DE</w:t>
              </w:r>
            </w:hyperlink>
          </w:p>
          <w:p w14:paraId="6B2BFF54" w14:textId="77777777" w:rsidR="00845E8C" w:rsidRPr="00FD219F" w:rsidRDefault="00311506" w:rsidP="00A15E92">
            <w:pPr>
              <w:rPr>
                <w:rStyle w:val="Hyperlink"/>
                <w:b/>
                <w:lang w:val="it-IT"/>
              </w:rPr>
            </w:pPr>
            <w:hyperlink r:id="rId60" w:history="1">
              <w:r w:rsidR="00DA02A3" w:rsidRPr="00FD219F">
                <w:rPr>
                  <w:rStyle w:val="Hyperlink"/>
                  <w:b/>
                </w:rPr>
                <w:t>FR</w:t>
              </w:r>
            </w:hyperlink>
          </w:p>
          <w:p w14:paraId="11EF2F3B" w14:textId="77777777" w:rsidR="00845E8C" w:rsidRPr="00FD219F" w:rsidRDefault="00311506" w:rsidP="00A15E92">
            <w:pPr>
              <w:rPr>
                <w:sz w:val="16"/>
                <w:szCs w:val="16"/>
                <w:highlight w:val="yellow"/>
                <w:lang w:val="it-IT"/>
              </w:rPr>
            </w:pPr>
            <w:hyperlink r:id="rId61" w:history="1">
              <w:r w:rsidR="00DA02A3" w:rsidRPr="00FD219F">
                <w:rPr>
                  <w:rStyle w:val="Hyperlink"/>
                  <w:b/>
                </w:rPr>
                <w:t>IT</w:t>
              </w:r>
            </w:hyperlink>
          </w:p>
        </w:tc>
        <w:tc>
          <w:tcPr>
            <w:tcW w:w="6096" w:type="dxa"/>
            <w:gridSpan w:val="2"/>
            <w:tcBorders>
              <w:top w:val="single" w:sz="4" w:space="0" w:color="auto"/>
              <w:left w:val="nil"/>
              <w:bottom w:val="nil"/>
              <w:right w:val="nil"/>
            </w:tcBorders>
          </w:tcPr>
          <w:p w14:paraId="1FF3ABB3" w14:textId="77777777" w:rsidR="00AD4517" w:rsidRPr="00FD219F" w:rsidRDefault="00DA02A3" w:rsidP="00B207C5">
            <w:pPr>
              <w:rPr>
                <w:noProof/>
                <w:lang w:val="fr-CH"/>
              </w:rPr>
            </w:pPr>
            <w:r w:rsidRPr="00FD219F">
              <w:rPr>
                <w:noProof/>
                <w:lang w:val="fr-CH"/>
              </w:rPr>
              <w:t>Veloweggesetz</w:t>
            </w:r>
          </w:p>
          <w:p w14:paraId="620EAD85" w14:textId="77777777" w:rsidR="00AD4517" w:rsidRPr="00FD219F" w:rsidRDefault="00DA02A3" w:rsidP="00B207C5">
            <w:pPr>
              <w:rPr>
                <w:lang w:val="fr-CH"/>
              </w:rPr>
            </w:pPr>
            <w:r w:rsidRPr="00FD219F">
              <w:rPr>
                <w:noProof/>
                <w:lang w:val="fr-CH"/>
              </w:rPr>
              <w:t>Loi fédérale sur les voies cyclables</w:t>
            </w:r>
          </w:p>
          <w:p w14:paraId="6823A9B2" w14:textId="77777777" w:rsidR="00845E8C" w:rsidRPr="00FD219F" w:rsidRDefault="00DA02A3" w:rsidP="00B207C5">
            <w:pPr>
              <w:rPr>
                <w:lang w:val="it-CH"/>
              </w:rPr>
            </w:pPr>
            <w:r w:rsidRPr="00FD219F">
              <w:rPr>
                <w:noProof/>
                <w:lang w:val="de-DE"/>
              </w:rPr>
              <w:t>Legge sulle ciclovie</w:t>
            </w:r>
          </w:p>
        </w:tc>
        <w:tc>
          <w:tcPr>
            <w:tcW w:w="567" w:type="dxa"/>
            <w:tcBorders>
              <w:top w:val="single" w:sz="4" w:space="0" w:color="auto"/>
              <w:left w:val="nil"/>
              <w:bottom w:val="nil"/>
              <w:right w:val="nil"/>
            </w:tcBorders>
            <w:hideMark/>
          </w:tcPr>
          <w:p w14:paraId="3B31FE76" w14:textId="77777777" w:rsidR="00845E8C" w:rsidRPr="00FD219F" w:rsidRDefault="00845E8C" w:rsidP="00642EDF">
            <w:pPr>
              <w:rPr>
                <w:lang w:val="de-CH"/>
              </w:rPr>
            </w:pPr>
          </w:p>
        </w:tc>
        <w:tc>
          <w:tcPr>
            <w:tcW w:w="2126" w:type="dxa"/>
            <w:tcBorders>
              <w:top w:val="single" w:sz="4" w:space="0" w:color="auto"/>
              <w:left w:val="nil"/>
              <w:bottom w:val="nil"/>
              <w:right w:val="nil"/>
            </w:tcBorders>
            <w:hideMark/>
          </w:tcPr>
          <w:p w14:paraId="07FBC4D2" w14:textId="77777777" w:rsidR="00AD4517" w:rsidRPr="00FD219F" w:rsidRDefault="00DA02A3" w:rsidP="00B207C5">
            <w:pPr>
              <w:rPr>
                <w:noProof/>
                <w:lang w:val="de-CH"/>
              </w:rPr>
            </w:pPr>
            <w:r w:rsidRPr="00FD219F">
              <w:rPr>
                <w:noProof/>
                <w:lang w:val="de-CH"/>
              </w:rPr>
              <w:t>Differenzen</w:t>
            </w:r>
          </w:p>
          <w:p w14:paraId="60BA587F" w14:textId="77777777" w:rsidR="00AD4517" w:rsidRPr="00FD219F" w:rsidRDefault="00DA02A3" w:rsidP="00B207C5">
            <w:pPr>
              <w:rPr>
                <w:lang w:val="de-CH"/>
              </w:rPr>
            </w:pPr>
            <w:r w:rsidRPr="00FD219F">
              <w:rPr>
                <w:noProof/>
                <w:lang w:val="de-CH"/>
              </w:rPr>
              <w:t>Divergences</w:t>
            </w:r>
          </w:p>
          <w:p w14:paraId="67E1E06B" w14:textId="77777777" w:rsidR="00845E8C" w:rsidRPr="00FD219F" w:rsidRDefault="00DA02A3" w:rsidP="00B207C5">
            <w:pPr>
              <w:rPr>
                <w:lang w:val="de-CH"/>
              </w:rPr>
            </w:pPr>
            <w:r w:rsidRPr="00FD219F">
              <w:rPr>
                <w:noProof/>
                <w:lang w:val="de-CH"/>
              </w:rPr>
              <w:t>Divergenze</w:t>
            </w:r>
          </w:p>
        </w:tc>
        <w:tc>
          <w:tcPr>
            <w:tcW w:w="850" w:type="dxa"/>
            <w:tcBorders>
              <w:top w:val="single" w:sz="4" w:space="0" w:color="auto"/>
              <w:left w:val="nil"/>
              <w:bottom w:val="nil"/>
              <w:right w:val="nil"/>
            </w:tcBorders>
            <w:hideMark/>
          </w:tcPr>
          <w:p w14:paraId="5F6B525E" w14:textId="77777777" w:rsidR="00AD4517" w:rsidRPr="00FD219F" w:rsidRDefault="00DA02A3" w:rsidP="00B207C5">
            <w:pPr>
              <w:rPr>
                <w:noProof/>
                <w:lang w:val="de-CH"/>
              </w:rPr>
            </w:pPr>
            <w:r w:rsidRPr="00FD219F">
              <w:rPr>
                <w:noProof/>
                <w:lang w:val="de-CH"/>
              </w:rPr>
              <w:t>KVF</w:t>
            </w:r>
          </w:p>
          <w:p w14:paraId="3343D6C3" w14:textId="77777777" w:rsidR="00AD4517" w:rsidRPr="00FD219F" w:rsidRDefault="00DA02A3" w:rsidP="00B207C5">
            <w:pPr>
              <w:rPr>
                <w:lang w:val="de-CH"/>
              </w:rPr>
            </w:pPr>
            <w:r w:rsidRPr="00FD219F">
              <w:rPr>
                <w:noProof/>
                <w:lang w:val="de-CH"/>
              </w:rPr>
              <w:t>CTT</w:t>
            </w:r>
          </w:p>
          <w:p w14:paraId="4C92BEEC" w14:textId="77777777" w:rsidR="00845E8C" w:rsidRPr="00FD219F" w:rsidRDefault="00DA02A3" w:rsidP="00B207C5">
            <w:pPr>
              <w:rPr>
                <w:lang w:val="de-CH"/>
              </w:rPr>
            </w:pPr>
            <w:r w:rsidRPr="00FD219F">
              <w:rPr>
                <w:noProof/>
                <w:lang w:val="de-CH"/>
              </w:rPr>
              <w:t>CTT</w:t>
            </w:r>
          </w:p>
        </w:tc>
        <w:tc>
          <w:tcPr>
            <w:tcW w:w="709" w:type="dxa"/>
            <w:tcBorders>
              <w:top w:val="single" w:sz="4" w:space="0" w:color="auto"/>
              <w:left w:val="nil"/>
              <w:bottom w:val="nil"/>
              <w:right w:val="nil"/>
            </w:tcBorders>
            <w:hideMark/>
          </w:tcPr>
          <w:p w14:paraId="34B33389" w14:textId="77777777" w:rsidR="00AD4517" w:rsidRPr="00FD219F" w:rsidRDefault="00DA02A3" w:rsidP="00B207C5">
            <w:pPr>
              <w:rPr>
                <w:noProof/>
                <w:lang w:val="de-CH"/>
              </w:rPr>
            </w:pPr>
            <w:r w:rsidRPr="00FD219F">
              <w:rPr>
                <w:noProof/>
                <w:lang w:val="de-CH"/>
              </w:rPr>
              <w:t>UVEK</w:t>
            </w:r>
          </w:p>
          <w:p w14:paraId="59CCD367" w14:textId="77777777" w:rsidR="00AD4517" w:rsidRPr="00FD219F" w:rsidRDefault="00DA02A3" w:rsidP="00B207C5">
            <w:pPr>
              <w:rPr>
                <w:lang w:val="de-CH"/>
              </w:rPr>
            </w:pPr>
            <w:r w:rsidRPr="00FD219F">
              <w:rPr>
                <w:noProof/>
                <w:lang w:val="de-CH"/>
              </w:rPr>
              <w:t>DETEC</w:t>
            </w:r>
          </w:p>
          <w:p w14:paraId="21D6FEF2" w14:textId="77777777" w:rsidR="00845E8C" w:rsidRPr="00FD219F" w:rsidRDefault="00DA02A3" w:rsidP="00B207C5">
            <w:pPr>
              <w:rPr>
                <w:lang w:val="de-CH"/>
              </w:rPr>
            </w:pPr>
            <w:r w:rsidRPr="00FD219F">
              <w:rPr>
                <w:noProof/>
                <w:lang w:val="de-CH"/>
              </w:rPr>
              <w:t>DATEC</w:t>
            </w:r>
          </w:p>
        </w:tc>
        <w:tc>
          <w:tcPr>
            <w:tcW w:w="1276" w:type="dxa"/>
            <w:gridSpan w:val="2"/>
            <w:tcBorders>
              <w:top w:val="single" w:sz="4" w:space="0" w:color="auto"/>
              <w:left w:val="nil"/>
              <w:bottom w:val="nil"/>
              <w:right w:val="nil"/>
            </w:tcBorders>
            <w:hideMark/>
          </w:tcPr>
          <w:p w14:paraId="4FFF4C4D" w14:textId="77777777" w:rsidR="00AD4517" w:rsidRPr="00FD219F" w:rsidRDefault="00DA02A3" w:rsidP="00B207C5">
            <w:pPr>
              <w:rPr>
                <w:noProof/>
                <w:lang w:val="de-CH"/>
              </w:rPr>
            </w:pPr>
            <w:r w:rsidRPr="00FD219F">
              <w:rPr>
                <w:noProof/>
                <w:lang w:val="de-CH"/>
              </w:rPr>
              <w:t>Borloz</w:t>
            </w:r>
          </w:p>
          <w:p w14:paraId="101EFD44" w14:textId="77777777" w:rsidR="00845E8C" w:rsidRPr="00FD219F" w:rsidRDefault="00DA02A3" w:rsidP="00B207C5">
            <w:pPr>
              <w:rPr>
                <w:lang w:val="de-CH"/>
              </w:rPr>
            </w:pPr>
            <w:r w:rsidRPr="00FD219F">
              <w:rPr>
                <w:noProof/>
                <w:lang w:val="de-CH"/>
              </w:rPr>
              <w:t>Romano</w:t>
            </w:r>
          </w:p>
        </w:tc>
        <w:tc>
          <w:tcPr>
            <w:tcW w:w="1134" w:type="dxa"/>
            <w:tcBorders>
              <w:top w:val="single" w:sz="4" w:space="0" w:color="auto"/>
              <w:left w:val="nil"/>
              <w:bottom w:val="nil"/>
              <w:right w:val="nil"/>
            </w:tcBorders>
            <w:hideMark/>
          </w:tcPr>
          <w:p w14:paraId="0FE6E4A2" w14:textId="77777777" w:rsidR="00845E8C" w:rsidRPr="00FD219F" w:rsidRDefault="00845E8C" w:rsidP="00B207C5">
            <w:pPr>
              <w:rPr>
                <w:lang w:val="de-CH"/>
              </w:rPr>
            </w:pPr>
          </w:p>
        </w:tc>
        <w:tc>
          <w:tcPr>
            <w:tcW w:w="709" w:type="dxa"/>
            <w:tcBorders>
              <w:top w:val="single" w:sz="4" w:space="0" w:color="auto"/>
              <w:left w:val="nil"/>
              <w:bottom w:val="nil"/>
              <w:right w:val="nil"/>
            </w:tcBorders>
          </w:tcPr>
          <w:p w14:paraId="27DDE6E8" w14:textId="77777777" w:rsidR="00845E8C" w:rsidRPr="00FD219F" w:rsidRDefault="00DA02A3" w:rsidP="00B207C5">
            <w:pPr>
              <w:rPr>
                <w:lang w:val="de-CH"/>
              </w:rPr>
            </w:pPr>
            <w:r w:rsidRPr="00FD219F">
              <w:rPr>
                <w:noProof/>
                <w:lang w:val="de-CH"/>
              </w:rPr>
              <w:t>IIIb/IV</w:t>
            </w:r>
          </w:p>
        </w:tc>
      </w:tr>
      <w:tr w:rsidR="00AD4517" w14:paraId="345D99B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3333CF7"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FB6A5C0"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3D017E4F"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7D576214" w14:textId="77777777" w:rsidR="00845E8C" w:rsidRPr="00C655F0" w:rsidRDefault="00845E8C" w:rsidP="00A15E92">
            <w:pPr>
              <w:keepNext/>
              <w:rPr>
                <w:rStyle w:val="Hyperlink"/>
                <w:b/>
                <w:lang w:val="it-IT"/>
              </w:rPr>
            </w:pPr>
          </w:p>
          <w:p w14:paraId="1C5AA11D" w14:textId="77777777" w:rsidR="00845E8C" w:rsidRPr="00C655F0" w:rsidRDefault="00845E8C" w:rsidP="00A15E92">
            <w:pPr>
              <w:keepNext/>
              <w:rPr>
                <w:rStyle w:val="Hyperlink"/>
                <w:b/>
                <w:lang w:val="it-IT"/>
              </w:rPr>
            </w:pPr>
          </w:p>
          <w:p w14:paraId="5BE39526"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44DDB4D0" w14:textId="77777777" w:rsidR="00845E8C" w:rsidRPr="003C6844" w:rsidRDefault="00DA02A3" w:rsidP="00B207C5">
            <w:pPr>
              <w:keepNext/>
              <w:rPr>
                <w:lang w:val="it-CH"/>
              </w:rPr>
            </w:pPr>
            <w:r>
              <w:rPr>
                <w:b/>
                <w:lang w:val="de-DE"/>
              </w:rPr>
              <w:t>Gemeinsame Behandlung</w:t>
            </w:r>
          </w:p>
          <w:p w14:paraId="086E5985" w14:textId="77777777" w:rsidR="00AD4517" w:rsidRDefault="00DA02A3" w:rsidP="00B207C5">
            <w:pPr>
              <w:keepNext/>
              <w:rPr>
                <w:b/>
                <w:lang w:val="de-DE"/>
              </w:rPr>
            </w:pPr>
            <w:r>
              <w:rPr>
                <w:b/>
                <w:lang w:val="de-DE"/>
              </w:rPr>
              <w:t>Examen simultané</w:t>
            </w:r>
          </w:p>
          <w:p w14:paraId="0C6D0183"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4CDFA8ED"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B6057A0" w14:textId="5CC16142" w:rsidR="00AD4517" w:rsidRPr="003C6844" w:rsidRDefault="00D965CB" w:rsidP="00B207C5">
            <w:pPr>
              <w:keepNext/>
              <w:rPr>
                <w:noProof/>
                <w:lang w:val="de-CH"/>
              </w:rPr>
            </w:pPr>
            <w:r>
              <w:rPr>
                <w:noProof/>
                <w:lang w:val="de-CH"/>
              </w:rPr>
              <w:t>Differenzen</w:t>
            </w:r>
          </w:p>
          <w:p w14:paraId="7A0E728F" w14:textId="77777777" w:rsidR="00AD4517" w:rsidRPr="003C6844" w:rsidRDefault="00DA02A3" w:rsidP="00B207C5">
            <w:pPr>
              <w:keepNext/>
              <w:rPr>
                <w:lang w:val="de-CH"/>
              </w:rPr>
            </w:pPr>
            <w:r w:rsidRPr="003C6844">
              <w:rPr>
                <w:noProof/>
                <w:lang w:val="de-CH"/>
              </w:rPr>
              <w:t>Divergences</w:t>
            </w:r>
          </w:p>
          <w:p w14:paraId="174DC533" w14:textId="77777777" w:rsidR="00845E8C" w:rsidRPr="003C6844" w:rsidRDefault="00DA02A3" w:rsidP="00B207C5">
            <w:pPr>
              <w:keepNext/>
              <w:rPr>
                <w:lang w:val="de-CH"/>
              </w:rPr>
            </w:pPr>
            <w:r w:rsidRPr="003C6844">
              <w:rPr>
                <w:noProof/>
                <w:lang w:val="de-CH"/>
              </w:rPr>
              <w:t>Divergenze</w:t>
            </w:r>
          </w:p>
        </w:tc>
        <w:tc>
          <w:tcPr>
            <w:tcW w:w="850" w:type="dxa"/>
            <w:tcBorders>
              <w:top w:val="triple" w:sz="4" w:space="0" w:color="auto"/>
              <w:left w:val="nil"/>
              <w:bottom w:val="nil"/>
              <w:right w:val="nil"/>
            </w:tcBorders>
            <w:hideMark/>
          </w:tcPr>
          <w:p w14:paraId="1D92E2B6" w14:textId="77777777" w:rsidR="00AD4517" w:rsidRPr="003C6844" w:rsidRDefault="00DA02A3" w:rsidP="00B207C5">
            <w:pPr>
              <w:keepNext/>
              <w:rPr>
                <w:noProof/>
                <w:lang w:val="de-CH"/>
              </w:rPr>
            </w:pPr>
            <w:r w:rsidRPr="003C6844">
              <w:rPr>
                <w:noProof/>
                <w:lang w:val="de-CH"/>
              </w:rPr>
              <w:t>WBK</w:t>
            </w:r>
          </w:p>
          <w:p w14:paraId="271027E6" w14:textId="77777777" w:rsidR="00AD4517" w:rsidRPr="003C6844" w:rsidRDefault="00DA02A3" w:rsidP="00B207C5">
            <w:pPr>
              <w:keepNext/>
              <w:rPr>
                <w:lang w:val="de-CH"/>
              </w:rPr>
            </w:pPr>
            <w:r w:rsidRPr="003C6844">
              <w:rPr>
                <w:noProof/>
                <w:lang w:val="de-CH"/>
              </w:rPr>
              <w:t>CSEC</w:t>
            </w:r>
          </w:p>
          <w:p w14:paraId="31D77CD8" w14:textId="77777777" w:rsidR="00845E8C" w:rsidRPr="003C6844" w:rsidRDefault="00DA02A3" w:rsidP="00B207C5">
            <w:pPr>
              <w:keepNext/>
              <w:rPr>
                <w:lang w:val="de-CH"/>
              </w:rPr>
            </w:pPr>
            <w:r w:rsidRPr="003C6844">
              <w:rPr>
                <w:noProof/>
                <w:lang w:val="de-CH"/>
              </w:rPr>
              <w:t>CSEC</w:t>
            </w:r>
          </w:p>
        </w:tc>
        <w:tc>
          <w:tcPr>
            <w:tcW w:w="709" w:type="dxa"/>
            <w:tcBorders>
              <w:top w:val="triple" w:sz="4" w:space="0" w:color="auto"/>
              <w:left w:val="nil"/>
              <w:bottom w:val="nil"/>
              <w:right w:val="nil"/>
            </w:tcBorders>
            <w:hideMark/>
          </w:tcPr>
          <w:p w14:paraId="32DD3F97" w14:textId="77777777" w:rsidR="00845E8C" w:rsidRPr="00DA02A3" w:rsidRDefault="00DA02A3" w:rsidP="00B207C5">
            <w:pPr>
              <w:keepNext/>
              <w:rPr>
                <w:lang w:val="en-US"/>
              </w:rPr>
            </w:pPr>
            <w:r w:rsidRPr="00DA02A3">
              <w:rPr>
                <w:noProof/>
                <w:lang w:val="en-US"/>
              </w:rPr>
              <w:t>Parl, UVEK</w:t>
            </w:r>
          </w:p>
          <w:p w14:paraId="6CDD4484" w14:textId="77777777" w:rsidR="00AD4517" w:rsidRPr="00DA02A3" w:rsidRDefault="00DA02A3" w:rsidP="00B207C5">
            <w:pPr>
              <w:keepNext/>
              <w:rPr>
                <w:lang w:val="en-US"/>
              </w:rPr>
            </w:pPr>
            <w:r w:rsidRPr="00DA02A3">
              <w:rPr>
                <w:noProof/>
                <w:lang w:val="en-US"/>
              </w:rPr>
              <w:t>Parl, DETEC</w:t>
            </w:r>
          </w:p>
          <w:p w14:paraId="7F9A72C9" w14:textId="77777777" w:rsidR="00845E8C" w:rsidRPr="00DA02A3" w:rsidRDefault="00DA02A3" w:rsidP="00B207C5">
            <w:pPr>
              <w:keepNext/>
              <w:rPr>
                <w:lang w:val="en-US"/>
              </w:rPr>
            </w:pPr>
            <w:r w:rsidRPr="00DA02A3">
              <w:rPr>
                <w:noProof/>
                <w:lang w:val="en-US"/>
              </w:rPr>
              <w:t>Parl, DATEC</w:t>
            </w:r>
          </w:p>
        </w:tc>
        <w:tc>
          <w:tcPr>
            <w:tcW w:w="1276" w:type="dxa"/>
            <w:gridSpan w:val="2"/>
            <w:tcBorders>
              <w:top w:val="triple" w:sz="4" w:space="0" w:color="auto"/>
              <w:left w:val="nil"/>
              <w:bottom w:val="nil"/>
              <w:right w:val="nil"/>
            </w:tcBorders>
            <w:hideMark/>
          </w:tcPr>
          <w:p w14:paraId="63328C84" w14:textId="77777777" w:rsidR="00845E8C" w:rsidRPr="003C6844" w:rsidRDefault="00DA02A3" w:rsidP="00B207C5">
            <w:pPr>
              <w:keepNext/>
              <w:rPr>
                <w:lang w:val="de-CH"/>
              </w:rPr>
            </w:pPr>
            <w:r w:rsidRPr="003C6844">
              <w:rPr>
                <w:noProof/>
                <w:lang w:val="de-CH"/>
              </w:rPr>
              <w:t>de Montmollin</w:t>
            </w:r>
          </w:p>
          <w:p w14:paraId="25459BC4" w14:textId="77777777" w:rsidR="00845E8C" w:rsidRPr="003C6844" w:rsidRDefault="00DA02A3" w:rsidP="00B207C5">
            <w:pPr>
              <w:keepNext/>
              <w:rPr>
                <w:lang w:val="de-CH"/>
              </w:rPr>
            </w:pPr>
            <w:r w:rsidRPr="003C6844">
              <w:rPr>
                <w:noProof/>
                <w:lang w:val="de-CH"/>
              </w:rPr>
              <w:t>Haab</w:t>
            </w:r>
          </w:p>
        </w:tc>
        <w:tc>
          <w:tcPr>
            <w:tcW w:w="1134" w:type="dxa"/>
            <w:tcBorders>
              <w:top w:val="triple" w:sz="4" w:space="0" w:color="auto"/>
              <w:left w:val="nil"/>
              <w:bottom w:val="nil"/>
              <w:right w:val="nil"/>
            </w:tcBorders>
            <w:hideMark/>
          </w:tcPr>
          <w:p w14:paraId="7A7572AF"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06BDA488" w14:textId="77777777" w:rsidR="00845E8C" w:rsidRPr="003C6844" w:rsidRDefault="00DA02A3" w:rsidP="00B207C5">
            <w:pPr>
              <w:keepNext/>
              <w:rPr>
                <w:lang w:val="de-CH"/>
              </w:rPr>
            </w:pPr>
            <w:r w:rsidRPr="003C6844">
              <w:rPr>
                <w:noProof/>
                <w:lang w:val="de-CH"/>
              </w:rPr>
              <w:t>IIIa/IV</w:t>
            </w:r>
          </w:p>
        </w:tc>
      </w:tr>
      <w:tr w:rsidR="00AD4517" w:rsidRPr="00C57C84" w14:paraId="4E67593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5E011E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01B7269" w14:textId="77777777" w:rsidR="00845E8C" w:rsidRPr="004C13D5" w:rsidRDefault="00DA02A3" w:rsidP="00B207C5">
            <w:pPr>
              <w:spacing w:beforeAutospacing="1" w:afterAutospacing="1"/>
              <w:rPr>
                <w:rStyle w:val="Hyperlink"/>
                <w:b/>
                <w:lang w:val="de-CH"/>
              </w:rPr>
            </w:pPr>
            <w:r>
              <w:rPr>
                <w:b/>
                <w:noProof/>
                <w:lang w:val="de-DE"/>
              </w:rPr>
              <w:t>21.049</w:t>
            </w:r>
          </w:p>
        </w:tc>
        <w:tc>
          <w:tcPr>
            <w:tcW w:w="426" w:type="dxa"/>
            <w:tcBorders>
              <w:top w:val="single" w:sz="4" w:space="0" w:color="auto"/>
              <w:left w:val="nil"/>
              <w:bottom w:val="nil"/>
              <w:right w:val="nil"/>
            </w:tcBorders>
            <w:hideMark/>
          </w:tcPr>
          <w:p w14:paraId="3800CF0E"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2142CAC" w14:textId="77777777" w:rsidR="00845E8C" w:rsidRPr="00C655F0" w:rsidRDefault="00311506" w:rsidP="00A15E92">
            <w:pPr>
              <w:rPr>
                <w:rStyle w:val="Hyperlink"/>
                <w:b/>
                <w:lang w:val="it-IT"/>
              </w:rPr>
            </w:pPr>
            <w:hyperlink r:id="rId62" w:history="1">
              <w:r w:rsidR="00DA02A3">
                <w:rPr>
                  <w:rStyle w:val="Hyperlink"/>
                  <w:b/>
                </w:rPr>
                <w:t>DE</w:t>
              </w:r>
            </w:hyperlink>
          </w:p>
          <w:p w14:paraId="2B028985" w14:textId="77777777" w:rsidR="00845E8C" w:rsidRPr="00C655F0" w:rsidRDefault="00311506" w:rsidP="00A15E92">
            <w:pPr>
              <w:rPr>
                <w:rStyle w:val="Hyperlink"/>
                <w:b/>
                <w:lang w:val="it-IT"/>
              </w:rPr>
            </w:pPr>
            <w:hyperlink r:id="rId63" w:history="1">
              <w:r w:rsidR="00DA02A3">
                <w:rPr>
                  <w:rStyle w:val="Hyperlink"/>
                  <w:b/>
                </w:rPr>
                <w:t>FR</w:t>
              </w:r>
            </w:hyperlink>
          </w:p>
          <w:p w14:paraId="1B626E4A" w14:textId="77777777" w:rsidR="00845E8C" w:rsidRPr="00C655F0" w:rsidRDefault="00311506" w:rsidP="00A15E92">
            <w:pPr>
              <w:rPr>
                <w:sz w:val="16"/>
                <w:szCs w:val="16"/>
                <w:highlight w:val="yellow"/>
                <w:lang w:val="it-IT"/>
              </w:rPr>
            </w:pPr>
            <w:hyperlink r:id="rId64" w:history="1">
              <w:r w:rsidR="00DA02A3">
                <w:rPr>
                  <w:rStyle w:val="Hyperlink"/>
                  <w:b/>
                </w:rPr>
                <w:t>IT</w:t>
              </w:r>
            </w:hyperlink>
          </w:p>
        </w:tc>
        <w:tc>
          <w:tcPr>
            <w:tcW w:w="6096" w:type="dxa"/>
            <w:gridSpan w:val="2"/>
            <w:tcBorders>
              <w:top w:val="single" w:sz="4" w:space="0" w:color="auto"/>
              <w:left w:val="nil"/>
              <w:bottom w:val="nil"/>
              <w:right w:val="nil"/>
            </w:tcBorders>
          </w:tcPr>
          <w:p w14:paraId="2A2DBE7D" w14:textId="77777777" w:rsidR="00845E8C" w:rsidRPr="00DA02A3" w:rsidRDefault="00DA02A3" w:rsidP="00B207C5">
            <w:pPr>
              <w:rPr>
                <w:lang w:val="fr-CH"/>
              </w:rPr>
            </w:pPr>
            <w:r w:rsidRPr="00DA02A3">
              <w:rPr>
                <w:noProof/>
                <w:lang w:val="fr-CH"/>
              </w:rPr>
              <w:t>Gentechnikgesetz. Änderung</w:t>
            </w:r>
          </w:p>
          <w:p w14:paraId="37F17E54" w14:textId="77777777" w:rsidR="00AD4517" w:rsidRPr="00DA02A3" w:rsidRDefault="00DA02A3" w:rsidP="00B207C5">
            <w:pPr>
              <w:rPr>
                <w:lang w:val="it-IT"/>
              </w:rPr>
            </w:pPr>
            <w:r w:rsidRPr="00DA02A3">
              <w:rPr>
                <w:noProof/>
                <w:lang w:val="fr-CH"/>
              </w:rPr>
              <w:t xml:space="preserve">Loi sur le génie génétique. </w:t>
            </w:r>
            <w:r w:rsidRPr="00DA02A3">
              <w:rPr>
                <w:noProof/>
                <w:lang w:val="it-IT"/>
              </w:rPr>
              <w:t>Modification</w:t>
            </w:r>
          </w:p>
          <w:p w14:paraId="468829D7" w14:textId="77777777" w:rsidR="00845E8C" w:rsidRPr="003C6844" w:rsidRDefault="00DA02A3" w:rsidP="00B207C5">
            <w:pPr>
              <w:rPr>
                <w:lang w:val="it-CH"/>
              </w:rPr>
            </w:pPr>
            <w:r w:rsidRPr="00DA02A3">
              <w:rPr>
                <w:noProof/>
                <w:lang w:val="it-IT"/>
              </w:rPr>
              <w:t>Legge sull’ingegneria genetic. Modifica</w:t>
            </w:r>
          </w:p>
        </w:tc>
        <w:tc>
          <w:tcPr>
            <w:tcW w:w="567" w:type="dxa"/>
            <w:tcBorders>
              <w:top w:val="single" w:sz="4" w:space="0" w:color="auto"/>
              <w:left w:val="nil"/>
              <w:bottom w:val="nil"/>
              <w:right w:val="nil"/>
            </w:tcBorders>
            <w:hideMark/>
          </w:tcPr>
          <w:p w14:paraId="70BA0853"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BDE5595"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0B8611AB"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31608D1C"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601249A8"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38A08DBF"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026A9874" w14:textId="77777777" w:rsidR="00845E8C" w:rsidRPr="00DA02A3" w:rsidRDefault="00845E8C" w:rsidP="00B207C5">
            <w:pPr>
              <w:rPr>
                <w:lang w:val="it-IT"/>
              </w:rPr>
            </w:pPr>
          </w:p>
        </w:tc>
      </w:tr>
      <w:tr w:rsidR="00AD4517" w14:paraId="0324C8E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DD70406"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6CC257FB" w14:textId="77777777" w:rsidR="00845E8C" w:rsidRPr="004C13D5" w:rsidRDefault="00DA02A3" w:rsidP="00B207C5">
            <w:pPr>
              <w:spacing w:beforeAutospacing="1" w:afterAutospacing="1"/>
              <w:rPr>
                <w:rStyle w:val="Hyperlink"/>
                <w:b/>
                <w:lang w:val="de-CH"/>
              </w:rPr>
            </w:pPr>
            <w:r>
              <w:rPr>
                <w:b/>
                <w:noProof/>
                <w:lang w:val="de-DE"/>
              </w:rPr>
              <w:t>21.308</w:t>
            </w:r>
          </w:p>
        </w:tc>
        <w:tc>
          <w:tcPr>
            <w:tcW w:w="426" w:type="dxa"/>
            <w:tcBorders>
              <w:top w:val="single" w:sz="4" w:space="0" w:color="auto"/>
              <w:left w:val="nil"/>
              <w:bottom w:val="triple" w:sz="4" w:space="0" w:color="auto"/>
              <w:right w:val="nil"/>
            </w:tcBorders>
            <w:hideMark/>
          </w:tcPr>
          <w:p w14:paraId="76B6377C"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477B8143" w14:textId="77777777" w:rsidR="00845E8C" w:rsidRPr="00C655F0" w:rsidRDefault="00311506" w:rsidP="00A15E92">
            <w:pPr>
              <w:rPr>
                <w:rStyle w:val="Hyperlink"/>
                <w:b/>
                <w:lang w:val="it-IT"/>
              </w:rPr>
            </w:pPr>
            <w:hyperlink r:id="rId65" w:history="1">
              <w:r w:rsidR="00DA02A3">
                <w:rPr>
                  <w:rStyle w:val="Hyperlink"/>
                  <w:b/>
                </w:rPr>
                <w:t>DE</w:t>
              </w:r>
            </w:hyperlink>
          </w:p>
          <w:p w14:paraId="681AD2DC" w14:textId="77777777" w:rsidR="00845E8C" w:rsidRPr="00C655F0" w:rsidRDefault="00311506" w:rsidP="00A15E92">
            <w:pPr>
              <w:rPr>
                <w:rStyle w:val="Hyperlink"/>
                <w:b/>
                <w:lang w:val="it-IT"/>
              </w:rPr>
            </w:pPr>
            <w:hyperlink r:id="rId66" w:history="1">
              <w:r w:rsidR="00DA02A3">
                <w:rPr>
                  <w:rStyle w:val="Hyperlink"/>
                  <w:b/>
                </w:rPr>
                <w:t>FR</w:t>
              </w:r>
            </w:hyperlink>
          </w:p>
          <w:p w14:paraId="681834DC" w14:textId="77777777" w:rsidR="00845E8C" w:rsidRPr="00C655F0" w:rsidRDefault="00311506" w:rsidP="00A15E92">
            <w:pPr>
              <w:rPr>
                <w:sz w:val="16"/>
                <w:szCs w:val="16"/>
                <w:highlight w:val="yellow"/>
                <w:lang w:val="it-IT"/>
              </w:rPr>
            </w:pPr>
            <w:hyperlink r:id="rId67"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03B0CE31" w14:textId="77777777" w:rsidR="00845E8C" w:rsidRPr="00DA02A3" w:rsidRDefault="00DA02A3" w:rsidP="00B207C5">
            <w:pPr>
              <w:rPr>
                <w:lang w:val="de-CH"/>
              </w:rPr>
            </w:pPr>
            <w:r>
              <w:rPr>
                <w:noProof/>
                <w:lang w:val="de-DE"/>
              </w:rPr>
              <w:t>Kt. Iv. Waadt. Für eine Schweiz ohne gentechnisch veränderte Organismen!</w:t>
            </w:r>
          </w:p>
          <w:p w14:paraId="30E2E15A" w14:textId="77777777" w:rsidR="00AD4517" w:rsidRPr="00DA02A3" w:rsidRDefault="00DA02A3" w:rsidP="00B207C5">
            <w:pPr>
              <w:rPr>
                <w:lang w:val="fr-CH"/>
              </w:rPr>
            </w:pPr>
            <w:r w:rsidRPr="00DA02A3">
              <w:rPr>
                <w:noProof/>
                <w:lang w:val="fr-CH"/>
              </w:rPr>
              <w:t>Iv. ct. Vaud. Pour une Suisse sans OGM!</w:t>
            </w:r>
          </w:p>
          <w:p w14:paraId="0AEC1257" w14:textId="77777777" w:rsidR="00845E8C" w:rsidRPr="003C6844" w:rsidRDefault="00DA02A3" w:rsidP="00B207C5">
            <w:pPr>
              <w:rPr>
                <w:lang w:val="it-CH"/>
              </w:rPr>
            </w:pPr>
            <w:r w:rsidRPr="00DA02A3">
              <w:rPr>
                <w:noProof/>
                <w:lang w:val="it-IT"/>
              </w:rPr>
              <w:t>Iv. ct. Vaud. Per una Svizzera senza OGM!</w:t>
            </w:r>
          </w:p>
        </w:tc>
        <w:tc>
          <w:tcPr>
            <w:tcW w:w="567" w:type="dxa"/>
            <w:tcBorders>
              <w:top w:val="single" w:sz="4" w:space="0" w:color="auto"/>
              <w:left w:val="nil"/>
              <w:bottom w:val="triple" w:sz="4" w:space="0" w:color="auto"/>
              <w:right w:val="nil"/>
            </w:tcBorders>
            <w:hideMark/>
          </w:tcPr>
          <w:p w14:paraId="1D884283" w14:textId="77777777" w:rsidR="00845E8C" w:rsidRPr="00DA02A3" w:rsidRDefault="00845E8C" w:rsidP="00642EDF">
            <w:pPr>
              <w:rPr>
                <w:lang w:val="it-IT"/>
              </w:rPr>
            </w:pPr>
          </w:p>
        </w:tc>
        <w:tc>
          <w:tcPr>
            <w:tcW w:w="2126" w:type="dxa"/>
            <w:tcBorders>
              <w:top w:val="single" w:sz="4" w:space="0" w:color="auto"/>
              <w:left w:val="nil"/>
              <w:bottom w:val="triple" w:sz="4" w:space="0" w:color="auto"/>
              <w:right w:val="nil"/>
            </w:tcBorders>
            <w:hideMark/>
          </w:tcPr>
          <w:p w14:paraId="0F6C6A31" w14:textId="77777777" w:rsidR="00845E8C" w:rsidRPr="00DA02A3" w:rsidRDefault="00DA02A3" w:rsidP="00B207C5">
            <w:pPr>
              <w:rPr>
                <w:lang w:val="en-US"/>
              </w:rPr>
            </w:pPr>
            <w:r w:rsidRPr="00DA02A3">
              <w:rPr>
                <w:noProof/>
                <w:lang w:val="en-US"/>
              </w:rPr>
              <w:t>Kt. Iv. 1. Phase</w:t>
            </w:r>
          </w:p>
          <w:p w14:paraId="4D32A208" w14:textId="77777777" w:rsidR="00AD4517" w:rsidRPr="00DA02A3" w:rsidRDefault="00DA02A3" w:rsidP="00B207C5">
            <w:pPr>
              <w:rPr>
                <w:lang w:val="en-US"/>
              </w:rPr>
            </w:pPr>
            <w:r w:rsidRPr="00DA02A3">
              <w:rPr>
                <w:noProof/>
                <w:lang w:val="en-US"/>
              </w:rPr>
              <w:t>Iv. ct. 1re phase</w:t>
            </w:r>
          </w:p>
          <w:p w14:paraId="2A7EEAA5"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61FC7855"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2DA13E28"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1DDA3FE0"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58D148D1"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6FE36EF6" w14:textId="77777777" w:rsidR="00845E8C" w:rsidRPr="003C6844" w:rsidRDefault="00845E8C" w:rsidP="00B207C5">
            <w:pPr>
              <w:rPr>
                <w:lang w:val="de-CH"/>
              </w:rPr>
            </w:pPr>
          </w:p>
        </w:tc>
      </w:tr>
      <w:tr w:rsidR="00AD4517" w14:paraId="0EC3374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3D2C27"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6D397E9" w14:textId="77777777" w:rsidR="00845E8C" w:rsidRPr="004C13D5" w:rsidRDefault="00DA02A3" w:rsidP="00B207C5">
            <w:pPr>
              <w:spacing w:beforeAutospacing="1" w:afterAutospacing="1"/>
              <w:rPr>
                <w:rStyle w:val="Hyperlink"/>
                <w:b/>
                <w:lang w:val="de-CH"/>
              </w:rPr>
            </w:pPr>
            <w:r>
              <w:rPr>
                <w:b/>
                <w:noProof/>
                <w:lang w:val="de-DE"/>
              </w:rPr>
              <w:t>21.055</w:t>
            </w:r>
          </w:p>
        </w:tc>
        <w:tc>
          <w:tcPr>
            <w:tcW w:w="426" w:type="dxa"/>
            <w:tcBorders>
              <w:top w:val="single" w:sz="4" w:space="0" w:color="auto"/>
              <w:left w:val="nil"/>
              <w:bottom w:val="single" w:sz="4" w:space="0" w:color="auto"/>
              <w:right w:val="nil"/>
            </w:tcBorders>
            <w:hideMark/>
          </w:tcPr>
          <w:p w14:paraId="7E77718D"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74C18FF" w14:textId="77777777" w:rsidR="00845E8C" w:rsidRPr="00C655F0" w:rsidRDefault="00311506" w:rsidP="00A15E92">
            <w:pPr>
              <w:rPr>
                <w:rStyle w:val="Hyperlink"/>
                <w:b/>
                <w:lang w:val="it-IT"/>
              </w:rPr>
            </w:pPr>
            <w:hyperlink r:id="rId68" w:history="1">
              <w:r w:rsidR="00DA02A3">
                <w:rPr>
                  <w:rStyle w:val="Hyperlink"/>
                  <w:b/>
                </w:rPr>
                <w:t>DE</w:t>
              </w:r>
            </w:hyperlink>
          </w:p>
          <w:p w14:paraId="4D67C255" w14:textId="77777777" w:rsidR="00845E8C" w:rsidRPr="00C655F0" w:rsidRDefault="00311506" w:rsidP="00A15E92">
            <w:pPr>
              <w:rPr>
                <w:rStyle w:val="Hyperlink"/>
                <w:b/>
                <w:lang w:val="it-IT"/>
              </w:rPr>
            </w:pPr>
            <w:hyperlink r:id="rId69" w:history="1">
              <w:r w:rsidR="00DA02A3">
                <w:rPr>
                  <w:rStyle w:val="Hyperlink"/>
                  <w:b/>
                </w:rPr>
                <w:t>FR</w:t>
              </w:r>
            </w:hyperlink>
          </w:p>
          <w:p w14:paraId="20970C99" w14:textId="77777777" w:rsidR="00845E8C" w:rsidRPr="00C655F0" w:rsidRDefault="00311506" w:rsidP="00A15E92">
            <w:pPr>
              <w:rPr>
                <w:sz w:val="16"/>
                <w:szCs w:val="16"/>
                <w:highlight w:val="yellow"/>
                <w:lang w:val="it-IT"/>
              </w:rPr>
            </w:pPr>
            <w:hyperlink r:id="rId70"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5DCB1BA1" w14:textId="77777777" w:rsidR="00845E8C" w:rsidRPr="00DA02A3" w:rsidRDefault="00DA02A3" w:rsidP="00B207C5">
            <w:pPr>
              <w:rPr>
                <w:lang w:val="fr-CH"/>
              </w:rPr>
            </w:pPr>
            <w:r>
              <w:rPr>
                <w:noProof/>
                <w:lang w:val="de-DE"/>
              </w:rPr>
              <w:t xml:space="preserve">Für ein gesundes Klima (Gletscher-Initiative). </w:t>
            </w:r>
            <w:r w:rsidRPr="00DA02A3">
              <w:rPr>
                <w:noProof/>
                <w:lang w:val="fr-CH"/>
              </w:rPr>
              <w:t>Volksinitiative und direkten Gegenentwurf</w:t>
            </w:r>
          </w:p>
          <w:p w14:paraId="53EFC55B" w14:textId="77777777" w:rsidR="00AD4517" w:rsidRPr="00DA02A3" w:rsidRDefault="00DA02A3" w:rsidP="00B207C5">
            <w:pPr>
              <w:rPr>
                <w:lang w:val="fr-CH"/>
              </w:rPr>
            </w:pPr>
            <w:r w:rsidRPr="00DA02A3">
              <w:rPr>
                <w:noProof/>
                <w:lang w:val="fr-CH"/>
              </w:rPr>
              <w:t>Pour un climat sain (Initiative pour les glaciers). Initiative populaire et contre-projet direct</w:t>
            </w:r>
          </w:p>
          <w:p w14:paraId="3073140B" w14:textId="77777777" w:rsidR="00845E8C" w:rsidRPr="003C6844" w:rsidRDefault="00DA02A3" w:rsidP="00B207C5">
            <w:pPr>
              <w:rPr>
                <w:lang w:val="it-CH"/>
              </w:rPr>
            </w:pPr>
            <w:r w:rsidRPr="00DA02A3">
              <w:rPr>
                <w:noProof/>
                <w:lang w:val="it-IT"/>
              </w:rPr>
              <w:t>Per un clima sano (Iniziativa per i ghiacciai). Iniziativa popolare e controprogetto diretto</w:t>
            </w:r>
          </w:p>
        </w:tc>
        <w:tc>
          <w:tcPr>
            <w:tcW w:w="567" w:type="dxa"/>
            <w:tcBorders>
              <w:top w:val="single" w:sz="4" w:space="0" w:color="auto"/>
              <w:left w:val="nil"/>
              <w:bottom w:val="single" w:sz="4" w:space="0" w:color="auto"/>
              <w:right w:val="nil"/>
            </w:tcBorders>
            <w:hideMark/>
          </w:tcPr>
          <w:p w14:paraId="49D4B79F"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00952F80"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764BE1B7" w14:textId="77777777" w:rsidR="00AD4517" w:rsidRPr="003C6844" w:rsidRDefault="00DA02A3" w:rsidP="00B207C5">
            <w:pPr>
              <w:rPr>
                <w:noProof/>
                <w:lang w:val="de-CH"/>
              </w:rPr>
            </w:pPr>
            <w:r w:rsidRPr="003C6844">
              <w:rPr>
                <w:noProof/>
                <w:lang w:val="de-CH"/>
              </w:rPr>
              <w:t>UREK</w:t>
            </w:r>
          </w:p>
          <w:p w14:paraId="581F2DBB" w14:textId="77777777" w:rsidR="00AD4517" w:rsidRPr="003C6844" w:rsidRDefault="00DA02A3" w:rsidP="00B207C5">
            <w:pPr>
              <w:rPr>
                <w:lang w:val="de-CH"/>
              </w:rPr>
            </w:pPr>
            <w:r w:rsidRPr="003C6844">
              <w:rPr>
                <w:noProof/>
                <w:lang w:val="de-CH"/>
              </w:rPr>
              <w:t>CEATE</w:t>
            </w:r>
          </w:p>
          <w:p w14:paraId="3F2A34E0"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513B5C53" w14:textId="77777777" w:rsidR="00AD4517" w:rsidRPr="003C6844" w:rsidRDefault="00DA02A3" w:rsidP="00B207C5">
            <w:pPr>
              <w:rPr>
                <w:noProof/>
                <w:lang w:val="de-CH"/>
              </w:rPr>
            </w:pPr>
            <w:r w:rsidRPr="003C6844">
              <w:rPr>
                <w:noProof/>
                <w:lang w:val="de-CH"/>
              </w:rPr>
              <w:t>UVEK</w:t>
            </w:r>
          </w:p>
          <w:p w14:paraId="6D51CC05" w14:textId="77777777" w:rsidR="00AD4517" w:rsidRPr="003C6844" w:rsidRDefault="00DA02A3" w:rsidP="00B207C5">
            <w:pPr>
              <w:rPr>
                <w:lang w:val="de-CH"/>
              </w:rPr>
            </w:pPr>
            <w:r w:rsidRPr="003C6844">
              <w:rPr>
                <w:noProof/>
                <w:lang w:val="de-CH"/>
              </w:rPr>
              <w:t>DETEC</w:t>
            </w:r>
          </w:p>
          <w:p w14:paraId="760CBCEC"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1B89328" w14:textId="77777777" w:rsidR="00AD4517" w:rsidRPr="003C6844" w:rsidRDefault="00DA02A3" w:rsidP="00B207C5">
            <w:pPr>
              <w:rPr>
                <w:noProof/>
                <w:lang w:val="de-CH"/>
              </w:rPr>
            </w:pPr>
            <w:r w:rsidRPr="003C6844">
              <w:rPr>
                <w:noProof/>
                <w:lang w:val="de-CH"/>
              </w:rPr>
              <w:t>Bourgeois</w:t>
            </w:r>
          </w:p>
          <w:p w14:paraId="00F25541" w14:textId="77777777" w:rsidR="00845E8C" w:rsidRPr="003C6844" w:rsidRDefault="00DA02A3" w:rsidP="00B207C5">
            <w:pPr>
              <w:rPr>
                <w:lang w:val="de-CH"/>
              </w:rPr>
            </w:pPr>
            <w:r w:rsidRPr="003C6844">
              <w:rPr>
                <w:noProof/>
                <w:lang w:val="de-CH"/>
              </w:rPr>
              <w:t>Paganini</w:t>
            </w:r>
          </w:p>
        </w:tc>
        <w:tc>
          <w:tcPr>
            <w:tcW w:w="1134" w:type="dxa"/>
            <w:tcBorders>
              <w:top w:val="single" w:sz="4" w:space="0" w:color="auto"/>
              <w:left w:val="nil"/>
              <w:bottom w:val="single" w:sz="4" w:space="0" w:color="auto"/>
              <w:right w:val="nil"/>
            </w:tcBorders>
            <w:hideMark/>
          </w:tcPr>
          <w:p w14:paraId="6BBD4B6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03398A" w14:textId="77777777" w:rsidR="00845E8C" w:rsidRPr="003C6844" w:rsidRDefault="00DA02A3" w:rsidP="00B207C5">
            <w:pPr>
              <w:rPr>
                <w:lang w:val="de-CH"/>
              </w:rPr>
            </w:pPr>
            <w:r w:rsidRPr="003C6844">
              <w:rPr>
                <w:noProof/>
                <w:lang w:val="de-CH"/>
              </w:rPr>
              <w:t>I/IIIa/IV</w:t>
            </w:r>
          </w:p>
        </w:tc>
      </w:tr>
      <w:tr w:rsidR="00AD4517" w:rsidRPr="00C57C84" w14:paraId="2F02D1B0"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141C02B" w14:textId="77777777" w:rsidR="00DA02A3" w:rsidRPr="00C655F0" w:rsidRDefault="00DA02A3" w:rsidP="00DA02A3">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zirka 12.45 Uhr </w:t>
            </w:r>
          </w:p>
          <w:p w14:paraId="4276071D" w14:textId="77777777" w:rsidR="00DA02A3" w:rsidRPr="00EA2207" w:rsidRDefault="00DA02A3" w:rsidP="00DA02A3">
            <w:pPr>
              <w:keepLines/>
              <w:rPr>
                <w:lang w:val="fr-CH"/>
              </w:rPr>
            </w:pPr>
            <w:r w:rsidRPr="00EA2207">
              <w:rPr>
                <w:noProof/>
                <w:vertAlign w:val="superscript"/>
                <w:lang w:val="fr-CH"/>
              </w:rPr>
              <w:t>1</w:t>
            </w:r>
            <w:r w:rsidRPr="00EA2207">
              <w:rPr>
                <w:rFonts w:cs="Arial"/>
                <w:noProof/>
                <w:lang w:val="fr-CH"/>
              </w:rPr>
              <w:t xml:space="preserve">Votes groupés sur toutes </w:t>
            </w:r>
            <w:r>
              <w:rPr>
                <w:rFonts w:cs="Arial"/>
                <w:noProof/>
                <w:lang w:val="fr-CH"/>
              </w:rPr>
              <w:t xml:space="preserve">les </w:t>
            </w:r>
            <w:r w:rsidRPr="00EA2207">
              <w:rPr>
                <w:rFonts w:cs="Arial"/>
                <w:noProof/>
                <w:lang w:val="fr-CH"/>
              </w:rPr>
              <w:t xml:space="preserve">interventions parlementaires vers 12h45 </w:t>
            </w:r>
          </w:p>
          <w:p w14:paraId="722C77F4" w14:textId="44FBC70A" w:rsidR="00845E8C" w:rsidRPr="00DA02A3" w:rsidRDefault="00DA02A3" w:rsidP="00DA02A3">
            <w:pPr>
              <w:keepLines/>
              <w:rPr>
                <w:rFonts w:cs="Arial"/>
                <w:lang w:val="it-IT"/>
              </w:rPr>
            </w:pPr>
            <w:r w:rsidRPr="00EA2207">
              <w:rPr>
                <w:noProof/>
                <w:vertAlign w:val="superscript"/>
                <w:lang w:val="it-IT"/>
              </w:rPr>
              <w:t>1</w:t>
            </w:r>
            <w:r w:rsidRPr="00EA2207">
              <w:rPr>
                <w:rFonts w:cs="Arial"/>
                <w:noProof/>
                <w:lang w:val="it-IT"/>
              </w:rPr>
              <w:t>Voti raggruppati su tutti gli interventi parlamentari verso le ore 12.45</w:t>
            </w:r>
          </w:p>
        </w:tc>
      </w:tr>
    </w:tbl>
    <w:p w14:paraId="1A332521" w14:textId="77777777" w:rsidR="00F946EC" w:rsidRDefault="00F946EC" w:rsidP="004053D8">
      <w:pPr>
        <w:pStyle w:val="Kopfzeile"/>
        <w:rPr>
          <w:rFonts w:cs="Arial"/>
          <w:b/>
          <w:lang w:val="it-IT"/>
        </w:rPr>
      </w:pPr>
    </w:p>
    <w:p w14:paraId="372434D0" w14:textId="77777777" w:rsidR="003343EE" w:rsidRPr="00DA02A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736076A6" w14:textId="77777777" w:rsidTr="00805EFB">
        <w:trPr>
          <w:cantSplit/>
          <w:trHeight w:val="204"/>
          <w:tblHeader/>
        </w:trPr>
        <w:tc>
          <w:tcPr>
            <w:tcW w:w="993" w:type="dxa"/>
            <w:gridSpan w:val="2"/>
            <w:tcBorders>
              <w:top w:val="nil"/>
              <w:left w:val="nil"/>
              <w:bottom w:val="nil"/>
              <w:right w:val="nil"/>
            </w:tcBorders>
          </w:tcPr>
          <w:p w14:paraId="030AD088"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50EE9106"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3. März 2022, 08:00-13:00</w:t>
            </w:r>
          </w:p>
        </w:tc>
        <w:tc>
          <w:tcPr>
            <w:tcW w:w="5103" w:type="dxa"/>
            <w:gridSpan w:val="6"/>
            <w:tcBorders>
              <w:top w:val="nil"/>
              <w:left w:val="nil"/>
              <w:bottom w:val="nil"/>
              <w:right w:val="nil"/>
            </w:tcBorders>
          </w:tcPr>
          <w:p w14:paraId="6B3E860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8A9564C"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AD4517" w14:paraId="108E589B" w14:textId="77777777" w:rsidTr="00805EFB">
        <w:trPr>
          <w:cantSplit/>
          <w:trHeight w:val="204"/>
          <w:tblHeader/>
        </w:trPr>
        <w:tc>
          <w:tcPr>
            <w:tcW w:w="993" w:type="dxa"/>
            <w:gridSpan w:val="2"/>
            <w:tcBorders>
              <w:top w:val="nil"/>
              <w:left w:val="nil"/>
              <w:bottom w:val="nil"/>
              <w:right w:val="nil"/>
            </w:tcBorders>
          </w:tcPr>
          <w:p w14:paraId="56B4C4BA"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FEBE850"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3 mars 2022, 08:00-13:00</w:t>
            </w:r>
          </w:p>
        </w:tc>
        <w:tc>
          <w:tcPr>
            <w:tcW w:w="5103" w:type="dxa"/>
            <w:gridSpan w:val="6"/>
            <w:tcBorders>
              <w:top w:val="nil"/>
              <w:left w:val="nil"/>
              <w:bottom w:val="nil"/>
              <w:right w:val="nil"/>
            </w:tcBorders>
          </w:tcPr>
          <w:p w14:paraId="483C2F9C"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7FB58E6"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1</w:t>
            </w:r>
          </w:p>
        </w:tc>
      </w:tr>
      <w:tr w:rsidR="00AD4517" w14:paraId="1FB92185" w14:textId="77777777" w:rsidTr="00805EFB">
        <w:trPr>
          <w:cantSplit/>
          <w:trHeight w:val="204"/>
          <w:tblHeader/>
        </w:trPr>
        <w:tc>
          <w:tcPr>
            <w:tcW w:w="993" w:type="dxa"/>
            <w:gridSpan w:val="2"/>
            <w:tcBorders>
              <w:top w:val="nil"/>
              <w:left w:val="nil"/>
              <w:bottom w:val="nil"/>
              <w:right w:val="nil"/>
            </w:tcBorders>
          </w:tcPr>
          <w:p w14:paraId="3FE9FF1C"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EECB5FC"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3 marzo 2022, 08:00-13:00</w:t>
            </w:r>
          </w:p>
        </w:tc>
        <w:tc>
          <w:tcPr>
            <w:tcW w:w="5103" w:type="dxa"/>
            <w:gridSpan w:val="6"/>
            <w:tcBorders>
              <w:top w:val="nil"/>
              <w:left w:val="nil"/>
              <w:bottom w:val="nil"/>
              <w:right w:val="nil"/>
            </w:tcBorders>
          </w:tcPr>
          <w:p w14:paraId="2A0E2BB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CB0A50F"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AD4517" w14:paraId="19FAC6E2" w14:textId="77777777" w:rsidTr="00805EFB">
        <w:trPr>
          <w:cantSplit/>
          <w:trHeight w:val="204"/>
          <w:tblHeader/>
        </w:trPr>
        <w:tc>
          <w:tcPr>
            <w:tcW w:w="993" w:type="dxa"/>
            <w:gridSpan w:val="2"/>
            <w:tcBorders>
              <w:top w:val="nil"/>
              <w:left w:val="nil"/>
              <w:bottom w:val="single" w:sz="4" w:space="0" w:color="auto"/>
              <w:right w:val="nil"/>
            </w:tcBorders>
          </w:tcPr>
          <w:p w14:paraId="1C47A28B"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3335CF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6481C7C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1DA97B4"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555DC06D"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44AC948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BCBFE3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4BE4CD76"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3AB1244"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4E891D8"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92FEED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EE9E918"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4EA032C2"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2C80BAC"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F74C575"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DC822FF"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1F37677"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3414874D"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297672C"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44123A4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8ABED5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BCF0FB" w14:textId="77777777" w:rsidR="00845E8C" w:rsidRPr="004C13D5" w:rsidRDefault="00DA02A3" w:rsidP="00B207C5">
            <w:pPr>
              <w:spacing w:beforeAutospacing="1" w:afterAutospacing="1"/>
              <w:rPr>
                <w:rStyle w:val="Hyperlink"/>
                <w:b/>
                <w:lang w:val="de-CH"/>
              </w:rPr>
            </w:pPr>
            <w:r>
              <w:rPr>
                <w:b/>
                <w:noProof/>
                <w:lang w:val="de-DE"/>
              </w:rPr>
              <w:t>21.055</w:t>
            </w:r>
          </w:p>
        </w:tc>
        <w:tc>
          <w:tcPr>
            <w:tcW w:w="426" w:type="dxa"/>
            <w:tcBorders>
              <w:top w:val="single" w:sz="4" w:space="0" w:color="auto"/>
              <w:left w:val="nil"/>
              <w:bottom w:val="single" w:sz="4" w:space="0" w:color="auto"/>
              <w:right w:val="nil"/>
            </w:tcBorders>
            <w:hideMark/>
          </w:tcPr>
          <w:p w14:paraId="5975A6DF"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18FA31D" w14:textId="77777777" w:rsidR="00845E8C" w:rsidRPr="00C655F0" w:rsidRDefault="00311506" w:rsidP="00A15E92">
            <w:pPr>
              <w:rPr>
                <w:rStyle w:val="Hyperlink"/>
                <w:b/>
                <w:lang w:val="it-IT"/>
              </w:rPr>
            </w:pPr>
            <w:hyperlink r:id="rId71" w:history="1">
              <w:r w:rsidR="00DA02A3">
                <w:rPr>
                  <w:rStyle w:val="Hyperlink"/>
                  <w:b/>
                </w:rPr>
                <w:t>DE</w:t>
              </w:r>
            </w:hyperlink>
          </w:p>
          <w:p w14:paraId="4E714ACE" w14:textId="77777777" w:rsidR="00845E8C" w:rsidRPr="00C655F0" w:rsidRDefault="00311506" w:rsidP="00A15E92">
            <w:pPr>
              <w:rPr>
                <w:rStyle w:val="Hyperlink"/>
                <w:b/>
                <w:lang w:val="it-IT"/>
              </w:rPr>
            </w:pPr>
            <w:hyperlink r:id="rId72" w:history="1">
              <w:r w:rsidR="00DA02A3">
                <w:rPr>
                  <w:rStyle w:val="Hyperlink"/>
                  <w:b/>
                </w:rPr>
                <w:t>FR</w:t>
              </w:r>
            </w:hyperlink>
          </w:p>
          <w:p w14:paraId="6B4F8E4F" w14:textId="77777777" w:rsidR="00845E8C" w:rsidRPr="00C655F0" w:rsidRDefault="00311506" w:rsidP="00A15E92">
            <w:pPr>
              <w:rPr>
                <w:sz w:val="16"/>
                <w:szCs w:val="16"/>
                <w:highlight w:val="yellow"/>
                <w:lang w:val="it-IT"/>
              </w:rPr>
            </w:pPr>
            <w:hyperlink r:id="rId7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61365DB" w14:textId="77777777" w:rsidR="00845E8C" w:rsidRPr="00DA02A3" w:rsidRDefault="00DA02A3" w:rsidP="00B207C5">
            <w:pPr>
              <w:rPr>
                <w:lang w:val="fr-CH"/>
              </w:rPr>
            </w:pPr>
            <w:r>
              <w:rPr>
                <w:noProof/>
                <w:lang w:val="de-DE"/>
              </w:rPr>
              <w:t xml:space="preserve">Für ein gesundes Klima (Gletscher-Initiative). </w:t>
            </w:r>
            <w:r w:rsidRPr="00DA02A3">
              <w:rPr>
                <w:noProof/>
                <w:lang w:val="fr-CH"/>
              </w:rPr>
              <w:t>Volksinitiative und direkten Gegenentwurf</w:t>
            </w:r>
          </w:p>
          <w:p w14:paraId="113777D3" w14:textId="77777777" w:rsidR="00AD4517" w:rsidRPr="00DA02A3" w:rsidRDefault="00DA02A3" w:rsidP="00B207C5">
            <w:pPr>
              <w:rPr>
                <w:lang w:val="fr-CH"/>
              </w:rPr>
            </w:pPr>
            <w:r w:rsidRPr="00DA02A3">
              <w:rPr>
                <w:noProof/>
                <w:lang w:val="fr-CH"/>
              </w:rPr>
              <w:t>Pour un climat sain (Initiative pour les glaciers). Initiative populaire et contre-projet direct</w:t>
            </w:r>
          </w:p>
          <w:p w14:paraId="17FC9765" w14:textId="77777777" w:rsidR="00845E8C" w:rsidRPr="003C6844" w:rsidRDefault="00DA02A3" w:rsidP="00B207C5">
            <w:pPr>
              <w:rPr>
                <w:lang w:val="it-CH"/>
              </w:rPr>
            </w:pPr>
            <w:r w:rsidRPr="00DA02A3">
              <w:rPr>
                <w:noProof/>
                <w:lang w:val="it-IT"/>
              </w:rPr>
              <w:t>Per un clima sano (Iniziativa per i ghiacciai). Iniziativa popolare e controprogetto diretto</w:t>
            </w:r>
          </w:p>
        </w:tc>
        <w:tc>
          <w:tcPr>
            <w:tcW w:w="567" w:type="dxa"/>
            <w:tcBorders>
              <w:top w:val="single" w:sz="4" w:space="0" w:color="auto"/>
              <w:left w:val="nil"/>
              <w:bottom w:val="single" w:sz="4" w:space="0" w:color="auto"/>
              <w:right w:val="nil"/>
            </w:tcBorders>
            <w:hideMark/>
          </w:tcPr>
          <w:p w14:paraId="5048CAF1"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139E63CF" w14:textId="77777777" w:rsidR="00AD4517" w:rsidRPr="003C6844" w:rsidRDefault="00DA02A3" w:rsidP="00B207C5">
            <w:pPr>
              <w:rPr>
                <w:noProof/>
                <w:lang w:val="de-CH"/>
              </w:rPr>
            </w:pPr>
            <w:r w:rsidRPr="003C6844">
              <w:rPr>
                <w:noProof/>
                <w:lang w:val="de-CH"/>
              </w:rPr>
              <w:t>Fortsetzung</w:t>
            </w:r>
          </w:p>
          <w:p w14:paraId="3E67B106" w14:textId="77777777" w:rsidR="00AD4517" w:rsidRPr="003C6844" w:rsidRDefault="00DA02A3" w:rsidP="00B207C5">
            <w:pPr>
              <w:rPr>
                <w:lang w:val="de-CH"/>
              </w:rPr>
            </w:pPr>
            <w:r w:rsidRPr="003C6844">
              <w:rPr>
                <w:noProof/>
                <w:lang w:val="de-CH"/>
              </w:rPr>
              <w:t>Suite</w:t>
            </w:r>
          </w:p>
          <w:p w14:paraId="2AFF0F31" w14:textId="77777777" w:rsidR="00845E8C" w:rsidRPr="003C6844" w:rsidRDefault="00DA02A3"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5F6A6BE" w14:textId="77777777" w:rsidR="00AD4517" w:rsidRPr="003C6844" w:rsidRDefault="00DA02A3" w:rsidP="00B207C5">
            <w:pPr>
              <w:rPr>
                <w:noProof/>
                <w:lang w:val="de-CH"/>
              </w:rPr>
            </w:pPr>
            <w:r w:rsidRPr="003C6844">
              <w:rPr>
                <w:noProof/>
                <w:lang w:val="de-CH"/>
              </w:rPr>
              <w:t>UREK</w:t>
            </w:r>
          </w:p>
          <w:p w14:paraId="326775A1" w14:textId="77777777" w:rsidR="00AD4517" w:rsidRPr="003C6844" w:rsidRDefault="00DA02A3" w:rsidP="00B207C5">
            <w:pPr>
              <w:rPr>
                <w:lang w:val="de-CH"/>
              </w:rPr>
            </w:pPr>
            <w:r w:rsidRPr="003C6844">
              <w:rPr>
                <w:noProof/>
                <w:lang w:val="de-CH"/>
              </w:rPr>
              <w:t>CEATE</w:t>
            </w:r>
          </w:p>
          <w:p w14:paraId="46187A94"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3423587B" w14:textId="77777777" w:rsidR="00AD4517" w:rsidRPr="003C6844" w:rsidRDefault="00DA02A3" w:rsidP="00B207C5">
            <w:pPr>
              <w:rPr>
                <w:noProof/>
                <w:lang w:val="de-CH"/>
              </w:rPr>
            </w:pPr>
            <w:r w:rsidRPr="003C6844">
              <w:rPr>
                <w:noProof/>
                <w:lang w:val="de-CH"/>
              </w:rPr>
              <w:t>UVEK</w:t>
            </w:r>
          </w:p>
          <w:p w14:paraId="4B0642EC" w14:textId="77777777" w:rsidR="00AD4517" w:rsidRPr="003C6844" w:rsidRDefault="00DA02A3" w:rsidP="00B207C5">
            <w:pPr>
              <w:rPr>
                <w:lang w:val="de-CH"/>
              </w:rPr>
            </w:pPr>
            <w:r w:rsidRPr="003C6844">
              <w:rPr>
                <w:noProof/>
                <w:lang w:val="de-CH"/>
              </w:rPr>
              <w:t>DETEC</w:t>
            </w:r>
          </w:p>
          <w:p w14:paraId="4A422236"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6276095" w14:textId="77777777" w:rsidR="00AD4517" w:rsidRPr="003C6844" w:rsidRDefault="00DA02A3" w:rsidP="00B207C5">
            <w:pPr>
              <w:rPr>
                <w:noProof/>
                <w:lang w:val="de-CH"/>
              </w:rPr>
            </w:pPr>
            <w:r w:rsidRPr="003C6844">
              <w:rPr>
                <w:noProof/>
                <w:lang w:val="de-CH"/>
              </w:rPr>
              <w:t>Bourgeois</w:t>
            </w:r>
          </w:p>
          <w:p w14:paraId="0FB134B6" w14:textId="77777777" w:rsidR="00845E8C" w:rsidRPr="003C6844" w:rsidRDefault="00DA02A3" w:rsidP="00B207C5">
            <w:pPr>
              <w:rPr>
                <w:lang w:val="de-CH"/>
              </w:rPr>
            </w:pPr>
            <w:r w:rsidRPr="003C6844">
              <w:rPr>
                <w:noProof/>
                <w:lang w:val="de-CH"/>
              </w:rPr>
              <w:t>Paganini</w:t>
            </w:r>
          </w:p>
        </w:tc>
        <w:tc>
          <w:tcPr>
            <w:tcW w:w="1134" w:type="dxa"/>
            <w:tcBorders>
              <w:top w:val="single" w:sz="4" w:space="0" w:color="auto"/>
              <w:left w:val="nil"/>
              <w:bottom w:val="single" w:sz="4" w:space="0" w:color="auto"/>
              <w:right w:val="nil"/>
            </w:tcBorders>
            <w:hideMark/>
          </w:tcPr>
          <w:p w14:paraId="1C3FD1E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7647610" w14:textId="77777777" w:rsidR="00845E8C" w:rsidRPr="003C6844" w:rsidRDefault="00DA02A3" w:rsidP="00B207C5">
            <w:pPr>
              <w:rPr>
                <w:lang w:val="de-CH"/>
              </w:rPr>
            </w:pPr>
            <w:r w:rsidRPr="003C6844">
              <w:rPr>
                <w:noProof/>
                <w:lang w:val="de-CH"/>
              </w:rPr>
              <w:t>I/IIIa/IV</w:t>
            </w:r>
          </w:p>
        </w:tc>
      </w:tr>
      <w:tr w:rsidR="00AD4517" w14:paraId="143931E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A526FF1" w14:textId="425A84B1" w:rsidR="00845E8C" w:rsidRPr="00DA02A3" w:rsidRDefault="00DA02A3" w:rsidP="00B207C5">
            <w:pPr>
              <w:rPr>
                <w:rFonts w:cs="Arial"/>
                <w:vertAlign w:val="superscript"/>
                <w:lang w:val="de-CH" w:eastAsia="de-CH"/>
              </w:rPr>
            </w:pPr>
            <w:r w:rsidRPr="00DA02A3">
              <w:rPr>
                <w:rFonts w:cs="Arial"/>
                <w:vertAlign w:val="superscript"/>
                <w:lang w:val="de-CH" w:eastAsia="de-CH"/>
              </w:rPr>
              <w:t>1</w:t>
            </w:r>
            <w:r w:rsidRPr="00DA02A3">
              <w:rPr>
                <w:rFonts w:cs="Arial"/>
                <w:vertAlign w:val="superscript"/>
                <w:lang w:val="de-CH" w:eastAsia="de-CH"/>
              </w:rPr>
              <w:fldChar w:fldCharType="begin"/>
            </w:r>
            <w:r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9D223B"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236F55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16E13FF" w14:textId="77777777" w:rsidR="00845E8C" w:rsidRPr="00C655F0" w:rsidRDefault="00845E8C" w:rsidP="00A15E92">
            <w:pPr>
              <w:rPr>
                <w:rStyle w:val="Hyperlink"/>
                <w:b/>
                <w:lang w:val="it-IT"/>
              </w:rPr>
            </w:pPr>
          </w:p>
          <w:p w14:paraId="4701E2DF" w14:textId="77777777" w:rsidR="00845E8C" w:rsidRPr="00C655F0" w:rsidRDefault="00845E8C" w:rsidP="00A15E92">
            <w:pPr>
              <w:rPr>
                <w:rStyle w:val="Hyperlink"/>
                <w:b/>
                <w:lang w:val="it-IT"/>
              </w:rPr>
            </w:pPr>
          </w:p>
          <w:p w14:paraId="2E696F9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56F779C" w14:textId="77777777" w:rsidR="00DA02A3" w:rsidRPr="001B549B" w:rsidRDefault="00DA02A3" w:rsidP="00DA02A3">
            <w:pPr>
              <w:rPr>
                <w:rStyle w:val="Hyperlink"/>
                <w:lang w:val="fr-CH"/>
              </w:rPr>
            </w:pPr>
            <w:r>
              <w:rPr>
                <w:noProof/>
                <w:lang w:val="fr-CH"/>
              </w:rPr>
              <w:fldChar w:fldCharType="begin"/>
            </w:r>
            <w:r>
              <w:rPr>
                <w:noProof/>
                <w:lang w:val="fr-CH"/>
              </w:rPr>
              <w:instrText xml:space="preserve"> HYPERLINK "https://www.parlament.ch/centers/eparl/sessions/2022%20I/Tagesordnung%20UVEK%20N%20DFI.pdf" </w:instrText>
            </w:r>
            <w:r>
              <w:rPr>
                <w:noProof/>
                <w:lang w:val="fr-CH"/>
              </w:rPr>
              <w:fldChar w:fldCharType="separate"/>
            </w:r>
            <w:r w:rsidRPr="001B549B">
              <w:rPr>
                <w:rStyle w:val="Hyperlink"/>
                <w:noProof/>
                <w:lang w:val="fr-CH"/>
              </w:rPr>
              <w:t>Parlamentarische Vorstösse in Kategorie IV</w:t>
            </w:r>
          </w:p>
          <w:p w14:paraId="504C9402" w14:textId="77777777" w:rsidR="00DA02A3" w:rsidRPr="001B549B" w:rsidRDefault="00DA02A3" w:rsidP="00DA02A3">
            <w:pPr>
              <w:rPr>
                <w:rStyle w:val="Hyperlink"/>
                <w:lang w:val="fr-CH"/>
              </w:rPr>
            </w:pPr>
            <w:r w:rsidRPr="001B549B">
              <w:rPr>
                <w:rStyle w:val="Hyperlink"/>
                <w:noProof/>
                <w:lang w:val="fr-CH"/>
              </w:rPr>
              <w:t>Interventions parlementaires de catégorie IV</w:t>
            </w:r>
          </w:p>
          <w:p w14:paraId="557E4313" w14:textId="24D6DFC7" w:rsidR="00845E8C" w:rsidRPr="003C6844" w:rsidRDefault="00DA02A3" w:rsidP="00DA02A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67E00FF5"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9D124F7"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783CDF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681DD23" w14:textId="77777777" w:rsidR="00AD4517" w:rsidRPr="003C6844" w:rsidRDefault="00DA02A3" w:rsidP="00B207C5">
            <w:pPr>
              <w:rPr>
                <w:noProof/>
                <w:lang w:val="de-CH"/>
              </w:rPr>
            </w:pPr>
            <w:r w:rsidRPr="003C6844">
              <w:rPr>
                <w:noProof/>
                <w:lang w:val="de-CH"/>
              </w:rPr>
              <w:t>UVEK</w:t>
            </w:r>
          </w:p>
          <w:p w14:paraId="1F0D8872" w14:textId="77777777" w:rsidR="00AD4517" w:rsidRPr="003C6844" w:rsidRDefault="00DA02A3" w:rsidP="00B207C5">
            <w:pPr>
              <w:rPr>
                <w:lang w:val="de-CH"/>
              </w:rPr>
            </w:pPr>
            <w:r w:rsidRPr="003C6844">
              <w:rPr>
                <w:noProof/>
                <w:lang w:val="de-CH"/>
              </w:rPr>
              <w:t>DETEC</w:t>
            </w:r>
          </w:p>
          <w:p w14:paraId="65383323"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80EA89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67AC9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555B624" w14:textId="77777777" w:rsidR="00845E8C" w:rsidRPr="003C6844" w:rsidRDefault="00845E8C" w:rsidP="00B207C5">
            <w:pPr>
              <w:rPr>
                <w:lang w:val="de-CH"/>
              </w:rPr>
            </w:pPr>
          </w:p>
        </w:tc>
      </w:tr>
      <w:tr w:rsidR="00AD4517" w14:paraId="4B24423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3C7F46" w14:textId="3CD3283E" w:rsidR="00845E8C" w:rsidRPr="00DA02A3" w:rsidRDefault="00DA02A3" w:rsidP="00B207C5">
            <w:pPr>
              <w:rPr>
                <w:rFonts w:cs="Arial"/>
                <w:vertAlign w:val="superscript"/>
                <w:lang w:val="de-CH" w:eastAsia="de-CH"/>
              </w:rPr>
            </w:pPr>
            <w:r w:rsidRPr="00DA02A3">
              <w:rPr>
                <w:rFonts w:cs="Arial"/>
                <w:vertAlign w:val="superscript"/>
                <w:lang w:val="de-CH" w:eastAsia="de-CH"/>
              </w:rPr>
              <w:t>2</w:t>
            </w:r>
            <w:r w:rsidRPr="00DA02A3">
              <w:rPr>
                <w:rFonts w:cs="Arial"/>
                <w:vertAlign w:val="superscript"/>
                <w:lang w:val="de-CH" w:eastAsia="de-CH"/>
              </w:rPr>
              <w:fldChar w:fldCharType="begin"/>
            </w:r>
            <w:r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EB9325"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078CFE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5CBB19E" w14:textId="77777777" w:rsidR="00845E8C" w:rsidRPr="00C655F0" w:rsidRDefault="00845E8C" w:rsidP="00A15E92">
            <w:pPr>
              <w:rPr>
                <w:rStyle w:val="Hyperlink"/>
                <w:b/>
                <w:lang w:val="it-IT"/>
              </w:rPr>
            </w:pPr>
          </w:p>
          <w:p w14:paraId="2269F429" w14:textId="77777777" w:rsidR="00845E8C" w:rsidRPr="00C655F0" w:rsidRDefault="00845E8C" w:rsidP="00A15E92">
            <w:pPr>
              <w:rPr>
                <w:rStyle w:val="Hyperlink"/>
                <w:b/>
                <w:lang w:val="it-IT"/>
              </w:rPr>
            </w:pPr>
          </w:p>
          <w:p w14:paraId="55C882D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CE34C1B" w14:textId="77777777" w:rsidR="00DA02A3" w:rsidRPr="001B549B" w:rsidRDefault="00DA02A3" w:rsidP="00DA02A3">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16EB7E19" w14:textId="77777777" w:rsidR="00DA02A3" w:rsidRPr="001B549B" w:rsidRDefault="00DA02A3" w:rsidP="00DA02A3">
            <w:pPr>
              <w:rPr>
                <w:rStyle w:val="Hyperlink"/>
                <w:lang w:val="fr-CH"/>
              </w:rPr>
            </w:pPr>
            <w:r w:rsidRPr="001B549B">
              <w:rPr>
                <w:rStyle w:val="Hyperlink"/>
                <w:noProof/>
                <w:lang w:val="fr-CH"/>
              </w:rPr>
              <w:t>Initiatives parlementaires 1re phase</w:t>
            </w:r>
          </w:p>
          <w:p w14:paraId="3631D2E5" w14:textId="63513EA0" w:rsidR="00845E8C" w:rsidRPr="003C6844" w:rsidRDefault="00DA02A3" w:rsidP="00DA02A3">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30746AF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D3956E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BC7EAC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F87C9A9" w14:textId="77777777" w:rsidR="00AD4517" w:rsidRPr="003C6844" w:rsidRDefault="00DA02A3" w:rsidP="00B207C5">
            <w:pPr>
              <w:rPr>
                <w:noProof/>
                <w:lang w:val="de-CH"/>
              </w:rPr>
            </w:pPr>
            <w:r w:rsidRPr="003C6844">
              <w:rPr>
                <w:noProof/>
                <w:lang w:val="de-CH"/>
              </w:rPr>
              <w:t>Parl</w:t>
            </w:r>
          </w:p>
          <w:p w14:paraId="775036A7" w14:textId="77777777" w:rsidR="00AD4517" w:rsidRPr="003C6844" w:rsidRDefault="00DA02A3" w:rsidP="00B207C5">
            <w:pPr>
              <w:rPr>
                <w:lang w:val="de-CH"/>
              </w:rPr>
            </w:pPr>
            <w:r w:rsidRPr="003C6844">
              <w:rPr>
                <w:noProof/>
                <w:lang w:val="de-CH"/>
              </w:rPr>
              <w:t>Parl</w:t>
            </w:r>
          </w:p>
          <w:p w14:paraId="5B4D91D6"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9E0B19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C0A729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7DB8258" w14:textId="77777777" w:rsidR="00845E8C" w:rsidRPr="003C6844" w:rsidRDefault="00845E8C" w:rsidP="00B207C5">
            <w:pPr>
              <w:rPr>
                <w:lang w:val="de-CH"/>
              </w:rPr>
            </w:pPr>
          </w:p>
        </w:tc>
      </w:tr>
      <w:tr w:rsidR="00AD4517" w:rsidRPr="00C57C84" w14:paraId="3207EDB3"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C5BE5B5" w14:textId="77777777" w:rsidR="00DA02A3" w:rsidRPr="00C655F0" w:rsidRDefault="00DA02A3" w:rsidP="00DA02A3">
            <w:pPr>
              <w:keepLines/>
              <w:rPr>
                <w:lang w:val="de-CH"/>
              </w:rPr>
            </w:pPr>
            <w:r w:rsidRPr="00C655F0">
              <w:rPr>
                <w:noProof/>
                <w:vertAlign w:val="superscript"/>
                <w:lang w:val="de-CH"/>
              </w:rPr>
              <w:t>1</w:t>
            </w:r>
            <w:r w:rsidRPr="00C655F0">
              <w:rPr>
                <w:rFonts w:cs="Arial"/>
                <w:noProof/>
                <w:lang w:val="de-CH"/>
              </w:rPr>
              <w:t>Gebündelte Abstimmungen über a</w:t>
            </w:r>
            <w:r>
              <w:rPr>
                <w:rFonts w:cs="Arial"/>
                <w:noProof/>
                <w:lang w:val="de-CH"/>
              </w:rPr>
              <w:t>lle parlamentarischen Vorstösse</w:t>
            </w:r>
          </w:p>
          <w:p w14:paraId="0C881385" w14:textId="77777777" w:rsidR="00DA02A3" w:rsidRPr="00EA2207" w:rsidRDefault="00DA02A3" w:rsidP="00DA02A3">
            <w:pPr>
              <w:keepLines/>
              <w:rPr>
                <w:lang w:val="fr-CH"/>
              </w:rPr>
            </w:pPr>
            <w:r w:rsidRPr="00EA2207">
              <w:rPr>
                <w:noProof/>
                <w:vertAlign w:val="superscript"/>
                <w:lang w:val="fr-CH"/>
              </w:rPr>
              <w:t>1</w:t>
            </w:r>
            <w:r w:rsidRPr="00EA2207">
              <w:rPr>
                <w:rFonts w:cs="Arial"/>
                <w:noProof/>
                <w:lang w:val="fr-CH"/>
              </w:rPr>
              <w:t>Votes groupés sur toutes l</w:t>
            </w:r>
            <w:r>
              <w:rPr>
                <w:rFonts w:cs="Arial"/>
                <w:noProof/>
                <w:lang w:val="fr-CH"/>
              </w:rPr>
              <w:t>es interventions parlementaires</w:t>
            </w:r>
          </w:p>
          <w:p w14:paraId="5B6182B9" w14:textId="77777777" w:rsidR="00DA02A3" w:rsidRDefault="00DA02A3" w:rsidP="00DA02A3">
            <w:pPr>
              <w:keepLines/>
              <w:rPr>
                <w:rFonts w:cs="Arial"/>
                <w:noProof/>
                <w:lang w:val="it-IT"/>
              </w:rPr>
            </w:pPr>
            <w:r w:rsidRPr="00EA2207">
              <w:rPr>
                <w:noProof/>
                <w:vertAlign w:val="superscript"/>
                <w:lang w:val="it-IT"/>
              </w:rPr>
              <w:t>1</w:t>
            </w:r>
            <w:r w:rsidRPr="00EA2207">
              <w:rPr>
                <w:rFonts w:cs="Arial"/>
                <w:noProof/>
                <w:lang w:val="it-IT"/>
              </w:rPr>
              <w:t xml:space="preserve">Voti raggruppati su tutti gli interventi parlamentari </w:t>
            </w:r>
          </w:p>
          <w:p w14:paraId="46E0CFE5" w14:textId="77777777" w:rsidR="00DA02A3" w:rsidRPr="00EA2207" w:rsidRDefault="00DA02A3" w:rsidP="00DA02A3">
            <w:pPr>
              <w:keepLines/>
              <w:rPr>
                <w:rFonts w:cs="Arial"/>
                <w:lang w:val="it-IT"/>
              </w:rPr>
            </w:pPr>
          </w:p>
          <w:p w14:paraId="3994521E" w14:textId="77777777" w:rsidR="00DA02A3" w:rsidRPr="00C655F0" w:rsidRDefault="00DA02A3" w:rsidP="00DA02A3">
            <w:pPr>
              <w:keepLines/>
              <w:rPr>
                <w:lang w:val="de-CH"/>
              </w:rPr>
            </w:pPr>
            <w:r w:rsidRPr="00C655F0">
              <w:rPr>
                <w:noProof/>
                <w:vertAlign w:val="superscript"/>
                <w:lang w:val="de-CH"/>
              </w:rPr>
              <w:t>2</w:t>
            </w:r>
            <w:r w:rsidRPr="00C655F0">
              <w:rPr>
                <w:rFonts w:cs="Arial"/>
                <w:noProof/>
                <w:lang w:val="de-CH"/>
              </w:rPr>
              <w:t>Gebündelte Abstimmungen über alle parlamentarischen Initiativen zirka 1</w:t>
            </w:r>
            <w:r>
              <w:rPr>
                <w:rFonts w:cs="Arial"/>
                <w:noProof/>
                <w:lang w:val="de-CH"/>
              </w:rPr>
              <w:t>2</w:t>
            </w:r>
            <w:r w:rsidRPr="00C655F0">
              <w:rPr>
                <w:rFonts w:cs="Arial"/>
                <w:noProof/>
                <w:lang w:val="de-CH"/>
              </w:rPr>
              <w:t xml:space="preserve">.45 Uhr </w:t>
            </w:r>
          </w:p>
          <w:p w14:paraId="0A1F1F25" w14:textId="77777777" w:rsidR="00DA02A3" w:rsidRPr="00EA2207" w:rsidRDefault="00DA02A3" w:rsidP="00DA02A3">
            <w:pPr>
              <w:keepLines/>
              <w:rPr>
                <w:lang w:val="fr-CH"/>
              </w:rPr>
            </w:pPr>
            <w:r w:rsidRPr="00EA2207">
              <w:rPr>
                <w:noProof/>
                <w:vertAlign w:val="superscript"/>
                <w:lang w:val="fr-CH"/>
              </w:rPr>
              <w:t>2</w:t>
            </w:r>
            <w:r w:rsidRPr="00EA2207">
              <w:rPr>
                <w:rFonts w:cs="Arial"/>
                <w:noProof/>
                <w:lang w:val="fr-CH"/>
              </w:rPr>
              <w:t>Votes groupés sur toutes les initiatives parlementaires vers 1</w:t>
            </w:r>
            <w:r>
              <w:rPr>
                <w:rFonts w:cs="Arial"/>
                <w:noProof/>
                <w:lang w:val="fr-CH"/>
              </w:rPr>
              <w:t>2</w:t>
            </w:r>
            <w:r w:rsidRPr="00EA2207">
              <w:rPr>
                <w:rFonts w:cs="Arial"/>
                <w:noProof/>
                <w:lang w:val="fr-CH"/>
              </w:rPr>
              <w:t xml:space="preserve">h45 </w:t>
            </w:r>
          </w:p>
          <w:p w14:paraId="490DD096" w14:textId="66FA848A" w:rsidR="00845E8C" w:rsidRPr="00DA02A3" w:rsidRDefault="00DA02A3" w:rsidP="00DA02A3">
            <w:pPr>
              <w:keepLines/>
              <w:rPr>
                <w:rFonts w:cs="Arial"/>
                <w:lang w:val="it-IT"/>
              </w:rPr>
            </w:pPr>
            <w:r w:rsidRPr="00EA2207">
              <w:rPr>
                <w:noProof/>
                <w:vertAlign w:val="superscript"/>
                <w:lang w:val="it-IT"/>
              </w:rPr>
              <w:t>2</w:t>
            </w:r>
            <w:r w:rsidRPr="00EA2207">
              <w:rPr>
                <w:rFonts w:cs="Arial"/>
                <w:noProof/>
                <w:lang w:val="it-IT"/>
              </w:rPr>
              <w:t>Voti raggruppati su tutte le iniziative parlamentari verso le ore 1</w:t>
            </w:r>
            <w:r>
              <w:rPr>
                <w:rFonts w:cs="Arial"/>
                <w:noProof/>
                <w:lang w:val="it-IT"/>
              </w:rPr>
              <w:t>2</w:t>
            </w:r>
            <w:r w:rsidRPr="00EA2207">
              <w:rPr>
                <w:rFonts w:cs="Arial"/>
                <w:noProof/>
                <w:lang w:val="it-IT"/>
              </w:rPr>
              <w:t>.45</w:t>
            </w:r>
          </w:p>
        </w:tc>
      </w:tr>
    </w:tbl>
    <w:p w14:paraId="7536B262" w14:textId="77777777" w:rsidR="00F946EC" w:rsidRDefault="00F946EC" w:rsidP="004053D8">
      <w:pPr>
        <w:pStyle w:val="Kopfzeile"/>
        <w:rPr>
          <w:rFonts w:cs="Arial"/>
          <w:b/>
          <w:lang w:val="it-IT"/>
        </w:rPr>
      </w:pPr>
    </w:p>
    <w:p w14:paraId="4E6648F2" w14:textId="77777777" w:rsidR="003343EE" w:rsidRPr="00DA02A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5F754181" w14:textId="77777777" w:rsidTr="002B2F68">
        <w:trPr>
          <w:cantSplit/>
          <w:trHeight w:val="204"/>
          <w:tblHeader/>
        </w:trPr>
        <w:tc>
          <w:tcPr>
            <w:tcW w:w="993" w:type="dxa"/>
            <w:gridSpan w:val="2"/>
            <w:tcBorders>
              <w:top w:val="nil"/>
              <w:left w:val="nil"/>
              <w:bottom w:val="nil"/>
              <w:right w:val="nil"/>
            </w:tcBorders>
          </w:tcPr>
          <w:p w14:paraId="450942C2"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0F52D3F6"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7. März 2022, 14:30-19:00</w:t>
            </w:r>
          </w:p>
        </w:tc>
        <w:tc>
          <w:tcPr>
            <w:tcW w:w="5103" w:type="dxa"/>
            <w:gridSpan w:val="6"/>
            <w:tcBorders>
              <w:top w:val="nil"/>
              <w:left w:val="nil"/>
              <w:bottom w:val="nil"/>
              <w:right w:val="nil"/>
            </w:tcBorders>
          </w:tcPr>
          <w:p w14:paraId="779A42C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400D842"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D4517" w14:paraId="1A63E045" w14:textId="77777777" w:rsidTr="002B2F68">
        <w:trPr>
          <w:cantSplit/>
          <w:trHeight w:val="204"/>
          <w:tblHeader/>
        </w:trPr>
        <w:tc>
          <w:tcPr>
            <w:tcW w:w="993" w:type="dxa"/>
            <w:gridSpan w:val="2"/>
            <w:tcBorders>
              <w:top w:val="nil"/>
              <w:left w:val="nil"/>
              <w:bottom w:val="nil"/>
              <w:right w:val="nil"/>
            </w:tcBorders>
          </w:tcPr>
          <w:p w14:paraId="305ED080"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07181C9"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7 mars 2022, 14:30-19:00</w:t>
            </w:r>
          </w:p>
        </w:tc>
        <w:tc>
          <w:tcPr>
            <w:tcW w:w="5103" w:type="dxa"/>
            <w:gridSpan w:val="6"/>
            <w:tcBorders>
              <w:top w:val="nil"/>
              <w:left w:val="nil"/>
              <w:bottom w:val="nil"/>
              <w:right w:val="nil"/>
            </w:tcBorders>
          </w:tcPr>
          <w:p w14:paraId="5D8CDA34"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F9BE317"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D4517" w14:paraId="2EAD814F" w14:textId="77777777" w:rsidTr="002B2F68">
        <w:trPr>
          <w:cantSplit/>
          <w:trHeight w:val="204"/>
          <w:tblHeader/>
        </w:trPr>
        <w:tc>
          <w:tcPr>
            <w:tcW w:w="993" w:type="dxa"/>
            <w:gridSpan w:val="2"/>
            <w:tcBorders>
              <w:top w:val="nil"/>
              <w:left w:val="nil"/>
              <w:bottom w:val="nil"/>
              <w:right w:val="nil"/>
            </w:tcBorders>
          </w:tcPr>
          <w:p w14:paraId="049F74BD"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44E1694"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7 marzo 2022, 14:30-19:00</w:t>
            </w:r>
          </w:p>
        </w:tc>
        <w:tc>
          <w:tcPr>
            <w:tcW w:w="5103" w:type="dxa"/>
            <w:gridSpan w:val="6"/>
            <w:tcBorders>
              <w:top w:val="nil"/>
              <w:left w:val="nil"/>
              <w:bottom w:val="nil"/>
              <w:right w:val="nil"/>
            </w:tcBorders>
          </w:tcPr>
          <w:p w14:paraId="72C5142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DA283F8"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D4517" w14:paraId="56B08643" w14:textId="77777777" w:rsidTr="002B2F68">
        <w:trPr>
          <w:cantSplit/>
          <w:trHeight w:val="204"/>
          <w:tblHeader/>
        </w:trPr>
        <w:tc>
          <w:tcPr>
            <w:tcW w:w="993" w:type="dxa"/>
            <w:gridSpan w:val="2"/>
            <w:tcBorders>
              <w:top w:val="nil"/>
              <w:left w:val="nil"/>
              <w:bottom w:val="single" w:sz="4" w:space="0" w:color="auto"/>
              <w:right w:val="nil"/>
            </w:tcBorders>
          </w:tcPr>
          <w:p w14:paraId="514680B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8C52EE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FA5D4E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7E63C9F"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2FC524A8" w14:textId="77777777" w:rsidTr="002B2F68">
        <w:trPr>
          <w:cantSplit/>
          <w:trHeight w:val="204"/>
          <w:tblHeader/>
        </w:trPr>
        <w:tc>
          <w:tcPr>
            <w:tcW w:w="426" w:type="dxa"/>
            <w:tcBorders>
              <w:top w:val="single" w:sz="4" w:space="0" w:color="auto"/>
              <w:left w:val="nil"/>
              <w:bottom w:val="single" w:sz="4" w:space="0" w:color="auto"/>
              <w:right w:val="nil"/>
            </w:tcBorders>
            <w:vAlign w:val="center"/>
          </w:tcPr>
          <w:p w14:paraId="4D1BA4C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88CA050"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05EEDDE1"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37C2B8C9"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437CBC3"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B90E26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049D50A"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5B7EE21C"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DB52138"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8C81B0B"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4FC2233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5CE44AE"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352DB488"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5739FC5"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rsidRPr="00C57C84" w14:paraId="22191339"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1BFD93"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DBC141"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6918DB6"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8F67AAC" w14:textId="77777777" w:rsidR="00845E8C" w:rsidRPr="00C655F0" w:rsidRDefault="00845E8C" w:rsidP="00A15E92">
            <w:pPr>
              <w:rPr>
                <w:rStyle w:val="Hyperlink"/>
                <w:b/>
                <w:lang w:val="it-IT"/>
              </w:rPr>
            </w:pPr>
          </w:p>
          <w:p w14:paraId="22CD1D7C" w14:textId="77777777" w:rsidR="00845E8C" w:rsidRPr="00C655F0" w:rsidRDefault="00845E8C" w:rsidP="00A15E92">
            <w:pPr>
              <w:rPr>
                <w:rStyle w:val="Hyperlink"/>
                <w:b/>
                <w:lang w:val="it-IT"/>
              </w:rPr>
            </w:pPr>
          </w:p>
          <w:p w14:paraId="31F0E16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10437F0" w14:textId="77777777" w:rsidR="00845E8C" w:rsidRPr="00DA02A3" w:rsidRDefault="00DA02A3" w:rsidP="00B207C5">
            <w:pPr>
              <w:rPr>
                <w:lang w:val="fr-CH"/>
              </w:rPr>
            </w:pPr>
            <w:r w:rsidRPr="00DA02A3">
              <w:rPr>
                <w:noProof/>
                <w:lang w:val="fr-CH"/>
              </w:rPr>
              <w:t>Fragestunde (bis 15.30 Uhr)</w:t>
            </w:r>
          </w:p>
          <w:p w14:paraId="19E2ADE8" w14:textId="77777777" w:rsidR="00AD4517" w:rsidRPr="00DA02A3" w:rsidRDefault="00DA02A3" w:rsidP="00B207C5">
            <w:pPr>
              <w:rPr>
                <w:lang w:val="fr-CH"/>
              </w:rPr>
            </w:pPr>
            <w:r w:rsidRPr="00DA02A3">
              <w:rPr>
                <w:noProof/>
                <w:lang w:val="fr-CH"/>
              </w:rPr>
              <w:t>Heure des questions (jusqu'à 15h30)</w:t>
            </w:r>
          </w:p>
          <w:p w14:paraId="28366E35" w14:textId="77777777" w:rsidR="00845E8C" w:rsidRPr="003C6844" w:rsidRDefault="00DA02A3" w:rsidP="00B207C5">
            <w:pPr>
              <w:rPr>
                <w:lang w:val="it-CH"/>
              </w:rPr>
            </w:pPr>
            <w:r w:rsidRPr="00DA02A3">
              <w:rPr>
                <w:noProof/>
                <w:lang w:val="it-IT"/>
              </w:rPr>
              <w:t>Ora delle domande (fimo alle ore 15.30)</w:t>
            </w:r>
          </w:p>
        </w:tc>
        <w:tc>
          <w:tcPr>
            <w:tcW w:w="567" w:type="dxa"/>
            <w:tcBorders>
              <w:top w:val="single" w:sz="4" w:space="0" w:color="auto"/>
              <w:left w:val="nil"/>
              <w:bottom w:val="single" w:sz="4" w:space="0" w:color="auto"/>
              <w:right w:val="nil"/>
            </w:tcBorders>
            <w:hideMark/>
          </w:tcPr>
          <w:p w14:paraId="4B2EACD3"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58A8FA5F"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599FD41" w14:textId="77777777" w:rsidR="00845E8C" w:rsidRPr="00DA02A3" w:rsidRDefault="00845E8C" w:rsidP="00B207C5">
            <w:pPr>
              <w:rPr>
                <w:lang w:val="it-IT"/>
              </w:rPr>
            </w:pPr>
          </w:p>
        </w:tc>
        <w:tc>
          <w:tcPr>
            <w:tcW w:w="709" w:type="dxa"/>
            <w:tcBorders>
              <w:top w:val="single" w:sz="4" w:space="0" w:color="auto"/>
              <w:left w:val="nil"/>
              <w:bottom w:val="single" w:sz="4" w:space="0" w:color="auto"/>
              <w:right w:val="nil"/>
            </w:tcBorders>
            <w:hideMark/>
          </w:tcPr>
          <w:p w14:paraId="5F959249" w14:textId="77777777" w:rsidR="00845E8C" w:rsidRPr="00DA02A3"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0819D509" w14:textId="77777777" w:rsidR="00845E8C" w:rsidRPr="00DA02A3" w:rsidRDefault="00845E8C" w:rsidP="00B207C5">
            <w:pPr>
              <w:rPr>
                <w:lang w:val="it-IT"/>
              </w:rPr>
            </w:pPr>
          </w:p>
        </w:tc>
        <w:tc>
          <w:tcPr>
            <w:tcW w:w="1134" w:type="dxa"/>
            <w:tcBorders>
              <w:top w:val="single" w:sz="4" w:space="0" w:color="auto"/>
              <w:left w:val="nil"/>
              <w:bottom w:val="single" w:sz="4" w:space="0" w:color="auto"/>
              <w:right w:val="nil"/>
            </w:tcBorders>
            <w:hideMark/>
          </w:tcPr>
          <w:p w14:paraId="620E7DEE" w14:textId="77777777" w:rsidR="00845E8C" w:rsidRPr="00DA02A3" w:rsidRDefault="00845E8C" w:rsidP="00B207C5">
            <w:pPr>
              <w:rPr>
                <w:lang w:val="it-IT"/>
              </w:rPr>
            </w:pPr>
          </w:p>
        </w:tc>
        <w:tc>
          <w:tcPr>
            <w:tcW w:w="709" w:type="dxa"/>
            <w:tcBorders>
              <w:top w:val="single" w:sz="4" w:space="0" w:color="auto"/>
              <w:left w:val="nil"/>
              <w:bottom w:val="single" w:sz="4" w:space="0" w:color="auto"/>
              <w:right w:val="nil"/>
            </w:tcBorders>
          </w:tcPr>
          <w:p w14:paraId="6101EE1F" w14:textId="77777777" w:rsidR="00845E8C" w:rsidRPr="00DA02A3" w:rsidRDefault="00845E8C" w:rsidP="00B207C5">
            <w:pPr>
              <w:rPr>
                <w:lang w:val="it-IT"/>
              </w:rPr>
            </w:pPr>
          </w:p>
        </w:tc>
      </w:tr>
      <w:tr w:rsidR="00AD4517" w14:paraId="2DDC844C"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034421"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597856" w14:textId="77777777" w:rsidR="00845E8C" w:rsidRPr="004C13D5" w:rsidRDefault="00DA02A3" w:rsidP="00B207C5">
            <w:pPr>
              <w:spacing w:beforeAutospacing="1" w:afterAutospacing="1"/>
              <w:rPr>
                <w:rStyle w:val="Hyperlink"/>
                <w:b/>
                <w:lang w:val="de-CH"/>
              </w:rPr>
            </w:pPr>
            <w:r>
              <w:rPr>
                <w:b/>
                <w:noProof/>
                <w:lang w:val="de-DE"/>
              </w:rPr>
              <w:t>18.093</w:t>
            </w:r>
          </w:p>
        </w:tc>
        <w:tc>
          <w:tcPr>
            <w:tcW w:w="426" w:type="dxa"/>
            <w:tcBorders>
              <w:top w:val="single" w:sz="4" w:space="0" w:color="auto"/>
              <w:left w:val="nil"/>
              <w:bottom w:val="single" w:sz="4" w:space="0" w:color="auto"/>
              <w:right w:val="nil"/>
            </w:tcBorders>
            <w:hideMark/>
          </w:tcPr>
          <w:p w14:paraId="6A6A469E"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A241144" w14:textId="77777777" w:rsidR="00845E8C" w:rsidRPr="00C655F0" w:rsidRDefault="00311506" w:rsidP="00A15E92">
            <w:pPr>
              <w:rPr>
                <w:rStyle w:val="Hyperlink"/>
                <w:b/>
                <w:lang w:val="it-IT"/>
              </w:rPr>
            </w:pPr>
            <w:hyperlink r:id="rId74" w:history="1">
              <w:r w:rsidR="00DA02A3">
                <w:rPr>
                  <w:rStyle w:val="Hyperlink"/>
                  <w:b/>
                </w:rPr>
                <w:t>DE</w:t>
              </w:r>
            </w:hyperlink>
          </w:p>
          <w:p w14:paraId="24B70677" w14:textId="77777777" w:rsidR="00845E8C" w:rsidRPr="00C655F0" w:rsidRDefault="00311506" w:rsidP="00A15E92">
            <w:pPr>
              <w:rPr>
                <w:rStyle w:val="Hyperlink"/>
                <w:b/>
                <w:lang w:val="it-IT"/>
              </w:rPr>
            </w:pPr>
            <w:hyperlink r:id="rId75" w:history="1">
              <w:r w:rsidR="00DA02A3">
                <w:rPr>
                  <w:rStyle w:val="Hyperlink"/>
                  <w:b/>
                </w:rPr>
                <w:t>FR</w:t>
              </w:r>
            </w:hyperlink>
          </w:p>
          <w:p w14:paraId="1C7FD5E1" w14:textId="77777777" w:rsidR="00845E8C" w:rsidRPr="00C655F0" w:rsidRDefault="00311506" w:rsidP="00A15E92">
            <w:pPr>
              <w:rPr>
                <w:sz w:val="16"/>
                <w:szCs w:val="16"/>
                <w:highlight w:val="yellow"/>
                <w:lang w:val="it-IT"/>
              </w:rPr>
            </w:pPr>
            <w:hyperlink r:id="rId7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F3CD9A0" w14:textId="77777777" w:rsidR="00845E8C" w:rsidRPr="00DA02A3" w:rsidRDefault="00DA02A3" w:rsidP="00B207C5">
            <w:pPr>
              <w:rPr>
                <w:lang w:val="de-CH"/>
              </w:rPr>
            </w:pPr>
            <w:r>
              <w:rPr>
                <w:noProof/>
                <w:lang w:val="de-DE"/>
              </w:rPr>
              <w:t>Langfristanlagen von Pensionskassen in zukunftsträchtige Technologien und Schaffung eines Zukunftsfonds Schweiz. Bericht des Bundesrates zur Abschreibung der Motion 13.4184 (Graber Konrad)</w:t>
            </w:r>
          </w:p>
          <w:p w14:paraId="0C75B482" w14:textId="77777777" w:rsidR="00AD4517" w:rsidRPr="00DA02A3" w:rsidRDefault="00DA02A3" w:rsidP="00B207C5">
            <w:pPr>
              <w:rPr>
                <w:lang w:val="fr-CH"/>
              </w:rPr>
            </w:pPr>
            <w:r w:rsidRPr="00FD219F">
              <w:rPr>
                <w:noProof/>
                <w:lang w:val="de-CH"/>
              </w:rPr>
              <w:t xml:space="preserve">Caisses de pension. </w:t>
            </w:r>
            <w:r w:rsidRPr="00DA02A3">
              <w:rPr>
                <w:noProof/>
                <w:lang w:val="fr-CH"/>
              </w:rPr>
              <w:t>Placements à long terme dans les technologies d’avenir et création d’un fonds à cet effet. Rapport du Conseil fédéral sur le classement de la motion13.4184 (Graber Konrad)</w:t>
            </w:r>
          </w:p>
          <w:p w14:paraId="1A9A8990" w14:textId="77777777" w:rsidR="00845E8C" w:rsidRPr="003C6844" w:rsidRDefault="00DA02A3" w:rsidP="00B207C5">
            <w:pPr>
              <w:rPr>
                <w:lang w:val="it-CH"/>
              </w:rPr>
            </w:pPr>
            <w:r w:rsidRPr="00DA02A3">
              <w:rPr>
                <w:noProof/>
                <w:lang w:val="it-IT"/>
              </w:rPr>
              <w:t>Casse pensioni. Investimenti a lungo termine sul progresso tecnologico e creazione di un fonde per il future della Svizzera. Rapporto del Consiglio federale concernente lo stralcio della mozione13.4184 (Graber Konrad)</w:t>
            </w:r>
          </w:p>
        </w:tc>
        <w:tc>
          <w:tcPr>
            <w:tcW w:w="567" w:type="dxa"/>
            <w:tcBorders>
              <w:top w:val="single" w:sz="4" w:space="0" w:color="auto"/>
              <w:left w:val="nil"/>
              <w:bottom w:val="single" w:sz="4" w:space="0" w:color="auto"/>
              <w:right w:val="nil"/>
            </w:tcBorders>
            <w:hideMark/>
          </w:tcPr>
          <w:p w14:paraId="359C24D7"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423E298B"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5CC8060" w14:textId="77777777" w:rsidR="00AD4517" w:rsidRPr="003C6844" w:rsidRDefault="00DA02A3" w:rsidP="00B207C5">
            <w:pPr>
              <w:rPr>
                <w:noProof/>
                <w:lang w:val="de-CH"/>
              </w:rPr>
            </w:pPr>
            <w:r w:rsidRPr="003C6844">
              <w:rPr>
                <w:noProof/>
                <w:lang w:val="de-CH"/>
              </w:rPr>
              <w:t>SGK</w:t>
            </w:r>
          </w:p>
          <w:p w14:paraId="7165DCA1" w14:textId="77777777" w:rsidR="00AD4517" w:rsidRPr="003C6844" w:rsidRDefault="00DA02A3" w:rsidP="00B207C5">
            <w:pPr>
              <w:rPr>
                <w:lang w:val="de-CH"/>
              </w:rPr>
            </w:pPr>
            <w:r w:rsidRPr="003C6844">
              <w:rPr>
                <w:noProof/>
                <w:lang w:val="de-CH"/>
              </w:rPr>
              <w:t>CSSS</w:t>
            </w:r>
          </w:p>
          <w:p w14:paraId="6BCE130F"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5BBE08FB" w14:textId="77777777" w:rsidR="00AD4517" w:rsidRPr="003C6844" w:rsidRDefault="00DA02A3" w:rsidP="00B207C5">
            <w:pPr>
              <w:rPr>
                <w:noProof/>
                <w:lang w:val="de-CH"/>
              </w:rPr>
            </w:pPr>
            <w:r w:rsidRPr="003C6844">
              <w:rPr>
                <w:noProof/>
                <w:lang w:val="de-CH"/>
              </w:rPr>
              <w:t>EDI</w:t>
            </w:r>
          </w:p>
          <w:p w14:paraId="246B59A1" w14:textId="77777777" w:rsidR="00AD4517" w:rsidRPr="003C6844" w:rsidRDefault="00DA02A3" w:rsidP="00B207C5">
            <w:pPr>
              <w:rPr>
                <w:lang w:val="de-CH"/>
              </w:rPr>
            </w:pPr>
            <w:r w:rsidRPr="003C6844">
              <w:rPr>
                <w:noProof/>
                <w:lang w:val="de-CH"/>
              </w:rPr>
              <w:t>DFI</w:t>
            </w:r>
          </w:p>
          <w:p w14:paraId="455A442A"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2F5CE7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AFE381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5BBBA08" w14:textId="77777777" w:rsidR="00845E8C" w:rsidRPr="003C6844" w:rsidRDefault="00DA02A3" w:rsidP="00B207C5">
            <w:pPr>
              <w:rPr>
                <w:lang w:val="de-CH"/>
              </w:rPr>
            </w:pPr>
            <w:r w:rsidRPr="003C6844">
              <w:rPr>
                <w:noProof/>
                <w:lang w:val="de-CH"/>
              </w:rPr>
              <w:t>V</w:t>
            </w:r>
          </w:p>
        </w:tc>
      </w:tr>
      <w:tr w:rsidR="00AD4517" w14:paraId="0AF31D6F"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FCC24B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5A9306F" w14:textId="77777777" w:rsidR="00845E8C" w:rsidRPr="004C13D5" w:rsidRDefault="00DA02A3" w:rsidP="00B207C5">
            <w:pPr>
              <w:spacing w:beforeAutospacing="1" w:afterAutospacing="1"/>
              <w:rPr>
                <w:rStyle w:val="Hyperlink"/>
                <w:b/>
                <w:lang w:val="de-CH"/>
              </w:rPr>
            </w:pPr>
            <w:r>
              <w:rPr>
                <w:b/>
                <w:noProof/>
                <w:lang w:val="de-DE"/>
              </w:rPr>
              <w:t>21.043</w:t>
            </w:r>
          </w:p>
        </w:tc>
        <w:tc>
          <w:tcPr>
            <w:tcW w:w="426" w:type="dxa"/>
            <w:tcBorders>
              <w:top w:val="single" w:sz="4" w:space="0" w:color="auto"/>
              <w:left w:val="nil"/>
              <w:bottom w:val="single" w:sz="4" w:space="0" w:color="auto"/>
              <w:right w:val="nil"/>
            </w:tcBorders>
            <w:hideMark/>
          </w:tcPr>
          <w:p w14:paraId="56B3F5C1"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0E7C860" w14:textId="77777777" w:rsidR="00845E8C" w:rsidRPr="00C655F0" w:rsidRDefault="00311506" w:rsidP="00A15E92">
            <w:pPr>
              <w:rPr>
                <w:rStyle w:val="Hyperlink"/>
                <w:b/>
                <w:lang w:val="it-IT"/>
              </w:rPr>
            </w:pPr>
            <w:hyperlink r:id="rId77" w:history="1">
              <w:r w:rsidR="00DA02A3">
                <w:rPr>
                  <w:rStyle w:val="Hyperlink"/>
                  <w:b/>
                </w:rPr>
                <w:t>DE</w:t>
              </w:r>
            </w:hyperlink>
          </w:p>
          <w:p w14:paraId="66FEEDDA" w14:textId="77777777" w:rsidR="00845E8C" w:rsidRPr="00C655F0" w:rsidRDefault="00311506" w:rsidP="00A15E92">
            <w:pPr>
              <w:rPr>
                <w:rStyle w:val="Hyperlink"/>
                <w:b/>
                <w:lang w:val="it-IT"/>
              </w:rPr>
            </w:pPr>
            <w:hyperlink r:id="rId78" w:history="1">
              <w:r w:rsidR="00DA02A3">
                <w:rPr>
                  <w:rStyle w:val="Hyperlink"/>
                  <w:b/>
                </w:rPr>
                <w:t>FR</w:t>
              </w:r>
            </w:hyperlink>
          </w:p>
          <w:p w14:paraId="5CF7C260" w14:textId="77777777" w:rsidR="00845E8C" w:rsidRPr="00C655F0" w:rsidRDefault="00311506" w:rsidP="00A15E92">
            <w:pPr>
              <w:rPr>
                <w:sz w:val="16"/>
                <w:szCs w:val="16"/>
                <w:highlight w:val="yellow"/>
                <w:lang w:val="it-IT"/>
              </w:rPr>
            </w:pPr>
            <w:hyperlink r:id="rId7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7E8B238" w14:textId="77777777" w:rsidR="00845E8C" w:rsidRPr="00DA02A3" w:rsidRDefault="00DA02A3" w:rsidP="00B207C5">
            <w:pPr>
              <w:rPr>
                <w:lang w:val="de-CH"/>
              </w:rPr>
            </w:pPr>
            <w:r>
              <w:rPr>
                <w:noProof/>
                <w:lang w:val="de-DE"/>
              </w:rPr>
              <w:t>Bundesgesetz über die Regulierung der Versicherungsvermittlertätigkeit</w:t>
            </w:r>
          </w:p>
          <w:p w14:paraId="2509E3EA" w14:textId="77777777" w:rsidR="00AD4517" w:rsidRPr="00DA02A3" w:rsidRDefault="00DA02A3" w:rsidP="00B207C5">
            <w:pPr>
              <w:rPr>
                <w:lang w:val="fr-CH"/>
              </w:rPr>
            </w:pPr>
            <w:r w:rsidRPr="00DA02A3">
              <w:rPr>
                <w:noProof/>
                <w:lang w:val="fr-CH"/>
              </w:rPr>
              <w:t>Loi fédérale sur la réglementation de l’activité des intermédiaires d’assurance</w:t>
            </w:r>
          </w:p>
          <w:p w14:paraId="07794C1F" w14:textId="77777777" w:rsidR="00845E8C" w:rsidRPr="003C6844" w:rsidRDefault="00DA02A3" w:rsidP="00B207C5">
            <w:pPr>
              <w:rPr>
                <w:lang w:val="it-CH"/>
              </w:rPr>
            </w:pPr>
            <w:r w:rsidRPr="00DA02A3">
              <w:rPr>
                <w:noProof/>
                <w:lang w:val="it-IT"/>
              </w:rPr>
              <w:t>Legge federale sul disciplinamento dell’attività degli intermediari assicurativi</w:t>
            </w:r>
          </w:p>
        </w:tc>
        <w:tc>
          <w:tcPr>
            <w:tcW w:w="567" w:type="dxa"/>
            <w:tcBorders>
              <w:top w:val="single" w:sz="4" w:space="0" w:color="auto"/>
              <w:left w:val="nil"/>
              <w:bottom w:val="single" w:sz="4" w:space="0" w:color="auto"/>
              <w:right w:val="nil"/>
            </w:tcBorders>
            <w:hideMark/>
          </w:tcPr>
          <w:p w14:paraId="5369F902"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382A0F6"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565D209" w14:textId="77777777" w:rsidR="00AD4517" w:rsidRPr="003C6844" w:rsidRDefault="00DA02A3" w:rsidP="00B207C5">
            <w:pPr>
              <w:rPr>
                <w:noProof/>
                <w:lang w:val="de-CH"/>
              </w:rPr>
            </w:pPr>
            <w:r w:rsidRPr="003C6844">
              <w:rPr>
                <w:noProof/>
                <w:lang w:val="de-CH"/>
              </w:rPr>
              <w:t>SGK</w:t>
            </w:r>
          </w:p>
          <w:p w14:paraId="0E3786DA" w14:textId="77777777" w:rsidR="00AD4517" w:rsidRPr="003C6844" w:rsidRDefault="00DA02A3" w:rsidP="00B207C5">
            <w:pPr>
              <w:rPr>
                <w:lang w:val="de-CH"/>
              </w:rPr>
            </w:pPr>
            <w:r w:rsidRPr="003C6844">
              <w:rPr>
                <w:noProof/>
                <w:lang w:val="de-CH"/>
              </w:rPr>
              <w:t>CSSS</w:t>
            </w:r>
          </w:p>
          <w:p w14:paraId="033D1C09"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5A6939A5" w14:textId="77777777" w:rsidR="00AD4517" w:rsidRPr="003C6844" w:rsidRDefault="00DA02A3" w:rsidP="00B207C5">
            <w:pPr>
              <w:rPr>
                <w:noProof/>
                <w:lang w:val="de-CH"/>
              </w:rPr>
            </w:pPr>
            <w:r w:rsidRPr="003C6844">
              <w:rPr>
                <w:noProof/>
                <w:lang w:val="de-CH"/>
              </w:rPr>
              <w:t>EDI</w:t>
            </w:r>
          </w:p>
          <w:p w14:paraId="11D54783" w14:textId="77777777" w:rsidR="00AD4517" w:rsidRPr="003C6844" w:rsidRDefault="00DA02A3" w:rsidP="00B207C5">
            <w:pPr>
              <w:rPr>
                <w:lang w:val="de-CH"/>
              </w:rPr>
            </w:pPr>
            <w:r w:rsidRPr="003C6844">
              <w:rPr>
                <w:noProof/>
                <w:lang w:val="de-CH"/>
              </w:rPr>
              <w:t>DFI</w:t>
            </w:r>
          </w:p>
          <w:p w14:paraId="3E252B88"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303CA10" w14:textId="77777777" w:rsidR="00AD4517" w:rsidRPr="003C6844" w:rsidRDefault="00DA02A3" w:rsidP="00B207C5">
            <w:pPr>
              <w:rPr>
                <w:noProof/>
                <w:lang w:val="de-CH"/>
              </w:rPr>
            </w:pPr>
            <w:r w:rsidRPr="003C6844">
              <w:rPr>
                <w:noProof/>
                <w:lang w:val="de-CH"/>
              </w:rPr>
              <w:t>Mäder</w:t>
            </w:r>
          </w:p>
          <w:p w14:paraId="336B907E" w14:textId="77777777" w:rsidR="00845E8C" w:rsidRPr="003C6844" w:rsidRDefault="00DA02A3"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409312F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54B0B08" w14:textId="77777777" w:rsidR="00845E8C" w:rsidRPr="003C6844" w:rsidRDefault="00DA02A3" w:rsidP="00B207C5">
            <w:pPr>
              <w:rPr>
                <w:lang w:val="de-CH"/>
              </w:rPr>
            </w:pPr>
            <w:r w:rsidRPr="003C6844">
              <w:rPr>
                <w:noProof/>
                <w:lang w:val="de-CH"/>
              </w:rPr>
              <w:t>IIIb/IV</w:t>
            </w:r>
          </w:p>
        </w:tc>
      </w:tr>
      <w:tr w:rsidR="002B2F68" w14:paraId="18168CFC"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5" w:type="dxa"/>
            <w:tcBorders>
              <w:top w:val="single" w:sz="4" w:space="0" w:color="auto"/>
              <w:left w:val="nil"/>
              <w:bottom w:val="single" w:sz="4" w:space="0" w:color="auto"/>
              <w:right w:val="nil"/>
            </w:tcBorders>
            <w:hideMark/>
          </w:tcPr>
          <w:p w14:paraId="40852413" w14:textId="77777777" w:rsidR="002B2F68" w:rsidRPr="00230BCC" w:rsidRDefault="002B2F68" w:rsidP="00EA49E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EC5D594" w14:textId="77777777" w:rsidR="002B2F68" w:rsidRPr="004C13D5" w:rsidRDefault="002B2F68" w:rsidP="00EA49E5">
            <w:pPr>
              <w:spacing w:beforeAutospacing="1" w:afterAutospacing="1"/>
              <w:rPr>
                <w:rStyle w:val="Hyperlink"/>
                <w:b/>
                <w:lang w:val="de-CH"/>
              </w:rPr>
            </w:pPr>
            <w:r>
              <w:rPr>
                <w:b/>
                <w:noProof/>
                <w:lang w:val="de-DE"/>
              </w:rPr>
              <w:t>19.080</w:t>
            </w:r>
          </w:p>
        </w:tc>
        <w:tc>
          <w:tcPr>
            <w:tcW w:w="426" w:type="dxa"/>
            <w:tcBorders>
              <w:top w:val="single" w:sz="4" w:space="0" w:color="auto"/>
              <w:left w:val="nil"/>
              <w:bottom w:val="single" w:sz="4" w:space="0" w:color="auto"/>
              <w:right w:val="nil"/>
            </w:tcBorders>
            <w:hideMark/>
          </w:tcPr>
          <w:p w14:paraId="169F5F17" w14:textId="77777777" w:rsidR="002B2F68" w:rsidRPr="00A026A1" w:rsidRDefault="002B2F68" w:rsidP="00EA49E5">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B0FC467" w14:textId="77777777" w:rsidR="002B2F68" w:rsidRPr="00C655F0" w:rsidRDefault="00311506" w:rsidP="00EA49E5">
            <w:pPr>
              <w:rPr>
                <w:rStyle w:val="Hyperlink"/>
                <w:b/>
                <w:lang w:val="it-IT"/>
              </w:rPr>
            </w:pPr>
            <w:hyperlink r:id="rId80" w:history="1">
              <w:r w:rsidR="002B2F68">
                <w:rPr>
                  <w:rStyle w:val="Hyperlink"/>
                  <w:b/>
                </w:rPr>
                <w:t>DE</w:t>
              </w:r>
            </w:hyperlink>
          </w:p>
          <w:p w14:paraId="26EE9576" w14:textId="77777777" w:rsidR="002B2F68" w:rsidRPr="00C655F0" w:rsidRDefault="00311506" w:rsidP="00EA49E5">
            <w:pPr>
              <w:rPr>
                <w:rStyle w:val="Hyperlink"/>
                <w:b/>
                <w:lang w:val="it-IT"/>
              </w:rPr>
            </w:pPr>
            <w:hyperlink r:id="rId81" w:history="1">
              <w:r w:rsidR="002B2F68">
                <w:rPr>
                  <w:rStyle w:val="Hyperlink"/>
                  <w:b/>
                </w:rPr>
                <w:t>FR</w:t>
              </w:r>
            </w:hyperlink>
          </w:p>
          <w:p w14:paraId="29E89507" w14:textId="77777777" w:rsidR="002B2F68" w:rsidRPr="00C655F0" w:rsidRDefault="00311506" w:rsidP="00EA49E5">
            <w:pPr>
              <w:rPr>
                <w:sz w:val="16"/>
                <w:szCs w:val="16"/>
                <w:highlight w:val="yellow"/>
                <w:lang w:val="it-IT"/>
              </w:rPr>
            </w:pPr>
            <w:hyperlink r:id="rId82" w:history="1">
              <w:r w:rsidR="002B2F68">
                <w:rPr>
                  <w:rStyle w:val="Hyperlink"/>
                  <w:b/>
                </w:rPr>
                <w:t>IT</w:t>
              </w:r>
            </w:hyperlink>
          </w:p>
        </w:tc>
        <w:tc>
          <w:tcPr>
            <w:tcW w:w="6096" w:type="dxa"/>
            <w:gridSpan w:val="2"/>
            <w:tcBorders>
              <w:top w:val="single" w:sz="4" w:space="0" w:color="auto"/>
              <w:left w:val="nil"/>
              <w:bottom w:val="single" w:sz="4" w:space="0" w:color="auto"/>
              <w:right w:val="nil"/>
            </w:tcBorders>
          </w:tcPr>
          <w:p w14:paraId="5AA9FA1E" w14:textId="77777777" w:rsidR="002B2F68" w:rsidRPr="00DA02A3" w:rsidRDefault="002B2F68" w:rsidP="00EA49E5">
            <w:pPr>
              <w:rPr>
                <w:lang w:val="de-CH"/>
              </w:rPr>
            </w:pPr>
            <w:r>
              <w:rPr>
                <w:noProof/>
                <w:lang w:val="de-DE"/>
              </w:rPr>
              <w:t>AHVG. Änderung (Modernisierung der Aufsicht)</w:t>
            </w:r>
          </w:p>
          <w:p w14:paraId="45ED432A" w14:textId="77777777" w:rsidR="002B2F68" w:rsidRPr="00DA02A3" w:rsidRDefault="002B2F68" w:rsidP="00EA49E5">
            <w:pPr>
              <w:rPr>
                <w:lang w:val="fr-CH"/>
              </w:rPr>
            </w:pPr>
            <w:r w:rsidRPr="00DA02A3">
              <w:rPr>
                <w:noProof/>
                <w:lang w:val="fr-CH"/>
              </w:rPr>
              <w:t>LAVS. Modification (modernisation de la surveillance)</w:t>
            </w:r>
          </w:p>
          <w:p w14:paraId="3A367C2C" w14:textId="77777777" w:rsidR="002B2F68" w:rsidRPr="003C6844" w:rsidRDefault="002B2F68" w:rsidP="00EA49E5">
            <w:pPr>
              <w:rPr>
                <w:lang w:val="it-CH"/>
              </w:rPr>
            </w:pPr>
            <w:r w:rsidRPr="00DA02A3">
              <w:rPr>
                <w:noProof/>
                <w:lang w:val="it-IT"/>
              </w:rPr>
              <w:t>LAVS. Modifica (Modernizzazione della vigilanza)</w:t>
            </w:r>
          </w:p>
        </w:tc>
        <w:tc>
          <w:tcPr>
            <w:tcW w:w="567" w:type="dxa"/>
            <w:tcBorders>
              <w:top w:val="single" w:sz="4" w:space="0" w:color="auto"/>
              <w:left w:val="nil"/>
              <w:bottom w:val="single" w:sz="4" w:space="0" w:color="auto"/>
              <w:right w:val="nil"/>
            </w:tcBorders>
            <w:hideMark/>
          </w:tcPr>
          <w:p w14:paraId="57467CA0" w14:textId="77777777" w:rsidR="002B2F68" w:rsidRPr="00DA02A3" w:rsidRDefault="002B2F68" w:rsidP="00EA49E5">
            <w:pPr>
              <w:rPr>
                <w:lang w:val="it-IT"/>
              </w:rPr>
            </w:pPr>
          </w:p>
        </w:tc>
        <w:tc>
          <w:tcPr>
            <w:tcW w:w="2126" w:type="dxa"/>
            <w:tcBorders>
              <w:top w:val="single" w:sz="4" w:space="0" w:color="auto"/>
              <w:left w:val="nil"/>
              <w:bottom w:val="single" w:sz="4" w:space="0" w:color="auto"/>
              <w:right w:val="nil"/>
            </w:tcBorders>
            <w:hideMark/>
          </w:tcPr>
          <w:p w14:paraId="4627DB65" w14:textId="77777777" w:rsidR="002B2F68" w:rsidRPr="00DA02A3" w:rsidRDefault="002B2F68" w:rsidP="00EA49E5">
            <w:pPr>
              <w:rPr>
                <w:lang w:val="it-IT"/>
              </w:rPr>
            </w:pPr>
          </w:p>
        </w:tc>
        <w:tc>
          <w:tcPr>
            <w:tcW w:w="850" w:type="dxa"/>
            <w:tcBorders>
              <w:top w:val="single" w:sz="4" w:space="0" w:color="auto"/>
              <w:left w:val="nil"/>
              <w:bottom w:val="single" w:sz="4" w:space="0" w:color="auto"/>
              <w:right w:val="nil"/>
            </w:tcBorders>
            <w:hideMark/>
          </w:tcPr>
          <w:p w14:paraId="0218804C" w14:textId="77777777" w:rsidR="002B2F68" w:rsidRPr="003C6844" w:rsidRDefault="002B2F68" w:rsidP="00EA49E5">
            <w:pPr>
              <w:rPr>
                <w:noProof/>
                <w:lang w:val="de-CH"/>
              </w:rPr>
            </w:pPr>
            <w:r w:rsidRPr="003C6844">
              <w:rPr>
                <w:noProof/>
                <w:lang w:val="de-CH"/>
              </w:rPr>
              <w:t>SGK</w:t>
            </w:r>
          </w:p>
          <w:p w14:paraId="00FE857B" w14:textId="77777777" w:rsidR="002B2F68" w:rsidRPr="003C6844" w:rsidRDefault="002B2F68" w:rsidP="00EA49E5">
            <w:pPr>
              <w:rPr>
                <w:lang w:val="de-CH"/>
              </w:rPr>
            </w:pPr>
            <w:r w:rsidRPr="003C6844">
              <w:rPr>
                <w:noProof/>
                <w:lang w:val="de-CH"/>
              </w:rPr>
              <w:t>CSSS</w:t>
            </w:r>
          </w:p>
          <w:p w14:paraId="3F53770F" w14:textId="77777777" w:rsidR="002B2F68" w:rsidRPr="003C6844" w:rsidRDefault="002B2F68" w:rsidP="00EA49E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000B4DD8" w14:textId="77777777" w:rsidR="002B2F68" w:rsidRPr="003C6844" w:rsidRDefault="002B2F68" w:rsidP="00EA49E5">
            <w:pPr>
              <w:rPr>
                <w:noProof/>
                <w:lang w:val="de-CH"/>
              </w:rPr>
            </w:pPr>
            <w:r w:rsidRPr="003C6844">
              <w:rPr>
                <w:noProof/>
                <w:lang w:val="de-CH"/>
              </w:rPr>
              <w:t>EDI</w:t>
            </w:r>
          </w:p>
          <w:p w14:paraId="4CB5FE35" w14:textId="77777777" w:rsidR="002B2F68" w:rsidRPr="003C6844" w:rsidRDefault="002B2F68" w:rsidP="00EA49E5">
            <w:pPr>
              <w:rPr>
                <w:lang w:val="de-CH"/>
              </w:rPr>
            </w:pPr>
            <w:r w:rsidRPr="003C6844">
              <w:rPr>
                <w:noProof/>
                <w:lang w:val="de-CH"/>
              </w:rPr>
              <w:t>DFI</w:t>
            </w:r>
          </w:p>
          <w:p w14:paraId="7CE60D92" w14:textId="77777777" w:rsidR="002B2F68" w:rsidRPr="003C6844" w:rsidRDefault="002B2F68" w:rsidP="00EA49E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0A38B1C" w14:textId="77777777" w:rsidR="002B2F68" w:rsidRPr="003C6844" w:rsidRDefault="002B2F68" w:rsidP="00EA49E5">
            <w:pPr>
              <w:rPr>
                <w:noProof/>
                <w:lang w:val="de-CH"/>
              </w:rPr>
            </w:pPr>
            <w:r w:rsidRPr="003C6844">
              <w:rPr>
                <w:noProof/>
                <w:lang w:val="de-CH"/>
              </w:rPr>
              <w:t>Amaudruz</w:t>
            </w:r>
          </w:p>
          <w:p w14:paraId="3D1C6865" w14:textId="77777777" w:rsidR="002B2F68" w:rsidRPr="003C6844" w:rsidRDefault="002B2F68" w:rsidP="00EA49E5">
            <w:pPr>
              <w:rPr>
                <w:lang w:val="de-CH"/>
              </w:rPr>
            </w:pPr>
            <w:r w:rsidRPr="003C6844">
              <w:rPr>
                <w:noProof/>
                <w:lang w:val="de-CH"/>
              </w:rPr>
              <w:t>Sauter</w:t>
            </w:r>
          </w:p>
        </w:tc>
        <w:tc>
          <w:tcPr>
            <w:tcW w:w="1134" w:type="dxa"/>
            <w:tcBorders>
              <w:top w:val="single" w:sz="4" w:space="0" w:color="auto"/>
              <w:left w:val="nil"/>
              <w:bottom w:val="single" w:sz="4" w:space="0" w:color="auto"/>
              <w:right w:val="nil"/>
            </w:tcBorders>
            <w:hideMark/>
          </w:tcPr>
          <w:p w14:paraId="05DDBF84" w14:textId="77777777" w:rsidR="002B2F68" w:rsidRPr="003C6844" w:rsidRDefault="002B2F68" w:rsidP="00EA49E5">
            <w:pPr>
              <w:rPr>
                <w:lang w:val="de-CH"/>
              </w:rPr>
            </w:pPr>
          </w:p>
        </w:tc>
        <w:tc>
          <w:tcPr>
            <w:tcW w:w="709" w:type="dxa"/>
            <w:tcBorders>
              <w:top w:val="single" w:sz="4" w:space="0" w:color="auto"/>
              <w:left w:val="nil"/>
              <w:bottom w:val="single" w:sz="4" w:space="0" w:color="auto"/>
              <w:right w:val="nil"/>
            </w:tcBorders>
          </w:tcPr>
          <w:p w14:paraId="2708CFBF" w14:textId="77777777" w:rsidR="002B2F68" w:rsidRPr="003C6844" w:rsidRDefault="002B2F68" w:rsidP="00EA49E5">
            <w:pPr>
              <w:rPr>
                <w:lang w:val="de-CH"/>
              </w:rPr>
            </w:pPr>
            <w:r w:rsidRPr="003C6844">
              <w:rPr>
                <w:noProof/>
                <w:lang w:val="de-CH"/>
              </w:rPr>
              <w:t>IIIb/IV</w:t>
            </w:r>
          </w:p>
        </w:tc>
      </w:tr>
      <w:tr w:rsidR="00AD4517" w14:paraId="34F25745"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BCD18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5BF670A" w14:textId="77777777" w:rsidR="00845E8C" w:rsidRPr="004C13D5" w:rsidRDefault="00DA02A3" w:rsidP="00B207C5">
            <w:pPr>
              <w:spacing w:beforeAutospacing="1" w:afterAutospacing="1"/>
              <w:rPr>
                <w:rStyle w:val="Hyperlink"/>
                <w:b/>
                <w:lang w:val="de-CH"/>
              </w:rPr>
            </w:pPr>
            <w:r>
              <w:rPr>
                <w:b/>
                <w:noProof/>
                <w:lang w:val="de-DE"/>
              </w:rPr>
              <w:t>21.3698</w:t>
            </w:r>
          </w:p>
        </w:tc>
        <w:tc>
          <w:tcPr>
            <w:tcW w:w="426" w:type="dxa"/>
            <w:tcBorders>
              <w:top w:val="single" w:sz="4" w:space="0" w:color="auto"/>
              <w:left w:val="nil"/>
              <w:bottom w:val="single" w:sz="4" w:space="0" w:color="auto"/>
              <w:right w:val="nil"/>
            </w:tcBorders>
            <w:hideMark/>
          </w:tcPr>
          <w:p w14:paraId="1AE09E30"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62149B7" w14:textId="77777777" w:rsidR="00845E8C" w:rsidRPr="00C655F0" w:rsidRDefault="00311506" w:rsidP="00A15E92">
            <w:pPr>
              <w:rPr>
                <w:rStyle w:val="Hyperlink"/>
                <w:b/>
                <w:lang w:val="it-IT"/>
              </w:rPr>
            </w:pPr>
            <w:hyperlink r:id="rId83" w:history="1">
              <w:r w:rsidR="00DA02A3">
                <w:rPr>
                  <w:rStyle w:val="Hyperlink"/>
                  <w:b/>
                </w:rPr>
                <w:t>DE</w:t>
              </w:r>
            </w:hyperlink>
          </w:p>
          <w:p w14:paraId="3615C6C0" w14:textId="77777777" w:rsidR="00845E8C" w:rsidRPr="00C655F0" w:rsidRDefault="00311506" w:rsidP="00A15E92">
            <w:pPr>
              <w:rPr>
                <w:rStyle w:val="Hyperlink"/>
                <w:b/>
                <w:lang w:val="it-IT"/>
              </w:rPr>
            </w:pPr>
            <w:hyperlink r:id="rId84" w:history="1">
              <w:r w:rsidR="00DA02A3">
                <w:rPr>
                  <w:rStyle w:val="Hyperlink"/>
                  <w:b/>
                </w:rPr>
                <w:t>FR</w:t>
              </w:r>
            </w:hyperlink>
          </w:p>
          <w:p w14:paraId="7C768259" w14:textId="77777777" w:rsidR="00845E8C" w:rsidRPr="00C655F0" w:rsidRDefault="00311506" w:rsidP="00A15E92">
            <w:pPr>
              <w:rPr>
                <w:sz w:val="16"/>
                <w:szCs w:val="16"/>
                <w:highlight w:val="yellow"/>
                <w:lang w:val="it-IT"/>
              </w:rPr>
            </w:pPr>
            <w:hyperlink r:id="rId8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9737EED" w14:textId="77777777" w:rsidR="00845E8C" w:rsidRPr="00DA02A3" w:rsidRDefault="00DA02A3" w:rsidP="00B207C5">
            <w:pPr>
              <w:rPr>
                <w:lang w:val="fr-CH"/>
              </w:rPr>
            </w:pPr>
            <w:r>
              <w:rPr>
                <w:noProof/>
                <w:lang w:val="de-DE"/>
              </w:rPr>
              <w:t xml:space="preserve">Mo. Ständerat (Herzog Eva). Garantie des Grenzverkehrs auch in Pandemiezeiten. </w:t>
            </w:r>
            <w:r w:rsidRPr="00DA02A3">
              <w:rPr>
                <w:noProof/>
                <w:lang w:val="fr-CH"/>
              </w:rPr>
              <w:t>Ergänzung des Epidemiengesetzes</w:t>
            </w:r>
          </w:p>
          <w:p w14:paraId="0ED927D6" w14:textId="77777777" w:rsidR="00AD4517" w:rsidRPr="00DA02A3" w:rsidRDefault="00DA02A3" w:rsidP="00B207C5">
            <w:pPr>
              <w:rPr>
                <w:lang w:val="fr-CH"/>
              </w:rPr>
            </w:pPr>
            <w:r w:rsidRPr="00DA02A3">
              <w:rPr>
                <w:noProof/>
                <w:lang w:val="fr-CH"/>
              </w:rPr>
              <w:t>Mo. Conseil des Etats (Herzog Eva). Compléter la loi sur les épidémies afin que le trafic frontalier soit garanti en temps de pandémie aussi</w:t>
            </w:r>
          </w:p>
          <w:p w14:paraId="3BD9F923" w14:textId="77777777" w:rsidR="00845E8C" w:rsidRPr="003C6844" w:rsidRDefault="00DA02A3" w:rsidP="00B207C5">
            <w:pPr>
              <w:rPr>
                <w:lang w:val="it-CH"/>
              </w:rPr>
            </w:pPr>
            <w:r w:rsidRPr="00DA02A3">
              <w:rPr>
                <w:noProof/>
                <w:lang w:val="it-IT"/>
              </w:rPr>
              <w:t>Mo. Consiglio degli Stati (Herzog Eva). Integrare la legge sulle epidemie per garantire il traffico di confine anche in tempi di pandemia</w:t>
            </w:r>
          </w:p>
        </w:tc>
        <w:tc>
          <w:tcPr>
            <w:tcW w:w="567" w:type="dxa"/>
            <w:tcBorders>
              <w:top w:val="single" w:sz="4" w:space="0" w:color="auto"/>
              <w:left w:val="nil"/>
              <w:bottom w:val="single" w:sz="4" w:space="0" w:color="auto"/>
              <w:right w:val="nil"/>
            </w:tcBorders>
            <w:hideMark/>
          </w:tcPr>
          <w:p w14:paraId="343776A0"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4ECEB9D5"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BBBF4D2" w14:textId="77777777" w:rsidR="00AD4517" w:rsidRPr="003C6844" w:rsidRDefault="00DA02A3" w:rsidP="00B207C5">
            <w:pPr>
              <w:rPr>
                <w:noProof/>
                <w:lang w:val="de-CH"/>
              </w:rPr>
            </w:pPr>
            <w:r w:rsidRPr="003C6844">
              <w:rPr>
                <w:noProof/>
                <w:lang w:val="de-CH"/>
              </w:rPr>
              <w:t>SGK</w:t>
            </w:r>
          </w:p>
          <w:p w14:paraId="24AC1154" w14:textId="77777777" w:rsidR="00AD4517" w:rsidRPr="003C6844" w:rsidRDefault="00DA02A3" w:rsidP="00B207C5">
            <w:pPr>
              <w:rPr>
                <w:lang w:val="de-CH"/>
              </w:rPr>
            </w:pPr>
            <w:r w:rsidRPr="003C6844">
              <w:rPr>
                <w:noProof/>
                <w:lang w:val="de-CH"/>
              </w:rPr>
              <w:t>CSSS</w:t>
            </w:r>
          </w:p>
          <w:p w14:paraId="782192DD"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3B0C0FD6" w14:textId="77777777" w:rsidR="00AD4517" w:rsidRPr="003C6844" w:rsidRDefault="00DA02A3" w:rsidP="00B207C5">
            <w:pPr>
              <w:rPr>
                <w:noProof/>
                <w:lang w:val="de-CH"/>
              </w:rPr>
            </w:pPr>
            <w:r w:rsidRPr="003C6844">
              <w:rPr>
                <w:noProof/>
                <w:lang w:val="de-CH"/>
              </w:rPr>
              <w:t>EDI</w:t>
            </w:r>
          </w:p>
          <w:p w14:paraId="58C85FC7" w14:textId="77777777" w:rsidR="00AD4517" w:rsidRPr="003C6844" w:rsidRDefault="00DA02A3" w:rsidP="00B207C5">
            <w:pPr>
              <w:rPr>
                <w:lang w:val="de-CH"/>
              </w:rPr>
            </w:pPr>
            <w:r w:rsidRPr="003C6844">
              <w:rPr>
                <w:noProof/>
                <w:lang w:val="de-CH"/>
              </w:rPr>
              <w:t>DFI</w:t>
            </w:r>
          </w:p>
          <w:p w14:paraId="1A0F49BC"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78C6F1D" w14:textId="77777777" w:rsidR="00AD4517" w:rsidRPr="003C6844" w:rsidRDefault="00DA02A3" w:rsidP="00B207C5">
            <w:pPr>
              <w:rPr>
                <w:noProof/>
                <w:lang w:val="de-CH"/>
              </w:rPr>
            </w:pPr>
            <w:r w:rsidRPr="003C6844">
              <w:rPr>
                <w:noProof/>
                <w:lang w:val="de-CH"/>
              </w:rPr>
              <w:t>Roduit</w:t>
            </w:r>
          </w:p>
          <w:p w14:paraId="418F7FC1" w14:textId="77777777" w:rsidR="00845E8C" w:rsidRPr="003C6844" w:rsidRDefault="00DA02A3" w:rsidP="00B207C5">
            <w:pPr>
              <w:rPr>
                <w:lang w:val="de-CH"/>
              </w:rPr>
            </w:pPr>
            <w:r w:rsidRPr="003C6844">
              <w:rPr>
                <w:noProof/>
                <w:lang w:val="de-CH"/>
              </w:rPr>
              <w:t>Sauter</w:t>
            </w:r>
          </w:p>
        </w:tc>
        <w:tc>
          <w:tcPr>
            <w:tcW w:w="1134" w:type="dxa"/>
            <w:tcBorders>
              <w:top w:val="single" w:sz="4" w:space="0" w:color="auto"/>
              <w:left w:val="nil"/>
              <w:bottom w:val="single" w:sz="4" w:space="0" w:color="auto"/>
              <w:right w:val="nil"/>
            </w:tcBorders>
            <w:hideMark/>
          </w:tcPr>
          <w:p w14:paraId="3924EF3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FB1F73" w14:textId="77777777" w:rsidR="00845E8C" w:rsidRPr="003C6844" w:rsidRDefault="00DA02A3" w:rsidP="00B207C5">
            <w:pPr>
              <w:rPr>
                <w:lang w:val="de-CH"/>
              </w:rPr>
            </w:pPr>
            <w:r w:rsidRPr="003C6844">
              <w:rPr>
                <w:noProof/>
                <w:lang w:val="de-CH"/>
              </w:rPr>
              <w:t>IV</w:t>
            </w:r>
          </w:p>
        </w:tc>
      </w:tr>
      <w:tr w:rsidR="00AD4517" w14:paraId="0514D7B1"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0AB966"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7754E6" w14:textId="77777777" w:rsidR="00845E8C" w:rsidRPr="004C13D5" w:rsidRDefault="00DA02A3" w:rsidP="00B207C5">
            <w:pPr>
              <w:spacing w:beforeAutospacing="1" w:afterAutospacing="1"/>
              <w:rPr>
                <w:rStyle w:val="Hyperlink"/>
                <w:b/>
                <w:lang w:val="de-CH"/>
              </w:rPr>
            </w:pPr>
            <w:r>
              <w:rPr>
                <w:b/>
                <w:noProof/>
                <w:lang w:val="de-DE"/>
              </w:rPr>
              <w:t>21.3957</w:t>
            </w:r>
          </w:p>
        </w:tc>
        <w:tc>
          <w:tcPr>
            <w:tcW w:w="426" w:type="dxa"/>
            <w:tcBorders>
              <w:top w:val="single" w:sz="4" w:space="0" w:color="auto"/>
              <w:left w:val="nil"/>
              <w:bottom w:val="single" w:sz="4" w:space="0" w:color="auto"/>
              <w:right w:val="nil"/>
            </w:tcBorders>
            <w:hideMark/>
          </w:tcPr>
          <w:p w14:paraId="6B00C309"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747150D" w14:textId="77777777" w:rsidR="00845E8C" w:rsidRPr="00C655F0" w:rsidRDefault="00311506" w:rsidP="00A15E92">
            <w:pPr>
              <w:rPr>
                <w:rStyle w:val="Hyperlink"/>
                <w:b/>
                <w:lang w:val="it-IT"/>
              </w:rPr>
            </w:pPr>
            <w:hyperlink r:id="rId86" w:history="1">
              <w:r w:rsidR="00DA02A3">
                <w:rPr>
                  <w:rStyle w:val="Hyperlink"/>
                  <w:b/>
                </w:rPr>
                <w:t>DE</w:t>
              </w:r>
            </w:hyperlink>
          </w:p>
          <w:p w14:paraId="1CFF530A" w14:textId="77777777" w:rsidR="00845E8C" w:rsidRPr="00C655F0" w:rsidRDefault="00311506" w:rsidP="00A15E92">
            <w:pPr>
              <w:rPr>
                <w:rStyle w:val="Hyperlink"/>
                <w:b/>
                <w:lang w:val="it-IT"/>
              </w:rPr>
            </w:pPr>
            <w:hyperlink r:id="rId87" w:history="1">
              <w:r w:rsidR="00DA02A3">
                <w:rPr>
                  <w:rStyle w:val="Hyperlink"/>
                  <w:b/>
                </w:rPr>
                <w:t>FR</w:t>
              </w:r>
            </w:hyperlink>
          </w:p>
          <w:p w14:paraId="0A216CC5" w14:textId="77777777" w:rsidR="00845E8C" w:rsidRPr="00C655F0" w:rsidRDefault="00311506" w:rsidP="00A15E92">
            <w:pPr>
              <w:rPr>
                <w:sz w:val="16"/>
                <w:szCs w:val="16"/>
                <w:highlight w:val="yellow"/>
                <w:lang w:val="it-IT"/>
              </w:rPr>
            </w:pPr>
            <w:hyperlink r:id="rId8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F5675A4" w14:textId="77777777" w:rsidR="00845E8C" w:rsidRPr="00DA02A3" w:rsidRDefault="00DA02A3" w:rsidP="00B207C5">
            <w:pPr>
              <w:rPr>
                <w:lang w:val="fr-CH"/>
              </w:rPr>
            </w:pPr>
            <w:r>
              <w:rPr>
                <w:noProof/>
                <w:lang w:val="de-DE"/>
              </w:rPr>
              <w:t xml:space="preserve">Mo. Ständerat (Ettlin Erich). Digitale Transformation im Gesundheitswesen. </w:t>
            </w:r>
            <w:r w:rsidRPr="00DA02A3">
              <w:rPr>
                <w:noProof/>
                <w:lang w:val="fr-CH"/>
              </w:rPr>
              <w:t>Rückstand endlich aufholen!</w:t>
            </w:r>
          </w:p>
          <w:p w14:paraId="72EBF7A1" w14:textId="77777777" w:rsidR="00AD4517" w:rsidRPr="00DA02A3" w:rsidRDefault="00DA02A3" w:rsidP="00B207C5">
            <w:pPr>
              <w:rPr>
                <w:lang w:val="it-IT"/>
              </w:rPr>
            </w:pPr>
            <w:r w:rsidRPr="00DA02A3">
              <w:rPr>
                <w:noProof/>
                <w:lang w:val="fr-CH"/>
              </w:rPr>
              <w:t xml:space="preserve">Mo. Conseil des Etats (Ettlin Erich). Transformation numérique dans le système de santé. </w:t>
            </w:r>
            <w:r w:rsidRPr="00DA02A3">
              <w:rPr>
                <w:noProof/>
                <w:lang w:val="it-IT"/>
              </w:rPr>
              <w:t>Rattraper enfin notre retard!</w:t>
            </w:r>
          </w:p>
          <w:p w14:paraId="6187E0A2" w14:textId="77777777" w:rsidR="00845E8C" w:rsidRPr="003C6844" w:rsidRDefault="00DA02A3" w:rsidP="00B207C5">
            <w:pPr>
              <w:rPr>
                <w:lang w:val="it-CH"/>
              </w:rPr>
            </w:pPr>
            <w:r w:rsidRPr="00DA02A3">
              <w:rPr>
                <w:noProof/>
                <w:lang w:val="it-IT"/>
              </w:rPr>
              <w:t xml:space="preserve">Mo. Consiglio degli Stati (Ettlin Erich). Trasformazione digitale nel settore sanitario. </w:t>
            </w:r>
            <w:r>
              <w:rPr>
                <w:noProof/>
                <w:lang w:val="de-DE"/>
              </w:rPr>
              <w:t>Colmare finalmente il ritardo accumulato!</w:t>
            </w:r>
          </w:p>
        </w:tc>
        <w:tc>
          <w:tcPr>
            <w:tcW w:w="567" w:type="dxa"/>
            <w:tcBorders>
              <w:top w:val="single" w:sz="4" w:space="0" w:color="auto"/>
              <w:left w:val="nil"/>
              <w:bottom w:val="single" w:sz="4" w:space="0" w:color="auto"/>
              <w:right w:val="nil"/>
            </w:tcBorders>
            <w:hideMark/>
          </w:tcPr>
          <w:p w14:paraId="34C19E8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2EAE48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84CE556" w14:textId="77777777" w:rsidR="00AD4517" w:rsidRPr="003C6844" w:rsidRDefault="00DA02A3" w:rsidP="00B207C5">
            <w:pPr>
              <w:rPr>
                <w:noProof/>
                <w:lang w:val="de-CH"/>
              </w:rPr>
            </w:pPr>
            <w:r w:rsidRPr="003C6844">
              <w:rPr>
                <w:noProof/>
                <w:lang w:val="de-CH"/>
              </w:rPr>
              <w:t>SGK</w:t>
            </w:r>
          </w:p>
          <w:p w14:paraId="0906B7C4" w14:textId="77777777" w:rsidR="00AD4517" w:rsidRPr="003C6844" w:rsidRDefault="00DA02A3" w:rsidP="00B207C5">
            <w:pPr>
              <w:rPr>
                <w:lang w:val="de-CH"/>
              </w:rPr>
            </w:pPr>
            <w:r w:rsidRPr="003C6844">
              <w:rPr>
                <w:noProof/>
                <w:lang w:val="de-CH"/>
              </w:rPr>
              <w:t>CSSS</w:t>
            </w:r>
          </w:p>
          <w:p w14:paraId="61C4820E"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4ABE35F2" w14:textId="77777777" w:rsidR="00AD4517" w:rsidRPr="003C6844" w:rsidRDefault="00DA02A3" w:rsidP="00B207C5">
            <w:pPr>
              <w:rPr>
                <w:noProof/>
                <w:lang w:val="de-CH"/>
              </w:rPr>
            </w:pPr>
            <w:r w:rsidRPr="003C6844">
              <w:rPr>
                <w:noProof/>
                <w:lang w:val="de-CH"/>
              </w:rPr>
              <w:t>EDI</w:t>
            </w:r>
          </w:p>
          <w:p w14:paraId="7E285635" w14:textId="77777777" w:rsidR="00AD4517" w:rsidRPr="003C6844" w:rsidRDefault="00DA02A3" w:rsidP="00B207C5">
            <w:pPr>
              <w:rPr>
                <w:lang w:val="de-CH"/>
              </w:rPr>
            </w:pPr>
            <w:r w:rsidRPr="003C6844">
              <w:rPr>
                <w:noProof/>
                <w:lang w:val="de-CH"/>
              </w:rPr>
              <w:t>DFI</w:t>
            </w:r>
          </w:p>
          <w:p w14:paraId="6C803287"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D1F47E0" w14:textId="77777777" w:rsidR="00AD4517" w:rsidRPr="003C6844" w:rsidRDefault="00DA02A3" w:rsidP="00B207C5">
            <w:pPr>
              <w:rPr>
                <w:noProof/>
                <w:lang w:val="de-CH"/>
              </w:rPr>
            </w:pPr>
            <w:r w:rsidRPr="003C6844">
              <w:rPr>
                <w:noProof/>
                <w:lang w:val="de-CH"/>
              </w:rPr>
              <w:t>Humbel</w:t>
            </w:r>
          </w:p>
          <w:p w14:paraId="04152655" w14:textId="77777777" w:rsidR="00845E8C" w:rsidRPr="003C6844" w:rsidRDefault="00DA02A3" w:rsidP="00B207C5">
            <w:pPr>
              <w:rPr>
                <w:lang w:val="de-CH"/>
              </w:rPr>
            </w:pPr>
            <w:r w:rsidRPr="003C6844">
              <w:rPr>
                <w:noProof/>
                <w:lang w:val="de-CH"/>
              </w:rPr>
              <w:t>Porchet</w:t>
            </w:r>
          </w:p>
        </w:tc>
        <w:tc>
          <w:tcPr>
            <w:tcW w:w="1134" w:type="dxa"/>
            <w:tcBorders>
              <w:top w:val="single" w:sz="4" w:space="0" w:color="auto"/>
              <w:left w:val="nil"/>
              <w:bottom w:val="single" w:sz="4" w:space="0" w:color="auto"/>
              <w:right w:val="nil"/>
            </w:tcBorders>
            <w:hideMark/>
          </w:tcPr>
          <w:p w14:paraId="3A6C491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73C083C" w14:textId="77777777" w:rsidR="00845E8C" w:rsidRPr="003C6844" w:rsidRDefault="00DA02A3" w:rsidP="00B207C5">
            <w:pPr>
              <w:rPr>
                <w:lang w:val="de-CH"/>
              </w:rPr>
            </w:pPr>
            <w:r w:rsidRPr="003C6844">
              <w:rPr>
                <w:noProof/>
                <w:lang w:val="de-CH"/>
              </w:rPr>
              <w:t>IV</w:t>
            </w:r>
          </w:p>
        </w:tc>
      </w:tr>
      <w:tr w:rsidR="00AD4517" w14:paraId="186A1F76"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A35860" w14:textId="18B3295F"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8221C3"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F55E2D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CED6537" w14:textId="77777777" w:rsidR="00845E8C" w:rsidRPr="00C655F0" w:rsidRDefault="00845E8C" w:rsidP="00A15E92">
            <w:pPr>
              <w:rPr>
                <w:rStyle w:val="Hyperlink"/>
                <w:b/>
                <w:lang w:val="it-IT"/>
              </w:rPr>
            </w:pPr>
          </w:p>
          <w:p w14:paraId="3A50F7E0" w14:textId="77777777" w:rsidR="00845E8C" w:rsidRPr="00C655F0" w:rsidRDefault="00845E8C" w:rsidP="00A15E92">
            <w:pPr>
              <w:rPr>
                <w:rStyle w:val="Hyperlink"/>
                <w:b/>
                <w:lang w:val="it-IT"/>
              </w:rPr>
            </w:pPr>
          </w:p>
          <w:p w14:paraId="4F4220D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34C8464"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197FB2CB" w14:textId="77777777" w:rsidR="00933343" w:rsidRPr="001B549B" w:rsidRDefault="00933343" w:rsidP="00933343">
            <w:pPr>
              <w:rPr>
                <w:rStyle w:val="Hyperlink"/>
                <w:lang w:val="fr-CH"/>
              </w:rPr>
            </w:pPr>
            <w:r w:rsidRPr="001B549B">
              <w:rPr>
                <w:rStyle w:val="Hyperlink"/>
                <w:noProof/>
                <w:lang w:val="fr-CH"/>
              </w:rPr>
              <w:t>Initiatives parlementaires 1re phase</w:t>
            </w:r>
          </w:p>
          <w:p w14:paraId="36316413" w14:textId="52FACDA4" w:rsidR="00845E8C" w:rsidRPr="003C6844" w:rsidRDefault="00933343" w:rsidP="00933343">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1FD9100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6A1D7FA" w14:textId="77777777" w:rsidR="00081579" w:rsidRPr="003C6844" w:rsidRDefault="00081579" w:rsidP="00081579">
            <w:pPr>
              <w:rPr>
                <w:noProof/>
                <w:lang w:val="de-CH"/>
              </w:rPr>
            </w:pPr>
            <w:r w:rsidRPr="003C6844">
              <w:rPr>
                <w:noProof/>
                <w:lang w:val="de-CH"/>
              </w:rPr>
              <w:t>Fortsetzung</w:t>
            </w:r>
          </w:p>
          <w:p w14:paraId="69E773AD" w14:textId="77777777" w:rsidR="00081579" w:rsidRPr="003C6844" w:rsidRDefault="00081579" w:rsidP="00081579">
            <w:pPr>
              <w:rPr>
                <w:lang w:val="de-CH"/>
              </w:rPr>
            </w:pPr>
            <w:r w:rsidRPr="003C6844">
              <w:rPr>
                <w:noProof/>
                <w:lang w:val="de-CH"/>
              </w:rPr>
              <w:t>Suite</w:t>
            </w:r>
          </w:p>
          <w:p w14:paraId="6548E8A8" w14:textId="6F4D963A" w:rsidR="00845E8C" w:rsidRPr="003C6844" w:rsidRDefault="00081579" w:rsidP="00081579">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912687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23FA675"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2EE1939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EE7234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44223F4" w14:textId="77777777" w:rsidR="00845E8C" w:rsidRPr="003C6844" w:rsidRDefault="00845E8C" w:rsidP="00B207C5">
            <w:pPr>
              <w:rPr>
                <w:lang w:val="de-CH"/>
              </w:rPr>
            </w:pPr>
          </w:p>
        </w:tc>
      </w:tr>
      <w:tr w:rsidR="00AD4517" w:rsidRPr="00C57C84" w14:paraId="1C387A67" w14:textId="77777777" w:rsidTr="002B2F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E4D25CE" w14:textId="77777777" w:rsidR="00933343" w:rsidRPr="00C655F0" w:rsidRDefault="00933343" w:rsidP="00933343">
            <w:pPr>
              <w:keepLines/>
              <w:rPr>
                <w:lang w:val="de-CH"/>
              </w:rPr>
            </w:pPr>
            <w:r>
              <w:rPr>
                <w:noProof/>
                <w:vertAlign w:val="superscript"/>
                <w:lang w:val="de-CH"/>
              </w:rPr>
              <w:lastRenderedPageBreak/>
              <w:t>1</w:t>
            </w:r>
            <w:r w:rsidRPr="00C655F0">
              <w:rPr>
                <w:rFonts w:cs="Arial"/>
                <w:noProof/>
                <w:lang w:val="de-CH"/>
              </w:rPr>
              <w:t xml:space="preserve">Gebündelte Abstimmungen über alle parlamentarischen Initiativen zirka 18.45 Uhr </w:t>
            </w:r>
          </w:p>
          <w:p w14:paraId="60B024F4" w14:textId="77777777" w:rsidR="00933343" w:rsidRPr="00EA2207" w:rsidRDefault="00933343" w:rsidP="00933343">
            <w:pPr>
              <w:keepLines/>
              <w:rPr>
                <w:lang w:val="fr-CH"/>
              </w:rPr>
            </w:pPr>
            <w:r>
              <w:rPr>
                <w:noProof/>
                <w:vertAlign w:val="superscript"/>
                <w:lang w:val="fr-CH"/>
              </w:rPr>
              <w:t>1</w:t>
            </w:r>
            <w:r w:rsidRPr="00EA2207">
              <w:rPr>
                <w:rFonts w:cs="Arial"/>
                <w:noProof/>
                <w:lang w:val="fr-CH"/>
              </w:rPr>
              <w:t xml:space="preserve">Votes groupés sur toutes les initiatives parlementaires vers 18h45 </w:t>
            </w:r>
          </w:p>
          <w:p w14:paraId="3A45A0D9" w14:textId="60868BAA" w:rsidR="00845E8C" w:rsidRPr="00933343" w:rsidRDefault="00933343" w:rsidP="00933343">
            <w:pPr>
              <w:keepLines/>
              <w:rPr>
                <w:rFonts w:cs="Arial"/>
                <w:lang w:val="it-IT"/>
              </w:rPr>
            </w:pPr>
            <w:r>
              <w:rPr>
                <w:noProof/>
                <w:vertAlign w:val="superscript"/>
                <w:lang w:val="it-IT"/>
              </w:rPr>
              <w:t>1</w:t>
            </w:r>
            <w:r w:rsidRPr="00EA2207">
              <w:rPr>
                <w:rFonts w:cs="Arial"/>
                <w:noProof/>
                <w:lang w:val="it-IT"/>
              </w:rPr>
              <w:t>Voti raggruppati su tutte le iniziative parlamentari verso le ore 18.45</w:t>
            </w:r>
          </w:p>
        </w:tc>
      </w:tr>
    </w:tbl>
    <w:p w14:paraId="3DBC8587" w14:textId="77777777" w:rsidR="00F946EC" w:rsidRDefault="00F946EC" w:rsidP="004053D8">
      <w:pPr>
        <w:pStyle w:val="Kopfzeile"/>
        <w:rPr>
          <w:rFonts w:cs="Arial"/>
          <w:b/>
          <w:lang w:val="it-IT"/>
        </w:rPr>
      </w:pPr>
    </w:p>
    <w:p w14:paraId="045B6A28"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452C24E6" w14:textId="77777777" w:rsidTr="00805EFB">
        <w:trPr>
          <w:cantSplit/>
          <w:trHeight w:val="204"/>
          <w:tblHeader/>
        </w:trPr>
        <w:tc>
          <w:tcPr>
            <w:tcW w:w="993" w:type="dxa"/>
            <w:gridSpan w:val="2"/>
            <w:tcBorders>
              <w:top w:val="nil"/>
              <w:left w:val="nil"/>
              <w:bottom w:val="nil"/>
              <w:right w:val="nil"/>
            </w:tcBorders>
          </w:tcPr>
          <w:p w14:paraId="42043967"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71AF916"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8. März 2022, 08:00-13:00</w:t>
            </w:r>
          </w:p>
        </w:tc>
        <w:tc>
          <w:tcPr>
            <w:tcW w:w="5103" w:type="dxa"/>
            <w:gridSpan w:val="6"/>
            <w:tcBorders>
              <w:top w:val="nil"/>
              <w:left w:val="nil"/>
              <w:bottom w:val="nil"/>
              <w:right w:val="nil"/>
            </w:tcBorders>
          </w:tcPr>
          <w:p w14:paraId="20D2A49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C005E3D"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D4517" w14:paraId="2E746BF5" w14:textId="77777777" w:rsidTr="00805EFB">
        <w:trPr>
          <w:cantSplit/>
          <w:trHeight w:val="204"/>
          <w:tblHeader/>
        </w:trPr>
        <w:tc>
          <w:tcPr>
            <w:tcW w:w="993" w:type="dxa"/>
            <w:gridSpan w:val="2"/>
            <w:tcBorders>
              <w:top w:val="nil"/>
              <w:left w:val="nil"/>
              <w:bottom w:val="nil"/>
              <w:right w:val="nil"/>
            </w:tcBorders>
          </w:tcPr>
          <w:p w14:paraId="4990641F"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35DC790"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8 mars 2022, 08:00-13:00</w:t>
            </w:r>
          </w:p>
        </w:tc>
        <w:tc>
          <w:tcPr>
            <w:tcW w:w="5103" w:type="dxa"/>
            <w:gridSpan w:val="6"/>
            <w:tcBorders>
              <w:top w:val="nil"/>
              <w:left w:val="nil"/>
              <w:bottom w:val="nil"/>
              <w:right w:val="nil"/>
            </w:tcBorders>
          </w:tcPr>
          <w:p w14:paraId="7FBDB208"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B63CB21"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D4517" w14:paraId="20B87DD2" w14:textId="77777777" w:rsidTr="00805EFB">
        <w:trPr>
          <w:cantSplit/>
          <w:trHeight w:val="204"/>
          <w:tblHeader/>
        </w:trPr>
        <w:tc>
          <w:tcPr>
            <w:tcW w:w="993" w:type="dxa"/>
            <w:gridSpan w:val="2"/>
            <w:tcBorders>
              <w:top w:val="nil"/>
              <w:left w:val="nil"/>
              <w:bottom w:val="nil"/>
              <w:right w:val="nil"/>
            </w:tcBorders>
          </w:tcPr>
          <w:p w14:paraId="435E6DF8"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8ADA660"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8 marzo 2022, 08:00-13:00</w:t>
            </w:r>
          </w:p>
        </w:tc>
        <w:tc>
          <w:tcPr>
            <w:tcW w:w="5103" w:type="dxa"/>
            <w:gridSpan w:val="6"/>
            <w:tcBorders>
              <w:top w:val="nil"/>
              <w:left w:val="nil"/>
              <w:bottom w:val="nil"/>
              <w:right w:val="nil"/>
            </w:tcBorders>
          </w:tcPr>
          <w:p w14:paraId="58D47E3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AFA55BF"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D4517" w14:paraId="7AB5E7FE" w14:textId="77777777" w:rsidTr="00805EFB">
        <w:trPr>
          <w:cantSplit/>
          <w:trHeight w:val="204"/>
          <w:tblHeader/>
        </w:trPr>
        <w:tc>
          <w:tcPr>
            <w:tcW w:w="993" w:type="dxa"/>
            <w:gridSpan w:val="2"/>
            <w:tcBorders>
              <w:top w:val="nil"/>
              <w:left w:val="nil"/>
              <w:bottom w:val="single" w:sz="4" w:space="0" w:color="auto"/>
              <w:right w:val="nil"/>
            </w:tcBorders>
          </w:tcPr>
          <w:p w14:paraId="60BF977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122703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137F2D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A6B8AB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257F6754"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F92071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026D51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3CC9EE75"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9CDD832"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8EBB9E6"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6478E2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22694E9"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7D2BA7CD"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0ED158AA"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0432889"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7B76BAC6"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14E8482D"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E259EC5"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448BCC9"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22A0ED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ABC22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452F30" w14:textId="77777777" w:rsidR="00845E8C" w:rsidRPr="004C13D5" w:rsidRDefault="00DA02A3" w:rsidP="00B207C5">
            <w:pPr>
              <w:spacing w:beforeAutospacing="1" w:afterAutospacing="1"/>
              <w:rPr>
                <w:rStyle w:val="Hyperlink"/>
                <w:b/>
                <w:lang w:val="de-CH"/>
              </w:rPr>
            </w:pPr>
            <w:r>
              <w:rPr>
                <w:b/>
                <w:noProof/>
                <w:lang w:val="de-DE"/>
              </w:rPr>
              <w:t>21.053</w:t>
            </w:r>
          </w:p>
        </w:tc>
        <w:tc>
          <w:tcPr>
            <w:tcW w:w="426" w:type="dxa"/>
            <w:tcBorders>
              <w:top w:val="single" w:sz="4" w:space="0" w:color="auto"/>
              <w:left w:val="nil"/>
              <w:bottom w:val="single" w:sz="4" w:space="0" w:color="auto"/>
              <w:right w:val="nil"/>
            </w:tcBorders>
            <w:hideMark/>
          </w:tcPr>
          <w:p w14:paraId="6C2FFB0F"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7BF5840" w14:textId="77777777" w:rsidR="00845E8C" w:rsidRPr="00C655F0" w:rsidRDefault="00311506" w:rsidP="00A15E92">
            <w:pPr>
              <w:rPr>
                <w:rStyle w:val="Hyperlink"/>
                <w:b/>
                <w:lang w:val="it-IT"/>
              </w:rPr>
            </w:pPr>
            <w:hyperlink r:id="rId89" w:history="1">
              <w:r w:rsidR="00DA02A3">
                <w:rPr>
                  <w:rStyle w:val="Hyperlink"/>
                  <w:b/>
                </w:rPr>
                <w:t>DE</w:t>
              </w:r>
            </w:hyperlink>
          </w:p>
          <w:p w14:paraId="52A95502" w14:textId="77777777" w:rsidR="00845E8C" w:rsidRPr="00C655F0" w:rsidRDefault="00311506" w:rsidP="00A15E92">
            <w:pPr>
              <w:rPr>
                <w:rStyle w:val="Hyperlink"/>
                <w:b/>
                <w:lang w:val="it-IT"/>
              </w:rPr>
            </w:pPr>
            <w:hyperlink r:id="rId90" w:history="1">
              <w:r w:rsidR="00DA02A3">
                <w:rPr>
                  <w:rStyle w:val="Hyperlink"/>
                  <w:b/>
                </w:rPr>
                <w:t>FR</w:t>
              </w:r>
            </w:hyperlink>
          </w:p>
          <w:p w14:paraId="452F0BB0" w14:textId="77777777" w:rsidR="00845E8C" w:rsidRPr="00C655F0" w:rsidRDefault="00311506" w:rsidP="00A15E92">
            <w:pPr>
              <w:rPr>
                <w:sz w:val="16"/>
                <w:szCs w:val="16"/>
                <w:highlight w:val="yellow"/>
                <w:lang w:val="it-IT"/>
              </w:rPr>
            </w:pPr>
            <w:hyperlink r:id="rId91"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8E0303C" w14:textId="77777777" w:rsidR="00845E8C" w:rsidRPr="00DA02A3" w:rsidRDefault="00DA02A3" w:rsidP="00B207C5">
            <w:pPr>
              <w:rPr>
                <w:lang w:val="de-CH"/>
              </w:rPr>
            </w:pPr>
            <w:r>
              <w:rPr>
                <w:noProof/>
                <w:lang w:val="de-DE"/>
              </w:rPr>
              <w:t>Mobilität von Dienstleistungserbringern. Abkommen zwischen der Schweiz und dem Vereinigten Königreich</w:t>
            </w:r>
          </w:p>
          <w:p w14:paraId="0BA74AB6" w14:textId="77777777" w:rsidR="00AD4517" w:rsidRPr="00DA02A3" w:rsidRDefault="00DA02A3" w:rsidP="00B207C5">
            <w:pPr>
              <w:rPr>
                <w:lang w:val="fr-CH"/>
              </w:rPr>
            </w:pPr>
            <w:r w:rsidRPr="00DA02A3">
              <w:rPr>
                <w:noProof/>
                <w:lang w:val="fr-CH"/>
              </w:rPr>
              <w:t>Mobilité des fournisseurs de services. Accord entre la Suisse et le Royaume-Uni</w:t>
            </w:r>
          </w:p>
          <w:p w14:paraId="2BE9E496" w14:textId="77777777" w:rsidR="00845E8C" w:rsidRPr="003C6844" w:rsidRDefault="00DA02A3" w:rsidP="00B207C5">
            <w:pPr>
              <w:rPr>
                <w:lang w:val="it-CH"/>
              </w:rPr>
            </w:pPr>
            <w:r w:rsidRPr="00DA02A3">
              <w:rPr>
                <w:noProof/>
                <w:lang w:val="it-IT"/>
              </w:rPr>
              <w:t>Mobilità dei prestatori di servizi. Accordo tra la Svizzera e il Regno Unito</w:t>
            </w:r>
          </w:p>
        </w:tc>
        <w:tc>
          <w:tcPr>
            <w:tcW w:w="567" w:type="dxa"/>
            <w:tcBorders>
              <w:top w:val="single" w:sz="4" w:space="0" w:color="auto"/>
              <w:left w:val="nil"/>
              <w:bottom w:val="single" w:sz="4" w:space="0" w:color="auto"/>
              <w:right w:val="nil"/>
            </w:tcBorders>
            <w:hideMark/>
          </w:tcPr>
          <w:p w14:paraId="46F3185F"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76FAD218"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0F5ADDE7" w14:textId="77777777" w:rsidR="00AD4517" w:rsidRPr="003C6844" w:rsidRDefault="00DA02A3" w:rsidP="00B207C5">
            <w:pPr>
              <w:rPr>
                <w:noProof/>
                <w:lang w:val="de-CH"/>
              </w:rPr>
            </w:pPr>
            <w:r w:rsidRPr="003C6844">
              <w:rPr>
                <w:noProof/>
                <w:lang w:val="de-CH"/>
              </w:rPr>
              <w:t>APK</w:t>
            </w:r>
          </w:p>
          <w:p w14:paraId="2BFFB213" w14:textId="77777777" w:rsidR="00AD4517" w:rsidRPr="003C6844" w:rsidRDefault="00DA02A3" w:rsidP="00B207C5">
            <w:pPr>
              <w:rPr>
                <w:lang w:val="de-CH"/>
              </w:rPr>
            </w:pPr>
            <w:r w:rsidRPr="003C6844">
              <w:rPr>
                <w:noProof/>
                <w:lang w:val="de-CH"/>
              </w:rPr>
              <w:t>CPE</w:t>
            </w:r>
          </w:p>
          <w:p w14:paraId="0B5F3D80"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5FC70C9F" w14:textId="77777777" w:rsidR="00AD4517" w:rsidRPr="003C6844" w:rsidRDefault="00DA02A3" w:rsidP="00B207C5">
            <w:pPr>
              <w:rPr>
                <w:noProof/>
                <w:lang w:val="de-CH"/>
              </w:rPr>
            </w:pPr>
            <w:r w:rsidRPr="003C6844">
              <w:rPr>
                <w:noProof/>
                <w:lang w:val="de-CH"/>
              </w:rPr>
              <w:t>WBF</w:t>
            </w:r>
          </w:p>
          <w:p w14:paraId="723C27A5" w14:textId="77777777" w:rsidR="00AD4517" w:rsidRPr="003C6844" w:rsidRDefault="00DA02A3" w:rsidP="00B207C5">
            <w:pPr>
              <w:rPr>
                <w:lang w:val="de-CH"/>
              </w:rPr>
            </w:pPr>
            <w:r w:rsidRPr="003C6844">
              <w:rPr>
                <w:noProof/>
                <w:lang w:val="de-CH"/>
              </w:rPr>
              <w:t>DEFR</w:t>
            </w:r>
          </w:p>
          <w:p w14:paraId="08C9D6C3"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4240A705" w14:textId="77777777" w:rsidR="00AD4517" w:rsidRPr="003C6844" w:rsidRDefault="00DA02A3" w:rsidP="00B207C5">
            <w:pPr>
              <w:rPr>
                <w:noProof/>
                <w:lang w:val="de-CH"/>
              </w:rPr>
            </w:pPr>
            <w:r w:rsidRPr="003C6844">
              <w:rPr>
                <w:noProof/>
                <w:lang w:val="de-CH"/>
              </w:rPr>
              <w:t>Nidegger</w:t>
            </w:r>
          </w:p>
          <w:p w14:paraId="45543CCA" w14:textId="77777777" w:rsidR="00845E8C" w:rsidRPr="003C6844" w:rsidRDefault="00DA02A3" w:rsidP="00B207C5">
            <w:pPr>
              <w:rPr>
                <w:lang w:val="de-CH"/>
              </w:rPr>
            </w:pPr>
            <w:r w:rsidRPr="003C6844">
              <w:rPr>
                <w:noProof/>
                <w:lang w:val="de-CH"/>
              </w:rPr>
              <w:t>Schneider-Schneiter</w:t>
            </w:r>
          </w:p>
        </w:tc>
        <w:tc>
          <w:tcPr>
            <w:tcW w:w="1134" w:type="dxa"/>
            <w:tcBorders>
              <w:top w:val="single" w:sz="4" w:space="0" w:color="auto"/>
              <w:left w:val="nil"/>
              <w:bottom w:val="single" w:sz="4" w:space="0" w:color="auto"/>
              <w:right w:val="nil"/>
            </w:tcBorders>
            <w:hideMark/>
          </w:tcPr>
          <w:p w14:paraId="4BACE04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2250E43" w14:textId="77777777" w:rsidR="00845E8C" w:rsidRPr="003C6844" w:rsidRDefault="00DA02A3" w:rsidP="00B207C5">
            <w:pPr>
              <w:rPr>
                <w:lang w:val="de-CH"/>
              </w:rPr>
            </w:pPr>
            <w:r w:rsidRPr="003C6844">
              <w:rPr>
                <w:noProof/>
                <w:lang w:val="de-CH"/>
              </w:rPr>
              <w:t>IV</w:t>
            </w:r>
          </w:p>
        </w:tc>
      </w:tr>
      <w:tr w:rsidR="00AD4517" w14:paraId="3919A3E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C79E1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09735D" w14:textId="77777777" w:rsidR="00845E8C" w:rsidRPr="004C13D5" w:rsidRDefault="00DA02A3" w:rsidP="00B207C5">
            <w:pPr>
              <w:spacing w:beforeAutospacing="1" w:afterAutospacing="1"/>
              <w:rPr>
                <w:rStyle w:val="Hyperlink"/>
                <w:b/>
                <w:lang w:val="de-CH"/>
              </w:rPr>
            </w:pPr>
            <w:r>
              <w:rPr>
                <w:b/>
                <w:noProof/>
                <w:lang w:val="de-DE"/>
              </w:rPr>
              <w:t>21.032</w:t>
            </w:r>
          </w:p>
        </w:tc>
        <w:tc>
          <w:tcPr>
            <w:tcW w:w="426" w:type="dxa"/>
            <w:tcBorders>
              <w:top w:val="single" w:sz="4" w:space="0" w:color="auto"/>
              <w:left w:val="nil"/>
              <w:bottom w:val="single" w:sz="4" w:space="0" w:color="auto"/>
              <w:right w:val="nil"/>
            </w:tcBorders>
            <w:hideMark/>
          </w:tcPr>
          <w:p w14:paraId="789B6C6E"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D9BBA42" w14:textId="77777777" w:rsidR="00845E8C" w:rsidRPr="00C655F0" w:rsidRDefault="00311506" w:rsidP="00A15E92">
            <w:pPr>
              <w:rPr>
                <w:rStyle w:val="Hyperlink"/>
                <w:b/>
                <w:lang w:val="it-IT"/>
              </w:rPr>
            </w:pPr>
            <w:hyperlink r:id="rId92" w:history="1">
              <w:r w:rsidR="00DA02A3">
                <w:rPr>
                  <w:rStyle w:val="Hyperlink"/>
                  <w:b/>
                </w:rPr>
                <w:t>DE</w:t>
              </w:r>
            </w:hyperlink>
          </w:p>
          <w:p w14:paraId="5A457162" w14:textId="77777777" w:rsidR="00845E8C" w:rsidRPr="00C655F0" w:rsidRDefault="00311506" w:rsidP="00A15E92">
            <w:pPr>
              <w:rPr>
                <w:rStyle w:val="Hyperlink"/>
                <w:b/>
                <w:lang w:val="it-IT"/>
              </w:rPr>
            </w:pPr>
            <w:hyperlink r:id="rId93" w:history="1">
              <w:r w:rsidR="00DA02A3">
                <w:rPr>
                  <w:rStyle w:val="Hyperlink"/>
                  <w:b/>
                </w:rPr>
                <w:t>FR</w:t>
              </w:r>
            </w:hyperlink>
          </w:p>
          <w:p w14:paraId="351B9CBC" w14:textId="77777777" w:rsidR="00845E8C" w:rsidRPr="00C655F0" w:rsidRDefault="00311506" w:rsidP="00A15E92">
            <w:pPr>
              <w:rPr>
                <w:sz w:val="16"/>
                <w:szCs w:val="16"/>
                <w:highlight w:val="yellow"/>
                <w:lang w:val="it-IT"/>
              </w:rPr>
            </w:pPr>
            <w:hyperlink r:id="rId9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F58B3DB" w14:textId="77777777" w:rsidR="00845E8C" w:rsidRPr="00DA02A3" w:rsidRDefault="00DA02A3" w:rsidP="00B207C5">
            <w:pPr>
              <w:rPr>
                <w:lang w:val="fr-CH"/>
              </w:rPr>
            </w:pPr>
            <w:r w:rsidRPr="00DA02A3">
              <w:rPr>
                <w:noProof/>
                <w:lang w:val="fr-CH"/>
              </w:rPr>
              <w:t>Entsendegesetz. Änderung</w:t>
            </w:r>
          </w:p>
          <w:p w14:paraId="08F8D76A" w14:textId="77777777" w:rsidR="00AD4517" w:rsidRPr="00DA02A3" w:rsidRDefault="00DA02A3" w:rsidP="00B207C5">
            <w:pPr>
              <w:rPr>
                <w:lang w:val="it-IT"/>
              </w:rPr>
            </w:pPr>
            <w:r w:rsidRPr="00DA02A3">
              <w:rPr>
                <w:noProof/>
                <w:lang w:val="fr-CH"/>
              </w:rPr>
              <w:t xml:space="preserve">Loi sur les travailleurs détachés. </w:t>
            </w:r>
            <w:r w:rsidRPr="00DA02A3">
              <w:rPr>
                <w:noProof/>
                <w:lang w:val="it-IT"/>
              </w:rPr>
              <w:t>Modification</w:t>
            </w:r>
          </w:p>
          <w:p w14:paraId="4D6CC4EA" w14:textId="77777777" w:rsidR="00845E8C" w:rsidRPr="003C6844" w:rsidRDefault="00DA02A3" w:rsidP="00B207C5">
            <w:pPr>
              <w:rPr>
                <w:lang w:val="it-CH"/>
              </w:rPr>
            </w:pPr>
            <w:r w:rsidRPr="00DA02A3">
              <w:rPr>
                <w:noProof/>
                <w:lang w:val="it-IT"/>
              </w:rPr>
              <w:t xml:space="preserve">Legge sui lavoratori distaccati. </w:t>
            </w:r>
            <w:r>
              <w:rPr>
                <w:noProof/>
                <w:lang w:val="de-DE"/>
              </w:rPr>
              <w:t>Modifica</w:t>
            </w:r>
          </w:p>
        </w:tc>
        <w:tc>
          <w:tcPr>
            <w:tcW w:w="567" w:type="dxa"/>
            <w:tcBorders>
              <w:top w:val="single" w:sz="4" w:space="0" w:color="auto"/>
              <w:left w:val="nil"/>
              <w:bottom w:val="single" w:sz="4" w:space="0" w:color="auto"/>
              <w:right w:val="nil"/>
            </w:tcBorders>
            <w:hideMark/>
          </w:tcPr>
          <w:p w14:paraId="60CB22D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C0395A6" w14:textId="77777777" w:rsidR="00AD4517" w:rsidRPr="00DA02A3" w:rsidRDefault="00DA02A3" w:rsidP="00B207C5">
            <w:pPr>
              <w:rPr>
                <w:noProof/>
                <w:lang w:val="it-IT"/>
              </w:rPr>
            </w:pPr>
            <w:r w:rsidRPr="00DA02A3">
              <w:rPr>
                <w:noProof/>
                <w:lang w:val="it-IT"/>
              </w:rPr>
              <w:t>Detailberatung</w:t>
            </w:r>
          </w:p>
          <w:p w14:paraId="6090E675" w14:textId="77777777" w:rsidR="00AD4517" w:rsidRPr="00DA02A3" w:rsidRDefault="00DA02A3" w:rsidP="00B207C5">
            <w:pPr>
              <w:rPr>
                <w:lang w:val="it-IT"/>
              </w:rPr>
            </w:pPr>
            <w:r w:rsidRPr="00DA02A3">
              <w:rPr>
                <w:noProof/>
                <w:lang w:val="it-IT"/>
              </w:rPr>
              <w:t>Discussion par article</w:t>
            </w:r>
          </w:p>
          <w:p w14:paraId="31E5F8BC" w14:textId="77777777" w:rsidR="00845E8C" w:rsidRPr="00DA02A3" w:rsidRDefault="00DA02A3" w:rsidP="00B207C5">
            <w:pPr>
              <w:rPr>
                <w:lang w:val="it-IT"/>
              </w:rPr>
            </w:pPr>
            <w:r w:rsidRPr="00DA02A3">
              <w:rPr>
                <w:noProof/>
                <w:lang w:val="it-IT"/>
              </w:rPr>
              <w:t>Deliberazione di dettaglio</w:t>
            </w:r>
          </w:p>
        </w:tc>
        <w:tc>
          <w:tcPr>
            <w:tcW w:w="850" w:type="dxa"/>
            <w:tcBorders>
              <w:top w:val="single" w:sz="4" w:space="0" w:color="auto"/>
              <w:left w:val="nil"/>
              <w:bottom w:val="single" w:sz="4" w:space="0" w:color="auto"/>
              <w:right w:val="nil"/>
            </w:tcBorders>
            <w:hideMark/>
          </w:tcPr>
          <w:p w14:paraId="5E842328" w14:textId="77777777" w:rsidR="00AD4517" w:rsidRPr="003C6844" w:rsidRDefault="00DA02A3" w:rsidP="00B207C5">
            <w:pPr>
              <w:rPr>
                <w:noProof/>
                <w:lang w:val="de-CH"/>
              </w:rPr>
            </w:pPr>
            <w:r w:rsidRPr="003C6844">
              <w:rPr>
                <w:noProof/>
                <w:lang w:val="de-CH"/>
              </w:rPr>
              <w:t>WAK</w:t>
            </w:r>
          </w:p>
          <w:p w14:paraId="0E458DBA" w14:textId="77777777" w:rsidR="00AD4517" w:rsidRPr="003C6844" w:rsidRDefault="00DA02A3" w:rsidP="00B207C5">
            <w:pPr>
              <w:rPr>
                <w:lang w:val="de-CH"/>
              </w:rPr>
            </w:pPr>
            <w:r w:rsidRPr="003C6844">
              <w:rPr>
                <w:noProof/>
                <w:lang w:val="de-CH"/>
              </w:rPr>
              <w:t>CER</w:t>
            </w:r>
          </w:p>
          <w:p w14:paraId="1D5AC408" w14:textId="77777777" w:rsidR="00845E8C" w:rsidRPr="003C6844" w:rsidRDefault="00DA02A3"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3E1F27DF" w14:textId="77777777" w:rsidR="00AD4517" w:rsidRPr="003C6844" w:rsidRDefault="00DA02A3" w:rsidP="00B207C5">
            <w:pPr>
              <w:rPr>
                <w:noProof/>
                <w:lang w:val="de-CH"/>
              </w:rPr>
            </w:pPr>
            <w:r w:rsidRPr="003C6844">
              <w:rPr>
                <w:noProof/>
                <w:lang w:val="de-CH"/>
              </w:rPr>
              <w:t>WBF</w:t>
            </w:r>
          </w:p>
          <w:p w14:paraId="4C495BFF" w14:textId="77777777" w:rsidR="00AD4517" w:rsidRPr="003C6844" w:rsidRDefault="00DA02A3" w:rsidP="00B207C5">
            <w:pPr>
              <w:rPr>
                <w:lang w:val="de-CH"/>
              </w:rPr>
            </w:pPr>
            <w:r w:rsidRPr="003C6844">
              <w:rPr>
                <w:noProof/>
                <w:lang w:val="de-CH"/>
              </w:rPr>
              <w:t>DEFR</w:t>
            </w:r>
          </w:p>
          <w:p w14:paraId="355B1224"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1D3B404" w14:textId="77777777" w:rsidR="00AD4517" w:rsidRPr="003C6844" w:rsidRDefault="00DA02A3" w:rsidP="00B207C5">
            <w:pPr>
              <w:rPr>
                <w:noProof/>
                <w:lang w:val="de-CH"/>
              </w:rPr>
            </w:pPr>
            <w:r w:rsidRPr="003C6844">
              <w:rPr>
                <w:noProof/>
                <w:lang w:val="de-CH"/>
              </w:rPr>
              <w:t>Regazzi</w:t>
            </w:r>
          </w:p>
          <w:p w14:paraId="31ADB520" w14:textId="77777777" w:rsidR="00845E8C" w:rsidRPr="003C6844" w:rsidRDefault="00DA02A3" w:rsidP="00B207C5">
            <w:pPr>
              <w:rPr>
                <w:lang w:val="de-CH"/>
              </w:rPr>
            </w:pPr>
            <w:r w:rsidRPr="003C6844">
              <w:rPr>
                <w:noProof/>
                <w:lang w:val="de-CH"/>
              </w:rPr>
              <w:t>Wermuth</w:t>
            </w:r>
          </w:p>
        </w:tc>
        <w:tc>
          <w:tcPr>
            <w:tcW w:w="1134" w:type="dxa"/>
            <w:tcBorders>
              <w:top w:val="single" w:sz="4" w:space="0" w:color="auto"/>
              <w:left w:val="nil"/>
              <w:bottom w:val="single" w:sz="4" w:space="0" w:color="auto"/>
              <w:right w:val="nil"/>
            </w:tcBorders>
            <w:hideMark/>
          </w:tcPr>
          <w:p w14:paraId="700A64E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9CD6E9F" w14:textId="77777777" w:rsidR="00845E8C" w:rsidRPr="003C6844" w:rsidRDefault="00DA02A3" w:rsidP="00B207C5">
            <w:pPr>
              <w:rPr>
                <w:lang w:val="de-CH"/>
              </w:rPr>
            </w:pPr>
            <w:r w:rsidRPr="003C6844">
              <w:rPr>
                <w:noProof/>
                <w:lang w:val="de-CH"/>
              </w:rPr>
              <w:t>IIIa/IV</w:t>
            </w:r>
          </w:p>
        </w:tc>
      </w:tr>
      <w:tr w:rsidR="00AD4517" w14:paraId="58C65C8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7B19C1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3BE5A59" w14:textId="77777777" w:rsidR="00845E8C" w:rsidRPr="004C13D5" w:rsidRDefault="00DA02A3" w:rsidP="00B207C5">
            <w:pPr>
              <w:spacing w:beforeAutospacing="1" w:afterAutospacing="1"/>
              <w:rPr>
                <w:rStyle w:val="Hyperlink"/>
                <w:b/>
                <w:lang w:val="de-CH"/>
              </w:rPr>
            </w:pPr>
            <w:r>
              <w:rPr>
                <w:b/>
                <w:noProof/>
                <w:lang w:val="de-DE"/>
              </w:rPr>
              <w:t>21.068</w:t>
            </w:r>
          </w:p>
        </w:tc>
        <w:tc>
          <w:tcPr>
            <w:tcW w:w="426" w:type="dxa"/>
            <w:tcBorders>
              <w:top w:val="single" w:sz="4" w:space="0" w:color="auto"/>
              <w:left w:val="nil"/>
              <w:bottom w:val="single" w:sz="4" w:space="0" w:color="auto"/>
              <w:right w:val="nil"/>
            </w:tcBorders>
            <w:hideMark/>
          </w:tcPr>
          <w:p w14:paraId="189CFE6C"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9D932E6" w14:textId="77777777" w:rsidR="00845E8C" w:rsidRPr="00C655F0" w:rsidRDefault="00311506" w:rsidP="00A15E92">
            <w:pPr>
              <w:rPr>
                <w:rStyle w:val="Hyperlink"/>
                <w:b/>
                <w:lang w:val="it-IT"/>
              </w:rPr>
            </w:pPr>
            <w:hyperlink r:id="rId95" w:history="1">
              <w:r w:rsidR="00DA02A3">
                <w:rPr>
                  <w:rStyle w:val="Hyperlink"/>
                  <w:b/>
                </w:rPr>
                <w:t>DE</w:t>
              </w:r>
            </w:hyperlink>
          </w:p>
          <w:p w14:paraId="7C828E33" w14:textId="77777777" w:rsidR="00845E8C" w:rsidRPr="00C655F0" w:rsidRDefault="00311506" w:rsidP="00A15E92">
            <w:pPr>
              <w:rPr>
                <w:rStyle w:val="Hyperlink"/>
                <w:b/>
                <w:lang w:val="it-IT"/>
              </w:rPr>
            </w:pPr>
            <w:hyperlink r:id="rId96" w:history="1">
              <w:r w:rsidR="00DA02A3">
                <w:rPr>
                  <w:rStyle w:val="Hyperlink"/>
                  <w:b/>
                </w:rPr>
                <w:t>FR</w:t>
              </w:r>
            </w:hyperlink>
          </w:p>
          <w:p w14:paraId="379622E7" w14:textId="77777777" w:rsidR="00845E8C" w:rsidRPr="00C655F0" w:rsidRDefault="00311506" w:rsidP="00A15E92">
            <w:pPr>
              <w:rPr>
                <w:sz w:val="16"/>
                <w:szCs w:val="16"/>
                <w:highlight w:val="yellow"/>
                <w:lang w:val="it-IT"/>
              </w:rPr>
            </w:pPr>
            <w:hyperlink r:id="rId97"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5C5D2CF" w14:textId="77777777" w:rsidR="00845E8C" w:rsidRPr="00DA02A3" w:rsidRDefault="00DA02A3" w:rsidP="00B207C5">
            <w:pPr>
              <w:rPr>
                <w:lang w:val="fr-CH"/>
              </w:rPr>
            </w:pPr>
            <w:r>
              <w:rPr>
                <w:noProof/>
                <w:lang w:val="de-DE"/>
              </w:rPr>
              <w:t xml:space="preserve">Bundesgesetz über Beiträge für die kantonale französischsprachige Schule in Bern. </w:t>
            </w:r>
            <w:r w:rsidRPr="00DA02A3">
              <w:rPr>
                <w:noProof/>
                <w:lang w:val="fr-CH"/>
              </w:rPr>
              <w:t>Totalrevision</w:t>
            </w:r>
          </w:p>
          <w:p w14:paraId="61350F56" w14:textId="77777777" w:rsidR="00AD4517" w:rsidRPr="00DA02A3" w:rsidRDefault="00DA02A3" w:rsidP="00B207C5">
            <w:pPr>
              <w:rPr>
                <w:lang w:val="it-IT"/>
              </w:rPr>
            </w:pPr>
            <w:r w:rsidRPr="00DA02A3">
              <w:rPr>
                <w:noProof/>
                <w:lang w:val="fr-CH"/>
              </w:rPr>
              <w:t xml:space="preserve">Loi fédérale concernant l’allocation de subventions à l’École cantonale de langue française de Berne. </w:t>
            </w:r>
            <w:r w:rsidRPr="00DA02A3">
              <w:rPr>
                <w:noProof/>
                <w:lang w:val="it-IT"/>
              </w:rPr>
              <w:t>Révision totale</w:t>
            </w:r>
          </w:p>
          <w:p w14:paraId="4B9A42AA" w14:textId="77777777" w:rsidR="00845E8C" w:rsidRPr="003C6844" w:rsidRDefault="00DA02A3" w:rsidP="00B207C5">
            <w:pPr>
              <w:rPr>
                <w:lang w:val="it-CH"/>
              </w:rPr>
            </w:pPr>
            <w:r w:rsidRPr="00DA02A3">
              <w:rPr>
                <w:noProof/>
                <w:lang w:val="it-IT"/>
              </w:rPr>
              <w:t xml:space="preserve">Legge federale concernente il sussidio alla Scuola cantonale di lingua francese in Berna. </w:t>
            </w:r>
            <w:r>
              <w:rPr>
                <w:noProof/>
                <w:lang w:val="de-DE"/>
              </w:rPr>
              <w:t>Revisione totale</w:t>
            </w:r>
          </w:p>
        </w:tc>
        <w:tc>
          <w:tcPr>
            <w:tcW w:w="567" w:type="dxa"/>
            <w:tcBorders>
              <w:top w:val="single" w:sz="4" w:space="0" w:color="auto"/>
              <w:left w:val="nil"/>
              <w:bottom w:val="single" w:sz="4" w:space="0" w:color="auto"/>
              <w:right w:val="nil"/>
            </w:tcBorders>
            <w:hideMark/>
          </w:tcPr>
          <w:p w14:paraId="77FC473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445634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4FD4660" w14:textId="77777777" w:rsidR="00AD4517" w:rsidRPr="003C6844" w:rsidRDefault="00DA02A3" w:rsidP="00B207C5">
            <w:pPr>
              <w:rPr>
                <w:noProof/>
                <w:lang w:val="de-CH"/>
              </w:rPr>
            </w:pPr>
            <w:r w:rsidRPr="003C6844">
              <w:rPr>
                <w:noProof/>
                <w:lang w:val="de-CH"/>
              </w:rPr>
              <w:t>WBK</w:t>
            </w:r>
          </w:p>
          <w:p w14:paraId="53818639" w14:textId="77777777" w:rsidR="00AD4517" w:rsidRPr="003C6844" w:rsidRDefault="00DA02A3" w:rsidP="00B207C5">
            <w:pPr>
              <w:rPr>
                <w:lang w:val="de-CH"/>
              </w:rPr>
            </w:pPr>
            <w:r w:rsidRPr="003C6844">
              <w:rPr>
                <w:noProof/>
                <w:lang w:val="de-CH"/>
              </w:rPr>
              <w:t>CSEC</w:t>
            </w:r>
          </w:p>
          <w:p w14:paraId="2B071F23" w14:textId="77777777" w:rsidR="00845E8C" w:rsidRPr="003C6844" w:rsidRDefault="00DA02A3"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4B4240CE" w14:textId="77777777" w:rsidR="00AD4517" w:rsidRPr="003C6844" w:rsidRDefault="00DA02A3" w:rsidP="00B207C5">
            <w:pPr>
              <w:rPr>
                <w:noProof/>
                <w:lang w:val="de-CH"/>
              </w:rPr>
            </w:pPr>
            <w:r w:rsidRPr="003C6844">
              <w:rPr>
                <w:noProof/>
                <w:lang w:val="de-CH"/>
              </w:rPr>
              <w:t>WBF</w:t>
            </w:r>
          </w:p>
          <w:p w14:paraId="47BCF66D" w14:textId="77777777" w:rsidR="00AD4517" w:rsidRPr="003C6844" w:rsidRDefault="00DA02A3" w:rsidP="00B207C5">
            <w:pPr>
              <w:rPr>
                <w:lang w:val="de-CH"/>
              </w:rPr>
            </w:pPr>
            <w:r w:rsidRPr="003C6844">
              <w:rPr>
                <w:noProof/>
                <w:lang w:val="de-CH"/>
              </w:rPr>
              <w:t>DEFR</w:t>
            </w:r>
          </w:p>
          <w:p w14:paraId="37469A66"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2A9E1CFD" w14:textId="77777777" w:rsidR="00AD4517" w:rsidRPr="003C6844" w:rsidRDefault="00DA02A3" w:rsidP="00B207C5">
            <w:pPr>
              <w:rPr>
                <w:noProof/>
                <w:lang w:val="de-CH"/>
              </w:rPr>
            </w:pPr>
            <w:r w:rsidRPr="003C6844">
              <w:rPr>
                <w:noProof/>
                <w:lang w:val="de-CH"/>
              </w:rPr>
              <w:t>Amoos</w:t>
            </w:r>
          </w:p>
          <w:p w14:paraId="0ECAD8E6" w14:textId="77777777" w:rsidR="00845E8C" w:rsidRPr="003C6844" w:rsidRDefault="00DA02A3" w:rsidP="00B207C5">
            <w:pPr>
              <w:rPr>
                <w:lang w:val="de-CH"/>
              </w:rPr>
            </w:pPr>
            <w:r w:rsidRPr="003C6844">
              <w:rPr>
                <w:noProof/>
                <w:lang w:val="de-CH"/>
              </w:rPr>
              <w:t>Studer</w:t>
            </w:r>
          </w:p>
        </w:tc>
        <w:tc>
          <w:tcPr>
            <w:tcW w:w="1134" w:type="dxa"/>
            <w:tcBorders>
              <w:top w:val="single" w:sz="4" w:space="0" w:color="auto"/>
              <w:left w:val="nil"/>
              <w:bottom w:val="single" w:sz="4" w:space="0" w:color="auto"/>
              <w:right w:val="nil"/>
            </w:tcBorders>
            <w:hideMark/>
          </w:tcPr>
          <w:p w14:paraId="16EFB1D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48761FA" w14:textId="77777777" w:rsidR="00845E8C" w:rsidRPr="003C6844" w:rsidRDefault="00DA02A3" w:rsidP="00B207C5">
            <w:pPr>
              <w:rPr>
                <w:lang w:val="de-CH"/>
              </w:rPr>
            </w:pPr>
            <w:r w:rsidRPr="003C6844">
              <w:rPr>
                <w:noProof/>
                <w:lang w:val="de-CH"/>
              </w:rPr>
              <w:t>IIIb/IV</w:t>
            </w:r>
          </w:p>
        </w:tc>
      </w:tr>
      <w:tr w:rsidR="00AD4517" w14:paraId="745637A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CD7B2E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9F7334B" w14:textId="77777777" w:rsidR="00845E8C" w:rsidRPr="004C13D5" w:rsidRDefault="00DA02A3" w:rsidP="00B207C5">
            <w:pPr>
              <w:spacing w:beforeAutospacing="1" w:afterAutospacing="1"/>
              <w:rPr>
                <w:rStyle w:val="Hyperlink"/>
                <w:b/>
                <w:lang w:val="de-CH"/>
              </w:rPr>
            </w:pPr>
            <w:r>
              <w:rPr>
                <w:b/>
                <w:noProof/>
                <w:lang w:val="de-DE"/>
              </w:rPr>
              <w:t>21.079</w:t>
            </w:r>
          </w:p>
        </w:tc>
        <w:tc>
          <w:tcPr>
            <w:tcW w:w="426" w:type="dxa"/>
            <w:tcBorders>
              <w:top w:val="single" w:sz="4" w:space="0" w:color="auto"/>
              <w:left w:val="nil"/>
              <w:bottom w:val="nil"/>
              <w:right w:val="nil"/>
            </w:tcBorders>
            <w:hideMark/>
          </w:tcPr>
          <w:p w14:paraId="6B7782E2"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62E5129C" w14:textId="77777777" w:rsidR="00845E8C" w:rsidRPr="00C655F0" w:rsidRDefault="00311506" w:rsidP="00A15E92">
            <w:pPr>
              <w:rPr>
                <w:rStyle w:val="Hyperlink"/>
                <w:b/>
                <w:lang w:val="it-IT"/>
              </w:rPr>
            </w:pPr>
            <w:hyperlink r:id="rId98" w:history="1">
              <w:r w:rsidR="00DA02A3">
                <w:rPr>
                  <w:rStyle w:val="Hyperlink"/>
                  <w:b/>
                </w:rPr>
                <w:t>DE</w:t>
              </w:r>
            </w:hyperlink>
          </w:p>
          <w:p w14:paraId="0907C3EA" w14:textId="77777777" w:rsidR="00845E8C" w:rsidRPr="00C655F0" w:rsidRDefault="00311506" w:rsidP="00A15E92">
            <w:pPr>
              <w:rPr>
                <w:rStyle w:val="Hyperlink"/>
                <w:b/>
                <w:lang w:val="it-IT"/>
              </w:rPr>
            </w:pPr>
            <w:hyperlink r:id="rId99" w:history="1">
              <w:r w:rsidR="00DA02A3">
                <w:rPr>
                  <w:rStyle w:val="Hyperlink"/>
                  <w:b/>
                </w:rPr>
                <w:t>FR</w:t>
              </w:r>
            </w:hyperlink>
          </w:p>
          <w:p w14:paraId="09F3A84D" w14:textId="77777777" w:rsidR="00845E8C" w:rsidRPr="00C655F0" w:rsidRDefault="00311506" w:rsidP="00A15E92">
            <w:pPr>
              <w:rPr>
                <w:sz w:val="16"/>
                <w:szCs w:val="16"/>
                <w:highlight w:val="yellow"/>
                <w:lang w:val="it-IT"/>
              </w:rPr>
            </w:pPr>
            <w:hyperlink r:id="rId100" w:history="1">
              <w:r w:rsidR="00DA02A3">
                <w:rPr>
                  <w:rStyle w:val="Hyperlink"/>
                  <w:b/>
                </w:rPr>
                <w:t>IT</w:t>
              </w:r>
            </w:hyperlink>
          </w:p>
        </w:tc>
        <w:tc>
          <w:tcPr>
            <w:tcW w:w="6096" w:type="dxa"/>
            <w:gridSpan w:val="2"/>
            <w:tcBorders>
              <w:top w:val="single" w:sz="4" w:space="0" w:color="auto"/>
              <w:left w:val="nil"/>
              <w:bottom w:val="nil"/>
              <w:right w:val="nil"/>
            </w:tcBorders>
          </w:tcPr>
          <w:p w14:paraId="638C3F9A" w14:textId="77777777" w:rsidR="00845E8C" w:rsidRPr="00DA02A3" w:rsidRDefault="00DA02A3" w:rsidP="00B207C5">
            <w:pPr>
              <w:rPr>
                <w:lang w:val="fr-CH"/>
              </w:rPr>
            </w:pPr>
            <w:r>
              <w:rPr>
                <w:noProof/>
                <w:lang w:val="de-DE"/>
              </w:rPr>
              <w:t xml:space="preserve">Bundesgesetz gegen den unlauteren Wettbewerb (UWG). </w:t>
            </w:r>
            <w:r w:rsidRPr="00DA02A3">
              <w:rPr>
                <w:noProof/>
                <w:lang w:val="fr-CH"/>
              </w:rPr>
              <w:t>Änderung</w:t>
            </w:r>
          </w:p>
          <w:p w14:paraId="1670E88A" w14:textId="77777777" w:rsidR="00AD4517" w:rsidRPr="00DA02A3" w:rsidRDefault="00DA02A3" w:rsidP="00B207C5">
            <w:pPr>
              <w:rPr>
                <w:lang w:val="it-IT"/>
              </w:rPr>
            </w:pPr>
            <w:r w:rsidRPr="00DA02A3">
              <w:rPr>
                <w:noProof/>
                <w:lang w:val="fr-CH"/>
              </w:rPr>
              <w:t xml:space="preserve">Loi fédérale contre la concurrence déloyale (LCD). </w:t>
            </w:r>
            <w:r w:rsidRPr="00DA02A3">
              <w:rPr>
                <w:noProof/>
                <w:lang w:val="it-IT"/>
              </w:rPr>
              <w:t>Modification</w:t>
            </w:r>
          </w:p>
          <w:p w14:paraId="0495B7B3" w14:textId="77777777" w:rsidR="00845E8C" w:rsidRPr="003C6844" w:rsidRDefault="00DA02A3" w:rsidP="00B207C5">
            <w:pPr>
              <w:rPr>
                <w:lang w:val="it-CH"/>
              </w:rPr>
            </w:pPr>
            <w:r w:rsidRPr="00DA02A3">
              <w:rPr>
                <w:noProof/>
                <w:lang w:val="it-IT"/>
              </w:rPr>
              <w:t xml:space="preserve">Legge federale contro la concorrenza sleale (LCSl). </w:t>
            </w:r>
            <w:r>
              <w:rPr>
                <w:noProof/>
                <w:lang w:val="de-DE"/>
              </w:rPr>
              <w:t>Modifica</w:t>
            </w:r>
          </w:p>
        </w:tc>
        <w:tc>
          <w:tcPr>
            <w:tcW w:w="567" w:type="dxa"/>
            <w:tcBorders>
              <w:top w:val="single" w:sz="4" w:space="0" w:color="auto"/>
              <w:left w:val="nil"/>
              <w:bottom w:val="nil"/>
              <w:right w:val="nil"/>
            </w:tcBorders>
            <w:hideMark/>
          </w:tcPr>
          <w:p w14:paraId="7EB4FF07" w14:textId="77777777" w:rsidR="00845E8C" w:rsidRPr="003C6844" w:rsidRDefault="00845E8C" w:rsidP="00642EDF">
            <w:pPr>
              <w:rPr>
                <w:lang w:val="de-CH"/>
              </w:rPr>
            </w:pPr>
          </w:p>
        </w:tc>
        <w:tc>
          <w:tcPr>
            <w:tcW w:w="2126" w:type="dxa"/>
            <w:tcBorders>
              <w:top w:val="single" w:sz="4" w:space="0" w:color="auto"/>
              <w:left w:val="nil"/>
              <w:bottom w:val="nil"/>
              <w:right w:val="nil"/>
            </w:tcBorders>
            <w:hideMark/>
          </w:tcPr>
          <w:p w14:paraId="00A8A7CF"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613A51D7" w14:textId="77777777" w:rsidR="00AD4517" w:rsidRPr="003C6844" w:rsidRDefault="00DA02A3" w:rsidP="00B207C5">
            <w:pPr>
              <w:rPr>
                <w:noProof/>
                <w:lang w:val="de-CH"/>
              </w:rPr>
            </w:pPr>
            <w:r w:rsidRPr="003C6844">
              <w:rPr>
                <w:noProof/>
                <w:lang w:val="de-CH"/>
              </w:rPr>
              <w:t>RK</w:t>
            </w:r>
          </w:p>
          <w:p w14:paraId="1562944E" w14:textId="77777777" w:rsidR="00AD4517" w:rsidRPr="003C6844" w:rsidRDefault="00DA02A3" w:rsidP="00B207C5">
            <w:pPr>
              <w:rPr>
                <w:lang w:val="de-CH"/>
              </w:rPr>
            </w:pPr>
            <w:r w:rsidRPr="003C6844">
              <w:rPr>
                <w:noProof/>
                <w:lang w:val="de-CH"/>
              </w:rPr>
              <w:t>CAJ</w:t>
            </w:r>
          </w:p>
          <w:p w14:paraId="01E02232"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nil"/>
              <w:right w:val="nil"/>
            </w:tcBorders>
            <w:hideMark/>
          </w:tcPr>
          <w:p w14:paraId="0E8C91F0" w14:textId="77777777" w:rsidR="00AD4517" w:rsidRPr="003C6844" w:rsidRDefault="00DA02A3" w:rsidP="00B207C5">
            <w:pPr>
              <w:rPr>
                <w:noProof/>
                <w:lang w:val="de-CH"/>
              </w:rPr>
            </w:pPr>
            <w:r w:rsidRPr="003C6844">
              <w:rPr>
                <w:noProof/>
                <w:lang w:val="de-CH"/>
              </w:rPr>
              <w:t>WBF</w:t>
            </w:r>
          </w:p>
          <w:p w14:paraId="41C75964" w14:textId="77777777" w:rsidR="00AD4517" w:rsidRPr="003C6844" w:rsidRDefault="00DA02A3" w:rsidP="00B207C5">
            <w:pPr>
              <w:rPr>
                <w:lang w:val="de-CH"/>
              </w:rPr>
            </w:pPr>
            <w:r w:rsidRPr="003C6844">
              <w:rPr>
                <w:noProof/>
                <w:lang w:val="de-CH"/>
              </w:rPr>
              <w:t>DEFR</w:t>
            </w:r>
          </w:p>
          <w:p w14:paraId="17BD1A76"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4CACDF22" w14:textId="77777777" w:rsidR="00AD4517" w:rsidRPr="003C6844" w:rsidRDefault="00DA02A3" w:rsidP="00B207C5">
            <w:pPr>
              <w:rPr>
                <w:noProof/>
                <w:lang w:val="de-CH"/>
              </w:rPr>
            </w:pPr>
            <w:r w:rsidRPr="003C6844">
              <w:rPr>
                <w:noProof/>
                <w:lang w:val="de-CH"/>
              </w:rPr>
              <w:t>Brenzikofer</w:t>
            </w:r>
          </w:p>
          <w:p w14:paraId="1EF8F305" w14:textId="77777777" w:rsidR="00845E8C" w:rsidRPr="003C6844" w:rsidRDefault="00DA02A3" w:rsidP="00B207C5">
            <w:pPr>
              <w:rPr>
                <w:lang w:val="de-CH"/>
              </w:rPr>
            </w:pPr>
            <w:r w:rsidRPr="003C6844">
              <w:rPr>
                <w:noProof/>
                <w:lang w:val="de-CH"/>
              </w:rPr>
              <w:t>Maitre</w:t>
            </w:r>
          </w:p>
        </w:tc>
        <w:tc>
          <w:tcPr>
            <w:tcW w:w="1134" w:type="dxa"/>
            <w:tcBorders>
              <w:top w:val="single" w:sz="4" w:space="0" w:color="auto"/>
              <w:left w:val="nil"/>
              <w:bottom w:val="nil"/>
              <w:right w:val="nil"/>
            </w:tcBorders>
            <w:hideMark/>
          </w:tcPr>
          <w:p w14:paraId="4F8FCE39"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5AE73E84" w14:textId="77777777" w:rsidR="00845E8C" w:rsidRPr="003C6844" w:rsidRDefault="00DA02A3" w:rsidP="00B207C5">
            <w:pPr>
              <w:rPr>
                <w:lang w:val="de-CH"/>
              </w:rPr>
            </w:pPr>
            <w:r w:rsidRPr="003C6844">
              <w:rPr>
                <w:noProof/>
                <w:lang w:val="de-CH"/>
              </w:rPr>
              <w:t>IIIb/IV</w:t>
            </w:r>
          </w:p>
        </w:tc>
      </w:tr>
      <w:tr w:rsidR="00AD4517" w14:paraId="60320AE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AA2CD01"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29F5B3B"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767BC54A"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054CA671" w14:textId="77777777" w:rsidR="00845E8C" w:rsidRPr="00C655F0" w:rsidRDefault="00845E8C" w:rsidP="00A15E92">
            <w:pPr>
              <w:keepNext/>
              <w:rPr>
                <w:rStyle w:val="Hyperlink"/>
                <w:b/>
                <w:lang w:val="it-IT"/>
              </w:rPr>
            </w:pPr>
          </w:p>
          <w:p w14:paraId="6899E895" w14:textId="77777777" w:rsidR="00845E8C" w:rsidRPr="00C655F0" w:rsidRDefault="00845E8C" w:rsidP="00A15E92">
            <w:pPr>
              <w:keepNext/>
              <w:rPr>
                <w:rStyle w:val="Hyperlink"/>
                <w:b/>
                <w:lang w:val="it-IT"/>
              </w:rPr>
            </w:pPr>
          </w:p>
          <w:p w14:paraId="737C8A6C"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0BD73977" w14:textId="77777777" w:rsidR="00845E8C" w:rsidRPr="003C6844" w:rsidRDefault="00DA02A3" w:rsidP="00B207C5">
            <w:pPr>
              <w:keepNext/>
              <w:rPr>
                <w:lang w:val="it-CH"/>
              </w:rPr>
            </w:pPr>
            <w:r>
              <w:rPr>
                <w:b/>
                <w:lang w:val="de-DE"/>
              </w:rPr>
              <w:t>Gemeinsame Behandlung</w:t>
            </w:r>
          </w:p>
          <w:p w14:paraId="5AC430D1" w14:textId="77777777" w:rsidR="00AD4517" w:rsidRDefault="00DA02A3" w:rsidP="00B207C5">
            <w:pPr>
              <w:keepNext/>
              <w:rPr>
                <w:b/>
                <w:lang w:val="de-DE"/>
              </w:rPr>
            </w:pPr>
            <w:r>
              <w:rPr>
                <w:b/>
                <w:lang w:val="de-DE"/>
              </w:rPr>
              <w:t>Examen simultané</w:t>
            </w:r>
          </w:p>
          <w:p w14:paraId="3391B0AC"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77337BCA"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D20F543"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446DCF00" w14:textId="77777777" w:rsidR="00AD4517" w:rsidRPr="003C6844" w:rsidRDefault="00DA02A3" w:rsidP="00B207C5">
            <w:pPr>
              <w:keepNext/>
              <w:rPr>
                <w:noProof/>
                <w:lang w:val="de-CH"/>
              </w:rPr>
            </w:pPr>
            <w:r w:rsidRPr="003C6844">
              <w:rPr>
                <w:noProof/>
                <w:lang w:val="de-CH"/>
              </w:rPr>
              <w:t>WAK</w:t>
            </w:r>
          </w:p>
          <w:p w14:paraId="43AB0DAA" w14:textId="77777777" w:rsidR="00AD4517" w:rsidRPr="003C6844" w:rsidRDefault="00DA02A3" w:rsidP="00B207C5">
            <w:pPr>
              <w:keepNext/>
              <w:rPr>
                <w:lang w:val="de-CH"/>
              </w:rPr>
            </w:pPr>
            <w:r w:rsidRPr="003C6844">
              <w:rPr>
                <w:noProof/>
                <w:lang w:val="de-CH"/>
              </w:rPr>
              <w:t>CER</w:t>
            </w:r>
          </w:p>
          <w:p w14:paraId="1438045C" w14:textId="77777777" w:rsidR="00845E8C" w:rsidRPr="003C6844" w:rsidRDefault="00DA02A3" w:rsidP="00B207C5">
            <w:pPr>
              <w:keepNext/>
              <w:rPr>
                <w:lang w:val="de-CH"/>
              </w:rPr>
            </w:pPr>
            <w:r w:rsidRPr="003C6844">
              <w:rPr>
                <w:noProof/>
                <w:lang w:val="de-CH"/>
              </w:rPr>
              <w:t>CET</w:t>
            </w:r>
          </w:p>
        </w:tc>
        <w:tc>
          <w:tcPr>
            <w:tcW w:w="709" w:type="dxa"/>
            <w:tcBorders>
              <w:top w:val="triple" w:sz="4" w:space="0" w:color="auto"/>
              <w:left w:val="nil"/>
              <w:bottom w:val="nil"/>
              <w:right w:val="nil"/>
            </w:tcBorders>
            <w:hideMark/>
          </w:tcPr>
          <w:p w14:paraId="440BE97B" w14:textId="77777777" w:rsidR="00AD4517" w:rsidRPr="003C6844" w:rsidRDefault="00DA02A3" w:rsidP="00B207C5">
            <w:pPr>
              <w:keepNext/>
              <w:rPr>
                <w:noProof/>
                <w:lang w:val="de-CH"/>
              </w:rPr>
            </w:pPr>
            <w:r w:rsidRPr="003C6844">
              <w:rPr>
                <w:noProof/>
                <w:lang w:val="de-CH"/>
              </w:rPr>
              <w:t>WBF</w:t>
            </w:r>
          </w:p>
          <w:p w14:paraId="1808E608" w14:textId="77777777" w:rsidR="00AD4517" w:rsidRPr="003C6844" w:rsidRDefault="00DA02A3" w:rsidP="00B207C5">
            <w:pPr>
              <w:keepNext/>
              <w:rPr>
                <w:lang w:val="de-CH"/>
              </w:rPr>
            </w:pPr>
            <w:r w:rsidRPr="003C6844">
              <w:rPr>
                <w:noProof/>
                <w:lang w:val="de-CH"/>
              </w:rPr>
              <w:t>DEFR</w:t>
            </w:r>
          </w:p>
          <w:p w14:paraId="286D8C49" w14:textId="77777777" w:rsidR="00845E8C" w:rsidRPr="003C6844" w:rsidRDefault="00DA02A3" w:rsidP="00B207C5">
            <w:pPr>
              <w:keepNext/>
              <w:rPr>
                <w:lang w:val="de-CH"/>
              </w:rPr>
            </w:pPr>
            <w:r w:rsidRPr="003C6844">
              <w:rPr>
                <w:noProof/>
                <w:lang w:val="de-CH"/>
              </w:rPr>
              <w:t>DEFR</w:t>
            </w:r>
          </w:p>
        </w:tc>
        <w:tc>
          <w:tcPr>
            <w:tcW w:w="1276" w:type="dxa"/>
            <w:gridSpan w:val="2"/>
            <w:tcBorders>
              <w:top w:val="triple" w:sz="4" w:space="0" w:color="auto"/>
              <w:left w:val="nil"/>
              <w:bottom w:val="nil"/>
              <w:right w:val="nil"/>
            </w:tcBorders>
            <w:hideMark/>
          </w:tcPr>
          <w:p w14:paraId="0DAB9C06" w14:textId="77777777" w:rsidR="00AD4517" w:rsidRPr="003C6844" w:rsidRDefault="00DA02A3" w:rsidP="00B207C5">
            <w:pPr>
              <w:keepNext/>
              <w:rPr>
                <w:noProof/>
                <w:lang w:val="de-CH"/>
              </w:rPr>
            </w:pPr>
            <w:r w:rsidRPr="003C6844">
              <w:rPr>
                <w:noProof/>
                <w:lang w:val="de-CH"/>
              </w:rPr>
              <w:t>Burgherr</w:t>
            </w:r>
          </w:p>
          <w:p w14:paraId="0B8D3AF2" w14:textId="77777777" w:rsidR="00845E8C" w:rsidRPr="003C6844" w:rsidRDefault="00DA02A3" w:rsidP="00B207C5">
            <w:pPr>
              <w:keepNext/>
              <w:rPr>
                <w:lang w:val="de-CH"/>
              </w:rPr>
            </w:pPr>
            <w:r w:rsidRPr="003C6844">
              <w:rPr>
                <w:noProof/>
                <w:lang w:val="de-CH"/>
              </w:rPr>
              <w:t>Regazzi</w:t>
            </w:r>
          </w:p>
        </w:tc>
        <w:tc>
          <w:tcPr>
            <w:tcW w:w="1134" w:type="dxa"/>
            <w:tcBorders>
              <w:top w:val="triple" w:sz="4" w:space="0" w:color="auto"/>
              <w:left w:val="nil"/>
              <w:bottom w:val="nil"/>
              <w:right w:val="nil"/>
            </w:tcBorders>
            <w:hideMark/>
          </w:tcPr>
          <w:p w14:paraId="441B0232"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B301F6A" w14:textId="77777777" w:rsidR="00845E8C" w:rsidRPr="003C6844" w:rsidRDefault="00DA02A3" w:rsidP="00B207C5">
            <w:pPr>
              <w:keepNext/>
              <w:rPr>
                <w:lang w:val="de-CH"/>
              </w:rPr>
            </w:pPr>
            <w:r w:rsidRPr="003C6844">
              <w:rPr>
                <w:noProof/>
                <w:lang w:val="de-CH"/>
              </w:rPr>
              <w:t>IV</w:t>
            </w:r>
          </w:p>
        </w:tc>
      </w:tr>
      <w:tr w:rsidR="00AD4517" w:rsidRPr="00C57C84" w14:paraId="5807684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AD87716"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D5D71EA" w14:textId="77777777" w:rsidR="00845E8C" w:rsidRPr="004C13D5" w:rsidRDefault="00DA02A3" w:rsidP="00B207C5">
            <w:pPr>
              <w:spacing w:beforeAutospacing="1" w:afterAutospacing="1"/>
              <w:rPr>
                <w:rStyle w:val="Hyperlink"/>
                <w:b/>
                <w:lang w:val="de-CH"/>
              </w:rPr>
            </w:pPr>
            <w:r>
              <w:rPr>
                <w:b/>
                <w:noProof/>
                <w:lang w:val="de-DE"/>
              </w:rPr>
              <w:t>20.3531</w:t>
            </w:r>
          </w:p>
        </w:tc>
        <w:tc>
          <w:tcPr>
            <w:tcW w:w="426" w:type="dxa"/>
            <w:tcBorders>
              <w:top w:val="single" w:sz="4" w:space="0" w:color="auto"/>
              <w:left w:val="nil"/>
              <w:bottom w:val="nil"/>
              <w:right w:val="nil"/>
            </w:tcBorders>
            <w:hideMark/>
          </w:tcPr>
          <w:p w14:paraId="64E7FFA3"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347040E" w14:textId="77777777" w:rsidR="00845E8C" w:rsidRPr="00C655F0" w:rsidRDefault="00311506" w:rsidP="00A15E92">
            <w:pPr>
              <w:rPr>
                <w:rStyle w:val="Hyperlink"/>
                <w:b/>
                <w:lang w:val="it-IT"/>
              </w:rPr>
            </w:pPr>
            <w:hyperlink r:id="rId101" w:history="1">
              <w:r w:rsidR="00DA02A3">
                <w:rPr>
                  <w:rStyle w:val="Hyperlink"/>
                  <w:b/>
                </w:rPr>
                <w:t>DE</w:t>
              </w:r>
            </w:hyperlink>
          </w:p>
          <w:p w14:paraId="46735FE2" w14:textId="77777777" w:rsidR="00845E8C" w:rsidRPr="00C655F0" w:rsidRDefault="00311506" w:rsidP="00A15E92">
            <w:pPr>
              <w:rPr>
                <w:rStyle w:val="Hyperlink"/>
                <w:b/>
                <w:lang w:val="it-IT"/>
              </w:rPr>
            </w:pPr>
            <w:hyperlink r:id="rId102" w:history="1">
              <w:r w:rsidR="00DA02A3">
                <w:rPr>
                  <w:rStyle w:val="Hyperlink"/>
                  <w:b/>
                </w:rPr>
                <w:t>FR</w:t>
              </w:r>
            </w:hyperlink>
          </w:p>
          <w:p w14:paraId="53322FED" w14:textId="77777777" w:rsidR="00845E8C" w:rsidRPr="00C655F0" w:rsidRDefault="00311506" w:rsidP="00A15E92">
            <w:pPr>
              <w:rPr>
                <w:sz w:val="16"/>
                <w:szCs w:val="16"/>
                <w:highlight w:val="yellow"/>
                <w:lang w:val="it-IT"/>
              </w:rPr>
            </w:pPr>
            <w:hyperlink r:id="rId103" w:history="1">
              <w:r w:rsidR="00DA02A3">
                <w:rPr>
                  <w:rStyle w:val="Hyperlink"/>
                  <w:b/>
                </w:rPr>
                <w:t>IT</w:t>
              </w:r>
            </w:hyperlink>
          </w:p>
        </w:tc>
        <w:tc>
          <w:tcPr>
            <w:tcW w:w="6096" w:type="dxa"/>
            <w:gridSpan w:val="2"/>
            <w:tcBorders>
              <w:top w:val="single" w:sz="4" w:space="0" w:color="auto"/>
              <w:left w:val="nil"/>
              <w:bottom w:val="nil"/>
              <w:right w:val="nil"/>
            </w:tcBorders>
          </w:tcPr>
          <w:p w14:paraId="4765743C" w14:textId="77777777" w:rsidR="00845E8C" w:rsidRPr="00DA02A3" w:rsidRDefault="00DA02A3" w:rsidP="00B207C5">
            <w:pPr>
              <w:rPr>
                <w:lang w:val="de-CH"/>
              </w:rPr>
            </w:pPr>
            <w:r>
              <w:rPr>
                <w:noProof/>
                <w:lang w:val="de-DE"/>
              </w:rPr>
              <w:t>Mo. Ständerat (Caroni). Fairerer Wettbewerb gegenüber Staatsunternehmen</w:t>
            </w:r>
          </w:p>
          <w:p w14:paraId="1A28F32C" w14:textId="77777777" w:rsidR="00AD4517" w:rsidRPr="00DA02A3" w:rsidRDefault="00DA02A3" w:rsidP="00B207C5">
            <w:pPr>
              <w:rPr>
                <w:lang w:val="fr-CH"/>
              </w:rPr>
            </w:pPr>
            <w:r w:rsidRPr="00DA02A3">
              <w:rPr>
                <w:noProof/>
                <w:lang w:val="fr-CH"/>
              </w:rPr>
              <w:t>Mo. Conseil des Etats (Caroni). Pour une concurrence plus équitable avec les entreprises publiques</w:t>
            </w:r>
          </w:p>
          <w:p w14:paraId="30059C80" w14:textId="77777777" w:rsidR="00845E8C" w:rsidRPr="003C6844" w:rsidRDefault="00DA02A3" w:rsidP="00B207C5">
            <w:pPr>
              <w:rPr>
                <w:lang w:val="it-CH"/>
              </w:rPr>
            </w:pPr>
            <w:r w:rsidRPr="00DA02A3">
              <w:rPr>
                <w:noProof/>
                <w:lang w:val="it-IT"/>
              </w:rPr>
              <w:t>Mo. Consiglio degli Stati (Caroni). Concorrenza leale nei confronti delle imprese statali</w:t>
            </w:r>
          </w:p>
        </w:tc>
        <w:tc>
          <w:tcPr>
            <w:tcW w:w="567" w:type="dxa"/>
            <w:tcBorders>
              <w:top w:val="single" w:sz="4" w:space="0" w:color="auto"/>
              <w:left w:val="nil"/>
              <w:bottom w:val="nil"/>
              <w:right w:val="nil"/>
            </w:tcBorders>
            <w:hideMark/>
          </w:tcPr>
          <w:p w14:paraId="6251B935"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743B16DE"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19E94314"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24BF16A2"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51D3F973"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4C159E3F"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7464BF2F" w14:textId="77777777" w:rsidR="00845E8C" w:rsidRPr="00DA02A3" w:rsidRDefault="00845E8C" w:rsidP="00B207C5">
            <w:pPr>
              <w:rPr>
                <w:lang w:val="it-IT"/>
              </w:rPr>
            </w:pPr>
          </w:p>
        </w:tc>
      </w:tr>
      <w:tr w:rsidR="00AD4517" w:rsidRPr="00C57C84" w14:paraId="7C1A627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2F3875E3"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40F563D" w14:textId="77777777" w:rsidR="00845E8C" w:rsidRPr="004C13D5" w:rsidRDefault="00DA02A3" w:rsidP="00B207C5">
            <w:pPr>
              <w:spacing w:beforeAutospacing="1" w:afterAutospacing="1"/>
              <w:rPr>
                <w:rStyle w:val="Hyperlink"/>
                <w:b/>
                <w:lang w:val="de-CH"/>
              </w:rPr>
            </w:pPr>
            <w:r>
              <w:rPr>
                <w:b/>
                <w:noProof/>
                <w:lang w:val="de-DE"/>
              </w:rPr>
              <w:t>20.3532</w:t>
            </w:r>
          </w:p>
        </w:tc>
        <w:tc>
          <w:tcPr>
            <w:tcW w:w="426" w:type="dxa"/>
            <w:tcBorders>
              <w:top w:val="single" w:sz="4" w:space="0" w:color="auto"/>
              <w:left w:val="nil"/>
              <w:bottom w:val="triple" w:sz="4" w:space="0" w:color="auto"/>
              <w:right w:val="nil"/>
            </w:tcBorders>
            <w:hideMark/>
          </w:tcPr>
          <w:p w14:paraId="7B6C34A7"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012CEA5A" w14:textId="77777777" w:rsidR="00845E8C" w:rsidRPr="00C655F0" w:rsidRDefault="00311506" w:rsidP="00A15E92">
            <w:pPr>
              <w:rPr>
                <w:rStyle w:val="Hyperlink"/>
                <w:b/>
                <w:lang w:val="it-IT"/>
              </w:rPr>
            </w:pPr>
            <w:hyperlink r:id="rId104" w:history="1">
              <w:r w:rsidR="00DA02A3">
                <w:rPr>
                  <w:rStyle w:val="Hyperlink"/>
                  <w:b/>
                </w:rPr>
                <w:t>DE</w:t>
              </w:r>
            </w:hyperlink>
          </w:p>
          <w:p w14:paraId="33271F97" w14:textId="77777777" w:rsidR="00845E8C" w:rsidRPr="00C655F0" w:rsidRDefault="00311506" w:rsidP="00A15E92">
            <w:pPr>
              <w:rPr>
                <w:rStyle w:val="Hyperlink"/>
                <w:b/>
                <w:lang w:val="it-IT"/>
              </w:rPr>
            </w:pPr>
            <w:hyperlink r:id="rId105" w:history="1">
              <w:r w:rsidR="00DA02A3">
                <w:rPr>
                  <w:rStyle w:val="Hyperlink"/>
                  <w:b/>
                </w:rPr>
                <w:t>FR</w:t>
              </w:r>
            </w:hyperlink>
          </w:p>
          <w:p w14:paraId="7EF3B3BA" w14:textId="77777777" w:rsidR="00845E8C" w:rsidRPr="00C655F0" w:rsidRDefault="00311506" w:rsidP="00A15E92">
            <w:pPr>
              <w:rPr>
                <w:sz w:val="16"/>
                <w:szCs w:val="16"/>
                <w:highlight w:val="yellow"/>
                <w:lang w:val="it-IT"/>
              </w:rPr>
            </w:pPr>
            <w:hyperlink r:id="rId106"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6642E409" w14:textId="77777777" w:rsidR="00845E8C" w:rsidRPr="00DA02A3" w:rsidRDefault="00DA02A3" w:rsidP="00B207C5">
            <w:pPr>
              <w:rPr>
                <w:lang w:val="de-CH"/>
              </w:rPr>
            </w:pPr>
            <w:r>
              <w:rPr>
                <w:noProof/>
                <w:lang w:val="de-DE"/>
              </w:rPr>
              <w:t>Mo. Ständerat (Rieder). Fairerer Wettbewerb gegenüber Staatsunternehmen</w:t>
            </w:r>
          </w:p>
          <w:p w14:paraId="2F332070" w14:textId="77777777" w:rsidR="00AD4517" w:rsidRPr="00DA02A3" w:rsidRDefault="00DA02A3" w:rsidP="00B207C5">
            <w:pPr>
              <w:rPr>
                <w:lang w:val="fr-CH"/>
              </w:rPr>
            </w:pPr>
            <w:r w:rsidRPr="00DA02A3">
              <w:rPr>
                <w:noProof/>
                <w:lang w:val="fr-CH"/>
              </w:rPr>
              <w:t>Mo. Conseil des Etats (Rieder). Pour une concurrence plus équitable avec les entreprises publiques</w:t>
            </w:r>
          </w:p>
          <w:p w14:paraId="57702321" w14:textId="77777777" w:rsidR="00845E8C" w:rsidRPr="003C6844" w:rsidRDefault="00DA02A3" w:rsidP="00B207C5">
            <w:pPr>
              <w:rPr>
                <w:lang w:val="it-CH"/>
              </w:rPr>
            </w:pPr>
            <w:r w:rsidRPr="00DA02A3">
              <w:rPr>
                <w:noProof/>
                <w:lang w:val="it-IT"/>
              </w:rPr>
              <w:t>Mo. Consiglio degli Stati (Rieder). Concorrenza leale nei confronti delle imprese statali</w:t>
            </w:r>
          </w:p>
        </w:tc>
        <w:tc>
          <w:tcPr>
            <w:tcW w:w="567" w:type="dxa"/>
            <w:tcBorders>
              <w:top w:val="single" w:sz="4" w:space="0" w:color="auto"/>
              <w:left w:val="nil"/>
              <w:bottom w:val="triple" w:sz="4" w:space="0" w:color="auto"/>
              <w:right w:val="nil"/>
            </w:tcBorders>
            <w:hideMark/>
          </w:tcPr>
          <w:p w14:paraId="04009CE8" w14:textId="77777777" w:rsidR="00845E8C" w:rsidRPr="00DA02A3" w:rsidRDefault="00845E8C" w:rsidP="00642EDF">
            <w:pPr>
              <w:rPr>
                <w:lang w:val="it-IT"/>
              </w:rPr>
            </w:pPr>
          </w:p>
        </w:tc>
        <w:tc>
          <w:tcPr>
            <w:tcW w:w="2126" w:type="dxa"/>
            <w:tcBorders>
              <w:top w:val="single" w:sz="4" w:space="0" w:color="auto"/>
              <w:left w:val="nil"/>
              <w:bottom w:val="triple" w:sz="4" w:space="0" w:color="auto"/>
              <w:right w:val="nil"/>
            </w:tcBorders>
            <w:hideMark/>
          </w:tcPr>
          <w:p w14:paraId="269023AF" w14:textId="77777777" w:rsidR="00845E8C" w:rsidRPr="00DA02A3" w:rsidRDefault="00845E8C" w:rsidP="00B207C5">
            <w:pPr>
              <w:rPr>
                <w:lang w:val="it-IT"/>
              </w:rPr>
            </w:pPr>
          </w:p>
        </w:tc>
        <w:tc>
          <w:tcPr>
            <w:tcW w:w="850" w:type="dxa"/>
            <w:tcBorders>
              <w:top w:val="single" w:sz="4" w:space="0" w:color="auto"/>
              <w:left w:val="nil"/>
              <w:bottom w:val="triple" w:sz="4" w:space="0" w:color="auto"/>
              <w:right w:val="nil"/>
            </w:tcBorders>
            <w:hideMark/>
          </w:tcPr>
          <w:p w14:paraId="02B5BB48" w14:textId="77777777" w:rsidR="00845E8C" w:rsidRPr="00DA02A3" w:rsidRDefault="00845E8C" w:rsidP="00B207C5">
            <w:pPr>
              <w:rPr>
                <w:lang w:val="it-IT"/>
              </w:rPr>
            </w:pPr>
          </w:p>
        </w:tc>
        <w:tc>
          <w:tcPr>
            <w:tcW w:w="709" w:type="dxa"/>
            <w:tcBorders>
              <w:top w:val="single" w:sz="4" w:space="0" w:color="auto"/>
              <w:left w:val="nil"/>
              <w:bottom w:val="triple" w:sz="4" w:space="0" w:color="auto"/>
              <w:right w:val="nil"/>
            </w:tcBorders>
            <w:hideMark/>
          </w:tcPr>
          <w:p w14:paraId="10DE704F" w14:textId="77777777" w:rsidR="00845E8C" w:rsidRPr="00DA02A3"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40872E30" w14:textId="77777777" w:rsidR="00845E8C" w:rsidRPr="00DA02A3" w:rsidRDefault="00845E8C" w:rsidP="00B207C5">
            <w:pPr>
              <w:rPr>
                <w:lang w:val="it-IT"/>
              </w:rPr>
            </w:pPr>
          </w:p>
        </w:tc>
        <w:tc>
          <w:tcPr>
            <w:tcW w:w="1134" w:type="dxa"/>
            <w:tcBorders>
              <w:top w:val="single" w:sz="4" w:space="0" w:color="auto"/>
              <w:left w:val="nil"/>
              <w:bottom w:val="triple" w:sz="4" w:space="0" w:color="auto"/>
              <w:right w:val="nil"/>
            </w:tcBorders>
            <w:hideMark/>
          </w:tcPr>
          <w:p w14:paraId="1D03CDB8" w14:textId="77777777" w:rsidR="00845E8C" w:rsidRPr="00DA02A3"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35F7BCFF" w14:textId="77777777" w:rsidR="00845E8C" w:rsidRPr="00DA02A3" w:rsidRDefault="00845E8C" w:rsidP="00B207C5">
            <w:pPr>
              <w:rPr>
                <w:lang w:val="it-IT"/>
              </w:rPr>
            </w:pPr>
          </w:p>
        </w:tc>
      </w:tr>
      <w:tr w:rsidR="00AD4517" w14:paraId="226B89B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B407BA6" w14:textId="77777777" w:rsidR="00845E8C" w:rsidRPr="00DA02A3" w:rsidRDefault="00DA02A3"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3D45212" w14:textId="77777777" w:rsidR="00845E8C" w:rsidRPr="004C13D5" w:rsidRDefault="00DA02A3" w:rsidP="00B207C5">
            <w:pPr>
              <w:spacing w:beforeAutospacing="1" w:afterAutospacing="1"/>
              <w:rPr>
                <w:rStyle w:val="Hyperlink"/>
                <w:b/>
                <w:lang w:val="de-CH"/>
              </w:rPr>
            </w:pPr>
            <w:r>
              <w:rPr>
                <w:b/>
                <w:noProof/>
                <w:lang w:val="de-DE"/>
              </w:rPr>
              <w:t>21.3595</w:t>
            </w:r>
          </w:p>
        </w:tc>
        <w:tc>
          <w:tcPr>
            <w:tcW w:w="426" w:type="dxa"/>
            <w:tcBorders>
              <w:top w:val="single" w:sz="4" w:space="0" w:color="auto"/>
              <w:left w:val="nil"/>
              <w:bottom w:val="single" w:sz="4" w:space="0" w:color="auto"/>
              <w:right w:val="nil"/>
            </w:tcBorders>
            <w:hideMark/>
          </w:tcPr>
          <w:p w14:paraId="535D29F2"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81F059A" w14:textId="77777777" w:rsidR="00845E8C" w:rsidRPr="00C655F0" w:rsidRDefault="00311506" w:rsidP="00A15E92">
            <w:pPr>
              <w:rPr>
                <w:rStyle w:val="Hyperlink"/>
                <w:b/>
                <w:lang w:val="it-IT"/>
              </w:rPr>
            </w:pPr>
            <w:hyperlink r:id="rId107" w:history="1">
              <w:r w:rsidR="00DA02A3">
                <w:rPr>
                  <w:rStyle w:val="Hyperlink"/>
                  <w:b/>
                </w:rPr>
                <w:t>DE</w:t>
              </w:r>
            </w:hyperlink>
          </w:p>
          <w:p w14:paraId="1926B2E0" w14:textId="77777777" w:rsidR="00845E8C" w:rsidRPr="00C655F0" w:rsidRDefault="00311506" w:rsidP="00A15E92">
            <w:pPr>
              <w:rPr>
                <w:rStyle w:val="Hyperlink"/>
                <w:b/>
                <w:lang w:val="it-IT"/>
              </w:rPr>
            </w:pPr>
            <w:hyperlink r:id="rId108" w:history="1">
              <w:r w:rsidR="00DA02A3">
                <w:rPr>
                  <w:rStyle w:val="Hyperlink"/>
                  <w:b/>
                </w:rPr>
                <w:t>FR</w:t>
              </w:r>
            </w:hyperlink>
          </w:p>
          <w:p w14:paraId="7CA8EB40" w14:textId="77777777" w:rsidR="00845E8C" w:rsidRPr="00C655F0" w:rsidRDefault="00311506" w:rsidP="00A15E92">
            <w:pPr>
              <w:rPr>
                <w:sz w:val="16"/>
                <w:szCs w:val="16"/>
                <w:highlight w:val="yellow"/>
                <w:lang w:val="it-IT"/>
              </w:rPr>
            </w:pPr>
            <w:hyperlink r:id="rId10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755F912" w14:textId="77777777" w:rsidR="00845E8C" w:rsidRPr="00DA02A3" w:rsidRDefault="00DA02A3" w:rsidP="00B207C5">
            <w:pPr>
              <w:rPr>
                <w:lang w:val="de-CH"/>
              </w:rPr>
            </w:pPr>
            <w:r>
              <w:rPr>
                <w:noProof/>
                <w:lang w:val="de-DE"/>
              </w:rPr>
              <w:t>Mo. Ständerat (APK-SR). Gleich lange Spiesse für Schweizer Unternehmen. Investitionen in chinesische Unternehmen ermöglichen (Reziprozität)</w:t>
            </w:r>
          </w:p>
          <w:p w14:paraId="38412D70" w14:textId="77777777" w:rsidR="00AD4517" w:rsidRPr="00DA02A3" w:rsidRDefault="00DA02A3" w:rsidP="00B207C5">
            <w:pPr>
              <w:rPr>
                <w:lang w:val="fr-CH"/>
              </w:rPr>
            </w:pPr>
            <w:r>
              <w:rPr>
                <w:noProof/>
                <w:lang w:val="de-DE"/>
              </w:rPr>
              <w:t xml:space="preserve">Mo. Conseil des Etats (CPE-CE). </w:t>
            </w:r>
            <w:r w:rsidRPr="00DA02A3">
              <w:rPr>
                <w:noProof/>
                <w:lang w:val="fr-CH"/>
              </w:rPr>
              <w:t>Permettre aux entreprises suisses de lutter à armes égales en leur garantissant la possibilité d'investir dans des entreprises chinoises (principe de réciprocité)</w:t>
            </w:r>
          </w:p>
          <w:p w14:paraId="3778EBF1" w14:textId="77777777" w:rsidR="00845E8C" w:rsidRPr="003C6844" w:rsidRDefault="00DA02A3" w:rsidP="00B207C5">
            <w:pPr>
              <w:rPr>
                <w:lang w:val="it-CH"/>
              </w:rPr>
            </w:pPr>
            <w:r w:rsidRPr="00DA02A3">
              <w:rPr>
                <w:noProof/>
                <w:lang w:val="it-IT"/>
              </w:rPr>
              <w:t xml:space="preserve">Mo. Consiglio degli Stati (CPE-CS). Pari opportunità per le imprese svizzere. </w:t>
            </w:r>
            <w:r>
              <w:rPr>
                <w:noProof/>
                <w:lang w:val="de-DE"/>
              </w:rPr>
              <w:t>Permettere gli investimenti nelle imprese cinesi (reciprocità)</w:t>
            </w:r>
          </w:p>
        </w:tc>
        <w:tc>
          <w:tcPr>
            <w:tcW w:w="567" w:type="dxa"/>
            <w:tcBorders>
              <w:top w:val="single" w:sz="4" w:space="0" w:color="auto"/>
              <w:left w:val="nil"/>
              <w:bottom w:val="single" w:sz="4" w:space="0" w:color="auto"/>
              <w:right w:val="nil"/>
            </w:tcBorders>
            <w:hideMark/>
          </w:tcPr>
          <w:p w14:paraId="3500569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907AB9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64F730F" w14:textId="77777777" w:rsidR="00AD4517" w:rsidRPr="003C6844" w:rsidRDefault="00DA02A3" w:rsidP="00B207C5">
            <w:pPr>
              <w:rPr>
                <w:noProof/>
                <w:lang w:val="de-CH"/>
              </w:rPr>
            </w:pPr>
            <w:r w:rsidRPr="003C6844">
              <w:rPr>
                <w:noProof/>
                <w:lang w:val="de-CH"/>
              </w:rPr>
              <w:t>APK</w:t>
            </w:r>
          </w:p>
          <w:p w14:paraId="10FDFC2A" w14:textId="77777777" w:rsidR="00AD4517" w:rsidRPr="003C6844" w:rsidRDefault="00DA02A3" w:rsidP="00B207C5">
            <w:pPr>
              <w:rPr>
                <w:lang w:val="de-CH"/>
              </w:rPr>
            </w:pPr>
            <w:r w:rsidRPr="003C6844">
              <w:rPr>
                <w:noProof/>
                <w:lang w:val="de-CH"/>
              </w:rPr>
              <w:t>CPE</w:t>
            </w:r>
          </w:p>
          <w:p w14:paraId="7ABF9871"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2348284E" w14:textId="77777777" w:rsidR="00AD4517" w:rsidRPr="003C6844" w:rsidRDefault="00DA02A3" w:rsidP="00B207C5">
            <w:pPr>
              <w:rPr>
                <w:noProof/>
                <w:lang w:val="de-CH"/>
              </w:rPr>
            </w:pPr>
            <w:r w:rsidRPr="003C6844">
              <w:rPr>
                <w:noProof/>
                <w:lang w:val="de-CH"/>
              </w:rPr>
              <w:t>WBF</w:t>
            </w:r>
          </w:p>
          <w:p w14:paraId="223EF88D" w14:textId="77777777" w:rsidR="00AD4517" w:rsidRPr="003C6844" w:rsidRDefault="00DA02A3" w:rsidP="00B207C5">
            <w:pPr>
              <w:rPr>
                <w:lang w:val="de-CH"/>
              </w:rPr>
            </w:pPr>
            <w:r w:rsidRPr="003C6844">
              <w:rPr>
                <w:noProof/>
                <w:lang w:val="de-CH"/>
              </w:rPr>
              <w:t>DEFR</w:t>
            </w:r>
          </w:p>
          <w:p w14:paraId="64D2063F"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8469499" w14:textId="77777777" w:rsidR="00AD4517" w:rsidRPr="003C6844" w:rsidRDefault="00DA02A3" w:rsidP="00B207C5">
            <w:pPr>
              <w:rPr>
                <w:noProof/>
                <w:lang w:val="de-CH"/>
              </w:rPr>
            </w:pPr>
            <w:r w:rsidRPr="003C6844">
              <w:rPr>
                <w:noProof/>
                <w:lang w:val="de-CH"/>
              </w:rPr>
              <w:t>Bulliard</w:t>
            </w:r>
          </w:p>
          <w:p w14:paraId="76BF9921" w14:textId="77777777" w:rsidR="00845E8C" w:rsidRPr="003C6844" w:rsidRDefault="00DA02A3" w:rsidP="00B207C5">
            <w:pPr>
              <w:rPr>
                <w:lang w:val="de-CH"/>
              </w:rPr>
            </w:pPr>
            <w:r w:rsidRPr="003C6844">
              <w:rPr>
                <w:noProof/>
                <w:lang w:val="de-CH"/>
              </w:rPr>
              <w:t>Walder</w:t>
            </w:r>
          </w:p>
        </w:tc>
        <w:tc>
          <w:tcPr>
            <w:tcW w:w="1134" w:type="dxa"/>
            <w:tcBorders>
              <w:top w:val="single" w:sz="4" w:space="0" w:color="auto"/>
              <w:left w:val="nil"/>
              <w:bottom w:val="single" w:sz="4" w:space="0" w:color="auto"/>
              <w:right w:val="nil"/>
            </w:tcBorders>
            <w:hideMark/>
          </w:tcPr>
          <w:p w14:paraId="2F62883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21172BC" w14:textId="77777777" w:rsidR="00845E8C" w:rsidRPr="003C6844" w:rsidRDefault="00DA02A3" w:rsidP="00B207C5">
            <w:pPr>
              <w:rPr>
                <w:lang w:val="de-CH"/>
              </w:rPr>
            </w:pPr>
            <w:r w:rsidRPr="003C6844">
              <w:rPr>
                <w:noProof/>
                <w:lang w:val="de-CH"/>
              </w:rPr>
              <w:t>IV</w:t>
            </w:r>
          </w:p>
        </w:tc>
      </w:tr>
      <w:tr w:rsidR="00AD4517" w14:paraId="44936D9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8DF44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AE17C11" w14:textId="77777777" w:rsidR="00845E8C" w:rsidRPr="004C13D5" w:rsidRDefault="00DA02A3" w:rsidP="00B207C5">
            <w:pPr>
              <w:spacing w:beforeAutospacing="1" w:afterAutospacing="1"/>
              <w:rPr>
                <w:rStyle w:val="Hyperlink"/>
                <w:b/>
                <w:lang w:val="de-CH"/>
              </w:rPr>
            </w:pPr>
            <w:r>
              <w:rPr>
                <w:b/>
                <w:noProof/>
                <w:lang w:val="de-DE"/>
              </w:rPr>
              <w:t>21.4342</w:t>
            </w:r>
          </w:p>
        </w:tc>
        <w:tc>
          <w:tcPr>
            <w:tcW w:w="426" w:type="dxa"/>
            <w:tcBorders>
              <w:top w:val="single" w:sz="4" w:space="0" w:color="auto"/>
              <w:left w:val="nil"/>
              <w:bottom w:val="single" w:sz="4" w:space="0" w:color="auto"/>
              <w:right w:val="nil"/>
            </w:tcBorders>
            <w:hideMark/>
          </w:tcPr>
          <w:p w14:paraId="6761996D"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647D12D" w14:textId="77777777" w:rsidR="00845E8C" w:rsidRPr="00C655F0" w:rsidRDefault="00311506" w:rsidP="00A15E92">
            <w:pPr>
              <w:rPr>
                <w:rStyle w:val="Hyperlink"/>
                <w:b/>
                <w:lang w:val="it-IT"/>
              </w:rPr>
            </w:pPr>
            <w:hyperlink r:id="rId110" w:history="1">
              <w:r w:rsidR="00DA02A3">
                <w:rPr>
                  <w:rStyle w:val="Hyperlink"/>
                  <w:b/>
                </w:rPr>
                <w:t>DE</w:t>
              </w:r>
            </w:hyperlink>
          </w:p>
          <w:p w14:paraId="2C307860" w14:textId="77777777" w:rsidR="00845E8C" w:rsidRPr="00C655F0" w:rsidRDefault="00311506" w:rsidP="00A15E92">
            <w:pPr>
              <w:rPr>
                <w:rStyle w:val="Hyperlink"/>
                <w:b/>
                <w:lang w:val="it-IT"/>
              </w:rPr>
            </w:pPr>
            <w:hyperlink r:id="rId111" w:history="1">
              <w:r w:rsidR="00DA02A3">
                <w:rPr>
                  <w:rStyle w:val="Hyperlink"/>
                  <w:b/>
                </w:rPr>
                <w:t>FR</w:t>
              </w:r>
            </w:hyperlink>
          </w:p>
          <w:p w14:paraId="5A86CA39" w14:textId="77777777" w:rsidR="00845E8C" w:rsidRPr="00C655F0" w:rsidRDefault="00311506" w:rsidP="00A15E92">
            <w:pPr>
              <w:rPr>
                <w:sz w:val="16"/>
                <w:szCs w:val="16"/>
                <w:highlight w:val="yellow"/>
                <w:lang w:val="it-IT"/>
              </w:rPr>
            </w:pPr>
            <w:hyperlink r:id="rId11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008D443" w14:textId="77777777" w:rsidR="00845E8C" w:rsidRPr="00DA02A3" w:rsidRDefault="00DA02A3" w:rsidP="00B207C5">
            <w:pPr>
              <w:rPr>
                <w:lang w:val="de-CH"/>
              </w:rPr>
            </w:pPr>
            <w:r>
              <w:rPr>
                <w:noProof/>
                <w:lang w:val="de-DE"/>
              </w:rPr>
              <w:t>Po. WAK-NR. Bedürfnisse des Arbeitsmarktes, der Arbeitskräfte und der Wirtschaft in Einklang bringen</w:t>
            </w:r>
          </w:p>
          <w:p w14:paraId="6DC3C2DD" w14:textId="77777777" w:rsidR="00AD4517" w:rsidRPr="00DA02A3" w:rsidRDefault="00DA02A3" w:rsidP="00B207C5">
            <w:pPr>
              <w:rPr>
                <w:lang w:val="fr-CH"/>
              </w:rPr>
            </w:pPr>
            <w:r w:rsidRPr="00DA02A3">
              <w:rPr>
                <w:noProof/>
                <w:lang w:val="fr-CH"/>
              </w:rPr>
              <w:t>Po. CER-CN. Faciliter l'adéquation entre les besoins du marché de l'emploi, de la main-d'oeuvre et de l'économie</w:t>
            </w:r>
          </w:p>
          <w:p w14:paraId="0A177ECB" w14:textId="77777777" w:rsidR="00845E8C" w:rsidRPr="003C6844" w:rsidRDefault="00DA02A3" w:rsidP="00B207C5">
            <w:pPr>
              <w:rPr>
                <w:lang w:val="it-CH"/>
              </w:rPr>
            </w:pPr>
            <w:r w:rsidRPr="00DA02A3">
              <w:rPr>
                <w:noProof/>
                <w:lang w:val="it-IT"/>
              </w:rPr>
              <w:t>Po. CET-CN. Conciliare le esigenze del mercato del lavoro, della mano d'opera e dell'economia</w:t>
            </w:r>
          </w:p>
        </w:tc>
        <w:tc>
          <w:tcPr>
            <w:tcW w:w="567" w:type="dxa"/>
            <w:tcBorders>
              <w:top w:val="single" w:sz="4" w:space="0" w:color="auto"/>
              <w:left w:val="nil"/>
              <w:bottom w:val="single" w:sz="4" w:space="0" w:color="auto"/>
              <w:right w:val="nil"/>
            </w:tcBorders>
            <w:hideMark/>
          </w:tcPr>
          <w:p w14:paraId="4267DF3A"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5EB97BA"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5A288460" w14:textId="77777777" w:rsidR="00AD4517" w:rsidRPr="003C6844" w:rsidRDefault="00DA02A3" w:rsidP="00B207C5">
            <w:pPr>
              <w:rPr>
                <w:noProof/>
                <w:lang w:val="de-CH"/>
              </w:rPr>
            </w:pPr>
            <w:r w:rsidRPr="003C6844">
              <w:rPr>
                <w:noProof/>
                <w:lang w:val="de-CH"/>
              </w:rPr>
              <w:t>WAK</w:t>
            </w:r>
          </w:p>
          <w:p w14:paraId="5F6B2D7E" w14:textId="77777777" w:rsidR="00AD4517" w:rsidRPr="003C6844" w:rsidRDefault="00DA02A3" w:rsidP="00B207C5">
            <w:pPr>
              <w:rPr>
                <w:lang w:val="de-CH"/>
              </w:rPr>
            </w:pPr>
            <w:r w:rsidRPr="003C6844">
              <w:rPr>
                <w:noProof/>
                <w:lang w:val="de-CH"/>
              </w:rPr>
              <w:t>CER</w:t>
            </w:r>
          </w:p>
          <w:p w14:paraId="2DBD13B7" w14:textId="77777777" w:rsidR="00845E8C" w:rsidRPr="003C6844" w:rsidRDefault="00DA02A3"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49AA1E42" w14:textId="77777777" w:rsidR="00AD4517" w:rsidRPr="003C6844" w:rsidRDefault="00DA02A3" w:rsidP="00B207C5">
            <w:pPr>
              <w:rPr>
                <w:noProof/>
                <w:lang w:val="de-CH"/>
              </w:rPr>
            </w:pPr>
            <w:r w:rsidRPr="003C6844">
              <w:rPr>
                <w:noProof/>
                <w:lang w:val="de-CH"/>
              </w:rPr>
              <w:t>WBF</w:t>
            </w:r>
          </w:p>
          <w:p w14:paraId="1E57AE75" w14:textId="77777777" w:rsidR="00AD4517" w:rsidRPr="003C6844" w:rsidRDefault="00DA02A3" w:rsidP="00B207C5">
            <w:pPr>
              <w:rPr>
                <w:lang w:val="de-CH"/>
              </w:rPr>
            </w:pPr>
            <w:r w:rsidRPr="003C6844">
              <w:rPr>
                <w:noProof/>
                <w:lang w:val="de-CH"/>
              </w:rPr>
              <w:t>DEFR</w:t>
            </w:r>
          </w:p>
          <w:p w14:paraId="24CC883C"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55933572" w14:textId="77777777" w:rsidR="00845E8C" w:rsidRPr="003C6844" w:rsidRDefault="00DA02A3" w:rsidP="00B207C5">
            <w:pPr>
              <w:rPr>
                <w:lang w:val="de-CH"/>
              </w:rPr>
            </w:pPr>
            <w:r w:rsidRPr="003C6844">
              <w:rPr>
                <w:noProof/>
                <w:lang w:val="de-CH"/>
              </w:rPr>
              <w:t>Michaud Gigon</w:t>
            </w:r>
          </w:p>
          <w:p w14:paraId="0B76337B" w14:textId="77777777" w:rsidR="00845E8C" w:rsidRPr="003C6844" w:rsidRDefault="00DA02A3" w:rsidP="00B207C5">
            <w:pPr>
              <w:rPr>
                <w:lang w:val="de-CH"/>
              </w:rPr>
            </w:pPr>
            <w:r w:rsidRPr="003C6844">
              <w:rPr>
                <w:noProof/>
                <w:lang w:val="de-CH"/>
              </w:rPr>
              <w:t>Wermuth</w:t>
            </w:r>
          </w:p>
        </w:tc>
        <w:tc>
          <w:tcPr>
            <w:tcW w:w="1134" w:type="dxa"/>
            <w:tcBorders>
              <w:top w:val="single" w:sz="4" w:space="0" w:color="auto"/>
              <w:left w:val="nil"/>
              <w:bottom w:val="single" w:sz="4" w:space="0" w:color="auto"/>
              <w:right w:val="nil"/>
            </w:tcBorders>
            <w:hideMark/>
          </w:tcPr>
          <w:p w14:paraId="50A199B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933635" w14:textId="77777777" w:rsidR="00845E8C" w:rsidRPr="003C6844" w:rsidRDefault="00DA02A3" w:rsidP="00B207C5">
            <w:pPr>
              <w:rPr>
                <w:lang w:val="de-CH"/>
              </w:rPr>
            </w:pPr>
            <w:r w:rsidRPr="003C6844">
              <w:rPr>
                <w:noProof/>
                <w:lang w:val="de-CH"/>
              </w:rPr>
              <w:t>IV</w:t>
            </w:r>
          </w:p>
        </w:tc>
      </w:tr>
      <w:tr w:rsidR="00AD4517" w14:paraId="0A4F115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E007A1" w14:textId="6C5DB6FD"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919A28"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5BD3D53C"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8A83D6E" w14:textId="77777777" w:rsidR="00845E8C" w:rsidRPr="00C655F0" w:rsidRDefault="00845E8C" w:rsidP="00A15E92">
            <w:pPr>
              <w:rPr>
                <w:rStyle w:val="Hyperlink"/>
                <w:b/>
                <w:lang w:val="it-IT"/>
              </w:rPr>
            </w:pPr>
          </w:p>
          <w:p w14:paraId="19498E9D" w14:textId="77777777" w:rsidR="00845E8C" w:rsidRPr="00C655F0" w:rsidRDefault="00845E8C" w:rsidP="00A15E92">
            <w:pPr>
              <w:rPr>
                <w:rStyle w:val="Hyperlink"/>
                <w:b/>
                <w:lang w:val="it-IT"/>
              </w:rPr>
            </w:pPr>
          </w:p>
          <w:p w14:paraId="35F0D4D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2D0062C"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"https://www.parlament.ch/centers/eparl/sessions/2022%20I/Tagesordnung%20WBF%20N%20DFI.pdf" </w:instrText>
            </w:r>
            <w:r>
              <w:rPr>
                <w:noProof/>
                <w:lang w:val="fr-CH"/>
              </w:rPr>
              <w:fldChar w:fldCharType="separate"/>
            </w:r>
            <w:r w:rsidRPr="001B549B">
              <w:rPr>
                <w:rStyle w:val="Hyperlink"/>
                <w:noProof/>
                <w:lang w:val="fr-CH"/>
              </w:rPr>
              <w:t>Parlamentarische Vorstösse in Kategorie IV</w:t>
            </w:r>
          </w:p>
          <w:p w14:paraId="718995EE" w14:textId="77777777" w:rsidR="00933343" w:rsidRPr="001B549B" w:rsidRDefault="00933343" w:rsidP="00933343">
            <w:pPr>
              <w:rPr>
                <w:rStyle w:val="Hyperlink"/>
                <w:lang w:val="fr-CH"/>
              </w:rPr>
            </w:pPr>
            <w:r w:rsidRPr="001B549B">
              <w:rPr>
                <w:rStyle w:val="Hyperlink"/>
                <w:noProof/>
                <w:lang w:val="fr-CH"/>
              </w:rPr>
              <w:t>Interventions parlementaires de catégorie IV</w:t>
            </w:r>
          </w:p>
          <w:p w14:paraId="460AD1FE" w14:textId="4649C465" w:rsidR="00845E8C" w:rsidRPr="003C6844" w:rsidRDefault="00933343" w:rsidP="0093334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826E9E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7E8C4B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7D0AE3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5BB7BA0F" w14:textId="77777777" w:rsidR="00AD4517" w:rsidRPr="003C6844" w:rsidRDefault="00DA02A3" w:rsidP="00B207C5">
            <w:pPr>
              <w:rPr>
                <w:noProof/>
                <w:lang w:val="de-CH"/>
              </w:rPr>
            </w:pPr>
            <w:r w:rsidRPr="003C6844">
              <w:rPr>
                <w:noProof/>
                <w:lang w:val="de-CH"/>
              </w:rPr>
              <w:t>WBF</w:t>
            </w:r>
          </w:p>
          <w:p w14:paraId="3269C1FE" w14:textId="77777777" w:rsidR="00AD4517" w:rsidRPr="003C6844" w:rsidRDefault="00DA02A3" w:rsidP="00B207C5">
            <w:pPr>
              <w:rPr>
                <w:lang w:val="de-CH"/>
              </w:rPr>
            </w:pPr>
            <w:r w:rsidRPr="003C6844">
              <w:rPr>
                <w:noProof/>
                <w:lang w:val="de-CH"/>
              </w:rPr>
              <w:t>DEFR</w:t>
            </w:r>
          </w:p>
          <w:p w14:paraId="1E44005F"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31CF00D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D60517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322D4EB" w14:textId="77777777" w:rsidR="00845E8C" w:rsidRPr="003C6844" w:rsidRDefault="00845E8C" w:rsidP="00B207C5">
            <w:pPr>
              <w:rPr>
                <w:lang w:val="de-CH"/>
              </w:rPr>
            </w:pPr>
          </w:p>
        </w:tc>
      </w:tr>
      <w:tr w:rsidR="00AD4517" w:rsidRPr="00C57C84" w14:paraId="4B918FF5"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334D544" w14:textId="77777777" w:rsidR="00933343" w:rsidRPr="00C655F0" w:rsidRDefault="00933343" w:rsidP="00933343">
            <w:pPr>
              <w:keepLines/>
              <w:rPr>
                <w:lang w:val="de-CH"/>
              </w:rPr>
            </w:pPr>
            <w:r w:rsidRPr="00C655F0">
              <w:rPr>
                <w:noProof/>
                <w:vertAlign w:val="superscript"/>
                <w:lang w:val="de-CH"/>
              </w:rPr>
              <w:t>1</w:t>
            </w:r>
            <w:r w:rsidRPr="00C655F0">
              <w:rPr>
                <w:rFonts w:cs="Arial"/>
                <w:noProof/>
                <w:lang w:val="de-CH"/>
              </w:rPr>
              <w:t>Gebündelte Abstimmungen über alle parlamentarischen Vorstösse zirka 12.45 Uhr</w:t>
            </w:r>
          </w:p>
          <w:p w14:paraId="3CE64E78" w14:textId="77777777" w:rsidR="00933343" w:rsidRPr="00EA2207" w:rsidRDefault="00933343" w:rsidP="00933343">
            <w:pPr>
              <w:keepLines/>
              <w:rPr>
                <w:lang w:val="fr-CH"/>
              </w:rPr>
            </w:pPr>
            <w:r w:rsidRPr="00EA2207">
              <w:rPr>
                <w:noProof/>
                <w:vertAlign w:val="superscript"/>
                <w:lang w:val="fr-CH"/>
              </w:rPr>
              <w:t>1</w:t>
            </w:r>
            <w:r w:rsidRPr="00EA2207">
              <w:rPr>
                <w:rFonts w:cs="Arial"/>
                <w:noProof/>
                <w:lang w:val="fr-CH"/>
              </w:rPr>
              <w:t>Votes groupés sur toutes les interventions parlementaires vers 12h45</w:t>
            </w:r>
          </w:p>
          <w:p w14:paraId="16581104" w14:textId="6A5D3758" w:rsidR="00845E8C" w:rsidRPr="00933343" w:rsidRDefault="00933343" w:rsidP="00933343">
            <w:pPr>
              <w:keepLines/>
              <w:rPr>
                <w:rFonts w:cs="Arial"/>
                <w:lang w:val="it-IT"/>
              </w:rPr>
            </w:pPr>
            <w:r w:rsidRPr="00EA2207">
              <w:rPr>
                <w:noProof/>
                <w:vertAlign w:val="superscript"/>
                <w:lang w:val="it-IT"/>
              </w:rPr>
              <w:t>1</w:t>
            </w:r>
            <w:r w:rsidRPr="00EA2207">
              <w:rPr>
                <w:rFonts w:cs="Arial"/>
                <w:noProof/>
                <w:lang w:val="it-IT"/>
              </w:rPr>
              <w:t>Voti raggruppati su tutti gli interventi parlamentari verso le ore 12.45</w:t>
            </w:r>
          </w:p>
        </w:tc>
      </w:tr>
    </w:tbl>
    <w:p w14:paraId="2A4C8B1D" w14:textId="77777777" w:rsidR="00F946EC" w:rsidRDefault="00F946EC" w:rsidP="004053D8">
      <w:pPr>
        <w:pStyle w:val="Kopfzeile"/>
        <w:rPr>
          <w:rFonts w:cs="Arial"/>
          <w:b/>
          <w:lang w:val="it-IT"/>
        </w:rPr>
      </w:pPr>
    </w:p>
    <w:p w14:paraId="55819A98"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3A803753" w14:textId="77777777" w:rsidTr="00805EFB">
        <w:trPr>
          <w:cantSplit/>
          <w:trHeight w:val="204"/>
          <w:tblHeader/>
        </w:trPr>
        <w:tc>
          <w:tcPr>
            <w:tcW w:w="993" w:type="dxa"/>
            <w:gridSpan w:val="2"/>
            <w:tcBorders>
              <w:top w:val="nil"/>
              <w:left w:val="nil"/>
              <w:bottom w:val="nil"/>
              <w:right w:val="nil"/>
            </w:tcBorders>
          </w:tcPr>
          <w:p w14:paraId="6814A8DC"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B9EF27C"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9. März 2022, 08:00-13:00, 15:00-19:00</w:t>
            </w:r>
          </w:p>
        </w:tc>
        <w:tc>
          <w:tcPr>
            <w:tcW w:w="5103" w:type="dxa"/>
            <w:gridSpan w:val="6"/>
            <w:tcBorders>
              <w:top w:val="nil"/>
              <w:left w:val="nil"/>
              <w:bottom w:val="nil"/>
              <w:right w:val="nil"/>
            </w:tcBorders>
          </w:tcPr>
          <w:p w14:paraId="1BC974D6"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A93FDE7"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D4517" w14:paraId="6E39797E" w14:textId="77777777" w:rsidTr="00805EFB">
        <w:trPr>
          <w:cantSplit/>
          <w:trHeight w:val="204"/>
          <w:tblHeader/>
        </w:trPr>
        <w:tc>
          <w:tcPr>
            <w:tcW w:w="993" w:type="dxa"/>
            <w:gridSpan w:val="2"/>
            <w:tcBorders>
              <w:top w:val="nil"/>
              <w:left w:val="nil"/>
              <w:bottom w:val="nil"/>
              <w:right w:val="nil"/>
            </w:tcBorders>
          </w:tcPr>
          <w:p w14:paraId="63D72BAA"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0B301A8"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9 mars 2022, 08:00-13:00, 15:00-19:00</w:t>
            </w:r>
          </w:p>
        </w:tc>
        <w:tc>
          <w:tcPr>
            <w:tcW w:w="5103" w:type="dxa"/>
            <w:gridSpan w:val="6"/>
            <w:tcBorders>
              <w:top w:val="nil"/>
              <w:left w:val="nil"/>
              <w:bottom w:val="nil"/>
              <w:right w:val="nil"/>
            </w:tcBorders>
          </w:tcPr>
          <w:p w14:paraId="7E536F42"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1E02006"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D4517" w14:paraId="41D2C1F8" w14:textId="77777777" w:rsidTr="00805EFB">
        <w:trPr>
          <w:cantSplit/>
          <w:trHeight w:val="204"/>
          <w:tblHeader/>
        </w:trPr>
        <w:tc>
          <w:tcPr>
            <w:tcW w:w="993" w:type="dxa"/>
            <w:gridSpan w:val="2"/>
            <w:tcBorders>
              <w:top w:val="nil"/>
              <w:left w:val="nil"/>
              <w:bottom w:val="nil"/>
              <w:right w:val="nil"/>
            </w:tcBorders>
          </w:tcPr>
          <w:p w14:paraId="2DF6C585"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F0444C6"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9 marzo 2022, 08:00-13:00, 15:00-19:00</w:t>
            </w:r>
          </w:p>
        </w:tc>
        <w:tc>
          <w:tcPr>
            <w:tcW w:w="5103" w:type="dxa"/>
            <w:gridSpan w:val="6"/>
            <w:tcBorders>
              <w:top w:val="nil"/>
              <w:left w:val="nil"/>
              <w:bottom w:val="nil"/>
              <w:right w:val="nil"/>
            </w:tcBorders>
          </w:tcPr>
          <w:p w14:paraId="11CF486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818932B"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D4517" w14:paraId="555DEDE1" w14:textId="77777777" w:rsidTr="00805EFB">
        <w:trPr>
          <w:cantSplit/>
          <w:trHeight w:val="204"/>
          <w:tblHeader/>
        </w:trPr>
        <w:tc>
          <w:tcPr>
            <w:tcW w:w="993" w:type="dxa"/>
            <w:gridSpan w:val="2"/>
            <w:tcBorders>
              <w:top w:val="nil"/>
              <w:left w:val="nil"/>
              <w:bottom w:val="single" w:sz="4" w:space="0" w:color="auto"/>
              <w:right w:val="nil"/>
            </w:tcBorders>
          </w:tcPr>
          <w:p w14:paraId="4D682FC5"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0FD68E4"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04ADC1E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8F3A06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7D4A6FC8"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0F7BB5B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7F80E2C"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224460CA"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3441DEB4"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E097781"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C3A8115"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B76C7B6"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76D87D1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6A43AB60"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11281C7"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7E098B74"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F37CB04"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A742542"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44C60F6C"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36357D0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BAF4BC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FB28DF" w14:textId="77777777" w:rsidR="00845E8C" w:rsidRPr="004C13D5" w:rsidRDefault="00DA02A3" w:rsidP="00B207C5">
            <w:pPr>
              <w:spacing w:beforeAutospacing="1" w:afterAutospacing="1"/>
              <w:rPr>
                <w:rStyle w:val="Hyperlink"/>
                <w:b/>
                <w:lang w:val="de-CH"/>
              </w:rPr>
            </w:pPr>
            <w:r>
              <w:rPr>
                <w:b/>
                <w:noProof/>
                <w:lang w:val="de-DE"/>
              </w:rPr>
              <w:t>21.036</w:t>
            </w:r>
          </w:p>
        </w:tc>
        <w:tc>
          <w:tcPr>
            <w:tcW w:w="426" w:type="dxa"/>
            <w:tcBorders>
              <w:top w:val="single" w:sz="4" w:space="0" w:color="auto"/>
              <w:left w:val="nil"/>
              <w:bottom w:val="single" w:sz="4" w:space="0" w:color="auto"/>
              <w:right w:val="nil"/>
            </w:tcBorders>
            <w:hideMark/>
          </w:tcPr>
          <w:p w14:paraId="045BDE7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3721AA0" w14:textId="77777777" w:rsidR="00845E8C" w:rsidRPr="00C655F0" w:rsidRDefault="00311506" w:rsidP="00A15E92">
            <w:pPr>
              <w:rPr>
                <w:rStyle w:val="Hyperlink"/>
                <w:b/>
                <w:lang w:val="it-IT"/>
              </w:rPr>
            </w:pPr>
            <w:hyperlink r:id="rId113" w:history="1">
              <w:r w:rsidR="00DA02A3">
                <w:rPr>
                  <w:rStyle w:val="Hyperlink"/>
                  <w:b/>
                </w:rPr>
                <w:t>DE</w:t>
              </w:r>
            </w:hyperlink>
          </w:p>
          <w:p w14:paraId="5B744A15" w14:textId="77777777" w:rsidR="00845E8C" w:rsidRPr="00C655F0" w:rsidRDefault="00311506" w:rsidP="00A15E92">
            <w:pPr>
              <w:rPr>
                <w:rStyle w:val="Hyperlink"/>
                <w:b/>
                <w:lang w:val="it-IT"/>
              </w:rPr>
            </w:pPr>
            <w:hyperlink r:id="rId114" w:history="1">
              <w:r w:rsidR="00DA02A3">
                <w:rPr>
                  <w:rStyle w:val="Hyperlink"/>
                  <w:b/>
                </w:rPr>
                <w:t>FR</w:t>
              </w:r>
            </w:hyperlink>
          </w:p>
          <w:p w14:paraId="174AFF4B" w14:textId="77777777" w:rsidR="00845E8C" w:rsidRPr="00C655F0" w:rsidRDefault="00311506" w:rsidP="00A15E92">
            <w:pPr>
              <w:rPr>
                <w:sz w:val="16"/>
                <w:szCs w:val="16"/>
                <w:highlight w:val="yellow"/>
                <w:lang w:val="it-IT"/>
              </w:rPr>
            </w:pPr>
            <w:hyperlink r:id="rId11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33096CC" w14:textId="77777777" w:rsidR="00845E8C" w:rsidRPr="00DA02A3" w:rsidRDefault="00DA02A3" w:rsidP="00B207C5">
            <w:pPr>
              <w:rPr>
                <w:lang w:val="fr-CH"/>
              </w:rPr>
            </w:pPr>
            <w:r>
              <w:rPr>
                <w:noProof/>
                <w:lang w:val="de-DE"/>
              </w:rPr>
              <w:t xml:space="preserve">Verordnung über das System FADO. Übernahme und Umsetzung und Bundesgesetz über die polizeilichen Informationssysteme des Bundes. </w:t>
            </w:r>
            <w:r w:rsidRPr="00DA02A3">
              <w:rPr>
                <w:noProof/>
                <w:lang w:val="fr-CH"/>
              </w:rPr>
              <w:t>Änderung</w:t>
            </w:r>
          </w:p>
          <w:p w14:paraId="6A15CC93" w14:textId="77777777" w:rsidR="00AD4517" w:rsidRPr="00DA02A3" w:rsidRDefault="00DA02A3" w:rsidP="00B207C5">
            <w:pPr>
              <w:rPr>
                <w:lang w:val="it-IT"/>
              </w:rPr>
            </w:pPr>
            <w:r w:rsidRPr="00DA02A3">
              <w:rPr>
                <w:noProof/>
                <w:lang w:val="fr-CH"/>
              </w:rPr>
              <w:t xml:space="preserve">Règlement relatif au système FADO. Approbation et mise en œuvre et loi fédérale sur les systèmes d’information de police de la Confédération. </w:t>
            </w:r>
            <w:r w:rsidRPr="00DA02A3">
              <w:rPr>
                <w:noProof/>
                <w:lang w:val="it-IT"/>
              </w:rPr>
              <w:t>Modification</w:t>
            </w:r>
          </w:p>
          <w:p w14:paraId="615613A5" w14:textId="77777777" w:rsidR="00845E8C" w:rsidRPr="003C6844" w:rsidRDefault="00DA02A3" w:rsidP="00B207C5">
            <w:pPr>
              <w:rPr>
                <w:lang w:val="it-CH"/>
              </w:rPr>
            </w:pPr>
            <w:r w:rsidRPr="00DA02A3">
              <w:rPr>
                <w:noProof/>
                <w:lang w:val="it-IT"/>
              </w:rPr>
              <w:t xml:space="preserve">Regolamento sul sistema FADO. Approvazione e attuazione e legge federale sui sistemi d'informazione della polizia della Confederazione. </w:t>
            </w:r>
            <w:r>
              <w:rPr>
                <w:noProof/>
                <w:lang w:val="de-DE"/>
              </w:rPr>
              <w:t>Modifica</w:t>
            </w:r>
          </w:p>
        </w:tc>
        <w:tc>
          <w:tcPr>
            <w:tcW w:w="567" w:type="dxa"/>
            <w:tcBorders>
              <w:top w:val="single" w:sz="4" w:space="0" w:color="auto"/>
              <w:left w:val="nil"/>
              <w:bottom w:val="single" w:sz="4" w:space="0" w:color="auto"/>
              <w:right w:val="nil"/>
            </w:tcBorders>
            <w:hideMark/>
          </w:tcPr>
          <w:p w14:paraId="3E3C7E87"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1CED5DD" w14:textId="77777777" w:rsidR="00AD4517" w:rsidRPr="003C6844" w:rsidRDefault="00DA02A3" w:rsidP="00B207C5">
            <w:pPr>
              <w:rPr>
                <w:noProof/>
                <w:lang w:val="de-CH"/>
              </w:rPr>
            </w:pPr>
            <w:r w:rsidRPr="003C6844">
              <w:rPr>
                <w:noProof/>
                <w:lang w:val="de-CH"/>
              </w:rPr>
              <w:t>Differenzen</w:t>
            </w:r>
          </w:p>
          <w:p w14:paraId="66EF4A70" w14:textId="77777777" w:rsidR="00AD4517" w:rsidRPr="003C6844" w:rsidRDefault="00DA02A3" w:rsidP="00B207C5">
            <w:pPr>
              <w:rPr>
                <w:lang w:val="de-CH"/>
              </w:rPr>
            </w:pPr>
            <w:r w:rsidRPr="003C6844">
              <w:rPr>
                <w:noProof/>
                <w:lang w:val="de-CH"/>
              </w:rPr>
              <w:t>Divergences</w:t>
            </w:r>
          </w:p>
          <w:p w14:paraId="05078BA6" w14:textId="77777777" w:rsidR="00845E8C" w:rsidRPr="003C6844" w:rsidRDefault="00DA02A3"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0D85146F" w14:textId="77777777" w:rsidR="00AD4517" w:rsidRPr="003C6844" w:rsidRDefault="00DA02A3" w:rsidP="00B207C5">
            <w:pPr>
              <w:rPr>
                <w:noProof/>
                <w:lang w:val="de-CH"/>
              </w:rPr>
            </w:pPr>
            <w:r w:rsidRPr="003C6844">
              <w:rPr>
                <w:noProof/>
                <w:lang w:val="de-CH"/>
              </w:rPr>
              <w:t>RK</w:t>
            </w:r>
          </w:p>
          <w:p w14:paraId="456D917C" w14:textId="77777777" w:rsidR="00AD4517" w:rsidRPr="003C6844" w:rsidRDefault="00DA02A3" w:rsidP="00B207C5">
            <w:pPr>
              <w:rPr>
                <w:lang w:val="de-CH"/>
              </w:rPr>
            </w:pPr>
            <w:r w:rsidRPr="003C6844">
              <w:rPr>
                <w:noProof/>
                <w:lang w:val="de-CH"/>
              </w:rPr>
              <w:t>CAJ</w:t>
            </w:r>
          </w:p>
          <w:p w14:paraId="17730D81"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33D9BDF8" w14:textId="77777777" w:rsidR="00AD4517" w:rsidRPr="003C6844" w:rsidRDefault="00DA02A3" w:rsidP="00B207C5">
            <w:pPr>
              <w:rPr>
                <w:noProof/>
                <w:lang w:val="de-CH"/>
              </w:rPr>
            </w:pPr>
            <w:r w:rsidRPr="003C6844">
              <w:rPr>
                <w:noProof/>
                <w:lang w:val="de-CH"/>
              </w:rPr>
              <w:t>EJPD</w:t>
            </w:r>
          </w:p>
          <w:p w14:paraId="43599E19" w14:textId="77777777" w:rsidR="00AD4517" w:rsidRPr="003C6844" w:rsidRDefault="00DA02A3" w:rsidP="00B207C5">
            <w:pPr>
              <w:rPr>
                <w:lang w:val="de-CH"/>
              </w:rPr>
            </w:pPr>
            <w:r w:rsidRPr="003C6844">
              <w:rPr>
                <w:noProof/>
                <w:lang w:val="de-CH"/>
              </w:rPr>
              <w:t>DFJP</w:t>
            </w:r>
          </w:p>
          <w:p w14:paraId="6012F81A"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2C4E12D" w14:textId="77777777" w:rsidR="00AD4517" w:rsidRPr="003C6844" w:rsidRDefault="00DA02A3" w:rsidP="00B207C5">
            <w:pPr>
              <w:rPr>
                <w:noProof/>
                <w:lang w:val="de-CH"/>
              </w:rPr>
            </w:pPr>
            <w:r w:rsidRPr="003C6844">
              <w:rPr>
                <w:noProof/>
                <w:lang w:val="de-CH"/>
              </w:rPr>
              <w:t>Bregy</w:t>
            </w:r>
          </w:p>
          <w:p w14:paraId="65FF4C1E" w14:textId="77777777" w:rsidR="00845E8C" w:rsidRPr="003C6844" w:rsidRDefault="00DA02A3" w:rsidP="00B207C5">
            <w:pPr>
              <w:rPr>
                <w:lang w:val="de-CH"/>
              </w:rPr>
            </w:pPr>
            <w:r w:rsidRPr="003C6844">
              <w:rPr>
                <w:noProof/>
                <w:lang w:val="de-CH"/>
              </w:rPr>
              <w:t>Nidegger</w:t>
            </w:r>
          </w:p>
        </w:tc>
        <w:tc>
          <w:tcPr>
            <w:tcW w:w="1134" w:type="dxa"/>
            <w:tcBorders>
              <w:top w:val="single" w:sz="4" w:space="0" w:color="auto"/>
              <w:left w:val="nil"/>
              <w:bottom w:val="single" w:sz="4" w:space="0" w:color="auto"/>
              <w:right w:val="nil"/>
            </w:tcBorders>
            <w:hideMark/>
          </w:tcPr>
          <w:p w14:paraId="0E1813C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BAD2CA" w14:textId="77777777" w:rsidR="00845E8C" w:rsidRPr="003C6844" w:rsidRDefault="00DA02A3" w:rsidP="00B207C5">
            <w:pPr>
              <w:rPr>
                <w:lang w:val="de-CH"/>
              </w:rPr>
            </w:pPr>
            <w:r w:rsidRPr="003C6844">
              <w:rPr>
                <w:noProof/>
                <w:lang w:val="de-CH"/>
              </w:rPr>
              <w:t>IIIb/IV</w:t>
            </w:r>
          </w:p>
        </w:tc>
      </w:tr>
      <w:tr w:rsidR="00AD4517" w14:paraId="5393680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095F3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9772C4" w14:textId="77777777" w:rsidR="00845E8C" w:rsidRPr="004C13D5" w:rsidRDefault="00DA02A3" w:rsidP="00B207C5">
            <w:pPr>
              <w:spacing w:beforeAutospacing="1" w:afterAutospacing="1"/>
              <w:rPr>
                <w:rStyle w:val="Hyperlink"/>
                <w:b/>
                <w:lang w:val="de-CH"/>
              </w:rPr>
            </w:pPr>
            <w:r>
              <w:rPr>
                <w:b/>
                <w:noProof/>
                <w:lang w:val="de-DE"/>
              </w:rPr>
              <w:t>22.004</w:t>
            </w:r>
          </w:p>
        </w:tc>
        <w:tc>
          <w:tcPr>
            <w:tcW w:w="426" w:type="dxa"/>
            <w:tcBorders>
              <w:top w:val="single" w:sz="4" w:space="0" w:color="auto"/>
              <w:left w:val="nil"/>
              <w:bottom w:val="single" w:sz="4" w:space="0" w:color="auto"/>
              <w:right w:val="nil"/>
            </w:tcBorders>
            <w:hideMark/>
          </w:tcPr>
          <w:p w14:paraId="6C1A873E" w14:textId="77777777" w:rsidR="00845E8C" w:rsidRPr="00A026A1" w:rsidRDefault="00DA02A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0C33EA6" w14:textId="77777777" w:rsidR="00845E8C" w:rsidRPr="00C655F0" w:rsidRDefault="00311506" w:rsidP="00A15E92">
            <w:pPr>
              <w:rPr>
                <w:rStyle w:val="Hyperlink"/>
                <w:b/>
                <w:lang w:val="it-IT"/>
              </w:rPr>
            </w:pPr>
            <w:hyperlink r:id="rId116" w:history="1">
              <w:r w:rsidR="00DA02A3">
                <w:rPr>
                  <w:rStyle w:val="Hyperlink"/>
                  <w:b/>
                </w:rPr>
                <w:t>DE</w:t>
              </w:r>
            </w:hyperlink>
          </w:p>
          <w:p w14:paraId="6D473A26" w14:textId="77777777" w:rsidR="00845E8C" w:rsidRPr="00C655F0" w:rsidRDefault="00311506" w:rsidP="00A15E92">
            <w:pPr>
              <w:rPr>
                <w:rStyle w:val="Hyperlink"/>
                <w:b/>
                <w:lang w:val="it-IT"/>
              </w:rPr>
            </w:pPr>
            <w:hyperlink r:id="rId117" w:history="1">
              <w:r w:rsidR="00DA02A3">
                <w:rPr>
                  <w:rStyle w:val="Hyperlink"/>
                  <w:b/>
                </w:rPr>
                <w:t>FR</w:t>
              </w:r>
            </w:hyperlink>
          </w:p>
          <w:p w14:paraId="608EA775" w14:textId="77777777" w:rsidR="00845E8C" w:rsidRPr="00C655F0" w:rsidRDefault="00311506" w:rsidP="00A15E92">
            <w:pPr>
              <w:rPr>
                <w:sz w:val="16"/>
                <w:szCs w:val="16"/>
                <w:highlight w:val="yellow"/>
                <w:lang w:val="it-IT"/>
              </w:rPr>
            </w:pPr>
            <w:hyperlink r:id="rId11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5BBB23D2" w14:textId="77777777" w:rsidR="00845E8C" w:rsidRPr="00DA02A3" w:rsidRDefault="00DA02A3" w:rsidP="00B207C5">
            <w:pPr>
              <w:rPr>
                <w:lang w:val="de-CH"/>
              </w:rPr>
            </w:pPr>
            <w:r>
              <w:rPr>
                <w:noProof/>
                <w:lang w:val="de-DE"/>
              </w:rPr>
              <w:t>Jahresbericht 2021 der GPK und der GPDel</w:t>
            </w:r>
          </w:p>
          <w:p w14:paraId="355A13D8" w14:textId="77777777" w:rsidR="00AD4517" w:rsidRPr="00DA02A3" w:rsidRDefault="00DA02A3" w:rsidP="00B207C5">
            <w:pPr>
              <w:rPr>
                <w:lang w:val="fr-CH"/>
              </w:rPr>
            </w:pPr>
            <w:r w:rsidRPr="00DA02A3">
              <w:rPr>
                <w:noProof/>
                <w:lang w:val="fr-CH"/>
              </w:rPr>
              <w:t>Rapport annuel 2021 des CdG et de le la DélCdG</w:t>
            </w:r>
          </w:p>
          <w:p w14:paraId="5BB8162A" w14:textId="77777777" w:rsidR="00845E8C" w:rsidRPr="003C6844" w:rsidRDefault="00DA02A3" w:rsidP="00B207C5">
            <w:pPr>
              <w:rPr>
                <w:lang w:val="it-CH"/>
              </w:rPr>
            </w:pPr>
            <w:r w:rsidRPr="00DA02A3">
              <w:rPr>
                <w:noProof/>
                <w:lang w:val="it-IT"/>
              </w:rPr>
              <w:t>Rapporto annuale 2021 delle CdG e della DelCdG</w:t>
            </w:r>
          </w:p>
        </w:tc>
        <w:tc>
          <w:tcPr>
            <w:tcW w:w="567" w:type="dxa"/>
            <w:tcBorders>
              <w:top w:val="single" w:sz="4" w:space="0" w:color="auto"/>
              <w:left w:val="nil"/>
              <w:bottom w:val="single" w:sz="4" w:space="0" w:color="auto"/>
              <w:right w:val="nil"/>
            </w:tcBorders>
            <w:hideMark/>
          </w:tcPr>
          <w:p w14:paraId="40373B26"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1E4FE3E"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8FA5767" w14:textId="77777777" w:rsidR="00AD4517" w:rsidRPr="003C6844" w:rsidRDefault="00DA02A3" w:rsidP="00B207C5">
            <w:pPr>
              <w:rPr>
                <w:noProof/>
                <w:lang w:val="de-CH"/>
              </w:rPr>
            </w:pPr>
            <w:r w:rsidRPr="003C6844">
              <w:rPr>
                <w:noProof/>
                <w:lang w:val="de-CH"/>
              </w:rPr>
              <w:t>GPK</w:t>
            </w:r>
          </w:p>
          <w:p w14:paraId="66F8042D" w14:textId="77777777" w:rsidR="00AD4517" w:rsidRPr="003C6844" w:rsidRDefault="00DA02A3" w:rsidP="00B207C5">
            <w:pPr>
              <w:rPr>
                <w:lang w:val="de-CH"/>
              </w:rPr>
            </w:pPr>
            <w:r w:rsidRPr="003C6844">
              <w:rPr>
                <w:noProof/>
                <w:lang w:val="de-CH"/>
              </w:rPr>
              <w:t>CdG</w:t>
            </w:r>
          </w:p>
          <w:p w14:paraId="53C5128E" w14:textId="77777777" w:rsidR="00845E8C" w:rsidRPr="003C6844" w:rsidRDefault="00DA02A3" w:rsidP="00B207C5">
            <w:pPr>
              <w:rPr>
                <w:lang w:val="de-CH"/>
              </w:rPr>
            </w:pPr>
            <w:r w:rsidRPr="003C6844">
              <w:rPr>
                <w:noProof/>
                <w:lang w:val="de-CH"/>
              </w:rPr>
              <w:t>CdG</w:t>
            </w:r>
          </w:p>
        </w:tc>
        <w:tc>
          <w:tcPr>
            <w:tcW w:w="709" w:type="dxa"/>
            <w:tcBorders>
              <w:top w:val="single" w:sz="4" w:space="0" w:color="auto"/>
              <w:left w:val="nil"/>
              <w:bottom w:val="single" w:sz="4" w:space="0" w:color="auto"/>
              <w:right w:val="nil"/>
            </w:tcBorders>
            <w:hideMark/>
          </w:tcPr>
          <w:p w14:paraId="4A65B41E" w14:textId="77777777" w:rsidR="00AD4517" w:rsidRPr="003C6844" w:rsidRDefault="00DA02A3" w:rsidP="00B207C5">
            <w:pPr>
              <w:rPr>
                <w:noProof/>
                <w:lang w:val="de-CH"/>
              </w:rPr>
            </w:pPr>
            <w:r w:rsidRPr="003C6844">
              <w:rPr>
                <w:noProof/>
                <w:lang w:val="de-CH"/>
              </w:rPr>
              <w:t>Parl</w:t>
            </w:r>
          </w:p>
          <w:p w14:paraId="3ABBB745" w14:textId="77777777" w:rsidR="00AD4517" w:rsidRPr="003C6844" w:rsidRDefault="00DA02A3" w:rsidP="00B207C5">
            <w:pPr>
              <w:rPr>
                <w:lang w:val="de-CH"/>
              </w:rPr>
            </w:pPr>
            <w:r w:rsidRPr="003C6844">
              <w:rPr>
                <w:noProof/>
                <w:lang w:val="de-CH"/>
              </w:rPr>
              <w:t>Parl</w:t>
            </w:r>
          </w:p>
          <w:p w14:paraId="4E7299C6"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D821441" w14:textId="77777777" w:rsidR="00AD4517" w:rsidRPr="003C6844" w:rsidRDefault="00DA02A3" w:rsidP="00B207C5">
            <w:pPr>
              <w:rPr>
                <w:noProof/>
                <w:lang w:val="de-CH"/>
              </w:rPr>
            </w:pPr>
            <w:r w:rsidRPr="003C6844">
              <w:rPr>
                <w:noProof/>
                <w:lang w:val="de-CH"/>
              </w:rPr>
              <w:t>Birrer-Heimo</w:t>
            </w:r>
          </w:p>
          <w:p w14:paraId="224FB47E" w14:textId="77777777" w:rsidR="00AD4517" w:rsidRPr="003C6844" w:rsidRDefault="00DA02A3" w:rsidP="00B207C5">
            <w:pPr>
              <w:rPr>
                <w:lang w:val="de-CH"/>
              </w:rPr>
            </w:pPr>
            <w:r w:rsidRPr="003C6844">
              <w:rPr>
                <w:noProof/>
                <w:lang w:val="de-CH"/>
              </w:rPr>
              <w:t>Feri Yvonne</w:t>
            </w:r>
          </w:p>
          <w:p w14:paraId="66CC060F" w14:textId="77777777" w:rsidR="00AD4517" w:rsidRPr="003C6844" w:rsidRDefault="00DA02A3" w:rsidP="00B207C5">
            <w:pPr>
              <w:rPr>
                <w:lang w:val="de-CH"/>
              </w:rPr>
            </w:pPr>
            <w:r w:rsidRPr="003C6844">
              <w:rPr>
                <w:noProof/>
                <w:lang w:val="de-CH"/>
              </w:rPr>
              <w:t>Pasquier</w:t>
            </w:r>
          </w:p>
          <w:p w14:paraId="3C1167CF" w14:textId="77777777" w:rsidR="00845E8C" w:rsidRPr="003C6844" w:rsidRDefault="00DA02A3" w:rsidP="00B207C5">
            <w:pPr>
              <w:rPr>
                <w:lang w:val="de-CH"/>
              </w:rPr>
            </w:pPr>
            <w:r w:rsidRPr="003C6844">
              <w:rPr>
                <w:noProof/>
                <w:lang w:val="de-CH"/>
              </w:rPr>
              <w:t>Weichelt</w:t>
            </w:r>
          </w:p>
        </w:tc>
        <w:tc>
          <w:tcPr>
            <w:tcW w:w="1134" w:type="dxa"/>
            <w:tcBorders>
              <w:top w:val="single" w:sz="4" w:space="0" w:color="auto"/>
              <w:left w:val="nil"/>
              <w:bottom w:val="single" w:sz="4" w:space="0" w:color="auto"/>
              <w:right w:val="nil"/>
            </w:tcBorders>
            <w:hideMark/>
          </w:tcPr>
          <w:p w14:paraId="02C83B6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69CAC86" w14:textId="77777777" w:rsidR="00845E8C" w:rsidRPr="003C6844" w:rsidRDefault="00DA02A3" w:rsidP="00B207C5">
            <w:pPr>
              <w:rPr>
                <w:lang w:val="de-CH"/>
              </w:rPr>
            </w:pPr>
            <w:r w:rsidRPr="003C6844">
              <w:rPr>
                <w:noProof/>
                <w:lang w:val="de-CH"/>
              </w:rPr>
              <w:t>IIIa/IV</w:t>
            </w:r>
          </w:p>
        </w:tc>
      </w:tr>
      <w:tr w:rsidR="00AD4517" w14:paraId="4D28FF7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1426DA72"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1971052" w14:textId="77777777" w:rsidR="00845E8C" w:rsidRPr="004C13D5" w:rsidRDefault="00DA02A3" w:rsidP="00B207C5">
            <w:pPr>
              <w:spacing w:beforeAutospacing="1" w:afterAutospacing="1"/>
              <w:rPr>
                <w:rStyle w:val="Hyperlink"/>
                <w:b/>
                <w:lang w:val="de-CH"/>
              </w:rPr>
            </w:pPr>
            <w:r>
              <w:rPr>
                <w:b/>
                <w:noProof/>
                <w:lang w:val="de-DE"/>
              </w:rPr>
              <w:t>21.081</w:t>
            </w:r>
          </w:p>
        </w:tc>
        <w:tc>
          <w:tcPr>
            <w:tcW w:w="426" w:type="dxa"/>
            <w:tcBorders>
              <w:top w:val="single" w:sz="4" w:space="0" w:color="auto"/>
              <w:left w:val="nil"/>
              <w:bottom w:val="nil"/>
              <w:right w:val="nil"/>
            </w:tcBorders>
            <w:hideMark/>
          </w:tcPr>
          <w:p w14:paraId="0B59E984" w14:textId="77777777" w:rsidR="00845E8C" w:rsidRPr="00A026A1" w:rsidRDefault="00DA02A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hideMark/>
          </w:tcPr>
          <w:p w14:paraId="13602A9F" w14:textId="77777777" w:rsidR="00845E8C" w:rsidRPr="00C655F0" w:rsidRDefault="00311506" w:rsidP="00A15E92">
            <w:pPr>
              <w:rPr>
                <w:rStyle w:val="Hyperlink"/>
                <w:b/>
                <w:lang w:val="it-IT"/>
              </w:rPr>
            </w:pPr>
            <w:hyperlink r:id="rId119" w:history="1">
              <w:r w:rsidR="00DA02A3">
                <w:rPr>
                  <w:rStyle w:val="Hyperlink"/>
                  <w:b/>
                </w:rPr>
                <w:t>DE</w:t>
              </w:r>
            </w:hyperlink>
          </w:p>
          <w:p w14:paraId="6B4FDC0B" w14:textId="77777777" w:rsidR="00845E8C" w:rsidRPr="00C655F0" w:rsidRDefault="00311506" w:rsidP="00A15E92">
            <w:pPr>
              <w:rPr>
                <w:rStyle w:val="Hyperlink"/>
                <w:b/>
                <w:lang w:val="it-IT"/>
              </w:rPr>
            </w:pPr>
            <w:hyperlink r:id="rId120" w:history="1">
              <w:r w:rsidR="00DA02A3">
                <w:rPr>
                  <w:rStyle w:val="Hyperlink"/>
                  <w:b/>
                </w:rPr>
                <w:t>FR</w:t>
              </w:r>
            </w:hyperlink>
          </w:p>
          <w:p w14:paraId="71B97A5E" w14:textId="77777777" w:rsidR="00845E8C" w:rsidRPr="00C655F0" w:rsidRDefault="00311506" w:rsidP="00A15E92">
            <w:pPr>
              <w:rPr>
                <w:sz w:val="16"/>
                <w:szCs w:val="16"/>
                <w:highlight w:val="yellow"/>
                <w:lang w:val="it-IT"/>
              </w:rPr>
            </w:pPr>
            <w:hyperlink r:id="rId121" w:history="1">
              <w:r w:rsidR="00DA02A3">
                <w:rPr>
                  <w:rStyle w:val="Hyperlink"/>
                  <w:b/>
                </w:rPr>
                <w:t>IT</w:t>
              </w:r>
            </w:hyperlink>
          </w:p>
        </w:tc>
        <w:tc>
          <w:tcPr>
            <w:tcW w:w="6096" w:type="dxa"/>
            <w:gridSpan w:val="2"/>
            <w:tcBorders>
              <w:top w:val="single" w:sz="4" w:space="0" w:color="auto"/>
              <w:left w:val="nil"/>
              <w:bottom w:val="nil"/>
              <w:right w:val="nil"/>
            </w:tcBorders>
          </w:tcPr>
          <w:p w14:paraId="73986966" w14:textId="77777777" w:rsidR="00845E8C" w:rsidRPr="00DA02A3" w:rsidRDefault="00DA02A3" w:rsidP="00B207C5">
            <w:pPr>
              <w:rPr>
                <w:lang w:val="de-CH"/>
              </w:rPr>
            </w:pPr>
            <w:r>
              <w:rPr>
                <w:noProof/>
                <w:lang w:val="de-DE"/>
              </w:rPr>
              <w:t>Assistenzdienst der Armee zur Unterstützung der zivilen Behörden im Rahmen der Massnahmen zur Bekämpfung der Covid-19-Epidemie</w:t>
            </w:r>
          </w:p>
          <w:p w14:paraId="391054A2" w14:textId="77777777" w:rsidR="00AD4517" w:rsidRPr="00DA02A3" w:rsidRDefault="00DA02A3" w:rsidP="00B207C5">
            <w:pPr>
              <w:rPr>
                <w:lang w:val="fr-CH"/>
              </w:rPr>
            </w:pPr>
            <w:r w:rsidRPr="00DA02A3">
              <w:rPr>
                <w:noProof/>
                <w:lang w:val="fr-CH"/>
              </w:rPr>
              <w:t>Service d’appui de l’armée en faveur des autorités civiles dans le cadre des mesures sanitaires contre l’épidémie de COVID-19</w:t>
            </w:r>
          </w:p>
          <w:p w14:paraId="428B97F4" w14:textId="77777777" w:rsidR="00845E8C" w:rsidRPr="003C6844" w:rsidRDefault="00DA02A3" w:rsidP="00B207C5">
            <w:pPr>
              <w:rPr>
                <w:lang w:val="it-CH"/>
              </w:rPr>
            </w:pPr>
            <w:r w:rsidRPr="00DA02A3">
              <w:rPr>
                <w:noProof/>
                <w:lang w:val="it-IT"/>
              </w:rPr>
              <w:t>Servizio d'appoggio dell'esercito a favore delle autorità civili nell'ambito dei provvedimenti per combattere la pandemia di COVID-19</w:t>
            </w:r>
          </w:p>
        </w:tc>
        <w:tc>
          <w:tcPr>
            <w:tcW w:w="567" w:type="dxa"/>
            <w:tcBorders>
              <w:top w:val="single" w:sz="4" w:space="0" w:color="auto"/>
              <w:left w:val="nil"/>
              <w:bottom w:val="nil"/>
              <w:right w:val="nil"/>
            </w:tcBorders>
            <w:hideMark/>
          </w:tcPr>
          <w:p w14:paraId="005141F6"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485C376F"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14C77897" w14:textId="77777777" w:rsidR="00AD4517" w:rsidRPr="003C6844" w:rsidRDefault="00DA02A3" w:rsidP="00B207C5">
            <w:pPr>
              <w:rPr>
                <w:noProof/>
                <w:lang w:val="de-CH"/>
              </w:rPr>
            </w:pPr>
            <w:r w:rsidRPr="003C6844">
              <w:rPr>
                <w:noProof/>
                <w:lang w:val="de-CH"/>
              </w:rPr>
              <w:t>SiK</w:t>
            </w:r>
          </w:p>
          <w:p w14:paraId="436A03DC" w14:textId="77777777" w:rsidR="00AD4517" w:rsidRPr="003C6844" w:rsidRDefault="00DA02A3" w:rsidP="00B207C5">
            <w:pPr>
              <w:rPr>
                <w:lang w:val="de-CH"/>
              </w:rPr>
            </w:pPr>
            <w:r w:rsidRPr="003C6844">
              <w:rPr>
                <w:noProof/>
                <w:lang w:val="de-CH"/>
              </w:rPr>
              <w:t>CPS</w:t>
            </w:r>
          </w:p>
          <w:p w14:paraId="5522E1F1" w14:textId="77777777" w:rsidR="00845E8C" w:rsidRPr="003C6844" w:rsidRDefault="00DA02A3" w:rsidP="00B207C5">
            <w:pPr>
              <w:rPr>
                <w:lang w:val="de-CH"/>
              </w:rPr>
            </w:pPr>
            <w:r w:rsidRPr="003C6844">
              <w:rPr>
                <w:noProof/>
                <w:lang w:val="de-CH"/>
              </w:rPr>
              <w:t>CPS</w:t>
            </w:r>
          </w:p>
        </w:tc>
        <w:tc>
          <w:tcPr>
            <w:tcW w:w="709" w:type="dxa"/>
            <w:tcBorders>
              <w:top w:val="single" w:sz="4" w:space="0" w:color="auto"/>
              <w:left w:val="nil"/>
              <w:bottom w:val="nil"/>
              <w:right w:val="nil"/>
            </w:tcBorders>
            <w:hideMark/>
          </w:tcPr>
          <w:p w14:paraId="3642BE48" w14:textId="77777777" w:rsidR="00AD4517" w:rsidRPr="003C6844" w:rsidRDefault="00DA02A3" w:rsidP="00B207C5">
            <w:pPr>
              <w:rPr>
                <w:noProof/>
                <w:lang w:val="de-CH"/>
              </w:rPr>
            </w:pPr>
            <w:r w:rsidRPr="003C6844">
              <w:rPr>
                <w:noProof/>
                <w:lang w:val="de-CH"/>
              </w:rPr>
              <w:t>VBS</w:t>
            </w:r>
          </w:p>
          <w:p w14:paraId="398AA0EE" w14:textId="77777777" w:rsidR="00AD4517" w:rsidRPr="003C6844" w:rsidRDefault="00DA02A3" w:rsidP="00B207C5">
            <w:pPr>
              <w:rPr>
                <w:lang w:val="de-CH"/>
              </w:rPr>
            </w:pPr>
            <w:r w:rsidRPr="003C6844">
              <w:rPr>
                <w:noProof/>
                <w:lang w:val="de-CH"/>
              </w:rPr>
              <w:t>DDPS</w:t>
            </w:r>
          </w:p>
          <w:p w14:paraId="164C9CF6" w14:textId="77777777" w:rsidR="00845E8C" w:rsidRPr="003C6844" w:rsidRDefault="00DA02A3" w:rsidP="00B207C5">
            <w:pPr>
              <w:rPr>
                <w:lang w:val="de-CH"/>
              </w:rPr>
            </w:pPr>
            <w:r w:rsidRPr="003C6844">
              <w:rPr>
                <w:noProof/>
                <w:lang w:val="de-CH"/>
              </w:rPr>
              <w:t>DDPS</w:t>
            </w:r>
          </w:p>
        </w:tc>
        <w:tc>
          <w:tcPr>
            <w:tcW w:w="1276" w:type="dxa"/>
            <w:gridSpan w:val="2"/>
            <w:tcBorders>
              <w:top w:val="single" w:sz="4" w:space="0" w:color="auto"/>
              <w:left w:val="nil"/>
              <w:bottom w:val="nil"/>
              <w:right w:val="nil"/>
            </w:tcBorders>
            <w:hideMark/>
          </w:tcPr>
          <w:p w14:paraId="142E3C52" w14:textId="77777777" w:rsidR="00AD4517" w:rsidRPr="003C6844" w:rsidRDefault="00DA02A3" w:rsidP="00B207C5">
            <w:pPr>
              <w:rPr>
                <w:noProof/>
                <w:lang w:val="de-CH"/>
              </w:rPr>
            </w:pPr>
            <w:r w:rsidRPr="003C6844">
              <w:rPr>
                <w:noProof/>
                <w:lang w:val="de-CH"/>
              </w:rPr>
              <w:t>Fridez</w:t>
            </w:r>
          </w:p>
          <w:p w14:paraId="4CCCDD0C" w14:textId="77777777" w:rsidR="00845E8C" w:rsidRPr="003C6844" w:rsidRDefault="00DA02A3" w:rsidP="00B207C5">
            <w:pPr>
              <w:rPr>
                <w:lang w:val="de-CH"/>
              </w:rPr>
            </w:pPr>
            <w:r w:rsidRPr="003C6844">
              <w:rPr>
                <w:noProof/>
                <w:lang w:val="de-CH"/>
              </w:rPr>
              <w:t>Rechsteiner Thomas</w:t>
            </w:r>
          </w:p>
        </w:tc>
        <w:tc>
          <w:tcPr>
            <w:tcW w:w="1134" w:type="dxa"/>
            <w:tcBorders>
              <w:top w:val="single" w:sz="4" w:space="0" w:color="auto"/>
              <w:left w:val="nil"/>
              <w:bottom w:val="nil"/>
              <w:right w:val="nil"/>
            </w:tcBorders>
            <w:hideMark/>
          </w:tcPr>
          <w:p w14:paraId="6A48E53B"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098EFA67" w14:textId="77777777" w:rsidR="00845E8C" w:rsidRPr="003C6844" w:rsidRDefault="00DA02A3" w:rsidP="00B207C5">
            <w:pPr>
              <w:rPr>
                <w:lang w:val="de-CH"/>
              </w:rPr>
            </w:pPr>
            <w:r w:rsidRPr="003C6844">
              <w:rPr>
                <w:noProof/>
                <w:lang w:val="de-CH"/>
              </w:rPr>
              <w:t>IIIb/IV</w:t>
            </w:r>
          </w:p>
        </w:tc>
      </w:tr>
      <w:tr w:rsidR="00AD4517" w14:paraId="5D06117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38DD14A1"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46D3843"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3D1418AA"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4702FFAF" w14:textId="77777777" w:rsidR="00845E8C" w:rsidRPr="00C655F0" w:rsidRDefault="00845E8C" w:rsidP="00A15E92">
            <w:pPr>
              <w:keepNext/>
              <w:rPr>
                <w:rStyle w:val="Hyperlink"/>
                <w:b/>
                <w:lang w:val="it-IT"/>
              </w:rPr>
            </w:pPr>
          </w:p>
          <w:p w14:paraId="5917B2D1" w14:textId="77777777" w:rsidR="00845E8C" w:rsidRPr="00C655F0" w:rsidRDefault="00845E8C" w:rsidP="00A15E92">
            <w:pPr>
              <w:keepNext/>
              <w:rPr>
                <w:rStyle w:val="Hyperlink"/>
                <w:b/>
                <w:lang w:val="it-IT"/>
              </w:rPr>
            </w:pPr>
          </w:p>
          <w:p w14:paraId="7D33D862"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49012D59" w14:textId="77777777" w:rsidR="00845E8C" w:rsidRPr="003C6844" w:rsidRDefault="00DA02A3" w:rsidP="00B207C5">
            <w:pPr>
              <w:keepNext/>
              <w:rPr>
                <w:lang w:val="it-CH"/>
              </w:rPr>
            </w:pPr>
            <w:r>
              <w:rPr>
                <w:b/>
                <w:lang w:val="de-DE"/>
              </w:rPr>
              <w:t>Gemeinsame Behandlung</w:t>
            </w:r>
          </w:p>
          <w:p w14:paraId="4D359203" w14:textId="77777777" w:rsidR="00AD4517" w:rsidRDefault="00DA02A3" w:rsidP="00B207C5">
            <w:pPr>
              <w:keepNext/>
              <w:rPr>
                <w:b/>
                <w:lang w:val="de-DE"/>
              </w:rPr>
            </w:pPr>
            <w:r>
              <w:rPr>
                <w:b/>
                <w:lang w:val="de-DE"/>
              </w:rPr>
              <w:t>Examen simultané</w:t>
            </w:r>
          </w:p>
          <w:p w14:paraId="1B2F5F66"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036B8B86"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4FD44163"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CDD452A" w14:textId="77777777" w:rsidR="00AD4517" w:rsidRPr="003C6844" w:rsidRDefault="00DA02A3" w:rsidP="00B207C5">
            <w:pPr>
              <w:keepNext/>
              <w:rPr>
                <w:noProof/>
                <w:lang w:val="de-CH"/>
              </w:rPr>
            </w:pPr>
            <w:r w:rsidRPr="003C6844">
              <w:rPr>
                <w:noProof/>
                <w:lang w:val="de-CH"/>
              </w:rPr>
              <w:t>SiK</w:t>
            </w:r>
          </w:p>
          <w:p w14:paraId="6FB319B2" w14:textId="77777777" w:rsidR="00AD4517" w:rsidRPr="003C6844" w:rsidRDefault="00DA02A3" w:rsidP="00B207C5">
            <w:pPr>
              <w:keepNext/>
              <w:rPr>
                <w:lang w:val="de-CH"/>
              </w:rPr>
            </w:pPr>
            <w:r w:rsidRPr="003C6844">
              <w:rPr>
                <w:noProof/>
                <w:lang w:val="de-CH"/>
              </w:rPr>
              <w:t>CPS</w:t>
            </w:r>
          </w:p>
          <w:p w14:paraId="44EDBFC5" w14:textId="77777777" w:rsidR="00845E8C" w:rsidRPr="003C6844" w:rsidRDefault="00DA02A3" w:rsidP="00B207C5">
            <w:pPr>
              <w:keepNext/>
              <w:rPr>
                <w:lang w:val="de-CH"/>
              </w:rPr>
            </w:pPr>
            <w:r w:rsidRPr="003C6844">
              <w:rPr>
                <w:noProof/>
                <w:lang w:val="de-CH"/>
              </w:rPr>
              <w:t>CPS</w:t>
            </w:r>
          </w:p>
        </w:tc>
        <w:tc>
          <w:tcPr>
            <w:tcW w:w="709" w:type="dxa"/>
            <w:tcBorders>
              <w:top w:val="triple" w:sz="4" w:space="0" w:color="auto"/>
              <w:left w:val="nil"/>
              <w:bottom w:val="nil"/>
              <w:right w:val="nil"/>
            </w:tcBorders>
            <w:hideMark/>
          </w:tcPr>
          <w:p w14:paraId="6FE2B704" w14:textId="77777777" w:rsidR="00AD4517" w:rsidRPr="003C6844" w:rsidRDefault="00DA02A3" w:rsidP="00B207C5">
            <w:pPr>
              <w:keepNext/>
              <w:rPr>
                <w:noProof/>
                <w:lang w:val="de-CH"/>
              </w:rPr>
            </w:pPr>
            <w:r w:rsidRPr="003C6844">
              <w:rPr>
                <w:noProof/>
                <w:lang w:val="de-CH"/>
              </w:rPr>
              <w:t>VBS</w:t>
            </w:r>
          </w:p>
          <w:p w14:paraId="6793F51C" w14:textId="77777777" w:rsidR="00AD4517" w:rsidRPr="003C6844" w:rsidRDefault="00DA02A3" w:rsidP="00B207C5">
            <w:pPr>
              <w:keepNext/>
              <w:rPr>
                <w:lang w:val="de-CH"/>
              </w:rPr>
            </w:pPr>
            <w:r w:rsidRPr="003C6844">
              <w:rPr>
                <w:noProof/>
                <w:lang w:val="de-CH"/>
              </w:rPr>
              <w:t>DDPS</w:t>
            </w:r>
          </w:p>
          <w:p w14:paraId="322F194D" w14:textId="77777777" w:rsidR="00845E8C" w:rsidRPr="003C6844" w:rsidRDefault="00DA02A3" w:rsidP="00B207C5">
            <w:pPr>
              <w:keepNext/>
              <w:rPr>
                <w:lang w:val="de-CH"/>
              </w:rPr>
            </w:pPr>
            <w:r w:rsidRPr="003C6844">
              <w:rPr>
                <w:noProof/>
                <w:lang w:val="de-CH"/>
              </w:rPr>
              <w:t>DDPS</w:t>
            </w:r>
          </w:p>
        </w:tc>
        <w:tc>
          <w:tcPr>
            <w:tcW w:w="1276" w:type="dxa"/>
            <w:gridSpan w:val="2"/>
            <w:tcBorders>
              <w:top w:val="triple" w:sz="4" w:space="0" w:color="auto"/>
              <w:left w:val="nil"/>
              <w:bottom w:val="nil"/>
              <w:right w:val="nil"/>
            </w:tcBorders>
            <w:hideMark/>
          </w:tcPr>
          <w:p w14:paraId="53EA688D" w14:textId="77777777" w:rsidR="00845E8C" w:rsidRPr="003C6844" w:rsidRDefault="00DA02A3" w:rsidP="00B207C5">
            <w:pPr>
              <w:keepNext/>
              <w:rPr>
                <w:lang w:val="de-CH"/>
              </w:rPr>
            </w:pPr>
            <w:r w:rsidRPr="003C6844">
              <w:rPr>
                <w:noProof/>
                <w:lang w:val="de-CH"/>
              </w:rPr>
              <w:t>Fivaz Fabien</w:t>
            </w:r>
          </w:p>
          <w:p w14:paraId="62B9D14C" w14:textId="77777777" w:rsidR="00845E8C" w:rsidRPr="003C6844" w:rsidRDefault="00DA02A3" w:rsidP="00B207C5">
            <w:pPr>
              <w:keepNext/>
              <w:rPr>
                <w:lang w:val="de-CH"/>
              </w:rPr>
            </w:pPr>
            <w:r w:rsidRPr="003C6844">
              <w:rPr>
                <w:noProof/>
                <w:lang w:val="de-CH"/>
              </w:rPr>
              <w:t>Glanzmann</w:t>
            </w:r>
          </w:p>
        </w:tc>
        <w:tc>
          <w:tcPr>
            <w:tcW w:w="1134" w:type="dxa"/>
            <w:tcBorders>
              <w:top w:val="triple" w:sz="4" w:space="0" w:color="auto"/>
              <w:left w:val="nil"/>
              <w:bottom w:val="nil"/>
              <w:right w:val="nil"/>
            </w:tcBorders>
            <w:hideMark/>
          </w:tcPr>
          <w:p w14:paraId="0D9F35EA"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2FE41BAA" w14:textId="77777777" w:rsidR="00845E8C" w:rsidRPr="003C6844" w:rsidRDefault="00DA02A3" w:rsidP="00B207C5">
            <w:pPr>
              <w:keepNext/>
              <w:rPr>
                <w:lang w:val="de-CH"/>
              </w:rPr>
            </w:pPr>
            <w:r w:rsidRPr="003C6844">
              <w:rPr>
                <w:noProof/>
                <w:lang w:val="de-CH"/>
              </w:rPr>
              <w:t>IIIa/IV</w:t>
            </w:r>
          </w:p>
        </w:tc>
      </w:tr>
      <w:tr w:rsidR="00AD4517" w:rsidRPr="00C57C84" w14:paraId="7B3F31D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CD7D6D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F5AF30B" w14:textId="77777777" w:rsidR="00845E8C" w:rsidRPr="004C13D5" w:rsidRDefault="00DA02A3" w:rsidP="00B207C5">
            <w:pPr>
              <w:spacing w:beforeAutospacing="1" w:afterAutospacing="1"/>
              <w:rPr>
                <w:rStyle w:val="Hyperlink"/>
                <w:b/>
                <w:lang w:val="de-CH"/>
              </w:rPr>
            </w:pPr>
            <w:r>
              <w:rPr>
                <w:b/>
                <w:noProof/>
                <w:lang w:val="de-DE"/>
              </w:rPr>
              <w:t>21.070</w:t>
            </w:r>
          </w:p>
        </w:tc>
        <w:tc>
          <w:tcPr>
            <w:tcW w:w="426" w:type="dxa"/>
            <w:tcBorders>
              <w:top w:val="single" w:sz="4" w:space="0" w:color="auto"/>
              <w:left w:val="nil"/>
              <w:bottom w:val="nil"/>
              <w:right w:val="nil"/>
            </w:tcBorders>
            <w:hideMark/>
          </w:tcPr>
          <w:p w14:paraId="2F2AB228"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1401751C" w14:textId="77777777" w:rsidR="00845E8C" w:rsidRPr="00C655F0" w:rsidRDefault="00311506" w:rsidP="00A15E92">
            <w:pPr>
              <w:rPr>
                <w:rStyle w:val="Hyperlink"/>
                <w:b/>
                <w:lang w:val="it-IT"/>
              </w:rPr>
            </w:pPr>
            <w:hyperlink r:id="rId122" w:history="1">
              <w:r w:rsidR="00DA02A3">
                <w:rPr>
                  <w:rStyle w:val="Hyperlink"/>
                  <w:b/>
                </w:rPr>
                <w:t>DE</w:t>
              </w:r>
            </w:hyperlink>
          </w:p>
          <w:p w14:paraId="16F67F14" w14:textId="77777777" w:rsidR="00845E8C" w:rsidRPr="00C655F0" w:rsidRDefault="00311506" w:rsidP="00A15E92">
            <w:pPr>
              <w:rPr>
                <w:rStyle w:val="Hyperlink"/>
                <w:b/>
                <w:lang w:val="it-IT"/>
              </w:rPr>
            </w:pPr>
            <w:hyperlink r:id="rId123" w:history="1">
              <w:r w:rsidR="00DA02A3">
                <w:rPr>
                  <w:rStyle w:val="Hyperlink"/>
                  <w:b/>
                </w:rPr>
                <w:t>FR</w:t>
              </w:r>
            </w:hyperlink>
          </w:p>
          <w:p w14:paraId="0975D5D2" w14:textId="77777777" w:rsidR="00845E8C" w:rsidRPr="00C655F0" w:rsidRDefault="00311506" w:rsidP="00A15E92">
            <w:pPr>
              <w:rPr>
                <w:sz w:val="16"/>
                <w:szCs w:val="16"/>
                <w:highlight w:val="yellow"/>
                <w:lang w:val="it-IT"/>
              </w:rPr>
            </w:pPr>
            <w:hyperlink r:id="rId124" w:history="1">
              <w:r w:rsidR="00DA02A3">
                <w:rPr>
                  <w:rStyle w:val="Hyperlink"/>
                  <w:b/>
                </w:rPr>
                <w:t>IT</w:t>
              </w:r>
            </w:hyperlink>
          </w:p>
        </w:tc>
        <w:tc>
          <w:tcPr>
            <w:tcW w:w="6096" w:type="dxa"/>
            <w:gridSpan w:val="2"/>
            <w:tcBorders>
              <w:top w:val="single" w:sz="4" w:space="0" w:color="auto"/>
              <w:left w:val="nil"/>
              <w:bottom w:val="nil"/>
              <w:right w:val="nil"/>
            </w:tcBorders>
          </w:tcPr>
          <w:p w14:paraId="08988B92" w14:textId="77777777" w:rsidR="00845E8C" w:rsidRPr="00DA02A3" w:rsidRDefault="00DA02A3" w:rsidP="00B207C5">
            <w:pPr>
              <w:rPr>
                <w:lang w:val="fr-CH"/>
              </w:rPr>
            </w:pPr>
            <w:r w:rsidRPr="00DA02A3">
              <w:rPr>
                <w:noProof/>
                <w:lang w:val="fr-CH"/>
              </w:rPr>
              <w:t>Sicherheitspolitischer Bericht 2021</w:t>
            </w:r>
          </w:p>
          <w:p w14:paraId="5F2F0EF1" w14:textId="77777777" w:rsidR="00AD4517" w:rsidRPr="00DA02A3" w:rsidRDefault="00DA02A3" w:rsidP="00B207C5">
            <w:pPr>
              <w:rPr>
                <w:lang w:val="fr-CH"/>
              </w:rPr>
            </w:pPr>
            <w:r w:rsidRPr="00DA02A3">
              <w:rPr>
                <w:noProof/>
                <w:lang w:val="fr-CH"/>
              </w:rPr>
              <w:t>Rapport sur la politique de sécurité 2021</w:t>
            </w:r>
          </w:p>
          <w:p w14:paraId="2B5D2884" w14:textId="77777777" w:rsidR="00845E8C" w:rsidRPr="003C6844" w:rsidRDefault="00DA02A3" w:rsidP="00B207C5">
            <w:pPr>
              <w:rPr>
                <w:lang w:val="it-CH"/>
              </w:rPr>
            </w:pPr>
            <w:r w:rsidRPr="00DA02A3">
              <w:rPr>
                <w:noProof/>
                <w:lang w:val="it-IT"/>
              </w:rPr>
              <w:t>Rapporto sulla politica di sicurezza 2021</w:t>
            </w:r>
          </w:p>
        </w:tc>
        <w:tc>
          <w:tcPr>
            <w:tcW w:w="567" w:type="dxa"/>
            <w:tcBorders>
              <w:top w:val="single" w:sz="4" w:space="0" w:color="auto"/>
              <w:left w:val="nil"/>
              <w:bottom w:val="nil"/>
              <w:right w:val="nil"/>
            </w:tcBorders>
            <w:hideMark/>
          </w:tcPr>
          <w:p w14:paraId="2FE8182F"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75F4A0CE"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44CA07F4"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15A00511"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36EF2675"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0FA322B6"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0077492F" w14:textId="77777777" w:rsidR="00845E8C" w:rsidRPr="00DA02A3" w:rsidRDefault="00845E8C" w:rsidP="00B207C5">
            <w:pPr>
              <w:rPr>
                <w:lang w:val="it-IT"/>
              </w:rPr>
            </w:pPr>
          </w:p>
        </w:tc>
      </w:tr>
      <w:tr w:rsidR="00AD4517" w:rsidRPr="00C57C84" w14:paraId="4C24EBA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268E86B"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DA91CEC" w14:textId="77777777" w:rsidR="00845E8C" w:rsidRPr="004C13D5" w:rsidRDefault="00DA02A3" w:rsidP="00B207C5">
            <w:pPr>
              <w:spacing w:beforeAutospacing="1" w:afterAutospacing="1"/>
              <w:rPr>
                <w:rStyle w:val="Hyperlink"/>
                <w:b/>
                <w:lang w:val="de-CH"/>
              </w:rPr>
            </w:pPr>
            <w:r>
              <w:rPr>
                <w:b/>
                <w:noProof/>
                <w:lang w:val="de-DE"/>
              </w:rPr>
              <w:t>22.3006</w:t>
            </w:r>
          </w:p>
        </w:tc>
        <w:tc>
          <w:tcPr>
            <w:tcW w:w="426" w:type="dxa"/>
            <w:tcBorders>
              <w:top w:val="single" w:sz="4" w:space="0" w:color="auto"/>
              <w:left w:val="nil"/>
              <w:bottom w:val="nil"/>
              <w:right w:val="nil"/>
            </w:tcBorders>
            <w:hideMark/>
          </w:tcPr>
          <w:p w14:paraId="6BC77195"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D5D57E4" w14:textId="77777777" w:rsidR="00845E8C" w:rsidRPr="00C655F0" w:rsidRDefault="00311506" w:rsidP="00A15E92">
            <w:pPr>
              <w:rPr>
                <w:rStyle w:val="Hyperlink"/>
                <w:b/>
                <w:lang w:val="it-IT"/>
              </w:rPr>
            </w:pPr>
            <w:hyperlink r:id="rId125" w:history="1">
              <w:r w:rsidR="00DA02A3">
                <w:rPr>
                  <w:rStyle w:val="Hyperlink"/>
                  <w:b/>
                </w:rPr>
                <w:t>DE</w:t>
              </w:r>
            </w:hyperlink>
          </w:p>
          <w:p w14:paraId="61019BEB" w14:textId="77777777" w:rsidR="00845E8C" w:rsidRPr="00C655F0" w:rsidRDefault="00311506" w:rsidP="00A15E92">
            <w:pPr>
              <w:rPr>
                <w:rStyle w:val="Hyperlink"/>
                <w:b/>
                <w:lang w:val="it-IT"/>
              </w:rPr>
            </w:pPr>
            <w:hyperlink r:id="rId126" w:history="1">
              <w:r w:rsidR="00DA02A3">
                <w:rPr>
                  <w:rStyle w:val="Hyperlink"/>
                  <w:b/>
                </w:rPr>
                <w:t>FR</w:t>
              </w:r>
            </w:hyperlink>
          </w:p>
          <w:p w14:paraId="15C77B43" w14:textId="77777777" w:rsidR="00845E8C" w:rsidRPr="00C655F0" w:rsidRDefault="00311506" w:rsidP="00A15E92">
            <w:pPr>
              <w:rPr>
                <w:sz w:val="16"/>
                <w:szCs w:val="16"/>
                <w:highlight w:val="yellow"/>
                <w:lang w:val="it-IT"/>
              </w:rPr>
            </w:pPr>
            <w:hyperlink r:id="rId127" w:history="1">
              <w:r w:rsidR="00DA02A3">
                <w:rPr>
                  <w:rStyle w:val="Hyperlink"/>
                  <w:b/>
                </w:rPr>
                <w:t>IT</w:t>
              </w:r>
            </w:hyperlink>
          </w:p>
        </w:tc>
        <w:tc>
          <w:tcPr>
            <w:tcW w:w="6096" w:type="dxa"/>
            <w:gridSpan w:val="2"/>
            <w:tcBorders>
              <w:top w:val="single" w:sz="4" w:space="0" w:color="auto"/>
              <w:left w:val="nil"/>
              <w:bottom w:val="nil"/>
              <w:right w:val="nil"/>
            </w:tcBorders>
          </w:tcPr>
          <w:p w14:paraId="20D07A9B" w14:textId="77777777" w:rsidR="00845E8C" w:rsidRPr="00DA02A3" w:rsidRDefault="00DA02A3" w:rsidP="00B207C5">
            <w:pPr>
              <w:rPr>
                <w:lang w:val="de-CH"/>
              </w:rPr>
            </w:pPr>
            <w:r>
              <w:rPr>
                <w:noProof/>
                <w:lang w:val="de-DE"/>
              </w:rPr>
              <w:t>Po. SiK-NR. Auslegeordnung zur Bedrohung der Schweiz durch Desinformationskampagnen</w:t>
            </w:r>
          </w:p>
          <w:p w14:paraId="78FC47CC" w14:textId="77777777" w:rsidR="00AD4517" w:rsidRPr="00DA02A3" w:rsidRDefault="00DA02A3" w:rsidP="00B207C5">
            <w:pPr>
              <w:rPr>
                <w:lang w:val="fr-CH"/>
              </w:rPr>
            </w:pPr>
            <w:r w:rsidRPr="00DA02A3">
              <w:rPr>
                <w:noProof/>
                <w:lang w:val="fr-CH"/>
              </w:rPr>
              <w:t>Po. CPS-CN. Etat des lieux relatif à la menace que constituent pour la Suisse les campagnes de désinformation</w:t>
            </w:r>
          </w:p>
          <w:p w14:paraId="015B65DC" w14:textId="77777777" w:rsidR="00845E8C" w:rsidRPr="003C6844" w:rsidRDefault="00DA02A3" w:rsidP="00B207C5">
            <w:pPr>
              <w:rPr>
                <w:lang w:val="it-CH"/>
              </w:rPr>
            </w:pPr>
            <w:r w:rsidRPr="00DA02A3">
              <w:rPr>
                <w:noProof/>
                <w:lang w:val="it-IT"/>
              </w:rPr>
              <w:t>Po. CPS-CN. Valutazione delle minacce derivanti per la Svizzera da campagne di disinformazione</w:t>
            </w:r>
          </w:p>
        </w:tc>
        <w:tc>
          <w:tcPr>
            <w:tcW w:w="567" w:type="dxa"/>
            <w:tcBorders>
              <w:top w:val="single" w:sz="4" w:space="0" w:color="auto"/>
              <w:left w:val="nil"/>
              <w:bottom w:val="nil"/>
              <w:right w:val="nil"/>
            </w:tcBorders>
            <w:hideMark/>
          </w:tcPr>
          <w:p w14:paraId="2A5F4911"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482E819"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4D0EBAAB"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491C216D"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573B38F3"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1604A0C4"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4A98348D" w14:textId="77777777" w:rsidR="00845E8C" w:rsidRPr="00DA02A3" w:rsidRDefault="00845E8C" w:rsidP="00B207C5">
            <w:pPr>
              <w:rPr>
                <w:lang w:val="it-IT"/>
              </w:rPr>
            </w:pPr>
          </w:p>
        </w:tc>
      </w:tr>
      <w:tr w:rsidR="00AD4517" w:rsidRPr="00C57C84" w14:paraId="28384CD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F7124C2" w14:textId="77777777" w:rsidR="00845E8C" w:rsidRPr="00DA02A3" w:rsidRDefault="00DA02A3"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729BFE11" w14:textId="77777777" w:rsidR="00845E8C" w:rsidRPr="004C13D5" w:rsidRDefault="00DA02A3" w:rsidP="00B207C5">
            <w:pPr>
              <w:spacing w:beforeAutospacing="1" w:afterAutospacing="1"/>
              <w:rPr>
                <w:rStyle w:val="Hyperlink"/>
                <w:b/>
                <w:lang w:val="de-CH"/>
              </w:rPr>
            </w:pPr>
            <w:r>
              <w:rPr>
                <w:b/>
                <w:noProof/>
                <w:lang w:val="de-DE"/>
              </w:rPr>
              <w:t>22.3007</w:t>
            </w:r>
          </w:p>
        </w:tc>
        <w:tc>
          <w:tcPr>
            <w:tcW w:w="426" w:type="dxa"/>
            <w:tcBorders>
              <w:top w:val="single" w:sz="4" w:space="0" w:color="auto"/>
              <w:left w:val="nil"/>
              <w:bottom w:val="triple" w:sz="4" w:space="0" w:color="auto"/>
              <w:right w:val="nil"/>
            </w:tcBorders>
            <w:hideMark/>
          </w:tcPr>
          <w:p w14:paraId="656EB8FA"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63BB30C0" w14:textId="77777777" w:rsidR="00845E8C" w:rsidRPr="00C655F0" w:rsidRDefault="00311506" w:rsidP="00A15E92">
            <w:pPr>
              <w:rPr>
                <w:rStyle w:val="Hyperlink"/>
                <w:b/>
                <w:lang w:val="it-IT"/>
              </w:rPr>
            </w:pPr>
            <w:hyperlink r:id="rId128" w:history="1">
              <w:r w:rsidR="00DA02A3">
                <w:rPr>
                  <w:rStyle w:val="Hyperlink"/>
                  <w:b/>
                </w:rPr>
                <w:t>DE</w:t>
              </w:r>
            </w:hyperlink>
          </w:p>
          <w:p w14:paraId="1F4A1F1A" w14:textId="77777777" w:rsidR="00845E8C" w:rsidRPr="00C655F0" w:rsidRDefault="00311506" w:rsidP="00A15E92">
            <w:pPr>
              <w:rPr>
                <w:rStyle w:val="Hyperlink"/>
                <w:b/>
                <w:lang w:val="it-IT"/>
              </w:rPr>
            </w:pPr>
            <w:hyperlink r:id="rId129" w:history="1">
              <w:r w:rsidR="00DA02A3">
                <w:rPr>
                  <w:rStyle w:val="Hyperlink"/>
                  <w:b/>
                </w:rPr>
                <w:t>FR</w:t>
              </w:r>
            </w:hyperlink>
          </w:p>
          <w:p w14:paraId="7997EAC1" w14:textId="77777777" w:rsidR="00845E8C" w:rsidRPr="00C655F0" w:rsidRDefault="00311506" w:rsidP="00A15E92">
            <w:pPr>
              <w:rPr>
                <w:sz w:val="16"/>
                <w:szCs w:val="16"/>
                <w:highlight w:val="yellow"/>
                <w:lang w:val="it-IT"/>
              </w:rPr>
            </w:pPr>
            <w:hyperlink r:id="rId130"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5415E4CC" w14:textId="77777777" w:rsidR="00845E8C" w:rsidRPr="00DA02A3" w:rsidRDefault="00DA02A3" w:rsidP="00B207C5">
            <w:pPr>
              <w:rPr>
                <w:lang w:val="de-CH"/>
              </w:rPr>
            </w:pPr>
            <w:r>
              <w:rPr>
                <w:noProof/>
                <w:lang w:val="de-DE"/>
              </w:rPr>
              <w:t>Po. SiK-NR. Fähigkeiten zur Bewältigung von klimabedingten Naturgefahren</w:t>
            </w:r>
          </w:p>
          <w:p w14:paraId="66F75B85" w14:textId="77777777" w:rsidR="00AD4517" w:rsidRPr="00DA02A3" w:rsidRDefault="00DA02A3" w:rsidP="00B207C5">
            <w:pPr>
              <w:rPr>
                <w:lang w:val="fr-CH"/>
              </w:rPr>
            </w:pPr>
            <w:r w:rsidRPr="00DA02A3">
              <w:rPr>
                <w:noProof/>
                <w:lang w:val="fr-CH"/>
              </w:rPr>
              <w:t>Po. CPS-CN. Capacités nécessaires à la gestion des dangers naturels liés au climat</w:t>
            </w:r>
          </w:p>
          <w:p w14:paraId="3A7EEF5C" w14:textId="77777777" w:rsidR="00845E8C" w:rsidRPr="003C6844" w:rsidRDefault="00DA02A3" w:rsidP="00B207C5">
            <w:pPr>
              <w:rPr>
                <w:lang w:val="it-CH"/>
              </w:rPr>
            </w:pPr>
            <w:r w:rsidRPr="00DA02A3">
              <w:rPr>
                <w:noProof/>
                <w:lang w:val="it-IT"/>
              </w:rPr>
              <w:t>Po. CPS-CN. Capacità necessarie alla gestione dei pericoli naturali dovuti al clima</w:t>
            </w:r>
          </w:p>
        </w:tc>
        <w:tc>
          <w:tcPr>
            <w:tcW w:w="567" w:type="dxa"/>
            <w:tcBorders>
              <w:top w:val="single" w:sz="4" w:space="0" w:color="auto"/>
              <w:left w:val="nil"/>
              <w:bottom w:val="triple" w:sz="4" w:space="0" w:color="auto"/>
              <w:right w:val="nil"/>
            </w:tcBorders>
            <w:hideMark/>
          </w:tcPr>
          <w:p w14:paraId="32B1616F" w14:textId="77777777" w:rsidR="00845E8C" w:rsidRPr="00DA02A3" w:rsidRDefault="00845E8C" w:rsidP="00642EDF">
            <w:pPr>
              <w:rPr>
                <w:lang w:val="it-IT"/>
              </w:rPr>
            </w:pPr>
          </w:p>
        </w:tc>
        <w:tc>
          <w:tcPr>
            <w:tcW w:w="2126" w:type="dxa"/>
            <w:tcBorders>
              <w:top w:val="single" w:sz="4" w:space="0" w:color="auto"/>
              <w:left w:val="nil"/>
              <w:bottom w:val="triple" w:sz="4" w:space="0" w:color="auto"/>
              <w:right w:val="nil"/>
            </w:tcBorders>
            <w:hideMark/>
          </w:tcPr>
          <w:p w14:paraId="59F39DF7" w14:textId="77777777" w:rsidR="00845E8C" w:rsidRPr="00DA02A3" w:rsidRDefault="00845E8C" w:rsidP="00B207C5">
            <w:pPr>
              <w:rPr>
                <w:lang w:val="it-IT"/>
              </w:rPr>
            </w:pPr>
          </w:p>
        </w:tc>
        <w:tc>
          <w:tcPr>
            <w:tcW w:w="850" w:type="dxa"/>
            <w:tcBorders>
              <w:top w:val="single" w:sz="4" w:space="0" w:color="auto"/>
              <w:left w:val="nil"/>
              <w:bottom w:val="triple" w:sz="4" w:space="0" w:color="auto"/>
              <w:right w:val="nil"/>
            </w:tcBorders>
            <w:hideMark/>
          </w:tcPr>
          <w:p w14:paraId="71FFE0DF" w14:textId="77777777" w:rsidR="00845E8C" w:rsidRPr="00DA02A3" w:rsidRDefault="00845E8C" w:rsidP="00B207C5">
            <w:pPr>
              <w:rPr>
                <w:lang w:val="it-IT"/>
              </w:rPr>
            </w:pPr>
          </w:p>
        </w:tc>
        <w:tc>
          <w:tcPr>
            <w:tcW w:w="709" w:type="dxa"/>
            <w:tcBorders>
              <w:top w:val="single" w:sz="4" w:space="0" w:color="auto"/>
              <w:left w:val="nil"/>
              <w:bottom w:val="triple" w:sz="4" w:space="0" w:color="auto"/>
              <w:right w:val="nil"/>
            </w:tcBorders>
            <w:hideMark/>
          </w:tcPr>
          <w:p w14:paraId="0062CA8B" w14:textId="77777777" w:rsidR="00845E8C" w:rsidRPr="00DA02A3"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6900EFF7" w14:textId="77777777" w:rsidR="00845E8C" w:rsidRPr="00DA02A3" w:rsidRDefault="00845E8C" w:rsidP="00B207C5">
            <w:pPr>
              <w:rPr>
                <w:lang w:val="it-IT"/>
              </w:rPr>
            </w:pPr>
          </w:p>
        </w:tc>
        <w:tc>
          <w:tcPr>
            <w:tcW w:w="1134" w:type="dxa"/>
            <w:tcBorders>
              <w:top w:val="single" w:sz="4" w:space="0" w:color="auto"/>
              <w:left w:val="nil"/>
              <w:bottom w:val="triple" w:sz="4" w:space="0" w:color="auto"/>
              <w:right w:val="nil"/>
            </w:tcBorders>
            <w:hideMark/>
          </w:tcPr>
          <w:p w14:paraId="6402BCC8" w14:textId="77777777" w:rsidR="00845E8C" w:rsidRPr="00DA02A3"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58113C04" w14:textId="77777777" w:rsidR="00845E8C" w:rsidRPr="00DA02A3" w:rsidRDefault="00845E8C" w:rsidP="00B207C5">
            <w:pPr>
              <w:rPr>
                <w:lang w:val="it-IT"/>
              </w:rPr>
            </w:pPr>
          </w:p>
        </w:tc>
      </w:tr>
      <w:tr w:rsidR="00AD4517" w14:paraId="42CA8F8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E93A83" w14:textId="56632818" w:rsidR="00845E8C" w:rsidRPr="00933343" w:rsidRDefault="00933343" w:rsidP="00B207C5">
            <w:pPr>
              <w:rPr>
                <w:rFonts w:cs="Arial"/>
                <w:vertAlign w:val="superscript"/>
                <w:lang w:val="it-IT"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767BF9" w14:textId="77777777" w:rsidR="00845E8C" w:rsidRPr="00DA02A3" w:rsidRDefault="00845E8C" w:rsidP="00B207C5">
            <w:pPr>
              <w:spacing w:beforeAutospacing="1" w:afterAutospacing="1"/>
              <w:rPr>
                <w:rStyle w:val="Hyperlink"/>
                <w:b/>
                <w:lang w:val="it-IT"/>
              </w:rPr>
            </w:pPr>
          </w:p>
        </w:tc>
        <w:tc>
          <w:tcPr>
            <w:tcW w:w="426" w:type="dxa"/>
            <w:tcBorders>
              <w:top w:val="single" w:sz="4" w:space="0" w:color="auto"/>
              <w:left w:val="nil"/>
              <w:bottom w:val="single" w:sz="4" w:space="0" w:color="auto"/>
              <w:right w:val="nil"/>
            </w:tcBorders>
            <w:hideMark/>
          </w:tcPr>
          <w:p w14:paraId="147EC4C5" w14:textId="77777777" w:rsidR="00845E8C" w:rsidRPr="00DA02A3"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5E4F6DB7" w14:textId="77777777" w:rsidR="00845E8C" w:rsidRPr="00C655F0" w:rsidRDefault="00845E8C" w:rsidP="00A15E92">
            <w:pPr>
              <w:rPr>
                <w:rStyle w:val="Hyperlink"/>
                <w:b/>
                <w:lang w:val="it-IT"/>
              </w:rPr>
            </w:pPr>
          </w:p>
          <w:p w14:paraId="2830EF81" w14:textId="77777777" w:rsidR="00845E8C" w:rsidRPr="00C655F0" w:rsidRDefault="00845E8C" w:rsidP="00A15E92">
            <w:pPr>
              <w:rPr>
                <w:rStyle w:val="Hyperlink"/>
                <w:b/>
                <w:lang w:val="it-IT"/>
              </w:rPr>
            </w:pPr>
          </w:p>
          <w:p w14:paraId="78610286"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F9B7945"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"https://www.parlament.ch/centers/eparl/sessions/2022%20I/Tagesordnung%20VBS%20N%20DFI.pdf" </w:instrText>
            </w:r>
            <w:r>
              <w:rPr>
                <w:noProof/>
                <w:lang w:val="fr-CH"/>
              </w:rPr>
              <w:fldChar w:fldCharType="separate"/>
            </w:r>
            <w:r w:rsidRPr="001B549B">
              <w:rPr>
                <w:rStyle w:val="Hyperlink"/>
                <w:noProof/>
                <w:lang w:val="fr-CH"/>
              </w:rPr>
              <w:t>Parlamentarische Vorstösse in Kategorie IV</w:t>
            </w:r>
          </w:p>
          <w:p w14:paraId="4A88157F" w14:textId="77777777" w:rsidR="00933343" w:rsidRPr="001B549B" w:rsidRDefault="00933343" w:rsidP="00933343">
            <w:pPr>
              <w:rPr>
                <w:rStyle w:val="Hyperlink"/>
                <w:lang w:val="fr-CH"/>
              </w:rPr>
            </w:pPr>
            <w:r w:rsidRPr="001B549B">
              <w:rPr>
                <w:rStyle w:val="Hyperlink"/>
                <w:noProof/>
                <w:lang w:val="fr-CH"/>
              </w:rPr>
              <w:t>Interventions parlementaires de catégorie IV</w:t>
            </w:r>
          </w:p>
          <w:p w14:paraId="750D3637" w14:textId="61AD8346" w:rsidR="00845E8C" w:rsidRPr="003C6844" w:rsidRDefault="00933343" w:rsidP="0093334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16E5C99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873E8E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1BA6BC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47C4F81F" w14:textId="77777777" w:rsidR="00AD4517" w:rsidRPr="003C6844" w:rsidRDefault="00DA02A3" w:rsidP="00B207C5">
            <w:pPr>
              <w:rPr>
                <w:noProof/>
                <w:lang w:val="de-CH"/>
              </w:rPr>
            </w:pPr>
            <w:r w:rsidRPr="003C6844">
              <w:rPr>
                <w:noProof/>
                <w:lang w:val="de-CH"/>
              </w:rPr>
              <w:t>VBS</w:t>
            </w:r>
          </w:p>
          <w:p w14:paraId="6A6FA6C2" w14:textId="77777777" w:rsidR="00AD4517" w:rsidRPr="003C6844" w:rsidRDefault="00DA02A3" w:rsidP="00B207C5">
            <w:pPr>
              <w:rPr>
                <w:lang w:val="de-CH"/>
              </w:rPr>
            </w:pPr>
            <w:r w:rsidRPr="003C6844">
              <w:rPr>
                <w:noProof/>
                <w:lang w:val="de-CH"/>
              </w:rPr>
              <w:t>DDPS</w:t>
            </w:r>
          </w:p>
          <w:p w14:paraId="585D5716" w14:textId="77777777" w:rsidR="00845E8C" w:rsidRPr="003C6844" w:rsidRDefault="00DA02A3" w:rsidP="00B207C5">
            <w:pPr>
              <w:rPr>
                <w:lang w:val="de-CH"/>
              </w:rPr>
            </w:pPr>
            <w:r w:rsidRPr="003C6844">
              <w:rPr>
                <w:noProof/>
                <w:lang w:val="de-CH"/>
              </w:rPr>
              <w:t>DDPS</w:t>
            </w:r>
          </w:p>
        </w:tc>
        <w:tc>
          <w:tcPr>
            <w:tcW w:w="1276" w:type="dxa"/>
            <w:gridSpan w:val="2"/>
            <w:tcBorders>
              <w:top w:val="single" w:sz="4" w:space="0" w:color="auto"/>
              <w:left w:val="nil"/>
              <w:bottom w:val="single" w:sz="4" w:space="0" w:color="auto"/>
              <w:right w:val="nil"/>
            </w:tcBorders>
            <w:hideMark/>
          </w:tcPr>
          <w:p w14:paraId="0FE2D57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C22F97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4C9F50C" w14:textId="77777777" w:rsidR="00845E8C" w:rsidRPr="003C6844" w:rsidRDefault="00845E8C" w:rsidP="00B207C5">
            <w:pPr>
              <w:rPr>
                <w:lang w:val="de-CH"/>
              </w:rPr>
            </w:pPr>
          </w:p>
        </w:tc>
      </w:tr>
      <w:tr w:rsidR="0005446A" w14:paraId="6046F95D" w14:textId="77777777" w:rsidTr="00E203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72FFE3" w14:textId="148B993E" w:rsidR="0005446A" w:rsidRPr="00933343" w:rsidRDefault="0005446A" w:rsidP="00E20362">
            <w:pPr>
              <w:rPr>
                <w:rFonts w:cs="Arial"/>
                <w:vertAlign w:val="superscript"/>
                <w:lang w:val="de-CH" w:eastAsia="de-CH"/>
              </w:rPr>
            </w:pPr>
            <w:r>
              <w:rPr>
                <w:rFonts w:cs="Arial"/>
                <w:vertAlign w:val="superscript"/>
                <w:lang w:val="de-CH" w:eastAsia="de-CH"/>
              </w:rPr>
              <w:t>2</w:t>
            </w:r>
            <w:r w:rsidRPr="00933343">
              <w:rPr>
                <w:rFonts w:cs="Arial"/>
                <w:vertAlign w:val="superscript"/>
                <w:lang w:val="de-CH" w:eastAsia="de-CH"/>
              </w:rPr>
              <w:fldChar w:fldCharType="begin"/>
            </w:r>
            <w:r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CF8294" w14:textId="77777777" w:rsidR="0005446A" w:rsidRPr="004C13D5" w:rsidRDefault="0005446A" w:rsidP="00E20362">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8D13CD0" w14:textId="77777777" w:rsidR="0005446A" w:rsidRPr="00A026A1" w:rsidRDefault="0005446A" w:rsidP="00E20362">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E16B141" w14:textId="77777777" w:rsidR="0005446A" w:rsidRPr="00C655F0" w:rsidRDefault="0005446A" w:rsidP="00E20362">
            <w:pPr>
              <w:rPr>
                <w:rStyle w:val="Hyperlink"/>
                <w:b/>
                <w:lang w:val="it-IT"/>
              </w:rPr>
            </w:pPr>
          </w:p>
          <w:p w14:paraId="279B0593" w14:textId="77777777" w:rsidR="0005446A" w:rsidRPr="00C655F0" w:rsidRDefault="0005446A" w:rsidP="00E20362">
            <w:pPr>
              <w:rPr>
                <w:rStyle w:val="Hyperlink"/>
                <w:b/>
                <w:lang w:val="it-IT"/>
              </w:rPr>
            </w:pPr>
          </w:p>
          <w:p w14:paraId="01318EA8" w14:textId="77777777" w:rsidR="0005446A" w:rsidRPr="00C655F0" w:rsidRDefault="0005446A" w:rsidP="00E2036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53A63A0" w14:textId="77777777" w:rsidR="0005446A" w:rsidRPr="001B549B" w:rsidRDefault="0005446A" w:rsidP="00E20362">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0C0CCB7E" w14:textId="77777777" w:rsidR="0005446A" w:rsidRPr="001B549B" w:rsidRDefault="0005446A" w:rsidP="00E20362">
            <w:pPr>
              <w:rPr>
                <w:rStyle w:val="Hyperlink"/>
                <w:lang w:val="fr-CH"/>
              </w:rPr>
            </w:pPr>
            <w:r w:rsidRPr="001B549B">
              <w:rPr>
                <w:rStyle w:val="Hyperlink"/>
                <w:noProof/>
                <w:lang w:val="fr-CH"/>
              </w:rPr>
              <w:t>Initiatives parlementaires 1re phase</w:t>
            </w:r>
          </w:p>
          <w:p w14:paraId="61E761F6" w14:textId="77777777" w:rsidR="0005446A" w:rsidRPr="003C6844" w:rsidRDefault="0005446A" w:rsidP="00E20362">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04A5F542" w14:textId="77777777" w:rsidR="0005446A" w:rsidRPr="003C6844" w:rsidRDefault="0005446A" w:rsidP="00E20362">
            <w:pPr>
              <w:rPr>
                <w:lang w:val="de-CH"/>
              </w:rPr>
            </w:pPr>
          </w:p>
        </w:tc>
        <w:tc>
          <w:tcPr>
            <w:tcW w:w="2126" w:type="dxa"/>
            <w:tcBorders>
              <w:top w:val="single" w:sz="4" w:space="0" w:color="auto"/>
              <w:left w:val="nil"/>
              <w:bottom w:val="single" w:sz="4" w:space="0" w:color="auto"/>
              <w:right w:val="nil"/>
            </w:tcBorders>
            <w:hideMark/>
          </w:tcPr>
          <w:p w14:paraId="060FCB8E" w14:textId="44C5AFAF" w:rsidR="0005446A" w:rsidRPr="003C6844" w:rsidRDefault="0005446A" w:rsidP="00E20362">
            <w:pPr>
              <w:rPr>
                <w:lang w:val="de-CH"/>
              </w:rPr>
            </w:pPr>
          </w:p>
        </w:tc>
        <w:tc>
          <w:tcPr>
            <w:tcW w:w="850" w:type="dxa"/>
            <w:tcBorders>
              <w:top w:val="single" w:sz="4" w:space="0" w:color="auto"/>
              <w:left w:val="nil"/>
              <w:bottom w:val="single" w:sz="4" w:space="0" w:color="auto"/>
              <w:right w:val="nil"/>
            </w:tcBorders>
            <w:hideMark/>
          </w:tcPr>
          <w:p w14:paraId="2700A801" w14:textId="77777777" w:rsidR="0005446A" w:rsidRPr="003C6844" w:rsidRDefault="0005446A" w:rsidP="00E20362">
            <w:pPr>
              <w:rPr>
                <w:lang w:val="de-CH"/>
              </w:rPr>
            </w:pPr>
          </w:p>
        </w:tc>
        <w:tc>
          <w:tcPr>
            <w:tcW w:w="709" w:type="dxa"/>
            <w:tcBorders>
              <w:top w:val="single" w:sz="4" w:space="0" w:color="auto"/>
              <w:left w:val="nil"/>
              <w:bottom w:val="single" w:sz="4" w:space="0" w:color="auto"/>
              <w:right w:val="nil"/>
            </w:tcBorders>
            <w:hideMark/>
          </w:tcPr>
          <w:p w14:paraId="5F3A08A6" w14:textId="77777777" w:rsidR="0005446A" w:rsidRPr="003C6844" w:rsidRDefault="0005446A" w:rsidP="00E20362">
            <w:pPr>
              <w:rPr>
                <w:lang w:val="de-CH"/>
              </w:rPr>
            </w:pPr>
          </w:p>
        </w:tc>
        <w:tc>
          <w:tcPr>
            <w:tcW w:w="1276" w:type="dxa"/>
            <w:gridSpan w:val="2"/>
            <w:tcBorders>
              <w:top w:val="single" w:sz="4" w:space="0" w:color="auto"/>
              <w:left w:val="nil"/>
              <w:bottom w:val="single" w:sz="4" w:space="0" w:color="auto"/>
              <w:right w:val="nil"/>
            </w:tcBorders>
            <w:hideMark/>
          </w:tcPr>
          <w:p w14:paraId="506AC3C9" w14:textId="77777777" w:rsidR="0005446A" w:rsidRPr="003C6844" w:rsidRDefault="0005446A" w:rsidP="00E20362">
            <w:pPr>
              <w:rPr>
                <w:lang w:val="de-CH"/>
              </w:rPr>
            </w:pPr>
          </w:p>
        </w:tc>
        <w:tc>
          <w:tcPr>
            <w:tcW w:w="1134" w:type="dxa"/>
            <w:tcBorders>
              <w:top w:val="single" w:sz="4" w:space="0" w:color="auto"/>
              <w:left w:val="nil"/>
              <w:bottom w:val="single" w:sz="4" w:space="0" w:color="auto"/>
              <w:right w:val="nil"/>
            </w:tcBorders>
            <w:hideMark/>
          </w:tcPr>
          <w:p w14:paraId="2AE5DD0C" w14:textId="77777777" w:rsidR="0005446A" w:rsidRPr="003C6844" w:rsidRDefault="0005446A" w:rsidP="00E20362">
            <w:pPr>
              <w:rPr>
                <w:lang w:val="de-CH"/>
              </w:rPr>
            </w:pPr>
          </w:p>
        </w:tc>
        <w:tc>
          <w:tcPr>
            <w:tcW w:w="709" w:type="dxa"/>
            <w:tcBorders>
              <w:top w:val="single" w:sz="4" w:space="0" w:color="auto"/>
              <w:left w:val="nil"/>
              <w:bottom w:val="single" w:sz="4" w:space="0" w:color="auto"/>
              <w:right w:val="nil"/>
            </w:tcBorders>
          </w:tcPr>
          <w:p w14:paraId="4F5DE5D5" w14:textId="77777777" w:rsidR="0005446A" w:rsidRPr="003C6844" w:rsidRDefault="0005446A" w:rsidP="00E20362">
            <w:pPr>
              <w:rPr>
                <w:lang w:val="de-CH"/>
              </w:rPr>
            </w:pPr>
          </w:p>
        </w:tc>
      </w:tr>
      <w:tr w:rsidR="00AD4517" w14:paraId="73A6643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B2E945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4FE992B" w14:textId="77777777" w:rsidR="00845E8C" w:rsidRPr="004C13D5" w:rsidRDefault="00DA02A3" w:rsidP="00B207C5">
            <w:pPr>
              <w:spacing w:beforeAutospacing="1" w:afterAutospacing="1"/>
              <w:rPr>
                <w:rStyle w:val="Hyperlink"/>
                <w:b/>
                <w:lang w:val="de-CH"/>
              </w:rPr>
            </w:pPr>
            <w:r>
              <w:rPr>
                <w:b/>
                <w:noProof/>
                <w:lang w:val="de-DE"/>
              </w:rPr>
              <w:t>21.080</w:t>
            </w:r>
          </w:p>
        </w:tc>
        <w:tc>
          <w:tcPr>
            <w:tcW w:w="426" w:type="dxa"/>
            <w:tcBorders>
              <w:top w:val="single" w:sz="4" w:space="0" w:color="auto"/>
              <w:left w:val="nil"/>
              <w:bottom w:val="single" w:sz="4" w:space="0" w:color="auto"/>
              <w:right w:val="nil"/>
            </w:tcBorders>
            <w:hideMark/>
          </w:tcPr>
          <w:p w14:paraId="3646B0E2"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0FC92A9" w14:textId="77777777" w:rsidR="00845E8C" w:rsidRPr="00C655F0" w:rsidRDefault="00311506" w:rsidP="00A15E92">
            <w:pPr>
              <w:rPr>
                <w:rStyle w:val="Hyperlink"/>
                <w:b/>
                <w:lang w:val="it-IT"/>
              </w:rPr>
            </w:pPr>
            <w:hyperlink r:id="rId131" w:history="1">
              <w:r w:rsidR="00DA02A3">
                <w:rPr>
                  <w:rStyle w:val="Hyperlink"/>
                  <w:b/>
                </w:rPr>
                <w:t>DE</w:t>
              </w:r>
            </w:hyperlink>
          </w:p>
          <w:p w14:paraId="04933EF5" w14:textId="77777777" w:rsidR="00845E8C" w:rsidRPr="00C655F0" w:rsidRDefault="00311506" w:rsidP="00A15E92">
            <w:pPr>
              <w:rPr>
                <w:rStyle w:val="Hyperlink"/>
                <w:b/>
                <w:lang w:val="it-IT"/>
              </w:rPr>
            </w:pPr>
            <w:hyperlink r:id="rId132" w:history="1">
              <w:r w:rsidR="00DA02A3">
                <w:rPr>
                  <w:rStyle w:val="Hyperlink"/>
                  <w:b/>
                </w:rPr>
                <w:t>FR</w:t>
              </w:r>
            </w:hyperlink>
          </w:p>
          <w:p w14:paraId="1FE2DD27" w14:textId="77777777" w:rsidR="00845E8C" w:rsidRPr="00C655F0" w:rsidRDefault="00311506" w:rsidP="00A15E92">
            <w:pPr>
              <w:rPr>
                <w:sz w:val="16"/>
                <w:szCs w:val="16"/>
                <w:highlight w:val="yellow"/>
                <w:lang w:val="it-IT"/>
              </w:rPr>
            </w:pPr>
            <w:hyperlink r:id="rId13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5D4AD1B8" w14:textId="77777777" w:rsidR="00845E8C" w:rsidRPr="00DA02A3" w:rsidRDefault="00DA02A3" w:rsidP="00B207C5">
            <w:pPr>
              <w:rPr>
                <w:lang w:val="fr-CH"/>
              </w:rPr>
            </w:pPr>
            <w:r w:rsidRPr="00DA02A3">
              <w:rPr>
                <w:noProof/>
                <w:lang w:val="fr-CH"/>
              </w:rPr>
              <w:t>Strassenverkehrsgesetz. Änderung</w:t>
            </w:r>
          </w:p>
          <w:p w14:paraId="1A5C74A9" w14:textId="77777777" w:rsidR="00AD4517" w:rsidRPr="00DA02A3" w:rsidRDefault="00DA02A3" w:rsidP="00B207C5">
            <w:pPr>
              <w:rPr>
                <w:lang w:val="it-IT"/>
              </w:rPr>
            </w:pPr>
            <w:r w:rsidRPr="00DA02A3">
              <w:rPr>
                <w:noProof/>
                <w:lang w:val="fr-CH"/>
              </w:rPr>
              <w:t xml:space="preserve">Loi fédérale sur la circulation routière. </w:t>
            </w:r>
            <w:r w:rsidRPr="00DA02A3">
              <w:rPr>
                <w:noProof/>
                <w:lang w:val="it-IT"/>
              </w:rPr>
              <w:t>Révision</w:t>
            </w:r>
          </w:p>
          <w:p w14:paraId="67F431B0" w14:textId="77777777" w:rsidR="00845E8C" w:rsidRPr="003C6844" w:rsidRDefault="00DA02A3" w:rsidP="00B207C5">
            <w:pPr>
              <w:rPr>
                <w:lang w:val="it-CH"/>
              </w:rPr>
            </w:pPr>
            <w:r w:rsidRPr="00DA02A3">
              <w:rPr>
                <w:noProof/>
                <w:lang w:val="it-IT"/>
              </w:rPr>
              <w:t xml:space="preserve">Legge federale sulla circolazione stradale. </w:t>
            </w:r>
            <w:r>
              <w:rPr>
                <w:noProof/>
                <w:lang w:val="de-DE"/>
              </w:rPr>
              <w:t>Modifica</w:t>
            </w:r>
          </w:p>
        </w:tc>
        <w:tc>
          <w:tcPr>
            <w:tcW w:w="567" w:type="dxa"/>
            <w:tcBorders>
              <w:top w:val="single" w:sz="4" w:space="0" w:color="auto"/>
              <w:left w:val="nil"/>
              <w:bottom w:val="single" w:sz="4" w:space="0" w:color="auto"/>
              <w:right w:val="nil"/>
            </w:tcBorders>
            <w:hideMark/>
          </w:tcPr>
          <w:p w14:paraId="1E2312EB"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2997D0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55DCC69" w14:textId="77777777" w:rsidR="00AD4517" w:rsidRPr="003C6844" w:rsidRDefault="00DA02A3" w:rsidP="00B207C5">
            <w:pPr>
              <w:rPr>
                <w:noProof/>
                <w:lang w:val="de-CH"/>
              </w:rPr>
            </w:pPr>
            <w:r w:rsidRPr="003C6844">
              <w:rPr>
                <w:noProof/>
                <w:lang w:val="de-CH"/>
              </w:rPr>
              <w:t>KVF</w:t>
            </w:r>
          </w:p>
          <w:p w14:paraId="4A779656" w14:textId="77777777" w:rsidR="00AD4517" w:rsidRPr="003C6844" w:rsidRDefault="00DA02A3" w:rsidP="00B207C5">
            <w:pPr>
              <w:rPr>
                <w:lang w:val="de-CH"/>
              </w:rPr>
            </w:pPr>
            <w:r w:rsidRPr="003C6844">
              <w:rPr>
                <w:noProof/>
                <w:lang w:val="de-CH"/>
              </w:rPr>
              <w:t>CTT</w:t>
            </w:r>
          </w:p>
          <w:p w14:paraId="68CF31F0" w14:textId="77777777" w:rsidR="00845E8C" w:rsidRPr="003C6844" w:rsidRDefault="00DA02A3" w:rsidP="00B207C5">
            <w:pPr>
              <w:rPr>
                <w:lang w:val="de-CH"/>
              </w:rPr>
            </w:pPr>
            <w:r w:rsidRPr="003C6844">
              <w:rPr>
                <w:noProof/>
                <w:lang w:val="de-CH"/>
              </w:rPr>
              <w:t>CTT</w:t>
            </w:r>
          </w:p>
        </w:tc>
        <w:tc>
          <w:tcPr>
            <w:tcW w:w="709" w:type="dxa"/>
            <w:tcBorders>
              <w:top w:val="single" w:sz="4" w:space="0" w:color="auto"/>
              <w:left w:val="nil"/>
              <w:bottom w:val="single" w:sz="4" w:space="0" w:color="auto"/>
              <w:right w:val="nil"/>
            </w:tcBorders>
            <w:hideMark/>
          </w:tcPr>
          <w:p w14:paraId="6FBBB613" w14:textId="77777777" w:rsidR="00AD4517" w:rsidRPr="003C6844" w:rsidRDefault="00DA02A3" w:rsidP="00B207C5">
            <w:pPr>
              <w:rPr>
                <w:noProof/>
                <w:lang w:val="de-CH"/>
              </w:rPr>
            </w:pPr>
            <w:r w:rsidRPr="003C6844">
              <w:rPr>
                <w:noProof/>
                <w:lang w:val="de-CH"/>
              </w:rPr>
              <w:t>UVEK</w:t>
            </w:r>
          </w:p>
          <w:p w14:paraId="0F44FAB4" w14:textId="77777777" w:rsidR="00AD4517" w:rsidRPr="003C6844" w:rsidRDefault="00DA02A3" w:rsidP="00B207C5">
            <w:pPr>
              <w:rPr>
                <w:lang w:val="de-CH"/>
              </w:rPr>
            </w:pPr>
            <w:r w:rsidRPr="003C6844">
              <w:rPr>
                <w:noProof/>
                <w:lang w:val="de-CH"/>
              </w:rPr>
              <w:t>DETEC</w:t>
            </w:r>
          </w:p>
          <w:p w14:paraId="64529259"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EC53AB2" w14:textId="77777777" w:rsidR="00AD4517" w:rsidRPr="003C6844" w:rsidRDefault="00DA02A3" w:rsidP="00B207C5">
            <w:pPr>
              <w:rPr>
                <w:noProof/>
                <w:lang w:val="de-CH"/>
              </w:rPr>
            </w:pPr>
            <w:r w:rsidRPr="003C6844">
              <w:rPr>
                <w:noProof/>
                <w:lang w:val="de-CH"/>
              </w:rPr>
              <w:t>Bregy</w:t>
            </w:r>
          </w:p>
          <w:p w14:paraId="7F699ABF" w14:textId="77777777" w:rsidR="00845E8C" w:rsidRPr="003C6844" w:rsidRDefault="00DA02A3" w:rsidP="00B207C5">
            <w:pPr>
              <w:rPr>
                <w:lang w:val="de-CH"/>
              </w:rPr>
            </w:pPr>
            <w:r w:rsidRPr="003C6844">
              <w:rPr>
                <w:noProof/>
                <w:lang w:val="de-CH"/>
              </w:rPr>
              <w:t>Piller Carrard</w:t>
            </w:r>
          </w:p>
        </w:tc>
        <w:tc>
          <w:tcPr>
            <w:tcW w:w="1134" w:type="dxa"/>
            <w:tcBorders>
              <w:top w:val="single" w:sz="4" w:space="0" w:color="auto"/>
              <w:left w:val="nil"/>
              <w:bottom w:val="single" w:sz="4" w:space="0" w:color="auto"/>
              <w:right w:val="nil"/>
            </w:tcBorders>
            <w:hideMark/>
          </w:tcPr>
          <w:p w14:paraId="11629AA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ED3EFE2" w14:textId="77777777" w:rsidR="00845E8C" w:rsidRPr="003C6844" w:rsidRDefault="00DA02A3" w:rsidP="00B207C5">
            <w:pPr>
              <w:rPr>
                <w:lang w:val="de-CH"/>
              </w:rPr>
            </w:pPr>
            <w:r w:rsidRPr="003C6844">
              <w:rPr>
                <w:noProof/>
                <w:lang w:val="de-CH"/>
              </w:rPr>
              <w:t>IIIb/IV</w:t>
            </w:r>
          </w:p>
        </w:tc>
      </w:tr>
      <w:tr w:rsidR="002B2F68" w14:paraId="071DE65D" w14:textId="77777777" w:rsidTr="00EA49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733BD38" w14:textId="1D98C3F3" w:rsidR="002B2F68" w:rsidRPr="00DA02A3" w:rsidRDefault="0005446A" w:rsidP="00EA49E5">
            <w:pPr>
              <w:rPr>
                <w:rFonts w:cs="Arial"/>
                <w:vertAlign w:val="superscript"/>
                <w:lang w:val="de-CH" w:eastAsia="de-CH"/>
              </w:rPr>
            </w:pPr>
            <w:r>
              <w:rPr>
                <w:rFonts w:cs="Arial"/>
                <w:vertAlign w:val="superscript"/>
                <w:lang w:val="de-CH" w:eastAsia="de-CH"/>
              </w:rPr>
              <w:t>3</w:t>
            </w:r>
            <w:r w:rsidR="002B2F68" w:rsidRPr="00DA02A3">
              <w:rPr>
                <w:rFonts w:cs="Arial"/>
                <w:vertAlign w:val="superscript"/>
                <w:lang w:val="de-CH" w:eastAsia="de-CH"/>
              </w:rPr>
              <w:fldChar w:fldCharType="begin"/>
            </w:r>
            <w:r w:rsidR="002B2F68" w:rsidRPr="00DA02A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EEDD12" w14:textId="77777777" w:rsidR="002B2F68" w:rsidRPr="004C13D5" w:rsidRDefault="002B2F68" w:rsidP="00EA49E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4A3B935" w14:textId="77777777" w:rsidR="002B2F68" w:rsidRPr="00A026A1" w:rsidRDefault="002B2F68" w:rsidP="00EA49E5">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804EC8A" w14:textId="77777777" w:rsidR="002B2F68" w:rsidRPr="00C655F0" w:rsidRDefault="002B2F68" w:rsidP="00EA49E5">
            <w:pPr>
              <w:rPr>
                <w:rStyle w:val="Hyperlink"/>
                <w:b/>
                <w:lang w:val="it-IT"/>
              </w:rPr>
            </w:pPr>
          </w:p>
          <w:p w14:paraId="3FF32C25" w14:textId="77777777" w:rsidR="002B2F68" w:rsidRPr="00C655F0" w:rsidRDefault="002B2F68" w:rsidP="00EA49E5">
            <w:pPr>
              <w:rPr>
                <w:rStyle w:val="Hyperlink"/>
                <w:b/>
                <w:lang w:val="it-IT"/>
              </w:rPr>
            </w:pPr>
          </w:p>
          <w:p w14:paraId="6EF16241" w14:textId="77777777" w:rsidR="002B2F68" w:rsidRPr="00C655F0" w:rsidRDefault="002B2F68" w:rsidP="00EA49E5">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D533726" w14:textId="77777777" w:rsidR="002B2F68" w:rsidRPr="001B549B" w:rsidRDefault="002B2F68" w:rsidP="00EA49E5">
            <w:pPr>
              <w:rPr>
                <w:rStyle w:val="Hyperlink"/>
                <w:lang w:val="fr-CH"/>
              </w:rPr>
            </w:pPr>
            <w:r>
              <w:rPr>
                <w:noProof/>
                <w:lang w:val="fr-CH"/>
              </w:rPr>
              <w:fldChar w:fldCharType="begin"/>
            </w:r>
            <w:r>
              <w:rPr>
                <w:noProof/>
                <w:lang w:val="fr-CH"/>
              </w:rPr>
              <w:instrText xml:space="preserve"> HYPERLINK "https://www.parlament.ch/centers/eparl/sessions/2022%20I/Tagesordnung%20UVEK%20N%20DFI.pdf" </w:instrText>
            </w:r>
            <w:r>
              <w:rPr>
                <w:noProof/>
                <w:lang w:val="fr-CH"/>
              </w:rPr>
              <w:fldChar w:fldCharType="separate"/>
            </w:r>
            <w:r w:rsidRPr="001B549B">
              <w:rPr>
                <w:rStyle w:val="Hyperlink"/>
                <w:noProof/>
                <w:lang w:val="fr-CH"/>
              </w:rPr>
              <w:t>Parlamentarische Vorstösse in Kategorie IV</w:t>
            </w:r>
          </w:p>
          <w:p w14:paraId="3C77770F" w14:textId="77777777" w:rsidR="002B2F68" w:rsidRPr="001B549B" w:rsidRDefault="002B2F68" w:rsidP="00EA49E5">
            <w:pPr>
              <w:rPr>
                <w:rStyle w:val="Hyperlink"/>
                <w:lang w:val="fr-CH"/>
              </w:rPr>
            </w:pPr>
            <w:r w:rsidRPr="001B549B">
              <w:rPr>
                <w:rStyle w:val="Hyperlink"/>
                <w:noProof/>
                <w:lang w:val="fr-CH"/>
              </w:rPr>
              <w:t>Interventions parlementaires de catégorie IV</w:t>
            </w:r>
          </w:p>
          <w:p w14:paraId="4E1F5483" w14:textId="77777777" w:rsidR="002B2F68" w:rsidRPr="003C6844" w:rsidRDefault="002B2F68" w:rsidP="00EA49E5">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2FA0C2B" w14:textId="77777777" w:rsidR="002B2F68" w:rsidRPr="003C6844" w:rsidRDefault="002B2F68" w:rsidP="00EA49E5">
            <w:pPr>
              <w:rPr>
                <w:lang w:val="de-CH"/>
              </w:rPr>
            </w:pPr>
          </w:p>
        </w:tc>
        <w:tc>
          <w:tcPr>
            <w:tcW w:w="2126" w:type="dxa"/>
            <w:tcBorders>
              <w:top w:val="single" w:sz="4" w:space="0" w:color="auto"/>
              <w:left w:val="nil"/>
              <w:bottom w:val="single" w:sz="4" w:space="0" w:color="auto"/>
              <w:right w:val="nil"/>
            </w:tcBorders>
            <w:hideMark/>
          </w:tcPr>
          <w:p w14:paraId="64E9D597" w14:textId="77777777" w:rsidR="00825AB5" w:rsidRPr="003C6844" w:rsidRDefault="00825AB5" w:rsidP="00825AB5">
            <w:pPr>
              <w:rPr>
                <w:noProof/>
                <w:lang w:val="de-CH"/>
              </w:rPr>
            </w:pPr>
            <w:r w:rsidRPr="003C6844">
              <w:rPr>
                <w:noProof/>
                <w:lang w:val="de-CH"/>
              </w:rPr>
              <w:t>Fortsetzung</w:t>
            </w:r>
          </w:p>
          <w:p w14:paraId="79B3E522" w14:textId="77777777" w:rsidR="00825AB5" w:rsidRPr="003C6844" w:rsidRDefault="00825AB5" w:rsidP="00825AB5">
            <w:pPr>
              <w:rPr>
                <w:lang w:val="de-CH"/>
              </w:rPr>
            </w:pPr>
            <w:r w:rsidRPr="003C6844">
              <w:rPr>
                <w:noProof/>
                <w:lang w:val="de-CH"/>
              </w:rPr>
              <w:t>Suite</w:t>
            </w:r>
          </w:p>
          <w:p w14:paraId="6DB19AA5" w14:textId="056A3D0B" w:rsidR="002B2F68" w:rsidRPr="003C6844" w:rsidRDefault="00825AB5" w:rsidP="00825AB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5186A1A7" w14:textId="77777777" w:rsidR="002B2F68" w:rsidRPr="003C6844" w:rsidRDefault="002B2F68" w:rsidP="00EA49E5">
            <w:pPr>
              <w:rPr>
                <w:lang w:val="de-CH"/>
              </w:rPr>
            </w:pPr>
          </w:p>
        </w:tc>
        <w:tc>
          <w:tcPr>
            <w:tcW w:w="709" w:type="dxa"/>
            <w:tcBorders>
              <w:top w:val="single" w:sz="4" w:space="0" w:color="auto"/>
              <w:left w:val="nil"/>
              <w:bottom w:val="single" w:sz="4" w:space="0" w:color="auto"/>
              <w:right w:val="nil"/>
            </w:tcBorders>
            <w:hideMark/>
          </w:tcPr>
          <w:p w14:paraId="34F46B4B" w14:textId="77777777" w:rsidR="002B2F68" w:rsidRPr="003C6844" w:rsidRDefault="002B2F68" w:rsidP="00EA49E5">
            <w:pPr>
              <w:rPr>
                <w:noProof/>
                <w:lang w:val="de-CH"/>
              </w:rPr>
            </w:pPr>
            <w:r w:rsidRPr="003C6844">
              <w:rPr>
                <w:noProof/>
                <w:lang w:val="de-CH"/>
              </w:rPr>
              <w:t>UVEK</w:t>
            </w:r>
          </w:p>
          <w:p w14:paraId="1FC4FE1B" w14:textId="77777777" w:rsidR="002B2F68" w:rsidRPr="003C6844" w:rsidRDefault="002B2F68" w:rsidP="00EA49E5">
            <w:pPr>
              <w:rPr>
                <w:lang w:val="de-CH"/>
              </w:rPr>
            </w:pPr>
            <w:r w:rsidRPr="003C6844">
              <w:rPr>
                <w:noProof/>
                <w:lang w:val="de-CH"/>
              </w:rPr>
              <w:t>DETEC</w:t>
            </w:r>
          </w:p>
          <w:p w14:paraId="63550DD3" w14:textId="77777777" w:rsidR="002B2F68" w:rsidRPr="003C6844" w:rsidRDefault="002B2F68" w:rsidP="00EA49E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51004473" w14:textId="77777777" w:rsidR="002B2F68" w:rsidRPr="003C6844" w:rsidRDefault="002B2F68" w:rsidP="00EA49E5">
            <w:pPr>
              <w:rPr>
                <w:lang w:val="de-CH"/>
              </w:rPr>
            </w:pPr>
          </w:p>
        </w:tc>
        <w:tc>
          <w:tcPr>
            <w:tcW w:w="1134" w:type="dxa"/>
            <w:tcBorders>
              <w:top w:val="single" w:sz="4" w:space="0" w:color="auto"/>
              <w:left w:val="nil"/>
              <w:bottom w:val="single" w:sz="4" w:space="0" w:color="auto"/>
              <w:right w:val="nil"/>
            </w:tcBorders>
            <w:hideMark/>
          </w:tcPr>
          <w:p w14:paraId="124EBFBB" w14:textId="77777777" w:rsidR="002B2F68" w:rsidRPr="003C6844" w:rsidRDefault="002B2F68" w:rsidP="00EA49E5">
            <w:pPr>
              <w:rPr>
                <w:lang w:val="de-CH"/>
              </w:rPr>
            </w:pPr>
          </w:p>
        </w:tc>
        <w:tc>
          <w:tcPr>
            <w:tcW w:w="709" w:type="dxa"/>
            <w:tcBorders>
              <w:top w:val="single" w:sz="4" w:space="0" w:color="auto"/>
              <w:left w:val="nil"/>
              <w:bottom w:val="single" w:sz="4" w:space="0" w:color="auto"/>
              <w:right w:val="nil"/>
            </w:tcBorders>
          </w:tcPr>
          <w:p w14:paraId="721E1523" w14:textId="77777777" w:rsidR="002B2F68" w:rsidRPr="003C6844" w:rsidRDefault="002B2F68" w:rsidP="00EA49E5">
            <w:pPr>
              <w:rPr>
                <w:lang w:val="de-CH"/>
              </w:rPr>
            </w:pPr>
          </w:p>
        </w:tc>
      </w:tr>
      <w:tr w:rsidR="00AD4517" w:rsidRPr="00C57C84" w14:paraId="55C81E62"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95102E8" w14:textId="569BFFA4" w:rsidR="00933343" w:rsidRPr="00C655F0" w:rsidRDefault="00933343" w:rsidP="00933343">
            <w:pPr>
              <w:keepLines/>
              <w:rPr>
                <w:lang w:val="de-CH"/>
              </w:rPr>
            </w:pPr>
            <w:r w:rsidRPr="00C655F0">
              <w:rPr>
                <w:noProof/>
                <w:vertAlign w:val="superscript"/>
                <w:lang w:val="de-CH"/>
              </w:rPr>
              <w:t>1</w:t>
            </w:r>
            <w:r w:rsidRPr="00C655F0">
              <w:rPr>
                <w:rFonts w:cs="Arial"/>
                <w:noProof/>
                <w:lang w:val="de-CH"/>
              </w:rPr>
              <w:t>Gebündelte Abstimmungen über alle parlamentarischen Vorstösse</w:t>
            </w:r>
          </w:p>
          <w:p w14:paraId="03E9227A" w14:textId="1E511584" w:rsidR="00933343" w:rsidRPr="00EA2207" w:rsidRDefault="00933343" w:rsidP="00933343">
            <w:pPr>
              <w:keepLines/>
              <w:rPr>
                <w:lang w:val="fr-CH"/>
              </w:rPr>
            </w:pPr>
            <w:r w:rsidRPr="00EA2207">
              <w:rPr>
                <w:noProof/>
                <w:vertAlign w:val="superscript"/>
                <w:lang w:val="fr-CH"/>
              </w:rPr>
              <w:t>1</w:t>
            </w:r>
            <w:r w:rsidRPr="00EA2207">
              <w:rPr>
                <w:rFonts w:cs="Arial"/>
                <w:noProof/>
                <w:lang w:val="fr-CH"/>
              </w:rPr>
              <w:t>Votes groupés sur toutes l</w:t>
            </w:r>
            <w:r>
              <w:rPr>
                <w:rFonts w:cs="Arial"/>
                <w:noProof/>
                <w:lang w:val="fr-CH"/>
              </w:rPr>
              <w:t>es interventions parlementaires</w:t>
            </w:r>
          </w:p>
          <w:p w14:paraId="21DC4B88" w14:textId="2C157C86" w:rsidR="00933343" w:rsidRDefault="00933343" w:rsidP="00933343">
            <w:pPr>
              <w:keepLines/>
              <w:rPr>
                <w:rFonts w:cs="Arial"/>
                <w:noProof/>
                <w:lang w:val="it-IT"/>
              </w:rPr>
            </w:pPr>
            <w:r w:rsidRPr="00EA2207">
              <w:rPr>
                <w:noProof/>
                <w:vertAlign w:val="superscript"/>
                <w:lang w:val="it-IT"/>
              </w:rPr>
              <w:t>1</w:t>
            </w:r>
            <w:r w:rsidRPr="00EA2207">
              <w:rPr>
                <w:rFonts w:cs="Arial"/>
                <w:noProof/>
                <w:lang w:val="it-IT"/>
              </w:rPr>
              <w:t>Voti raggruppati su tu</w:t>
            </w:r>
            <w:r>
              <w:rPr>
                <w:rFonts w:cs="Arial"/>
                <w:noProof/>
                <w:lang w:val="it-IT"/>
              </w:rPr>
              <w:t>tti gli interventi parlamentari</w:t>
            </w:r>
          </w:p>
          <w:p w14:paraId="1B4A7680" w14:textId="32CAA079" w:rsidR="00933343" w:rsidRDefault="00933343" w:rsidP="00933343">
            <w:pPr>
              <w:keepLines/>
              <w:rPr>
                <w:rFonts w:cs="Arial"/>
                <w:lang w:val="it-IT"/>
              </w:rPr>
            </w:pPr>
          </w:p>
          <w:p w14:paraId="12B0DB07" w14:textId="4C256930" w:rsidR="00933343" w:rsidRPr="00C655F0" w:rsidRDefault="0005446A" w:rsidP="00933343">
            <w:pPr>
              <w:keepLines/>
              <w:rPr>
                <w:lang w:val="de-CH"/>
              </w:rPr>
            </w:pPr>
            <w:r>
              <w:rPr>
                <w:rFonts w:cs="Arial"/>
                <w:noProof/>
                <w:vertAlign w:val="superscript"/>
                <w:lang w:val="de-CH"/>
              </w:rPr>
              <w:t>2</w:t>
            </w:r>
            <w:r w:rsidR="00933343" w:rsidRPr="00C655F0">
              <w:rPr>
                <w:rFonts w:cs="Arial"/>
                <w:noProof/>
                <w:lang w:val="de-CH"/>
              </w:rPr>
              <w:t xml:space="preserve">Gebündelte Abstimmungen über alle parlamentarischen Initiativen  </w:t>
            </w:r>
          </w:p>
          <w:p w14:paraId="25CF5CCF" w14:textId="3694830C" w:rsidR="00933343" w:rsidRPr="00EA2207" w:rsidRDefault="0005446A" w:rsidP="00933343">
            <w:pPr>
              <w:keepLines/>
              <w:rPr>
                <w:lang w:val="fr-CH"/>
              </w:rPr>
            </w:pPr>
            <w:r>
              <w:rPr>
                <w:rFonts w:cs="Arial"/>
                <w:noProof/>
                <w:vertAlign w:val="superscript"/>
                <w:lang w:val="fr-CH"/>
              </w:rPr>
              <w:t>2</w:t>
            </w:r>
            <w:r w:rsidR="00933343" w:rsidRPr="00EA2207">
              <w:rPr>
                <w:rFonts w:cs="Arial"/>
                <w:noProof/>
                <w:lang w:val="fr-CH"/>
              </w:rPr>
              <w:t xml:space="preserve">Votes groupés sur toutes les initiatives parlementaires </w:t>
            </w:r>
          </w:p>
          <w:p w14:paraId="10E90095" w14:textId="36C79D29" w:rsidR="00845E8C" w:rsidRPr="00933343" w:rsidRDefault="0005446A" w:rsidP="0005446A">
            <w:pPr>
              <w:keepLines/>
              <w:rPr>
                <w:rFonts w:cs="Arial"/>
                <w:lang w:val="it-IT"/>
              </w:rPr>
            </w:pPr>
            <w:r>
              <w:rPr>
                <w:rFonts w:cs="Arial"/>
                <w:noProof/>
                <w:vertAlign w:val="superscript"/>
                <w:lang w:val="it-IT"/>
              </w:rPr>
              <w:t>2</w:t>
            </w:r>
            <w:r w:rsidR="00933343" w:rsidRPr="00EA2207">
              <w:rPr>
                <w:rFonts w:cs="Arial"/>
                <w:noProof/>
                <w:lang w:val="it-IT"/>
              </w:rPr>
              <w:t xml:space="preserve">Voti raggruppati su tutte le iniziative parlamentari </w:t>
            </w:r>
          </w:p>
        </w:tc>
      </w:tr>
    </w:tbl>
    <w:p w14:paraId="79426FAA" w14:textId="7708C1F6" w:rsidR="00F946EC" w:rsidRDefault="00F946EC" w:rsidP="004053D8">
      <w:pPr>
        <w:pStyle w:val="Kopfzeile"/>
        <w:rPr>
          <w:rFonts w:cs="Arial"/>
          <w:b/>
          <w:lang w:val="it-IT"/>
        </w:rPr>
      </w:pPr>
    </w:p>
    <w:p w14:paraId="51099EEB" w14:textId="304178F4" w:rsidR="0005446A" w:rsidRPr="00C655F0" w:rsidRDefault="0005446A" w:rsidP="0005446A">
      <w:pPr>
        <w:keepLines/>
        <w:rPr>
          <w:lang w:val="de-CH"/>
        </w:rPr>
      </w:pPr>
      <w:r>
        <w:rPr>
          <w:noProof/>
          <w:vertAlign w:val="superscript"/>
          <w:lang w:val="de-CH"/>
        </w:rPr>
        <w:t>3</w:t>
      </w:r>
      <w:r w:rsidRPr="00C655F0">
        <w:rPr>
          <w:rFonts w:cs="Arial"/>
          <w:noProof/>
          <w:lang w:val="de-CH"/>
        </w:rPr>
        <w:t>Gebündelte Abstimmungen über alle parlamentarischen Vorstösse</w:t>
      </w:r>
      <w:r>
        <w:rPr>
          <w:rFonts w:cs="Arial"/>
          <w:noProof/>
          <w:lang w:val="de-CH"/>
        </w:rPr>
        <w:t xml:space="preserve"> </w:t>
      </w:r>
      <w:r w:rsidRPr="00C655F0">
        <w:rPr>
          <w:rFonts w:cs="Arial"/>
          <w:noProof/>
          <w:lang w:val="de-CH"/>
        </w:rPr>
        <w:t>zirka 18.45 Uhr</w:t>
      </w:r>
    </w:p>
    <w:p w14:paraId="792278DB" w14:textId="4DCBA492" w:rsidR="0005446A" w:rsidRPr="00EA2207" w:rsidRDefault="0005446A" w:rsidP="0005446A">
      <w:pPr>
        <w:keepLines/>
        <w:rPr>
          <w:lang w:val="fr-CH"/>
        </w:rPr>
      </w:pPr>
      <w:r>
        <w:rPr>
          <w:noProof/>
          <w:vertAlign w:val="superscript"/>
          <w:lang w:val="fr-CH"/>
        </w:rPr>
        <w:t>3</w:t>
      </w:r>
      <w:r w:rsidRPr="00EA2207">
        <w:rPr>
          <w:rFonts w:cs="Arial"/>
          <w:noProof/>
          <w:lang w:val="fr-CH"/>
        </w:rPr>
        <w:t>Votes groupés sur toutes l</w:t>
      </w:r>
      <w:r>
        <w:rPr>
          <w:rFonts w:cs="Arial"/>
          <w:noProof/>
          <w:lang w:val="fr-CH"/>
        </w:rPr>
        <w:t xml:space="preserve">es interventions parlementaires </w:t>
      </w:r>
      <w:r w:rsidRPr="00EA2207">
        <w:rPr>
          <w:rFonts w:cs="Arial"/>
          <w:noProof/>
          <w:lang w:val="fr-CH"/>
        </w:rPr>
        <w:t>vers 18h45</w:t>
      </w:r>
    </w:p>
    <w:p w14:paraId="3A836172" w14:textId="0C535E06" w:rsidR="0005446A" w:rsidRDefault="0005446A" w:rsidP="0005446A">
      <w:pPr>
        <w:keepLines/>
        <w:rPr>
          <w:rFonts w:cs="Arial"/>
          <w:noProof/>
          <w:lang w:val="it-IT"/>
        </w:rPr>
      </w:pPr>
      <w:r>
        <w:rPr>
          <w:noProof/>
          <w:vertAlign w:val="superscript"/>
          <w:lang w:val="it-IT"/>
        </w:rPr>
        <w:t>3</w:t>
      </w:r>
      <w:r w:rsidRPr="00EA2207">
        <w:rPr>
          <w:rFonts w:cs="Arial"/>
          <w:noProof/>
          <w:lang w:val="it-IT"/>
        </w:rPr>
        <w:t>Voti raggruppati su tu</w:t>
      </w:r>
      <w:r>
        <w:rPr>
          <w:rFonts w:cs="Arial"/>
          <w:noProof/>
          <w:lang w:val="it-IT"/>
        </w:rPr>
        <w:t xml:space="preserve">tti gli interventi parlamentari </w:t>
      </w:r>
      <w:r w:rsidRPr="00EA2207">
        <w:rPr>
          <w:rFonts w:cs="Arial"/>
          <w:noProof/>
          <w:lang w:val="it-IT"/>
        </w:rPr>
        <w:t>verso le ore 18.45</w:t>
      </w:r>
    </w:p>
    <w:p w14:paraId="2605ECC9" w14:textId="77777777" w:rsidR="0005446A" w:rsidRDefault="0005446A" w:rsidP="004053D8">
      <w:pPr>
        <w:pStyle w:val="Kopfzeile"/>
        <w:rPr>
          <w:rFonts w:cs="Arial"/>
          <w:b/>
          <w:lang w:val="it-IT"/>
        </w:rPr>
      </w:pPr>
    </w:p>
    <w:p w14:paraId="04C2B357"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676FD21C" w14:textId="77777777" w:rsidTr="00805EFB">
        <w:trPr>
          <w:cantSplit/>
          <w:trHeight w:val="204"/>
          <w:tblHeader/>
        </w:trPr>
        <w:tc>
          <w:tcPr>
            <w:tcW w:w="993" w:type="dxa"/>
            <w:gridSpan w:val="2"/>
            <w:tcBorders>
              <w:top w:val="nil"/>
              <w:left w:val="nil"/>
              <w:bottom w:val="nil"/>
              <w:right w:val="nil"/>
            </w:tcBorders>
          </w:tcPr>
          <w:p w14:paraId="3C66B758"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B948149"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10. März 2022, 08:00-13:00</w:t>
            </w:r>
          </w:p>
        </w:tc>
        <w:tc>
          <w:tcPr>
            <w:tcW w:w="5103" w:type="dxa"/>
            <w:gridSpan w:val="6"/>
            <w:tcBorders>
              <w:top w:val="nil"/>
              <w:left w:val="nil"/>
              <w:bottom w:val="nil"/>
              <w:right w:val="nil"/>
            </w:tcBorders>
          </w:tcPr>
          <w:p w14:paraId="1B30B0F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601358A"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AD4517" w14:paraId="0A6F81DB" w14:textId="77777777" w:rsidTr="00805EFB">
        <w:trPr>
          <w:cantSplit/>
          <w:trHeight w:val="204"/>
          <w:tblHeader/>
        </w:trPr>
        <w:tc>
          <w:tcPr>
            <w:tcW w:w="993" w:type="dxa"/>
            <w:gridSpan w:val="2"/>
            <w:tcBorders>
              <w:top w:val="nil"/>
              <w:left w:val="nil"/>
              <w:bottom w:val="nil"/>
              <w:right w:val="nil"/>
            </w:tcBorders>
          </w:tcPr>
          <w:p w14:paraId="47DC7A5A"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04EA409"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10 mars 2022, 08:00-13:00</w:t>
            </w:r>
          </w:p>
        </w:tc>
        <w:tc>
          <w:tcPr>
            <w:tcW w:w="5103" w:type="dxa"/>
            <w:gridSpan w:val="6"/>
            <w:tcBorders>
              <w:top w:val="nil"/>
              <w:left w:val="nil"/>
              <w:bottom w:val="nil"/>
              <w:right w:val="nil"/>
            </w:tcBorders>
          </w:tcPr>
          <w:p w14:paraId="13F7E934"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8BA3427"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2</w:t>
            </w:r>
          </w:p>
        </w:tc>
      </w:tr>
      <w:tr w:rsidR="00AD4517" w14:paraId="5CBDDEF8" w14:textId="77777777" w:rsidTr="00805EFB">
        <w:trPr>
          <w:cantSplit/>
          <w:trHeight w:val="204"/>
          <w:tblHeader/>
        </w:trPr>
        <w:tc>
          <w:tcPr>
            <w:tcW w:w="993" w:type="dxa"/>
            <w:gridSpan w:val="2"/>
            <w:tcBorders>
              <w:top w:val="nil"/>
              <w:left w:val="nil"/>
              <w:bottom w:val="nil"/>
              <w:right w:val="nil"/>
            </w:tcBorders>
          </w:tcPr>
          <w:p w14:paraId="72D55F2F"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7EB189DA"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10 marzo 2022, 08:00-13:00</w:t>
            </w:r>
          </w:p>
        </w:tc>
        <w:tc>
          <w:tcPr>
            <w:tcW w:w="5103" w:type="dxa"/>
            <w:gridSpan w:val="6"/>
            <w:tcBorders>
              <w:top w:val="nil"/>
              <w:left w:val="nil"/>
              <w:bottom w:val="nil"/>
              <w:right w:val="nil"/>
            </w:tcBorders>
          </w:tcPr>
          <w:p w14:paraId="7C02731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5064626"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AD4517" w14:paraId="0FC89DF6" w14:textId="77777777" w:rsidTr="00805EFB">
        <w:trPr>
          <w:cantSplit/>
          <w:trHeight w:val="204"/>
          <w:tblHeader/>
        </w:trPr>
        <w:tc>
          <w:tcPr>
            <w:tcW w:w="993" w:type="dxa"/>
            <w:gridSpan w:val="2"/>
            <w:tcBorders>
              <w:top w:val="nil"/>
              <w:left w:val="nil"/>
              <w:bottom w:val="single" w:sz="4" w:space="0" w:color="auto"/>
              <w:right w:val="nil"/>
            </w:tcBorders>
          </w:tcPr>
          <w:p w14:paraId="7B1FAEA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97C1F5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79CB7BB6"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E55E1E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5C04C192"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1E60929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9E3F1AF"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38BBB013"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135E9927"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F263540"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7D5A80C"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0A9CBF5C"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3A65EE9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37EB2E0"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EA13907"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6A15B2E8"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5D7D67AA"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EFEC87D"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F5E342E"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rsidRPr="00C2641E" w14:paraId="1B5B294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82D76E" w14:textId="5D44246A" w:rsidR="00845E8C" w:rsidRPr="00C2641E" w:rsidRDefault="00DA02A3" w:rsidP="00C2641E">
            <w:pPr>
              <w:rPr>
                <w:rFonts w:cs="Arial"/>
                <w:lang w:val="de-CH" w:eastAsia="de-CH"/>
              </w:rPr>
            </w:pPr>
            <w:r w:rsidRPr="00C2641E">
              <w:rPr>
                <w:rFonts w:cs="Arial"/>
                <w:lang w:val="de-CH" w:eastAsia="de-CH"/>
              </w:rPr>
              <w:fldChar w:fldCharType="begin"/>
            </w:r>
            <w:r w:rsidRPr="00C2641E">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8F652F" w14:textId="77777777" w:rsidR="00845E8C" w:rsidRPr="00C2641E" w:rsidRDefault="00DA02A3" w:rsidP="00B207C5">
            <w:pPr>
              <w:spacing w:beforeAutospacing="1" w:afterAutospacing="1"/>
              <w:rPr>
                <w:rStyle w:val="Hyperlink"/>
                <w:b/>
                <w:lang w:val="de-CH"/>
              </w:rPr>
            </w:pPr>
            <w:r w:rsidRPr="00C2641E">
              <w:rPr>
                <w:b/>
                <w:noProof/>
                <w:lang w:val="de-DE"/>
              </w:rPr>
              <w:t>20.078</w:t>
            </w:r>
          </w:p>
        </w:tc>
        <w:tc>
          <w:tcPr>
            <w:tcW w:w="426" w:type="dxa"/>
            <w:tcBorders>
              <w:top w:val="single" w:sz="4" w:space="0" w:color="auto"/>
              <w:left w:val="nil"/>
              <w:bottom w:val="single" w:sz="4" w:space="0" w:color="auto"/>
              <w:right w:val="nil"/>
            </w:tcBorders>
            <w:hideMark/>
          </w:tcPr>
          <w:p w14:paraId="1B29AE31" w14:textId="77777777" w:rsidR="00845E8C" w:rsidRPr="005B3A5E" w:rsidRDefault="00DA02A3" w:rsidP="00591530">
            <w:pPr>
              <w:spacing w:beforeAutospacing="1" w:afterAutospacing="1"/>
              <w:jc w:val="center"/>
              <w:rPr>
                <w:b/>
                <w:lang w:val="de-DE"/>
              </w:rPr>
            </w:pPr>
            <w:r w:rsidRPr="005B3A5E">
              <w:rPr>
                <w:b/>
                <w:noProof/>
                <w:lang w:val="de-DE"/>
              </w:rPr>
              <w:t>n</w:t>
            </w:r>
          </w:p>
        </w:tc>
        <w:tc>
          <w:tcPr>
            <w:tcW w:w="708" w:type="dxa"/>
            <w:tcBorders>
              <w:top w:val="single" w:sz="4" w:space="0" w:color="auto"/>
              <w:left w:val="nil"/>
              <w:bottom w:val="single" w:sz="4" w:space="0" w:color="auto"/>
              <w:right w:val="nil"/>
            </w:tcBorders>
            <w:hideMark/>
          </w:tcPr>
          <w:p w14:paraId="290C59C8" w14:textId="77777777" w:rsidR="00845E8C" w:rsidRPr="00C2641E" w:rsidRDefault="00311506" w:rsidP="00A15E92">
            <w:pPr>
              <w:rPr>
                <w:rStyle w:val="Hyperlink"/>
                <w:lang w:val="it-IT"/>
              </w:rPr>
            </w:pPr>
            <w:hyperlink r:id="rId134" w:history="1">
              <w:r w:rsidR="00DA02A3" w:rsidRPr="00C2641E">
                <w:rPr>
                  <w:rStyle w:val="Hyperlink"/>
                </w:rPr>
                <w:t>DE</w:t>
              </w:r>
            </w:hyperlink>
          </w:p>
          <w:p w14:paraId="59DD082D" w14:textId="77777777" w:rsidR="00845E8C" w:rsidRPr="00C2641E" w:rsidRDefault="00311506" w:rsidP="00A15E92">
            <w:pPr>
              <w:rPr>
                <w:rStyle w:val="Hyperlink"/>
                <w:lang w:val="it-IT"/>
              </w:rPr>
            </w:pPr>
            <w:hyperlink r:id="rId135" w:history="1">
              <w:r w:rsidR="00DA02A3" w:rsidRPr="00C2641E">
                <w:rPr>
                  <w:rStyle w:val="Hyperlink"/>
                </w:rPr>
                <w:t>FR</w:t>
              </w:r>
            </w:hyperlink>
          </w:p>
          <w:p w14:paraId="0F8F7ADF" w14:textId="77777777" w:rsidR="00845E8C" w:rsidRPr="00C2641E" w:rsidRDefault="00311506" w:rsidP="00A15E92">
            <w:pPr>
              <w:rPr>
                <w:sz w:val="16"/>
                <w:szCs w:val="16"/>
                <w:highlight w:val="yellow"/>
                <w:lang w:val="it-IT"/>
              </w:rPr>
            </w:pPr>
            <w:hyperlink r:id="rId136" w:history="1">
              <w:r w:rsidR="00DA02A3" w:rsidRPr="00C2641E">
                <w:rPr>
                  <w:rStyle w:val="Hyperlink"/>
                </w:rPr>
                <w:t>IT</w:t>
              </w:r>
            </w:hyperlink>
          </w:p>
        </w:tc>
        <w:tc>
          <w:tcPr>
            <w:tcW w:w="6096" w:type="dxa"/>
            <w:gridSpan w:val="2"/>
            <w:tcBorders>
              <w:top w:val="single" w:sz="4" w:space="0" w:color="auto"/>
              <w:left w:val="nil"/>
              <w:bottom w:val="single" w:sz="4" w:space="0" w:color="auto"/>
              <w:right w:val="nil"/>
            </w:tcBorders>
          </w:tcPr>
          <w:p w14:paraId="0E696C4B" w14:textId="77777777" w:rsidR="00845E8C" w:rsidRPr="00C2641E" w:rsidRDefault="00DA02A3" w:rsidP="00B207C5">
            <w:pPr>
              <w:rPr>
                <w:lang w:val="de-CH"/>
              </w:rPr>
            </w:pPr>
            <w:r w:rsidRPr="00C2641E">
              <w:rPr>
                <w:noProof/>
                <w:lang w:val="de-DE"/>
              </w:rPr>
              <w:t>Versicherungsaufsichtsgesetz. Änderung</w:t>
            </w:r>
          </w:p>
          <w:p w14:paraId="7D6C4452" w14:textId="77777777" w:rsidR="00AD4517" w:rsidRPr="00C2641E" w:rsidRDefault="00DA02A3" w:rsidP="00B207C5">
            <w:pPr>
              <w:rPr>
                <w:lang w:val="it-IT"/>
              </w:rPr>
            </w:pPr>
            <w:r w:rsidRPr="00C2641E">
              <w:rPr>
                <w:noProof/>
                <w:lang w:val="de-DE"/>
              </w:rPr>
              <w:t xml:space="preserve">Surveillance des assurances. </w:t>
            </w:r>
            <w:r w:rsidRPr="00C2641E">
              <w:rPr>
                <w:noProof/>
                <w:lang w:val="it-IT"/>
              </w:rPr>
              <w:t>Modification</w:t>
            </w:r>
          </w:p>
          <w:p w14:paraId="3D85FE24" w14:textId="77777777" w:rsidR="00845E8C" w:rsidRPr="00C2641E" w:rsidRDefault="00DA02A3" w:rsidP="00B207C5">
            <w:pPr>
              <w:rPr>
                <w:lang w:val="it-CH"/>
              </w:rPr>
            </w:pPr>
            <w:r w:rsidRPr="00C2641E">
              <w:rPr>
                <w:noProof/>
                <w:lang w:val="it-IT"/>
              </w:rPr>
              <w:t xml:space="preserve">Legge sulla sorveglianza degli assicuratori. </w:t>
            </w:r>
            <w:r w:rsidRPr="00C2641E">
              <w:rPr>
                <w:noProof/>
                <w:lang w:val="de-DE"/>
              </w:rPr>
              <w:t>Modifica</w:t>
            </w:r>
          </w:p>
        </w:tc>
        <w:tc>
          <w:tcPr>
            <w:tcW w:w="567" w:type="dxa"/>
            <w:tcBorders>
              <w:top w:val="single" w:sz="4" w:space="0" w:color="auto"/>
              <w:left w:val="nil"/>
              <w:bottom w:val="single" w:sz="4" w:space="0" w:color="auto"/>
              <w:right w:val="nil"/>
            </w:tcBorders>
            <w:hideMark/>
          </w:tcPr>
          <w:p w14:paraId="58738AC3" w14:textId="77777777" w:rsidR="00845E8C" w:rsidRPr="00C2641E" w:rsidRDefault="00845E8C" w:rsidP="00642EDF">
            <w:pPr>
              <w:rPr>
                <w:lang w:val="de-CH"/>
              </w:rPr>
            </w:pPr>
          </w:p>
        </w:tc>
        <w:tc>
          <w:tcPr>
            <w:tcW w:w="2126" w:type="dxa"/>
            <w:tcBorders>
              <w:top w:val="single" w:sz="4" w:space="0" w:color="auto"/>
              <w:left w:val="nil"/>
              <w:bottom w:val="single" w:sz="4" w:space="0" w:color="auto"/>
              <w:right w:val="nil"/>
            </w:tcBorders>
            <w:hideMark/>
          </w:tcPr>
          <w:p w14:paraId="639F32F4" w14:textId="77777777" w:rsidR="00AD4517" w:rsidRPr="00C2641E" w:rsidRDefault="00DA02A3" w:rsidP="00B207C5">
            <w:pPr>
              <w:rPr>
                <w:noProof/>
                <w:lang w:val="de-CH"/>
              </w:rPr>
            </w:pPr>
            <w:r w:rsidRPr="00C2641E">
              <w:rPr>
                <w:noProof/>
                <w:lang w:val="de-CH"/>
              </w:rPr>
              <w:t>Differenzen</w:t>
            </w:r>
          </w:p>
          <w:p w14:paraId="6D72ABDB" w14:textId="77777777" w:rsidR="00AD4517" w:rsidRPr="00C2641E" w:rsidRDefault="00DA02A3" w:rsidP="00B207C5">
            <w:pPr>
              <w:rPr>
                <w:noProof/>
                <w:lang w:val="de-CH"/>
              </w:rPr>
            </w:pPr>
            <w:r w:rsidRPr="00C2641E">
              <w:rPr>
                <w:noProof/>
                <w:lang w:val="de-CH"/>
              </w:rPr>
              <w:t>Divergences</w:t>
            </w:r>
          </w:p>
          <w:p w14:paraId="6337DC01" w14:textId="77777777" w:rsidR="00845E8C" w:rsidRPr="00C2641E" w:rsidRDefault="00DA02A3" w:rsidP="00B207C5">
            <w:pPr>
              <w:rPr>
                <w:lang w:val="de-CH"/>
              </w:rPr>
            </w:pPr>
            <w:r w:rsidRPr="00C2641E">
              <w:rPr>
                <w:noProof/>
                <w:lang w:val="de-CH"/>
              </w:rPr>
              <w:t>Divergenze</w:t>
            </w:r>
          </w:p>
        </w:tc>
        <w:tc>
          <w:tcPr>
            <w:tcW w:w="850" w:type="dxa"/>
            <w:tcBorders>
              <w:top w:val="single" w:sz="4" w:space="0" w:color="auto"/>
              <w:left w:val="nil"/>
              <w:bottom w:val="single" w:sz="4" w:space="0" w:color="auto"/>
              <w:right w:val="nil"/>
            </w:tcBorders>
            <w:hideMark/>
          </w:tcPr>
          <w:p w14:paraId="70FFFE7B" w14:textId="77777777" w:rsidR="00AD4517" w:rsidRPr="00C2641E" w:rsidRDefault="00DA02A3" w:rsidP="00B207C5">
            <w:pPr>
              <w:rPr>
                <w:noProof/>
                <w:lang w:val="de-CH"/>
              </w:rPr>
            </w:pPr>
            <w:r w:rsidRPr="00C2641E">
              <w:rPr>
                <w:noProof/>
                <w:lang w:val="de-CH"/>
              </w:rPr>
              <w:t>WAK</w:t>
            </w:r>
          </w:p>
          <w:p w14:paraId="27D2B902" w14:textId="77777777" w:rsidR="00AD4517" w:rsidRPr="00C2641E" w:rsidRDefault="00DA02A3" w:rsidP="00B207C5">
            <w:pPr>
              <w:rPr>
                <w:lang w:val="de-CH"/>
              </w:rPr>
            </w:pPr>
            <w:r w:rsidRPr="00C2641E">
              <w:rPr>
                <w:noProof/>
                <w:lang w:val="de-CH"/>
              </w:rPr>
              <w:t>CER</w:t>
            </w:r>
          </w:p>
          <w:p w14:paraId="5A10532C" w14:textId="77777777" w:rsidR="00845E8C" w:rsidRPr="00C2641E" w:rsidRDefault="00DA02A3" w:rsidP="00B207C5">
            <w:pPr>
              <w:rPr>
                <w:lang w:val="de-CH"/>
              </w:rPr>
            </w:pPr>
            <w:r w:rsidRPr="00C2641E">
              <w:rPr>
                <w:noProof/>
                <w:lang w:val="de-CH"/>
              </w:rPr>
              <w:t>CET</w:t>
            </w:r>
          </w:p>
        </w:tc>
        <w:tc>
          <w:tcPr>
            <w:tcW w:w="709" w:type="dxa"/>
            <w:tcBorders>
              <w:top w:val="single" w:sz="4" w:space="0" w:color="auto"/>
              <w:left w:val="nil"/>
              <w:bottom w:val="single" w:sz="4" w:space="0" w:color="auto"/>
              <w:right w:val="nil"/>
            </w:tcBorders>
            <w:hideMark/>
          </w:tcPr>
          <w:p w14:paraId="3F53A9D5" w14:textId="77777777" w:rsidR="00AD4517" w:rsidRPr="00C2641E" w:rsidRDefault="00DA02A3" w:rsidP="00B207C5">
            <w:pPr>
              <w:rPr>
                <w:noProof/>
                <w:lang w:val="de-CH"/>
              </w:rPr>
            </w:pPr>
            <w:r w:rsidRPr="00C2641E">
              <w:rPr>
                <w:noProof/>
                <w:lang w:val="de-CH"/>
              </w:rPr>
              <w:t>EFD</w:t>
            </w:r>
          </w:p>
          <w:p w14:paraId="07A72AF9" w14:textId="77777777" w:rsidR="00AD4517" w:rsidRPr="00C2641E" w:rsidRDefault="00DA02A3" w:rsidP="00B207C5">
            <w:pPr>
              <w:rPr>
                <w:lang w:val="de-CH"/>
              </w:rPr>
            </w:pPr>
            <w:r w:rsidRPr="00C2641E">
              <w:rPr>
                <w:noProof/>
                <w:lang w:val="de-CH"/>
              </w:rPr>
              <w:t>DFF</w:t>
            </w:r>
          </w:p>
          <w:p w14:paraId="332836B9" w14:textId="77777777" w:rsidR="00845E8C" w:rsidRPr="00C2641E" w:rsidRDefault="00DA02A3" w:rsidP="00B207C5">
            <w:pPr>
              <w:rPr>
                <w:lang w:val="de-CH"/>
              </w:rPr>
            </w:pPr>
            <w:r w:rsidRPr="00C2641E">
              <w:rPr>
                <w:noProof/>
                <w:lang w:val="de-CH"/>
              </w:rPr>
              <w:t>DFF</w:t>
            </w:r>
          </w:p>
        </w:tc>
        <w:tc>
          <w:tcPr>
            <w:tcW w:w="1276" w:type="dxa"/>
            <w:gridSpan w:val="2"/>
            <w:tcBorders>
              <w:top w:val="single" w:sz="4" w:space="0" w:color="auto"/>
              <w:left w:val="nil"/>
              <w:bottom w:val="single" w:sz="4" w:space="0" w:color="auto"/>
              <w:right w:val="nil"/>
            </w:tcBorders>
            <w:hideMark/>
          </w:tcPr>
          <w:p w14:paraId="28C82DC0" w14:textId="77777777" w:rsidR="00AD4517" w:rsidRPr="00C2641E" w:rsidRDefault="00DA02A3" w:rsidP="00B207C5">
            <w:pPr>
              <w:rPr>
                <w:noProof/>
                <w:lang w:val="de-CH"/>
              </w:rPr>
            </w:pPr>
            <w:r w:rsidRPr="00C2641E">
              <w:rPr>
                <w:noProof/>
                <w:lang w:val="de-CH"/>
              </w:rPr>
              <w:t>Amaudruz</w:t>
            </w:r>
          </w:p>
          <w:p w14:paraId="228FF0B9" w14:textId="77777777" w:rsidR="00845E8C" w:rsidRPr="00C2641E" w:rsidRDefault="00DA02A3" w:rsidP="00B207C5">
            <w:pPr>
              <w:rPr>
                <w:lang w:val="de-CH"/>
              </w:rPr>
            </w:pPr>
            <w:r w:rsidRPr="00C2641E">
              <w:rPr>
                <w:noProof/>
                <w:lang w:val="de-CH"/>
              </w:rPr>
              <w:t>Landolt</w:t>
            </w:r>
          </w:p>
        </w:tc>
        <w:tc>
          <w:tcPr>
            <w:tcW w:w="1134" w:type="dxa"/>
            <w:tcBorders>
              <w:top w:val="single" w:sz="4" w:space="0" w:color="auto"/>
              <w:left w:val="nil"/>
              <w:bottom w:val="single" w:sz="4" w:space="0" w:color="auto"/>
              <w:right w:val="nil"/>
            </w:tcBorders>
            <w:hideMark/>
          </w:tcPr>
          <w:p w14:paraId="0712B81C" w14:textId="77777777" w:rsidR="00845E8C" w:rsidRPr="00C2641E" w:rsidRDefault="00845E8C" w:rsidP="00B207C5">
            <w:pPr>
              <w:rPr>
                <w:lang w:val="de-CH"/>
              </w:rPr>
            </w:pPr>
          </w:p>
        </w:tc>
        <w:tc>
          <w:tcPr>
            <w:tcW w:w="709" w:type="dxa"/>
            <w:tcBorders>
              <w:top w:val="single" w:sz="4" w:space="0" w:color="auto"/>
              <w:left w:val="nil"/>
              <w:bottom w:val="single" w:sz="4" w:space="0" w:color="auto"/>
              <w:right w:val="nil"/>
            </w:tcBorders>
          </w:tcPr>
          <w:p w14:paraId="742DC7E9" w14:textId="77777777" w:rsidR="00845E8C" w:rsidRPr="00C2641E" w:rsidRDefault="00DA02A3" w:rsidP="00B207C5">
            <w:pPr>
              <w:rPr>
                <w:lang w:val="de-CH"/>
              </w:rPr>
            </w:pPr>
            <w:r w:rsidRPr="00C2641E">
              <w:rPr>
                <w:noProof/>
                <w:lang w:val="de-CH"/>
              </w:rPr>
              <w:t>IIIa/IV</w:t>
            </w:r>
          </w:p>
        </w:tc>
      </w:tr>
      <w:tr w:rsidR="00EB7CF2" w:rsidRPr="00FB6552" w14:paraId="69B4C8F3" w14:textId="77777777" w:rsidTr="008F70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3A3A309" w14:textId="6435B757" w:rsidR="00EB7CF2" w:rsidRPr="00FB6552" w:rsidRDefault="00EB7CF2" w:rsidP="008F7026">
            <w:pPr>
              <w:rPr>
                <w:rFonts w:cs="Arial"/>
                <w:lang w:val="de-CH" w:eastAsia="de-CH"/>
              </w:rPr>
            </w:pPr>
            <w:r w:rsidRPr="00FB6552">
              <w:rPr>
                <w:rFonts w:cs="Arial"/>
                <w:lang w:val="de-CH" w:eastAsia="de-CH"/>
              </w:rPr>
              <w:fldChar w:fldCharType="begin"/>
            </w:r>
            <w:r w:rsidRPr="00FB6552">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7B28024" w14:textId="77777777" w:rsidR="00EB7CF2" w:rsidRPr="00FB6552" w:rsidRDefault="00EB7CF2" w:rsidP="008F7026">
            <w:pPr>
              <w:spacing w:beforeAutospacing="1" w:afterAutospacing="1"/>
              <w:rPr>
                <w:rStyle w:val="Hyperlink"/>
                <w:b/>
                <w:lang w:val="de-CH"/>
              </w:rPr>
            </w:pPr>
            <w:r w:rsidRPr="00FB6552">
              <w:rPr>
                <w:b/>
                <w:noProof/>
                <w:lang w:val="de-DE"/>
              </w:rPr>
              <w:t>22.007</w:t>
            </w:r>
          </w:p>
        </w:tc>
        <w:tc>
          <w:tcPr>
            <w:tcW w:w="426" w:type="dxa"/>
            <w:tcBorders>
              <w:top w:val="single" w:sz="4" w:space="0" w:color="auto"/>
              <w:left w:val="nil"/>
              <w:bottom w:val="single" w:sz="4" w:space="0" w:color="auto"/>
              <w:right w:val="nil"/>
            </w:tcBorders>
            <w:hideMark/>
          </w:tcPr>
          <w:p w14:paraId="35EA9FD3" w14:textId="77777777" w:rsidR="00EB7CF2" w:rsidRPr="005B3A5E" w:rsidRDefault="00EB7CF2" w:rsidP="008F7026">
            <w:pPr>
              <w:spacing w:beforeAutospacing="1" w:afterAutospacing="1"/>
              <w:jc w:val="center"/>
              <w:rPr>
                <w:b/>
                <w:lang w:val="de-DE"/>
              </w:rPr>
            </w:pPr>
            <w:r w:rsidRPr="005B3A5E">
              <w:rPr>
                <w:b/>
                <w:noProof/>
                <w:lang w:val="de-DE"/>
              </w:rPr>
              <w:t>ns</w:t>
            </w:r>
          </w:p>
        </w:tc>
        <w:tc>
          <w:tcPr>
            <w:tcW w:w="708" w:type="dxa"/>
            <w:tcBorders>
              <w:top w:val="single" w:sz="4" w:space="0" w:color="auto"/>
              <w:left w:val="nil"/>
              <w:bottom w:val="single" w:sz="4" w:space="0" w:color="auto"/>
              <w:right w:val="nil"/>
            </w:tcBorders>
            <w:hideMark/>
          </w:tcPr>
          <w:p w14:paraId="050224B8" w14:textId="77777777" w:rsidR="00EB7CF2" w:rsidRPr="00FB6552" w:rsidRDefault="00311506" w:rsidP="008F7026">
            <w:pPr>
              <w:rPr>
                <w:rStyle w:val="Hyperlink"/>
                <w:lang w:val="it-IT"/>
              </w:rPr>
            </w:pPr>
            <w:hyperlink r:id="rId137" w:history="1">
              <w:r w:rsidR="00EB7CF2" w:rsidRPr="00FB6552">
                <w:rPr>
                  <w:rStyle w:val="Hyperlink"/>
                </w:rPr>
                <w:t>DE</w:t>
              </w:r>
            </w:hyperlink>
          </w:p>
          <w:p w14:paraId="3E4749C3" w14:textId="77777777" w:rsidR="00EB7CF2" w:rsidRPr="00FB6552" w:rsidRDefault="00311506" w:rsidP="008F7026">
            <w:pPr>
              <w:rPr>
                <w:rStyle w:val="Hyperlink"/>
                <w:lang w:val="it-IT"/>
              </w:rPr>
            </w:pPr>
            <w:hyperlink r:id="rId138" w:history="1">
              <w:r w:rsidR="00EB7CF2" w:rsidRPr="00FB6552">
                <w:rPr>
                  <w:rStyle w:val="Hyperlink"/>
                </w:rPr>
                <w:t>FR</w:t>
              </w:r>
            </w:hyperlink>
          </w:p>
          <w:p w14:paraId="4FE58A0B" w14:textId="77777777" w:rsidR="00EB7CF2" w:rsidRPr="00FB6552" w:rsidRDefault="00311506" w:rsidP="008F7026">
            <w:pPr>
              <w:rPr>
                <w:sz w:val="16"/>
                <w:szCs w:val="16"/>
                <w:highlight w:val="yellow"/>
                <w:lang w:val="it-IT"/>
              </w:rPr>
            </w:pPr>
            <w:hyperlink r:id="rId139" w:history="1">
              <w:r w:rsidR="00EB7CF2" w:rsidRPr="00FB6552">
                <w:rPr>
                  <w:rStyle w:val="Hyperlink"/>
                </w:rPr>
                <w:t>IT</w:t>
              </w:r>
            </w:hyperlink>
          </w:p>
        </w:tc>
        <w:tc>
          <w:tcPr>
            <w:tcW w:w="6096" w:type="dxa"/>
            <w:gridSpan w:val="2"/>
            <w:tcBorders>
              <w:top w:val="single" w:sz="4" w:space="0" w:color="auto"/>
              <w:left w:val="nil"/>
              <w:bottom w:val="single" w:sz="4" w:space="0" w:color="auto"/>
              <w:right w:val="nil"/>
            </w:tcBorders>
          </w:tcPr>
          <w:p w14:paraId="33ED976C" w14:textId="77777777" w:rsidR="00EB7CF2" w:rsidRPr="00FB6552" w:rsidRDefault="00EB7CF2" w:rsidP="008F7026">
            <w:pPr>
              <w:rPr>
                <w:lang w:val="de-CH"/>
              </w:rPr>
            </w:pPr>
            <w:r w:rsidRPr="00FB6552">
              <w:rPr>
                <w:noProof/>
                <w:lang w:val="de-DE"/>
              </w:rPr>
              <w:t>Voranschlag 2022. Nachtrag I</w:t>
            </w:r>
          </w:p>
          <w:p w14:paraId="3CD6D264" w14:textId="77777777" w:rsidR="00EB7CF2" w:rsidRPr="00FB6552" w:rsidRDefault="00EB7CF2" w:rsidP="008F7026">
            <w:pPr>
              <w:rPr>
                <w:lang w:val="de-DE"/>
              </w:rPr>
            </w:pPr>
            <w:r w:rsidRPr="00FB6552">
              <w:rPr>
                <w:noProof/>
                <w:lang w:val="de-DE"/>
              </w:rPr>
              <w:t>Budget 2022. Supplément I</w:t>
            </w:r>
          </w:p>
          <w:p w14:paraId="18521D19" w14:textId="77777777" w:rsidR="00EB7CF2" w:rsidRPr="00FB6552" w:rsidRDefault="00EB7CF2" w:rsidP="008F7026">
            <w:pPr>
              <w:rPr>
                <w:lang w:val="it-CH"/>
              </w:rPr>
            </w:pPr>
            <w:r w:rsidRPr="00FB6552">
              <w:rPr>
                <w:noProof/>
                <w:lang w:val="de-DE"/>
              </w:rPr>
              <w:t>Preventivo 2022. Prima aggiunta</w:t>
            </w:r>
          </w:p>
        </w:tc>
        <w:tc>
          <w:tcPr>
            <w:tcW w:w="567" w:type="dxa"/>
            <w:tcBorders>
              <w:top w:val="single" w:sz="4" w:space="0" w:color="auto"/>
              <w:left w:val="nil"/>
              <w:bottom w:val="single" w:sz="4" w:space="0" w:color="auto"/>
              <w:right w:val="nil"/>
            </w:tcBorders>
            <w:hideMark/>
          </w:tcPr>
          <w:p w14:paraId="21330899" w14:textId="77777777" w:rsidR="00EB7CF2" w:rsidRPr="00FB6552" w:rsidRDefault="00EB7CF2" w:rsidP="008F7026">
            <w:pPr>
              <w:rPr>
                <w:lang w:val="de-CH"/>
              </w:rPr>
            </w:pPr>
          </w:p>
        </w:tc>
        <w:tc>
          <w:tcPr>
            <w:tcW w:w="2126" w:type="dxa"/>
            <w:tcBorders>
              <w:top w:val="single" w:sz="4" w:space="0" w:color="auto"/>
              <w:left w:val="nil"/>
              <w:bottom w:val="single" w:sz="4" w:space="0" w:color="auto"/>
              <w:right w:val="nil"/>
            </w:tcBorders>
            <w:hideMark/>
          </w:tcPr>
          <w:p w14:paraId="3CC2C412" w14:textId="77777777" w:rsidR="00EB7CF2" w:rsidRPr="00FB6552" w:rsidRDefault="00EB7CF2" w:rsidP="00EB7CF2">
            <w:pPr>
              <w:rPr>
                <w:noProof/>
                <w:lang w:val="de-CH"/>
              </w:rPr>
            </w:pPr>
            <w:r w:rsidRPr="00FB6552">
              <w:rPr>
                <w:noProof/>
                <w:lang w:val="de-CH"/>
              </w:rPr>
              <w:t>Differenzen</w:t>
            </w:r>
          </w:p>
          <w:p w14:paraId="16E8C5B3" w14:textId="77777777" w:rsidR="00EB7CF2" w:rsidRPr="00FB6552" w:rsidRDefault="00EB7CF2" w:rsidP="00EB7CF2">
            <w:pPr>
              <w:rPr>
                <w:noProof/>
                <w:lang w:val="de-CH"/>
              </w:rPr>
            </w:pPr>
            <w:r w:rsidRPr="00FB6552">
              <w:rPr>
                <w:noProof/>
                <w:lang w:val="de-CH"/>
              </w:rPr>
              <w:t>Divergences</w:t>
            </w:r>
          </w:p>
          <w:p w14:paraId="3DDD981E" w14:textId="7AF531BA" w:rsidR="00EB7CF2" w:rsidRPr="00FB6552" w:rsidRDefault="00EB7CF2" w:rsidP="00EB7CF2">
            <w:pPr>
              <w:rPr>
                <w:lang w:val="de-CH"/>
              </w:rPr>
            </w:pPr>
            <w:r w:rsidRPr="00FB6552">
              <w:rPr>
                <w:noProof/>
                <w:lang w:val="de-CH"/>
              </w:rPr>
              <w:t>Divergenze</w:t>
            </w:r>
          </w:p>
        </w:tc>
        <w:tc>
          <w:tcPr>
            <w:tcW w:w="850" w:type="dxa"/>
            <w:tcBorders>
              <w:top w:val="single" w:sz="4" w:space="0" w:color="auto"/>
              <w:left w:val="nil"/>
              <w:bottom w:val="single" w:sz="4" w:space="0" w:color="auto"/>
              <w:right w:val="nil"/>
            </w:tcBorders>
            <w:hideMark/>
          </w:tcPr>
          <w:p w14:paraId="79219C20" w14:textId="77777777" w:rsidR="00EB7CF2" w:rsidRPr="00FB6552" w:rsidRDefault="00EB7CF2" w:rsidP="008F7026">
            <w:pPr>
              <w:rPr>
                <w:noProof/>
                <w:lang w:val="de-CH"/>
              </w:rPr>
            </w:pPr>
            <w:r w:rsidRPr="00FB6552">
              <w:rPr>
                <w:noProof/>
                <w:lang w:val="de-CH"/>
              </w:rPr>
              <w:t>FK</w:t>
            </w:r>
          </w:p>
          <w:p w14:paraId="196F60AD" w14:textId="77777777" w:rsidR="00EB7CF2" w:rsidRPr="00FB6552" w:rsidRDefault="00EB7CF2" w:rsidP="008F7026">
            <w:pPr>
              <w:rPr>
                <w:lang w:val="de-CH"/>
              </w:rPr>
            </w:pPr>
            <w:r w:rsidRPr="00FB6552">
              <w:rPr>
                <w:noProof/>
                <w:lang w:val="de-CH"/>
              </w:rPr>
              <w:t>CdF</w:t>
            </w:r>
          </w:p>
          <w:p w14:paraId="60DC99CC" w14:textId="77777777" w:rsidR="00EB7CF2" w:rsidRPr="00FB6552" w:rsidRDefault="00EB7CF2" w:rsidP="008F7026">
            <w:pPr>
              <w:rPr>
                <w:lang w:val="de-CH"/>
              </w:rPr>
            </w:pPr>
            <w:r w:rsidRPr="00FB6552">
              <w:rPr>
                <w:noProof/>
                <w:lang w:val="de-CH"/>
              </w:rPr>
              <w:t>CdF</w:t>
            </w:r>
          </w:p>
        </w:tc>
        <w:tc>
          <w:tcPr>
            <w:tcW w:w="709" w:type="dxa"/>
            <w:tcBorders>
              <w:top w:val="single" w:sz="4" w:space="0" w:color="auto"/>
              <w:left w:val="nil"/>
              <w:bottom w:val="single" w:sz="4" w:space="0" w:color="auto"/>
              <w:right w:val="nil"/>
            </w:tcBorders>
            <w:hideMark/>
          </w:tcPr>
          <w:p w14:paraId="0A0515DB" w14:textId="77777777" w:rsidR="00EB7CF2" w:rsidRPr="00FB6552" w:rsidRDefault="00EB7CF2" w:rsidP="008F7026">
            <w:pPr>
              <w:rPr>
                <w:noProof/>
                <w:lang w:val="de-CH"/>
              </w:rPr>
            </w:pPr>
            <w:r w:rsidRPr="00FB6552">
              <w:rPr>
                <w:noProof/>
                <w:lang w:val="de-CH"/>
              </w:rPr>
              <w:t>EFD</w:t>
            </w:r>
          </w:p>
          <w:p w14:paraId="002437DF" w14:textId="77777777" w:rsidR="00EB7CF2" w:rsidRPr="00FB6552" w:rsidRDefault="00EB7CF2" w:rsidP="008F7026">
            <w:pPr>
              <w:rPr>
                <w:lang w:val="de-CH"/>
              </w:rPr>
            </w:pPr>
            <w:r w:rsidRPr="00FB6552">
              <w:rPr>
                <w:noProof/>
                <w:lang w:val="de-CH"/>
              </w:rPr>
              <w:t>DFF</w:t>
            </w:r>
          </w:p>
          <w:p w14:paraId="08801A2A" w14:textId="77777777" w:rsidR="00EB7CF2" w:rsidRPr="00FB6552" w:rsidRDefault="00EB7CF2" w:rsidP="008F7026">
            <w:pPr>
              <w:rPr>
                <w:lang w:val="de-CH"/>
              </w:rPr>
            </w:pPr>
            <w:r w:rsidRPr="00FB6552">
              <w:rPr>
                <w:noProof/>
                <w:lang w:val="de-CH"/>
              </w:rPr>
              <w:t>DFF</w:t>
            </w:r>
          </w:p>
        </w:tc>
        <w:tc>
          <w:tcPr>
            <w:tcW w:w="1276" w:type="dxa"/>
            <w:gridSpan w:val="2"/>
            <w:tcBorders>
              <w:top w:val="single" w:sz="4" w:space="0" w:color="auto"/>
              <w:left w:val="nil"/>
              <w:bottom w:val="single" w:sz="4" w:space="0" w:color="auto"/>
              <w:right w:val="nil"/>
            </w:tcBorders>
            <w:hideMark/>
          </w:tcPr>
          <w:p w14:paraId="357880EC" w14:textId="77777777" w:rsidR="00EB7CF2" w:rsidRPr="00FB6552" w:rsidRDefault="00EB7CF2" w:rsidP="008F7026">
            <w:pPr>
              <w:rPr>
                <w:noProof/>
                <w:lang w:val="de-CH"/>
              </w:rPr>
            </w:pPr>
            <w:r w:rsidRPr="00FB6552">
              <w:rPr>
                <w:noProof/>
                <w:lang w:val="de-CH"/>
              </w:rPr>
              <w:t>Giacometti</w:t>
            </w:r>
          </w:p>
          <w:p w14:paraId="6AF6A069" w14:textId="77777777" w:rsidR="00EB7CF2" w:rsidRPr="00FB6552" w:rsidRDefault="00EB7CF2" w:rsidP="008F7026">
            <w:pPr>
              <w:rPr>
                <w:lang w:val="de-CH"/>
              </w:rPr>
            </w:pPr>
            <w:r w:rsidRPr="00FB6552">
              <w:rPr>
                <w:noProof/>
                <w:lang w:val="de-CH"/>
              </w:rPr>
              <w:t>Siegenthaler</w:t>
            </w:r>
          </w:p>
        </w:tc>
        <w:tc>
          <w:tcPr>
            <w:tcW w:w="1134" w:type="dxa"/>
            <w:tcBorders>
              <w:top w:val="single" w:sz="4" w:space="0" w:color="auto"/>
              <w:left w:val="nil"/>
              <w:bottom w:val="single" w:sz="4" w:space="0" w:color="auto"/>
              <w:right w:val="nil"/>
            </w:tcBorders>
            <w:hideMark/>
          </w:tcPr>
          <w:p w14:paraId="1274C007" w14:textId="77777777" w:rsidR="00EB7CF2" w:rsidRPr="00FB6552" w:rsidRDefault="00EB7CF2" w:rsidP="008F7026">
            <w:pPr>
              <w:rPr>
                <w:lang w:val="de-CH"/>
              </w:rPr>
            </w:pPr>
            <w:r w:rsidRPr="00FB6552">
              <w:rPr>
                <w:noProof/>
                <w:lang w:val="de-CH"/>
              </w:rPr>
              <w:t>4</w:t>
            </w:r>
          </w:p>
        </w:tc>
        <w:tc>
          <w:tcPr>
            <w:tcW w:w="709" w:type="dxa"/>
            <w:tcBorders>
              <w:top w:val="single" w:sz="4" w:space="0" w:color="auto"/>
              <w:left w:val="nil"/>
              <w:bottom w:val="single" w:sz="4" w:space="0" w:color="auto"/>
              <w:right w:val="nil"/>
            </w:tcBorders>
          </w:tcPr>
          <w:p w14:paraId="23F784F7" w14:textId="77777777" w:rsidR="00EB7CF2" w:rsidRPr="00FB6552" w:rsidRDefault="00EB7CF2" w:rsidP="008F7026">
            <w:pPr>
              <w:rPr>
                <w:lang w:val="de-CH"/>
              </w:rPr>
            </w:pPr>
            <w:r w:rsidRPr="00FB6552">
              <w:rPr>
                <w:noProof/>
                <w:lang w:val="de-CH"/>
              </w:rPr>
              <w:t>IIIa/IV</w:t>
            </w:r>
          </w:p>
        </w:tc>
      </w:tr>
      <w:tr w:rsidR="00933343" w14:paraId="45DD4670" w14:textId="77777777" w:rsidTr="002D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single" w:sz="4" w:space="0" w:color="auto"/>
              <w:right w:val="nil"/>
            </w:tcBorders>
            <w:hideMark/>
          </w:tcPr>
          <w:p w14:paraId="3A287313" w14:textId="77777777" w:rsidR="00933343" w:rsidRPr="00230BCC" w:rsidRDefault="00933343" w:rsidP="002D7456">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single" w:sz="4" w:space="0" w:color="auto"/>
              <w:right w:val="nil"/>
            </w:tcBorders>
            <w:hideMark/>
          </w:tcPr>
          <w:p w14:paraId="3CD38608" w14:textId="77777777" w:rsidR="00933343" w:rsidRPr="004C13D5" w:rsidRDefault="00933343" w:rsidP="002D7456">
            <w:pPr>
              <w:keepNext/>
              <w:spacing w:beforeAutospacing="1" w:afterAutospacing="1"/>
              <w:rPr>
                <w:rStyle w:val="Hyperlink"/>
                <w:b/>
                <w:lang w:val="de-CH"/>
              </w:rPr>
            </w:pPr>
          </w:p>
        </w:tc>
        <w:tc>
          <w:tcPr>
            <w:tcW w:w="426" w:type="dxa"/>
            <w:tcBorders>
              <w:top w:val="triple" w:sz="4" w:space="0" w:color="auto"/>
              <w:left w:val="nil"/>
              <w:bottom w:val="single" w:sz="4" w:space="0" w:color="auto"/>
              <w:right w:val="nil"/>
            </w:tcBorders>
            <w:hideMark/>
          </w:tcPr>
          <w:p w14:paraId="19C9AA7D" w14:textId="77777777" w:rsidR="00933343" w:rsidRPr="00A026A1" w:rsidRDefault="00933343" w:rsidP="002D7456">
            <w:pPr>
              <w:keepNext/>
              <w:spacing w:beforeAutospacing="1" w:afterAutospacing="1"/>
              <w:jc w:val="center"/>
              <w:rPr>
                <w:b/>
                <w:lang w:val="de-DE"/>
              </w:rPr>
            </w:pPr>
          </w:p>
        </w:tc>
        <w:tc>
          <w:tcPr>
            <w:tcW w:w="708" w:type="dxa"/>
            <w:tcBorders>
              <w:top w:val="triple" w:sz="4" w:space="0" w:color="auto"/>
              <w:left w:val="nil"/>
              <w:bottom w:val="single" w:sz="4" w:space="0" w:color="auto"/>
              <w:right w:val="nil"/>
            </w:tcBorders>
            <w:hideMark/>
          </w:tcPr>
          <w:p w14:paraId="689E3F1F" w14:textId="77777777" w:rsidR="00933343" w:rsidRPr="00C655F0" w:rsidRDefault="00933343" w:rsidP="002D7456">
            <w:pPr>
              <w:keepNext/>
              <w:rPr>
                <w:rStyle w:val="Hyperlink"/>
                <w:b/>
                <w:lang w:val="it-IT"/>
              </w:rPr>
            </w:pPr>
          </w:p>
          <w:p w14:paraId="19E86D91" w14:textId="77777777" w:rsidR="00933343" w:rsidRPr="00C655F0" w:rsidRDefault="00933343" w:rsidP="002D7456">
            <w:pPr>
              <w:keepNext/>
              <w:rPr>
                <w:rStyle w:val="Hyperlink"/>
                <w:b/>
                <w:lang w:val="it-IT"/>
              </w:rPr>
            </w:pPr>
          </w:p>
          <w:p w14:paraId="04C01D56" w14:textId="77777777" w:rsidR="00933343" w:rsidRPr="00C655F0" w:rsidRDefault="00933343" w:rsidP="002D7456">
            <w:pPr>
              <w:keepNext/>
              <w:rPr>
                <w:sz w:val="16"/>
                <w:szCs w:val="16"/>
                <w:highlight w:val="yellow"/>
                <w:lang w:val="it-IT"/>
              </w:rPr>
            </w:pPr>
          </w:p>
        </w:tc>
        <w:tc>
          <w:tcPr>
            <w:tcW w:w="6096" w:type="dxa"/>
            <w:gridSpan w:val="2"/>
            <w:tcBorders>
              <w:top w:val="triple" w:sz="4" w:space="0" w:color="auto"/>
              <w:left w:val="nil"/>
              <w:bottom w:val="single" w:sz="4" w:space="0" w:color="auto"/>
              <w:right w:val="nil"/>
            </w:tcBorders>
          </w:tcPr>
          <w:p w14:paraId="59320E8F" w14:textId="77777777" w:rsidR="00933343" w:rsidRDefault="00933343" w:rsidP="002D7456">
            <w:pPr>
              <w:keepNext/>
              <w:rPr>
                <w:b/>
                <w:lang w:val="de-DE"/>
              </w:rPr>
            </w:pPr>
            <w:r>
              <w:rPr>
                <w:b/>
                <w:lang w:val="de-DE"/>
              </w:rPr>
              <w:t>Ausserordentliche Session</w:t>
            </w:r>
          </w:p>
          <w:p w14:paraId="70656521" w14:textId="77777777" w:rsidR="00933343" w:rsidRDefault="00933343" w:rsidP="002D7456">
            <w:pPr>
              <w:keepNext/>
              <w:rPr>
                <w:b/>
                <w:lang w:val="de-DE"/>
              </w:rPr>
            </w:pPr>
            <w:r>
              <w:rPr>
                <w:b/>
                <w:lang w:val="de-DE"/>
              </w:rPr>
              <w:t xml:space="preserve">Session extraordinaire </w:t>
            </w:r>
          </w:p>
          <w:p w14:paraId="7CE59361" w14:textId="77777777" w:rsidR="00933343" w:rsidRDefault="00933343" w:rsidP="002D7456">
            <w:pPr>
              <w:keepNext/>
              <w:rPr>
                <w:b/>
                <w:lang w:val="de-DE"/>
              </w:rPr>
            </w:pPr>
            <w:r>
              <w:rPr>
                <w:b/>
                <w:lang w:val="de-DE"/>
              </w:rPr>
              <w:t>Sessione staordinaria</w:t>
            </w:r>
          </w:p>
        </w:tc>
        <w:tc>
          <w:tcPr>
            <w:tcW w:w="567" w:type="dxa"/>
            <w:tcBorders>
              <w:top w:val="triple" w:sz="4" w:space="0" w:color="auto"/>
              <w:left w:val="nil"/>
              <w:bottom w:val="single" w:sz="4" w:space="0" w:color="auto"/>
              <w:right w:val="nil"/>
            </w:tcBorders>
            <w:hideMark/>
          </w:tcPr>
          <w:p w14:paraId="0E53DBC4" w14:textId="77777777" w:rsidR="00933343" w:rsidRPr="003C6844" w:rsidRDefault="00933343" w:rsidP="002D7456">
            <w:pPr>
              <w:keepNext/>
              <w:rPr>
                <w:lang w:val="de-CH"/>
              </w:rPr>
            </w:pPr>
          </w:p>
        </w:tc>
        <w:tc>
          <w:tcPr>
            <w:tcW w:w="2126" w:type="dxa"/>
            <w:tcBorders>
              <w:top w:val="triple" w:sz="4" w:space="0" w:color="auto"/>
              <w:left w:val="nil"/>
              <w:bottom w:val="single" w:sz="4" w:space="0" w:color="auto"/>
              <w:right w:val="nil"/>
            </w:tcBorders>
            <w:hideMark/>
          </w:tcPr>
          <w:p w14:paraId="4222947E" w14:textId="77777777" w:rsidR="00933343" w:rsidRPr="003C6844" w:rsidRDefault="00933343" w:rsidP="002D7456">
            <w:pPr>
              <w:keepNext/>
              <w:rPr>
                <w:lang w:val="de-CH"/>
              </w:rPr>
            </w:pPr>
          </w:p>
        </w:tc>
        <w:tc>
          <w:tcPr>
            <w:tcW w:w="850" w:type="dxa"/>
            <w:tcBorders>
              <w:top w:val="triple" w:sz="4" w:space="0" w:color="auto"/>
              <w:left w:val="nil"/>
              <w:bottom w:val="single" w:sz="4" w:space="0" w:color="auto"/>
              <w:right w:val="nil"/>
            </w:tcBorders>
            <w:hideMark/>
          </w:tcPr>
          <w:p w14:paraId="43A778A5" w14:textId="77777777" w:rsidR="00933343" w:rsidRPr="003C6844" w:rsidRDefault="00933343" w:rsidP="002D7456">
            <w:pPr>
              <w:keepNext/>
              <w:rPr>
                <w:lang w:val="de-CH"/>
              </w:rPr>
            </w:pPr>
          </w:p>
        </w:tc>
        <w:tc>
          <w:tcPr>
            <w:tcW w:w="709" w:type="dxa"/>
            <w:tcBorders>
              <w:top w:val="triple" w:sz="4" w:space="0" w:color="auto"/>
              <w:left w:val="nil"/>
              <w:bottom w:val="single" w:sz="4" w:space="0" w:color="auto"/>
              <w:right w:val="nil"/>
            </w:tcBorders>
            <w:hideMark/>
          </w:tcPr>
          <w:p w14:paraId="0ACC27BD" w14:textId="77777777" w:rsidR="00933343" w:rsidRPr="003C6844" w:rsidRDefault="00933343" w:rsidP="002D7456">
            <w:pPr>
              <w:rPr>
                <w:noProof/>
                <w:lang w:val="de-CH"/>
              </w:rPr>
            </w:pPr>
            <w:r w:rsidRPr="003C6844">
              <w:rPr>
                <w:noProof/>
                <w:lang w:val="de-CH"/>
              </w:rPr>
              <w:t>EDA</w:t>
            </w:r>
          </w:p>
          <w:p w14:paraId="551D3050" w14:textId="77777777" w:rsidR="00933343" w:rsidRPr="003C6844" w:rsidRDefault="00933343" w:rsidP="002D7456">
            <w:pPr>
              <w:rPr>
                <w:lang w:val="de-CH"/>
              </w:rPr>
            </w:pPr>
            <w:r w:rsidRPr="003C6844">
              <w:rPr>
                <w:noProof/>
                <w:lang w:val="de-CH"/>
              </w:rPr>
              <w:t>DFAE</w:t>
            </w:r>
          </w:p>
          <w:p w14:paraId="5BD33ECF" w14:textId="77777777" w:rsidR="00933343" w:rsidRPr="003C6844" w:rsidRDefault="00933343" w:rsidP="002D7456">
            <w:pPr>
              <w:keepNext/>
              <w:rPr>
                <w:lang w:val="de-CH"/>
              </w:rPr>
            </w:pPr>
            <w:r w:rsidRPr="003C6844">
              <w:rPr>
                <w:noProof/>
                <w:lang w:val="de-CH"/>
              </w:rPr>
              <w:t>DFAE</w:t>
            </w:r>
          </w:p>
        </w:tc>
        <w:tc>
          <w:tcPr>
            <w:tcW w:w="1276" w:type="dxa"/>
            <w:gridSpan w:val="2"/>
            <w:tcBorders>
              <w:top w:val="triple" w:sz="4" w:space="0" w:color="auto"/>
              <w:left w:val="nil"/>
              <w:bottom w:val="single" w:sz="4" w:space="0" w:color="auto"/>
              <w:right w:val="nil"/>
            </w:tcBorders>
            <w:hideMark/>
          </w:tcPr>
          <w:p w14:paraId="521D6B8E" w14:textId="77777777" w:rsidR="00933343" w:rsidRPr="003C6844" w:rsidRDefault="00933343" w:rsidP="002D7456">
            <w:pPr>
              <w:keepNext/>
              <w:rPr>
                <w:lang w:val="de-CH"/>
              </w:rPr>
            </w:pPr>
          </w:p>
        </w:tc>
        <w:tc>
          <w:tcPr>
            <w:tcW w:w="1134" w:type="dxa"/>
            <w:tcBorders>
              <w:top w:val="triple" w:sz="4" w:space="0" w:color="auto"/>
              <w:left w:val="nil"/>
              <w:bottom w:val="single" w:sz="4" w:space="0" w:color="auto"/>
              <w:right w:val="nil"/>
            </w:tcBorders>
            <w:hideMark/>
          </w:tcPr>
          <w:p w14:paraId="4DB4170E" w14:textId="77777777" w:rsidR="00933343" w:rsidRPr="003C6844" w:rsidRDefault="00933343" w:rsidP="002D7456">
            <w:pPr>
              <w:keepNext/>
              <w:rPr>
                <w:lang w:val="de-CH"/>
              </w:rPr>
            </w:pPr>
          </w:p>
        </w:tc>
        <w:tc>
          <w:tcPr>
            <w:tcW w:w="709" w:type="dxa"/>
            <w:tcBorders>
              <w:top w:val="triple" w:sz="4" w:space="0" w:color="auto"/>
              <w:left w:val="nil"/>
              <w:bottom w:val="single" w:sz="4" w:space="0" w:color="auto"/>
              <w:right w:val="triple" w:sz="2" w:space="0" w:color="auto"/>
            </w:tcBorders>
          </w:tcPr>
          <w:p w14:paraId="10E54037" w14:textId="77777777" w:rsidR="00933343" w:rsidRPr="003C6844" w:rsidRDefault="00933343" w:rsidP="002D7456">
            <w:pPr>
              <w:keepNext/>
              <w:rPr>
                <w:lang w:val="de-CH"/>
              </w:rPr>
            </w:pPr>
            <w:r w:rsidRPr="003C6844">
              <w:rPr>
                <w:noProof/>
                <w:lang w:val="de-CH"/>
              </w:rPr>
              <w:t>IV</w:t>
            </w:r>
          </w:p>
        </w:tc>
      </w:tr>
      <w:tr w:rsidR="00933343" w:rsidRPr="00C57C84" w14:paraId="61E8B7AE" w14:textId="77777777" w:rsidTr="002D74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54E402F7" w14:textId="77777777" w:rsidR="00933343" w:rsidRPr="00230BCC" w:rsidRDefault="00933343" w:rsidP="002D7456">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A52941F" w14:textId="77777777" w:rsidR="00933343" w:rsidRPr="004C13D5" w:rsidRDefault="00933343" w:rsidP="002D7456">
            <w:pPr>
              <w:spacing w:beforeAutospacing="1" w:afterAutospacing="1"/>
              <w:rPr>
                <w:rStyle w:val="Hyperlink"/>
                <w:b/>
                <w:lang w:val="de-CH"/>
              </w:rPr>
            </w:pPr>
            <w:r w:rsidRPr="00B752C1">
              <w:rPr>
                <w:b/>
                <w:noProof/>
                <w:lang w:val="de-DE"/>
              </w:rPr>
              <w:t>21.43</w:t>
            </w:r>
            <w:r>
              <w:rPr>
                <w:b/>
                <w:noProof/>
                <w:lang w:val="de-DE"/>
              </w:rPr>
              <w:t>64</w:t>
            </w:r>
          </w:p>
        </w:tc>
        <w:tc>
          <w:tcPr>
            <w:tcW w:w="426" w:type="dxa"/>
            <w:tcBorders>
              <w:top w:val="single" w:sz="4" w:space="0" w:color="auto"/>
              <w:left w:val="nil"/>
              <w:bottom w:val="triple" w:sz="4" w:space="0" w:color="auto"/>
              <w:right w:val="nil"/>
            </w:tcBorders>
            <w:hideMark/>
          </w:tcPr>
          <w:p w14:paraId="5D0953A9" w14:textId="77777777" w:rsidR="00933343" w:rsidRPr="00A026A1" w:rsidRDefault="00933343" w:rsidP="002D7456">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49DB5189" w14:textId="77777777" w:rsidR="00933343" w:rsidRDefault="00311506" w:rsidP="002D7456">
            <w:pPr>
              <w:rPr>
                <w:rStyle w:val="Hyperlink"/>
                <w:b/>
              </w:rPr>
            </w:pPr>
            <w:hyperlink r:id="rId140" w:history="1">
              <w:r w:rsidR="00933343">
                <w:rPr>
                  <w:rStyle w:val="Hyperlink"/>
                  <w:b/>
                </w:rPr>
                <w:t>DE</w:t>
              </w:r>
            </w:hyperlink>
          </w:p>
          <w:p w14:paraId="7DD3D81F" w14:textId="77777777" w:rsidR="00933343" w:rsidRDefault="00311506" w:rsidP="002D7456">
            <w:pPr>
              <w:rPr>
                <w:rStyle w:val="Hyperlink"/>
                <w:b/>
              </w:rPr>
            </w:pPr>
            <w:hyperlink r:id="rId141" w:history="1">
              <w:r w:rsidR="00933343">
                <w:rPr>
                  <w:rStyle w:val="Hyperlink"/>
                  <w:b/>
                </w:rPr>
                <w:t>FR</w:t>
              </w:r>
            </w:hyperlink>
          </w:p>
          <w:p w14:paraId="431717EB" w14:textId="77777777" w:rsidR="00933343" w:rsidRPr="00C655F0" w:rsidRDefault="00311506" w:rsidP="002D7456">
            <w:pPr>
              <w:rPr>
                <w:sz w:val="16"/>
                <w:szCs w:val="16"/>
                <w:highlight w:val="yellow"/>
                <w:lang w:val="it-IT"/>
              </w:rPr>
            </w:pPr>
            <w:hyperlink r:id="rId142" w:history="1">
              <w:r w:rsidR="00933343">
                <w:rPr>
                  <w:rStyle w:val="Hyperlink"/>
                  <w:b/>
                </w:rPr>
                <w:t>IT</w:t>
              </w:r>
            </w:hyperlink>
          </w:p>
        </w:tc>
        <w:tc>
          <w:tcPr>
            <w:tcW w:w="6096" w:type="dxa"/>
            <w:gridSpan w:val="2"/>
            <w:tcBorders>
              <w:top w:val="single" w:sz="4" w:space="0" w:color="auto"/>
              <w:left w:val="nil"/>
              <w:bottom w:val="triple" w:sz="4" w:space="0" w:color="auto"/>
              <w:right w:val="nil"/>
            </w:tcBorders>
          </w:tcPr>
          <w:p w14:paraId="67FD798C" w14:textId="77777777" w:rsidR="00933343" w:rsidRPr="003C6844" w:rsidRDefault="00933343" w:rsidP="002D7456">
            <w:pPr>
              <w:rPr>
                <w:lang w:val="it-CH"/>
              </w:rPr>
            </w:pPr>
            <w:r w:rsidRPr="00275707">
              <w:rPr>
                <w:lang w:val="de-CH"/>
              </w:rPr>
              <w:t xml:space="preserve">Mo. Fraktion V. Keine Kandidatur für den UNO-Sicherheitsrat </w:t>
            </w:r>
            <w:r w:rsidRPr="00275707">
              <w:rPr>
                <w:lang w:val="de-CH"/>
              </w:rPr>
              <w:br/>
              <w:t xml:space="preserve">Mo. </w:t>
            </w:r>
            <w:r w:rsidRPr="00275707">
              <w:t xml:space="preserve">Groupe V. Retirer la candidature de la Suisse au Conseil de sécurité de l'ONU </w:t>
            </w:r>
            <w:r w:rsidRPr="00275707">
              <w:br/>
              <w:t xml:space="preserve">Mo. </w:t>
            </w:r>
            <w:r w:rsidRPr="00275707">
              <w:rPr>
                <w:lang w:val="it-IT"/>
              </w:rPr>
              <w:t xml:space="preserve">Gruppo V. No alla candidatura al Consiglio di sicurezza delle Nazioni Unite </w:t>
            </w:r>
          </w:p>
        </w:tc>
        <w:tc>
          <w:tcPr>
            <w:tcW w:w="567" w:type="dxa"/>
            <w:tcBorders>
              <w:top w:val="single" w:sz="4" w:space="0" w:color="auto"/>
              <w:left w:val="nil"/>
              <w:bottom w:val="triple" w:sz="4" w:space="0" w:color="auto"/>
              <w:right w:val="nil"/>
            </w:tcBorders>
            <w:hideMark/>
          </w:tcPr>
          <w:p w14:paraId="022CCE46" w14:textId="77777777" w:rsidR="00933343" w:rsidRPr="00AF24C3" w:rsidRDefault="00933343" w:rsidP="002D7456">
            <w:pPr>
              <w:rPr>
                <w:lang w:val="it-IT"/>
              </w:rPr>
            </w:pPr>
          </w:p>
        </w:tc>
        <w:tc>
          <w:tcPr>
            <w:tcW w:w="2126" w:type="dxa"/>
            <w:tcBorders>
              <w:top w:val="single" w:sz="4" w:space="0" w:color="auto"/>
              <w:left w:val="nil"/>
              <w:bottom w:val="triple" w:sz="4" w:space="0" w:color="auto"/>
              <w:right w:val="nil"/>
            </w:tcBorders>
            <w:hideMark/>
          </w:tcPr>
          <w:p w14:paraId="0BF201D0" w14:textId="77777777" w:rsidR="00933343" w:rsidRPr="001B549B" w:rsidRDefault="00933343" w:rsidP="002D7456">
            <w:pPr>
              <w:rPr>
                <w:lang w:val="it-IT"/>
              </w:rPr>
            </w:pPr>
          </w:p>
        </w:tc>
        <w:tc>
          <w:tcPr>
            <w:tcW w:w="850" w:type="dxa"/>
            <w:tcBorders>
              <w:top w:val="single" w:sz="4" w:space="0" w:color="auto"/>
              <w:left w:val="nil"/>
              <w:bottom w:val="triple" w:sz="4" w:space="0" w:color="auto"/>
              <w:right w:val="nil"/>
            </w:tcBorders>
            <w:hideMark/>
          </w:tcPr>
          <w:p w14:paraId="5E3C4CC0" w14:textId="77777777" w:rsidR="00933343" w:rsidRPr="001B549B" w:rsidRDefault="00933343" w:rsidP="002D7456">
            <w:pPr>
              <w:rPr>
                <w:lang w:val="it-IT"/>
              </w:rPr>
            </w:pPr>
          </w:p>
        </w:tc>
        <w:tc>
          <w:tcPr>
            <w:tcW w:w="709" w:type="dxa"/>
            <w:tcBorders>
              <w:top w:val="single" w:sz="4" w:space="0" w:color="auto"/>
              <w:left w:val="nil"/>
              <w:bottom w:val="triple" w:sz="4" w:space="0" w:color="auto"/>
              <w:right w:val="nil"/>
            </w:tcBorders>
            <w:hideMark/>
          </w:tcPr>
          <w:p w14:paraId="4A593775" w14:textId="77777777" w:rsidR="00933343" w:rsidRPr="001B549B" w:rsidRDefault="00933343" w:rsidP="002D7456">
            <w:pPr>
              <w:rPr>
                <w:lang w:val="it-IT"/>
              </w:rPr>
            </w:pPr>
          </w:p>
        </w:tc>
        <w:tc>
          <w:tcPr>
            <w:tcW w:w="1276" w:type="dxa"/>
            <w:gridSpan w:val="2"/>
            <w:tcBorders>
              <w:top w:val="single" w:sz="4" w:space="0" w:color="auto"/>
              <w:left w:val="nil"/>
              <w:bottom w:val="triple" w:sz="4" w:space="0" w:color="auto"/>
              <w:right w:val="nil"/>
            </w:tcBorders>
            <w:hideMark/>
          </w:tcPr>
          <w:p w14:paraId="5BB16CA0" w14:textId="77777777" w:rsidR="00933343" w:rsidRPr="001B549B" w:rsidRDefault="00933343" w:rsidP="002D7456">
            <w:pPr>
              <w:rPr>
                <w:lang w:val="it-IT"/>
              </w:rPr>
            </w:pPr>
          </w:p>
        </w:tc>
        <w:tc>
          <w:tcPr>
            <w:tcW w:w="1134" w:type="dxa"/>
            <w:tcBorders>
              <w:top w:val="single" w:sz="4" w:space="0" w:color="auto"/>
              <w:left w:val="nil"/>
              <w:bottom w:val="triple" w:sz="4" w:space="0" w:color="auto"/>
              <w:right w:val="nil"/>
            </w:tcBorders>
            <w:hideMark/>
          </w:tcPr>
          <w:p w14:paraId="40A13042" w14:textId="77777777" w:rsidR="00933343" w:rsidRPr="001B549B" w:rsidRDefault="00933343" w:rsidP="002D7456">
            <w:pPr>
              <w:rPr>
                <w:lang w:val="it-IT"/>
              </w:rPr>
            </w:pPr>
          </w:p>
        </w:tc>
        <w:tc>
          <w:tcPr>
            <w:tcW w:w="709" w:type="dxa"/>
            <w:tcBorders>
              <w:top w:val="single" w:sz="4" w:space="0" w:color="auto"/>
              <w:left w:val="nil"/>
              <w:bottom w:val="triple" w:sz="4" w:space="0" w:color="auto"/>
              <w:right w:val="triple" w:sz="2" w:space="0" w:color="auto"/>
            </w:tcBorders>
          </w:tcPr>
          <w:p w14:paraId="02C530AB" w14:textId="77777777" w:rsidR="00933343" w:rsidRPr="001B549B" w:rsidRDefault="00933343" w:rsidP="002D7456">
            <w:pPr>
              <w:rPr>
                <w:lang w:val="it-IT"/>
              </w:rPr>
            </w:pPr>
          </w:p>
        </w:tc>
      </w:tr>
      <w:tr w:rsidR="00AD4517" w14:paraId="37F27BB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69D5655" w14:textId="77777777" w:rsidR="00845E8C" w:rsidRPr="00EB7CF2"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D05C01C" w14:textId="77777777" w:rsidR="00845E8C" w:rsidRPr="004C13D5" w:rsidRDefault="00DA02A3" w:rsidP="00B207C5">
            <w:pPr>
              <w:spacing w:beforeAutospacing="1" w:afterAutospacing="1"/>
              <w:rPr>
                <w:rStyle w:val="Hyperlink"/>
                <w:b/>
                <w:lang w:val="de-CH"/>
              </w:rPr>
            </w:pPr>
            <w:r>
              <w:rPr>
                <w:b/>
                <w:noProof/>
                <w:lang w:val="de-DE"/>
              </w:rPr>
              <w:t>21.076</w:t>
            </w:r>
          </w:p>
        </w:tc>
        <w:tc>
          <w:tcPr>
            <w:tcW w:w="426" w:type="dxa"/>
            <w:tcBorders>
              <w:top w:val="single" w:sz="4" w:space="0" w:color="auto"/>
              <w:left w:val="nil"/>
              <w:bottom w:val="single" w:sz="4" w:space="0" w:color="auto"/>
              <w:right w:val="nil"/>
            </w:tcBorders>
            <w:hideMark/>
          </w:tcPr>
          <w:p w14:paraId="40A7EC15"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518A96A" w14:textId="77777777" w:rsidR="00845E8C" w:rsidRPr="00C655F0" w:rsidRDefault="00311506" w:rsidP="00A15E92">
            <w:pPr>
              <w:rPr>
                <w:rStyle w:val="Hyperlink"/>
                <w:b/>
                <w:lang w:val="it-IT"/>
              </w:rPr>
            </w:pPr>
            <w:hyperlink r:id="rId143" w:history="1">
              <w:r w:rsidR="00DA02A3">
                <w:rPr>
                  <w:rStyle w:val="Hyperlink"/>
                  <w:b/>
                </w:rPr>
                <w:t>DE</w:t>
              </w:r>
            </w:hyperlink>
          </w:p>
          <w:p w14:paraId="1E27FB6F" w14:textId="77777777" w:rsidR="00845E8C" w:rsidRPr="00C655F0" w:rsidRDefault="00311506" w:rsidP="00A15E92">
            <w:pPr>
              <w:rPr>
                <w:rStyle w:val="Hyperlink"/>
                <w:b/>
                <w:lang w:val="it-IT"/>
              </w:rPr>
            </w:pPr>
            <w:hyperlink r:id="rId144" w:history="1">
              <w:r w:rsidR="00DA02A3">
                <w:rPr>
                  <w:rStyle w:val="Hyperlink"/>
                  <w:b/>
                </w:rPr>
                <w:t>FR</w:t>
              </w:r>
            </w:hyperlink>
          </w:p>
          <w:p w14:paraId="7EE5A670" w14:textId="77777777" w:rsidR="00845E8C" w:rsidRPr="00C655F0" w:rsidRDefault="00311506" w:rsidP="00A15E92">
            <w:pPr>
              <w:rPr>
                <w:sz w:val="16"/>
                <w:szCs w:val="16"/>
                <w:highlight w:val="yellow"/>
                <w:lang w:val="it-IT"/>
              </w:rPr>
            </w:pPr>
            <w:hyperlink r:id="rId14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4B2F2414" w14:textId="77777777" w:rsidR="00845E8C" w:rsidRPr="00DA02A3" w:rsidRDefault="00DA02A3" w:rsidP="00B207C5">
            <w:pPr>
              <w:rPr>
                <w:lang w:val="de-CH"/>
              </w:rPr>
            </w:pPr>
            <w:r>
              <w:rPr>
                <w:noProof/>
                <w:lang w:val="de-DE"/>
              </w:rPr>
              <w:t>Gaststaatgesetz. Änderung</w:t>
            </w:r>
          </w:p>
          <w:p w14:paraId="6A87E3D0" w14:textId="77777777" w:rsidR="00AD4517" w:rsidRPr="00DA02A3" w:rsidRDefault="00DA02A3" w:rsidP="00B207C5">
            <w:pPr>
              <w:rPr>
                <w:lang w:val="it-IT"/>
              </w:rPr>
            </w:pPr>
            <w:r>
              <w:rPr>
                <w:noProof/>
                <w:lang w:val="de-DE"/>
              </w:rPr>
              <w:t xml:space="preserve">Loi sur l‘Etat hôte. </w:t>
            </w:r>
            <w:r w:rsidRPr="00DA02A3">
              <w:rPr>
                <w:noProof/>
                <w:lang w:val="it-IT"/>
              </w:rPr>
              <w:t>Modification</w:t>
            </w:r>
          </w:p>
          <w:p w14:paraId="7A3B8683" w14:textId="77777777" w:rsidR="00845E8C" w:rsidRPr="003C6844" w:rsidRDefault="00DA02A3" w:rsidP="00B207C5">
            <w:pPr>
              <w:rPr>
                <w:lang w:val="it-CH"/>
              </w:rPr>
            </w:pPr>
            <w:r w:rsidRPr="00DA02A3">
              <w:rPr>
                <w:noProof/>
                <w:lang w:val="it-IT"/>
              </w:rPr>
              <w:t xml:space="preserve">Legge sullo Stato ospite. </w:t>
            </w:r>
            <w:r>
              <w:rPr>
                <w:noProof/>
                <w:lang w:val="de-DE"/>
              </w:rPr>
              <w:t>Modifica</w:t>
            </w:r>
          </w:p>
        </w:tc>
        <w:tc>
          <w:tcPr>
            <w:tcW w:w="567" w:type="dxa"/>
            <w:tcBorders>
              <w:top w:val="single" w:sz="4" w:space="0" w:color="auto"/>
              <w:left w:val="nil"/>
              <w:bottom w:val="single" w:sz="4" w:space="0" w:color="auto"/>
              <w:right w:val="nil"/>
            </w:tcBorders>
            <w:hideMark/>
          </w:tcPr>
          <w:p w14:paraId="58A45BA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45C1C0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CAD4CDB" w14:textId="77777777" w:rsidR="00AD4517" w:rsidRPr="003C6844" w:rsidRDefault="00DA02A3" w:rsidP="00B207C5">
            <w:pPr>
              <w:rPr>
                <w:noProof/>
                <w:lang w:val="de-CH"/>
              </w:rPr>
            </w:pPr>
            <w:r w:rsidRPr="003C6844">
              <w:rPr>
                <w:noProof/>
                <w:lang w:val="de-CH"/>
              </w:rPr>
              <w:t>APK</w:t>
            </w:r>
          </w:p>
          <w:p w14:paraId="2F6A4C7E" w14:textId="77777777" w:rsidR="00AD4517" w:rsidRPr="003C6844" w:rsidRDefault="00DA02A3" w:rsidP="00B207C5">
            <w:pPr>
              <w:rPr>
                <w:lang w:val="de-CH"/>
              </w:rPr>
            </w:pPr>
            <w:r w:rsidRPr="003C6844">
              <w:rPr>
                <w:noProof/>
                <w:lang w:val="de-CH"/>
              </w:rPr>
              <w:t>CPE</w:t>
            </w:r>
          </w:p>
          <w:p w14:paraId="1C055CEF"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14CB0A87" w14:textId="77777777" w:rsidR="00AD4517" w:rsidRPr="003C6844" w:rsidRDefault="00DA02A3" w:rsidP="00B207C5">
            <w:pPr>
              <w:rPr>
                <w:noProof/>
                <w:lang w:val="de-CH"/>
              </w:rPr>
            </w:pPr>
            <w:r w:rsidRPr="003C6844">
              <w:rPr>
                <w:noProof/>
                <w:lang w:val="de-CH"/>
              </w:rPr>
              <w:t>EDA</w:t>
            </w:r>
          </w:p>
          <w:p w14:paraId="4C5F9E61" w14:textId="77777777" w:rsidR="00AD4517" w:rsidRPr="003C6844" w:rsidRDefault="00DA02A3" w:rsidP="00B207C5">
            <w:pPr>
              <w:rPr>
                <w:lang w:val="de-CH"/>
              </w:rPr>
            </w:pPr>
            <w:r w:rsidRPr="003C6844">
              <w:rPr>
                <w:noProof/>
                <w:lang w:val="de-CH"/>
              </w:rPr>
              <w:t>DFAE</w:t>
            </w:r>
          </w:p>
          <w:p w14:paraId="0B4BD811" w14:textId="77777777" w:rsidR="00845E8C" w:rsidRPr="003C6844" w:rsidRDefault="00DA02A3"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77ACBC12" w14:textId="77777777" w:rsidR="00AD4517" w:rsidRPr="003C6844" w:rsidRDefault="00DA02A3" w:rsidP="00B207C5">
            <w:pPr>
              <w:rPr>
                <w:noProof/>
                <w:lang w:val="de-CH"/>
              </w:rPr>
            </w:pPr>
            <w:r w:rsidRPr="003C6844">
              <w:rPr>
                <w:noProof/>
                <w:lang w:val="de-CH"/>
              </w:rPr>
              <w:t>Badertscher</w:t>
            </w:r>
          </w:p>
          <w:p w14:paraId="38B7EBB6" w14:textId="77777777" w:rsidR="00845E8C" w:rsidRPr="003C6844" w:rsidRDefault="00DA02A3" w:rsidP="00B207C5">
            <w:pPr>
              <w:rPr>
                <w:lang w:val="de-CH"/>
              </w:rPr>
            </w:pPr>
            <w:r w:rsidRPr="003C6844">
              <w:rPr>
                <w:noProof/>
                <w:lang w:val="de-CH"/>
              </w:rPr>
              <w:t>Crottaz</w:t>
            </w:r>
          </w:p>
        </w:tc>
        <w:tc>
          <w:tcPr>
            <w:tcW w:w="1134" w:type="dxa"/>
            <w:tcBorders>
              <w:top w:val="single" w:sz="4" w:space="0" w:color="auto"/>
              <w:left w:val="nil"/>
              <w:bottom w:val="single" w:sz="4" w:space="0" w:color="auto"/>
              <w:right w:val="nil"/>
            </w:tcBorders>
            <w:hideMark/>
          </w:tcPr>
          <w:p w14:paraId="02DA719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145A5B3" w14:textId="77777777" w:rsidR="00845E8C" w:rsidRPr="003C6844" w:rsidRDefault="00DA02A3" w:rsidP="00B207C5">
            <w:pPr>
              <w:rPr>
                <w:lang w:val="de-CH"/>
              </w:rPr>
            </w:pPr>
            <w:r w:rsidRPr="003C6844">
              <w:rPr>
                <w:noProof/>
                <w:lang w:val="de-CH"/>
              </w:rPr>
              <w:t>IV</w:t>
            </w:r>
          </w:p>
        </w:tc>
      </w:tr>
      <w:tr w:rsidR="00AD4517" w14:paraId="598C1DD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80714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874056" w14:textId="77777777" w:rsidR="00845E8C" w:rsidRPr="004C13D5" w:rsidRDefault="00DA02A3" w:rsidP="00B207C5">
            <w:pPr>
              <w:spacing w:beforeAutospacing="1" w:afterAutospacing="1"/>
              <w:rPr>
                <w:rStyle w:val="Hyperlink"/>
                <w:b/>
                <w:lang w:val="de-CH"/>
              </w:rPr>
            </w:pPr>
            <w:r>
              <w:rPr>
                <w:b/>
                <w:noProof/>
                <w:lang w:val="de-DE"/>
              </w:rPr>
              <w:t>21.3172</w:t>
            </w:r>
          </w:p>
        </w:tc>
        <w:tc>
          <w:tcPr>
            <w:tcW w:w="426" w:type="dxa"/>
            <w:tcBorders>
              <w:top w:val="single" w:sz="4" w:space="0" w:color="auto"/>
              <w:left w:val="nil"/>
              <w:bottom w:val="single" w:sz="4" w:space="0" w:color="auto"/>
              <w:right w:val="nil"/>
            </w:tcBorders>
            <w:hideMark/>
          </w:tcPr>
          <w:p w14:paraId="5DBBE0E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BB010EE" w14:textId="77777777" w:rsidR="00845E8C" w:rsidRPr="00C655F0" w:rsidRDefault="00311506" w:rsidP="00A15E92">
            <w:pPr>
              <w:rPr>
                <w:rStyle w:val="Hyperlink"/>
                <w:b/>
                <w:lang w:val="it-IT"/>
              </w:rPr>
            </w:pPr>
            <w:hyperlink r:id="rId146" w:history="1">
              <w:r w:rsidR="00DA02A3">
                <w:rPr>
                  <w:rStyle w:val="Hyperlink"/>
                  <w:b/>
                </w:rPr>
                <w:t>DE</w:t>
              </w:r>
            </w:hyperlink>
          </w:p>
          <w:p w14:paraId="7C863C78" w14:textId="77777777" w:rsidR="00845E8C" w:rsidRPr="00C655F0" w:rsidRDefault="00311506" w:rsidP="00A15E92">
            <w:pPr>
              <w:rPr>
                <w:rStyle w:val="Hyperlink"/>
                <w:b/>
                <w:lang w:val="it-IT"/>
              </w:rPr>
            </w:pPr>
            <w:hyperlink r:id="rId147" w:history="1">
              <w:r w:rsidR="00DA02A3">
                <w:rPr>
                  <w:rStyle w:val="Hyperlink"/>
                  <w:b/>
                </w:rPr>
                <w:t>FR</w:t>
              </w:r>
            </w:hyperlink>
          </w:p>
          <w:p w14:paraId="44CAC8C5" w14:textId="77777777" w:rsidR="00845E8C" w:rsidRPr="00C655F0" w:rsidRDefault="00311506" w:rsidP="00A15E92">
            <w:pPr>
              <w:rPr>
                <w:sz w:val="16"/>
                <w:szCs w:val="16"/>
                <w:highlight w:val="yellow"/>
                <w:lang w:val="it-IT"/>
              </w:rPr>
            </w:pPr>
            <w:hyperlink r:id="rId14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2850D1A" w14:textId="77777777" w:rsidR="00845E8C" w:rsidRPr="00DA02A3" w:rsidRDefault="00DA02A3" w:rsidP="00B207C5">
            <w:pPr>
              <w:rPr>
                <w:lang w:val="de-CH"/>
              </w:rPr>
            </w:pPr>
            <w:r>
              <w:rPr>
                <w:noProof/>
                <w:lang w:val="de-DE"/>
              </w:rPr>
              <w:t>Mo. Ständerat (Jositsch). Schweizer Ort der Erinnerung an die Opfer des Nationalsozialismus</w:t>
            </w:r>
          </w:p>
          <w:p w14:paraId="355468A0" w14:textId="77777777" w:rsidR="00AD4517" w:rsidRPr="00DA02A3" w:rsidRDefault="00DA02A3" w:rsidP="00B207C5">
            <w:pPr>
              <w:rPr>
                <w:lang w:val="fr-CH"/>
              </w:rPr>
            </w:pPr>
            <w:r w:rsidRPr="00DA02A3">
              <w:rPr>
                <w:noProof/>
                <w:lang w:val="fr-CH"/>
              </w:rPr>
              <w:t>Mo. Conseil des Etats (Jositsch). Lieu de commémoration en Suisse des victimes du national-socialisme</w:t>
            </w:r>
          </w:p>
          <w:p w14:paraId="023E9539" w14:textId="77777777" w:rsidR="00845E8C" w:rsidRPr="003C6844" w:rsidRDefault="00DA02A3" w:rsidP="00B207C5">
            <w:pPr>
              <w:rPr>
                <w:lang w:val="it-CH"/>
              </w:rPr>
            </w:pPr>
            <w:r w:rsidRPr="00DA02A3">
              <w:rPr>
                <w:noProof/>
                <w:lang w:val="it-IT"/>
              </w:rPr>
              <w:t>Mo. Consiglio degli Stati (Jositsch). Memoriale svizzero delle vittime del nazionalsocialismo</w:t>
            </w:r>
          </w:p>
        </w:tc>
        <w:tc>
          <w:tcPr>
            <w:tcW w:w="567" w:type="dxa"/>
            <w:tcBorders>
              <w:top w:val="single" w:sz="4" w:space="0" w:color="auto"/>
              <w:left w:val="nil"/>
              <w:bottom w:val="single" w:sz="4" w:space="0" w:color="auto"/>
              <w:right w:val="nil"/>
            </w:tcBorders>
            <w:hideMark/>
          </w:tcPr>
          <w:p w14:paraId="35EF700B"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DAA22A7"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300242E" w14:textId="77777777" w:rsidR="00AD4517" w:rsidRPr="003C6844" w:rsidRDefault="00DA02A3" w:rsidP="00B207C5">
            <w:pPr>
              <w:rPr>
                <w:noProof/>
                <w:lang w:val="de-CH"/>
              </w:rPr>
            </w:pPr>
            <w:r w:rsidRPr="003C6844">
              <w:rPr>
                <w:noProof/>
                <w:lang w:val="de-CH"/>
              </w:rPr>
              <w:t>RK</w:t>
            </w:r>
          </w:p>
          <w:p w14:paraId="7778C56F" w14:textId="77777777" w:rsidR="00AD4517" w:rsidRPr="003C6844" w:rsidRDefault="00DA02A3" w:rsidP="00B207C5">
            <w:pPr>
              <w:rPr>
                <w:lang w:val="de-CH"/>
              </w:rPr>
            </w:pPr>
            <w:r w:rsidRPr="003C6844">
              <w:rPr>
                <w:noProof/>
                <w:lang w:val="de-CH"/>
              </w:rPr>
              <w:t>CAJ</w:t>
            </w:r>
          </w:p>
          <w:p w14:paraId="6F3B3386"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4D3493CA" w14:textId="77777777" w:rsidR="00AD4517" w:rsidRPr="003C6844" w:rsidRDefault="00DA02A3" w:rsidP="00B207C5">
            <w:pPr>
              <w:rPr>
                <w:noProof/>
                <w:lang w:val="de-CH"/>
              </w:rPr>
            </w:pPr>
            <w:r w:rsidRPr="003C6844">
              <w:rPr>
                <w:noProof/>
                <w:lang w:val="de-CH"/>
              </w:rPr>
              <w:t>EDA</w:t>
            </w:r>
          </w:p>
          <w:p w14:paraId="75168CD0" w14:textId="77777777" w:rsidR="00AD4517" w:rsidRPr="003C6844" w:rsidRDefault="00DA02A3" w:rsidP="00B207C5">
            <w:pPr>
              <w:rPr>
                <w:lang w:val="de-CH"/>
              </w:rPr>
            </w:pPr>
            <w:r w:rsidRPr="003C6844">
              <w:rPr>
                <w:noProof/>
                <w:lang w:val="de-CH"/>
              </w:rPr>
              <w:t>DFAE</w:t>
            </w:r>
          </w:p>
          <w:p w14:paraId="7D24FEFF" w14:textId="77777777" w:rsidR="00845E8C" w:rsidRPr="003C6844" w:rsidRDefault="00DA02A3"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0F576B2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7B6B46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7328E5C" w14:textId="77777777" w:rsidR="00845E8C" w:rsidRPr="003C6844" w:rsidRDefault="00DA02A3" w:rsidP="00B207C5">
            <w:pPr>
              <w:rPr>
                <w:lang w:val="de-CH"/>
              </w:rPr>
            </w:pPr>
            <w:r w:rsidRPr="003C6844">
              <w:rPr>
                <w:noProof/>
                <w:lang w:val="de-CH"/>
              </w:rPr>
              <w:t>V</w:t>
            </w:r>
          </w:p>
        </w:tc>
      </w:tr>
      <w:tr w:rsidR="00AD4517" w14:paraId="57F5076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61805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859580" w14:textId="77777777" w:rsidR="00845E8C" w:rsidRPr="004C13D5" w:rsidRDefault="00DA02A3" w:rsidP="00B207C5">
            <w:pPr>
              <w:spacing w:beforeAutospacing="1" w:afterAutospacing="1"/>
              <w:rPr>
                <w:rStyle w:val="Hyperlink"/>
                <w:b/>
                <w:lang w:val="de-CH"/>
              </w:rPr>
            </w:pPr>
            <w:r>
              <w:rPr>
                <w:b/>
                <w:noProof/>
                <w:lang w:val="de-DE"/>
              </w:rPr>
              <w:t>21.3592</w:t>
            </w:r>
          </w:p>
        </w:tc>
        <w:tc>
          <w:tcPr>
            <w:tcW w:w="426" w:type="dxa"/>
            <w:tcBorders>
              <w:top w:val="single" w:sz="4" w:space="0" w:color="auto"/>
              <w:left w:val="nil"/>
              <w:bottom w:val="single" w:sz="4" w:space="0" w:color="auto"/>
              <w:right w:val="nil"/>
            </w:tcBorders>
            <w:hideMark/>
          </w:tcPr>
          <w:p w14:paraId="41C507C5"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EC7FA37" w14:textId="77777777" w:rsidR="00845E8C" w:rsidRPr="00C655F0" w:rsidRDefault="00311506" w:rsidP="00A15E92">
            <w:pPr>
              <w:rPr>
                <w:rStyle w:val="Hyperlink"/>
                <w:b/>
                <w:lang w:val="it-IT"/>
              </w:rPr>
            </w:pPr>
            <w:hyperlink r:id="rId149" w:history="1">
              <w:r w:rsidR="00DA02A3">
                <w:rPr>
                  <w:rStyle w:val="Hyperlink"/>
                  <w:b/>
                </w:rPr>
                <w:t>DE</w:t>
              </w:r>
            </w:hyperlink>
          </w:p>
          <w:p w14:paraId="18D6EE2B" w14:textId="77777777" w:rsidR="00845E8C" w:rsidRPr="00C655F0" w:rsidRDefault="00311506" w:rsidP="00A15E92">
            <w:pPr>
              <w:rPr>
                <w:rStyle w:val="Hyperlink"/>
                <w:b/>
                <w:lang w:val="it-IT"/>
              </w:rPr>
            </w:pPr>
            <w:hyperlink r:id="rId150" w:history="1">
              <w:r w:rsidR="00DA02A3">
                <w:rPr>
                  <w:rStyle w:val="Hyperlink"/>
                  <w:b/>
                </w:rPr>
                <w:t>FR</w:t>
              </w:r>
            </w:hyperlink>
          </w:p>
          <w:p w14:paraId="087BA777" w14:textId="77777777" w:rsidR="00845E8C" w:rsidRPr="00C655F0" w:rsidRDefault="00311506" w:rsidP="00A15E92">
            <w:pPr>
              <w:rPr>
                <w:sz w:val="16"/>
                <w:szCs w:val="16"/>
                <w:highlight w:val="yellow"/>
                <w:lang w:val="it-IT"/>
              </w:rPr>
            </w:pPr>
            <w:hyperlink r:id="rId151"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AD42A6B" w14:textId="77777777" w:rsidR="00845E8C" w:rsidRPr="00DA02A3" w:rsidRDefault="00DA02A3" w:rsidP="00B207C5">
            <w:pPr>
              <w:rPr>
                <w:lang w:val="de-CH"/>
              </w:rPr>
            </w:pPr>
            <w:r>
              <w:rPr>
                <w:noProof/>
                <w:lang w:val="de-DE"/>
              </w:rPr>
              <w:t>Mo. Ständerat (APK-SR). Institutionalisierung des Austauschs und der Koordination von Schweizer Akteuren gegenüber China (Whole of Switzerland)</w:t>
            </w:r>
          </w:p>
          <w:p w14:paraId="086C0877" w14:textId="77777777" w:rsidR="00AD4517" w:rsidRPr="00DA02A3" w:rsidRDefault="00DA02A3" w:rsidP="00B207C5">
            <w:pPr>
              <w:rPr>
                <w:lang w:val="fr-CH"/>
              </w:rPr>
            </w:pPr>
            <w:r w:rsidRPr="00DA02A3">
              <w:rPr>
                <w:noProof/>
                <w:lang w:val="fr-CH"/>
              </w:rPr>
              <w:t>Mo. Conseil des Etats (CPE-CE). Institutionnaliser les échanges entre les acteurs suisses et coordonner leurs actions dans les rapports avec la Chine (Whole of Switzerland)</w:t>
            </w:r>
          </w:p>
          <w:p w14:paraId="338D7C8C" w14:textId="77777777" w:rsidR="00845E8C" w:rsidRPr="003C6844" w:rsidRDefault="00DA02A3" w:rsidP="00B207C5">
            <w:pPr>
              <w:rPr>
                <w:lang w:val="it-CH"/>
              </w:rPr>
            </w:pPr>
            <w:r w:rsidRPr="00DA02A3">
              <w:rPr>
                <w:noProof/>
                <w:lang w:val="it-IT"/>
              </w:rPr>
              <w:t>Mo. Consiglio degli Stati (CPE-CS). Istituzionalizzare lo scambio e il coordinamento tra gli attori svizzeri nei confronti della Cina (Whole of Switzerland)</w:t>
            </w:r>
          </w:p>
        </w:tc>
        <w:tc>
          <w:tcPr>
            <w:tcW w:w="567" w:type="dxa"/>
            <w:tcBorders>
              <w:top w:val="single" w:sz="4" w:space="0" w:color="auto"/>
              <w:left w:val="nil"/>
              <w:bottom w:val="single" w:sz="4" w:space="0" w:color="auto"/>
              <w:right w:val="nil"/>
            </w:tcBorders>
            <w:hideMark/>
          </w:tcPr>
          <w:p w14:paraId="55EFCCFE"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6B9806B6"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246572C" w14:textId="77777777" w:rsidR="00AD4517" w:rsidRPr="003C6844" w:rsidRDefault="00DA02A3" w:rsidP="00B207C5">
            <w:pPr>
              <w:rPr>
                <w:noProof/>
                <w:lang w:val="de-CH"/>
              </w:rPr>
            </w:pPr>
            <w:r w:rsidRPr="003C6844">
              <w:rPr>
                <w:noProof/>
                <w:lang w:val="de-CH"/>
              </w:rPr>
              <w:t>APK</w:t>
            </w:r>
          </w:p>
          <w:p w14:paraId="1F8B11EC" w14:textId="77777777" w:rsidR="00AD4517" w:rsidRPr="003C6844" w:rsidRDefault="00DA02A3" w:rsidP="00B207C5">
            <w:pPr>
              <w:rPr>
                <w:lang w:val="de-CH"/>
              </w:rPr>
            </w:pPr>
            <w:r w:rsidRPr="003C6844">
              <w:rPr>
                <w:noProof/>
                <w:lang w:val="de-CH"/>
              </w:rPr>
              <w:t>CPE</w:t>
            </w:r>
          </w:p>
          <w:p w14:paraId="353B4388"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3D9A861B" w14:textId="77777777" w:rsidR="00AD4517" w:rsidRPr="003C6844" w:rsidRDefault="00DA02A3" w:rsidP="00B207C5">
            <w:pPr>
              <w:rPr>
                <w:noProof/>
                <w:lang w:val="de-CH"/>
              </w:rPr>
            </w:pPr>
            <w:r w:rsidRPr="003C6844">
              <w:rPr>
                <w:noProof/>
                <w:lang w:val="de-CH"/>
              </w:rPr>
              <w:t>EDA</w:t>
            </w:r>
          </w:p>
          <w:p w14:paraId="6C17A182" w14:textId="77777777" w:rsidR="00AD4517" w:rsidRPr="003C6844" w:rsidRDefault="00DA02A3" w:rsidP="00B207C5">
            <w:pPr>
              <w:rPr>
                <w:lang w:val="de-CH"/>
              </w:rPr>
            </w:pPr>
            <w:r w:rsidRPr="003C6844">
              <w:rPr>
                <w:noProof/>
                <w:lang w:val="de-CH"/>
              </w:rPr>
              <w:t>DFAE</w:t>
            </w:r>
          </w:p>
          <w:p w14:paraId="619BE10D" w14:textId="77777777" w:rsidR="00845E8C" w:rsidRPr="003C6844" w:rsidRDefault="00DA02A3"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34158E0F" w14:textId="77777777" w:rsidR="00AD4517" w:rsidRPr="003C6844" w:rsidRDefault="00DA02A3" w:rsidP="00B207C5">
            <w:pPr>
              <w:rPr>
                <w:noProof/>
                <w:lang w:val="de-CH"/>
              </w:rPr>
            </w:pPr>
            <w:r w:rsidRPr="003C6844">
              <w:rPr>
                <w:noProof/>
                <w:lang w:val="de-CH"/>
              </w:rPr>
              <w:t>Arslan</w:t>
            </w:r>
          </w:p>
          <w:p w14:paraId="39F7A33A" w14:textId="77777777" w:rsidR="00845E8C" w:rsidRPr="003C6844" w:rsidRDefault="00DA02A3"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6C3DB06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5A43795" w14:textId="77777777" w:rsidR="00845E8C" w:rsidRPr="003C6844" w:rsidRDefault="00DA02A3" w:rsidP="00B207C5">
            <w:pPr>
              <w:rPr>
                <w:lang w:val="de-CH"/>
              </w:rPr>
            </w:pPr>
            <w:r w:rsidRPr="003C6844">
              <w:rPr>
                <w:noProof/>
                <w:lang w:val="de-CH"/>
              </w:rPr>
              <w:t>IV</w:t>
            </w:r>
          </w:p>
        </w:tc>
      </w:tr>
      <w:tr w:rsidR="00AD4517" w14:paraId="193569D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29BDB3"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25F8093" w14:textId="77777777" w:rsidR="00845E8C" w:rsidRPr="004C13D5" w:rsidRDefault="00DA02A3" w:rsidP="00B207C5">
            <w:pPr>
              <w:spacing w:beforeAutospacing="1" w:afterAutospacing="1"/>
              <w:rPr>
                <w:rStyle w:val="Hyperlink"/>
                <w:b/>
                <w:lang w:val="de-CH"/>
              </w:rPr>
            </w:pPr>
            <w:r>
              <w:rPr>
                <w:b/>
                <w:noProof/>
                <w:lang w:val="de-DE"/>
              </w:rPr>
              <w:t>21.3976</w:t>
            </w:r>
          </w:p>
        </w:tc>
        <w:tc>
          <w:tcPr>
            <w:tcW w:w="426" w:type="dxa"/>
            <w:tcBorders>
              <w:top w:val="single" w:sz="4" w:space="0" w:color="auto"/>
              <w:left w:val="nil"/>
              <w:bottom w:val="single" w:sz="4" w:space="0" w:color="auto"/>
              <w:right w:val="nil"/>
            </w:tcBorders>
            <w:hideMark/>
          </w:tcPr>
          <w:p w14:paraId="34D46DAE"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48083BA" w14:textId="77777777" w:rsidR="00845E8C" w:rsidRPr="00C655F0" w:rsidRDefault="00311506" w:rsidP="00A15E92">
            <w:pPr>
              <w:rPr>
                <w:rStyle w:val="Hyperlink"/>
                <w:b/>
                <w:lang w:val="it-IT"/>
              </w:rPr>
            </w:pPr>
            <w:hyperlink r:id="rId152" w:history="1">
              <w:r w:rsidR="00DA02A3">
                <w:rPr>
                  <w:rStyle w:val="Hyperlink"/>
                  <w:b/>
                </w:rPr>
                <w:t>DE</w:t>
              </w:r>
            </w:hyperlink>
          </w:p>
          <w:p w14:paraId="614A5667" w14:textId="77777777" w:rsidR="00845E8C" w:rsidRPr="00C655F0" w:rsidRDefault="00311506" w:rsidP="00A15E92">
            <w:pPr>
              <w:rPr>
                <w:rStyle w:val="Hyperlink"/>
                <w:b/>
                <w:lang w:val="it-IT"/>
              </w:rPr>
            </w:pPr>
            <w:hyperlink r:id="rId153" w:history="1">
              <w:r w:rsidR="00DA02A3">
                <w:rPr>
                  <w:rStyle w:val="Hyperlink"/>
                  <w:b/>
                </w:rPr>
                <w:t>FR</w:t>
              </w:r>
            </w:hyperlink>
          </w:p>
          <w:p w14:paraId="7BE19378" w14:textId="77777777" w:rsidR="00845E8C" w:rsidRPr="00C655F0" w:rsidRDefault="00311506" w:rsidP="00A15E92">
            <w:pPr>
              <w:rPr>
                <w:sz w:val="16"/>
                <w:szCs w:val="16"/>
                <w:highlight w:val="yellow"/>
                <w:lang w:val="it-IT"/>
              </w:rPr>
            </w:pPr>
            <w:hyperlink r:id="rId15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7E34B92" w14:textId="77777777" w:rsidR="00845E8C" w:rsidRPr="00DA02A3" w:rsidRDefault="00DA02A3" w:rsidP="00B207C5">
            <w:pPr>
              <w:rPr>
                <w:lang w:val="de-CH"/>
              </w:rPr>
            </w:pPr>
            <w:r>
              <w:rPr>
                <w:noProof/>
                <w:lang w:val="de-DE"/>
              </w:rPr>
              <w:t>Mo. APK-NR. Krise in Afghanistan. Beitrag der Schweiz zu Stabilität und Frieden in der Region</w:t>
            </w:r>
          </w:p>
          <w:p w14:paraId="05D6E5F3" w14:textId="77777777" w:rsidR="00AD4517" w:rsidRPr="00DA02A3" w:rsidRDefault="00DA02A3" w:rsidP="00B207C5">
            <w:pPr>
              <w:rPr>
                <w:lang w:val="fr-CH"/>
              </w:rPr>
            </w:pPr>
            <w:r w:rsidRPr="00DA02A3">
              <w:rPr>
                <w:noProof/>
                <w:lang w:val="fr-CH"/>
              </w:rPr>
              <w:t>Mo. CPE-CN. Crise en Afghanistan. Contribution de la Suisse à la stabilité et à la paix dans la région</w:t>
            </w:r>
          </w:p>
          <w:p w14:paraId="204060D0" w14:textId="77777777" w:rsidR="00845E8C" w:rsidRPr="003C6844" w:rsidRDefault="00DA02A3" w:rsidP="00B207C5">
            <w:pPr>
              <w:rPr>
                <w:lang w:val="it-CH"/>
              </w:rPr>
            </w:pPr>
            <w:r w:rsidRPr="00DA02A3">
              <w:rPr>
                <w:noProof/>
                <w:lang w:val="it-IT"/>
              </w:rPr>
              <w:t>Mo. CPE-CN. Crisi in Afghanistan. Contributo della Svizzera alla stabilità e alla pace nella regione</w:t>
            </w:r>
          </w:p>
        </w:tc>
        <w:tc>
          <w:tcPr>
            <w:tcW w:w="567" w:type="dxa"/>
            <w:tcBorders>
              <w:top w:val="single" w:sz="4" w:space="0" w:color="auto"/>
              <w:left w:val="nil"/>
              <w:bottom w:val="single" w:sz="4" w:space="0" w:color="auto"/>
              <w:right w:val="nil"/>
            </w:tcBorders>
            <w:hideMark/>
          </w:tcPr>
          <w:p w14:paraId="60CED49E"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79BF8F0E"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4E00E3D" w14:textId="77777777" w:rsidR="00AD4517" w:rsidRPr="003C6844" w:rsidRDefault="00DA02A3" w:rsidP="00B207C5">
            <w:pPr>
              <w:rPr>
                <w:noProof/>
                <w:lang w:val="de-CH"/>
              </w:rPr>
            </w:pPr>
            <w:r w:rsidRPr="003C6844">
              <w:rPr>
                <w:noProof/>
                <w:lang w:val="de-CH"/>
              </w:rPr>
              <w:t>APK</w:t>
            </w:r>
          </w:p>
          <w:p w14:paraId="628F0144" w14:textId="77777777" w:rsidR="00AD4517" w:rsidRPr="003C6844" w:rsidRDefault="00DA02A3" w:rsidP="00B207C5">
            <w:pPr>
              <w:rPr>
                <w:lang w:val="de-CH"/>
              </w:rPr>
            </w:pPr>
            <w:r w:rsidRPr="003C6844">
              <w:rPr>
                <w:noProof/>
                <w:lang w:val="de-CH"/>
              </w:rPr>
              <w:t>CPE</w:t>
            </w:r>
          </w:p>
          <w:p w14:paraId="23307601"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152BD836" w14:textId="77777777" w:rsidR="00AD4517" w:rsidRPr="003C6844" w:rsidRDefault="00DA02A3" w:rsidP="00B207C5">
            <w:pPr>
              <w:rPr>
                <w:noProof/>
                <w:lang w:val="de-CH"/>
              </w:rPr>
            </w:pPr>
            <w:r w:rsidRPr="003C6844">
              <w:rPr>
                <w:noProof/>
                <w:lang w:val="de-CH"/>
              </w:rPr>
              <w:t>EDA</w:t>
            </w:r>
          </w:p>
          <w:p w14:paraId="4E124CE8" w14:textId="77777777" w:rsidR="00AD4517" w:rsidRPr="003C6844" w:rsidRDefault="00DA02A3" w:rsidP="00B207C5">
            <w:pPr>
              <w:rPr>
                <w:lang w:val="de-CH"/>
              </w:rPr>
            </w:pPr>
            <w:r w:rsidRPr="003C6844">
              <w:rPr>
                <w:noProof/>
                <w:lang w:val="de-CH"/>
              </w:rPr>
              <w:t>DFAE</w:t>
            </w:r>
          </w:p>
          <w:p w14:paraId="2F1D5073" w14:textId="77777777" w:rsidR="00845E8C" w:rsidRPr="003C6844" w:rsidRDefault="00DA02A3"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12A42266" w14:textId="77777777" w:rsidR="00AD4517" w:rsidRPr="003C6844" w:rsidRDefault="00DA02A3" w:rsidP="00B207C5">
            <w:pPr>
              <w:rPr>
                <w:noProof/>
                <w:lang w:val="de-CH"/>
              </w:rPr>
            </w:pPr>
            <w:r w:rsidRPr="003C6844">
              <w:rPr>
                <w:noProof/>
                <w:lang w:val="de-CH"/>
              </w:rPr>
              <w:t>Molina</w:t>
            </w:r>
          </w:p>
          <w:p w14:paraId="3DC855A2" w14:textId="77777777" w:rsidR="00845E8C" w:rsidRPr="003C6844" w:rsidRDefault="00DA02A3"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4989F2A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2DEEF7" w14:textId="77777777" w:rsidR="00845E8C" w:rsidRPr="003C6844" w:rsidRDefault="00DA02A3" w:rsidP="00B207C5">
            <w:pPr>
              <w:rPr>
                <w:lang w:val="de-CH"/>
              </w:rPr>
            </w:pPr>
            <w:r w:rsidRPr="003C6844">
              <w:rPr>
                <w:noProof/>
                <w:lang w:val="de-CH"/>
              </w:rPr>
              <w:t>IV</w:t>
            </w:r>
          </w:p>
        </w:tc>
      </w:tr>
      <w:tr w:rsidR="00AD4517" w14:paraId="68CF577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29934D" w14:textId="5B75663C"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04CE09"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A60F9A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557237C" w14:textId="77777777" w:rsidR="00845E8C" w:rsidRPr="00C655F0" w:rsidRDefault="00845E8C" w:rsidP="00A15E92">
            <w:pPr>
              <w:rPr>
                <w:rStyle w:val="Hyperlink"/>
                <w:b/>
                <w:lang w:val="it-IT"/>
              </w:rPr>
            </w:pPr>
          </w:p>
          <w:p w14:paraId="3AF92A62" w14:textId="77777777" w:rsidR="00845E8C" w:rsidRPr="00C655F0" w:rsidRDefault="00845E8C" w:rsidP="00A15E92">
            <w:pPr>
              <w:rPr>
                <w:rStyle w:val="Hyperlink"/>
                <w:b/>
                <w:lang w:val="it-IT"/>
              </w:rPr>
            </w:pPr>
          </w:p>
          <w:p w14:paraId="03DBBF6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769D5735"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"https://www.parlament.ch/centers/eparl/sessions/2022%20I/Tagesordnung%20EDA%20N%20DFI.pdf" </w:instrText>
            </w:r>
            <w:r>
              <w:rPr>
                <w:noProof/>
                <w:lang w:val="fr-CH"/>
              </w:rPr>
              <w:fldChar w:fldCharType="separate"/>
            </w:r>
            <w:r w:rsidRPr="001B549B">
              <w:rPr>
                <w:rStyle w:val="Hyperlink"/>
                <w:noProof/>
                <w:lang w:val="fr-CH"/>
              </w:rPr>
              <w:t>Parlamentarische Vorstösse in Kategorie IV</w:t>
            </w:r>
          </w:p>
          <w:p w14:paraId="0D2786D7" w14:textId="77777777" w:rsidR="00933343" w:rsidRPr="001B549B" w:rsidRDefault="00933343" w:rsidP="00933343">
            <w:pPr>
              <w:rPr>
                <w:rStyle w:val="Hyperlink"/>
                <w:lang w:val="fr-CH"/>
              </w:rPr>
            </w:pPr>
            <w:r w:rsidRPr="001B549B">
              <w:rPr>
                <w:rStyle w:val="Hyperlink"/>
                <w:noProof/>
                <w:lang w:val="fr-CH"/>
              </w:rPr>
              <w:t>Interventions parlementaires de catégorie IV</w:t>
            </w:r>
          </w:p>
          <w:p w14:paraId="078D0C2A" w14:textId="406C9FE0" w:rsidR="00845E8C" w:rsidRPr="003C6844" w:rsidRDefault="00933343" w:rsidP="00933343">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49186A8B"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8BC34A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73DDD6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B63FC0F" w14:textId="77777777" w:rsidR="00AD4517" w:rsidRPr="003C6844" w:rsidRDefault="00DA02A3" w:rsidP="00B207C5">
            <w:pPr>
              <w:rPr>
                <w:noProof/>
                <w:lang w:val="de-CH"/>
              </w:rPr>
            </w:pPr>
            <w:r w:rsidRPr="003C6844">
              <w:rPr>
                <w:noProof/>
                <w:lang w:val="de-CH"/>
              </w:rPr>
              <w:t>EDA</w:t>
            </w:r>
          </w:p>
          <w:p w14:paraId="65C9891D" w14:textId="77777777" w:rsidR="00AD4517" w:rsidRPr="003C6844" w:rsidRDefault="00DA02A3" w:rsidP="00B207C5">
            <w:pPr>
              <w:rPr>
                <w:lang w:val="de-CH"/>
              </w:rPr>
            </w:pPr>
            <w:r w:rsidRPr="003C6844">
              <w:rPr>
                <w:noProof/>
                <w:lang w:val="de-CH"/>
              </w:rPr>
              <w:t>DFAE</w:t>
            </w:r>
          </w:p>
          <w:p w14:paraId="7F9E0A2D" w14:textId="77777777" w:rsidR="00845E8C" w:rsidRPr="003C6844" w:rsidRDefault="00DA02A3"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6CF96F1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82779E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7B9350" w14:textId="77777777" w:rsidR="00845E8C" w:rsidRPr="003C6844" w:rsidRDefault="00845E8C" w:rsidP="00B207C5">
            <w:pPr>
              <w:rPr>
                <w:lang w:val="de-CH"/>
              </w:rPr>
            </w:pPr>
          </w:p>
        </w:tc>
      </w:tr>
      <w:tr w:rsidR="00AD4517" w14:paraId="0193E7B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55ACC7D" w14:textId="71A8CA1B" w:rsidR="00845E8C" w:rsidRPr="00933343" w:rsidRDefault="00933343" w:rsidP="00B207C5">
            <w:pPr>
              <w:rPr>
                <w:rFonts w:cs="Arial"/>
                <w:vertAlign w:val="superscript"/>
                <w:lang w:val="de-CH" w:eastAsia="de-CH"/>
              </w:rPr>
            </w:pPr>
            <w:r w:rsidRPr="00933343">
              <w:rPr>
                <w:rFonts w:cs="Arial"/>
                <w:vertAlign w:val="superscript"/>
                <w:lang w:val="de-CH" w:eastAsia="de-CH"/>
              </w:rPr>
              <w:t>2</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63BEF6"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8A1BE69"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01269DB" w14:textId="77777777" w:rsidR="00845E8C" w:rsidRPr="00C655F0" w:rsidRDefault="00845E8C" w:rsidP="00A15E92">
            <w:pPr>
              <w:rPr>
                <w:rStyle w:val="Hyperlink"/>
                <w:b/>
                <w:lang w:val="it-IT"/>
              </w:rPr>
            </w:pPr>
          </w:p>
          <w:p w14:paraId="1D73DABD" w14:textId="77777777" w:rsidR="00845E8C" w:rsidRPr="00C655F0" w:rsidRDefault="00845E8C" w:rsidP="00A15E92">
            <w:pPr>
              <w:rPr>
                <w:rStyle w:val="Hyperlink"/>
                <w:b/>
                <w:lang w:val="it-IT"/>
              </w:rPr>
            </w:pPr>
          </w:p>
          <w:p w14:paraId="009B58E2"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4A3A7B1"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556511BC" w14:textId="77777777" w:rsidR="00933343" w:rsidRPr="001B549B" w:rsidRDefault="00933343" w:rsidP="00933343">
            <w:pPr>
              <w:rPr>
                <w:rStyle w:val="Hyperlink"/>
                <w:lang w:val="fr-CH"/>
              </w:rPr>
            </w:pPr>
            <w:r w:rsidRPr="001B549B">
              <w:rPr>
                <w:rStyle w:val="Hyperlink"/>
                <w:noProof/>
                <w:lang w:val="fr-CH"/>
              </w:rPr>
              <w:t>Initiatives parlementaires 1re phase</w:t>
            </w:r>
          </w:p>
          <w:p w14:paraId="272EA05C" w14:textId="21662A5F" w:rsidR="00845E8C" w:rsidRPr="003C6844" w:rsidRDefault="00933343" w:rsidP="00933343">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42CAA8B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3B820CA" w14:textId="4C4DDF19" w:rsidR="00845E8C" w:rsidRPr="003C6844" w:rsidRDefault="00845E8C" w:rsidP="00081579">
            <w:pPr>
              <w:rPr>
                <w:lang w:val="de-CH"/>
              </w:rPr>
            </w:pPr>
          </w:p>
        </w:tc>
        <w:tc>
          <w:tcPr>
            <w:tcW w:w="850" w:type="dxa"/>
            <w:tcBorders>
              <w:top w:val="single" w:sz="4" w:space="0" w:color="auto"/>
              <w:left w:val="nil"/>
              <w:bottom w:val="single" w:sz="4" w:space="0" w:color="auto"/>
              <w:right w:val="nil"/>
            </w:tcBorders>
            <w:hideMark/>
          </w:tcPr>
          <w:p w14:paraId="79CEE62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1617C35"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3E6BCB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E2B2E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4F68D35" w14:textId="77777777" w:rsidR="00845E8C" w:rsidRPr="003C6844" w:rsidRDefault="00845E8C" w:rsidP="00B207C5">
            <w:pPr>
              <w:rPr>
                <w:lang w:val="de-CH"/>
              </w:rPr>
            </w:pPr>
          </w:p>
        </w:tc>
      </w:tr>
      <w:tr w:rsidR="00AD4517" w:rsidRPr="00C57C84" w14:paraId="1DBAB729"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46DDC89D" w14:textId="77777777" w:rsidR="00933343" w:rsidRPr="00C655F0" w:rsidRDefault="00933343" w:rsidP="00933343">
            <w:pPr>
              <w:keepLines/>
              <w:rPr>
                <w:lang w:val="de-CH"/>
              </w:rPr>
            </w:pPr>
            <w:r w:rsidRPr="00C655F0">
              <w:rPr>
                <w:noProof/>
                <w:vertAlign w:val="superscript"/>
                <w:lang w:val="de-CH"/>
              </w:rPr>
              <w:t>1</w:t>
            </w:r>
            <w:r w:rsidRPr="00C655F0">
              <w:rPr>
                <w:rFonts w:cs="Arial"/>
                <w:noProof/>
                <w:lang w:val="de-CH"/>
              </w:rPr>
              <w:t>Gebündelte Abstimmungen über alle parlamentarischen Vorstösse</w:t>
            </w:r>
          </w:p>
          <w:p w14:paraId="45660281" w14:textId="77777777" w:rsidR="00933343" w:rsidRPr="00EA2207" w:rsidRDefault="00933343" w:rsidP="00933343">
            <w:pPr>
              <w:keepLines/>
              <w:rPr>
                <w:lang w:val="fr-CH"/>
              </w:rPr>
            </w:pPr>
            <w:r w:rsidRPr="00EA2207">
              <w:rPr>
                <w:noProof/>
                <w:vertAlign w:val="superscript"/>
                <w:lang w:val="fr-CH"/>
              </w:rPr>
              <w:t>1</w:t>
            </w:r>
            <w:r w:rsidRPr="00EA2207">
              <w:rPr>
                <w:rFonts w:cs="Arial"/>
                <w:noProof/>
                <w:lang w:val="fr-CH"/>
              </w:rPr>
              <w:t xml:space="preserve">Votes groupés sur toutes les interventions parlementaires </w:t>
            </w:r>
          </w:p>
          <w:p w14:paraId="757AF609" w14:textId="77777777" w:rsidR="00933343" w:rsidRDefault="00933343" w:rsidP="00933343">
            <w:pPr>
              <w:keepLines/>
              <w:rPr>
                <w:rFonts w:cs="Arial"/>
                <w:noProof/>
                <w:lang w:val="it-IT"/>
              </w:rPr>
            </w:pPr>
            <w:r w:rsidRPr="00EA2207">
              <w:rPr>
                <w:noProof/>
                <w:vertAlign w:val="superscript"/>
                <w:lang w:val="it-IT"/>
              </w:rPr>
              <w:t>1</w:t>
            </w:r>
            <w:r w:rsidRPr="00EA2207">
              <w:rPr>
                <w:rFonts w:cs="Arial"/>
                <w:noProof/>
                <w:lang w:val="it-IT"/>
              </w:rPr>
              <w:t xml:space="preserve">Voti raggruppati su tutti gli interventi parlamentari </w:t>
            </w:r>
          </w:p>
          <w:p w14:paraId="093DBC0C" w14:textId="77777777" w:rsidR="00933343" w:rsidRDefault="00933343" w:rsidP="00933343">
            <w:pPr>
              <w:keepLines/>
              <w:rPr>
                <w:rFonts w:cs="Arial"/>
                <w:noProof/>
                <w:lang w:val="it-IT"/>
              </w:rPr>
            </w:pPr>
          </w:p>
          <w:p w14:paraId="2063C6BE" w14:textId="77777777" w:rsidR="00933343" w:rsidRPr="00C655F0" w:rsidRDefault="00933343" w:rsidP="00933343">
            <w:pPr>
              <w:keepLines/>
              <w:rPr>
                <w:lang w:val="de-CH"/>
              </w:rPr>
            </w:pPr>
            <w:r w:rsidRPr="00C655F0">
              <w:rPr>
                <w:noProof/>
                <w:vertAlign w:val="superscript"/>
                <w:lang w:val="de-CH"/>
              </w:rPr>
              <w:t>2</w:t>
            </w:r>
            <w:r w:rsidRPr="00C655F0">
              <w:rPr>
                <w:rFonts w:cs="Arial"/>
                <w:noProof/>
                <w:lang w:val="de-CH"/>
              </w:rPr>
              <w:t>Gebündelte Abstimmungen über alle parlamentarischen Initiativen zirka 1</w:t>
            </w:r>
            <w:r>
              <w:rPr>
                <w:rFonts w:cs="Arial"/>
                <w:noProof/>
                <w:lang w:val="de-CH"/>
              </w:rPr>
              <w:t>2</w:t>
            </w:r>
            <w:r w:rsidRPr="00C655F0">
              <w:rPr>
                <w:rFonts w:cs="Arial"/>
                <w:noProof/>
                <w:lang w:val="de-CH"/>
              </w:rPr>
              <w:t>.45 Uhr</w:t>
            </w:r>
          </w:p>
          <w:p w14:paraId="2ECC2B36" w14:textId="77777777" w:rsidR="00933343" w:rsidRPr="00EA2207" w:rsidRDefault="00933343" w:rsidP="00933343">
            <w:pPr>
              <w:keepLines/>
              <w:rPr>
                <w:lang w:val="fr-CH"/>
              </w:rPr>
            </w:pPr>
            <w:r w:rsidRPr="00EA2207">
              <w:rPr>
                <w:noProof/>
                <w:vertAlign w:val="superscript"/>
                <w:lang w:val="fr-CH"/>
              </w:rPr>
              <w:t>2</w:t>
            </w:r>
            <w:r w:rsidRPr="00EA2207">
              <w:rPr>
                <w:rFonts w:cs="Arial"/>
                <w:noProof/>
                <w:lang w:val="fr-CH"/>
              </w:rPr>
              <w:t>Votes groupés sur toutes les initiatives parlementaires vers 1</w:t>
            </w:r>
            <w:r>
              <w:rPr>
                <w:rFonts w:cs="Arial"/>
                <w:noProof/>
                <w:lang w:val="fr-CH"/>
              </w:rPr>
              <w:t>2</w:t>
            </w:r>
            <w:r w:rsidRPr="00EA2207">
              <w:rPr>
                <w:rFonts w:cs="Arial"/>
                <w:noProof/>
                <w:lang w:val="fr-CH"/>
              </w:rPr>
              <w:t>h45</w:t>
            </w:r>
          </w:p>
          <w:p w14:paraId="222C6F68" w14:textId="69A27554" w:rsidR="00845E8C" w:rsidRPr="00933343" w:rsidRDefault="00933343" w:rsidP="00933343">
            <w:pPr>
              <w:keepLines/>
              <w:rPr>
                <w:rFonts w:cs="Arial"/>
                <w:lang w:val="it-IT"/>
              </w:rPr>
            </w:pPr>
            <w:r w:rsidRPr="00EA2207">
              <w:rPr>
                <w:noProof/>
                <w:vertAlign w:val="superscript"/>
                <w:lang w:val="it-IT"/>
              </w:rPr>
              <w:t>2</w:t>
            </w:r>
            <w:r w:rsidRPr="00EA2207">
              <w:rPr>
                <w:rFonts w:cs="Arial"/>
                <w:noProof/>
                <w:lang w:val="it-IT"/>
              </w:rPr>
              <w:t>Voti raggruppati su tutte le iniziative parlamentari verso le ore 1</w:t>
            </w:r>
            <w:r>
              <w:rPr>
                <w:rFonts w:cs="Arial"/>
                <w:noProof/>
                <w:lang w:val="it-IT"/>
              </w:rPr>
              <w:t>2</w:t>
            </w:r>
            <w:r w:rsidRPr="00EA2207">
              <w:rPr>
                <w:rFonts w:cs="Arial"/>
                <w:noProof/>
                <w:lang w:val="it-IT"/>
              </w:rPr>
              <w:t>.45</w:t>
            </w:r>
          </w:p>
        </w:tc>
      </w:tr>
    </w:tbl>
    <w:p w14:paraId="1F115EB9" w14:textId="77777777" w:rsidR="00F946EC" w:rsidRDefault="00F946EC" w:rsidP="004053D8">
      <w:pPr>
        <w:pStyle w:val="Kopfzeile"/>
        <w:rPr>
          <w:rFonts w:cs="Arial"/>
          <w:b/>
          <w:lang w:val="it-IT"/>
        </w:rPr>
      </w:pPr>
    </w:p>
    <w:p w14:paraId="786BB196"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68568C3A" w14:textId="77777777" w:rsidTr="00805EFB">
        <w:trPr>
          <w:cantSplit/>
          <w:trHeight w:val="204"/>
          <w:tblHeader/>
        </w:trPr>
        <w:tc>
          <w:tcPr>
            <w:tcW w:w="993" w:type="dxa"/>
            <w:gridSpan w:val="2"/>
            <w:tcBorders>
              <w:top w:val="nil"/>
              <w:left w:val="nil"/>
              <w:bottom w:val="nil"/>
              <w:right w:val="nil"/>
            </w:tcBorders>
          </w:tcPr>
          <w:p w14:paraId="5688CFE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599C8B49"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14. März 2022, 14:30-19:00</w:t>
            </w:r>
          </w:p>
        </w:tc>
        <w:tc>
          <w:tcPr>
            <w:tcW w:w="5103" w:type="dxa"/>
            <w:gridSpan w:val="6"/>
            <w:tcBorders>
              <w:top w:val="nil"/>
              <w:left w:val="nil"/>
              <w:bottom w:val="nil"/>
              <w:right w:val="nil"/>
            </w:tcBorders>
          </w:tcPr>
          <w:p w14:paraId="65985C7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201F1E"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D4517" w14:paraId="5CB1B537" w14:textId="77777777" w:rsidTr="00805EFB">
        <w:trPr>
          <w:cantSplit/>
          <w:trHeight w:val="204"/>
          <w:tblHeader/>
        </w:trPr>
        <w:tc>
          <w:tcPr>
            <w:tcW w:w="993" w:type="dxa"/>
            <w:gridSpan w:val="2"/>
            <w:tcBorders>
              <w:top w:val="nil"/>
              <w:left w:val="nil"/>
              <w:bottom w:val="nil"/>
              <w:right w:val="nil"/>
            </w:tcBorders>
          </w:tcPr>
          <w:p w14:paraId="5B4E6E1A"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AE2BDE6"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14 mars 2022, 14:30-19:00</w:t>
            </w:r>
          </w:p>
        </w:tc>
        <w:tc>
          <w:tcPr>
            <w:tcW w:w="5103" w:type="dxa"/>
            <w:gridSpan w:val="6"/>
            <w:tcBorders>
              <w:top w:val="nil"/>
              <w:left w:val="nil"/>
              <w:bottom w:val="nil"/>
              <w:right w:val="nil"/>
            </w:tcBorders>
          </w:tcPr>
          <w:p w14:paraId="179C1452"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9C459B1"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D4517" w14:paraId="39C55A3D" w14:textId="77777777" w:rsidTr="00805EFB">
        <w:trPr>
          <w:cantSplit/>
          <w:trHeight w:val="204"/>
          <w:tblHeader/>
        </w:trPr>
        <w:tc>
          <w:tcPr>
            <w:tcW w:w="993" w:type="dxa"/>
            <w:gridSpan w:val="2"/>
            <w:tcBorders>
              <w:top w:val="nil"/>
              <w:left w:val="nil"/>
              <w:bottom w:val="nil"/>
              <w:right w:val="nil"/>
            </w:tcBorders>
          </w:tcPr>
          <w:p w14:paraId="2881D79F"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839C408"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14 marzo 2022, 14:30-19:00</w:t>
            </w:r>
          </w:p>
        </w:tc>
        <w:tc>
          <w:tcPr>
            <w:tcW w:w="5103" w:type="dxa"/>
            <w:gridSpan w:val="6"/>
            <w:tcBorders>
              <w:top w:val="nil"/>
              <w:left w:val="nil"/>
              <w:bottom w:val="nil"/>
              <w:right w:val="nil"/>
            </w:tcBorders>
          </w:tcPr>
          <w:p w14:paraId="7B22358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A6B8475"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D4517" w14:paraId="010B1B9D" w14:textId="77777777" w:rsidTr="00805EFB">
        <w:trPr>
          <w:cantSplit/>
          <w:trHeight w:val="204"/>
          <w:tblHeader/>
        </w:trPr>
        <w:tc>
          <w:tcPr>
            <w:tcW w:w="993" w:type="dxa"/>
            <w:gridSpan w:val="2"/>
            <w:tcBorders>
              <w:top w:val="nil"/>
              <w:left w:val="nil"/>
              <w:bottom w:val="single" w:sz="4" w:space="0" w:color="auto"/>
              <w:right w:val="nil"/>
            </w:tcBorders>
          </w:tcPr>
          <w:p w14:paraId="6323B8E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C79D24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884F5D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FD8F3BB"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001CA1F0"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22EFEE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7FF48AA0"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3770AC1"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68E482A0"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21741F46"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EE0908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08156B8E"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38CBD844"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F346C9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936A610"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608D791F"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E6C74C7"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11C8B9F5"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C92A04D"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rsidRPr="00C57C84" w14:paraId="3EC82B4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657D203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C4AE33D"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nil"/>
              <w:right w:val="nil"/>
            </w:tcBorders>
            <w:hideMark/>
          </w:tcPr>
          <w:p w14:paraId="2FFC4E90"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nil"/>
              <w:right w:val="nil"/>
            </w:tcBorders>
            <w:hideMark/>
          </w:tcPr>
          <w:p w14:paraId="7D5EB503" w14:textId="77777777" w:rsidR="00845E8C" w:rsidRPr="00C655F0" w:rsidRDefault="00845E8C" w:rsidP="00A15E92">
            <w:pPr>
              <w:rPr>
                <w:rStyle w:val="Hyperlink"/>
                <w:b/>
                <w:lang w:val="it-IT"/>
              </w:rPr>
            </w:pPr>
          </w:p>
          <w:p w14:paraId="355337F7" w14:textId="77777777" w:rsidR="00845E8C" w:rsidRPr="00C655F0" w:rsidRDefault="00845E8C" w:rsidP="00A15E92">
            <w:pPr>
              <w:rPr>
                <w:rStyle w:val="Hyperlink"/>
                <w:b/>
                <w:lang w:val="it-IT"/>
              </w:rPr>
            </w:pPr>
          </w:p>
          <w:p w14:paraId="5496CC94"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nil"/>
              <w:right w:val="nil"/>
            </w:tcBorders>
          </w:tcPr>
          <w:p w14:paraId="38333F67" w14:textId="77777777" w:rsidR="00845E8C" w:rsidRPr="00DA02A3" w:rsidRDefault="00DA02A3" w:rsidP="00B207C5">
            <w:pPr>
              <w:rPr>
                <w:lang w:val="fr-CH"/>
              </w:rPr>
            </w:pPr>
            <w:r w:rsidRPr="00DA02A3">
              <w:rPr>
                <w:noProof/>
                <w:lang w:val="fr-CH"/>
              </w:rPr>
              <w:t>Fragestunde (bis 15.30 Uhr)</w:t>
            </w:r>
          </w:p>
          <w:p w14:paraId="21143301" w14:textId="77777777" w:rsidR="00AD4517" w:rsidRPr="00DA02A3" w:rsidRDefault="00DA02A3" w:rsidP="00B207C5">
            <w:pPr>
              <w:rPr>
                <w:lang w:val="fr-CH"/>
              </w:rPr>
            </w:pPr>
            <w:r w:rsidRPr="00DA02A3">
              <w:rPr>
                <w:noProof/>
                <w:lang w:val="fr-CH"/>
              </w:rPr>
              <w:t>Heure des questions (jusqu'à 15h30)</w:t>
            </w:r>
          </w:p>
          <w:p w14:paraId="1EF56603" w14:textId="77777777" w:rsidR="00845E8C" w:rsidRPr="003C6844" w:rsidRDefault="00DA02A3" w:rsidP="00B207C5">
            <w:pPr>
              <w:rPr>
                <w:lang w:val="it-CH"/>
              </w:rPr>
            </w:pPr>
            <w:r w:rsidRPr="00DA02A3">
              <w:rPr>
                <w:noProof/>
                <w:lang w:val="it-IT"/>
              </w:rPr>
              <w:t>Ora delle domande (fino alle ore 15.30)</w:t>
            </w:r>
          </w:p>
        </w:tc>
        <w:tc>
          <w:tcPr>
            <w:tcW w:w="567" w:type="dxa"/>
            <w:tcBorders>
              <w:top w:val="single" w:sz="4" w:space="0" w:color="auto"/>
              <w:left w:val="nil"/>
              <w:bottom w:val="nil"/>
              <w:right w:val="nil"/>
            </w:tcBorders>
            <w:hideMark/>
          </w:tcPr>
          <w:p w14:paraId="475740DB"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795FDB23"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6D66B5CA"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1858EBC3"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2659688A"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4F0C41A9" w14:textId="77777777" w:rsidR="00845E8C" w:rsidRPr="00DA02A3" w:rsidRDefault="00845E8C" w:rsidP="00B207C5">
            <w:pPr>
              <w:rPr>
                <w:lang w:val="it-IT"/>
              </w:rPr>
            </w:pPr>
          </w:p>
        </w:tc>
        <w:tc>
          <w:tcPr>
            <w:tcW w:w="709" w:type="dxa"/>
            <w:tcBorders>
              <w:top w:val="single" w:sz="4" w:space="0" w:color="auto"/>
              <w:left w:val="nil"/>
              <w:bottom w:val="nil"/>
              <w:right w:val="nil"/>
            </w:tcBorders>
          </w:tcPr>
          <w:p w14:paraId="243FCDD5" w14:textId="77777777" w:rsidR="00845E8C" w:rsidRPr="00DA02A3" w:rsidRDefault="00845E8C" w:rsidP="00B207C5">
            <w:pPr>
              <w:rPr>
                <w:lang w:val="it-IT"/>
              </w:rPr>
            </w:pPr>
          </w:p>
        </w:tc>
      </w:tr>
      <w:tr w:rsidR="00AD4517" w14:paraId="54DC993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0307CBD" w14:textId="77777777" w:rsidR="00845E8C" w:rsidRPr="00DA02A3" w:rsidRDefault="00DA02A3" w:rsidP="00B207C5">
            <w:pPr>
              <w:keepNext/>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F2E1880" w14:textId="77777777" w:rsidR="00845E8C" w:rsidRPr="00DA02A3" w:rsidRDefault="00845E8C" w:rsidP="00B207C5">
            <w:pPr>
              <w:keepNext/>
              <w:spacing w:beforeAutospacing="1" w:afterAutospacing="1"/>
              <w:rPr>
                <w:rStyle w:val="Hyperlink"/>
                <w:b/>
                <w:lang w:val="it-IT"/>
              </w:rPr>
            </w:pPr>
          </w:p>
        </w:tc>
        <w:tc>
          <w:tcPr>
            <w:tcW w:w="426" w:type="dxa"/>
            <w:tcBorders>
              <w:top w:val="triple" w:sz="4" w:space="0" w:color="auto"/>
              <w:left w:val="nil"/>
              <w:bottom w:val="nil"/>
              <w:right w:val="nil"/>
            </w:tcBorders>
            <w:hideMark/>
          </w:tcPr>
          <w:p w14:paraId="266EEF65" w14:textId="77777777" w:rsidR="00845E8C" w:rsidRPr="00DA02A3" w:rsidRDefault="00845E8C" w:rsidP="00591530">
            <w:pPr>
              <w:keepNext/>
              <w:spacing w:beforeAutospacing="1" w:afterAutospacing="1"/>
              <w:jc w:val="center"/>
              <w:rPr>
                <w:b/>
                <w:lang w:val="it-IT"/>
              </w:rPr>
            </w:pPr>
          </w:p>
        </w:tc>
        <w:tc>
          <w:tcPr>
            <w:tcW w:w="708" w:type="dxa"/>
            <w:tcBorders>
              <w:top w:val="triple" w:sz="4" w:space="0" w:color="auto"/>
              <w:left w:val="nil"/>
              <w:bottom w:val="nil"/>
              <w:right w:val="nil"/>
            </w:tcBorders>
            <w:hideMark/>
          </w:tcPr>
          <w:p w14:paraId="08E2CA24" w14:textId="77777777" w:rsidR="00845E8C" w:rsidRPr="00C655F0" w:rsidRDefault="00845E8C" w:rsidP="00A15E92">
            <w:pPr>
              <w:keepNext/>
              <w:rPr>
                <w:rStyle w:val="Hyperlink"/>
                <w:b/>
                <w:lang w:val="it-IT"/>
              </w:rPr>
            </w:pPr>
          </w:p>
          <w:p w14:paraId="7F716F63" w14:textId="77777777" w:rsidR="00845E8C" w:rsidRPr="00C655F0" w:rsidRDefault="00845E8C" w:rsidP="00A15E92">
            <w:pPr>
              <w:keepNext/>
              <w:rPr>
                <w:rStyle w:val="Hyperlink"/>
                <w:b/>
                <w:lang w:val="it-IT"/>
              </w:rPr>
            </w:pPr>
          </w:p>
          <w:p w14:paraId="3DCB1E87"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345EFABC" w14:textId="77777777" w:rsidR="00845E8C" w:rsidRPr="003C6844" w:rsidRDefault="00DA02A3" w:rsidP="00B207C5">
            <w:pPr>
              <w:keepNext/>
              <w:rPr>
                <w:lang w:val="it-CH"/>
              </w:rPr>
            </w:pPr>
            <w:r>
              <w:rPr>
                <w:b/>
                <w:lang w:val="de-DE"/>
              </w:rPr>
              <w:t>Gemeinsame Behandlung</w:t>
            </w:r>
          </w:p>
          <w:p w14:paraId="3AC5C208" w14:textId="77777777" w:rsidR="00AD4517" w:rsidRDefault="00DA02A3" w:rsidP="00B207C5">
            <w:pPr>
              <w:keepNext/>
              <w:rPr>
                <w:b/>
                <w:lang w:val="de-DE"/>
              </w:rPr>
            </w:pPr>
            <w:r>
              <w:rPr>
                <w:b/>
                <w:lang w:val="de-DE"/>
              </w:rPr>
              <w:t>Examen simultané</w:t>
            </w:r>
          </w:p>
          <w:p w14:paraId="4FB18E8A"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9B6119B"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8CE6079"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7057AA6A" w14:textId="77777777" w:rsidR="00AD4517" w:rsidRPr="003C6844" w:rsidRDefault="00DA02A3" w:rsidP="00B207C5">
            <w:pPr>
              <w:keepNext/>
              <w:rPr>
                <w:noProof/>
                <w:lang w:val="de-CH"/>
              </w:rPr>
            </w:pPr>
            <w:r w:rsidRPr="003C6844">
              <w:rPr>
                <w:noProof/>
                <w:lang w:val="de-CH"/>
              </w:rPr>
              <w:t>SPK</w:t>
            </w:r>
          </w:p>
          <w:p w14:paraId="6E31A801" w14:textId="77777777" w:rsidR="00AD4517" w:rsidRPr="003C6844" w:rsidRDefault="00DA02A3" w:rsidP="00B207C5">
            <w:pPr>
              <w:keepNext/>
              <w:rPr>
                <w:lang w:val="de-CH"/>
              </w:rPr>
            </w:pPr>
            <w:r w:rsidRPr="003C6844">
              <w:rPr>
                <w:noProof/>
                <w:lang w:val="de-CH"/>
              </w:rPr>
              <w:t>CIP</w:t>
            </w:r>
          </w:p>
          <w:p w14:paraId="0207262D" w14:textId="77777777" w:rsidR="00845E8C" w:rsidRPr="003C6844" w:rsidRDefault="00DA02A3" w:rsidP="00B207C5">
            <w:pPr>
              <w:keepNext/>
              <w:rPr>
                <w:lang w:val="de-CH"/>
              </w:rPr>
            </w:pPr>
            <w:r w:rsidRPr="003C6844">
              <w:rPr>
                <w:noProof/>
                <w:lang w:val="de-CH"/>
              </w:rPr>
              <w:t>CIP</w:t>
            </w:r>
          </w:p>
        </w:tc>
        <w:tc>
          <w:tcPr>
            <w:tcW w:w="709" w:type="dxa"/>
            <w:tcBorders>
              <w:top w:val="triple" w:sz="4" w:space="0" w:color="auto"/>
              <w:left w:val="nil"/>
              <w:bottom w:val="nil"/>
              <w:right w:val="nil"/>
            </w:tcBorders>
            <w:hideMark/>
          </w:tcPr>
          <w:p w14:paraId="675050E8" w14:textId="77777777" w:rsidR="00AD4517" w:rsidRPr="003C6844" w:rsidRDefault="00DA02A3" w:rsidP="00B207C5">
            <w:pPr>
              <w:keepNext/>
              <w:rPr>
                <w:noProof/>
                <w:lang w:val="de-CH"/>
              </w:rPr>
            </w:pPr>
            <w:r w:rsidRPr="003C6844">
              <w:rPr>
                <w:noProof/>
                <w:lang w:val="de-CH"/>
              </w:rPr>
              <w:t>BK</w:t>
            </w:r>
          </w:p>
          <w:p w14:paraId="0F3CB5D8" w14:textId="77777777" w:rsidR="00AD4517" w:rsidRPr="003C6844" w:rsidRDefault="00DA02A3" w:rsidP="00B207C5">
            <w:pPr>
              <w:keepNext/>
              <w:rPr>
                <w:lang w:val="de-CH"/>
              </w:rPr>
            </w:pPr>
            <w:r w:rsidRPr="003C6844">
              <w:rPr>
                <w:noProof/>
                <w:lang w:val="de-CH"/>
              </w:rPr>
              <w:t>ChF</w:t>
            </w:r>
          </w:p>
          <w:p w14:paraId="2718D69E" w14:textId="77777777" w:rsidR="00845E8C" w:rsidRPr="003C6844" w:rsidRDefault="00DA02A3" w:rsidP="00B207C5">
            <w:pPr>
              <w:keepNext/>
              <w:rPr>
                <w:lang w:val="de-CH"/>
              </w:rPr>
            </w:pPr>
            <w:r w:rsidRPr="003C6844">
              <w:rPr>
                <w:noProof/>
                <w:lang w:val="de-CH"/>
              </w:rPr>
              <w:t>CaF</w:t>
            </w:r>
          </w:p>
        </w:tc>
        <w:tc>
          <w:tcPr>
            <w:tcW w:w="1276" w:type="dxa"/>
            <w:gridSpan w:val="2"/>
            <w:tcBorders>
              <w:top w:val="triple" w:sz="4" w:space="0" w:color="auto"/>
              <w:left w:val="nil"/>
              <w:bottom w:val="nil"/>
              <w:right w:val="nil"/>
            </w:tcBorders>
            <w:hideMark/>
          </w:tcPr>
          <w:p w14:paraId="7EEE393F" w14:textId="77777777" w:rsidR="00AD4517" w:rsidRPr="003C6844" w:rsidRDefault="00DA02A3" w:rsidP="00B207C5">
            <w:pPr>
              <w:keepNext/>
              <w:rPr>
                <w:noProof/>
                <w:lang w:val="de-CH"/>
              </w:rPr>
            </w:pPr>
            <w:r w:rsidRPr="003C6844">
              <w:rPr>
                <w:noProof/>
                <w:lang w:val="de-CH"/>
              </w:rPr>
              <w:t>Cottier</w:t>
            </w:r>
          </w:p>
          <w:p w14:paraId="14171B87" w14:textId="77777777" w:rsidR="00845E8C" w:rsidRPr="003C6844" w:rsidRDefault="00DA02A3" w:rsidP="00B207C5">
            <w:pPr>
              <w:keepNext/>
              <w:rPr>
                <w:lang w:val="de-CH"/>
              </w:rPr>
            </w:pPr>
            <w:r w:rsidRPr="003C6844">
              <w:rPr>
                <w:noProof/>
                <w:lang w:val="de-CH"/>
              </w:rPr>
              <w:t>Rutz Gregor</w:t>
            </w:r>
          </w:p>
        </w:tc>
        <w:tc>
          <w:tcPr>
            <w:tcW w:w="1134" w:type="dxa"/>
            <w:tcBorders>
              <w:top w:val="triple" w:sz="4" w:space="0" w:color="auto"/>
              <w:left w:val="nil"/>
              <w:bottom w:val="nil"/>
              <w:right w:val="nil"/>
            </w:tcBorders>
            <w:hideMark/>
          </w:tcPr>
          <w:p w14:paraId="5587C469"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486DD17" w14:textId="77777777" w:rsidR="00845E8C" w:rsidRPr="003C6844" w:rsidRDefault="00DA02A3" w:rsidP="00B207C5">
            <w:pPr>
              <w:keepNext/>
              <w:rPr>
                <w:lang w:val="de-CH"/>
              </w:rPr>
            </w:pPr>
            <w:r w:rsidRPr="003C6844">
              <w:rPr>
                <w:noProof/>
                <w:lang w:val="de-CH"/>
              </w:rPr>
              <w:t>IIIb/IV</w:t>
            </w:r>
          </w:p>
        </w:tc>
      </w:tr>
      <w:tr w:rsidR="00AD4517" w:rsidRPr="00C57C84" w14:paraId="3A32F0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DEFA9D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E53F13A" w14:textId="77777777" w:rsidR="00845E8C" w:rsidRPr="004C13D5" w:rsidRDefault="00DA02A3" w:rsidP="00B207C5">
            <w:pPr>
              <w:spacing w:beforeAutospacing="1" w:afterAutospacing="1"/>
              <w:rPr>
                <w:rStyle w:val="Hyperlink"/>
                <w:b/>
                <w:lang w:val="de-CH"/>
              </w:rPr>
            </w:pPr>
            <w:r>
              <w:rPr>
                <w:b/>
                <w:noProof/>
                <w:lang w:val="de-DE"/>
              </w:rPr>
              <w:t>20.437</w:t>
            </w:r>
          </w:p>
        </w:tc>
        <w:tc>
          <w:tcPr>
            <w:tcW w:w="426" w:type="dxa"/>
            <w:tcBorders>
              <w:top w:val="single" w:sz="4" w:space="0" w:color="auto"/>
              <w:left w:val="nil"/>
              <w:bottom w:val="nil"/>
              <w:right w:val="nil"/>
            </w:tcBorders>
            <w:hideMark/>
          </w:tcPr>
          <w:p w14:paraId="555A208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7D9EA871" w14:textId="77777777" w:rsidR="00845E8C" w:rsidRPr="00C655F0" w:rsidRDefault="00311506" w:rsidP="00A15E92">
            <w:pPr>
              <w:rPr>
                <w:rStyle w:val="Hyperlink"/>
                <w:b/>
                <w:lang w:val="it-IT"/>
              </w:rPr>
            </w:pPr>
            <w:hyperlink r:id="rId155" w:history="1">
              <w:r w:rsidR="00DA02A3">
                <w:rPr>
                  <w:rStyle w:val="Hyperlink"/>
                  <w:b/>
                </w:rPr>
                <w:t>DE</w:t>
              </w:r>
            </w:hyperlink>
          </w:p>
          <w:p w14:paraId="4AB0E93E" w14:textId="77777777" w:rsidR="00845E8C" w:rsidRPr="00C655F0" w:rsidRDefault="00311506" w:rsidP="00A15E92">
            <w:pPr>
              <w:rPr>
                <w:rStyle w:val="Hyperlink"/>
                <w:b/>
                <w:lang w:val="it-IT"/>
              </w:rPr>
            </w:pPr>
            <w:hyperlink r:id="rId156" w:history="1">
              <w:r w:rsidR="00DA02A3">
                <w:rPr>
                  <w:rStyle w:val="Hyperlink"/>
                  <w:b/>
                </w:rPr>
                <w:t>FR</w:t>
              </w:r>
            </w:hyperlink>
          </w:p>
          <w:p w14:paraId="7FF0C277" w14:textId="77777777" w:rsidR="00845E8C" w:rsidRPr="00C655F0" w:rsidRDefault="00311506" w:rsidP="00A15E92">
            <w:pPr>
              <w:rPr>
                <w:sz w:val="16"/>
                <w:szCs w:val="16"/>
                <w:highlight w:val="yellow"/>
                <w:lang w:val="it-IT"/>
              </w:rPr>
            </w:pPr>
            <w:hyperlink r:id="rId157" w:history="1">
              <w:r w:rsidR="00DA02A3">
                <w:rPr>
                  <w:rStyle w:val="Hyperlink"/>
                  <w:b/>
                </w:rPr>
                <w:t>IT</w:t>
              </w:r>
            </w:hyperlink>
          </w:p>
        </w:tc>
        <w:tc>
          <w:tcPr>
            <w:tcW w:w="6096" w:type="dxa"/>
            <w:gridSpan w:val="2"/>
            <w:tcBorders>
              <w:top w:val="single" w:sz="4" w:space="0" w:color="auto"/>
              <w:left w:val="nil"/>
              <w:bottom w:val="nil"/>
              <w:right w:val="nil"/>
            </w:tcBorders>
          </w:tcPr>
          <w:p w14:paraId="5261525B" w14:textId="77777777" w:rsidR="00845E8C" w:rsidRPr="00DA02A3" w:rsidRDefault="00DA02A3" w:rsidP="00B207C5">
            <w:pPr>
              <w:rPr>
                <w:lang w:val="de-CH"/>
              </w:rPr>
            </w:pPr>
            <w:r>
              <w:rPr>
                <w:noProof/>
                <w:lang w:val="de-DE"/>
              </w:rPr>
              <w:t>Pa. Iv. SPK-NR. Handlungsfähigkeit des Parlamentes in Krisensituationen verbessern</w:t>
            </w:r>
          </w:p>
          <w:p w14:paraId="7AA14219" w14:textId="77777777" w:rsidR="00AD4517" w:rsidRPr="00DA02A3" w:rsidRDefault="00DA02A3" w:rsidP="00B207C5">
            <w:pPr>
              <w:rPr>
                <w:lang w:val="fr-CH"/>
              </w:rPr>
            </w:pPr>
            <w:r w:rsidRPr="00DA02A3">
              <w:rPr>
                <w:noProof/>
                <w:lang w:val="fr-CH"/>
              </w:rPr>
              <w:t>Iv. pa. CIP-CN. Améliorer la capacité d'action du Parlement en situation de crise</w:t>
            </w:r>
          </w:p>
          <w:p w14:paraId="1771BF82" w14:textId="77777777" w:rsidR="00845E8C" w:rsidRPr="003C6844" w:rsidRDefault="00DA02A3" w:rsidP="00B207C5">
            <w:pPr>
              <w:rPr>
                <w:lang w:val="it-CH"/>
              </w:rPr>
            </w:pPr>
            <w:r w:rsidRPr="00DA02A3">
              <w:rPr>
                <w:noProof/>
                <w:lang w:val="it-IT"/>
              </w:rPr>
              <w:t>Iv. pa. CIP-CN. Migliorare la capacità d'intervento del Parlamento in situazioni di crisi</w:t>
            </w:r>
          </w:p>
        </w:tc>
        <w:tc>
          <w:tcPr>
            <w:tcW w:w="567" w:type="dxa"/>
            <w:tcBorders>
              <w:top w:val="single" w:sz="4" w:space="0" w:color="auto"/>
              <w:left w:val="nil"/>
              <w:bottom w:val="nil"/>
              <w:right w:val="nil"/>
            </w:tcBorders>
            <w:hideMark/>
          </w:tcPr>
          <w:p w14:paraId="01CC8C9C" w14:textId="77777777" w:rsidR="00845E8C" w:rsidRPr="003C6844" w:rsidRDefault="00DA02A3" w:rsidP="00642EDF">
            <w:pPr>
              <w:rPr>
                <w:lang w:val="de-CH"/>
              </w:rPr>
            </w:pPr>
            <w:r w:rsidRPr="003C6844">
              <w:rPr>
                <w:noProof/>
                <w:lang w:val="it-CH"/>
              </w:rPr>
              <w:t>1</w:t>
            </w:r>
          </w:p>
        </w:tc>
        <w:tc>
          <w:tcPr>
            <w:tcW w:w="2126" w:type="dxa"/>
            <w:tcBorders>
              <w:top w:val="single" w:sz="4" w:space="0" w:color="auto"/>
              <w:left w:val="nil"/>
              <w:bottom w:val="nil"/>
              <w:right w:val="nil"/>
            </w:tcBorders>
            <w:hideMark/>
          </w:tcPr>
          <w:p w14:paraId="1F3B00DC" w14:textId="77777777" w:rsidR="00845E8C" w:rsidRPr="00DA02A3" w:rsidRDefault="00DA02A3" w:rsidP="00B207C5">
            <w:pPr>
              <w:rPr>
                <w:lang w:val="it-IT"/>
              </w:rPr>
            </w:pPr>
            <w:r w:rsidRPr="00DA02A3">
              <w:rPr>
                <w:noProof/>
                <w:lang w:val="it-IT"/>
              </w:rPr>
              <w:t>Pa. Iv. 2. Phase</w:t>
            </w:r>
          </w:p>
          <w:p w14:paraId="359CB6A4" w14:textId="77777777" w:rsidR="00AD4517" w:rsidRPr="00DA02A3" w:rsidRDefault="00DA02A3" w:rsidP="00B207C5">
            <w:pPr>
              <w:rPr>
                <w:lang w:val="it-IT"/>
              </w:rPr>
            </w:pPr>
            <w:r w:rsidRPr="00DA02A3">
              <w:rPr>
                <w:noProof/>
                <w:lang w:val="it-IT"/>
              </w:rPr>
              <w:t>Iv. pa. 2e phase</w:t>
            </w:r>
          </w:p>
          <w:p w14:paraId="58177D54" w14:textId="77777777" w:rsidR="00845E8C" w:rsidRPr="00DA02A3" w:rsidRDefault="00DA02A3" w:rsidP="00B207C5">
            <w:pPr>
              <w:rPr>
                <w:lang w:val="it-IT"/>
              </w:rPr>
            </w:pPr>
            <w:r w:rsidRPr="00DA02A3">
              <w:rPr>
                <w:noProof/>
                <w:lang w:val="it-IT"/>
              </w:rPr>
              <w:t>Iv. pa. 2a fase</w:t>
            </w:r>
          </w:p>
        </w:tc>
        <w:tc>
          <w:tcPr>
            <w:tcW w:w="850" w:type="dxa"/>
            <w:tcBorders>
              <w:top w:val="single" w:sz="4" w:space="0" w:color="auto"/>
              <w:left w:val="nil"/>
              <w:bottom w:val="nil"/>
              <w:right w:val="nil"/>
            </w:tcBorders>
            <w:hideMark/>
          </w:tcPr>
          <w:p w14:paraId="182FF1DC"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025E3F72"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74B4A691"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516704AF"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782B8FA7" w14:textId="77777777" w:rsidR="00845E8C" w:rsidRPr="00DA02A3" w:rsidRDefault="00845E8C" w:rsidP="00B207C5">
            <w:pPr>
              <w:rPr>
                <w:lang w:val="it-IT"/>
              </w:rPr>
            </w:pPr>
          </w:p>
        </w:tc>
      </w:tr>
      <w:tr w:rsidR="00AD4517" w:rsidRPr="00C57C84" w14:paraId="1B9F70C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F52A113"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2FFA26FA" w14:textId="77777777" w:rsidR="00845E8C" w:rsidRPr="004C13D5" w:rsidRDefault="00DA02A3" w:rsidP="00B207C5">
            <w:pPr>
              <w:spacing w:beforeAutospacing="1" w:afterAutospacing="1"/>
              <w:rPr>
                <w:rStyle w:val="Hyperlink"/>
                <w:b/>
                <w:lang w:val="de-CH"/>
              </w:rPr>
            </w:pPr>
            <w:r>
              <w:rPr>
                <w:b/>
                <w:noProof/>
                <w:lang w:val="de-DE"/>
              </w:rPr>
              <w:t>20.438</w:t>
            </w:r>
          </w:p>
        </w:tc>
        <w:tc>
          <w:tcPr>
            <w:tcW w:w="426" w:type="dxa"/>
            <w:tcBorders>
              <w:top w:val="single" w:sz="4" w:space="0" w:color="auto"/>
              <w:left w:val="nil"/>
              <w:bottom w:val="triple" w:sz="4" w:space="0" w:color="auto"/>
              <w:right w:val="nil"/>
            </w:tcBorders>
            <w:hideMark/>
          </w:tcPr>
          <w:p w14:paraId="2AB60CD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2516E9D9" w14:textId="77777777" w:rsidR="00845E8C" w:rsidRPr="00C655F0" w:rsidRDefault="00311506" w:rsidP="00A15E92">
            <w:pPr>
              <w:rPr>
                <w:rStyle w:val="Hyperlink"/>
                <w:b/>
                <w:lang w:val="it-IT"/>
              </w:rPr>
            </w:pPr>
            <w:hyperlink r:id="rId158" w:history="1">
              <w:r w:rsidR="00DA02A3">
                <w:rPr>
                  <w:rStyle w:val="Hyperlink"/>
                  <w:b/>
                </w:rPr>
                <w:t>DE</w:t>
              </w:r>
            </w:hyperlink>
          </w:p>
          <w:p w14:paraId="7B15F296" w14:textId="77777777" w:rsidR="00845E8C" w:rsidRPr="00C655F0" w:rsidRDefault="00311506" w:rsidP="00A15E92">
            <w:pPr>
              <w:rPr>
                <w:rStyle w:val="Hyperlink"/>
                <w:b/>
                <w:lang w:val="it-IT"/>
              </w:rPr>
            </w:pPr>
            <w:hyperlink r:id="rId159" w:history="1">
              <w:r w:rsidR="00DA02A3">
                <w:rPr>
                  <w:rStyle w:val="Hyperlink"/>
                  <w:b/>
                </w:rPr>
                <w:t>FR</w:t>
              </w:r>
            </w:hyperlink>
          </w:p>
          <w:p w14:paraId="14084CA5" w14:textId="77777777" w:rsidR="00845E8C" w:rsidRPr="00C655F0" w:rsidRDefault="00311506" w:rsidP="00A15E92">
            <w:pPr>
              <w:rPr>
                <w:sz w:val="16"/>
                <w:szCs w:val="16"/>
                <w:highlight w:val="yellow"/>
                <w:lang w:val="it-IT"/>
              </w:rPr>
            </w:pPr>
            <w:hyperlink r:id="rId160"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1D711C00" w14:textId="77777777" w:rsidR="00845E8C" w:rsidRPr="00DA02A3" w:rsidRDefault="00DA02A3" w:rsidP="00B207C5">
            <w:pPr>
              <w:rPr>
                <w:lang w:val="de-CH"/>
              </w:rPr>
            </w:pPr>
            <w:r>
              <w:rPr>
                <w:noProof/>
                <w:lang w:val="de-DE"/>
              </w:rPr>
              <w:t>Pa. Iv. SPK-NR. Nutzung der Notrechtskompetenzen und Kontrolle des bundesrätlichen Notrechts in Krisen</w:t>
            </w:r>
          </w:p>
          <w:p w14:paraId="174BFF79" w14:textId="77777777" w:rsidR="00AD4517" w:rsidRPr="00DA02A3" w:rsidRDefault="00DA02A3" w:rsidP="00B207C5">
            <w:pPr>
              <w:rPr>
                <w:lang w:val="fr-CH"/>
              </w:rPr>
            </w:pPr>
            <w:r w:rsidRPr="00DA02A3">
              <w:rPr>
                <w:noProof/>
                <w:lang w:val="fr-CH"/>
              </w:rPr>
              <w:t>Iv. pa. CIP-CN. Utilisation des compétences en matière de droit de nécessité et contrôle du droit de nécessité édicté par le Conseil fédéral en temps de crise</w:t>
            </w:r>
          </w:p>
          <w:p w14:paraId="599485C5" w14:textId="77777777" w:rsidR="00845E8C" w:rsidRPr="003C6844" w:rsidRDefault="00DA02A3" w:rsidP="00B207C5">
            <w:pPr>
              <w:rPr>
                <w:lang w:val="it-CH"/>
              </w:rPr>
            </w:pPr>
            <w:r w:rsidRPr="00DA02A3">
              <w:rPr>
                <w:noProof/>
                <w:lang w:val="it-IT"/>
              </w:rPr>
              <w:t>Iv. pa. CIP-CN. Uso delle competenze in materia di diritto di necessità e controllo del diritto di necessità del Consiglio federale in situazioni di crisi</w:t>
            </w:r>
          </w:p>
        </w:tc>
        <w:tc>
          <w:tcPr>
            <w:tcW w:w="567" w:type="dxa"/>
            <w:tcBorders>
              <w:top w:val="single" w:sz="4" w:space="0" w:color="auto"/>
              <w:left w:val="nil"/>
              <w:bottom w:val="triple" w:sz="4" w:space="0" w:color="auto"/>
              <w:right w:val="nil"/>
            </w:tcBorders>
            <w:hideMark/>
          </w:tcPr>
          <w:p w14:paraId="31DCB4FA" w14:textId="77777777" w:rsidR="00845E8C" w:rsidRPr="003C6844" w:rsidRDefault="00DA02A3" w:rsidP="00642EDF">
            <w:pPr>
              <w:rPr>
                <w:lang w:val="de-CH"/>
              </w:rPr>
            </w:pPr>
            <w:r w:rsidRPr="003C6844">
              <w:rPr>
                <w:noProof/>
                <w:lang w:val="it-CH"/>
              </w:rPr>
              <w:t>1</w:t>
            </w:r>
          </w:p>
        </w:tc>
        <w:tc>
          <w:tcPr>
            <w:tcW w:w="2126" w:type="dxa"/>
            <w:tcBorders>
              <w:top w:val="single" w:sz="4" w:space="0" w:color="auto"/>
              <w:left w:val="nil"/>
              <w:bottom w:val="triple" w:sz="4" w:space="0" w:color="auto"/>
              <w:right w:val="nil"/>
            </w:tcBorders>
            <w:hideMark/>
          </w:tcPr>
          <w:p w14:paraId="7B17AF90" w14:textId="77777777" w:rsidR="00845E8C" w:rsidRPr="00DA02A3" w:rsidRDefault="00DA02A3" w:rsidP="00B207C5">
            <w:pPr>
              <w:rPr>
                <w:lang w:val="it-IT"/>
              </w:rPr>
            </w:pPr>
            <w:r w:rsidRPr="00DA02A3">
              <w:rPr>
                <w:noProof/>
                <w:lang w:val="it-IT"/>
              </w:rPr>
              <w:t>Pa. Iv. 2. Phase</w:t>
            </w:r>
          </w:p>
          <w:p w14:paraId="56B711DC" w14:textId="77777777" w:rsidR="00AD4517" w:rsidRPr="00DA02A3" w:rsidRDefault="00DA02A3" w:rsidP="00B207C5">
            <w:pPr>
              <w:rPr>
                <w:lang w:val="it-IT"/>
              </w:rPr>
            </w:pPr>
            <w:r w:rsidRPr="00DA02A3">
              <w:rPr>
                <w:noProof/>
                <w:lang w:val="it-IT"/>
              </w:rPr>
              <w:t>Iv. pa. 2e phase</w:t>
            </w:r>
          </w:p>
          <w:p w14:paraId="48350A26" w14:textId="77777777" w:rsidR="00845E8C" w:rsidRPr="00DA02A3" w:rsidRDefault="00DA02A3" w:rsidP="00B207C5">
            <w:pPr>
              <w:rPr>
                <w:lang w:val="it-IT"/>
              </w:rPr>
            </w:pPr>
            <w:r w:rsidRPr="00DA02A3">
              <w:rPr>
                <w:noProof/>
                <w:lang w:val="it-IT"/>
              </w:rPr>
              <w:t>Iv. pa. 2a fase</w:t>
            </w:r>
          </w:p>
        </w:tc>
        <w:tc>
          <w:tcPr>
            <w:tcW w:w="850" w:type="dxa"/>
            <w:tcBorders>
              <w:top w:val="single" w:sz="4" w:space="0" w:color="auto"/>
              <w:left w:val="nil"/>
              <w:bottom w:val="triple" w:sz="4" w:space="0" w:color="auto"/>
              <w:right w:val="nil"/>
            </w:tcBorders>
            <w:hideMark/>
          </w:tcPr>
          <w:p w14:paraId="35D33CDB" w14:textId="77777777" w:rsidR="00845E8C" w:rsidRPr="00DA02A3" w:rsidRDefault="00845E8C" w:rsidP="00B207C5">
            <w:pPr>
              <w:rPr>
                <w:lang w:val="it-IT"/>
              </w:rPr>
            </w:pPr>
          </w:p>
        </w:tc>
        <w:tc>
          <w:tcPr>
            <w:tcW w:w="709" w:type="dxa"/>
            <w:tcBorders>
              <w:top w:val="single" w:sz="4" w:space="0" w:color="auto"/>
              <w:left w:val="nil"/>
              <w:bottom w:val="triple" w:sz="4" w:space="0" w:color="auto"/>
              <w:right w:val="nil"/>
            </w:tcBorders>
            <w:hideMark/>
          </w:tcPr>
          <w:p w14:paraId="03D26A5D" w14:textId="77777777" w:rsidR="00845E8C" w:rsidRPr="00DA02A3"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3A472C3B" w14:textId="77777777" w:rsidR="00845E8C" w:rsidRPr="00DA02A3" w:rsidRDefault="00845E8C" w:rsidP="00B207C5">
            <w:pPr>
              <w:rPr>
                <w:lang w:val="it-IT"/>
              </w:rPr>
            </w:pPr>
          </w:p>
        </w:tc>
        <w:tc>
          <w:tcPr>
            <w:tcW w:w="1134" w:type="dxa"/>
            <w:tcBorders>
              <w:top w:val="single" w:sz="4" w:space="0" w:color="auto"/>
              <w:left w:val="nil"/>
              <w:bottom w:val="triple" w:sz="4" w:space="0" w:color="auto"/>
              <w:right w:val="nil"/>
            </w:tcBorders>
            <w:hideMark/>
          </w:tcPr>
          <w:p w14:paraId="5778A0FC" w14:textId="77777777" w:rsidR="00845E8C" w:rsidRPr="00DA02A3"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49C4BD50" w14:textId="77777777" w:rsidR="00845E8C" w:rsidRPr="00DA02A3" w:rsidRDefault="00845E8C" w:rsidP="00B207C5">
            <w:pPr>
              <w:rPr>
                <w:lang w:val="it-IT"/>
              </w:rPr>
            </w:pPr>
          </w:p>
        </w:tc>
      </w:tr>
      <w:tr w:rsidR="00AD4517" w14:paraId="54B7D9A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EB5ECB7"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446F655" w14:textId="77777777" w:rsidR="00845E8C" w:rsidRPr="004C13D5" w:rsidRDefault="00DA02A3" w:rsidP="00B207C5">
            <w:pPr>
              <w:spacing w:beforeAutospacing="1" w:afterAutospacing="1"/>
              <w:rPr>
                <w:rStyle w:val="Hyperlink"/>
                <w:b/>
                <w:lang w:val="de-CH"/>
              </w:rPr>
            </w:pPr>
            <w:r>
              <w:rPr>
                <w:b/>
                <w:noProof/>
                <w:lang w:val="de-DE"/>
              </w:rPr>
              <w:t>15.451</w:t>
            </w:r>
          </w:p>
        </w:tc>
        <w:tc>
          <w:tcPr>
            <w:tcW w:w="426" w:type="dxa"/>
            <w:tcBorders>
              <w:top w:val="single" w:sz="4" w:space="0" w:color="auto"/>
              <w:left w:val="nil"/>
              <w:bottom w:val="single" w:sz="4" w:space="0" w:color="auto"/>
              <w:right w:val="nil"/>
            </w:tcBorders>
            <w:hideMark/>
          </w:tcPr>
          <w:p w14:paraId="2164EA28"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777BAC0" w14:textId="77777777" w:rsidR="00845E8C" w:rsidRPr="00C655F0" w:rsidRDefault="00311506" w:rsidP="00A15E92">
            <w:pPr>
              <w:rPr>
                <w:rStyle w:val="Hyperlink"/>
                <w:b/>
                <w:lang w:val="it-IT"/>
              </w:rPr>
            </w:pPr>
            <w:hyperlink r:id="rId161" w:history="1">
              <w:r w:rsidR="00DA02A3">
                <w:rPr>
                  <w:rStyle w:val="Hyperlink"/>
                  <w:b/>
                </w:rPr>
                <w:t>DE</w:t>
              </w:r>
            </w:hyperlink>
          </w:p>
          <w:p w14:paraId="074436C3" w14:textId="77777777" w:rsidR="00845E8C" w:rsidRPr="00C655F0" w:rsidRDefault="00311506" w:rsidP="00A15E92">
            <w:pPr>
              <w:rPr>
                <w:rStyle w:val="Hyperlink"/>
                <w:b/>
                <w:lang w:val="it-IT"/>
              </w:rPr>
            </w:pPr>
            <w:hyperlink r:id="rId162" w:history="1">
              <w:r w:rsidR="00DA02A3">
                <w:rPr>
                  <w:rStyle w:val="Hyperlink"/>
                  <w:b/>
                </w:rPr>
                <w:t>FR</w:t>
              </w:r>
            </w:hyperlink>
          </w:p>
          <w:p w14:paraId="5EF5969A" w14:textId="77777777" w:rsidR="00845E8C" w:rsidRPr="00C655F0" w:rsidRDefault="00311506" w:rsidP="00A15E92">
            <w:pPr>
              <w:rPr>
                <w:sz w:val="16"/>
                <w:szCs w:val="16"/>
                <w:highlight w:val="yellow"/>
                <w:lang w:val="it-IT"/>
              </w:rPr>
            </w:pPr>
            <w:hyperlink r:id="rId16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E9F81E4" w14:textId="77777777" w:rsidR="00845E8C" w:rsidRPr="00DA02A3" w:rsidRDefault="00DA02A3" w:rsidP="00B207C5">
            <w:pPr>
              <w:rPr>
                <w:lang w:val="de-CH"/>
              </w:rPr>
            </w:pPr>
            <w:r>
              <w:rPr>
                <w:noProof/>
                <w:lang w:val="de-DE"/>
              </w:rPr>
              <w:t>Pa. Iv. Joder. Stärkung der Geschäftsprüfungskommissionen</w:t>
            </w:r>
          </w:p>
          <w:p w14:paraId="1846C98B" w14:textId="77777777" w:rsidR="00AD4517" w:rsidRPr="00DA02A3" w:rsidRDefault="00DA02A3" w:rsidP="00B207C5">
            <w:pPr>
              <w:rPr>
                <w:lang w:val="fr-CH"/>
              </w:rPr>
            </w:pPr>
            <w:r w:rsidRPr="00DA02A3">
              <w:rPr>
                <w:noProof/>
                <w:lang w:val="fr-CH"/>
              </w:rPr>
              <w:t>Iv. pa. Joder. Renforcer les Commissions de gestion</w:t>
            </w:r>
          </w:p>
          <w:p w14:paraId="6EAE986F" w14:textId="77777777" w:rsidR="00845E8C" w:rsidRPr="003C6844" w:rsidRDefault="00DA02A3" w:rsidP="00B207C5">
            <w:pPr>
              <w:rPr>
                <w:lang w:val="it-CH"/>
              </w:rPr>
            </w:pPr>
            <w:r w:rsidRPr="00DA02A3">
              <w:rPr>
                <w:noProof/>
                <w:lang w:val="it-IT"/>
              </w:rPr>
              <w:t>Iv. pa. Joder. Rafforzamento delle Commissioni della gestione</w:t>
            </w:r>
          </w:p>
        </w:tc>
        <w:tc>
          <w:tcPr>
            <w:tcW w:w="567" w:type="dxa"/>
            <w:tcBorders>
              <w:top w:val="single" w:sz="4" w:space="0" w:color="auto"/>
              <w:left w:val="nil"/>
              <w:bottom w:val="single" w:sz="4" w:space="0" w:color="auto"/>
              <w:right w:val="nil"/>
            </w:tcBorders>
            <w:hideMark/>
          </w:tcPr>
          <w:p w14:paraId="3B1ACA58"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0DD15ABA" w14:textId="77777777" w:rsidR="00AD4517" w:rsidRPr="003C6844" w:rsidRDefault="00DA02A3" w:rsidP="00B207C5">
            <w:pPr>
              <w:rPr>
                <w:noProof/>
                <w:lang w:val="de-CH"/>
              </w:rPr>
            </w:pPr>
            <w:r w:rsidRPr="003C6844">
              <w:rPr>
                <w:noProof/>
                <w:lang w:val="de-CH"/>
              </w:rPr>
              <w:t>Differenzen</w:t>
            </w:r>
          </w:p>
          <w:p w14:paraId="3392535C" w14:textId="77777777" w:rsidR="00AD4517" w:rsidRPr="003C6844" w:rsidRDefault="00DA02A3" w:rsidP="00B207C5">
            <w:pPr>
              <w:rPr>
                <w:lang w:val="de-CH"/>
              </w:rPr>
            </w:pPr>
            <w:r w:rsidRPr="003C6844">
              <w:rPr>
                <w:noProof/>
                <w:lang w:val="de-CH"/>
              </w:rPr>
              <w:t>Divergences</w:t>
            </w:r>
          </w:p>
          <w:p w14:paraId="0F94B655" w14:textId="77777777" w:rsidR="00845E8C" w:rsidRPr="003C6844" w:rsidRDefault="00DA02A3"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5723A069" w14:textId="77777777" w:rsidR="00AD4517" w:rsidRPr="003C6844" w:rsidRDefault="00DA02A3" w:rsidP="00B207C5">
            <w:pPr>
              <w:rPr>
                <w:noProof/>
                <w:lang w:val="de-CH"/>
              </w:rPr>
            </w:pPr>
            <w:r w:rsidRPr="003C6844">
              <w:rPr>
                <w:noProof/>
                <w:lang w:val="de-CH"/>
              </w:rPr>
              <w:t>GPK</w:t>
            </w:r>
          </w:p>
          <w:p w14:paraId="0CCDCB91" w14:textId="77777777" w:rsidR="00AD4517" w:rsidRPr="003C6844" w:rsidRDefault="00DA02A3" w:rsidP="00B207C5">
            <w:pPr>
              <w:rPr>
                <w:lang w:val="de-CH"/>
              </w:rPr>
            </w:pPr>
            <w:r w:rsidRPr="003C6844">
              <w:rPr>
                <w:noProof/>
                <w:lang w:val="de-CH"/>
              </w:rPr>
              <w:t>CdG</w:t>
            </w:r>
          </w:p>
          <w:p w14:paraId="4E0730F9" w14:textId="77777777" w:rsidR="00845E8C" w:rsidRPr="003C6844" w:rsidRDefault="00DA02A3" w:rsidP="00B207C5">
            <w:pPr>
              <w:rPr>
                <w:lang w:val="de-CH"/>
              </w:rPr>
            </w:pPr>
            <w:r w:rsidRPr="003C6844">
              <w:rPr>
                <w:noProof/>
                <w:lang w:val="de-CH"/>
              </w:rPr>
              <w:t>CdG</w:t>
            </w:r>
          </w:p>
        </w:tc>
        <w:tc>
          <w:tcPr>
            <w:tcW w:w="709" w:type="dxa"/>
            <w:tcBorders>
              <w:top w:val="single" w:sz="4" w:space="0" w:color="auto"/>
              <w:left w:val="nil"/>
              <w:bottom w:val="single" w:sz="4" w:space="0" w:color="auto"/>
              <w:right w:val="nil"/>
            </w:tcBorders>
            <w:hideMark/>
          </w:tcPr>
          <w:p w14:paraId="04EE9C40" w14:textId="77777777" w:rsidR="00AD4517" w:rsidRPr="003C6844" w:rsidRDefault="00DA02A3" w:rsidP="00B207C5">
            <w:pPr>
              <w:rPr>
                <w:noProof/>
                <w:lang w:val="de-CH"/>
              </w:rPr>
            </w:pPr>
            <w:r w:rsidRPr="003C6844">
              <w:rPr>
                <w:noProof/>
                <w:lang w:val="de-CH"/>
              </w:rPr>
              <w:t>BK</w:t>
            </w:r>
          </w:p>
          <w:p w14:paraId="50ECE3EB" w14:textId="77777777" w:rsidR="00AD4517" w:rsidRPr="003C6844" w:rsidRDefault="00DA02A3" w:rsidP="00B207C5">
            <w:pPr>
              <w:rPr>
                <w:lang w:val="de-CH"/>
              </w:rPr>
            </w:pPr>
            <w:r w:rsidRPr="003C6844">
              <w:rPr>
                <w:noProof/>
                <w:lang w:val="de-CH"/>
              </w:rPr>
              <w:t>ChF</w:t>
            </w:r>
          </w:p>
          <w:p w14:paraId="2AF08FB4" w14:textId="77777777" w:rsidR="00845E8C" w:rsidRPr="003C6844" w:rsidRDefault="00DA02A3"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69C5C45B" w14:textId="77777777" w:rsidR="00AD4517" w:rsidRPr="003C6844" w:rsidRDefault="00DA02A3" w:rsidP="00B207C5">
            <w:pPr>
              <w:rPr>
                <w:noProof/>
                <w:lang w:val="de-CH"/>
              </w:rPr>
            </w:pPr>
            <w:r w:rsidRPr="003C6844">
              <w:rPr>
                <w:noProof/>
                <w:lang w:val="de-CH"/>
              </w:rPr>
              <w:t>Heer</w:t>
            </w:r>
          </w:p>
          <w:p w14:paraId="630ABA56" w14:textId="77777777" w:rsidR="00845E8C" w:rsidRPr="003C6844" w:rsidRDefault="00DA02A3" w:rsidP="00B207C5">
            <w:pPr>
              <w:rPr>
                <w:lang w:val="de-CH"/>
              </w:rPr>
            </w:pPr>
            <w:r w:rsidRPr="003C6844">
              <w:rPr>
                <w:noProof/>
                <w:lang w:val="de-CH"/>
              </w:rPr>
              <w:t>Pasquier</w:t>
            </w:r>
          </w:p>
        </w:tc>
        <w:tc>
          <w:tcPr>
            <w:tcW w:w="1134" w:type="dxa"/>
            <w:tcBorders>
              <w:top w:val="single" w:sz="4" w:space="0" w:color="auto"/>
              <w:left w:val="nil"/>
              <w:bottom w:val="single" w:sz="4" w:space="0" w:color="auto"/>
              <w:right w:val="nil"/>
            </w:tcBorders>
            <w:hideMark/>
          </w:tcPr>
          <w:p w14:paraId="2D9B68E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E155DAF" w14:textId="4C060160" w:rsidR="00845E8C" w:rsidRPr="003C6844" w:rsidRDefault="00DA02A3" w:rsidP="00B207C5">
            <w:pPr>
              <w:rPr>
                <w:lang w:val="de-CH"/>
              </w:rPr>
            </w:pPr>
            <w:r w:rsidRPr="003C6844">
              <w:rPr>
                <w:noProof/>
                <w:lang w:val="de-CH"/>
              </w:rPr>
              <w:t>III</w:t>
            </w:r>
            <w:r w:rsidR="00D14621">
              <w:rPr>
                <w:noProof/>
                <w:lang w:val="de-CH"/>
              </w:rPr>
              <w:t>b</w:t>
            </w:r>
            <w:r w:rsidRPr="003C6844">
              <w:rPr>
                <w:noProof/>
                <w:lang w:val="de-CH"/>
              </w:rPr>
              <w:t>/IV</w:t>
            </w:r>
          </w:p>
        </w:tc>
      </w:tr>
      <w:tr w:rsidR="00AD4517" w14:paraId="7FE9918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2544F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CD39026" w14:textId="77777777" w:rsidR="00845E8C" w:rsidRPr="004C13D5" w:rsidRDefault="00DA02A3" w:rsidP="00B207C5">
            <w:pPr>
              <w:spacing w:beforeAutospacing="1" w:afterAutospacing="1"/>
              <w:rPr>
                <w:rStyle w:val="Hyperlink"/>
                <w:b/>
                <w:lang w:val="de-CH"/>
              </w:rPr>
            </w:pPr>
            <w:r>
              <w:rPr>
                <w:b/>
                <w:noProof/>
                <w:lang w:val="de-DE"/>
              </w:rPr>
              <w:t>21.3080</w:t>
            </w:r>
          </w:p>
        </w:tc>
        <w:tc>
          <w:tcPr>
            <w:tcW w:w="426" w:type="dxa"/>
            <w:tcBorders>
              <w:top w:val="single" w:sz="4" w:space="0" w:color="auto"/>
              <w:left w:val="nil"/>
              <w:bottom w:val="single" w:sz="4" w:space="0" w:color="auto"/>
              <w:right w:val="nil"/>
            </w:tcBorders>
            <w:hideMark/>
          </w:tcPr>
          <w:p w14:paraId="4B4DC22B"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011EC697" w14:textId="77777777" w:rsidR="00845E8C" w:rsidRPr="00C655F0" w:rsidRDefault="00311506" w:rsidP="00A15E92">
            <w:pPr>
              <w:rPr>
                <w:rStyle w:val="Hyperlink"/>
                <w:b/>
                <w:lang w:val="it-IT"/>
              </w:rPr>
            </w:pPr>
            <w:hyperlink r:id="rId164" w:history="1">
              <w:r w:rsidR="00DA02A3">
                <w:rPr>
                  <w:rStyle w:val="Hyperlink"/>
                  <w:b/>
                </w:rPr>
                <w:t>DE</w:t>
              </w:r>
            </w:hyperlink>
          </w:p>
          <w:p w14:paraId="14B52F9A" w14:textId="77777777" w:rsidR="00845E8C" w:rsidRPr="00C655F0" w:rsidRDefault="00311506" w:rsidP="00A15E92">
            <w:pPr>
              <w:rPr>
                <w:rStyle w:val="Hyperlink"/>
                <w:b/>
                <w:lang w:val="it-IT"/>
              </w:rPr>
            </w:pPr>
            <w:hyperlink r:id="rId165" w:history="1">
              <w:r w:rsidR="00DA02A3">
                <w:rPr>
                  <w:rStyle w:val="Hyperlink"/>
                  <w:b/>
                </w:rPr>
                <w:t>FR</w:t>
              </w:r>
            </w:hyperlink>
          </w:p>
          <w:p w14:paraId="05EFE8E3" w14:textId="77777777" w:rsidR="00845E8C" w:rsidRPr="00C655F0" w:rsidRDefault="00311506" w:rsidP="00A15E92">
            <w:pPr>
              <w:rPr>
                <w:sz w:val="16"/>
                <w:szCs w:val="16"/>
                <w:highlight w:val="yellow"/>
                <w:lang w:val="it-IT"/>
              </w:rPr>
            </w:pPr>
            <w:hyperlink r:id="rId16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5FC60572" w14:textId="77777777" w:rsidR="00845E8C" w:rsidRPr="00DA02A3" w:rsidRDefault="00DA02A3" w:rsidP="00B207C5">
            <w:pPr>
              <w:rPr>
                <w:lang w:val="de-CH"/>
              </w:rPr>
            </w:pPr>
            <w:r>
              <w:rPr>
                <w:noProof/>
                <w:lang w:val="de-DE"/>
              </w:rPr>
              <w:t>Mo. Ständerat (Würth). Massnahmen gegen das System von Indiskretionen</w:t>
            </w:r>
          </w:p>
          <w:p w14:paraId="4ACBD8B8" w14:textId="77777777" w:rsidR="00AD4517" w:rsidRPr="00DA02A3" w:rsidRDefault="00DA02A3" w:rsidP="00B207C5">
            <w:pPr>
              <w:rPr>
                <w:lang w:val="fr-CH"/>
              </w:rPr>
            </w:pPr>
            <w:r w:rsidRPr="00DA02A3">
              <w:rPr>
                <w:noProof/>
                <w:lang w:val="fr-CH"/>
              </w:rPr>
              <w:t>Mo. Conseil des Etats (Würth). Mesures contre le système des indiscrétions</w:t>
            </w:r>
          </w:p>
          <w:p w14:paraId="0945D507" w14:textId="77777777" w:rsidR="00845E8C" w:rsidRPr="003C6844" w:rsidRDefault="00DA02A3" w:rsidP="00B207C5">
            <w:pPr>
              <w:rPr>
                <w:lang w:val="it-CH"/>
              </w:rPr>
            </w:pPr>
            <w:r w:rsidRPr="00DA02A3">
              <w:rPr>
                <w:noProof/>
                <w:lang w:val="it-IT"/>
              </w:rPr>
              <w:t>Mo. Consiglio degli Stati (Würth). Misure contro il sistema di indiscrezioni</w:t>
            </w:r>
          </w:p>
        </w:tc>
        <w:tc>
          <w:tcPr>
            <w:tcW w:w="567" w:type="dxa"/>
            <w:tcBorders>
              <w:top w:val="single" w:sz="4" w:space="0" w:color="auto"/>
              <w:left w:val="nil"/>
              <w:bottom w:val="single" w:sz="4" w:space="0" w:color="auto"/>
              <w:right w:val="nil"/>
            </w:tcBorders>
            <w:hideMark/>
          </w:tcPr>
          <w:p w14:paraId="570A1A46"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99EDA21"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1E22F0A4" w14:textId="77777777" w:rsidR="00AD4517" w:rsidRPr="003C6844" w:rsidRDefault="00DA02A3" w:rsidP="00B207C5">
            <w:pPr>
              <w:rPr>
                <w:noProof/>
                <w:lang w:val="de-CH"/>
              </w:rPr>
            </w:pPr>
            <w:r w:rsidRPr="003C6844">
              <w:rPr>
                <w:noProof/>
                <w:lang w:val="de-CH"/>
              </w:rPr>
              <w:t>SPK</w:t>
            </w:r>
          </w:p>
          <w:p w14:paraId="3D769673" w14:textId="77777777" w:rsidR="00AD4517" w:rsidRPr="003C6844" w:rsidRDefault="00DA02A3" w:rsidP="00B207C5">
            <w:pPr>
              <w:rPr>
                <w:lang w:val="de-CH"/>
              </w:rPr>
            </w:pPr>
            <w:r w:rsidRPr="003C6844">
              <w:rPr>
                <w:noProof/>
                <w:lang w:val="de-CH"/>
              </w:rPr>
              <w:t>CIP</w:t>
            </w:r>
          </w:p>
          <w:p w14:paraId="09768F93"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246EAD0E" w14:textId="77777777" w:rsidR="00AD4517" w:rsidRPr="003C6844" w:rsidRDefault="00DA02A3" w:rsidP="00B207C5">
            <w:pPr>
              <w:rPr>
                <w:noProof/>
                <w:lang w:val="de-CH"/>
              </w:rPr>
            </w:pPr>
            <w:r w:rsidRPr="003C6844">
              <w:rPr>
                <w:noProof/>
                <w:lang w:val="de-CH"/>
              </w:rPr>
              <w:t>BK</w:t>
            </w:r>
          </w:p>
          <w:p w14:paraId="44F1C3D5" w14:textId="77777777" w:rsidR="00AD4517" w:rsidRPr="003C6844" w:rsidRDefault="00DA02A3" w:rsidP="00B207C5">
            <w:pPr>
              <w:rPr>
                <w:lang w:val="de-CH"/>
              </w:rPr>
            </w:pPr>
            <w:r w:rsidRPr="003C6844">
              <w:rPr>
                <w:noProof/>
                <w:lang w:val="de-CH"/>
              </w:rPr>
              <w:t>ChF</w:t>
            </w:r>
          </w:p>
          <w:p w14:paraId="09F2A2BE" w14:textId="77777777" w:rsidR="00845E8C" w:rsidRPr="003C6844" w:rsidRDefault="00DA02A3"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3C59F6C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25C895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30D4A56" w14:textId="77777777" w:rsidR="00845E8C" w:rsidRPr="003C6844" w:rsidRDefault="00DA02A3" w:rsidP="00B207C5">
            <w:pPr>
              <w:rPr>
                <w:lang w:val="de-CH"/>
              </w:rPr>
            </w:pPr>
            <w:r w:rsidRPr="003C6844">
              <w:rPr>
                <w:noProof/>
                <w:lang w:val="de-CH"/>
              </w:rPr>
              <w:t>V</w:t>
            </w:r>
          </w:p>
        </w:tc>
      </w:tr>
      <w:tr w:rsidR="00AD4517" w14:paraId="232A35C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E8071B6" w14:textId="7CD80475"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97173A"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1F62EA2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0BEC5F2" w14:textId="77777777" w:rsidR="00845E8C" w:rsidRPr="00C655F0" w:rsidRDefault="00845E8C" w:rsidP="00A15E92">
            <w:pPr>
              <w:rPr>
                <w:rStyle w:val="Hyperlink"/>
                <w:b/>
                <w:lang w:val="it-IT"/>
              </w:rPr>
            </w:pPr>
          </w:p>
          <w:p w14:paraId="21BCA996" w14:textId="77777777" w:rsidR="00845E8C" w:rsidRPr="00C655F0" w:rsidRDefault="00845E8C" w:rsidP="00A15E92">
            <w:pPr>
              <w:rPr>
                <w:rStyle w:val="Hyperlink"/>
                <w:b/>
                <w:lang w:val="it-IT"/>
              </w:rPr>
            </w:pPr>
          </w:p>
          <w:p w14:paraId="5DC29CB5"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74CBBA6" w14:textId="77777777" w:rsidR="00933343" w:rsidRPr="006F582E"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"https://www.parlament.ch/centers/eparl/sessions/2022%20I/Tagesordnung%20BK%20N%20DFI.pdf" </w:instrText>
            </w:r>
            <w:r>
              <w:rPr>
                <w:noProof/>
                <w:lang w:val="fr-CH"/>
              </w:rPr>
              <w:fldChar w:fldCharType="separate"/>
            </w:r>
            <w:r w:rsidRPr="006F582E">
              <w:rPr>
                <w:rStyle w:val="Hyperlink"/>
                <w:noProof/>
                <w:lang w:val="fr-CH"/>
              </w:rPr>
              <w:t>Parlamentarische Vorstösse in Kategorie IV</w:t>
            </w:r>
          </w:p>
          <w:p w14:paraId="65C79ECD" w14:textId="77777777" w:rsidR="00933343" w:rsidRPr="006F582E" w:rsidRDefault="00933343" w:rsidP="00933343">
            <w:pPr>
              <w:rPr>
                <w:rStyle w:val="Hyperlink"/>
                <w:lang w:val="fr-CH"/>
              </w:rPr>
            </w:pPr>
            <w:r w:rsidRPr="006F582E">
              <w:rPr>
                <w:rStyle w:val="Hyperlink"/>
                <w:noProof/>
                <w:lang w:val="fr-CH"/>
              </w:rPr>
              <w:t>Interventions parlementaires de catégorie IV</w:t>
            </w:r>
          </w:p>
          <w:p w14:paraId="1CF494CE" w14:textId="362413F6" w:rsidR="00845E8C" w:rsidRPr="003C6844" w:rsidRDefault="00933343" w:rsidP="00933343">
            <w:pPr>
              <w:rPr>
                <w:lang w:val="it-CH"/>
              </w:rPr>
            </w:pPr>
            <w:r w:rsidRPr="006F582E">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6DFD712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EEA1E7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69E768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83693C0" w14:textId="77777777" w:rsidR="00AD4517" w:rsidRPr="003C6844" w:rsidRDefault="00DA02A3" w:rsidP="00B207C5">
            <w:pPr>
              <w:rPr>
                <w:noProof/>
                <w:lang w:val="de-CH"/>
              </w:rPr>
            </w:pPr>
            <w:r w:rsidRPr="003C6844">
              <w:rPr>
                <w:noProof/>
                <w:lang w:val="de-CH"/>
              </w:rPr>
              <w:t>BK</w:t>
            </w:r>
          </w:p>
          <w:p w14:paraId="10CF241D" w14:textId="77777777" w:rsidR="00AD4517" w:rsidRPr="003C6844" w:rsidRDefault="00DA02A3" w:rsidP="00B207C5">
            <w:pPr>
              <w:rPr>
                <w:lang w:val="de-CH"/>
              </w:rPr>
            </w:pPr>
            <w:r w:rsidRPr="003C6844">
              <w:rPr>
                <w:noProof/>
                <w:lang w:val="de-CH"/>
              </w:rPr>
              <w:t>ChF</w:t>
            </w:r>
          </w:p>
          <w:p w14:paraId="75A92D92" w14:textId="77777777" w:rsidR="00845E8C" w:rsidRPr="003C6844" w:rsidRDefault="00DA02A3" w:rsidP="00B207C5">
            <w:pPr>
              <w:rPr>
                <w:lang w:val="de-CH"/>
              </w:rPr>
            </w:pPr>
            <w:r w:rsidRPr="003C6844">
              <w:rPr>
                <w:noProof/>
                <w:lang w:val="de-CH"/>
              </w:rPr>
              <w:t>CaF</w:t>
            </w:r>
          </w:p>
        </w:tc>
        <w:tc>
          <w:tcPr>
            <w:tcW w:w="1276" w:type="dxa"/>
            <w:gridSpan w:val="2"/>
            <w:tcBorders>
              <w:top w:val="single" w:sz="4" w:space="0" w:color="auto"/>
              <w:left w:val="nil"/>
              <w:bottom w:val="single" w:sz="4" w:space="0" w:color="auto"/>
              <w:right w:val="nil"/>
            </w:tcBorders>
            <w:hideMark/>
          </w:tcPr>
          <w:p w14:paraId="76462D5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D46C48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EEDC84F" w14:textId="77777777" w:rsidR="00845E8C" w:rsidRPr="003C6844" w:rsidRDefault="00845E8C" w:rsidP="00B207C5">
            <w:pPr>
              <w:rPr>
                <w:lang w:val="de-CH"/>
              </w:rPr>
            </w:pPr>
          </w:p>
        </w:tc>
      </w:tr>
      <w:tr w:rsidR="00AD4517" w:rsidRPr="00C57C84" w14:paraId="16C805F6"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0CAD36A" w14:textId="77777777" w:rsidR="00933343" w:rsidRPr="00C655F0" w:rsidRDefault="00933343" w:rsidP="00933343">
            <w:pPr>
              <w:keepLines/>
              <w:rPr>
                <w:lang w:val="de-CH"/>
              </w:rPr>
            </w:pPr>
            <w:r w:rsidRPr="00C655F0">
              <w:rPr>
                <w:noProof/>
                <w:vertAlign w:val="superscript"/>
                <w:lang w:val="de-CH"/>
              </w:rPr>
              <w:t>1</w:t>
            </w:r>
            <w:r w:rsidRPr="00C655F0">
              <w:rPr>
                <w:rFonts w:cs="Arial"/>
                <w:noProof/>
                <w:lang w:val="de-CH"/>
              </w:rPr>
              <w:t>Gebündelte Abstimmungen über alle parlamentarischen Vorstösse zirka 18.45 Uhr</w:t>
            </w:r>
          </w:p>
          <w:p w14:paraId="301D801F" w14:textId="77777777" w:rsidR="00933343" w:rsidRPr="00EA2207" w:rsidRDefault="00933343" w:rsidP="00933343">
            <w:pPr>
              <w:keepLines/>
              <w:rPr>
                <w:lang w:val="fr-CH"/>
              </w:rPr>
            </w:pPr>
            <w:r w:rsidRPr="00EA2207">
              <w:rPr>
                <w:noProof/>
                <w:vertAlign w:val="superscript"/>
                <w:lang w:val="fr-CH"/>
              </w:rPr>
              <w:t>1</w:t>
            </w:r>
            <w:r w:rsidRPr="00EA2207">
              <w:rPr>
                <w:rFonts w:cs="Arial"/>
                <w:noProof/>
                <w:lang w:val="fr-CH"/>
              </w:rPr>
              <w:t>Votes groupés sur toutes les interventions parlementaires vers 18h45</w:t>
            </w:r>
          </w:p>
          <w:p w14:paraId="255DB3D0" w14:textId="76C8ED6A" w:rsidR="00845E8C" w:rsidRPr="00933343" w:rsidRDefault="00933343" w:rsidP="00933343">
            <w:pPr>
              <w:keepLines/>
              <w:rPr>
                <w:rFonts w:cs="Arial"/>
                <w:lang w:val="it-IT"/>
              </w:rPr>
            </w:pPr>
            <w:r w:rsidRPr="00EA2207">
              <w:rPr>
                <w:noProof/>
                <w:vertAlign w:val="superscript"/>
                <w:lang w:val="it-IT"/>
              </w:rPr>
              <w:t>1</w:t>
            </w:r>
            <w:r w:rsidRPr="00EA2207">
              <w:rPr>
                <w:rFonts w:cs="Arial"/>
                <w:noProof/>
                <w:lang w:val="it-IT"/>
              </w:rPr>
              <w:t>Voti raggruppati su tutti gli interventi parlamentari verso le ore 18.45</w:t>
            </w:r>
          </w:p>
        </w:tc>
      </w:tr>
    </w:tbl>
    <w:p w14:paraId="12996837" w14:textId="77777777" w:rsidR="00F946EC" w:rsidRDefault="00F946EC" w:rsidP="004053D8">
      <w:pPr>
        <w:pStyle w:val="Kopfzeile"/>
        <w:rPr>
          <w:rFonts w:cs="Arial"/>
          <w:b/>
          <w:lang w:val="it-IT"/>
        </w:rPr>
      </w:pPr>
    </w:p>
    <w:p w14:paraId="223FC226"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72DB5BC3" w14:textId="77777777" w:rsidTr="00805EFB">
        <w:trPr>
          <w:cantSplit/>
          <w:trHeight w:val="204"/>
          <w:tblHeader/>
        </w:trPr>
        <w:tc>
          <w:tcPr>
            <w:tcW w:w="993" w:type="dxa"/>
            <w:gridSpan w:val="2"/>
            <w:tcBorders>
              <w:top w:val="nil"/>
              <w:left w:val="nil"/>
              <w:bottom w:val="nil"/>
              <w:right w:val="nil"/>
            </w:tcBorders>
          </w:tcPr>
          <w:p w14:paraId="0308002E"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4FB860D"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15. März 2022, 08:00-13:00</w:t>
            </w:r>
          </w:p>
        </w:tc>
        <w:tc>
          <w:tcPr>
            <w:tcW w:w="5103" w:type="dxa"/>
            <w:gridSpan w:val="6"/>
            <w:tcBorders>
              <w:top w:val="nil"/>
              <w:left w:val="nil"/>
              <w:bottom w:val="nil"/>
              <w:right w:val="nil"/>
            </w:tcBorders>
          </w:tcPr>
          <w:p w14:paraId="20529A6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BFA7807"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D4517" w14:paraId="036F2EF6" w14:textId="77777777" w:rsidTr="00805EFB">
        <w:trPr>
          <w:cantSplit/>
          <w:trHeight w:val="204"/>
          <w:tblHeader/>
        </w:trPr>
        <w:tc>
          <w:tcPr>
            <w:tcW w:w="993" w:type="dxa"/>
            <w:gridSpan w:val="2"/>
            <w:tcBorders>
              <w:top w:val="nil"/>
              <w:left w:val="nil"/>
              <w:bottom w:val="nil"/>
              <w:right w:val="nil"/>
            </w:tcBorders>
          </w:tcPr>
          <w:p w14:paraId="645C4305"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42840855"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15 mars 2022, 08:00-13:00</w:t>
            </w:r>
          </w:p>
        </w:tc>
        <w:tc>
          <w:tcPr>
            <w:tcW w:w="5103" w:type="dxa"/>
            <w:gridSpan w:val="6"/>
            <w:tcBorders>
              <w:top w:val="nil"/>
              <w:left w:val="nil"/>
              <w:bottom w:val="nil"/>
              <w:right w:val="nil"/>
            </w:tcBorders>
          </w:tcPr>
          <w:p w14:paraId="5E4085D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C5B3E3A"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D4517" w14:paraId="2B296611" w14:textId="77777777" w:rsidTr="00805EFB">
        <w:trPr>
          <w:cantSplit/>
          <w:trHeight w:val="204"/>
          <w:tblHeader/>
        </w:trPr>
        <w:tc>
          <w:tcPr>
            <w:tcW w:w="993" w:type="dxa"/>
            <w:gridSpan w:val="2"/>
            <w:tcBorders>
              <w:top w:val="nil"/>
              <w:left w:val="nil"/>
              <w:bottom w:val="nil"/>
              <w:right w:val="nil"/>
            </w:tcBorders>
          </w:tcPr>
          <w:p w14:paraId="5B693875"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EA7B6F8"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15 marzo 2022, 08:00-13:00</w:t>
            </w:r>
          </w:p>
        </w:tc>
        <w:tc>
          <w:tcPr>
            <w:tcW w:w="5103" w:type="dxa"/>
            <w:gridSpan w:val="6"/>
            <w:tcBorders>
              <w:top w:val="nil"/>
              <w:left w:val="nil"/>
              <w:bottom w:val="nil"/>
              <w:right w:val="nil"/>
            </w:tcBorders>
          </w:tcPr>
          <w:p w14:paraId="33233976"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96036F6"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D4517" w14:paraId="0AA664CE" w14:textId="77777777" w:rsidTr="00805EFB">
        <w:trPr>
          <w:cantSplit/>
          <w:trHeight w:val="204"/>
          <w:tblHeader/>
        </w:trPr>
        <w:tc>
          <w:tcPr>
            <w:tcW w:w="993" w:type="dxa"/>
            <w:gridSpan w:val="2"/>
            <w:tcBorders>
              <w:top w:val="nil"/>
              <w:left w:val="nil"/>
              <w:bottom w:val="single" w:sz="4" w:space="0" w:color="auto"/>
              <w:right w:val="nil"/>
            </w:tcBorders>
          </w:tcPr>
          <w:p w14:paraId="6E3D66D3"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49EA5E3"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54ECB69"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ADE3BBC"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656631F5"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2C75ED95"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43283031"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77CD9114"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24439ED5"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13120E1"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64C726DC"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72ABEEE"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4DEB97B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6228067E"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48E06C3"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47A62B66"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CDBC99C"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26D2528B"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DB57569"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610969D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9764B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7006D3D" w14:textId="77777777" w:rsidR="00845E8C" w:rsidRPr="004C13D5" w:rsidRDefault="00DA02A3" w:rsidP="00B207C5">
            <w:pPr>
              <w:spacing w:beforeAutospacing="1" w:afterAutospacing="1"/>
              <w:rPr>
                <w:rStyle w:val="Hyperlink"/>
                <w:b/>
                <w:lang w:val="de-CH"/>
              </w:rPr>
            </w:pPr>
            <w:r>
              <w:rPr>
                <w:b/>
                <w:noProof/>
                <w:lang w:val="de-DE"/>
              </w:rPr>
              <w:t>21.075</w:t>
            </w:r>
          </w:p>
        </w:tc>
        <w:tc>
          <w:tcPr>
            <w:tcW w:w="426" w:type="dxa"/>
            <w:tcBorders>
              <w:top w:val="single" w:sz="4" w:space="0" w:color="auto"/>
              <w:left w:val="nil"/>
              <w:bottom w:val="single" w:sz="4" w:space="0" w:color="auto"/>
              <w:right w:val="nil"/>
            </w:tcBorders>
            <w:hideMark/>
          </w:tcPr>
          <w:p w14:paraId="666BC168" w14:textId="77777777" w:rsidR="00845E8C" w:rsidRPr="00A026A1" w:rsidRDefault="00DA02A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4EE7A38C" w14:textId="77777777" w:rsidR="00845E8C" w:rsidRPr="00C655F0" w:rsidRDefault="00311506" w:rsidP="00A15E92">
            <w:pPr>
              <w:rPr>
                <w:rStyle w:val="Hyperlink"/>
                <w:b/>
                <w:lang w:val="it-IT"/>
              </w:rPr>
            </w:pPr>
            <w:hyperlink r:id="rId167" w:history="1">
              <w:r w:rsidR="00DA02A3">
                <w:rPr>
                  <w:rStyle w:val="Hyperlink"/>
                  <w:b/>
                </w:rPr>
                <w:t>DE</w:t>
              </w:r>
            </w:hyperlink>
          </w:p>
          <w:p w14:paraId="277A19DD" w14:textId="77777777" w:rsidR="00845E8C" w:rsidRPr="00C655F0" w:rsidRDefault="00311506" w:rsidP="00A15E92">
            <w:pPr>
              <w:rPr>
                <w:rStyle w:val="Hyperlink"/>
                <w:b/>
                <w:lang w:val="it-IT"/>
              </w:rPr>
            </w:pPr>
            <w:hyperlink r:id="rId168" w:history="1">
              <w:r w:rsidR="00DA02A3">
                <w:rPr>
                  <w:rStyle w:val="Hyperlink"/>
                  <w:b/>
                </w:rPr>
                <w:t>FR</w:t>
              </w:r>
            </w:hyperlink>
          </w:p>
          <w:p w14:paraId="123EEB42" w14:textId="77777777" w:rsidR="00845E8C" w:rsidRPr="00C655F0" w:rsidRDefault="00311506" w:rsidP="00A15E92">
            <w:pPr>
              <w:rPr>
                <w:sz w:val="16"/>
                <w:szCs w:val="16"/>
                <w:highlight w:val="yellow"/>
                <w:lang w:val="it-IT"/>
              </w:rPr>
            </w:pPr>
            <w:hyperlink r:id="rId16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2D410C1" w14:textId="77777777" w:rsidR="00845E8C" w:rsidRPr="00DA02A3" w:rsidRDefault="00DA02A3" w:rsidP="00B207C5">
            <w:pPr>
              <w:rPr>
                <w:lang w:val="fr-CH"/>
              </w:rPr>
            </w:pPr>
            <w:r>
              <w:rPr>
                <w:noProof/>
                <w:lang w:val="de-DE"/>
              </w:rPr>
              <w:t xml:space="preserve">Kantonsverfassungen Zürich, Graubünden und Neuenburg. </w:t>
            </w:r>
            <w:r w:rsidRPr="00DA02A3">
              <w:rPr>
                <w:noProof/>
                <w:lang w:val="fr-CH"/>
              </w:rPr>
              <w:t>Gewährleistung</w:t>
            </w:r>
          </w:p>
          <w:p w14:paraId="6C93846B" w14:textId="77777777" w:rsidR="00AD4517" w:rsidRPr="00DA02A3" w:rsidRDefault="00DA02A3" w:rsidP="00B207C5">
            <w:pPr>
              <w:rPr>
                <w:lang w:val="it-IT"/>
              </w:rPr>
            </w:pPr>
            <w:r w:rsidRPr="00DA02A3">
              <w:rPr>
                <w:noProof/>
                <w:lang w:val="fr-CH"/>
              </w:rPr>
              <w:t xml:space="preserve">Constitutions des cantons de Zurich, des Grisons et de Neuchâtel. </w:t>
            </w:r>
            <w:r w:rsidRPr="00DA02A3">
              <w:rPr>
                <w:noProof/>
                <w:lang w:val="it-IT"/>
              </w:rPr>
              <w:t>Garantie</w:t>
            </w:r>
          </w:p>
          <w:p w14:paraId="724BE192" w14:textId="77777777" w:rsidR="00845E8C" w:rsidRPr="003C6844" w:rsidRDefault="00DA02A3" w:rsidP="00B207C5">
            <w:pPr>
              <w:rPr>
                <w:lang w:val="it-CH"/>
              </w:rPr>
            </w:pPr>
            <w:r w:rsidRPr="00DA02A3">
              <w:rPr>
                <w:noProof/>
                <w:lang w:val="it-IT"/>
              </w:rPr>
              <w:t xml:space="preserve">Costituzioni rivedute dei cantoni di Zurigo, Grigioni e Neuchâtel. </w:t>
            </w:r>
            <w:r>
              <w:rPr>
                <w:noProof/>
                <w:lang w:val="de-DE"/>
              </w:rPr>
              <w:t>Garanzia</w:t>
            </w:r>
          </w:p>
        </w:tc>
        <w:tc>
          <w:tcPr>
            <w:tcW w:w="567" w:type="dxa"/>
            <w:tcBorders>
              <w:top w:val="single" w:sz="4" w:space="0" w:color="auto"/>
              <w:left w:val="nil"/>
              <w:bottom w:val="single" w:sz="4" w:space="0" w:color="auto"/>
              <w:right w:val="nil"/>
            </w:tcBorders>
            <w:hideMark/>
          </w:tcPr>
          <w:p w14:paraId="6419A30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469079F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FA4EA6E" w14:textId="77777777" w:rsidR="00AD4517" w:rsidRPr="003C6844" w:rsidRDefault="00DA02A3" w:rsidP="00B207C5">
            <w:pPr>
              <w:rPr>
                <w:noProof/>
                <w:lang w:val="de-CH"/>
              </w:rPr>
            </w:pPr>
            <w:r w:rsidRPr="003C6844">
              <w:rPr>
                <w:noProof/>
                <w:lang w:val="de-CH"/>
              </w:rPr>
              <w:t>SPK</w:t>
            </w:r>
          </w:p>
          <w:p w14:paraId="64C239AD" w14:textId="77777777" w:rsidR="00AD4517" w:rsidRPr="003C6844" w:rsidRDefault="00DA02A3" w:rsidP="00B207C5">
            <w:pPr>
              <w:rPr>
                <w:lang w:val="de-CH"/>
              </w:rPr>
            </w:pPr>
            <w:r w:rsidRPr="003C6844">
              <w:rPr>
                <w:noProof/>
                <w:lang w:val="de-CH"/>
              </w:rPr>
              <w:t>CIP</w:t>
            </w:r>
          </w:p>
          <w:p w14:paraId="0A2B9923"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459E8DC9" w14:textId="77777777" w:rsidR="00AD4517" w:rsidRPr="003C6844" w:rsidRDefault="00DA02A3" w:rsidP="00B207C5">
            <w:pPr>
              <w:rPr>
                <w:noProof/>
                <w:lang w:val="de-CH"/>
              </w:rPr>
            </w:pPr>
            <w:r w:rsidRPr="003C6844">
              <w:rPr>
                <w:noProof/>
                <w:lang w:val="de-CH"/>
              </w:rPr>
              <w:t>EJPD</w:t>
            </w:r>
          </w:p>
          <w:p w14:paraId="6EB22917" w14:textId="77777777" w:rsidR="00AD4517" w:rsidRPr="003C6844" w:rsidRDefault="00DA02A3" w:rsidP="00B207C5">
            <w:pPr>
              <w:rPr>
                <w:lang w:val="de-CH"/>
              </w:rPr>
            </w:pPr>
            <w:r w:rsidRPr="003C6844">
              <w:rPr>
                <w:noProof/>
                <w:lang w:val="de-CH"/>
              </w:rPr>
              <w:t>DFJP</w:t>
            </w:r>
          </w:p>
          <w:p w14:paraId="43DF45BA"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782B97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D124D0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228306" w14:textId="77777777" w:rsidR="00845E8C" w:rsidRPr="003C6844" w:rsidRDefault="00DA02A3" w:rsidP="00B207C5">
            <w:pPr>
              <w:rPr>
                <w:lang w:val="de-CH"/>
              </w:rPr>
            </w:pPr>
            <w:r w:rsidRPr="003C6844">
              <w:rPr>
                <w:noProof/>
                <w:lang w:val="de-CH"/>
              </w:rPr>
              <w:t>V</w:t>
            </w:r>
          </w:p>
        </w:tc>
      </w:tr>
      <w:tr w:rsidR="00AD4517" w14:paraId="2E3D536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2DAC0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2D635C" w14:textId="77777777" w:rsidR="00845E8C" w:rsidRPr="004C13D5" w:rsidRDefault="00DA02A3" w:rsidP="00B207C5">
            <w:pPr>
              <w:spacing w:beforeAutospacing="1" w:afterAutospacing="1"/>
              <w:rPr>
                <w:rStyle w:val="Hyperlink"/>
                <w:b/>
                <w:lang w:val="de-CH"/>
              </w:rPr>
            </w:pPr>
            <w:r>
              <w:rPr>
                <w:b/>
                <w:noProof/>
                <w:lang w:val="de-DE"/>
              </w:rPr>
              <w:t>21.443</w:t>
            </w:r>
          </w:p>
        </w:tc>
        <w:tc>
          <w:tcPr>
            <w:tcW w:w="426" w:type="dxa"/>
            <w:tcBorders>
              <w:top w:val="single" w:sz="4" w:space="0" w:color="auto"/>
              <w:left w:val="nil"/>
              <w:bottom w:val="single" w:sz="4" w:space="0" w:color="auto"/>
              <w:right w:val="nil"/>
            </w:tcBorders>
            <w:hideMark/>
          </w:tcPr>
          <w:p w14:paraId="38497998"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5CA8665" w14:textId="77777777" w:rsidR="00845E8C" w:rsidRPr="00C655F0" w:rsidRDefault="00311506" w:rsidP="00A15E92">
            <w:pPr>
              <w:rPr>
                <w:rStyle w:val="Hyperlink"/>
                <w:b/>
                <w:lang w:val="it-IT"/>
              </w:rPr>
            </w:pPr>
            <w:hyperlink r:id="rId170" w:history="1">
              <w:r w:rsidR="00DA02A3">
                <w:rPr>
                  <w:rStyle w:val="Hyperlink"/>
                  <w:b/>
                </w:rPr>
                <w:t>DE</w:t>
              </w:r>
            </w:hyperlink>
          </w:p>
          <w:p w14:paraId="7592CA26" w14:textId="77777777" w:rsidR="00845E8C" w:rsidRPr="00C655F0" w:rsidRDefault="00311506" w:rsidP="00A15E92">
            <w:pPr>
              <w:rPr>
                <w:rStyle w:val="Hyperlink"/>
                <w:b/>
                <w:lang w:val="it-IT"/>
              </w:rPr>
            </w:pPr>
            <w:hyperlink r:id="rId171" w:history="1">
              <w:r w:rsidR="00DA02A3">
                <w:rPr>
                  <w:rStyle w:val="Hyperlink"/>
                  <w:b/>
                </w:rPr>
                <w:t>FR</w:t>
              </w:r>
            </w:hyperlink>
          </w:p>
          <w:p w14:paraId="1B61FE94" w14:textId="77777777" w:rsidR="00845E8C" w:rsidRPr="00C655F0" w:rsidRDefault="00311506" w:rsidP="00A15E92">
            <w:pPr>
              <w:rPr>
                <w:sz w:val="16"/>
                <w:szCs w:val="16"/>
                <w:highlight w:val="yellow"/>
                <w:lang w:val="it-IT"/>
              </w:rPr>
            </w:pPr>
            <w:hyperlink r:id="rId17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9704777" w14:textId="77777777" w:rsidR="00845E8C" w:rsidRPr="00DA02A3" w:rsidRDefault="00DA02A3" w:rsidP="00B207C5">
            <w:pPr>
              <w:rPr>
                <w:lang w:val="de-CH"/>
              </w:rPr>
            </w:pPr>
            <w:r>
              <w:rPr>
                <w:noProof/>
                <w:lang w:val="de-DE"/>
              </w:rPr>
              <w:t>Pa. Iv. SPK-NR. Verordnung über das Arbeitsverhältnis der Leiterin oder des Leiters des Eidgenössischen Datenschutz- und Öffentlichkeitsbeauftragten</w:t>
            </w:r>
          </w:p>
          <w:p w14:paraId="03724F97" w14:textId="77777777" w:rsidR="00AD4517" w:rsidRPr="00DA02A3" w:rsidRDefault="00DA02A3" w:rsidP="00B207C5">
            <w:pPr>
              <w:rPr>
                <w:lang w:val="fr-CH"/>
              </w:rPr>
            </w:pPr>
            <w:r w:rsidRPr="00DA02A3">
              <w:rPr>
                <w:noProof/>
                <w:lang w:val="fr-CH"/>
              </w:rPr>
              <w:t>Iv. pa. CIP-CN. Ordonnance sur les rapports de travail du chef du Préposé fédéral à la protection des données et à la transparence</w:t>
            </w:r>
          </w:p>
          <w:p w14:paraId="5363FF8A" w14:textId="77777777" w:rsidR="00845E8C" w:rsidRPr="003C6844" w:rsidRDefault="00DA02A3" w:rsidP="00B207C5">
            <w:pPr>
              <w:rPr>
                <w:lang w:val="it-CH"/>
              </w:rPr>
            </w:pPr>
            <w:r w:rsidRPr="00DA02A3">
              <w:rPr>
                <w:noProof/>
                <w:lang w:val="it-IT"/>
              </w:rPr>
              <w:t>Iv. pa. CIP-CN. Ordinanza sui rapporti di lavoro del capo dell'Incaricato federale della protezione dei dati e della trasparenza</w:t>
            </w:r>
          </w:p>
        </w:tc>
        <w:tc>
          <w:tcPr>
            <w:tcW w:w="567" w:type="dxa"/>
            <w:tcBorders>
              <w:top w:val="single" w:sz="4" w:space="0" w:color="auto"/>
              <w:left w:val="nil"/>
              <w:bottom w:val="single" w:sz="4" w:space="0" w:color="auto"/>
              <w:right w:val="nil"/>
            </w:tcBorders>
            <w:hideMark/>
          </w:tcPr>
          <w:p w14:paraId="3E4F2700" w14:textId="77777777" w:rsidR="00845E8C" w:rsidRPr="003C6844" w:rsidRDefault="00DA02A3" w:rsidP="00642EDF">
            <w:pPr>
              <w:rPr>
                <w:lang w:val="de-CH"/>
              </w:rPr>
            </w:pPr>
            <w:r w:rsidRPr="003C6844">
              <w:rPr>
                <w:noProof/>
                <w:lang w:val="it-CH"/>
              </w:rPr>
              <w:t>1</w:t>
            </w:r>
          </w:p>
        </w:tc>
        <w:tc>
          <w:tcPr>
            <w:tcW w:w="2126" w:type="dxa"/>
            <w:tcBorders>
              <w:top w:val="single" w:sz="4" w:space="0" w:color="auto"/>
              <w:left w:val="nil"/>
              <w:bottom w:val="single" w:sz="4" w:space="0" w:color="auto"/>
              <w:right w:val="nil"/>
            </w:tcBorders>
            <w:hideMark/>
          </w:tcPr>
          <w:p w14:paraId="7D980AFB" w14:textId="77777777" w:rsidR="00845E8C" w:rsidRPr="00DA02A3" w:rsidRDefault="00DA02A3" w:rsidP="00B207C5">
            <w:pPr>
              <w:rPr>
                <w:lang w:val="it-IT"/>
              </w:rPr>
            </w:pPr>
            <w:r w:rsidRPr="00DA02A3">
              <w:rPr>
                <w:noProof/>
                <w:lang w:val="it-IT"/>
              </w:rPr>
              <w:t>Pa. Iv. 2. Phase</w:t>
            </w:r>
          </w:p>
          <w:p w14:paraId="4CEA332C" w14:textId="77777777" w:rsidR="00AD4517" w:rsidRPr="00DA02A3" w:rsidRDefault="00DA02A3" w:rsidP="00B207C5">
            <w:pPr>
              <w:rPr>
                <w:lang w:val="it-IT"/>
              </w:rPr>
            </w:pPr>
            <w:r w:rsidRPr="00DA02A3">
              <w:rPr>
                <w:noProof/>
                <w:lang w:val="it-IT"/>
              </w:rPr>
              <w:t>Iv. pa. 2e phase</w:t>
            </w:r>
          </w:p>
          <w:p w14:paraId="4FB9FFB7" w14:textId="77777777" w:rsidR="00845E8C" w:rsidRPr="00DA02A3" w:rsidRDefault="00DA02A3" w:rsidP="00B207C5">
            <w:pPr>
              <w:rPr>
                <w:lang w:val="it-IT"/>
              </w:rPr>
            </w:pPr>
            <w:r w:rsidRPr="00DA02A3">
              <w:rPr>
                <w:noProof/>
                <w:lang w:val="it-IT"/>
              </w:rPr>
              <w:t>Iv. pa. 2a fase</w:t>
            </w:r>
          </w:p>
        </w:tc>
        <w:tc>
          <w:tcPr>
            <w:tcW w:w="850" w:type="dxa"/>
            <w:tcBorders>
              <w:top w:val="single" w:sz="4" w:space="0" w:color="auto"/>
              <w:left w:val="nil"/>
              <w:bottom w:val="single" w:sz="4" w:space="0" w:color="auto"/>
              <w:right w:val="nil"/>
            </w:tcBorders>
            <w:hideMark/>
          </w:tcPr>
          <w:p w14:paraId="2D93FC6D" w14:textId="77777777" w:rsidR="00AD4517" w:rsidRPr="003C6844" w:rsidRDefault="00DA02A3" w:rsidP="00B207C5">
            <w:pPr>
              <w:rPr>
                <w:noProof/>
                <w:lang w:val="de-CH"/>
              </w:rPr>
            </w:pPr>
            <w:r w:rsidRPr="003C6844">
              <w:rPr>
                <w:noProof/>
                <w:lang w:val="de-CH"/>
              </w:rPr>
              <w:t>SPK</w:t>
            </w:r>
          </w:p>
          <w:p w14:paraId="2147BF7C" w14:textId="77777777" w:rsidR="00AD4517" w:rsidRPr="003C6844" w:rsidRDefault="00DA02A3" w:rsidP="00B207C5">
            <w:pPr>
              <w:rPr>
                <w:lang w:val="de-CH"/>
              </w:rPr>
            </w:pPr>
            <w:r w:rsidRPr="003C6844">
              <w:rPr>
                <w:noProof/>
                <w:lang w:val="de-CH"/>
              </w:rPr>
              <w:t>CIP</w:t>
            </w:r>
          </w:p>
          <w:p w14:paraId="5889C260"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7F2BDE8" w14:textId="77777777" w:rsidR="00AD4517" w:rsidRPr="003C6844" w:rsidRDefault="00DA02A3" w:rsidP="00B207C5">
            <w:pPr>
              <w:rPr>
                <w:noProof/>
                <w:lang w:val="de-CH"/>
              </w:rPr>
            </w:pPr>
            <w:r w:rsidRPr="003C6844">
              <w:rPr>
                <w:noProof/>
                <w:lang w:val="de-CH"/>
              </w:rPr>
              <w:t>EJPD</w:t>
            </w:r>
          </w:p>
          <w:p w14:paraId="766C4FBC" w14:textId="77777777" w:rsidR="00AD4517" w:rsidRPr="003C6844" w:rsidRDefault="00DA02A3" w:rsidP="00B207C5">
            <w:pPr>
              <w:rPr>
                <w:lang w:val="de-CH"/>
              </w:rPr>
            </w:pPr>
            <w:r w:rsidRPr="003C6844">
              <w:rPr>
                <w:noProof/>
                <w:lang w:val="de-CH"/>
              </w:rPr>
              <w:t>DFJP</w:t>
            </w:r>
          </w:p>
          <w:p w14:paraId="343BD310"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61CD8B6" w14:textId="77777777" w:rsidR="00AD4517" w:rsidRPr="003C6844" w:rsidRDefault="00DA02A3" w:rsidP="00B207C5">
            <w:pPr>
              <w:rPr>
                <w:noProof/>
                <w:lang w:val="de-CH"/>
              </w:rPr>
            </w:pPr>
            <w:r w:rsidRPr="003C6844">
              <w:rPr>
                <w:noProof/>
                <w:lang w:val="de-CH"/>
              </w:rPr>
              <w:t>Fluri</w:t>
            </w:r>
          </w:p>
          <w:p w14:paraId="4BB2BE65" w14:textId="77777777" w:rsidR="00845E8C" w:rsidRPr="003C6844" w:rsidRDefault="00DA02A3" w:rsidP="00B207C5">
            <w:pPr>
              <w:rPr>
                <w:lang w:val="de-CH"/>
              </w:rPr>
            </w:pPr>
            <w:r w:rsidRPr="003C6844">
              <w:rPr>
                <w:noProof/>
                <w:lang w:val="de-CH"/>
              </w:rPr>
              <w:t>Gysin Greta</w:t>
            </w:r>
          </w:p>
        </w:tc>
        <w:tc>
          <w:tcPr>
            <w:tcW w:w="1134" w:type="dxa"/>
            <w:tcBorders>
              <w:top w:val="single" w:sz="4" w:space="0" w:color="auto"/>
              <w:left w:val="nil"/>
              <w:bottom w:val="single" w:sz="4" w:space="0" w:color="auto"/>
              <w:right w:val="nil"/>
            </w:tcBorders>
            <w:hideMark/>
          </w:tcPr>
          <w:p w14:paraId="233F015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322EF26" w14:textId="77777777" w:rsidR="00845E8C" w:rsidRPr="003C6844" w:rsidRDefault="00DA02A3" w:rsidP="00B207C5">
            <w:pPr>
              <w:rPr>
                <w:lang w:val="de-CH"/>
              </w:rPr>
            </w:pPr>
            <w:r w:rsidRPr="003C6844">
              <w:rPr>
                <w:noProof/>
                <w:lang w:val="de-CH"/>
              </w:rPr>
              <w:t>IIIb/IV</w:t>
            </w:r>
          </w:p>
        </w:tc>
      </w:tr>
      <w:tr w:rsidR="00AD4517" w14:paraId="107B9F8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1B58504"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BCA1D4" w14:textId="77777777" w:rsidR="00845E8C" w:rsidRPr="004C13D5" w:rsidRDefault="00DA02A3" w:rsidP="00B207C5">
            <w:pPr>
              <w:spacing w:beforeAutospacing="1" w:afterAutospacing="1"/>
              <w:rPr>
                <w:rStyle w:val="Hyperlink"/>
                <w:b/>
                <w:lang w:val="de-CH"/>
              </w:rPr>
            </w:pPr>
            <w:r>
              <w:rPr>
                <w:b/>
                <w:noProof/>
                <w:lang w:val="de-DE"/>
              </w:rPr>
              <w:t>22.3010</w:t>
            </w:r>
          </w:p>
        </w:tc>
        <w:tc>
          <w:tcPr>
            <w:tcW w:w="426" w:type="dxa"/>
            <w:tcBorders>
              <w:top w:val="single" w:sz="4" w:space="0" w:color="auto"/>
              <w:left w:val="nil"/>
              <w:bottom w:val="single" w:sz="4" w:space="0" w:color="auto"/>
              <w:right w:val="nil"/>
            </w:tcBorders>
            <w:hideMark/>
          </w:tcPr>
          <w:p w14:paraId="7E98FE68"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E64DC0F" w14:textId="77777777" w:rsidR="00845E8C" w:rsidRPr="00C655F0" w:rsidRDefault="00311506" w:rsidP="00A15E92">
            <w:pPr>
              <w:rPr>
                <w:rStyle w:val="Hyperlink"/>
                <w:b/>
                <w:lang w:val="it-IT"/>
              </w:rPr>
            </w:pPr>
            <w:hyperlink r:id="rId173" w:history="1">
              <w:r w:rsidR="00DA02A3">
                <w:rPr>
                  <w:rStyle w:val="Hyperlink"/>
                  <w:b/>
                </w:rPr>
                <w:t>DE</w:t>
              </w:r>
            </w:hyperlink>
          </w:p>
          <w:p w14:paraId="0E5B0418" w14:textId="77777777" w:rsidR="00845E8C" w:rsidRPr="00C655F0" w:rsidRDefault="00311506" w:rsidP="00A15E92">
            <w:pPr>
              <w:rPr>
                <w:rStyle w:val="Hyperlink"/>
                <w:b/>
                <w:lang w:val="it-IT"/>
              </w:rPr>
            </w:pPr>
            <w:hyperlink r:id="rId174" w:history="1">
              <w:r w:rsidR="00DA02A3">
                <w:rPr>
                  <w:rStyle w:val="Hyperlink"/>
                  <w:b/>
                </w:rPr>
                <w:t>FR</w:t>
              </w:r>
            </w:hyperlink>
          </w:p>
          <w:p w14:paraId="54B8BB9F" w14:textId="77777777" w:rsidR="00845E8C" w:rsidRPr="00C655F0" w:rsidRDefault="00311506" w:rsidP="00A15E92">
            <w:pPr>
              <w:rPr>
                <w:sz w:val="16"/>
                <w:szCs w:val="16"/>
                <w:highlight w:val="yellow"/>
                <w:lang w:val="it-IT"/>
              </w:rPr>
            </w:pPr>
            <w:hyperlink r:id="rId17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4E02B7B9" w14:textId="77777777" w:rsidR="00845E8C" w:rsidRPr="00DA02A3" w:rsidRDefault="00DA02A3" w:rsidP="00B207C5">
            <w:pPr>
              <w:rPr>
                <w:lang w:val="fr-CH"/>
              </w:rPr>
            </w:pPr>
            <w:r>
              <w:rPr>
                <w:noProof/>
                <w:lang w:val="de-DE"/>
              </w:rPr>
              <w:t xml:space="preserve">Po. SPK-NR. Referenden zu dringlich erklärten Bundesgesetzen und Verhältnis zum Erneuerungsverbot gemäss Artikel 165 Absatz 4 BV. </w:t>
            </w:r>
            <w:r w:rsidRPr="00DA02A3">
              <w:rPr>
                <w:noProof/>
                <w:lang w:val="fr-CH"/>
              </w:rPr>
              <w:t>Klärungsbedarf</w:t>
            </w:r>
          </w:p>
          <w:p w14:paraId="594F22CD" w14:textId="77777777" w:rsidR="00AD4517" w:rsidRPr="00DA02A3" w:rsidRDefault="00DA02A3" w:rsidP="00B207C5">
            <w:pPr>
              <w:rPr>
                <w:lang w:val="it-IT"/>
              </w:rPr>
            </w:pPr>
            <w:r w:rsidRPr="00DA02A3">
              <w:rPr>
                <w:noProof/>
                <w:lang w:val="fr-CH"/>
              </w:rPr>
              <w:t xml:space="preserve">Po. CIP-CN. Référendums contre des lois fédérales urgentes et relation avec l'interdiction de renouvellement selon l'article 165 alinéa 4 de la Constitution. </w:t>
            </w:r>
            <w:r w:rsidRPr="00DA02A3">
              <w:rPr>
                <w:noProof/>
                <w:lang w:val="it-IT"/>
              </w:rPr>
              <w:t>Clarifications</w:t>
            </w:r>
          </w:p>
          <w:p w14:paraId="4BF6F035" w14:textId="77777777" w:rsidR="00845E8C" w:rsidRPr="003C6844" w:rsidRDefault="00DA02A3" w:rsidP="00B207C5">
            <w:pPr>
              <w:rPr>
                <w:lang w:val="it-CH"/>
              </w:rPr>
            </w:pPr>
            <w:r w:rsidRPr="00DA02A3">
              <w:rPr>
                <w:noProof/>
                <w:lang w:val="it-IT"/>
              </w:rPr>
              <w:t xml:space="preserve">Po. CIP-CN. Referendum contro leggi federali dichiarate urgenti e relazione con il divieto di rinnovo conformemente all'articolo 165 capoverso 4 della Costituzione federale. </w:t>
            </w:r>
            <w:r>
              <w:rPr>
                <w:noProof/>
                <w:lang w:val="de-DE"/>
              </w:rPr>
              <w:t>Necessità di chiarimenti</w:t>
            </w:r>
          </w:p>
        </w:tc>
        <w:tc>
          <w:tcPr>
            <w:tcW w:w="567" w:type="dxa"/>
            <w:tcBorders>
              <w:top w:val="single" w:sz="4" w:space="0" w:color="auto"/>
              <w:left w:val="nil"/>
              <w:bottom w:val="single" w:sz="4" w:space="0" w:color="auto"/>
              <w:right w:val="nil"/>
            </w:tcBorders>
            <w:hideMark/>
          </w:tcPr>
          <w:p w14:paraId="5B6A0402"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D28AA0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C0EA3B4" w14:textId="77777777" w:rsidR="00AD4517" w:rsidRPr="003C6844" w:rsidRDefault="00DA02A3" w:rsidP="00B207C5">
            <w:pPr>
              <w:rPr>
                <w:noProof/>
                <w:lang w:val="de-CH"/>
              </w:rPr>
            </w:pPr>
            <w:r w:rsidRPr="003C6844">
              <w:rPr>
                <w:noProof/>
                <w:lang w:val="de-CH"/>
              </w:rPr>
              <w:t>SPK</w:t>
            </w:r>
          </w:p>
          <w:p w14:paraId="08AB2B34" w14:textId="77777777" w:rsidR="00AD4517" w:rsidRPr="003C6844" w:rsidRDefault="00DA02A3" w:rsidP="00B207C5">
            <w:pPr>
              <w:rPr>
                <w:lang w:val="de-CH"/>
              </w:rPr>
            </w:pPr>
            <w:r w:rsidRPr="003C6844">
              <w:rPr>
                <w:noProof/>
                <w:lang w:val="de-CH"/>
              </w:rPr>
              <w:t>CIP</w:t>
            </w:r>
          </w:p>
          <w:p w14:paraId="29A51247"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3CBB03F6" w14:textId="77777777" w:rsidR="00AD4517" w:rsidRPr="003C6844" w:rsidRDefault="00DA02A3" w:rsidP="00B207C5">
            <w:pPr>
              <w:rPr>
                <w:noProof/>
                <w:lang w:val="de-CH"/>
              </w:rPr>
            </w:pPr>
            <w:r w:rsidRPr="003C6844">
              <w:rPr>
                <w:noProof/>
                <w:lang w:val="de-CH"/>
              </w:rPr>
              <w:t>EJPD</w:t>
            </w:r>
          </w:p>
          <w:p w14:paraId="6D93C9DC" w14:textId="77777777" w:rsidR="00AD4517" w:rsidRPr="003C6844" w:rsidRDefault="00DA02A3" w:rsidP="00B207C5">
            <w:pPr>
              <w:rPr>
                <w:lang w:val="de-CH"/>
              </w:rPr>
            </w:pPr>
            <w:r w:rsidRPr="003C6844">
              <w:rPr>
                <w:noProof/>
                <w:lang w:val="de-CH"/>
              </w:rPr>
              <w:t>DFJP</w:t>
            </w:r>
          </w:p>
          <w:p w14:paraId="59B3E06D"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4B597D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8E7EE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6A62F90" w14:textId="77777777" w:rsidR="00845E8C" w:rsidRPr="003C6844" w:rsidRDefault="00DA02A3" w:rsidP="00B207C5">
            <w:pPr>
              <w:rPr>
                <w:lang w:val="de-CH"/>
              </w:rPr>
            </w:pPr>
            <w:r w:rsidRPr="003C6844">
              <w:rPr>
                <w:noProof/>
                <w:lang w:val="de-CH"/>
              </w:rPr>
              <w:t>V</w:t>
            </w:r>
          </w:p>
        </w:tc>
      </w:tr>
      <w:tr w:rsidR="00AD4517" w14:paraId="59CAE4B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A2B276" w14:textId="4123A383"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09A54538"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45D1BA2"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2F9E8B9" w14:textId="77777777" w:rsidR="00845E8C" w:rsidRPr="00C655F0" w:rsidRDefault="00845E8C" w:rsidP="00A15E92">
            <w:pPr>
              <w:rPr>
                <w:rStyle w:val="Hyperlink"/>
                <w:b/>
                <w:lang w:val="it-IT"/>
              </w:rPr>
            </w:pPr>
          </w:p>
          <w:p w14:paraId="6861D6FF" w14:textId="77777777" w:rsidR="00845E8C" w:rsidRPr="00C655F0" w:rsidRDefault="00845E8C" w:rsidP="00A15E92">
            <w:pPr>
              <w:rPr>
                <w:rStyle w:val="Hyperlink"/>
                <w:b/>
                <w:lang w:val="it-IT"/>
              </w:rPr>
            </w:pPr>
          </w:p>
          <w:p w14:paraId="0C81F405"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7091044" w14:textId="77777777" w:rsidR="00933343" w:rsidRPr="006F582E"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"https://www.parlament.ch/centers/eparl/sessions/2022%20I/Tagesordnung%20EJPD%20N%20DFI.pdf" </w:instrText>
            </w:r>
            <w:r>
              <w:rPr>
                <w:noProof/>
                <w:lang w:val="fr-CH"/>
              </w:rPr>
              <w:fldChar w:fldCharType="separate"/>
            </w:r>
            <w:r w:rsidRPr="006F582E">
              <w:rPr>
                <w:rStyle w:val="Hyperlink"/>
                <w:noProof/>
                <w:lang w:val="fr-CH"/>
              </w:rPr>
              <w:t>Parlamentarische Vorstösse in Kategorie IV</w:t>
            </w:r>
          </w:p>
          <w:p w14:paraId="41C1DC91" w14:textId="77777777" w:rsidR="00933343" w:rsidRPr="006F582E" w:rsidRDefault="00933343" w:rsidP="00933343">
            <w:pPr>
              <w:rPr>
                <w:rStyle w:val="Hyperlink"/>
                <w:lang w:val="fr-CH"/>
              </w:rPr>
            </w:pPr>
            <w:r w:rsidRPr="006F582E">
              <w:rPr>
                <w:rStyle w:val="Hyperlink"/>
                <w:noProof/>
                <w:lang w:val="fr-CH"/>
              </w:rPr>
              <w:t>Interventions parlementaires de catégorie IV</w:t>
            </w:r>
          </w:p>
          <w:p w14:paraId="58EC89B8" w14:textId="453774AD" w:rsidR="00845E8C" w:rsidRPr="003C6844" w:rsidRDefault="00933343" w:rsidP="00933343">
            <w:pPr>
              <w:rPr>
                <w:lang w:val="it-CH"/>
              </w:rPr>
            </w:pPr>
            <w:r w:rsidRPr="006F582E">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056C31E9"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2843A90" w14:textId="77777777" w:rsidR="00933343" w:rsidRPr="003C6844" w:rsidRDefault="00933343" w:rsidP="00933343">
            <w:pPr>
              <w:rPr>
                <w:noProof/>
                <w:lang w:val="de-CH"/>
              </w:rPr>
            </w:pPr>
            <w:r w:rsidRPr="003C6844">
              <w:rPr>
                <w:noProof/>
                <w:lang w:val="de-CH"/>
              </w:rPr>
              <w:t>Fortsetzung</w:t>
            </w:r>
          </w:p>
          <w:p w14:paraId="15C77B49" w14:textId="77777777" w:rsidR="00933343" w:rsidRPr="003C6844" w:rsidRDefault="00933343" w:rsidP="00933343">
            <w:pPr>
              <w:rPr>
                <w:lang w:val="de-CH"/>
              </w:rPr>
            </w:pPr>
            <w:r w:rsidRPr="003C6844">
              <w:rPr>
                <w:noProof/>
                <w:lang w:val="de-CH"/>
              </w:rPr>
              <w:t>Suite</w:t>
            </w:r>
          </w:p>
          <w:p w14:paraId="22C377DC" w14:textId="20D15240" w:rsidR="00845E8C" w:rsidRPr="003C6844" w:rsidRDefault="00933343" w:rsidP="00933343">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FD9FFF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293CDCA1" w14:textId="77777777" w:rsidR="00AD4517" w:rsidRPr="003C6844" w:rsidRDefault="00DA02A3" w:rsidP="00B207C5">
            <w:pPr>
              <w:rPr>
                <w:noProof/>
                <w:lang w:val="de-CH"/>
              </w:rPr>
            </w:pPr>
            <w:r w:rsidRPr="003C6844">
              <w:rPr>
                <w:noProof/>
                <w:lang w:val="de-CH"/>
              </w:rPr>
              <w:t>EJPD</w:t>
            </w:r>
          </w:p>
          <w:p w14:paraId="1EE8CDAE" w14:textId="77777777" w:rsidR="00AD4517" w:rsidRPr="003C6844" w:rsidRDefault="00DA02A3" w:rsidP="00B207C5">
            <w:pPr>
              <w:rPr>
                <w:lang w:val="de-CH"/>
              </w:rPr>
            </w:pPr>
            <w:r w:rsidRPr="003C6844">
              <w:rPr>
                <w:noProof/>
                <w:lang w:val="de-CH"/>
              </w:rPr>
              <w:t>DFJP</w:t>
            </w:r>
          </w:p>
          <w:p w14:paraId="642740BC" w14:textId="77777777" w:rsidR="00845E8C" w:rsidRPr="003C6844" w:rsidRDefault="00DA02A3"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0EB52C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ED4488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0EF5CE0" w14:textId="77777777" w:rsidR="00845E8C" w:rsidRPr="003C6844" w:rsidRDefault="00845E8C" w:rsidP="00B207C5">
            <w:pPr>
              <w:rPr>
                <w:lang w:val="de-CH"/>
              </w:rPr>
            </w:pPr>
          </w:p>
        </w:tc>
      </w:tr>
      <w:tr w:rsidR="00AD4517" w14:paraId="72E8EB9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7B4935F"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5869660" w14:textId="77777777" w:rsidR="00845E8C" w:rsidRPr="004C13D5" w:rsidRDefault="00DA02A3" w:rsidP="00B207C5">
            <w:pPr>
              <w:spacing w:beforeAutospacing="1" w:afterAutospacing="1"/>
              <w:rPr>
                <w:rStyle w:val="Hyperlink"/>
                <w:b/>
                <w:lang w:val="de-CH"/>
              </w:rPr>
            </w:pPr>
            <w:r>
              <w:rPr>
                <w:b/>
                <w:noProof/>
                <w:lang w:val="de-DE"/>
              </w:rPr>
              <w:t>19.415</w:t>
            </w:r>
          </w:p>
        </w:tc>
        <w:tc>
          <w:tcPr>
            <w:tcW w:w="426" w:type="dxa"/>
            <w:tcBorders>
              <w:top w:val="single" w:sz="4" w:space="0" w:color="auto"/>
              <w:left w:val="nil"/>
              <w:bottom w:val="single" w:sz="4" w:space="0" w:color="auto"/>
              <w:right w:val="nil"/>
            </w:tcBorders>
            <w:hideMark/>
          </w:tcPr>
          <w:p w14:paraId="5743CC2C"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EFC9205" w14:textId="77777777" w:rsidR="00845E8C" w:rsidRPr="00C655F0" w:rsidRDefault="00311506" w:rsidP="00A15E92">
            <w:pPr>
              <w:rPr>
                <w:rStyle w:val="Hyperlink"/>
                <w:b/>
                <w:lang w:val="it-IT"/>
              </w:rPr>
            </w:pPr>
            <w:hyperlink r:id="rId176" w:history="1">
              <w:r w:rsidR="00DA02A3">
                <w:rPr>
                  <w:rStyle w:val="Hyperlink"/>
                  <w:b/>
                </w:rPr>
                <w:t>DE</w:t>
              </w:r>
            </w:hyperlink>
          </w:p>
          <w:p w14:paraId="1A7AA216" w14:textId="77777777" w:rsidR="00845E8C" w:rsidRPr="00C655F0" w:rsidRDefault="00311506" w:rsidP="00A15E92">
            <w:pPr>
              <w:rPr>
                <w:rStyle w:val="Hyperlink"/>
                <w:b/>
                <w:lang w:val="it-IT"/>
              </w:rPr>
            </w:pPr>
            <w:hyperlink r:id="rId177" w:history="1">
              <w:r w:rsidR="00DA02A3">
                <w:rPr>
                  <w:rStyle w:val="Hyperlink"/>
                  <w:b/>
                </w:rPr>
                <w:t>FR</w:t>
              </w:r>
            </w:hyperlink>
          </w:p>
          <w:p w14:paraId="6DA8D86B" w14:textId="77777777" w:rsidR="00845E8C" w:rsidRPr="00C655F0" w:rsidRDefault="00311506" w:rsidP="00A15E92">
            <w:pPr>
              <w:rPr>
                <w:sz w:val="16"/>
                <w:szCs w:val="16"/>
                <w:highlight w:val="yellow"/>
                <w:lang w:val="it-IT"/>
              </w:rPr>
            </w:pPr>
            <w:hyperlink r:id="rId17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1836415" w14:textId="77777777" w:rsidR="00845E8C" w:rsidRPr="00DA02A3" w:rsidRDefault="00DA02A3" w:rsidP="00B207C5">
            <w:pPr>
              <w:rPr>
                <w:lang w:val="de-CH"/>
              </w:rPr>
            </w:pPr>
            <w:r>
              <w:rPr>
                <w:noProof/>
                <w:lang w:val="de-DE"/>
              </w:rPr>
              <w:t>Pa. Iv. Arslan. Den jungen Menschen eine Stimme geben. Aktives Stimm- und Wahlrecht für 16-Jährige als erster Schritt ins aktive politische Leben</w:t>
            </w:r>
          </w:p>
          <w:p w14:paraId="28A319A0" w14:textId="77777777" w:rsidR="00AD4517" w:rsidRPr="00DA02A3" w:rsidRDefault="00DA02A3" w:rsidP="00B207C5">
            <w:pPr>
              <w:rPr>
                <w:lang w:val="fr-CH"/>
              </w:rPr>
            </w:pPr>
            <w:r w:rsidRPr="00DA02A3">
              <w:rPr>
                <w:noProof/>
                <w:lang w:val="fr-CH"/>
              </w:rPr>
              <w:t>Iv. pa. Arslan. Donner la parole aux jeunes. Le droit de vote dès 16 ans est un premier pas dans la vie politique active</w:t>
            </w:r>
          </w:p>
          <w:p w14:paraId="141AD81C" w14:textId="77777777" w:rsidR="00845E8C" w:rsidRPr="003C6844" w:rsidRDefault="00DA02A3" w:rsidP="00B207C5">
            <w:pPr>
              <w:rPr>
                <w:lang w:val="it-CH"/>
              </w:rPr>
            </w:pPr>
            <w:r w:rsidRPr="00DA02A3">
              <w:rPr>
                <w:noProof/>
                <w:lang w:val="it-IT"/>
              </w:rPr>
              <w:t>Iv. pa. Arslan. Dare voce ai giovani. Diritto di voto e di elezione attivo per i sedicenni come primo passo nella vita politica attiva</w:t>
            </w:r>
          </w:p>
        </w:tc>
        <w:tc>
          <w:tcPr>
            <w:tcW w:w="567" w:type="dxa"/>
            <w:tcBorders>
              <w:top w:val="single" w:sz="4" w:space="0" w:color="auto"/>
              <w:left w:val="nil"/>
              <w:bottom w:val="single" w:sz="4" w:space="0" w:color="auto"/>
              <w:right w:val="nil"/>
            </w:tcBorders>
            <w:hideMark/>
          </w:tcPr>
          <w:p w14:paraId="64E16600"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612FC8F" w14:textId="77777777" w:rsidR="00AD4517" w:rsidRPr="003C6844" w:rsidRDefault="00DA02A3" w:rsidP="00B207C5">
            <w:pPr>
              <w:rPr>
                <w:noProof/>
                <w:lang w:val="de-CH"/>
              </w:rPr>
            </w:pPr>
            <w:r w:rsidRPr="003C6844">
              <w:rPr>
                <w:noProof/>
                <w:lang w:val="de-CH"/>
              </w:rPr>
              <w:t>Abschreibung</w:t>
            </w:r>
          </w:p>
          <w:p w14:paraId="116FC0FC" w14:textId="77777777" w:rsidR="00AD4517" w:rsidRPr="003C6844" w:rsidRDefault="00DA02A3" w:rsidP="00B207C5">
            <w:pPr>
              <w:rPr>
                <w:lang w:val="de-CH"/>
              </w:rPr>
            </w:pPr>
            <w:r w:rsidRPr="003C6844">
              <w:rPr>
                <w:noProof/>
                <w:lang w:val="de-CH"/>
              </w:rPr>
              <w:t>Classement</w:t>
            </w:r>
          </w:p>
          <w:p w14:paraId="074B3E85" w14:textId="77777777" w:rsidR="00845E8C" w:rsidRPr="003C6844" w:rsidRDefault="00DA02A3"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6CAA25EB" w14:textId="77777777" w:rsidR="00AD4517" w:rsidRPr="003C6844" w:rsidRDefault="00DA02A3" w:rsidP="00B207C5">
            <w:pPr>
              <w:rPr>
                <w:noProof/>
                <w:lang w:val="de-CH"/>
              </w:rPr>
            </w:pPr>
            <w:r w:rsidRPr="003C6844">
              <w:rPr>
                <w:noProof/>
                <w:lang w:val="de-CH"/>
              </w:rPr>
              <w:t>SPK</w:t>
            </w:r>
          </w:p>
          <w:p w14:paraId="567D8BA6" w14:textId="77777777" w:rsidR="00AD4517" w:rsidRPr="003C6844" w:rsidRDefault="00DA02A3" w:rsidP="00B207C5">
            <w:pPr>
              <w:rPr>
                <w:lang w:val="de-CH"/>
              </w:rPr>
            </w:pPr>
            <w:r w:rsidRPr="003C6844">
              <w:rPr>
                <w:noProof/>
                <w:lang w:val="de-CH"/>
              </w:rPr>
              <w:t>CIP</w:t>
            </w:r>
          </w:p>
          <w:p w14:paraId="29635312"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6276A55D" w14:textId="77777777" w:rsidR="00AD4517" w:rsidRPr="003C6844" w:rsidRDefault="00DA02A3" w:rsidP="00B207C5">
            <w:pPr>
              <w:rPr>
                <w:noProof/>
                <w:lang w:val="de-CH"/>
              </w:rPr>
            </w:pPr>
            <w:r w:rsidRPr="003C6844">
              <w:rPr>
                <w:noProof/>
                <w:lang w:val="de-CH"/>
              </w:rPr>
              <w:t>Parl</w:t>
            </w:r>
          </w:p>
          <w:p w14:paraId="7CB2DA17" w14:textId="77777777" w:rsidR="00AD4517" w:rsidRPr="003C6844" w:rsidRDefault="00DA02A3" w:rsidP="00B207C5">
            <w:pPr>
              <w:rPr>
                <w:lang w:val="de-CH"/>
              </w:rPr>
            </w:pPr>
            <w:r w:rsidRPr="003C6844">
              <w:rPr>
                <w:noProof/>
                <w:lang w:val="de-CH"/>
              </w:rPr>
              <w:t>Parl</w:t>
            </w:r>
          </w:p>
          <w:p w14:paraId="7465A77A"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AD6EEB9" w14:textId="77777777" w:rsidR="00AD4517" w:rsidRPr="003C6844" w:rsidRDefault="00DA02A3" w:rsidP="00B207C5">
            <w:pPr>
              <w:rPr>
                <w:noProof/>
                <w:lang w:val="de-CH"/>
              </w:rPr>
            </w:pPr>
            <w:r w:rsidRPr="003C6844">
              <w:rPr>
                <w:noProof/>
                <w:lang w:val="de-CH"/>
              </w:rPr>
              <w:t>Addor</w:t>
            </w:r>
          </w:p>
          <w:p w14:paraId="229135B5" w14:textId="77777777" w:rsidR="00845E8C" w:rsidRPr="003C6844" w:rsidRDefault="00DA02A3" w:rsidP="00B207C5">
            <w:pPr>
              <w:rPr>
                <w:lang w:val="de-CH"/>
              </w:rPr>
            </w:pPr>
            <w:r w:rsidRPr="003C6844">
              <w:rPr>
                <w:noProof/>
                <w:lang w:val="de-CH"/>
              </w:rPr>
              <w:t>Fluri</w:t>
            </w:r>
          </w:p>
        </w:tc>
        <w:tc>
          <w:tcPr>
            <w:tcW w:w="1134" w:type="dxa"/>
            <w:tcBorders>
              <w:top w:val="single" w:sz="4" w:space="0" w:color="auto"/>
              <w:left w:val="nil"/>
              <w:bottom w:val="single" w:sz="4" w:space="0" w:color="auto"/>
              <w:right w:val="nil"/>
            </w:tcBorders>
            <w:hideMark/>
          </w:tcPr>
          <w:p w14:paraId="37C6160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47EA00" w14:textId="77777777" w:rsidR="00845E8C" w:rsidRPr="003C6844" w:rsidRDefault="00DA02A3" w:rsidP="00B207C5">
            <w:pPr>
              <w:rPr>
                <w:lang w:val="de-CH"/>
              </w:rPr>
            </w:pPr>
            <w:r w:rsidRPr="003C6844">
              <w:rPr>
                <w:noProof/>
                <w:lang w:val="de-CH"/>
              </w:rPr>
              <w:t>IIIb/IV</w:t>
            </w:r>
          </w:p>
        </w:tc>
      </w:tr>
      <w:tr w:rsidR="00AD4517" w14:paraId="7134A07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A23D9E" w14:textId="6E4811F1" w:rsidR="00845E8C" w:rsidRPr="00933343" w:rsidRDefault="00933343" w:rsidP="00B207C5">
            <w:pPr>
              <w:rPr>
                <w:rFonts w:cs="Arial"/>
                <w:vertAlign w:val="superscript"/>
                <w:lang w:val="de-CH" w:eastAsia="de-CH"/>
              </w:rPr>
            </w:pPr>
            <w:r w:rsidRPr="00933343">
              <w:rPr>
                <w:rFonts w:cs="Arial"/>
                <w:vertAlign w:val="superscript"/>
                <w:lang w:val="de-CH" w:eastAsia="de-CH"/>
              </w:rPr>
              <w:t>2</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2722C0B9"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7B484974"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F36D596" w14:textId="77777777" w:rsidR="00845E8C" w:rsidRPr="00C655F0" w:rsidRDefault="00845E8C" w:rsidP="00A15E92">
            <w:pPr>
              <w:rPr>
                <w:rStyle w:val="Hyperlink"/>
                <w:b/>
                <w:lang w:val="it-IT"/>
              </w:rPr>
            </w:pPr>
          </w:p>
          <w:p w14:paraId="15ACAB72" w14:textId="77777777" w:rsidR="00845E8C" w:rsidRPr="00C655F0" w:rsidRDefault="00845E8C" w:rsidP="00A15E92">
            <w:pPr>
              <w:rPr>
                <w:rStyle w:val="Hyperlink"/>
                <w:b/>
                <w:lang w:val="it-IT"/>
              </w:rPr>
            </w:pPr>
          </w:p>
          <w:p w14:paraId="1C39E0A0"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EFDD63D"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3B10A1A0" w14:textId="77777777" w:rsidR="00933343" w:rsidRPr="001B549B" w:rsidRDefault="00933343" w:rsidP="00933343">
            <w:pPr>
              <w:rPr>
                <w:rStyle w:val="Hyperlink"/>
                <w:lang w:val="fr-CH"/>
              </w:rPr>
            </w:pPr>
            <w:r w:rsidRPr="001B549B">
              <w:rPr>
                <w:rStyle w:val="Hyperlink"/>
                <w:noProof/>
                <w:lang w:val="fr-CH"/>
              </w:rPr>
              <w:t>Initiatives parlementaires 1re phase</w:t>
            </w:r>
          </w:p>
          <w:p w14:paraId="317A7F63" w14:textId="08154B33" w:rsidR="00845E8C" w:rsidRPr="003C6844" w:rsidRDefault="00933343" w:rsidP="00933343">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4375C11F"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1A0B5B59" w14:textId="77777777" w:rsidR="00933343" w:rsidRPr="003C6844" w:rsidRDefault="00933343" w:rsidP="00933343">
            <w:pPr>
              <w:rPr>
                <w:noProof/>
                <w:lang w:val="de-CH"/>
              </w:rPr>
            </w:pPr>
            <w:r w:rsidRPr="003C6844">
              <w:rPr>
                <w:noProof/>
                <w:lang w:val="de-CH"/>
              </w:rPr>
              <w:t>Fortsetzung</w:t>
            </w:r>
          </w:p>
          <w:p w14:paraId="40BC2A31" w14:textId="77777777" w:rsidR="00933343" w:rsidRPr="003C6844" w:rsidRDefault="00933343" w:rsidP="00933343">
            <w:pPr>
              <w:rPr>
                <w:lang w:val="de-CH"/>
              </w:rPr>
            </w:pPr>
            <w:r w:rsidRPr="003C6844">
              <w:rPr>
                <w:noProof/>
                <w:lang w:val="de-CH"/>
              </w:rPr>
              <w:t>Suite</w:t>
            </w:r>
          </w:p>
          <w:p w14:paraId="177E9908" w14:textId="0DAB70DF" w:rsidR="00845E8C" w:rsidRPr="003C6844" w:rsidRDefault="00933343" w:rsidP="00933343">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6EC1886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119B59C6"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0FCFBFC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FFDB7C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380D9E9" w14:textId="77777777" w:rsidR="00845E8C" w:rsidRPr="003C6844" w:rsidRDefault="00845E8C" w:rsidP="00B207C5">
            <w:pPr>
              <w:rPr>
                <w:lang w:val="de-CH"/>
              </w:rPr>
            </w:pPr>
          </w:p>
        </w:tc>
      </w:tr>
      <w:tr w:rsidR="00AD4517" w:rsidRPr="00C57C84" w14:paraId="0C8A1325"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3B9B092A" w14:textId="77777777" w:rsidR="00933343" w:rsidRPr="00C655F0" w:rsidRDefault="00933343" w:rsidP="00933343">
            <w:pPr>
              <w:keepLines/>
              <w:rPr>
                <w:lang w:val="de-CH"/>
              </w:rPr>
            </w:pPr>
            <w:r w:rsidRPr="00C655F0">
              <w:rPr>
                <w:noProof/>
                <w:vertAlign w:val="superscript"/>
                <w:lang w:val="de-CH"/>
              </w:rPr>
              <w:lastRenderedPageBreak/>
              <w:t>1</w:t>
            </w:r>
            <w:r w:rsidRPr="00C655F0">
              <w:rPr>
                <w:rFonts w:cs="Arial"/>
                <w:noProof/>
                <w:lang w:val="de-CH"/>
              </w:rPr>
              <w:t>Gebündelte Abstimmungen über a</w:t>
            </w:r>
            <w:r>
              <w:rPr>
                <w:rFonts w:cs="Arial"/>
                <w:noProof/>
                <w:lang w:val="de-CH"/>
              </w:rPr>
              <w:t>lle parlamentarischen Vorstösse</w:t>
            </w:r>
          </w:p>
          <w:p w14:paraId="45BB5AD0" w14:textId="77777777" w:rsidR="00933343" w:rsidRPr="00EA2207" w:rsidRDefault="00933343" w:rsidP="00933343">
            <w:pPr>
              <w:keepLines/>
              <w:rPr>
                <w:lang w:val="fr-CH"/>
              </w:rPr>
            </w:pPr>
            <w:r w:rsidRPr="00EA2207">
              <w:rPr>
                <w:noProof/>
                <w:vertAlign w:val="superscript"/>
                <w:lang w:val="fr-CH"/>
              </w:rPr>
              <w:t>1</w:t>
            </w:r>
            <w:r w:rsidRPr="00EA2207">
              <w:rPr>
                <w:rFonts w:cs="Arial"/>
                <w:noProof/>
                <w:lang w:val="fr-CH"/>
              </w:rPr>
              <w:t>Votes groupés sur toutes l</w:t>
            </w:r>
            <w:r>
              <w:rPr>
                <w:rFonts w:cs="Arial"/>
                <w:noProof/>
                <w:lang w:val="fr-CH"/>
              </w:rPr>
              <w:t>es interventions parlementaires</w:t>
            </w:r>
          </w:p>
          <w:p w14:paraId="3F97AD23" w14:textId="422124AA" w:rsidR="00933343" w:rsidRDefault="00933343" w:rsidP="00933343">
            <w:pPr>
              <w:keepLines/>
              <w:rPr>
                <w:rFonts w:cs="Arial"/>
                <w:noProof/>
                <w:lang w:val="it-IT"/>
              </w:rPr>
            </w:pPr>
            <w:r w:rsidRPr="00EA2207">
              <w:rPr>
                <w:noProof/>
                <w:vertAlign w:val="superscript"/>
                <w:lang w:val="it-IT"/>
              </w:rPr>
              <w:t>1</w:t>
            </w:r>
            <w:r w:rsidRPr="00EA2207">
              <w:rPr>
                <w:rFonts w:cs="Arial"/>
                <w:noProof/>
                <w:lang w:val="it-IT"/>
              </w:rPr>
              <w:t>Voti raggruppati su tu</w:t>
            </w:r>
            <w:r>
              <w:rPr>
                <w:rFonts w:cs="Arial"/>
                <w:noProof/>
                <w:lang w:val="it-IT"/>
              </w:rPr>
              <w:t>tti gli interventi parlamentari</w:t>
            </w:r>
          </w:p>
          <w:p w14:paraId="0C88731A" w14:textId="77777777" w:rsidR="00933343" w:rsidRDefault="00933343" w:rsidP="00933343">
            <w:pPr>
              <w:keepLines/>
              <w:rPr>
                <w:rFonts w:cs="Arial"/>
                <w:noProof/>
                <w:lang w:val="it-IT"/>
              </w:rPr>
            </w:pPr>
          </w:p>
          <w:p w14:paraId="38D9EDCF" w14:textId="77777777" w:rsidR="00933343" w:rsidRPr="00C655F0" w:rsidRDefault="00933343" w:rsidP="00933343">
            <w:pPr>
              <w:keepLines/>
              <w:rPr>
                <w:lang w:val="de-CH"/>
              </w:rPr>
            </w:pPr>
            <w:r w:rsidRPr="00C655F0">
              <w:rPr>
                <w:noProof/>
                <w:vertAlign w:val="superscript"/>
                <w:lang w:val="de-CH"/>
              </w:rPr>
              <w:t>2</w:t>
            </w:r>
            <w:r w:rsidRPr="00C655F0">
              <w:rPr>
                <w:rFonts w:cs="Arial"/>
                <w:noProof/>
                <w:lang w:val="de-CH"/>
              </w:rPr>
              <w:t>Gebündelte Abstimmungen über alle parlamentarischen Initiativen zirka 1</w:t>
            </w:r>
            <w:r>
              <w:rPr>
                <w:rFonts w:cs="Arial"/>
                <w:noProof/>
                <w:lang w:val="de-CH"/>
              </w:rPr>
              <w:t>2</w:t>
            </w:r>
            <w:r w:rsidRPr="00C655F0">
              <w:rPr>
                <w:rFonts w:cs="Arial"/>
                <w:noProof/>
                <w:lang w:val="de-CH"/>
              </w:rPr>
              <w:t>.45 Uhr</w:t>
            </w:r>
          </w:p>
          <w:p w14:paraId="1B84ECBA" w14:textId="77777777" w:rsidR="00933343" w:rsidRPr="00EA2207" w:rsidRDefault="00933343" w:rsidP="00933343">
            <w:pPr>
              <w:keepLines/>
              <w:rPr>
                <w:lang w:val="fr-CH"/>
              </w:rPr>
            </w:pPr>
            <w:r w:rsidRPr="00EA2207">
              <w:rPr>
                <w:noProof/>
                <w:vertAlign w:val="superscript"/>
                <w:lang w:val="fr-CH"/>
              </w:rPr>
              <w:t>2</w:t>
            </w:r>
            <w:r w:rsidRPr="00EA2207">
              <w:rPr>
                <w:rFonts w:cs="Arial"/>
                <w:noProof/>
                <w:lang w:val="fr-CH"/>
              </w:rPr>
              <w:t>Votes groupés sur toutes les initiatives parlementaires vers 1</w:t>
            </w:r>
            <w:r>
              <w:rPr>
                <w:rFonts w:cs="Arial"/>
                <w:noProof/>
                <w:lang w:val="fr-CH"/>
              </w:rPr>
              <w:t>2</w:t>
            </w:r>
            <w:r w:rsidRPr="00EA2207">
              <w:rPr>
                <w:rFonts w:cs="Arial"/>
                <w:noProof/>
                <w:lang w:val="fr-CH"/>
              </w:rPr>
              <w:t>h45</w:t>
            </w:r>
          </w:p>
          <w:p w14:paraId="0AFC4FB2" w14:textId="557A5CD5" w:rsidR="00845E8C" w:rsidRPr="00933343" w:rsidRDefault="00933343" w:rsidP="00933343">
            <w:pPr>
              <w:keepLines/>
              <w:rPr>
                <w:rFonts w:cs="Arial"/>
                <w:lang w:val="it-IT"/>
              </w:rPr>
            </w:pPr>
            <w:r w:rsidRPr="00EA2207">
              <w:rPr>
                <w:noProof/>
                <w:vertAlign w:val="superscript"/>
                <w:lang w:val="it-IT"/>
              </w:rPr>
              <w:t>2</w:t>
            </w:r>
            <w:r w:rsidRPr="00EA2207">
              <w:rPr>
                <w:rFonts w:cs="Arial"/>
                <w:noProof/>
                <w:lang w:val="it-IT"/>
              </w:rPr>
              <w:t>Voti raggruppati su tutte le iniziative parlamentari verso le ore 1</w:t>
            </w:r>
            <w:r>
              <w:rPr>
                <w:rFonts w:cs="Arial"/>
                <w:noProof/>
                <w:lang w:val="it-IT"/>
              </w:rPr>
              <w:t>2</w:t>
            </w:r>
            <w:r w:rsidRPr="00EA2207">
              <w:rPr>
                <w:rFonts w:cs="Arial"/>
                <w:noProof/>
                <w:lang w:val="it-IT"/>
              </w:rPr>
              <w:t>.45</w:t>
            </w:r>
          </w:p>
        </w:tc>
      </w:tr>
    </w:tbl>
    <w:p w14:paraId="1A3B2824"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532BDB5C" w14:textId="77777777" w:rsidTr="00805EFB">
        <w:trPr>
          <w:cantSplit/>
          <w:trHeight w:val="204"/>
          <w:tblHeader/>
        </w:trPr>
        <w:tc>
          <w:tcPr>
            <w:tcW w:w="993" w:type="dxa"/>
            <w:gridSpan w:val="2"/>
            <w:tcBorders>
              <w:top w:val="nil"/>
              <w:left w:val="nil"/>
              <w:bottom w:val="nil"/>
              <w:right w:val="nil"/>
            </w:tcBorders>
          </w:tcPr>
          <w:p w14:paraId="6A7FBB4D"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1416B17"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16. März 2022, 08:00-13:00, 15:00-19:00</w:t>
            </w:r>
          </w:p>
        </w:tc>
        <w:tc>
          <w:tcPr>
            <w:tcW w:w="5103" w:type="dxa"/>
            <w:gridSpan w:val="6"/>
            <w:tcBorders>
              <w:top w:val="nil"/>
              <w:left w:val="nil"/>
              <w:bottom w:val="nil"/>
              <w:right w:val="nil"/>
            </w:tcBorders>
          </w:tcPr>
          <w:p w14:paraId="05B61D56"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69026C3"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D4517" w14:paraId="65E50F9A" w14:textId="77777777" w:rsidTr="00805EFB">
        <w:trPr>
          <w:cantSplit/>
          <w:trHeight w:val="204"/>
          <w:tblHeader/>
        </w:trPr>
        <w:tc>
          <w:tcPr>
            <w:tcW w:w="993" w:type="dxa"/>
            <w:gridSpan w:val="2"/>
            <w:tcBorders>
              <w:top w:val="nil"/>
              <w:left w:val="nil"/>
              <w:bottom w:val="nil"/>
              <w:right w:val="nil"/>
            </w:tcBorders>
          </w:tcPr>
          <w:p w14:paraId="548B2E10"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A730D40"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16 mars 2022, 08:00-13:00, 15:00-19:00</w:t>
            </w:r>
          </w:p>
        </w:tc>
        <w:tc>
          <w:tcPr>
            <w:tcW w:w="5103" w:type="dxa"/>
            <w:gridSpan w:val="6"/>
            <w:tcBorders>
              <w:top w:val="nil"/>
              <w:left w:val="nil"/>
              <w:bottom w:val="nil"/>
              <w:right w:val="nil"/>
            </w:tcBorders>
          </w:tcPr>
          <w:p w14:paraId="2AD0509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4B103A2"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D4517" w14:paraId="050EACED" w14:textId="77777777" w:rsidTr="00805EFB">
        <w:trPr>
          <w:cantSplit/>
          <w:trHeight w:val="204"/>
          <w:tblHeader/>
        </w:trPr>
        <w:tc>
          <w:tcPr>
            <w:tcW w:w="993" w:type="dxa"/>
            <w:gridSpan w:val="2"/>
            <w:tcBorders>
              <w:top w:val="nil"/>
              <w:left w:val="nil"/>
              <w:bottom w:val="nil"/>
              <w:right w:val="nil"/>
            </w:tcBorders>
          </w:tcPr>
          <w:p w14:paraId="1F94782A"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DD2A858"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16 marzo 2022, 08:00-13:00, 15:00-19:00</w:t>
            </w:r>
          </w:p>
        </w:tc>
        <w:tc>
          <w:tcPr>
            <w:tcW w:w="5103" w:type="dxa"/>
            <w:gridSpan w:val="6"/>
            <w:tcBorders>
              <w:top w:val="nil"/>
              <w:left w:val="nil"/>
              <w:bottom w:val="nil"/>
              <w:right w:val="nil"/>
            </w:tcBorders>
          </w:tcPr>
          <w:p w14:paraId="3590FD9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65CE6CB"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D4517" w14:paraId="674D2325" w14:textId="77777777" w:rsidTr="00805EFB">
        <w:trPr>
          <w:cantSplit/>
          <w:trHeight w:val="204"/>
          <w:tblHeader/>
        </w:trPr>
        <w:tc>
          <w:tcPr>
            <w:tcW w:w="993" w:type="dxa"/>
            <w:gridSpan w:val="2"/>
            <w:tcBorders>
              <w:top w:val="nil"/>
              <w:left w:val="nil"/>
              <w:bottom w:val="single" w:sz="4" w:space="0" w:color="auto"/>
              <w:right w:val="nil"/>
            </w:tcBorders>
          </w:tcPr>
          <w:p w14:paraId="1F0CB5E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5AAFC1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B94E4E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2A1E4BC2"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4311453E" w14:textId="77777777" w:rsidTr="00C655F0">
        <w:trPr>
          <w:cantSplit/>
          <w:trHeight w:val="204"/>
          <w:tblHeader/>
        </w:trPr>
        <w:tc>
          <w:tcPr>
            <w:tcW w:w="426" w:type="dxa"/>
            <w:tcBorders>
              <w:top w:val="single" w:sz="4" w:space="0" w:color="auto"/>
              <w:left w:val="nil"/>
              <w:bottom w:val="nil"/>
              <w:right w:val="nil"/>
            </w:tcBorders>
            <w:vAlign w:val="center"/>
          </w:tcPr>
          <w:p w14:paraId="154A423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5CDA4663"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nil"/>
              <w:right w:val="nil"/>
            </w:tcBorders>
            <w:vAlign w:val="center"/>
          </w:tcPr>
          <w:p w14:paraId="3CCB3615"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nil"/>
              <w:right w:val="nil"/>
            </w:tcBorders>
            <w:vAlign w:val="center"/>
          </w:tcPr>
          <w:p w14:paraId="5AE68F9B"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A200E31"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ACD425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4F76196E"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nil"/>
              <w:right w:val="nil"/>
            </w:tcBorders>
            <w:vAlign w:val="center"/>
          </w:tcPr>
          <w:p w14:paraId="00BA8268"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nil"/>
              <w:right w:val="nil"/>
            </w:tcBorders>
            <w:vAlign w:val="center"/>
          </w:tcPr>
          <w:p w14:paraId="0E298369"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69A30C64"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nil"/>
              <w:right w:val="nil"/>
            </w:tcBorders>
            <w:vAlign w:val="center"/>
          </w:tcPr>
          <w:p w14:paraId="2F1F34FA"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5B40387B"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nil"/>
              <w:right w:val="nil"/>
            </w:tcBorders>
            <w:vAlign w:val="center"/>
          </w:tcPr>
          <w:p w14:paraId="49C3A278"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713CC2FD"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3B172E85"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5"/>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089A3391" w14:textId="77777777" w:rsidR="00845E8C" w:rsidRPr="00230BCC" w:rsidRDefault="00DA02A3"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1EB90590" w14:textId="77777777" w:rsidR="00AD4517" w:rsidRDefault="00DA02A3">
            <w:pPr>
              <w:jc w:val="center"/>
            </w:pPr>
            <w:r>
              <w:rPr>
                <w:rFonts w:eastAsia="Arial" w:cs="Arial"/>
                <w:b/>
                <w:sz w:val="16"/>
              </w:rPr>
              <w:t>08:00 - 08:30</w:t>
            </w:r>
          </w:p>
        </w:tc>
      </w:tr>
      <w:tr w:rsidR="00AD4517" w14:paraId="72431DF2"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360698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4BE19C5" w14:textId="77777777" w:rsidR="00845E8C" w:rsidRPr="004C13D5" w:rsidRDefault="00DA02A3" w:rsidP="00B207C5">
            <w:pPr>
              <w:spacing w:beforeAutospacing="1" w:afterAutospacing="1"/>
              <w:rPr>
                <w:rStyle w:val="Hyperlink"/>
                <w:b/>
                <w:lang w:val="de-CH"/>
              </w:rPr>
            </w:pPr>
            <w:r>
              <w:rPr>
                <w:b/>
                <w:noProof/>
                <w:lang w:val="de-DE"/>
              </w:rPr>
              <w:t>21.214</w:t>
            </w:r>
          </w:p>
        </w:tc>
        <w:tc>
          <w:tcPr>
            <w:tcW w:w="426" w:type="dxa"/>
            <w:tcBorders>
              <w:top w:val="single" w:sz="4" w:space="0" w:color="auto"/>
              <w:left w:val="nil"/>
              <w:bottom w:val="nil"/>
              <w:right w:val="nil"/>
            </w:tcBorders>
            <w:hideMark/>
          </w:tcPr>
          <w:p w14:paraId="2BEF6259" w14:textId="77777777" w:rsidR="00845E8C" w:rsidRPr="00A026A1" w:rsidRDefault="00DA02A3"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199CCAA0" w14:textId="77777777" w:rsidR="00845E8C" w:rsidRPr="00C655F0" w:rsidRDefault="00311506" w:rsidP="00A15E92">
            <w:pPr>
              <w:rPr>
                <w:rStyle w:val="Hyperlink"/>
                <w:b/>
                <w:lang w:val="it-IT"/>
              </w:rPr>
            </w:pPr>
            <w:hyperlink r:id="rId179" w:history="1">
              <w:r w:rsidR="00DA02A3">
                <w:rPr>
                  <w:rStyle w:val="Hyperlink"/>
                  <w:b/>
                </w:rPr>
                <w:t>DE</w:t>
              </w:r>
            </w:hyperlink>
          </w:p>
          <w:p w14:paraId="2F160AE2" w14:textId="77777777" w:rsidR="00845E8C" w:rsidRPr="00C655F0" w:rsidRDefault="00311506" w:rsidP="00A15E92">
            <w:pPr>
              <w:rPr>
                <w:rStyle w:val="Hyperlink"/>
                <w:b/>
                <w:lang w:val="it-IT"/>
              </w:rPr>
            </w:pPr>
            <w:hyperlink r:id="rId180" w:history="1">
              <w:r w:rsidR="00DA02A3">
                <w:rPr>
                  <w:rStyle w:val="Hyperlink"/>
                  <w:b/>
                </w:rPr>
                <w:t>FR</w:t>
              </w:r>
            </w:hyperlink>
          </w:p>
          <w:p w14:paraId="7BAC40C3" w14:textId="77777777" w:rsidR="00845E8C" w:rsidRPr="00C655F0" w:rsidRDefault="00311506" w:rsidP="00A15E92">
            <w:pPr>
              <w:rPr>
                <w:sz w:val="16"/>
                <w:szCs w:val="16"/>
                <w:highlight w:val="yellow"/>
                <w:lang w:val="it-IT"/>
              </w:rPr>
            </w:pPr>
            <w:hyperlink r:id="rId181" w:history="1">
              <w:r w:rsidR="00DA02A3">
                <w:rPr>
                  <w:rStyle w:val="Hyperlink"/>
                  <w:b/>
                </w:rPr>
                <w:t>IT</w:t>
              </w:r>
            </w:hyperlink>
          </w:p>
        </w:tc>
        <w:tc>
          <w:tcPr>
            <w:tcW w:w="6096" w:type="dxa"/>
            <w:gridSpan w:val="2"/>
            <w:tcBorders>
              <w:top w:val="single" w:sz="4" w:space="0" w:color="auto"/>
              <w:left w:val="nil"/>
              <w:bottom w:val="nil"/>
              <w:right w:val="nil"/>
            </w:tcBorders>
          </w:tcPr>
          <w:p w14:paraId="1A3D6FAE" w14:textId="77777777" w:rsidR="00845E8C" w:rsidRPr="00DA02A3" w:rsidRDefault="00DA02A3" w:rsidP="00B207C5">
            <w:pPr>
              <w:rPr>
                <w:lang w:val="de-CH"/>
              </w:rPr>
            </w:pPr>
            <w:r>
              <w:rPr>
                <w:noProof/>
                <w:lang w:val="de-DE"/>
              </w:rPr>
              <w:t>Bundesstrafgericht. Wahl von zwei ordentlichen Richtern/Richterinnen</w:t>
            </w:r>
          </w:p>
          <w:p w14:paraId="41F21CFC" w14:textId="77777777" w:rsidR="00AD4517" w:rsidRPr="00DA02A3" w:rsidRDefault="00DA02A3" w:rsidP="00B207C5">
            <w:pPr>
              <w:rPr>
                <w:lang w:val="fr-CH"/>
              </w:rPr>
            </w:pPr>
            <w:r w:rsidRPr="00DA02A3">
              <w:rPr>
                <w:noProof/>
                <w:lang w:val="fr-CH"/>
              </w:rPr>
              <w:t>Tribunal pénal fédéral. Election de deux juges ordinaires</w:t>
            </w:r>
          </w:p>
          <w:p w14:paraId="004EC0EC" w14:textId="77777777" w:rsidR="00845E8C" w:rsidRPr="003C6844" w:rsidRDefault="00DA02A3" w:rsidP="00B207C5">
            <w:pPr>
              <w:rPr>
                <w:lang w:val="it-CH"/>
              </w:rPr>
            </w:pPr>
            <w:r w:rsidRPr="00DA02A3">
              <w:rPr>
                <w:noProof/>
                <w:lang w:val="it-IT"/>
              </w:rPr>
              <w:t>Tribunale penale federale. Elezione di due giudici ordinari</w:t>
            </w:r>
          </w:p>
        </w:tc>
        <w:tc>
          <w:tcPr>
            <w:tcW w:w="567" w:type="dxa"/>
            <w:tcBorders>
              <w:top w:val="single" w:sz="4" w:space="0" w:color="auto"/>
              <w:left w:val="nil"/>
              <w:bottom w:val="nil"/>
              <w:right w:val="nil"/>
            </w:tcBorders>
            <w:hideMark/>
          </w:tcPr>
          <w:p w14:paraId="684BDB40"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412704F6"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10F62A03" w14:textId="77777777" w:rsidR="00AD4517" w:rsidRPr="003C6844" w:rsidRDefault="00DA02A3" w:rsidP="00B207C5">
            <w:pPr>
              <w:rPr>
                <w:noProof/>
                <w:lang w:val="de-CH"/>
              </w:rPr>
            </w:pPr>
            <w:r w:rsidRPr="003C6844">
              <w:rPr>
                <w:noProof/>
                <w:lang w:val="de-CH"/>
              </w:rPr>
              <w:t>GK</w:t>
            </w:r>
          </w:p>
          <w:p w14:paraId="4EB663FF" w14:textId="77777777" w:rsidR="00AD4517" w:rsidRPr="003C6844" w:rsidRDefault="00DA02A3" w:rsidP="00B207C5">
            <w:pPr>
              <w:rPr>
                <w:lang w:val="de-CH"/>
              </w:rPr>
            </w:pPr>
            <w:r w:rsidRPr="003C6844">
              <w:rPr>
                <w:noProof/>
                <w:lang w:val="de-CH"/>
              </w:rPr>
              <w:t>CJ</w:t>
            </w:r>
          </w:p>
          <w:p w14:paraId="4626FC3D" w14:textId="77777777" w:rsidR="00845E8C" w:rsidRPr="003C6844" w:rsidRDefault="00DA02A3" w:rsidP="00B207C5">
            <w:pPr>
              <w:rPr>
                <w:lang w:val="de-CH"/>
              </w:rPr>
            </w:pPr>
            <w:r w:rsidRPr="003C6844">
              <w:rPr>
                <w:noProof/>
                <w:lang w:val="de-CH"/>
              </w:rPr>
              <w:t>CG</w:t>
            </w:r>
          </w:p>
        </w:tc>
        <w:tc>
          <w:tcPr>
            <w:tcW w:w="709" w:type="dxa"/>
            <w:tcBorders>
              <w:top w:val="single" w:sz="4" w:space="0" w:color="auto"/>
              <w:left w:val="nil"/>
              <w:bottom w:val="nil"/>
              <w:right w:val="nil"/>
            </w:tcBorders>
            <w:hideMark/>
          </w:tcPr>
          <w:p w14:paraId="60A77864" w14:textId="77777777" w:rsidR="00AD4517" w:rsidRPr="003C6844" w:rsidRDefault="00DA02A3" w:rsidP="00B207C5">
            <w:pPr>
              <w:rPr>
                <w:noProof/>
                <w:lang w:val="de-CH"/>
              </w:rPr>
            </w:pPr>
            <w:r w:rsidRPr="003C6844">
              <w:rPr>
                <w:noProof/>
                <w:lang w:val="de-CH"/>
              </w:rPr>
              <w:t>VBV</w:t>
            </w:r>
          </w:p>
          <w:p w14:paraId="13C27211" w14:textId="77777777" w:rsidR="00AD4517" w:rsidRPr="003C6844" w:rsidRDefault="00DA02A3" w:rsidP="00B207C5">
            <w:pPr>
              <w:rPr>
                <w:lang w:val="de-CH"/>
              </w:rPr>
            </w:pPr>
            <w:r w:rsidRPr="003C6844">
              <w:rPr>
                <w:noProof/>
                <w:lang w:val="de-CH"/>
              </w:rPr>
              <w:t>CR</w:t>
            </w:r>
          </w:p>
          <w:p w14:paraId="259EB292" w14:textId="77777777" w:rsidR="00845E8C" w:rsidRPr="003C6844" w:rsidRDefault="00DA02A3"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54354DF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BFC44FD"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37EF4BFE" w14:textId="77777777" w:rsidR="00845E8C" w:rsidRPr="003C6844" w:rsidRDefault="00845E8C" w:rsidP="00B207C5">
            <w:pPr>
              <w:rPr>
                <w:lang w:val="de-CH"/>
              </w:rPr>
            </w:pPr>
          </w:p>
        </w:tc>
      </w:tr>
      <w:tr w:rsidR="00AD4517" w14:paraId="7D1DE72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13E0C27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0919C03" w14:textId="77777777" w:rsidR="00845E8C" w:rsidRPr="004C13D5" w:rsidRDefault="00DA02A3" w:rsidP="00B207C5">
            <w:pPr>
              <w:spacing w:beforeAutospacing="1" w:afterAutospacing="1"/>
              <w:rPr>
                <w:rStyle w:val="Hyperlink"/>
                <w:b/>
                <w:lang w:val="de-CH"/>
              </w:rPr>
            </w:pPr>
            <w:r>
              <w:rPr>
                <w:b/>
                <w:noProof/>
                <w:lang w:val="de-DE"/>
              </w:rPr>
              <w:t>21.219</w:t>
            </w:r>
          </w:p>
        </w:tc>
        <w:tc>
          <w:tcPr>
            <w:tcW w:w="426" w:type="dxa"/>
            <w:tcBorders>
              <w:top w:val="single" w:sz="4" w:space="0" w:color="auto"/>
              <w:left w:val="nil"/>
              <w:bottom w:val="nil"/>
              <w:right w:val="nil"/>
            </w:tcBorders>
            <w:hideMark/>
          </w:tcPr>
          <w:p w14:paraId="5D1AE2D3" w14:textId="77777777" w:rsidR="00845E8C" w:rsidRPr="00A026A1" w:rsidRDefault="00DA02A3"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6B7C9A48" w14:textId="77777777" w:rsidR="00845E8C" w:rsidRPr="00C655F0" w:rsidRDefault="00311506" w:rsidP="00A15E92">
            <w:pPr>
              <w:rPr>
                <w:rStyle w:val="Hyperlink"/>
                <w:b/>
                <w:lang w:val="it-IT"/>
              </w:rPr>
            </w:pPr>
            <w:hyperlink r:id="rId182" w:history="1">
              <w:r w:rsidR="00DA02A3">
                <w:rPr>
                  <w:rStyle w:val="Hyperlink"/>
                  <w:b/>
                </w:rPr>
                <w:t>DE</w:t>
              </w:r>
            </w:hyperlink>
          </w:p>
          <w:p w14:paraId="2637AFFF" w14:textId="77777777" w:rsidR="00845E8C" w:rsidRPr="00C655F0" w:rsidRDefault="00311506" w:rsidP="00A15E92">
            <w:pPr>
              <w:rPr>
                <w:rStyle w:val="Hyperlink"/>
                <w:b/>
                <w:lang w:val="it-IT"/>
              </w:rPr>
            </w:pPr>
            <w:hyperlink r:id="rId183" w:history="1">
              <w:r w:rsidR="00DA02A3">
                <w:rPr>
                  <w:rStyle w:val="Hyperlink"/>
                  <w:b/>
                </w:rPr>
                <w:t>FR</w:t>
              </w:r>
            </w:hyperlink>
          </w:p>
          <w:p w14:paraId="41679C95" w14:textId="77777777" w:rsidR="00845E8C" w:rsidRPr="00C655F0" w:rsidRDefault="00311506" w:rsidP="00A15E92">
            <w:pPr>
              <w:rPr>
                <w:sz w:val="16"/>
                <w:szCs w:val="16"/>
                <w:highlight w:val="yellow"/>
                <w:lang w:val="it-IT"/>
              </w:rPr>
            </w:pPr>
            <w:hyperlink r:id="rId184" w:history="1">
              <w:r w:rsidR="00DA02A3">
                <w:rPr>
                  <w:rStyle w:val="Hyperlink"/>
                  <w:b/>
                </w:rPr>
                <w:t>IT</w:t>
              </w:r>
            </w:hyperlink>
          </w:p>
        </w:tc>
        <w:tc>
          <w:tcPr>
            <w:tcW w:w="6096" w:type="dxa"/>
            <w:gridSpan w:val="2"/>
            <w:tcBorders>
              <w:top w:val="single" w:sz="4" w:space="0" w:color="auto"/>
              <w:left w:val="nil"/>
              <w:bottom w:val="nil"/>
              <w:right w:val="nil"/>
            </w:tcBorders>
          </w:tcPr>
          <w:p w14:paraId="3EEEDCE4" w14:textId="77777777" w:rsidR="00845E8C" w:rsidRPr="00DA02A3" w:rsidRDefault="00DA02A3" w:rsidP="00B207C5">
            <w:pPr>
              <w:rPr>
                <w:lang w:val="de-CH"/>
              </w:rPr>
            </w:pPr>
            <w:r>
              <w:rPr>
                <w:noProof/>
                <w:lang w:val="de-DE"/>
              </w:rPr>
              <w:t>Militärkassationsgericht. Wahl eines Richters / einer Richterin</w:t>
            </w:r>
          </w:p>
          <w:p w14:paraId="6C9CEBB8" w14:textId="77777777" w:rsidR="00AD4517" w:rsidRPr="00DA02A3" w:rsidRDefault="00DA02A3" w:rsidP="00B207C5">
            <w:pPr>
              <w:rPr>
                <w:lang w:val="fr-CH"/>
              </w:rPr>
            </w:pPr>
            <w:r w:rsidRPr="00DA02A3">
              <w:rPr>
                <w:noProof/>
                <w:lang w:val="fr-CH"/>
              </w:rPr>
              <w:t>Tribunal militaire de cassation. Election d’un/e juge</w:t>
            </w:r>
          </w:p>
          <w:p w14:paraId="5B0BEA54" w14:textId="77777777" w:rsidR="00845E8C" w:rsidRPr="003C6844" w:rsidRDefault="00DA02A3" w:rsidP="00B207C5">
            <w:pPr>
              <w:rPr>
                <w:lang w:val="it-CH"/>
              </w:rPr>
            </w:pPr>
            <w:r w:rsidRPr="00DA02A3">
              <w:rPr>
                <w:noProof/>
                <w:lang w:val="it-IT"/>
              </w:rPr>
              <w:t>Tribunale militare di cassazione. Elezione di un giudice</w:t>
            </w:r>
          </w:p>
        </w:tc>
        <w:tc>
          <w:tcPr>
            <w:tcW w:w="567" w:type="dxa"/>
            <w:tcBorders>
              <w:top w:val="single" w:sz="4" w:space="0" w:color="auto"/>
              <w:left w:val="nil"/>
              <w:bottom w:val="nil"/>
              <w:right w:val="nil"/>
            </w:tcBorders>
            <w:hideMark/>
          </w:tcPr>
          <w:p w14:paraId="73297559"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1887D98F"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2EB2111A" w14:textId="77777777" w:rsidR="00AD4517" w:rsidRPr="003C6844" w:rsidRDefault="00DA02A3" w:rsidP="00B207C5">
            <w:pPr>
              <w:rPr>
                <w:noProof/>
                <w:lang w:val="de-CH"/>
              </w:rPr>
            </w:pPr>
            <w:r w:rsidRPr="003C6844">
              <w:rPr>
                <w:noProof/>
                <w:lang w:val="de-CH"/>
              </w:rPr>
              <w:t>GK</w:t>
            </w:r>
          </w:p>
          <w:p w14:paraId="0046D73C" w14:textId="77777777" w:rsidR="00AD4517" w:rsidRPr="003C6844" w:rsidRDefault="00DA02A3" w:rsidP="00B207C5">
            <w:pPr>
              <w:rPr>
                <w:lang w:val="de-CH"/>
              </w:rPr>
            </w:pPr>
            <w:r w:rsidRPr="003C6844">
              <w:rPr>
                <w:noProof/>
                <w:lang w:val="de-CH"/>
              </w:rPr>
              <w:t>CJ</w:t>
            </w:r>
          </w:p>
          <w:p w14:paraId="38BBC288" w14:textId="77777777" w:rsidR="00845E8C" w:rsidRPr="003C6844" w:rsidRDefault="00DA02A3" w:rsidP="00B207C5">
            <w:pPr>
              <w:rPr>
                <w:lang w:val="de-CH"/>
              </w:rPr>
            </w:pPr>
            <w:r w:rsidRPr="003C6844">
              <w:rPr>
                <w:noProof/>
                <w:lang w:val="de-CH"/>
              </w:rPr>
              <w:t>CG</w:t>
            </w:r>
          </w:p>
        </w:tc>
        <w:tc>
          <w:tcPr>
            <w:tcW w:w="709" w:type="dxa"/>
            <w:tcBorders>
              <w:top w:val="single" w:sz="4" w:space="0" w:color="auto"/>
              <w:left w:val="nil"/>
              <w:bottom w:val="nil"/>
              <w:right w:val="nil"/>
            </w:tcBorders>
            <w:hideMark/>
          </w:tcPr>
          <w:p w14:paraId="1622BBEB" w14:textId="77777777" w:rsidR="00AD4517" w:rsidRPr="003C6844" w:rsidRDefault="00DA02A3" w:rsidP="00B207C5">
            <w:pPr>
              <w:rPr>
                <w:noProof/>
                <w:lang w:val="de-CH"/>
              </w:rPr>
            </w:pPr>
            <w:r w:rsidRPr="003C6844">
              <w:rPr>
                <w:noProof/>
                <w:lang w:val="de-CH"/>
              </w:rPr>
              <w:t>VBV</w:t>
            </w:r>
          </w:p>
          <w:p w14:paraId="4D8FE66F" w14:textId="77777777" w:rsidR="00AD4517" w:rsidRPr="003C6844" w:rsidRDefault="00DA02A3" w:rsidP="00B207C5">
            <w:pPr>
              <w:rPr>
                <w:lang w:val="de-CH"/>
              </w:rPr>
            </w:pPr>
            <w:r w:rsidRPr="003C6844">
              <w:rPr>
                <w:noProof/>
                <w:lang w:val="de-CH"/>
              </w:rPr>
              <w:t>CR</w:t>
            </w:r>
          </w:p>
          <w:p w14:paraId="248815C7" w14:textId="77777777" w:rsidR="00845E8C" w:rsidRPr="003C6844" w:rsidRDefault="00DA02A3"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13B84AE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201DA6E8"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2C98CDDA" w14:textId="77777777" w:rsidR="00845E8C" w:rsidRPr="003C6844" w:rsidRDefault="00845E8C" w:rsidP="00B207C5">
            <w:pPr>
              <w:rPr>
                <w:lang w:val="de-CH"/>
              </w:rPr>
            </w:pPr>
          </w:p>
        </w:tc>
      </w:tr>
      <w:tr w:rsidR="0026275C" w14:paraId="17F7D035"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right w:val="nil"/>
            </w:tcBorders>
            <w:hideMark/>
          </w:tcPr>
          <w:p w14:paraId="2FB9991E" w14:textId="77777777" w:rsidR="0026275C" w:rsidRPr="00230BCC" w:rsidRDefault="0026275C" w:rsidP="005739A0">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right w:val="nil"/>
            </w:tcBorders>
            <w:hideMark/>
          </w:tcPr>
          <w:p w14:paraId="7E33D1B6" w14:textId="77777777" w:rsidR="0026275C" w:rsidRPr="004C13D5" w:rsidRDefault="0026275C" w:rsidP="005739A0">
            <w:pPr>
              <w:keepNext/>
              <w:spacing w:beforeAutospacing="1" w:afterAutospacing="1"/>
              <w:rPr>
                <w:rStyle w:val="Hyperlink"/>
                <w:b/>
                <w:lang w:val="de-CH"/>
              </w:rPr>
            </w:pPr>
          </w:p>
        </w:tc>
        <w:tc>
          <w:tcPr>
            <w:tcW w:w="426" w:type="dxa"/>
            <w:tcBorders>
              <w:top w:val="triple" w:sz="4" w:space="0" w:color="auto"/>
              <w:left w:val="nil"/>
              <w:right w:val="nil"/>
            </w:tcBorders>
            <w:hideMark/>
          </w:tcPr>
          <w:p w14:paraId="25012DB4" w14:textId="77777777" w:rsidR="0026275C" w:rsidRPr="00A026A1" w:rsidRDefault="0026275C" w:rsidP="005739A0">
            <w:pPr>
              <w:keepNext/>
              <w:spacing w:beforeAutospacing="1" w:afterAutospacing="1"/>
              <w:jc w:val="center"/>
              <w:rPr>
                <w:b/>
                <w:lang w:val="de-DE"/>
              </w:rPr>
            </w:pPr>
          </w:p>
        </w:tc>
        <w:tc>
          <w:tcPr>
            <w:tcW w:w="708" w:type="dxa"/>
            <w:tcBorders>
              <w:top w:val="triple" w:sz="4" w:space="0" w:color="auto"/>
              <w:left w:val="nil"/>
              <w:right w:val="nil"/>
            </w:tcBorders>
            <w:hideMark/>
          </w:tcPr>
          <w:p w14:paraId="39430C29" w14:textId="77777777" w:rsidR="0026275C" w:rsidRPr="00C655F0" w:rsidRDefault="0026275C" w:rsidP="005739A0">
            <w:pPr>
              <w:keepNext/>
              <w:rPr>
                <w:rStyle w:val="Hyperlink"/>
                <w:b/>
                <w:lang w:val="it-IT"/>
              </w:rPr>
            </w:pPr>
          </w:p>
          <w:p w14:paraId="5C365C75" w14:textId="77777777" w:rsidR="0026275C" w:rsidRPr="00C655F0" w:rsidRDefault="0026275C" w:rsidP="005739A0">
            <w:pPr>
              <w:keepNext/>
              <w:rPr>
                <w:rStyle w:val="Hyperlink"/>
                <w:b/>
                <w:lang w:val="it-IT"/>
              </w:rPr>
            </w:pPr>
          </w:p>
          <w:p w14:paraId="2C85CCFF" w14:textId="77777777" w:rsidR="0026275C" w:rsidRPr="00C655F0" w:rsidRDefault="0026275C" w:rsidP="005739A0">
            <w:pPr>
              <w:keepNext/>
              <w:rPr>
                <w:sz w:val="16"/>
                <w:szCs w:val="16"/>
                <w:highlight w:val="yellow"/>
                <w:lang w:val="it-IT"/>
              </w:rPr>
            </w:pPr>
          </w:p>
        </w:tc>
        <w:tc>
          <w:tcPr>
            <w:tcW w:w="6096" w:type="dxa"/>
            <w:gridSpan w:val="2"/>
            <w:tcBorders>
              <w:top w:val="triple" w:sz="4" w:space="0" w:color="auto"/>
              <w:left w:val="nil"/>
              <w:right w:val="nil"/>
            </w:tcBorders>
          </w:tcPr>
          <w:p w14:paraId="241619F8" w14:textId="77777777" w:rsidR="0026275C" w:rsidRPr="00DA24D6" w:rsidRDefault="0026275C" w:rsidP="005739A0">
            <w:pPr>
              <w:keepNext/>
              <w:rPr>
                <w:lang w:val="de-CH"/>
              </w:rPr>
            </w:pPr>
            <w:r>
              <w:rPr>
                <w:b/>
                <w:lang w:val="de-DE"/>
              </w:rPr>
              <w:t>Dringliche Debatte: Krieg in der Ukraine</w:t>
            </w:r>
          </w:p>
          <w:p w14:paraId="7EEF15EF" w14:textId="77777777" w:rsidR="0026275C" w:rsidRPr="00290500" w:rsidRDefault="0026275C" w:rsidP="005739A0">
            <w:pPr>
              <w:rPr>
                <w:b/>
                <w:lang w:val="it-IT"/>
              </w:rPr>
            </w:pPr>
            <w:r w:rsidRPr="00290500">
              <w:rPr>
                <w:b/>
                <w:lang w:val="it-IT"/>
              </w:rPr>
              <w:t>Débat urgent: guerre en Ukraine</w:t>
            </w:r>
          </w:p>
          <w:p w14:paraId="35295FAC" w14:textId="77777777" w:rsidR="0026275C" w:rsidRPr="00DA24D6" w:rsidRDefault="0026275C" w:rsidP="005739A0">
            <w:pPr>
              <w:keepNext/>
              <w:rPr>
                <w:b/>
                <w:lang w:val="it-IT"/>
              </w:rPr>
            </w:pPr>
            <w:r w:rsidRPr="00DA24D6">
              <w:rPr>
                <w:b/>
                <w:lang w:val="it-IT"/>
              </w:rPr>
              <w:t>Dibattito urgente</w:t>
            </w:r>
            <w:r w:rsidRPr="00AD7428">
              <w:rPr>
                <w:b/>
                <w:lang w:val="it-IT"/>
              </w:rPr>
              <w:t>: guerra in Ucraina</w:t>
            </w:r>
          </w:p>
        </w:tc>
        <w:tc>
          <w:tcPr>
            <w:tcW w:w="567" w:type="dxa"/>
            <w:tcBorders>
              <w:top w:val="triple" w:sz="4" w:space="0" w:color="auto"/>
              <w:left w:val="nil"/>
              <w:right w:val="nil"/>
            </w:tcBorders>
            <w:hideMark/>
          </w:tcPr>
          <w:p w14:paraId="0F48080E" w14:textId="77777777" w:rsidR="0026275C" w:rsidRPr="00DA24D6" w:rsidRDefault="0026275C" w:rsidP="005739A0">
            <w:pPr>
              <w:keepNext/>
              <w:rPr>
                <w:lang w:val="it-IT"/>
              </w:rPr>
            </w:pPr>
          </w:p>
        </w:tc>
        <w:tc>
          <w:tcPr>
            <w:tcW w:w="2126" w:type="dxa"/>
            <w:tcBorders>
              <w:top w:val="triple" w:sz="4" w:space="0" w:color="auto"/>
              <w:left w:val="nil"/>
              <w:right w:val="nil"/>
            </w:tcBorders>
            <w:hideMark/>
          </w:tcPr>
          <w:p w14:paraId="5969A7E6" w14:textId="77777777" w:rsidR="0026275C" w:rsidRPr="00DA24D6" w:rsidRDefault="0026275C" w:rsidP="005739A0">
            <w:pPr>
              <w:keepNext/>
              <w:rPr>
                <w:lang w:val="it-IT"/>
              </w:rPr>
            </w:pPr>
          </w:p>
        </w:tc>
        <w:tc>
          <w:tcPr>
            <w:tcW w:w="850" w:type="dxa"/>
            <w:tcBorders>
              <w:top w:val="triple" w:sz="4" w:space="0" w:color="auto"/>
              <w:left w:val="nil"/>
              <w:right w:val="nil"/>
            </w:tcBorders>
            <w:hideMark/>
          </w:tcPr>
          <w:p w14:paraId="455AFFD7" w14:textId="77777777" w:rsidR="0026275C" w:rsidRPr="00DA24D6" w:rsidRDefault="0026275C" w:rsidP="005739A0">
            <w:pPr>
              <w:keepNext/>
              <w:rPr>
                <w:lang w:val="it-IT"/>
              </w:rPr>
            </w:pPr>
          </w:p>
        </w:tc>
        <w:tc>
          <w:tcPr>
            <w:tcW w:w="709" w:type="dxa"/>
            <w:tcBorders>
              <w:top w:val="triple" w:sz="4" w:space="0" w:color="auto"/>
              <w:left w:val="nil"/>
              <w:right w:val="nil"/>
            </w:tcBorders>
            <w:hideMark/>
          </w:tcPr>
          <w:p w14:paraId="4F15BA6A" w14:textId="77777777" w:rsidR="0026275C" w:rsidRPr="00DA24D6" w:rsidRDefault="0026275C" w:rsidP="005739A0">
            <w:pPr>
              <w:keepNext/>
              <w:rPr>
                <w:lang w:val="it-IT"/>
              </w:rPr>
            </w:pPr>
          </w:p>
        </w:tc>
        <w:tc>
          <w:tcPr>
            <w:tcW w:w="1276" w:type="dxa"/>
            <w:gridSpan w:val="2"/>
            <w:tcBorders>
              <w:top w:val="triple" w:sz="4" w:space="0" w:color="auto"/>
              <w:left w:val="nil"/>
              <w:right w:val="nil"/>
            </w:tcBorders>
            <w:hideMark/>
          </w:tcPr>
          <w:p w14:paraId="0F9D5026" w14:textId="77777777" w:rsidR="0026275C" w:rsidRPr="00DA24D6" w:rsidRDefault="0026275C" w:rsidP="005739A0">
            <w:pPr>
              <w:keepNext/>
              <w:rPr>
                <w:lang w:val="it-IT"/>
              </w:rPr>
            </w:pPr>
          </w:p>
        </w:tc>
        <w:tc>
          <w:tcPr>
            <w:tcW w:w="1134" w:type="dxa"/>
            <w:tcBorders>
              <w:top w:val="triple" w:sz="4" w:space="0" w:color="auto"/>
              <w:left w:val="nil"/>
              <w:right w:val="nil"/>
            </w:tcBorders>
            <w:hideMark/>
          </w:tcPr>
          <w:p w14:paraId="21187AE7" w14:textId="77777777" w:rsidR="0026275C" w:rsidRPr="00DA24D6" w:rsidRDefault="0026275C" w:rsidP="005739A0">
            <w:pPr>
              <w:keepNext/>
              <w:rPr>
                <w:lang w:val="it-IT"/>
              </w:rPr>
            </w:pPr>
          </w:p>
        </w:tc>
        <w:tc>
          <w:tcPr>
            <w:tcW w:w="709" w:type="dxa"/>
            <w:tcBorders>
              <w:top w:val="triple" w:sz="4" w:space="0" w:color="auto"/>
              <w:left w:val="nil"/>
              <w:right w:val="triple" w:sz="2" w:space="0" w:color="auto"/>
            </w:tcBorders>
          </w:tcPr>
          <w:p w14:paraId="432FB321" w14:textId="77777777" w:rsidR="0026275C" w:rsidRPr="003C6844" w:rsidRDefault="0026275C" w:rsidP="005739A0">
            <w:pPr>
              <w:keepNext/>
              <w:rPr>
                <w:lang w:val="de-CH"/>
              </w:rPr>
            </w:pPr>
            <w:r>
              <w:rPr>
                <w:lang w:val="de-CH"/>
              </w:rPr>
              <w:t>IIIa</w:t>
            </w:r>
          </w:p>
        </w:tc>
      </w:tr>
      <w:tr w:rsidR="0026275C" w:rsidRPr="00825AB5" w14:paraId="3AAD7C5C"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left w:val="triple" w:sz="4" w:space="0" w:color="auto"/>
              <w:bottom w:val="single" w:sz="4" w:space="0" w:color="auto"/>
              <w:right w:val="nil"/>
            </w:tcBorders>
          </w:tcPr>
          <w:p w14:paraId="18FB4537" w14:textId="77777777" w:rsidR="0026275C" w:rsidRPr="00B3249C" w:rsidRDefault="0026275C" w:rsidP="005739A0">
            <w:pPr>
              <w:rPr>
                <w:rFonts w:cs="Arial"/>
                <w:lang w:val="de-CH" w:eastAsia="de-CH"/>
              </w:rPr>
            </w:pPr>
          </w:p>
        </w:tc>
        <w:tc>
          <w:tcPr>
            <w:tcW w:w="708" w:type="dxa"/>
            <w:gridSpan w:val="2"/>
            <w:tcBorders>
              <w:left w:val="nil"/>
              <w:bottom w:val="single" w:sz="4" w:space="0" w:color="auto"/>
              <w:right w:val="nil"/>
            </w:tcBorders>
          </w:tcPr>
          <w:p w14:paraId="7A9B1F27" w14:textId="77777777" w:rsidR="0026275C" w:rsidRDefault="0026275C" w:rsidP="005739A0">
            <w:pPr>
              <w:spacing w:beforeAutospacing="1" w:afterAutospacing="1"/>
              <w:rPr>
                <w:b/>
                <w:noProof/>
                <w:lang w:val="de-DE"/>
              </w:rPr>
            </w:pPr>
            <w:r w:rsidRPr="00597A84">
              <w:rPr>
                <w:b/>
                <w:lang w:val="de-DE"/>
              </w:rPr>
              <w:t>22.3041</w:t>
            </w:r>
          </w:p>
        </w:tc>
        <w:tc>
          <w:tcPr>
            <w:tcW w:w="426" w:type="dxa"/>
            <w:tcBorders>
              <w:left w:val="nil"/>
              <w:bottom w:val="single" w:sz="4" w:space="0" w:color="auto"/>
              <w:right w:val="nil"/>
            </w:tcBorders>
          </w:tcPr>
          <w:p w14:paraId="2C0702A5" w14:textId="77777777" w:rsidR="0026275C" w:rsidRDefault="0026275C" w:rsidP="005739A0">
            <w:pPr>
              <w:spacing w:beforeAutospacing="1" w:afterAutospacing="1"/>
              <w:jc w:val="center"/>
              <w:rPr>
                <w:b/>
                <w:noProof/>
                <w:lang w:val="de-DE"/>
              </w:rPr>
            </w:pPr>
            <w:r>
              <w:rPr>
                <w:b/>
                <w:noProof/>
                <w:lang w:val="de-DE"/>
              </w:rPr>
              <w:t>n</w:t>
            </w:r>
          </w:p>
        </w:tc>
        <w:tc>
          <w:tcPr>
            <w:tcW w:w="708" w:type="dxa"/>
            <w:tcBorders>
              <w:left w:val="nil"/>
              <w:bottom w:val="single" w:sz="4" w:space="0" w:color="auto"/>
              <w:right w:val="nil"/>
            </w:tcBorders>
          </w:tcPr>
          <w:p w14:paraId="23FD47F0" w14:textId="77777777" w:rsidR="0026275C" w:rsidRPr="00C655F0" w:rsidRDefault="00311506" w:rsidP="005739A0">
            <w:pPr>
              <w:rPr>
                <w:rStyle w:val="Hyperlink"/>
                <w:b/>
                <w:lang w:val="it-IT"/>
              </w:rPr>
            </w:pPr>
            <w:hyperlink r:id="rId185" w:history="1">
              <w:r w:rsidR="0026275C" w:rsidRPr="0000487A">
                <w:rPr>
                  <w:rStyle w:val="Hyperlink"/>
                  <w:b/>
                </w:rPr>
                <w:t>DE</w:t>
              </w:r>
            </w:hyperlink>
          </w:p>
          <w:p w14:paraId="46BD8D6A" w14:textId="77777777" w:rsidR="0026275C" w:rsidRPr="00C655F0" w:rsidRDefault="00311506" w:rsidP="005739A0">
            <w:pPr>
              <w:rPr>
                <w:rStyle w:val="Hyperlink"/>
                <w:b/>
                <w:lang w:val="it-IT"/>
              </w:rPr>
            </w:pPr>
            <w:hyperlink r:id="rId186" w:history="1">
              <w:r w:rsidR="0026275C" w:rsidRPr="0000487A">
                <w:rPr>
                  <w:rStyle w:val="Hyperlink"/>
                  <w:b/>
                </w:rPr>
                <w:t>FR</w:t>
              </w:r>
            </w:hyperlink>
          </w:p>
          <w:p w14:paraId="70E7036E" w14:textId="77777777" w:rsidR="0026275C" w:rsidRDefault="00311506" w:rsidP="005739A0">
            <w:pPr>
              <w:rPr>
                <w:rStyle w:val="Hyperlink"/>
                <w:b/>
              </w:rPr>
            </w:pPr>
            <w:hyperlink r:id="rId187" w:history="1">
              <w:r w:rsidR="0026275C" w:rsidRPr="0000487A">
                <w:rPr>
                  <w:rStyle w:val="Hyperlink"/>
                  <w:b/>
                </w:rPr>
                <w:t>IT</w:t>
              </w:r>
            </w:hyperlink>
          </w:p>
        </w:tc>
        <w:tc>
          <w:tcPr>
            <w:tcW w:w="6096" w:type="dxa"/>
            <w:gridSpan w:val="2"/>
            <w:tcBorders>
              <w:left w:val="nil"/>
              <w:bottom w:val="single" w:sz="4" w:space="0" w:color="auto"/>
              <w:right w:val="nil"/>
            </w:tcBorders>
          </w:tcPr>
          <w:p w14:paraId="697B90B0" w14:textId="35CE4795" w:rsidR="0026275C" w:rsidRPr="001D147F" w:rsidRDefault="0026275C" w:rsidP="005739A0">
            <w:pPr>
              <w:rPr>
                <w:noProof/>
              </w:rPr>
            </w:pPr>
            <w:r w:rsidRPr="001D147F">
              <w:t xml:space="preserve">D.Ip. Fraktion G. Geopolitische Verantwortung wahrnehmen </w:t>
            </w:r>
            <w:r w:rsidRPr="001D147F">
              <w:br/>
              <w:t xml:space="preserve">Ip.u. Groupe G. </w:t>
            </w:r>
            <w:r w:rsidR="001D147F" w:rsidRPr="001D147F">
              <w:t>Assumer sa responsabilité géopolitique</w:t>
            </w:r>
            <w:r w:rsidRPr="001D147F">
              <w:br/>
              <w:t>Ip.u. Gruppo G. Titolo segue</w:t>
            </w:r>
          </w:p>
        </w:tc>
        <w:tc>
          <w:tcPr>
            <w:tcW w:w="567" w:type="dxa"/>
            <w:tcBorders>
              <w:left w:val="nil"/>
              <w:bottom w:val="single" w:sz="4" w:space="0" w:color="auto"/>
              <w:right w:val="nil"/>
            </w:tcBorders>
          </w:tcPr>
          <w:p w14:paraId="446AA859" w14:textId="77777777" w:rsidR="0026275C" w:rsidRPr="001D147F" w:rsidRDefault="0026275C" w:rsidP="005739A0"/>
        </w:tc>
        <w:tc>
          <w:tcPr>
            <w:tcW w:w="2126" w:type="dxa"/>
            <w:tcBorders>
              <w:left w:val="nil"/>
              <w:bottom w:val="single" w:sz="4" w:space="0" w:color="auto"/>
              <w:right w:val="nil"/>
            </w:tcBorders>
          </w:tcPr>
          <w:p w14:paraId="4AC93433" w14:textId="77777777" w:rsidR="0026275C" w:rsidRPr="001D147F" w:rsidRDefault="0026275C" w:rsidP="005739A0"/>
        </w:tc>
        <w:tc>
          <w:tcPr>
            <w:tcW w:w="850" w:type="dxa"/>
            <w:tcBorders>
              <w:left w:val="nil"/>
              <w:bottom w:val="single" w:sz="4" w:space="0" w:color="auto"/>
              <w:right w:val="nil"/>
            </w:tcBorders>
          </w:tcPr>
          <w:p w14:paraId="23E46883" w14:textId="77777777" w:rsidR="0026275C" w:rsidRPr="001D147F" w:rsidRDefault="0026275C" w:rsidP="005739A0">
            <w:pPr>
              <w:rPr>
                <w:noProof/>
              </w:rPr>
            </w:pPr>
          </w:p>
        </w:tc>
        <w:tc>
          <w:tcPr>
            <w:tcW w:w="709" w:type="dxa"/>
            <w:tcBorders>
              <w:left w:val="nil"/>
              <w:bottom w:val="single" w:sz="4" w:space="0" w:color="auto"/>
              <w:right w:val="nil"/>
            </w:tcBorders>
          </w:tcPr>
          <w:p w14:paraId="0C8A3738" w14:textId="77777777" w:rsidR="0026275C" w:rsidRPr="001D147F" w:rsidRDefault="0026275C" w:rsidP="005739A0">
            <w:pPr>
              <w:rPr>
                <w:noProof/>
              </w:rPr>
            </w:pPr>
          </w:p>
        </w:tc>
        <w:tc>
          <w:tcPr>
            <w:tcW w:w="1276" w:type="dxa"/>
            <w:gridSpan w:val="2"/>
            <w:tcBorders>
              <w:left w:val="nil"/>
              <w:bottom w:val="single" w:sz="4" w:space="0" w:color="auto"/>
              <w:right w:val="nil"/>
            </w:tcBorders>
          </w:tcPr>
          <w:p w14:paraId="2D7519B7" w14:textId="77777777" w:rsidR="0026275C" w:rsidRPr="001D147F" w:rsidRDefault="0026275C" w:rsidP="005739A0"/>
        </w:tc>
        <w:tc>
          <w:tcPr>
            <w:tcW w:w="1134" w:type="dxa"/>
            <w:tcBorders>
              <w:left w:val="nil"/>
              <w:bottom w:val="single" w:sz="4" w:space="0" w:color="auto"/>
              <w:right w:val="nil"/>
            </w:tcBorders>
          </w:tcPr>
          <w:p w14:paraId="00684811" w14:textId="77777777" w:rsidR="0026275C" w:rsidRPr="001D147F" w:rsidRDefault="0026275C" w:rsidP="005739A0"/>
        </w:tc>
        <w:tc>
          <w:tcPr>
            <w:tcW w:w="709" w:type="dxa"/>
            <w:tcBorders>
              <w:left w:val="nil"/>
              <w:bottom w:val="single" w:sz="4" w:space="0" w:color="auto"/>
              <w:right w:val="triple" w:sz="4" w:space="0" w:color="auto"/>
            </w:tcBorders>
          </w:tcPr>
          <w:p w14:paraId="3BA16BB3" w14:textId="77777777" w:rsidR="0026275C" w:rsidRPr="001D147F" w:rsidRDefault="0026275C" w:rsidP="005739A0">
            <w:pPr>
              <w:rPr>
                <w:noProof/>
              </w:rPr>
            </w:pPr>
          </w:p>
        </w:tc>
      </w:tr>
      <w:tr w:rsidR="0026275C" w:rsidRPr="00AD7428" w14:paraId="68932C4B"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2C889E7A" w14:textId="77777777" w:rsidR="0026275C" w:rsidRPr="001D147F" w:rsidRDefault="0026275C" w:rsidP="005739A0">
            <w:pPr>
              <w:rPr>
                <w:rFonts w:cs="Arial"/>
                <w:lang w:eastAsia="de-CH"/>
              </w:rPr>
            </w:pPr>
          </w:p>
        </w:tc>
        <w:tc>
          <w:tcPr>
            <w:tcW w:w="708" w:type="dxa"/>
            <w:gridSpan w:val="2"/>
            <w:tcBorders>
              <w:top w:val="single" w:sz="4" w:space="0" w:color="auto"/>
              <w:left w:val="nil"/>
              <w:bottom w:val="single" w:sz="4" w:space="0" w:color="auto"/>
              <w:right w:val="nil"/>
            </w:tcBorders>
          </w:tcPr>
          <w:p w14:paraId="10348BFC" w14:textId="77777777" w:rsidR="0026275C" w:rsidRDefault="0026275C" w:rsidP="005739A0">
            <w:pPr>
              <w:spacing w:beforeAutospacing="1" w:afterAutospacing="1"/>
              <w:rPr>
                <w:b/>
                <w:noProof/>
                <w:lang w:val="de-DE"/>
              </w:rPr>
            </w:pPr>
            <w:r w:rsidRPr="00597A84">
              <w:rPr>
                <w:b/>
                <w:lang w:val="de-DE"/>
              </w:rPr>
              <w:t>22.3042</w:t>
            </w:r>
          </w:p>
        </w:tc>
        <w:tc>
          <w:tcPr>
            <w:tcW w:w="426" w:type="dxa"/>
            <w:tcBorders>
              <w:top w:val="single" w:sz="4" w:space="0" w:color="auto"/>
              <w:left w:val="nil"/>
              <w:bottom w:val="single" w:sz="4" w:space="0" w:color="auto"/>
              <w:right w:val="nil"/>
            </w:tcBorders>
          </w:tcPr>
          <w:p w14:paraId="4AEAF7F8"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3337D27D" w14:textId="77777777" w:rsidR="0026275C" w:rsidRPr="00C655F0" w:rsidRDefault="00311506" w:rsidP="005739A0">
            <w:pPr>
              <w:rPr>
                <w:rStyle w:val="Hyperlink"/>
                <w:b/>
                <w:lang w:val="it-IT"/>
              </w:rPr>
            </w:pPr>
            <w:hyperlink r:id="rId188" w:history="1">
              <w:r w:rsidR="0026275C">
                <w:rPr>
                  <w:rStyle w:val="Hyperlink"/>
                  <w:b/>
                </w:rPr>
                <w:t>DE</w:t>
              </w:r>
            </w:hyperlink>
          </w:p>
          <w:p w14:paraId="7F92E6BD" w14:textId="77777777" w:rsidR="0026275C" w:rsidRPr="00C655F0" w:rsidRDefault="00311506" w:rsidP="005739A0">
            <w:pPr>
              <w:rPr>
                <w:rStyle w:val="Hyperlink"/>
                <w:b/>
                <w:lang w:val="it-IT"/>
              </w:rPr>
            </w:pPr>
            <w:hyperlink r:id="rId189" w:history="1">
              <w:r w:rsidR="0026275C" w:rsidRPr="00597A84">
                <w:rPr>
                  <w:rStyle w:val="Hyperlink"/>
                  <w:b/>
                </w:rPr>
                <w:t>FR</w:t>
              </w:r>
            </w:hyperlink>
          </w:p>
          <w:p w14:paraId="41AADEFD" w14:textId="77777777" w:rsidR="0026275C" w:rsidRDefault="00311506" w:rsidP="005739A0">
            <w:pPr>
              <w:rPr>
                <w:rStyle w:val="Hyperlink"/>
                <w:b/>
              </w:rPr>
            </w:pPr>
            <w:hyperlink r:id="rId190" w:history="1">
              <w:r w:rsidR="0026275C" w:rsidRPr="00597A84">
                <w:rPr>
                  <w:rStyle w:val="Hyperlink"/>
                  <w:b/>
                </w:rPr>
                <w:t>IT</w:t>
              </w:r>
            </w:hyperlink>
          </w:p>
        </w:tc>
        <w:tc>
          <w:tcPr>
            <w:tcW w:w="6096" w:type="dxa"/>
            <w:gridSpan w:val="2"/>
            <w:tcBorders>
              <w:top w:val="single" w:sz="4" w:space="0" w:color="auto"/>
              <w:left w:val="nil"/>
              <w:bottom w:val="single" w:sz="4" w:space="0" w:color="auto"/>
              <w:right w:val="nil"/>
            </w:tcBorders>
          </w:tcPr>
          <w:p w14:paraId="53397357" w14:textId="3087044A" w:rsidR="0026275C" w:rsidRPr="00954300" w:rsidRDefault="0026275C" w:rsidP="005739A0">
            <w:pPr>
              <w:rPr>
                <w:noProof/>
              </w:rPr>
            </w:pPr>
            <w:r w:rsidRPr="00954300">
              <w:t xml:space="preserve">D.Ip. Fraktion S. Engagement der Schweiz gegen den illegalen Krieg Putins gegen die Ukraine </w:t>
            </w:r>
            <w:r w:rsidRPr="00954300">
              <w:br/>
              <w:t xml:space="preserve">Ip.u. Groupe S. </w:t>
            </w:r>
            <w:r w:rsidR="00954300" w:rsidRPr="00A612E1">
              <w:t>Engagement de la Suisse contre la guerre illégale que Vladimir Poutine mène contre l’Ukraine</w:t>
            </w:r>
            <w:r w:rsidRPr="00954300">
              <w:br/>
              <w:t>Ip.u. Gruppo S. Titolo segue</w:t>
            </w:r>
          </w:p>
        </w:tc>
        <w:tc>
          <w:tcPr>
            <w:tcW w:w="567" w:type="dxa"/>
            <w:tcBorders>
              <w:top w:val="single" w:sz="4" w:space="0" w:color="auto"/>
              <w:left w:val="nil"/>
              <w:bottom w:val="single" w:sz="4" w:space="0" w:color="auto"/>
              <w:right w:val="nil"/>
            </w:tcBorders>
          </w:tcPr>
          <w:p w14:paraId="5E0AABDE" w14:textId="77777777" w:rsidR="0026275C" w:rsidRPr="00954300" w:rsidRDefault="0026275C" w:rsidP="005739A0"/>
        </w:tc>
        <w:tc>
          <w:tcPr>
            <w:tcW w:w="2126" w:type="dxa"/>
            <w:tcBorders>
              <w:top w:val="single" w:sz="4" w:space="0" w:color="auto"/>
              <w:left w:val="nil"/>
              <w:bottom w:val="single" w:sz="4" w:space="0" w:color="auto"/>
              <w:right w:val="nil"/>
            </w:tcBorders>
          </w:tcPr>
          <w:p w14:paraId="5A7046A1" w14:textId="77777777" w:rsidR="0026275C" w:rsidRPr="00954300" w:rsidRDefault="0026275C" w:rsidP="005739A0"/>
        </w:tc>
        <w:tc>
          <w:tcPr>
            <w:tcW w:w="850" w:type="dxa"/>
            <w:tcBorders>
              <w:top w:val="single" w:sz="4" w:space="0" w:color="auto"/>
              <w:left w:val="nil"/>
              <w:bottom w:val="single" w:sz="4" w:space="0" w:color="auto"/>
              <w:right w:val="nil"/>
            </w:tcBorders>
          </w:tcPr>
          <w:p w14:paraId="2052664E" w14:textId="77777777" w:rsidR="0026275C" w:rsidRPr="00954300" w:rsidRDefault="0026275C" w:rsidP="005739A0">
            <w:pPr>
              <w:rPr>
                <w:noProof/>
              </w:rPr>
            </w:pPr>
          </w:p>
        </w:tc>
        <w:tc>
          <w:tcPr>
            <w:tcW w:w="709" w:type="dxa"/>
            <w:tcBorders>
              <w:top w:val="single" w:sz="4" w:space="0" w:color="auto"/>
              <w:left w:val="nil"/>
              <w:bottom w:val="single" w:sz="4" w:space="0" w:color="auto"/>
              <w:right w:val="nil"/>
            </w:tcBorders>
          </w:tcPr>
          <w:p w14:paraId="142B93AF" w14:textId="77777777" w:rsidR="0026275C" w:rsidRPr="00954300" w:rsidRDefault="0026275C" w:rsidP="005739A0">
            <w:pPr>
              <w:rPr>
                <w:noProof/>
              </w:rPr>
            </w:pPr>
          </w:p>
        </w:tc>
        <w:tc>
          <w:tcPr>
            <w:tcW w:w="1276" w:type="dxa"/>
            <w:gridSpan w:val="2"/>
            <w:tcBorders>
              <w:top w:val="single" w:sz="4" w:space="0" w:color="auto"/>
              <w:left w:val="nil"/>
              <w:bottom w:val="single" w:sz="4" w:space="0" w:color="auto"/>
              <w:right w:val="nil"/>
            </w:tcBorders>
          </w:tcPr>
          <w:p w14:paraId="66CD4FC7" w14:textId="77777777" w:rsidR="0026275C" w:rsidRPr="00954300" w:rsidRDefault="0026275C" w:rsidP="005739A0"/>
        </w:tc>
        <w:tc>
          <w:tcPr>
            <w:tcW w:w="1134" w:type="dxa"/>
            <w:tcBorders>
              <w:top w:val="single" w:sz="4" w:space="0" w:color="auto"/>
              <w:left w:val="nil"/>
              <w:bottom w:val="single" w:sz="4" w:space="0" w:color="auto"/>
              <w:right w:val="nil"/>
            </w:tcBorders>
          </w:tcPr>
          <w:p w14:paraId="6D7A6FC3" w14:textId="77777777" w:rsidR="0026275C" w:rsidRPr="00954300" w:rsidRDefault="0026275C" w:rsidP="005739A0"/>
        </w:tc>
        <w:tc>
          <w:tcPr>
            <w:tcW w:w="709" w:type="dxa"/>
            <w:tcBorders>
              <w:top w:val="single" w:sz="4" w:space="0" w:color="auto"/>
              <w:left w:val="nil"/>
              <w:bottom w:val="single" w:sz="4" w:space="0" w:color="auto"/>
              <w:right w:val="triple" w:sz="4" w:space="0" w:color="auto"/>
            </w:tcBorders>
          </w:tcPr>
          <w:p w14:paraId="0D1E9051" w14:textId="77777777" w:rsidR="0026275C" w:rsidRPr="00954300" w:rsidRDefault="0026275C" w:rsidP="005739A0">
            <w:pPr>
              <w:rPr>
                <w:noProof/>
              </w:rPr>
            </w:pPr>
          </w:p>
        </w:tc>
      </w:tr>
      <w:tr w:rsidR="0026275C" w14:paraId="0753E7AF"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71173447" w14:textId="77777777" w:rsidR="0026275C" w:rsidRPr="00954300" w:rsidRDefault="0026275C" w:rsidP="005739A0">
            <w:pPr>
              <w:rPr>
                <w:rFonts w:cs="Arial"/>
                <w:lang w:eastAsia="de-CH"/>
              </w:rPr>
            </w:pPr>
          </w:p>
        </w:tc>
        <w:tc>
          <w:tcPr>
            <w:tcW w:w="708" w:type="dxa"/>
            <w:gridSpan w:val="2"/>
            <w:tcBorders>
              <w:top w:val="single" w:sz="4" w:space="0" w:color="auto"/>
              <w:left w:val="nil"/>
              <w:bottom w:val="single" w:sz="4" w:space="0" w:color="auto"/>
              <w:right w:val="nil"/>
            </w:tcBorders>
          </w:tcPr>
          <w:p w14:paraId="223D6B60" w14:textId="77777777" w:rsidR="0026275C" w:rsidRDefault="0026275C" w:rsidP="005739A0">
            <w:pPr>
              <w:spacing w:beforeAutospacing="1" w:afterAutospacing="1"/>
              <w:rPr>
                <w:b/>
                <w:noProof/>
                <w:lang w:val="de-DE"/>
              </w:rPr>
            </w:pPr>
            <w:r w:rsidRPr="00597A84">
              <w:rPr>
                <w:b/>
                <w:lang w:val="de-DE"/>
              </w:rPr>
              <w:t>22.3043</w:t>
            </w:r>
          </w:p>
        </w:tc>
        <w:tc>
          <w:tcPr>
            <w:tcW w:w="426" w:type="dxa"/>
            <w:tcBorders>
              <w:top w:val="single" w:sz="4" w:space="0" w:color="auto"/>
              <w:left w:val="nil"/>
              <w:bottom w:val="single" w:sz="4" w:space="0" w:color="auto"/>
              <w:right w:val="nil"/>
            </w:tcBorders>
          </w:tcPr>
          <w:p w14:paraId="294D04CA"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0ABD74BB" w14:textId="77777777" w:rsidR="0026275C" w:rsidRPr="00C655F0" w:rsidRDefault="00311506" w:rsidP="005739A0">
            <w:pPr>
              <w:rPr>
                <w:rStyle w:val="Hyperlink"/>
                <w:b/>
                <w:lang w:val="it-IT"/>
              </w:rPr>
            </w:pPr>
            <w:hyperlink r:id="rId191" w:history="1">
              <w:r w:rsidR="0026275C">
                <w:rPr>
                  <w:rStyle w:val="Hyperlink"/>
                  <w:b/>
                </w:rPr>
                <w:t>DE</w:t>
              </w:r>
            </w:hyperlink>
          </w:p>
          <w:p w14:paraId="2133D804" w14:textId="77777777" w:rsidR="0026275C" w:rsidRPr="00C655F0" w:rsidRDefault="00311506" w:rsidP="005739A0">
            <w:pPr>
              <w:rPr>
                <w:rStyle w:val="Hyperlink"/>
                <w:b/>
                <w:lang w:val="it-IT"/>
              </w:rPr>
            </w:pPr>
            <w:hyperlink r:id="rId192" w:history="1">
              <w:r w:rsidR="0026275C">
                <w:rPr>
                  <w:rStyle w:val="Hyperlink"/>
                  <w:b/>
                </w:rPr>
                <w:t>FR</w:t>
              </w:r>
            </w:hyperlink>
          </w:p>
          <w:p w14:paraId="5CF2E020" w14:textId="77777777" w:rsidR="0026275C" w:rsidRDefault="00311506" w:rsidP="005739A0">
            <w:pPr>
              <w:rPr>
                <w:rStyle w:val="Hyperlink"/>
                <w:b/>
              </w:rPr>
            </w:pPr>
            <w:hyperlink r:id="rId193"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6C8D212F" w14:textId="34F838CA" w:rsidR="0026275C" w:rsidRPr="00954300" w:rsidRDefault="0026275C" w:rsidP="005739A0">
            <w:pPr>
              <w:rPr>
                <w:noProof/>
                <w:lang w:val="fr-CH"/>
              </w:rPr>
            </w:pPr>
            <w:r>
              <w:rPr>
                <w:lang w:val="de-DE"/>
              </w:rPr>
              <w:t xml:space="preserve">D.Ip. Fraktion GL. Krieg in der Ukraine. Stärkung der europäischen Zusammenarbeit </w:t>
            </w:r>
            <w:r>
              <w:rPr>
                <w:lang w:val="de-DE"/>
              </w:rPr>
              <w:br/>
              <w:t xml:space="preserve">Ip.u. Groupe GL. </w:t>
            </w:r>
            <w:r w:rsidR="00954300" w:rsidRPr="00A612E1">
              <w:rPr>
                <w:lang w:val="fr-CH"/>
              </w:rPr>
              <w:t>Guerre en Ukraine. Renforcer la coopération européenne</w:t>
            </w:r>
            <w:r w:rsidRPr="00954300">
              <w:rPr>
                <w:lang w:val="fr-CH"/>
              </w:rPr>
              <w:br/>
              <w:t>Ip.u. Gruppo GL. Titolo segue</w:t>
            </w:r>
          </w:p>
        </w:tc>
        <w:tc>
          <w:tcPr>
            <w:tcW w:w="567" w:type="dxa"/>
            <w:tcBorders>
              <w:top w:val="single" w:sz="4" w:space="0" w:color="auto"/>
              <w:left w:val="nil"/>
              <w:bottom w:val="single" w:sz="4" w:space="0" w:color="auto"/>
              <w:right w:val="nil"/>
            </w:tcBorders>
          </w:tcPr>
          <w:p w14:paraId="7D3F080C" w14:textId="77777777" w:rsidR="0026275C" w:rsidRPr="00954300" w:rsidRDefault="0026275C" w:rsidP="005739A0">
            <w:pPr>
              <w:rPr>
                <w:lang w:val="fr-CH"/>
              </w:rPr>
            </w:pPr>
          </w:p>
        </w:tc>
        <w:tc>
          <w:tcPr>
            <w:tcW w:w="2126" w:type="dxa"/>
            <w:tcBorders>
              <w:top w:val="single" w:sz="4" w:space="0" w:color="auto"/>
              <w:left w:val="nil"/>
              <w:bottom w:val="single" w:sz="4" w:space="0" w:color="auto"/>
              <w:right w:val="nil"/>
            </w:tcBorders>
          </w:tcPr>
          <w:p w14:paraId="7624BDDA" w14:textId="77777777" w:rsidR="0026275C" w:rsidRPr="00954300" w:rsidRDefault="0026275C" w:rsidP="005739A0">
            <w:pPr>
              <w:rPr>
                <w:lang w:val="fr-CH"/>
              </w:rPr>
            </w:pPr>
          </w:p>
        </w:tc>
        <w:tc>
          <w:tcPr>
            <w:tcW w:w="850" w:type="dxa"/>
            <w:tcBorders>
              <w:top w:val="single" w:sz="4" w:space="0" w:color="auto"/>
              <w:left w:val="nil"/>
              <w:bottom w:val="single" w:sz="4" w:space="0" w:color="auto"/>
              <w:right w:val="nil"/>
            </w:tcBorders>
          </w:tcPr>
          <w:p w14:paraId="7A943A05" w14:textId="77777777" w:rsidR="0026275C" w:rsidRPr="00954300" w:rsidRDefault="0026275C" w:rsidP="005739A0">
            <w:pPr>
              <w:rPr>
                <w:noProof/>
                <w:lang w:val="fr-CH"/>
              </w:rPr>
            </w:pPr>
          </w:p>
        </w:tc>
        <w:tc>
          <w:tcPr>
            <w:tcW w:w="709" w:type="dxa"/>
            <w:tcBorders>
              <w:top w:val="single" w:sz="4" w:space="0" w:color="auto"/>
              <w:left w:val="nil"/>
              <w:bottom w:val="single" w:sz="4" w:space="0" w:color="auto"/>
              <w:right w:val="nil"/>
            </w:tcBorders>
          </w:tcPr>
          <w:p w14:paraId="2382CC54" w14:textId="77777777" w:rsidR="0026275C" w:rsidRPr="00954300" w:rsidRDefault="0026275C" w:rsidP="005739A0">
            <w:pPr>
              <w:rPr>
                <w:noProof/>
                <w:lang w:val="fr-CH"/>
              </w:rPr>
            </w:pPr>
          </w:p>
        </w:tc>
        <w:tc>
          <w:tcPr>
            <w:tcW w:w="1276" w:type="dxa"/>
            <w:gridSpan w:val="2"/>
            <w:tcBorders>
              <w:top w:val="single" w:sz="4" w:space="0" w:color="auto"/>
              <w:left w:val="nil"/>
              <w:bottom w:val="single" w:sz="4" w:space="0" w:color="auto"/>
              <w:right w:val="nil"/>
            </w:tcBorders>
          </w:tcPr>
          <w:p w14:paraId="6BE56564" w14:textId="77777777" w:rsidR="0026275C" w:rsidRPr="00954300" w:rsidRDefault="0026275C" w:rsidP="005739A0">
            <w:pPr>
              <w:rPr>
                <w:lang w:val="fr-CH"/>
              </w:rPr>
            </w:pPr>
          </w:p>
        </w:tc>
        <w:tc>
          <w:tcPr>
            <w:tcW w:w="1134" w:type="dxa"/>
            <w:tcBorders>
              <w:top w:val="single" w:sz="4" w:space="0" w:color="auto"/>
              <w:left w:val="nil"/>
              <w:bottom w:val="single" w:sz="4" w:space="0" w:color="auto"/>
              <w:right w:val="nil"/>
            </w:tcBorders>
          </w:tcPr>
          <w:p w14:paraId="5A6F93FB" w14:textId="77777777" w:rsidR="0026275C" w:rsidRPr="00954300" w:rsidRDefault="0026275C" w:rsidP="005739A0">
            <w:pPr>
              <w:rPr>
                <w:lang w:val="fr-CH"/>
              </w:rPr>
            </w:pPr>
          </w:p>
        </w:tc>
        <w:tc>
          <w:tcPr>
            <w:tcW w:w="709" w:type="dxa"/>
            <w:tcBorders>
              <w:top w:val="single" w:sz="4" w:space="0" w:color="auto"/>
              <w:left w:val="nil"/>
              <w:bottom w:val="single" w:sz="4" w:space="0" w:color="auto"/>
              <w:right w:val="triple" w:sz="4" w:space="0" w:color="auto"/>
            </w:tcBorders>
          </w:tcPr>
          <w:p w14:paraId="058CD855" w14:textId="77777777" w:rsidR="0026275C" w:rsidRPr="00954300" w:rsidRDefault="0026275C" w:rsidP="005739A0">
            <w:pPr>
              <w:rPr>
                <w:noProof/>
                <w:lang w:val="fr-CH"/>
              </w:rPr>
            </w:pPr>
          </w:p>
        </w:tc>
      </w:tr>
      <w:tr w:rsidR="0026275C" w:rsidRPr="00C57C84" w14:paraId="4502FA4D"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38EBDDE5" w14:textId="77777777" w:rsidR="0026275C" w:rsidRPr="00954300" w:rsidRDefault="0026275C" w:rsidP="005739A0">
            <w:pPr>
              <w:rPr>
                <w:rFonts w:cs="Arial"/>
                <w:lang w:val="fr-CH" w:eastAsia="de-CH"/>
              </w:rPr>
            </w:pPr>
          </w:p>
        </w:tc>
        <w:tc>
          <w:tcPr>
            <w:tcW w:w="708" w:type="dxa"/>
            <w:gridSpan w:val="2"/>
            <w:tcBorders>
              <w:top w:val="single" w:sz="4" w:space="0" w:color="auto"/>
              <w:left w:val="nil"/>
              <w:bottom w:val="single" w:sz="4" w:space="0" w:color="auto"/>
              <w:right w:val="nil"/>
            </w:tcBorders>
          </w:tcPr>
          <w:p w14:paraId="4BAC724F" w14:textId="77777777" w:rsidR="0026275C" w:rsidRPr="003149F3" w:rsidRDefault="0026275C" w:rsidP="005739A0">
            <w:pPr>
              <w:spacing w:beforeAutospacing="1" w:afterAutospacing="1"/>
              <w:rPr>
                <w:rStyle w:val="Hyperlink"/>
              </w:rPr>
            </w:pPr>
            <w:r w:rsidRPr="00597A84">
              <w:rPr>
                <w:b/>
                <w:lang w:val="de-DE"/>
              </w:rPr>
              <w:t>22.3044</w:t>
            </w:r>
          </w:p>
        </w:tc>
        <w:tc>
          <w:tcPr>
            <w:tcW w:w="426" w:type="dxa"/>
            <w:tcBorders>
              <w:top w:val="single" w:sz="4" w:space="0" w:color="auto"/>
              <w:left w:val="nil"/>
              <w:bottom w:val="single" w:sz="4" w:space="0" w:color="auto"/>
              <w:right w:val="nil"/>
            </w:tcBorders>
          </w:tcPr>
          <w:p w14:paraId="31AA0B8E"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638A0BAB" w14:textId="77777777" w:rsidR="0026275C" w:rsidRPr="00C655F0" w:rsidRDefault="00311506" w:rsidP="005739A0">
            <w:pPr>
              <w:rPr>
                <w:rStyle w:val="Hyperlink"/>
                <w:b/>
                <w:lang w:val="it-IT"/>
              </w:rPr>
            </w:pPr>
            <w:hyperlink r:id="rId194" w:history="1">
              <w:r w:rsidR="0026275C">
                <w:rPr>
                  <w:rStyle w:val="Hyperlink"/>
                  <w:b/>
                </w:rPr>
                <w:t>DE</w:t>
              </w:r>
            </w:hyperlink>
          </w:p>
          <w:p w14:paraId="41EE8B18" w14:textId="77777777" w:rsidR="0026275C" w:rsidRPr="00C655F0" w:rsidRDefault="00311506" w:rsidP="005739A0">
            <w:pPr>
              <w:rPr>
                <w:rStyle w:val="Hyperlink"/>
                <w:b/>
                <w:lang w:val="it-IT"/>
              </w:rPr>
            </w:pPr>
            <w:hyperlink r:id="rId195" w:history="1">
              <w:r w:rsidR="0026275C">
                <w:rPr>
                  <w:rStyle w:val="Hyperlink"/>
                  <w:b/>
                </w:rPr>
                <w:t>FR</w:t>
              </w:r>
            </w:hyperlink>
          </w:p>
          <w:p w14:paraId="775AE7BD" w14:textId="77777777" w:rsidR="0026275C" w:rsidRDefault="00311506" w:rsidP="005739A0">
            <w:pPr>
              <w:rPr>
                <w:rStyle w:val="Hyperlink"/>
                <w:b/>
              </w:rPr>
            </w:pPr>
            <w:hyperlink r:id="rId196"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75793D8F" w14:textId="5B8781A6" w:rsidR="0026275C" w:rsidRPr="003149F3" w:rsidRDefault="00954300" w:rsidP="005739A0">
            <w:pPr>
              <w:rPr>
                <w:noProof/>
                <w:lang w:val="it-IT"/>
              </w:rPr>
            </w:pPr>
            <w:r w:rsidRPr="003149F3">
              <w:rPr>
                <w:lang w:val="de-DE"/>
              </w:rPr>
              <w:t xml:space="preserve">D.Ip. Fraktion V. Krieg in der Ukraine. Sistierung des Verkaufs der RUAG Ammotec! </w:t>
            </w:r>
            <w:r w:rsidRPr="003149F3">
              <w:rPr>
                <w:lang w:val="de-DE"/>
              </w:rPr>
              <w:br/>
            </w:r>
            <w:r w:rsidRPr="00A612E1">
              <w:rPr>
                <w:lang w:val="fr-CH"/>
              </w:rPr>
              <w:t>Ip.u. Groupe V. Guerre en Ukraine. Suspendre la vente de Ruag Ammotec!</w:t>
            </w:r>
            <w:r w:rsidRPr="00A612E1">
              <w:rPr>
                <w:lang w:val="fr-CH"/>
              </w:rPr>
              <w:br/>
            </w:r>
            <w:r w:rsidRPr="00174E7A">
              <w:rPr>
                <w:lang w:val="it-IT"/>
              </w:rPr>
              <w:t xml:space="preserve">Ip.u. Gruppo V. </w:t>
            </w:r>
            <w:r w:rsidRPr="00A612E1">
              <w:rPr>
                <w:lang w:val="it-IT"/>
              </w:rPr>
              <w:t>Guerra in Ucraina. Sospendere la vendita di Ruag Ammotec!</w:t>
            </w:r>
          </w:p>
        </w:tc>
        <w:tc>
          <w:tcPr>
            <w:tcW w:w="567" w:type="dxa"/>
            <w:tcBorders>
              <w:top w:val="single" w:sz="4" w:space="0" w:color="auto"/>
              <w:left w:val="nil"/>
              <w:bottom w:val="single" w:sz="4" w:space="0" w:color="auto"/>
              <w:right w:val="nil"/>
            </w:tcBorders>
          </w:tcPr>
          <w:p w14:paraId="473B998D"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547E80C6"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141F21DF" w14:textId="77777777" w:rsidR="0026275C" w:rsidRPr="003149F3" w:rsidRDefault="0026275C" w:rsidP="005739A0">
            <w:pPr>
              <w:rPr>
                <w:noProof/>
                <w:lang w:val="it-IT"/>
              </w:rPr>
            </w:pPr>
          </w:p>
        </w:tc>
        <w:tc>
          <w:tcPr>
            <w:tcW w:w="709" w:type="dxa"/>
            <w:tcBorders>
              <w:top w:val="single" w:sz="4" w:space="0" w:color="auto"/>
              <w:left w:val="nil"/>
              <w:bottom w:val="single" w:sz="4" w:space="0" w:color="auto"/>
              <w:right w:val="nil"/>
            </w:tcBorders>
          </w:tcPr>
          <w:p w14:paraId="096317BF" w14:textId="77777777" w:rsidR="0026275C" w:rsidRPr="003149F3" w:rsidRDefault="0026275C" w:rsidP="005739A0">
            <w:pPr>
              <w:rPr>
                <w:noProof/>
                <w:lang w:val="it-IT"/>
              </w:rPr>
            </w:pPr>
          </w:p>
        </w:tc>
        <w:tc>
          <w:tcPr>
            <w:tcW w:w="1276" w:type="dxa"/>
            <w:gridSpan w:val="2"/>
            <w:tcBorders>
              <w:top w:val="single" w:sz="4" w:space="0" w:color="auto"/>
              <w:left w:val="nil"/>
              <w:bottom w:val="single" w:sz="4" w:space="0" w:color="auto"/>
              <w:right w:val="nil"/>
            </w:tcBorders>
          </w:tcPr>
          <w:p w14:paraId="3992A28D" w14:textId="77777777" w:rsidR="0026275C" w:rsidRPr="003149F3" w:rsidRDefault="0026275C" w:rsidP="005739A0">
            <w:pPr>
              <w:rPr>
                <w:lang w:val="it-IT"/>
              </w:rPr>
            </w:pPr>
          </w:p>
        </w:tc>
        <w:tc>
          <w:tcPr>
            <w:tcW w:w="1134" w:type="dxa"/>
            <w:tcBorders>
              <w:top w:val="single" w:sz="4" w:space="0" w:color="auto"/>
              <w:left w:val="nil"/>
              <w:bottom w:val="single" w:sz="4" w:space="0" w:color="auto"/>
              <w:right w:val="nil"/>
            </w:tcBorders>
          </w:tcPr>
          <w:p w14:paraId="4972BC7C" w14:textId="77777777" w:rsidR="0026275C" w:rsidRPr="003149F3" w:rsidRDefault="0026275C" w:rsidP="005739A0">
            <w:pPr>
              <w:rPr>
                <w:lang w:val="it-IT"/>
              </w:rPr>
            </w:pPr>
          </w:p>
        </w:tc>
        <w:tc>
          <w:tcPr>
            <w:tcW w:w="709" w:type="dxa"/>
            <w:tcBorders>
              <w:top w:val="single" w:sz="4" w:space="0" w:color="auto"/>
              <w:left w:val="nil"/>
              <w:bottom w:val="single" w:sz="4" w:space="0" w:color="auto"/>
              <w:right w:val="triple" w:sz="4" w:space="0" w:color="auto"/>
            </w:tcBorders>
          </w:tcPr>
          <w:p w14:paraId="51B5C2E7" w14:textId="77777777" w:rsidR="0026275C" w:rsidRPr="003149F3" w:rsidRDefault="0026275C" w:rsidP="005739A0">
            <w:pPr>
              <w:rPr>
                <w:noProof/>
                <w:lang w:val="it-IT"/>
              </w:rPr>
            </w:pPr>
          </w:p>
        </w:tc>
      </w:tr>
      <w:tr w:rsidR="0026275C" w:rsidRPr="00C57C84" w14:paraId="5C1CAE49"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1E492268" w14:textId="77777777" w:rsidR="0026275C" w:rsidRPr="003149F3" w:rsidRDefault="0026275C" w:rsidP="005739A0">
            <w:pPr>
              <w:rPr>
                <w:rFonts w:cs="Arial"/>
                <w:lang w:val="it-IT" w:eastAsia="de-CH"/>
              </w:rPr>
            </w:pPr>
          </w:p>
        </w:tc>
        <w:tc>
          <w:tcPr>
            <w:tcW w:w="708" w:type="dxa"/>
            <w:gridSpan w:val="2"/>
            <w:tcBorders>
              <w:top w:val="single" w:sz="4" w:space="0" w:color="auto"/>
              <w:left w:val="nil"/>
              <w:bottom w:val="single" w:sz="4" w:space="0" w:color="auto"/>
              <w:right w:val="nil"/>
            </w:tcBorders>
          </w:tcPr>
          <w:p w14:paraId="76B9BFBA" w14:textId="77777777" w:rsidR="0026275C" w:rsidRDefault="0026275C" w:rsidP="005739A0">
            <w:pPr>
              <w:spacing w:beforeAutospacing="1" w:afterAutospacing="1"/>
              <w:rPr>
                <w:b/>
                <w:noProof/>
                <w:lang w:val="de-DE"/>
              </w:rPr>
            </w:pPr>
            <w:r w:rsidRPr="00597A84">
              <w:rPr>
                <w:b/>
                <w:lang w:val="de-DE"/>
              </w:rPr>
              <w:t>22.3045</w:t>
            </w:r>
          </w:p>
        </w:tc>
        <w:tc>
          <w:tcPr>
            <w:tcW w:w="426" w:type="dxa"/>
            <w:tcBorders>
              <w:top w:val="single" w:sz="4" w:space="0" w:color="auto"/>
              <w:left w:val="nil"/>
              <w:bottom w:val="single" w:sz="4" w:space="0" w:color="auto"/>
              <w:right w:val="nil"/>
            </w:tcBorders>
          </w:tcPr>
          <w:p w14:paraId="4EFD3B81"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63E0A44B" w14:textId="77777777" w:rsidR="0026275C" w:rsidRPr="00C655F0" w:rsidRDefault="00311506" w:rsidP="005739A0">
            <w:pPr>
              <w:rPr>
                <w:rStyle w:val="Hyperlink"/>
                <w:b/>
                <w:lang w:val="it-IT"/>
              </w:rPr>
            </w:pPr>
            <w:hyperlink r:id="rId197" w:history="1">
              <w:r w:rsidR="0026275C">
                <w:rPr>
                  <w:rStyle w:val="Hyperlink"/>
                  <w:b/>
                </w:rPr>
                <w:t>DE</w:t>
              </w:r>
            </w:hyperlink>
          </w:p>
          <w:p w14:paraId="3C0BC8AF" w14:textId="77777777" w:rsidR="0026275C" w:rsidRPr="00C655F0" w:rsidRDefault="00311506" w:rsidP="005739A0">
            <w:pPr>
              <w:rPr>
                <w:rStyle w:val="Hyperlink"/>
                <w:b/>
                <w:lang w:val="it-IT"/>
              </w:rPr>
            </w:pPr>
            <w:hyperlink r:id="rId198" w:history="1">
              <w:r w:rsidR="0026275C">
                <w:rPr>
                  <w:rStyle w:val="Hyperlink"/>
                  <w:b/>
                </w:rPr>
                <w:t>FR</w:t>
              </w:r>
            </w:hyperlink>
          </w:p>
          <w:p w14:paraId="2B1EA995" w14:textId="77777777" w:rsidR="0026275C" w:rsidRDefault="00311506" w:rsidP="005739A0">
            <w:pPr>
              <w:rPr>
                <w:rStyle w:val="Hyperlink"/>
                <w:b/>
              </w:rPr>
            </w:pPr>
            <w:hyperlink r:id="rId199"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525C81F5" w14:textId="6D565654" w:rsidR="0026275C" w:rsidRPr="00954300" w:rsidRDefault="00954300" w:rsidP="005739A0">
            <w:pPr>
              <w:rPr>
                <w:noProof/>
                <w:lang w:val="it-IT"/>
              </w:rPr>
            </w:pPr>
            <w:r>
              <w:rPr>
                <w:lang w:val="de-DE"/>
              </w:rPr>
              <w:t xml:space="preserve">D.Ip. Fraktion V. Strom, Benzin und Heizöl werden immer teurer. Was unternimmt der Bundesrat gegen die massiv steigenden Energiepreise? </w:t>
            </w:r>
            <w:r>
              <w:rPr>
                <w:lang w:val="de-DE"/>
              </w:rPr>
              <w:br/>
            </w:r>
            <w:r w:rsidRPr="00825AB5">
              <w:rPr>
                <w:lang w:val="fr-CH"/>
              </w:rPr>
              <w:t xml:space="preserve">Ip.u. Groupe V. L'électricité, l'essence et le mazout se renchérissent. </w:t>
            </w:r>
            <w:r w:rsidRPr="00D02C87">
              <w:rPr>
                <w:lang w:val="fr-CH"/>
              </w:rPr>
              <w:t xml:space="preserve">Que fait le Conseil fédéral pour endiguer la hausse massive des prix de l'énergie ? </w:t>
            </w:r>
            <w:r w:rsidRPr="00D02C87">
              <w:rPr>
                <w:lang w:val="fr-CH"/>
              </w:rPr>
              <w:br/>
            </w:r>
            <w:r w:rsidRPr="00A612E1">
              <w:rPr>
                <w:lang w:val="it-IT"/>
              </w:rPr>
              <w:t>Ip.u. Gruppo V. L'elettricità, la benzina e l'olio da riscaldamento sono sempre più cari. Cosa fa il Consiglio federale per contrastare il massiccio aumento dei prezzi dell'energia?</w:t>
            </w:r>
          </w:p>
        </w:tc>
        <w:tc>
          <w:tcPr>
            <w:tcW w:w="567" w:type="dxa"/>
            <w:tcBorders>
              <w:top w:val="single" w:sz="4" w:space="0" w:color="auto"/>
              <w:left w:val="nil"/>
              <w:bottom w:val="single" w:sz="4" w:space="0" w:color="auto"/>
              <w:right w:val="nil"/>
            </w:tcBorders>
          </w:tcPr>
          <w:p w14:paraId="41F2831F"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0F9D246A"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1A8ABC6B" w14:textId="77777777" w:rsidR="0026275C" w:rsidRPr="00954300" w:rsidRDefault="0026275C" w:rsidP="005739A0">
            <w:pPr>
              <w:rPr>
                <w:noProof/>
                <w:lang w:val="it-IT"/>
              </w:rPr>
            </w:pPr>
          </w:p>
        </w:tc>
        <w:tc>
          <w:tcPr>
            <w:tcW w:w="709" w:type="dxa"/>
            <w:tcBorders>
              <w:top w:val="single" w:sz="4" w:space="0" w:color="auto"/>
              <w:left w:val="nil"/>
              <w:bottom w:val="single" w:sz="4" w:space="0" w:color="auto"/>
              <w:right w:val="nil"/>
            </w:tcBorders>
          </w:tcPr>
          <w:p w14:paraId="576B1A67" w14:textId="77777777" w:rsidR="0026275C" w:rsidRPr="00954300" w:rsidRDefault="0026275C" w:rsidP="005739A0">
            <w:pPr>
              <w:rPr>
                <w:noProof/>
                <w:lang w:val="it-IT"/>
              </w:rPr>
            </w:pPr>
          </w:p>
        </w:tc>
        <w:tc>
          <w:tcPr>
            <w:tcW w:w="1276" w:type="dxa"/>
            <w:gridSpan w:val="2"/>
            <w:tcBorders>
              <w:top w:val="single" w:sz="4" w:space="0" w:color="auto"/>
              <w:left w:val="nil"/>
              <w:bottom w:val="single" w:sz="4" w:space="0" w:color="auto"/>
              <w:right w:val="nil"/>
            </w:tcBorders>
          </w:tcPr>
          <w:p w14:paraId="42E0D0D6" w14:textId="77777777" w:rsidR="0026275C" w:rsidRPr="00954300" w:rsidRDefault="0026275C" w:rsidP="005739A0">
            <w:pPr>
              <w:rPr>
                <w:lang w:val="it-IT"/>
              </w:rPr>
            </w:pPr>
          </w:p>
        </w:tc>
        <w:tc>
          <w:tcPr>
            <w:tcW w:w="1134" w:type="dxa"/>
            <w:tcBorders>
              <w:top w:val="single" w:sz="4" w:space="0" w:color="auto"/>
              <w:left w:val="nil"/>
              <w:bottom w:val="single" w:sz="4" w:space="0" w:color="auto"/>
              <w:right w:val="nil"/>
            </w:tcBorders>
          </w:tcPr>
          <w:p w14:paraId="45B87F67" w14:textId="77777777" w:rsidR="0026275C" w:rsidRPr="00954300" w:rsidRDefault="0026275C" w:rsidP="005739A0">
            <w:pPr>
              <w:rPr>
                <w:lang w:val="it-IT"/>
              </w:rPr>
            </w:pPr>
          </w:p>
        </w:tc>
        <w:tc>
          <w:tcPr>
            <w:tcW w:w="709" w:type="dxa"/>
            <w:tcBorders>
              <w:top w:val="single" w:sz="4" w:space="0" w:color="auto"/>
              <w:left w:val="nil"/>
              <w:bottom w:val="single" w:sz="4" w:space="0" w:color="auto"/>
              <w:right w:val="triple" w:sz="4" w:space="0" w:color="auto"/>
            </w:tcBorders>
          </w:tcPr>
          <w:p w14:paraId="51FC6E34" w14:textId="77777777" w:rsidR="0026275C" w:rsidRPr="00954300" w:rsidRDefault="0026275C" w:rsidP="005739A0">
            <w:pPr>
              <w:rPr>
                <w:noProof/>
                <w:lang w:val="it-IT"/>
              </w:rPr>
            </w:pPr>
          </w:p>
        </w:tc>
      </w:tr>
      <w:tr w:rsidR="0026275C" w:rsidRPr="00C57C84" w14:paraId="6C34D44D"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535707DA" w14:textId="77777777" w:rsidR="0026275C" w:rsidRPr="00954300" w:rsidRDefault="0026275C" w:rsidP="005739A0">
            <w:pPr>
              <w:rPr>
                <w:rFonts w:cs="Arial"/>
                <w:lang w:val="it-IT" w:eastAsia="de-CH"/>
              </w:rPr>
            </w:pPr>
          </w:p>
        </w:tc>
        <w:tc>
          <w:tcPr>
            <w:tcW w:w="708" w:type="dxa"/>
            <w:gridSpan w:val="2"/>
            <w:tcBorders>
              <w:top w:val="single" w:sz="4" w:space="0" w:color="auto"/>
              <w:left w:val="nil"/>
              <w:bottom w:val="single" w:sz="4" w:space="0" w:color="auto"/>
              <w:right w:val="nil"/>
            </w:tcBorders>
          </w:tcPr>
          <w:p w14:paraId="4CD50E29" w14:textId="77777777" w:rsidR="0026275C" w:rsidRDefault="0026275C" w:rsidP="005739A0">
            <w:pPr>
              <w:spacing w:beforeAutospacing="1" w:afterAutospacing="1"/>
              <w:rPr>
                <w:b/>
                <w:noProof/>
                <w:lang w:val="de-DE"/>
              </w:rPr>
            </w:pPr>
            <w:r w:rsidRPr="00597A84">
              <w:rPr>
                <w:b/>
                <w:lang w:val="de-DE"/>
              </w:rPr>
              <w:t>22.3046</w:t>
            </w:r>
          </w:p>
        </w:tc>
        <w:tc>
          <w:tcPr>
            <w:tcW w:w="426" w:type="dxa"/>
            <w:tcBorders>
              <w:top w:val="single" w:sz="4" w:space="0" w:color="auto"/>
              <w:left w:val="nil"/>
              <w:bottom w:val="single" w:sz="4" w:space="0" w:color="auto"/>
              <w:right w:val="nil"/>
            </w:tcBorders>
          </w:tcPr>
          <w:p w14:paraId="248D1E2D"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54CB71AC" w14:textId="77777777" w:rsidR="0026275C" w:rsidRPr="00C655F0" w:rsidRDefault="00311506" w:rsidP="005739A0">
            <w:pPr>
              <w:rPr>
                <w:rStyle w:val="Hyperlink"/>
                <w:b/>
                <w:lang w:val="it-IT"/>
              </w:rPr>
            </w:pPr>
            <w:hyperlink r:id="rId200" w:history="1">
              <w:r w:rsidR="0026275C">
                <w:rPr>
                  <w:rStyle w:val="Hyperlink"/>
                  <w:b/>
                </w:rPr>
                <w:t>DE</w:t>
              </w:r>
            </w:hyperlink>
          </w:p>
          <w:p w14:paraId="1BD4BEB6" w14:textId="77777777" w:rsidR="0026275C" w:rsidRPr="00C655F0" w:rsidRDefault="00311506" w:rsidP="005739A0">
            <w:pPr>
              <w:rPr>
                <w:rStyle w:val="Hyperlink"/>
                <w:b/>
                <w:lang w:val="it-IT"/>
              </w:rPr>
            </w:pPr>
            <w:hyperlink r:id="rId201" w:history="1">
              <w:r w:rsidR="0026275C">
                <w:rPr>
                  <w:rStyle w:val="Hyperlink"/>
                  <w:b/>
                </w:rPr>
                <w:t>FR</w:t>
              </w:r>
            </w:hyperlink>
          </w:p>
          <w:p w14:paraId="4BA4FCD2" w14:textId="77777777" w:rsidR="0026275C" w:rsidRDefault="00311506" w:rsidP="005739A0">
            <w:pPr>
              <w:rPr>
                <w:rStyle w:val="Hyperlink"/>
                <w:b/>
              </w:rPr>
            </w:pPr>
            <w:hyperlink r:id="rId202"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1383E0AE" w14:textId="4860DC54" w:rsidR="0026275C" w:rsidRPr="00954300" w:rsidRDefault="00954300" w:rsidP="005739A0">
            <w:pPr>
              <w:rPr>
                <w:noProof/>
                <w:lang w:val="it-IT"/>
              </w:rPr>
            </w:pPr>
            <w:r w:rsidRPr="00A612E1">
              <w:rPr>
                <w:lang w:val="de-CH"/>
              </w:rPr>
              <w:t xml:space="preserve">D.Ip. Fraktion V. Die Schweiz braucht dringend eine Armee-, Schutz- und Verteidigungsstrategie zum Schutz der eigenen Bevölkerung </w:t>
            </w:r>
            <w:r w:rsidRPr="00A612E1">
              <w:rPr>
                <w:lang w:val="de-CH"/>
              </w:rPr>
              <w:br/>
              <w:t xml:space="preserve">Ip.u. Groupe V. Protéger la population. </w:t>
            </w:r>
            <w:r w:rsidRPr="00A612E1">
              <w:rPr>
                <w:lang w:val="it-IT"/>
              </w:rPr>
              <w:t>La Suisse a besoin de toute urgence d'une stratégie pour son armée, sa protection et sa défense</w:t>
            </w:r>
            <w:r w:rsidRPr="00A612E1">
              <w:rPr>
                <w:lang w:val="it-IT"/>
              </w:rPr>
              <w:br/>
              <w:t>Ip.u. Gruppo V. La Svizzera ha bisogno urgentemente di una strategia militare, di protezione e di difesa per proteggere la propria popolazione</w:t>
            </w:r>
          </w:p>
        </w:tc>
        <w:tc>
          <w:tcPr>
            <w:tcW w:w="567" w:type="dxa"/>
            <w:tcBorders>
              <w:top w:val="single" w:sz="4" w:space="0" w:color="auto"/>
              <w:left w:val="nil"/>
              <w:bottom w:val="single" w:sz="4" w:space="0" w:color="auto"/>
              <w:right w:val="nil"/>
            </w:tcBorders>
          </w:tcPr>
          <w:p w14:paraId="454F2543" w14:textId="77777777" w:rsidR="0026275C" w:rsidRPr="00954300" w:rsidRDefault="0026275C" w:rsidP="005739A0">
            <w:pPr>
              <w:rPr>
                <w:lang w:val="it-IT"/>
              </w:rPr>
            </w:pPr>
          </w:p>
        </w:tc>
        <w:tc>
          <w:tcPr>
            <w:tcW w:w="2126" w:type="dxa"/>
            <w:tcBorders>
              <w:top w:val="single" w:sz="4" w:space="0" w:color="auto"/>
              <w:left w:val="nil"/>
              <w:bottom w:val="single" w:sz="4" w:space="0" w:color="auto"/>
              <w:right w:val="nil"/>
            </w:tcBorders>
          </w:tcPr>
          <w:p w14:paraId="08556212" w14:textId="77777777" w:rsidR="0026275C" w:rsidRPr="00954300" w:rsidRDefault="0026275C" w:rsidP="005739A0">
            <w:pPr>
              <w:rPr>
                <w:lang w:val="it-IT"/>
              </w:rPr>
            </w:pPr>
          </w:p>
        </w:tc>
        <w:tc>
          <w:tcPr>
            <w:tcW w:w="850" w:type="dxa"/>
            <w:tcBorders>
              <w:top w:val="single" w:sz="4" w:space="0" w:color="auto"/>
              <w:left w:val="nil"/>
              <w:bottom w:val="single" w:sz="4" w:space="0" w:color="auto"/>
              <w:right w:val="nil"/>
            </w:tcBorders>
          </w:tcPr>
          <w:p w14:paraId="4EA00123" w14:textId="77777777" w:rsidR="0026275C" w:rsidRPr="00954300" w:rsidRDefault="0026275C" w:rsidP="005739A0">
            <w:pPr>
              <w:rPr>
                <w:noProof/>
                <w:lang w:val="it-IT"/>
              </w:rPr>
            </w:pPr>
          </w:p>
        </w:tc>
        <w:tc>
          <w:tcPr>
            <w:tcW w:w="709" w:type="dxa"/>
            <w:tcBorders>
              <w:top w:val="single" w:sz="4" w:space="0" w:color="auto"/>
              <w:left w:val="nil"/>
              <w:bottom w:val="single" w:sz="4" w:space="0" w:color="auto"/>
              <w:right w:val="nil"/>
            </w:tcBorders>
          </w:tcPr>
          <w:p w14:paraId="6B58892F" w14:textId="77777777" w:rsidR="0026275C" w:rsidRPr="00954300" w:rsidRDefault="0026275C" w:rsidP="005739A0">
            <w:pPr>
              <w:rPr>
                <w:noProof/>
                <w:lang w:val="it-IT"/>
              </w:rPr>
            </w:pPr>
          </w:p>
        </w:tc>
        <w:tc>
          <w:tcPr>
            <w:tcW w:w="1276" w:type="dxa"/>
            <w:gridSpan w:val="2"/>
            <w:tcBorders>
              <w:top w:val="single" w:sz="4" w:space="0" w:color="auto"/>
              <w:left w:val="nil"/>
              <w:bottom w:val="single" w:sz="4" w:space="0" w:color="auto"/>
              <w:right w:val="nil"/>
            </w:tcBorders>
          </w:tcPr>
          <w:p w14:paraId="3E93B860" w14:textId="77777777" w:rsidR="0026275C" w:rsidRPr="00954300" w:rsidRDefault="0026275C" w:rsidP="005739A0">
            <w:pPr>
              <w:rPr>
                <w:lang w:val="it-IT"/>
              </w:rPr>
            </w:pPr>
          </w:p>
        </w:tc>
        <w:tc>
          <w:tcPr>
            <w:tcW w:w="1134" w:type="dxa"/>
            <w:tcBorders>
              <w:top w:val="single" w:sz="4" w:space="0" w:color="auto"/>
              <w:left w:val="nil"/>
              <w:bottom w:val="single" w:sz="4" w:space="0" w:color="auto"/>
              <w:right w:val="nil"/>
            </w:tcBorders>
          </w:tcPr>
          <w:p w14:paraId="44150EB8" w14:textId="77777777" w:rsidR="0026275C" w:rsidRPr="00954300" w:rsidRDefault="0026275C" w:rsidP="005739A0">
            <w:pPr>
              <w:rPr>
                <w:lang w:val="it-IT"/>
              </w:rPr>
            </w:pPr>
          </w:p>
        </w:tc>
        <w:tc>
          <w:tcPr>
            <w:tcW w:w="709" w:type="dxa"/>
            <w:tcBorders>
              <w:top w:val="single" w:sz="4" w:space="0" w:color="auto"/>
              <w:left w:val="nil"/>
              <w:bottom w:val="single" w:sz="4" w:space="0" w:color="auto"/>
              <w:right w:val="triple" w:sz="4" w:space="0" w:color="auto"/>
            </w:tcBorders>
          </w:tcPr>
          <w:p w14:paraId="76E28C7F" w14:textId="77777777" w:rsidR="0026275C" w:rsidRPr="00954300" w:rsidRDefault="0026275C" w:rsidP="005739A0">
            <w:pPr>
              <w:rPr>
                <w:noProof/>
                <w:lang w:val="it-IT"/>
              </w:rPr>
            </w:pPr>
          </w:p>
        </w:tc>
      </w:tr>
      <w:tr w:rsidR="0026275C" w14:paraId="7C910BE7"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41C18B07" w14:textId="77777777" w:rsidR="0026275C" w:rsidRPr="00954300" w:rsidRDefault="0026275C" w:rsidP="005739A0">
            <w:pPr>
              <w:rPr>
                <w:rFonts w:cs="Arial"/>
                <w:lang w:val="it-IT" w:eastAsia="de-CH"/>
              </w:rPr>
            </w:pPr>
          </w:p>
        </w:tc>
        <w:tc>
          <w:tcPr>
            <w:tcW w:w="708" w:type="dxa"/>
            <w:gridSpan w:val="2"/>
            <w:tcBorders>
              <w:top w:val="single" w:sz="4" w:space="0" w:color="auto"/>
              <w:left w:val="nil"/>
              <w:bottom w:val="single" w:sz="4" w:space="0" w:color="auto"/>
              <w:right w:val="nil"/>
            </w:tcBorders>
          </w:tcPr>
          <w:p w14:paraId="38FF6B87" w14:textId="77777777" w:rsidR="0026275C" w:rsidRDefault="0026275C" w:rsidP="005739A0">
            <w:pPr>
              <w:spacing w:beforeAutospacing="1" w:afterAutospacing="1"/>
              <w:rPr>
                <w:b/>
                <w:noProof/>
                <w:lang w:val="de-DE"/>
              </w:rPr>
            </w:pPr>
            <w:r w:rsidRPr="00597A84">
              <w:rPr>
                <w:b/>
                <w:lang w:val="de-DE"/>
              </w:rPr>
              <w:t>22.3047</w:t>
            </w:r>
          </w:p>
        </w:tc>
        <w:tc>
          <w:tcPr>
            <w:tcW w:w="426" w:type="dxa"/>
            <w:tcBorders>
              <w:top w:val="single" w:sz="4" w:space="0" w:color="auto"/>
              <w:left w:val="nil"/>
              <w:bottom w:val="single" w:sz="4" w:space="0" w:color="auto"/>
              <w:right w:val="nil"/>
            </w:tcBorders>
          </w:tcPr>
          <w:p w14:paraId="39CCE7AB"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04E06BDC" w14:textId="77777777" w:rsidR="0026275C" w:rsidRPr="00C655F0" w:rsidRDefault="00311506" w:rsidP="005739A0">
            <w:pPr>
              <w:rPr>
                <w:rStyle w:val="Hyperlink"/>
                <w:b/>
                <w:lang w:val="it-IT"/>
              </w:rPr>
            </w:pPr>
            <w:hyperlink r:id="rId203" w:history="1">
              <w:r w:rsidR="0026275C">
                <w:rPr>
                  <w:rStyle w:val="Hyperlink"/>
                  <w:b/>
                </w:rPr>
                <w:t>DE</w:t>
              </w:r>
            </w:hyperlink>
          </w:p>
          <w:p w14:paraId="30967724" w14:textId="77777777" w:rsidR="0026275C" w:rsidRPr="00C655F0" w:rsidRDefault="00311506" w:rsidP="005739A0">
            <w:pPr>
              <w:rPr>
                <w:rStyle w:val="Hyperlink"/>
                <w:b/>
                <w:lang w:val="it-IT"/>
              </w:rPr>
            </w:pPr>
            <w:hyperlink r:id="rId204" w:history="1">
              <w:r w:rsidR="0026275C">
                <w:rPr>
                  <w:rStyle w:val="Hyperlink"/>
                  <w:b/>
                </w:rPr>
                <w:t>FR</w:t>
              </w:r>
            </w:hyperlink>
          </w:p>
          <w:p w14:paraId="17657DF7" w14:textId="77777777" w:rsidR="0026275C" w:rsidRDefault="00311506" w:rsidP="005739A0">
            <w:pPr>
              <w:rPr>
                <w:rStyle w:val="Hyperlink"/>
                <w:b/>
              </w:rPr>
            </w:pPr>
            <w:hyperlink r:id="rId205"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2B9E3710" w14:textId="2D1E9E07" w:rsidR="0026275C" w:rsidRDefault="00954300" w:rsidP="005739A0">
            <w:pPr>
              <w:rPr>
                <w:noProof/>
                <w:lang w:val="de-DE"/>
              </w:rPr>
            </w:pPr>
            <w:r>
              <w:rPr>
                <w:lang w:val="de-DE"/>
              </w:rPr>
              <w:t xml:space="preserve">D.Ip. Fraktion RL. Lehren aus dem Ukraine-Konflikt für die Schweiz ziehen </w:t>
            </w:r>
            <w:r>
              <w:rPr>
                <w:lang w:val="de-DE"/>
              </w:rPr>
              <w:br/>
              <w:t xml:space="preserve">Ip.u. Groupe RL. </w:t>
            </w:r>
            <w:r w:rsidRPr="00A612E1">
              <w:rPr>
                <w:lang w:val="fr-CH"/>
              </w:rPr>
              <w:t>Tirer les leçons du conflit en Ukraine pour la Suisse</w:t>
            </w:r>
            <w:r w:rsidRPr="00A612E1">
              <w:rPr>
                <w:lang w:val="fr-CH"/>
              </w:rPr>
              <w:br/>
              <w:t xml:space="preserve">Ip.u. Gruppo RL. </w:t>
            </w:r>
            <w:r w:rsidRPr="00A612E1">
              <w:rPr>
                <w:lang w:val="de-DE"/>
              </w:rPr>
              <w:t>Trarre insegnamenti per la Svizzera dal conflitto in Ucraina</w:t>
            </w:r>
          </w:p>
        </w:tc>
        <w:tc>
          <w:tcPr>
            <w:tcW w:w="567" w:type="dxa"/>
            <w:tcBorders>
              <w:top w:val="single" w:sz="4" w:space="0" w:color="auto"/>
              <w:left w:val="nil"/>
              <w:bottom w:val="single" w:sz="4" w:space="0" w:color="auto"/>
              <w:right w:val="nil"/>
            </w:tcBorders>
          </w:tcPr>
          <w:p w14:paraId="6FB31B7B"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45322024"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2F07D2A1" w14:textId="77777777" w:rsidR="0026275C" w:rsidRPr="003C6844" w:rsidRDefault="0026275C" w:rsidP="005739A0">
            <w:pPr>
              <w:rPr>
                <w:noProof/>
                <w:lang w:val="de-CH"/>
              </w:rPr>
            </w:pPr>
          </w:p>
        </w:tc>
        <w:tc>
          <w:tcPr>
            <w:tcW w:w="709" w:type="dxa"/>
            <w:tcBorders>
              <w:top w:val="single" w:sz="4" w:space="0" w:color="auto"/>
              <w:left w:val="nil"/>
              <w:bottom w:val="single" w:sz="4" w:space="0" w:color="auto"/>
              <w:right w:val="nil"/>
            </w:tcBorders>
          </w:tcPr>
          <w:p w14:paraId="5A284440" w14:textId="77777777" w:rsidR="0026275C" w:rsidRPr="003C6844" w:rsidRDefault="0026275C" w:rsidP="005739A0">
            <w:pPr>
              <w:rPr>
                <w:noProof/>
                <w:lang w:val="de-CH"/>
              </w:rPr>
            </w:pPr>
          </w:p>
        </w:tc>
        <w:tc>
          <w:tcPr>
            <w:tcW w:w="1276" w:type="dxa"/>
            <w:gridSpan w:val="2"/>
            <w:tcBorders>
              <w:top w:val="single" w:sz="4" w:space="0" w:color="auto"/>
              <w:left w:val="nil"/>
              <w:bottom w:val="single" w:sz="4" w:space="0" w:color="auto"/>
              <w:right w:val="nil"/>
            </w:tcBorders>
          </w:tcPr>
          <w:p w14:paraId="55CF3C51" w14:textId="77777777" w:rsidR="0026275C" w:rsidRPr="003C6844" w:rsidRDefault="0026275C" w:rsidP="005739A0">
            <w:pPr>
              <w:rPr>
                <w:lang w:val="de-CH"/>
              </w:rPr>
            </w:pPr>
          </w:p>
        </w:tc>
        <w:tc>
          <w:tcPr>
            <w:tcW w:w="1134" w:type="dxa"/>
            <w:tcBorders>
              <w:top w:val="single" w:sz="4" w:space="0" w:color="auto"/>
              <w:left w:val="nil"/>
              <w:bottom w:val="single" w:sz="4" w:space="0" w:color="auto"/>
              <w:right w:val="nil"/>
            </w:tcBorders>
          </w:tcPr>
          <w:p w14:paraId="0A49CCF1" w14:textId="77777777" w:rsidR="0026275C" w:rsidRPr="003C6844" w:rsidRDefault="0026275C" w:rsidP="005739A0">
            <w:pPr>
              <w:rPr>
                <w:lang w:val="de-CH"/>
              </w:rPr>
            </w:pPr>
          </w:p>
        </w:tc>
        <w:tc>
          <w:tcPr>
            <w:tcW w:w="709" w:type="dxa"/>
            <w:tcBorders>
              <w:top w:val="single" w:sz="4" w:space="0" w:color="auto"/>
              <w:left w:val="nil"/>
              <w:bottom w:val="single" w:sz="4" w:space="0" w:color="auto"/>
              <w:right w:val="triple" w:sz="4" w:space="0" w:color="auto"/>
            </w:tcBorders>
          </w:tcPr>
          <w:p w14:paraId="4C47E10A" w14:textId="77777777" w:rsidR="0026275C" w:rsidRPr="003C6844" w:rsidRDefault="0026275C" w:rsidP="005739A0">
            <w:pPr>
              <w:rPr>
                <w:noProof/>
                <w:lang w:val="de-CH"/>
              </w:rPr>
            </w:pPr>
          </w:p>
        </w:tc>
      </w:tr>
      <w:tr w:rsidR="0026275C" w14:paraId="04DEDEFB"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6382A3DD" w14:textId="77777777" w:rsidR="0026275C" w:rsidRPr="00B3249C" w:rsidRDefault="0026275C" w:rsidP="005739A0">
            <w:pPr>
              <w:rPr>
                <w:rFonts w:cs="Arial"/>
                <w:lang w:val="de-CH" w:eastAsia="de-CH"/>
              </w:rPr>
            </w:pPr>
          </w:p>
        </w:tc>
        <w:tc>
          <w:tcPr>
            <w:tcW w:w="708" w:type="dxa"/>
            <w:gridSpan w:val="2"/>
            <w:tcBorders>
              <w:top w:val="single" w:sz="4" w:space="0" w:color="auto"/>
              <w:left w:val="nil"/>
              <w:bottom w:val="single" w:sz="4" w:space="0" w:color="auto"/>
              <w:right w:val="nil"/>
            </w:tcBorders>
          </w:tcPr>
          <w:p w14:paraId="25D5345F" w14:textId="77777777" w:rsidR="0026275C" w:rsidRDefault="0026275C" w:rsidP="005739A0">
            <w:pPr>
              <w:spacing w:beforeAutospacing="1" w:afterAutospacing="1"/>
              <w:rPr>
                <w:b/>
                <w:noProof/>
                <w:lang w:val="de-DE"/>
              </w:rPr>
            </w:pPr>
            <w:r w:rsidRPr="00597A84">
              <w:rPr>
                <w:b/>
                <w:lang w:val="de-DE"/>
              </w:rPr>
              <w:t>22.3048</w:t>
            </w:r>
          </w:p>
        </w:tc>
        <w:tc>
          <w:tcPr>
            <w:tcW w:w="426" w:type="dxa"/>
            <w:tcBorders>
              <w:top w:val="single" w:sz="4" w:space="0" w:color="auto"/>
              <w:left w:val="nil"/>
              <w:bottom w:val="single" w:sz="4" w:space="0" w:color="auto"/>
              <w:right w:val="nil"/>
            </w:tcBorders>
          </w:tcPr>
          <w:p w14:paraId="7F46E73E"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5E222158" w14:textId="77777777" w:rsidR="0026275C" w:rsidRPr="00C655F0" w:rsidRDefault="00311506" w:rsidP="005739A0">
            <w:pPr>
              <w:rPr>
                <w:rStyle w:val="Hyperlink"/>
                <w:b/>
                <w:lang w:val="it-IT"/>
              </w:rPr>
            </w:pPr>
            <w:hyperlink r:id="rId206" w:history="1">
              <w:r w:rsidR="0026275C">
                <w:rPr>
                  <w:rStyle w:val="Hyperlink"/>
                  <w:b/>
                </w:rPr>
                <w:t>DE</w:t>
              </w:r>
            </w:hyperlink>
          </w:p>
          <w:p w14:paraId="5E66157E" w14:textId="77777777" w:rsidR="0026275C" w:rsidRPr="00C655F0" w:rsidRDefault="00311506" w:rsidP="005739A0">
            <w:pPr>
              <w:rPr>
                <w:rStyle w:val="Hyperlink"/>
                <w:b/>
                <w:lang w:val="it-IT"/>
              </w:rPr>
            </w:pPr>
            <w:hyperlink r:id="rId207" w:history="1">
              <w:r w:rsidR="0026275C">
                <w:rPr>
                  <w:rStyle w:val="Hyperlink"/>
                  <w:b/>
                </w:rPr>
                <w:t>FR</w:t>
              </w:r>
            </w:hyperlink>
          </w:p>
          <w:p w14:paraId="0D536B87" w14:textId="77777777" w:rsidR="0026275C" w:rsidRDefault="00311506" w:rsidP="005739A0">
            <w:pPr>
              <w:rPr>
                <w:rStyle w:val="Hyperlink"/>
                <w:b/>
              </w:rPr>
            </w:pPr>
            <w:hyperlink r:id="rId208"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5450CAF8" w14:textId="3CB3AA79" w:rsidR="0026275C" w:rsidRDefault="00954300" w:rsidP="005739A0">
            <w:pPr>
              <w:rPr>
                <w:noProof/>
                <w:lang w:val="de-DE"/>
              </w:rPr>
            </w:pPr>
            <w:r>
              <w:rPr>
                <w:lang w:val="de-DE"/>
              </w:rPr>
              <w:t xml:space="preserve">D.Ip. Fraktion M-E. Die Schweiz muss mit einem "Hilfsprogramm Ukraine" rasch und wirksam helfen und Entscheide antizipieren </w:t>
            </w:r>
            <w:r>
              <w:rPr>
                <w:lang w:val="de-DE"/>
              </w:rPr>
              <w:br/>
              <w:t xml:space="preserve">Ip.u. Groupe M-E. </w:t>
            </w:r>
            <w:r w:rsidRPr="00A612E1">
              <w:rPr>
                <w:lang w:val="fr-CH"/>
              </w:rPr>
              <w:t>La Suisse doit apporter une aide rapide et efficace grâce à un programme d’aide à l’Ukraine et anticiper les décisions à prendre</w:t>
            </w:r>
            <w:r w:rsidRPr="00A612E1">
              <w:rPr>
                <w:lang w:val="fr-CH"/>
              </w:rPr>
              <w:br/>
              <w:t>Ip.u. Gruppo M-E. Titolo segue</w:t>
            </w:r>
          </w:p>
        </w:tc>
        <w:tc>
          <w:tcPr>
            <w:tcW w:w="567" w:type="dxa"/>
            <w:tcBorders>
              <w:top w:val="single" w:sz="4" w:space="0" w:color="auto"/>
              <w:left w:val="nil"/>
              <w:bottom w:val="single" w:sz="4" w:space="0" w:color="auto"/>
              <w:right w:val="nil"/>
            </w:tcBorders>
          </w:tcPr>
          <w:p w14:paraId="3A877D63"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7AE20B04"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4CCD804E" w14:textId="77777777" w:rsidR="0026275C" w:rsidRPr="003C6844" w:rsidRDefault="0026275C" w:rsidP="005739A0">
            <w:pPr>
              <w:rPr>
                <w:noProof/>
                <w:lang w:val="de-CH"/>
              </w:rPr>
            </w:pPr>
          </w:p>
        </w:tc>
        <w:tc>
          <w:tcPr>
            <w:tcW w:w="709" w:type="dxa"/>
            <w:tcBorders>
              <w:top w:val="single" w:sz="4" w:space="0" w:color="auto"/>
              <w:left w:val="nil"/>
              <w:bottom w:val="single" w:sz="4" w:space="0" w:color="auto"/>
              <w:right w:val="nil"/>
            </w:tcBorders>
          </w:tcPr>
          <w:p w14:paraId="02C000E3" w14:textId="77777777" w:rsidR="0026275C" w:rsidRPr="003C6844" w:rsidRDefault="0026275C" w:rsidP="005739A0">
            <w:pPr>
              <w:rPr>
                <w:noProof/>
                <w:lang w:val="de-CH"/>
              </w:rPr>
            </w:pPr>
          </w:p>
        </w:tc>
        <w:tc>
          <w:tcPr>
            <w:tcW w:w="1276" w:type="dxa"/>
            <w:gridSpan w:val="2"/>
            <w:tcBorders>
              <w:top w:val="single" w:sz="4" w:space="0" w:color="auto"/>
              <w:left w:val="nil"/>
              <w:bottom w:val="single" w:sz="4" w:space="0" w:color="auto"/>
              <w:right w:val="nil"/>
            </w:tcBorders>
          </w:tcPr>
          <w:p w14:paraId="1AEEC20F" w14:textId="77777777" w:rsidR="0026275C" w:rsidRPr="003C6844" w:rsidRDefault="0026275C" w:rsidP="005739A0">
            <w:pPr>
              <w:rPr>
                <w:lang w:val="de-CH"/>
              </w:rPr>
            </w:pPr>
          </w:p>
        </w:tc>
        <w:tc>
          <w:tcPr>
            <w:tcW w:w="1134" w:type="dxa"/>
            <w:tcBorders>
              <w:top w:val="single" w:sz="4" w:space="0" w:color="auto"/>
              <w:left w:val="nil"/>
              <w:bottom w:val="single" w:sz="4" w:space="0" w:color="auto"/>
              <w:right w:val="nil"/>
            </w:tcBorders>
          </w:tcPr>
          <w:p w14:paraId="549778C4" w14:textId="77777777" w:rsidR="0026275C" w:rsidRPr="003C6844" w:rsidRDefault="0026275C" w:rsidP="005739A0">
            <w:pPr>
              <w:rPr>
                <w:lang w:val="de-CH"/>
              </w:rPr>
            </w:pPr>
          </w:p>
        </w:tc>
        <w:tc>
          <w:tcPr>
            <w:tcW w:w="709" w:type="dxa"/>
            <w:tcBorders>
              <w:top w:val="single" w:sz="4" w:space="0" w:color="auto"/>
              <w:left w:val="nil"/>
              <w:bottom w:val="single" w:sz="4" w:space="0" w:color="auto"/>
              <w:right w:val="triple" w:sz="4" w:space="0" w:color="auto"/>
            </w:tcBorders>
          </w:tcPr>
          <w:p w14:paraId="5200D457" w14:textId="77777777" w:rsidR="0026275C" w:rsidRPr="003C6844" w:rsidRDefault="0026275C" w:rsidP="005739A0">
            <w:pPr>
              <w:rPr>
                <w:noProof/>
                <w:lang w:val="de-CH"/>
              </w:rPr>
            </w:pPr>
          </w:p>
        </w:tc>
      </w:tr>
      <w:tr w:rsidR="0026275C" w:rsidRPr="00C57C84" w14:paraId="619657DF"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751D00B2" w14:textId="77777777" w:rsidR="0026275C" w:rsidRPr="00B3249C" w:rsidRDefault="0026275C" w:rsidP="005739A0">
            <w:pPr>
              <w:rPr>
                <w:rFonts w:cs="Arial"/>
                <w:lang w:val="de-CH" w:eastAsia="de-CH"/>
              </w:rPr>
            </w:pPr>
          </w:p>
        </w:tc>
        <w:tc>
          <w:tcPr>
            <w:tcW w:w="708" w:type="dxa"/>
            <w:gridSpan w:val="2"/>
            <w:tcBorders>
              <w:top w:val="single" w:sz="4" w:space="0" w:color="auto"/>
              <w:left w:val="nil"/>
              <w:bottom w:val="single" w:sz="4" w:space="0" w:color="auto"/>
              <w:right w:val="nil"/>
            </w:tcBorders>
          </w:tcPr>
          <w:p w14:paraId="74B0B1BC" w14:textId="77777777" w:rsidR="0026275C" w:rsidRDefault="0026275C" w:rsidP="005739A0">
            <w:pPr>
              <w:spacing w:beforeAutospacing="1" w:afterAutospacing="1"/>
              <w:rPr>
                <w:b/>
                <w:noProof/>
                <w:lang w:val="de-DE"/>
              </w:rPr>
            </w:pPr>
            <w:r w:rsidRPr="00597A84">
              <w:rPr>
                <w:b/>
                <w:lang w:val="de-DE"/>
              </w:rPr>
              <w:t>22.3049</w:t>
            </w:r>
          </w:p>
        </w:tc>
        <w:tc>
          <w:tcPr>
            <w:tcW w:w="426" w:type="dxa"/>
            <w:tcBorders>
              <w:top w:val="single" w:sz="4" w:space="0" w:color="auto"/>
              <w:left w:val="nil"/>
              <w:bottom w:val="single" w:sz="4" w:space="0" w:color="auto"/>
              <w:right w:val="nil"/>
            </w:tcBorders>
          </w:tcPr>
          <w:p w14:paraId="399F69EA"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single" w:sz="4" w:space="0" w:color="auto"/>
              <w:right w:val="nil"/>
            </w:tcBorders>
          </w:tcPr>
          <w:p w14:paraId="33AF1026" w14:textId="77777777" w:rsidR="0026275C" w:rsidRPr="00C655F0" w:rsidRDefault="00311506" w:rsidP="005739A0">
            <w:pPr>
              <w:rPr>
                <w:rStyle w:val="Hyperlink"/>
                <w:b/>
                <w:lang w:val="it-IT"/>
              </w:rPr>
            </w:pPr>
            <w:hyperlink r:id="rId209" w:history="1">
              <w:r w:rsidR="0026275C">
                <w:rPr>
                  <w:rStyle w:val="Hyperlink"/>
                  <w:b/>
                </w:rPr>
                <w:t>DE</w:t>
              </w:r>
            </w:hyperlink>
          </w:p>
          <w:p w14:paraId="5E0B48FC" w14:textId="77777777" w:rsidR="0026275C" w:rsidRPr="00C655F0" w:rsidRDefault="00311506" w:rsidP="005739A0">
            <w:pPr>
              <w:rPr>
                <w:rStyle w:val="Hyperlink"/>
                <w:b/>
                <w:lang w:val="it-IT"/>
              </w:rPr>
            </w:pPr>
            <w:hyperlink r:id="rId210" w:history="1">
              <w:r w:rsidR="0026275C">
                <w:rPr>
                  <w:rStyle w:val="Hyperlink"/>
                  <w:b/>
                </w:rPr>
                <w:t>FR</w:t>
              </w:r>
            </w:hyperlink>
          </w:p>
          <w:p w14:paraId="71FBDAD0" w14:textId="77777777" w:rsidR="0026275C" w:rsidRDefault="00311506" w:rsidP="005739A0">
            <w:pPr>
              <w:rPr>
                <w:rStyle w:val="Hyperlink"/>
                <w:b/>
              </w:rPr>
            </w:pPr>
            <w:hyperlink r:id="rId211"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660653A6" w14:textId="2996ABC2" w:rsidR="0026275C" w:rsidRPr="00954300" w:rsidRDefault="00954300" w:rsidP="005739A0">
            <w:pPr>
              <w:rPr>
                <w:noProof/>
                <w:lang w:val="it-IT"/>
              </w:rPr>
            </w:pPr>
            <w:r>
              <w:rPr>
                <w:lang w:val="de-DE"/>
              </w:rPr>
              <w:t xml:space="preserve">D.Ip. Fraktion M-E. Kriege gegen die Ukraine: Rasch Schutzstatus für Ukrainerinnen und Ukrainer einführen </w:t>
            </w:r>
            <w:r>
              <w:rPr>
                <w:lang w:val="de-DE"/>
              </w:rPr>
              <w:br/>
              <w:t xml:space="preserve">Ip.u. Groupe M-E. </w:t>
            </w:r>
            <w:r w:rsidRPr="00A612E1">
              <w:rPr>
                <w:lang w:val="it-IT"/>
              </w:rPr>
              <w:t xml:space="preserve">Titre suit </w:t>
            </w:r>
            <w:r w:rsidRPr="00A612E1">
              <w:rPr>
                <w:lang w:val="it-IT"/>
              </w:rPr>
              <w:br/>
              <w:t>Ip.u. Gruppo M-E. Guerra contro l'Ucraina. Introdurre rapidamente lo statuto di protezione per i cittadini ucraini</w:t>
            </w:r>
          </w:p>
        </w:tc>
        <w:tc>
          <w:tcPr>
            <w:tcW w:w="567" w:type="dxa"/>
            <w:tcBorders>
              <w:top w:val="single" w:sz="4" w:space="0" w:color="auto"/>
              <w:left w:val="nil"/>
              <w:bottom w:val="single" w:sz="4" w:space="0" w:color="auto"/>
              <w:right w:val="nil"/>
            </w:tcBorders>
          </w:tcPr>
          <w:p w14:paraId="1BC3EB56"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46280886"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08DBE50F" w14:textId="77777777" w:rsidR="0026275C" w:rsidRPr="00954300" w:rsidRDefault="0026275C" w:rsidP="005739A0">
            <w:pPr>
              <w:rPr>
                <w:noProof/>
                <w:lang w:val="it-IT"/>
              </w:rPr>
            </w:pPr>
          </w:p>
        </w:tc>
        <w:tc>
          <w:tcPr>
            <w:tcW w:w="709" w:type="dxa"/>
            <w:tcBorders>
              <w:top w:val="single" w:sz="4" w:space="0" w:color="auto"/>
              <w:left w:val="nil"/>
              <w:bottom w:val="single" w:sz="4" w:space="0" w:color="auto"/>
              <w:right w:val="nil"/>
            </w:tcBorders>
          </w:tcPr>
          <w:p w14:paraId="76EF24E5" w14:textId="77777777" w:rsidR="0026275C" w:rsidRPr="00954300" w:rsidRDefault="0026275C" w:rsidP="005739A0">
            <w:pPr>
              <w:rPr>
                <w:noProof/>
                <w:lang w:val="it-IT"/>
              </w:rPr>
            </w:pPr>
          </w:p>
        </w:tc>
        <w:tc>
          <w:tcPr>
            <w:tcW w:w="1276" w:type="dxa"/>
            <w:gridSpan w:val="2"/>
            <w:tcBorders>
              <w:top w:val="single" w:sz="4" w:space="0" w:color="auto"/>
              <w:left w:val="nil"/>
              <w:bottom w:val="single" w:sz="4" w:space="0" w:color="auto"/>
              <w:right w:val="nil"/>
            </w:tcBorders>
          </w:tcPr>
          <w:p w14:paraId="4F676B16" w14:textId="77777777" w:rsidR="0026275C" w:rsidRPr="00954300" w:rsidRDefault="0026275C" w:rsidP="005739A0">
            <w:pPr>
              <w:rPr>
                <w:lang w:val="it-IT"/>
              </w:rPr>
            </w:pPr>
          </w:p>
        </w:tc>
        <w:tc>
          <w:tcPr>
            <w:tcW w:w="1134" w:type="dxa"/>
            <w:tcBorders>
              <w:top w:val="single" w:sz="4" w:space="0" w:color="auto"/>
              <w:left w:val="nil"/>
              <w:bottom w:val="single" w:sz="4" w:space="0" w:color="auto"/>
              <w:right w:val="nil"/>
            </w:tcBorders>
          </w:tcPr>
          <w:p w14:paraId="4D841B9C" w14:textId="77777777" w:rsidR="0026275C" w:rsidRPr="00954300" w:rsidRDefault="0026275C" w:rsidP="005739A0">
            <w:pPr>
              <w:rPr>
                <w:lang w:val="it-IT"/>
              </w:rPr>
            </w:pPr>
          </w:p>
        </w:tc>
        <w:tc>
          <w:tcPr>
            <w:tcW w:w="709" w:type="dxa"/>
            <w:tcBorders>
              <w:top w:val="single" w:sz="4" w:space="0" w:color="auto"/>
              <w:left w:val="nil"/>
              <w:bottom w:val="single" w:sz="4" w:space="0" w:color="auto"/>
              <w:right w:val="triple" w:sz="4" w:space="0" w:color="auto"/>
            </w:tcBorders>
          </w:tcPr>
          <w:p w14:paraId="602409BC" w14:textId="77777777" w:rsidR="0026275C" w:rsidRPr="00954300" w:rsidRDefault="0026275C" w:rsidP="005739A0">
            <w:pPr>
              <w:rPr>
                <w:noProof/>
                <w:lang w:val="it-IT"/>
              </w:rPr>
            </w:pPr>
          </w:p>
        </w:tc>
      </w:tr>
      <w:tr w:rsidR="0026275C" w:rsidRPr="00C57C84" w14:paraId="03B700BC"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single" w:sz="4" w:space="0" w:color="auto"/>
              <w:right w:val="nil"/>
            </w:tcBorders>
          </w:tcPr>
          <w:p w14:paraId="5FB5F966" w14:textId="77777777" w:rsidR="0026275C" w:rsidRPr="00954300" w:rsidRDefault="0026275C" w:rsidP="005739A0">
            <w:pPr>
              <w:rPr>
                <w:rFonts w:cs="Arial"/>
                <w:lang w:val="it-IT" w:eastAsia="de-CH"/>
              </w:rPr>
            </w:pPr>
          </w:p>
        </w:tc>
        <w:tc>
          <w:tcPr>
            <w:tcW w:w="708" w:type="dxa"/>
            <w:gridSpan w:val="2"/>
            <w:tcBorders>
              <w:top w:val="single" w:sz="4" w:space="0" w:color="auto"/>
              <w:left w:val="nil"/>
              <w:bottom w:val="single" w:sz="4" w:space="0" w:color="auto"/>
              <w:right w:val="nil"/>
            </w:tcBorders>
          </w:tcPr>
          <w:p w14:paraId="632DB3C4" w14:textId="77777777" w:rsidR="0026275C" w:rsidRDefault="0026275C" w:rsidP="005739A0">
            <w:pPr>
              <w:spacing w:beforeAutospacing="1" w:afterAutospacing="1"/>
              <w:rPr>
                <w:b/>
                <w:noProof/>
                <w:lang w:val="de-DE"/>
              </w:rPr>
            </w:pPr>
            <w:r w:rsidRPr="00597A84">
              <w:rPr>
                <w:b/>
                <w:lang w:val="de-DE"/>
              </w:rPr>
              <w:t>22.3050</w:t>
            </w:r>
          </w:p>
        </w:tc>
        <w:tc>
          <w:tcPr>
            <w:tcW w:w="426" w:type="dxa"/>
            <w:tcBorders>
              <w:top w:val="single" w:sz="4" w:space="0" w:color="auto"/>
              <w:left w:val="nil"/>
              <w:bottom w:val="single" w:sz="4" w:space="0" w:color="auto"/>
              <w:right w:val="nil"/>
            </w:tcBorders>
          </w:tcPr>
          <w:p w14:paraId="6B564DC0" w14:textId="77777777" w:rsidR="0026275C" w:rsidRDefault="0026275C" w:rsidP="005739A0">
            <w:pPr>
              <w:spacing w:beforeAutospacing="1" w:afterAutospacing="1"/>
              <w:jc w:val="center"/>
              <w:rPr>
                <w:b/>
                <w:noProof/>
                <w:lang w:val="de-DE"/>
              </w:rPr>
            </w:pPr>
            <w:r>
              <w:rPr>
                <w:b/>
                <w:lang w:val="de-DE"/>
              </w:rPr>
              <w:t>n</w:t>
            </w:r>
          </w:p>
        </w:tc>
        <w:tc>
          <w:tcPr>
            <w:tcW w:w="708" w:type="dxa"/>
            <w:tcBorders>
              <w:top w:val="single" w:sz="4" w:space="0" w:color="auto"/>
              <w:left w:val="nil"/>
              <w:bottom w:val="single" w:sz="4" w:space="0" w:color="auto"/>
              <w:right w:val="nil"/>
            </w:tcBorders>
          </w:tcPr>
          <w:p w14:paraId="68F1C000" w14:textId="77777777" w:rsidR="0026275C" w:rsidRPr="00C655F0" w:rsidRDefault="00311506" w:rsidP="005739A0">
            <w:pPr>
              <w:rPr>
                <w:rStyle w:val="Hyperlink"/>
                <w:b/>
                <w:lang w:val="it-IT"/>
              </w:rPr>
            </w:pPr>
            <w:hyperlink r:id="rId212" w:history="1">
              <w:r w:rsidR="0026275C">
                <w:rPr>
                  <w:rStyle w:val="Hyperlink"/>
                  <w:b/>
                </w:rPr>
                <w:t>DE</w:t>
              </w:r>
            </w:hyperlink>
          </w:p>
          <w:p w14:paraId="1D5FA694" w14:textId="77777777" w:rsidR="0026275C" w:rsidRPr="00C655F0" w:rsidRDefault="00311506" w:rsidP="005739A0">
            <w:pPr>
              <w:rPr>
                <w:rStyle w:val="Hyperlink"/>
                <w:b/>
                <w:lang w:val="it-IT"/>
              </w:rPr>
            </w:pPr>
            <w:hyperlink r:id="rId213" w:history="1">
              <w:r w:rsidR="0026275C">
                <w:rPr>
                  <w:rStyle w:val="Hyperlink"/>
                  <w:b/>
                </w:rPr>
                <w:t>FR</w:t>
              </w:r>
            </w:hyperlink>
          </w:p>
          <w:p w14:paraId="798648CA" w14:textId="77777777" w:rsidR="0026275C" w:rsidRDefault="00311506" w:rsidP="005739A0">
            <w:pPr>
              <w:rPr>
                <w:rStyle w:val="Hyperlink"/>
                <w:b/>
              </w:rPr>
            </w:pPr>
            <w:hyperlink r:id="rId214" w:history="1">
              <w:r w:rsidR="0026275C">
                <w:rPr>
                  <w:rStyle w:val="Hyperlink"/>
                  <w:b/>
                </w:rPr>
                <w:t>IT</w:t>
              </w:r>
            </w:hyperlink>
          </w:p>
        </w:tc>
        <w:tc>
          <w:tcPr>
            <w:tcW w:w="6096" w:type="dxa"/>
            <w:gridSpan w:val="2"/>
            <w:tcBorders>
              <w:top w:val="single" w:sz="4" w:space="0" w:color="auto"/>
              <w:left w:val="nil"/>
              <w:bottom w:val="single" w:sz="4" w:space="0" w:color="auto"/>
              <w:right w:val="nil"/>
            </w:tcBorders>
          </w:tcPr>
          <w:p w14:paraId="2FA36319" w14:textId="5C116693" w:rsidR="0026275C" w:rsidRPr="00C57C84" w:rsidRDefault="00954300" w:rsidP="005739A0">
            <w:pPr>
              <w:rPr>
                <w:noProof/>
                <w:lang w:val="it-IT"/>
              </w:rPr>
            </w:pPr>
            <w:r>
              <w:rPr>
                <w:lang w:val="de-DE"/>
              </w:rPr>
              <w:t xml:space="preserve">D.Ip. Fraktion M-E. Kriege gegen die Ukraine: Sicherheitspolitische Zäsur in Europa - welche Auswirkungen für die Schweiz? </w:t>
            </w:r>
            <w:r>
              <w:rPr>
                <w:lang w:val="de-DE"/>
              </w:rPr>
              <w:br/>
            </w:r>
            <w:r w:rsidRPr="00954300">
              <w:rPr>
                <w:lang w:val="fr-CH"/>
              </w:rPr>
              <w:t xml:space="preserve">Ip.u. Groupe M-E. </w:t>
            </w:r>
            <w:r w:rsidRPr="00A612E1">
              <w:rPr>
                <w:lang w:val="fr-CH"/>
              </w:rPr>
              <w:t>La guerre en Ukraine marque une rupture en matière de sécurité en Europe. Quelles conséquences pour la Suisse?</w:t>
            </w:r>
            <w:r w:rsidRPr="00D02C87">
              <w:rPr>
                <w:lang w:val="fr-CH"/>
              </w:rPr>
              <w:br/>
            </w:r>
            <w:r w:rsidRPr="00825AB5">
              <w:rPr>
                <w:lang w:val="fr-CH"/>
              </w:rPr>
              <w:t xml:space="preserve">Ip.u. Gruppo M-E. </w:t>
            </w:r>
            <w:r w:rsidRPr="00A612E1">
              <w:rPr>
                <w:lang w:val="it-IT"/>
              </w:rPr>
              <w:t xml:space="preserve">Guerra contro l'Ucraina. Cesura in materia di politica di sicurezza in Europa. </w:t>
            </w:r>
            <w:r w:rsidRPr="00C57C84">
              <w:rPr>
                <w:lang w:val="it-IT"/>
              </w:rPr>
              <w:t>Quali ripercussioni per la Svizzera?</w:t>
            </w:r>
          </w:p>
        </w:tc>
        <w:tc>
          <w:tcPr>
            <w:tcW w:w="567" w:type="dxa"/>
            <w:tcBorders>
              <w:top w:val="single" w:sz="4" w:space="0" w:color="auto"/>
              <w:left w:val="nil"/>
              <w:bottom w:val="single" w:sz="4" w:space="0" w:color="auto"/>
              <w:right w:val="nil"/>
            </w:tcBorders>
          </w:tcPr>
          <w:p w14:paraId="2A1D7759" w14:textId="77777777" w:rsidR="0026275C" w:rsidRPr="00D02C87" w:rsidRDefault="0026275C" w:rsidP="005739A0">
            <w:pPr>
              <w:rPr>
                <w:lang w:val="it-IT"/>
              </w:rPr>
            </w:pPr>
          </w:p>
        </w:tc>
        <w:tc>
          <w:tcPr>
            <w:tcW w:w="2126" w:type="dxa"/>
            <w:tcBorders>
              <w:top w:val="single" w:sz="4" w:space="0" w:color="auto"/>
              <w:left w:val="nil"/>
              <w:bottom w:val="single" w:sz="4" w:space="0" w:color="auto"/>
              <w:right w:val="nil"/>
            </w:tcBorders>
          </w:tcPr>
          <w:p w14:paraId="47784CD3" w14:textId="77777777" w:rsidR="0026275C" w:rsidRPr="00D02C87" w:rsidRDefault="0026275C" w:rsidP="005739A0">
            <w:pPr>
              <w:rPr>
                <w:lang w:val="it-IT"/>
              </w:rPr>
            </w:pPr>
          </w:p>
        </w:tc>
        <w:tc>
          <w:tcPr>
            <w:tcW w:w="850" w:type="dxa"/>
            <w:tcBorders>
              <w:top w:val="single" w:sz="4" w:space="0" w:color="auto"/>
              <w:left w:val="nil"/>
              <w:bottom w:val="single" w:sz="4" w:space="0" w:color="auto"/>
              <w:right w:val="nil"/>
            </w:tcBorders>
          </w:tcPr>
          <w:p w14:paraId="6D281D08" w14:textId="77777777" w:rsidR="0026275C" w:rsidRPr="00C57C84" w:rsidRDefault="0026275C" w:rsidP="005739A0">
            <w:pPr>
              <w:rPr>
                <w:noProof/>
                <w:lang w:val="it-IT"/>
              </w:rPr>
            </w:pPr>
          </w:p>
        </w:tc>
        <w:tc>
          <w:tcPr>
            <w:tcW w:w="709" w:type="dxa"/>
            <w:tcBorders>
              <w:top w:val="single" w:sz="4" w:space="0" w:color="auto"/>
              <w:left w:val="nil"/>
              <w:bottom w:val="single" w:sz="4" w:space="0" w:color="auto"/>
              <w:right w:val="nil"/>
            </w:tcBorders>
          </w:tcPr>
          <w:p w14:paraId="36EEA8B4" w14:textId="77777777" w:rsidR="0026275C" w:rsidRPr="00C57C84" w:rsidRDefault="0026275C" w:rsidP="005739A0">
            <w:pPr>
              <w:rPr>
                <w:noProof/>
                <w:lang w:val="it-IT"/>
              </w:rPr>
            </w:pPr>
          </w:p>
        </w:tc>
        <w:tc>
          <w:tcPr>
            <w:tcW w:w="1276" w:type="dxa"/>
            <w:gridSpan w:val="2"/>
            <w:tcBorders>
              <w:top w:val="single" w:sz="4" w:space="0" w:color="auto"/>
              <w:left w:val="nil"/>
              <w:bottom w:val="single" w:sz="4" w:space="0" w:color="auto"/>
              <w:right w:val="nil"/>
            </w:tcBorders>
          </w:tcPr>
          <w:p w14:paraId="7CCAD156" w14:textId="77777777" w:rsidR="0026275C" w:rsidRPr="00C57C84" w:rsidRDefault="0026275C" w:rsidP="005739A0">
            <w:pPr>
              <w:rPr>
                <w:lang w:val="it-IT"/>
              </w:rPr>
            </w:pPr>
          </w:p>
        </w:tc>
        <w:tc>
          <w:tcPr>
            <w:tcW w:w="1134" w:type="dxa"/>
            <w:tcBorders>
              <w:top w:val="single" w:sz="4" w:space="0" w:color="auto"/>
              <w:left w:val="nil"/>
              <w:bottom w:val="single" w:sz="4" w:space="0" w:color="auto"/>
              <w:right w:val="nil"/>
            </w:tcBorders>
          </w:tcPr>
          <w:p w14:paraId="0BCDC92E" w14:textId="77777777" w:rsidR="0026275C" w:rsidRPr="00C57C84" w:rsidRDefault="0026275C" w:rsidP="005739A0">
            <w:pPr>
              <w:rPr>
                <w:lang w:val="it-IT"/>
              </w:rPr>
            </w:pPr>
          </w:p>
        </w:tc>
        <w:tc>
          <w:tcPr>
            <w:tcW w:w="709" w:type="dxa"/>
            <w:tcBorders>
              <w:top w:val="single" w:sz="4" w:space="0" w:color="auto"/>
              <w:left w:val="nil"/>
              <w:bottom w:val="single" w:sz="4" w:space="0" w:color="auto"/>
              <w:right w:val="triple" w:sz="4" w:space="0" w:color="auto"/>
            </w:tcBorders>
          </w:tcPr>
          <w:p w14:paraId="70ABA3C7" w14:textId="77777777" w:rsidR="0026275C" w:rsidRPr="00C57C84" w:rsidRDefault="0026275C" w:rsidP="005739A0">
            <w:pPr>
              <w:rPr>
                <w:noProof/>
                <w:lang w:val="it-IT"/>
              </w:rPr>
            </w:pPr>
          </w:p>
        </w:tc>
      </w:tr>
      <w:tr w:rsidR="0026275C" w14:paraId="5DB281A5" w14:textId="77777777" w:rsidTr="005739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4" w:space="0" w:color="auto"/>
              <w:bottom w:val="triple" w:sz="4" w:space="0" w:color="auto"/>
              <w:right w:val="nil"/>
            </w:tcBorders>
          </w:tcPr>
          <w:p w14:paraId="1EA3CE18" w14:textId="77777777" w:rsidR="0026275C" w:rsidRPr="00C57C84" w:rsidRDefault="0026275C" w:rsidP="005739A0">
            <w:pPr>
              <w:rPr>
                <w:rFonts w:cs="Arial"/>
                <w:lang w:val="it-IT" w:eastAsia="de-CH"/>
              </w:rPr>
            </w:pPr>
          </w:p>
        </w:tc>
        <w:tc>
          <w:tcPr>
            <w:tcW w:w="708" w:type="dxa"/>
            <w:gridSpan w:val="2"/>
            <w:tcBorders>
              <w:top w:val="single" w:sz="4" w:space="0" w:color="auto"/>
              <w:left w:val="nil"/>
              <w:bottom w:val="triple" w:sz="4" w:space="0" w:color="auto"/>
              <w:right w:val="nil"/>
            </w:tcBorders>
          </w:tcPr>
          <w:p w14:paraId="0D261F20" w14:textId="77777777" w:rsidR="0026275C" w:rsidRDefault="0026275C" w:rsidP="005739A0">
            <w:pPr>
              <w:spacing w:beforeAutospacing="1" w:afterAutospacing="1"/>
              <w:rPr>
                <w:b/>
                <w:noProof/>
                <w:lang w:val="de-DE"/>
              </w:rPr>
            </w:pPr>
            <w:r w:rsidRPr="00597A84">
              <w:rPr>
                <w:b/>
                <w:lang w:val="de-DE"/>
              </w:rPr>
              <w:t>22.3051</w:t>
            </w:r>
          </w:p>
        </w:tc>
        <w:tc>
          <w:tcPr>
            <w:tcW w:w="426" w:type="dxa"/>
            <w:tcBorders>
              <w:top w:val="single" w:sz="4" w:space="0" w:color="auto"/>
              <w:left w:val="nil"/>
              <w:bottom w:val="triple" w:sz="4" w:space="0" w:color="auto"/>
              <w:right w:val="nil"/>
            </w:tcBorders>
          </w:tcPr>
          <w:p w14:paraId="0A84CF24" w14:textId="77777777" w:rsidR="0026275C" w:rsidRDefault="0026275C" w:rsidP="005739A0">
            <w:pPr>
              <w:spacing w:beforeAutospacing="1" w:afterAutospacing="1"/>
              <w:jc w:val="center"/>
              <w:rPr>
                <w:b/>
                <w:noProof/>
                <w:lang w:val="de-DE"/>
              </w:rPr>
            </w:pPr>
            <w:r>
              <w:rPr>
                <w:b/>
                <w:noProof/>
                <w:lang w:val="de-DE"/>
              </w:rPr>
              <w:t>n</w:t>
            </w:r>
          </w:p>
        </w:tc>
        <w:tc>
          <w:tcPr>
            <w:tcW w:w="708" w:type="dxa"/>
            <w:tcBorders>
              <w:top w:val="single" w:sz="4" w:space="0" w:color="auto"/>
              <w:left w:val="nil"/>
              <w:bottom w:val="triple" w:sz="4" w:space="0" w:color="auto"/>
              <w:right w:val="nil"/>
            </w:tcBorders>
          </w:tcPr>
          <w:p w14:paraId="240B5A9E" w14:textId="77777777" w:rsidR="0026275C" w:rsidRPr="00C655F0" w:rsidRDefault="00311506" w:rsidP="005739A0">
            <w:pPr>
              <w:rPr>
                <w:rStyle w:val="Hyperlink"/>
                <w:b/>
                <w:lang w:val="it-IT"/>
              </w:rPr>
            </w:pPr>
            <w:hyperlink r:id="rId215" w:history="1">
              <w:r w:rsidR="0026275C">
                <w:rPr>
                  <w:rStyle w:val="Hyperlink"/>
                  <w:b/>
                </w:rPr>
                <w:t>DE</w:t>
              </w:r>
            </w:hyperlink>
          </w:p>
          <w:p w14:paraId="62A01E43" w14:textId="77777777" w:rsidR="0026275C" w:rsidRPr="00C655F0" w:rsidRDefault="00311506" w:rsidP="005739A0">
            <w:pPr>
              <w:rPr>
                <w:rStyle w:val="Hyperlink"/>
                <w:b/>
                <w:lang w:val="it-IT"/>
              </w:rPr>
            </w:pPr>
            <w:hyperlink r:id="rId216" w:history="1">
              <w:r w:rsidR="0026275C">
                <w:rPr>
                  <w:rStyle w:val="Hyperlink"/>
                  <w:b/>
                </w:rPr>
                <w:t>FR</w:t>
              </w:r>
            </w:hyperlink>
          </w:p>
          <w:p w14:paraId="33B5D964" w14:textId="77777777" w:rsidR="0026275C" w:rsidRDefault="00311506" w:rsidP="005739A0">
            <w:pPr>
              <w:rPr>
                <w:rStyle w:val="Hyperlink"/>
                <w:b/>
              </w:rPr>
            </w:pPr>
            <w:hyperlink r:id="rId217" w:history="1">
              <w:r w:rsidR="0026275C">
                <w:rPr>
                  <w:rStyle w:val="Hyperlink"/>
                  <w:b/>
                </w:rPr>
                <w:t>IT</w:t>
              </w:r>
            </w:hyperlink>
          </w:p>
        </w:tc>
        <w:tc>
          <w:tcPr>
            <w:tcW w:w="6096" w:type="dxa"/>
            <w:gridSpan w:val="2"/>
            <w:tcBorders>
              <w:top w:val="single" w:sz="4" w:space="0" w:color="auto"/>
              <w:left w:val="nil"/>
              <w:bottom w:val="triple" w:sz="4" w:space="0" w:color="auto"/>
              <w:right w:val="nil"/>
            </w:tcBorders>
          </w:tcPr>
          <w:p w14:paraId="62619E21" w14:textId="437A217A" w:rsidR="0026275C" w:rsidRDefault="00954300" w:rsidP="005739A0">
            <w:pPr>
              <w:rPr>
                <w:noProof/>
                <w:lang w:val="de-DE"/>
              </w:rPr>
            </w:pPr>
            <w:r>
              <w:rPr>
                <w:lang w:val="de-DE"/>
              </w:rPr>
              <w:t xml:space="preserve">D.Ip. Fraktion M-E. Dringliche Fraktionsinterpellation zum Einsitz der Schweiz für den UNO-Sicherheitsrat </w:t>
            </w:r>
            <w:r>
              <w:rPr>
                <w:lang w:val="de-DE"/>
              </w:rPr>
              <w:br/>
              <w:t xml:space="preserve">Ip.u. Groupe M-E. </w:t>
            </w:r>
            <w:r w:rsidRPr="00F7541A">
              <w:rPr>
                <w:lang w:val="fr-CH"/>
              </w:rPr>
              <w:t>Siège de la Suisse au Conseil de sécurité de l’ONU</w:t>
            </w:r>
            <w:r w:rsidRPr="00F7541A">
              <w:rPr>
                <w:lang w:val="fr-CH"/>
              </w:rPr>
              <w:br/>
              <w:t>Ip.u. Gruppo M-E. Titolo segue</w:t>
            </w:r>
          </w:p>
        </w:tc>
        <w:tc>
          <w:tcPr>
            <w:tcW w:w="567" w:type="dxa"/>
            <w:tcBorders>
              <w:top w:val="single" w:sz="4" w:space="0" w:color="auto"/>
              <w:left w:val="nil"/>
              <w:bottom w:val="triple" w:sz="4" w:space="0" w:color="auto"/>
              <w:right w:val="nil"/>
            </w:tcBorders>
          </w:tcPr>
          <w:p w14:paraId="55FC38CB" w14:textId="77777777" w:rsidR="0026275C" w:rsidRPr="00D02C87" w:rsidRDefault="0026275C" w:rsidP="005739A0">
            <w:pPr>
              <w:rPr>
                <w:lang w:val="it-IT"/>
              </w:rPr>
            </w:pPr>
          </w:p>
        </w:tc>
        <w:tc>
          <w:tcPr>
            <w:tcW w:w="2126" w:type="dxa"/>
            <w:tcBorders>
              <w:top w:val="single" w:sz="4" w:space="0" w:color="auto"/>
              <w:left w:val="nil"/>
              <w:bottom w:val="triple" w:sz="4" w:space="0" w:color="auto"/>
              <w:right w:val="nil"/>
            </w:tcBorders>
          </w:tcPr>
          <w:p w14:paraId="481BB7A9" w14:textId="77777777" w:rsidR="0026275C" w:rsidRPr="00D02C87" w:rsidRDefault="0026275C" w:rsidP="005739A0">
            <w:pPr>
              <w:rPr>
                <w:lang w:val="it-IT"/>
              </w:rPr>
            </w:pPr>
          </w:p>
        </w:tc>
        <w:tc>
          <w:tcPr>
            <w:tcW w:w="850" w:type="dxa"/>
            <w:tcBorders>
              <w:top w:val="single" w:sz="4" w:space="0" w:color="auto"/>
              <w:left w:val="nil"/>
              <w:bottom w:val="triple" w:sz="4" w:space="0" w:color="auto"/>
              <w:right w:val="nil"/>
            </w:tcBorders>
          </w:tcPr>
          <w:p w14:paraId="6A61A828" w14:textId="77777777" w:rsidR="0026275C" w:rsidRPr="003C6844" w:rsidRDefault="0026275C" w:rsidP="005739A0">
            <w:pPr>
              <w:rPr>
                <w:noProof/>
                <w:lang w:val="de-CH"/>
              </w:rPr>
            </w:pPr>
          </w:p>
        </w:tc>
        <w:tc>
          <w:tcPr>
            <w:tcW w:w="709" w:type="dxa"/>
            <w:tcBorders>
              <w:top w:val="single" w:sz="4" w:space="0" w:color="auto"/>
              <w:left w:val="nil"/>
              <w:bottom w:val="triple" w:sz="4" w:space="0" w:color="auto"/>
              <w:right w:val="nil"/>
            </w:tcBorders>
          </w:tcPr>
          <w:p w14:paraId="3F7CF799" w14:textId="77777777" w:rsidR="0026275C" w:rsidRPr="003C6844" w:rsidRDefault="0026275C" w:rsidP="005739A0">
            <w:pPr>
              <w:rPr>
                <w:noProof/>
                <w:lang w:val="de-CH"/>
              </w:rPr>
            </w:pPr>
          </w:p>
        </w:tc>
        <w:tc>
          <w:tcPr>
            <w:tcW w:w="1276" w:type="dxa"/>
            <w:gridSpan w:val="2"/>
            <w:tcBorders>
              <w:top w:val="single" w:sz="4" w:space="0" w:color="auto"/>
              <w:left w:val="nil"/>
              <w:bottom w:val="triple" w:sz="4" w:space="0" w:color="auto"/>
              <w:right w:val="nil"/>
            </w:tcBorders>
          </w:tcPr>
          <w:p w14:paraId="38338618" w14:textId="77777777" w:rsidR="0026275C" w:rsidRPr="003C6844" w:rsidRDefault="0026275C" w:rsidP="005739A0">
            <w:pPr>
              <w:rPr>
                <w:lang w:val="de-CH"/>
              </w:rPr>
            </w:pPr>
          </w:p>
        </w:tc>
        <w:tc>
          <w:tcPr>
            <w:tcW w:w="1134" w:type="dxa"/>
            <w:tcBorders>
              <w:top w:val="single" w:sz="4" w:space="0" w:color="auto"/>
              <w:left w:val="nil"/>
              <w:bottom w:val="triple" w:sz="4" w:space="0" w:color="auto"/>
              <w:right w:val="nil"/>
            </w:tcBorders>
          </w:tcPr>
          <w:p w14:paraId="2BAC1492" w14:textId="77777777" w:rsidR="0026275C" w:rsidRPr="003C6844" w:rsidRDefault="0026275C" w:rsidP="005739A0">
            <w:pPr>
              <w:rPr>
                <w:lang w:val="de-CH"/>
              </w:rPr>
            </w:pPr>
          </w:p>
        </w:tc>
        <w:tc>
          <w:tcPr>
            <w:tcW w:w="709" w:type="dxa"/>
            <w:tcBorders>
              <w:top w:val="single" w:sz="4" w:space="0" w:color="auto"/>
              <w:left w:val="nil"/>
              <w:bottom w:val="triple" w:sz="4" w:space="0" w:color="auto"/>
              <w:right w:val="triple" w:sz="4" w:space="0" w:color="auto"/>
            </w:tcBorders>
          </w:tcPr>
          <w:p w14:paraId="039DF451" w14:textId="77777777" w:rsidR="0026275C" w:rsidRPr="003C6844" w:rsidRDefault="0026275C" w:rsidP="005739A0">
            <w:pPr>
              <w:rPr>
                <w:noProof/>
                <w:lang w:val="de-CH"/>
              </w:rPr>
            </w:pPr>
          </w:p>
        </w:tc>
      </w:tr>
      <w:tr w:rsidR="00AD4517" w14:paraId="31D8009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D35547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1F6B885" w14:textId="77777777" w:rsidR="00845E8C" w:rsidRPr="004C13D5" w:rsidRDefault="00DA02A3" w:rsidP="00B207C5">
            <w:pPr>
              <w:spacing w:beforeAutospacing="1" w:afterAutospacing="1"/>
              <w:rPr>
                <w:rStyle w:val="Hyperlink"/>
                <w:b/>
                <w:lang w:val="de-CH"/>
              </w:rPr>
            </w:pPr>
            <w:r>
              <w:rPr>
                <w:b/>
                <w:noProof/>
                <w:lang w:val="de-DE"/>
              </w:rPr>
              <w:t>21.060</w:t>
            </w:r>
          </w:p>
        </w:tc>
        <w:tc>
          <w:tcPr>
            <w:tcW w:w="426" w:type="dxa"/>
            <w:tcBorders>
              <w:top w:val="single" w:sz="4" w:space="0" w:color="auto"/>
              <w:left w:val="nil"/>
              <w:bottom w:val="single" w:sz="4" w:space="0" w:color="auto"/>
              <w:right w:val="nil"/>
            </w:tcBorders>
            <w:hideMark/>
          </w:tcPr>
          <w:p w14:paraId="111184E2"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8239F47" w14:textId="77777777" w:rsidR="00845E8C" w:rsidRPr="00C655F0" w:rsidRDefault="00311506" w:rsidP="00A15E92">
            <w:pPr>
              <w:rPr>
                <w:rStyle w:val="Hyperlink"/>
                <w:b/>
                <w:lang w:val="it-IT"/>
              </w:rPr>
            </w:pPr>
            <w:hyperlink r:id="rId218" w:history="1">
              <w:r w:rsidR="00DA02A3">
                <w:rPr>
                  <w:rStyle w:val="Hyperlink"/>
                  <w:b/>
                </w:rPr>
                <w:t>DE</w:t>
              </w:r>
            </w:hyperlink>
          </w:p>
          <w:p w14:paraId="39A24414" w14:textId="77777777" w:rsidR="00845E8C" w:rsidRPr="00C655F0" w:rsidRDefault="00311506" w:rsidP="00A15E92">
            <w:pPr>
              <w:rPr>
                <w:rStyle w:val="Hyperlink"/>
                <w:b/>
                <w:lang w:val="it-IT"/>
              </w:rPr>
            </w:pPr>
            <w:hyperlink r:id="rId219" w:history="1">
              <w:r w:rsidR="00DA02A3">
                <w:rPr>
                  <w:rStyle w:val="Hyperlink"/>
                  <w:b/>
                </w:rPr>
                <w:t>FR</w:t>
              </w:r>
            </w:hyperlink>
          </w:p>
          <w:p w14:paraId="211A9294" w14:textId="77777777" w:rsidR="00845E8C" w:rsidRPr="00C655F0" w:rsidRDefault="00311506" w:rsidP="00A15E92">
            <w:pPr>
              <w:rPr>
                <w:sz w:val="16"/>
                <w:szCs w:val="16"/>
                <w:highlight w:val="yellow"/>
                <w:lang w:val="it-IT"/>
              </w:rPr>
            </w:pPr>
            <w:hyperlink r:id="rId220"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375ED0B" w14:textId="77777777" w:rsidR="00845E8C" w:rsidRPr="00DA02A3" w:rsidRDefault="00DA02A3" w:rsidP="00B207C5">
            <w:pPr>
              <w:rPr>
                <w:lang w:val="fr-CH"/>
              </w:rPr>
            </w:pPr>
            <w:r>
              <w:rPr>
                <w:noProof/>
                <w:lang w:val="de-DE"/>
              </w:rPr>
              <w:t xml:space="preserve">Ortsübliche Bau- und Mietpreise für Verwaltungseinheiten mit dezentralen Standorten. </w:t>
            </w:r>
            <w:r w:rsidRPr="00DA02A3">
              <w:rPr>
                <w:noProof/>
                <w:lang w:val="fr-CH"/>
              </w:rPr>
              <w:t>Bericht des Bundesrates zur Abschreibung der Motion 18.4089</w:t>
            </w:r>
          </w:p>
          <w:p w14:paraId="2E137818" w14:textId="77777777" w:rsidR="00AD4517" w:rsidRPr="00DA02A3" w:rsidRDefault="00DA02A3" w:rsidP="00B207C5">
            <w:pPr>
              <w:rPr>
                <w:lang w:val="fr-CH"/>
              </w:rPr>
            </w:pPr>
            <w:r w:rsidRPr="00DA02A3">
              <w:rPr>
                <w:noProof/>
                <w:lang w:val="fr-CH"/>
              </w:rPr>
              <w:t>Unités administratives sur des sites décentralisés: pour une application des prix de construction et de location usuels: Rapport du Conseil fédéral sur le classement de la motion 18.4089</w:t>
            </w:r>
          </w:p>
          <w:p w14:paraId="3BF2F3EE" w14:textId="77777777" w:rsidR="00845E8C" w:rsidRPr="003C6844" w:rsidRDefault="00DA02A3" w:rsidP="00B207C5">
            <w:pPr>
              <w:rPr>
                <w:lang w:val="it-CH"/>
              </w:rPr>
            </w:pPr>
            <w:r w:rsidRPr="00DA02A3">
              <w:rPr>
                <w:noProof/>
                <w:lang w:val="it-IT"/>
              </w:rPr>
              <w:t>Prezzi locali di costruzione e di locazione per le unità amministrative con sedi decentralizzate. Rapporto del Consiglio federale sullo stralcio dal ruolo della mozione 18.4089</w:t>
            </w:r>
          </w:p>
        </w:tc>
        <w:tc>
          <w:tcPr>
            <w:tcW w:w="567" w:type="dxa"/>
            <w:tcBorders>
              <w:top w:val="single" w:sz="4" w:space="0" w:color="auto"/>
              <w:left w:val="nil"/>
              <w:bottom w:val="single" w:sz="4" w:space="0" w:color="auto"/>
              <w:right w:val="nil"/>
            </w:tcBorders>
            <w:hideMark/>
          </w:tcPr>
          <w:p w14:paraId="7284C8AD"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6B137F2B"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6028B3B" w14:textId="77777777" w:rsidR="00AD4517" w:rsidRPr="003C6844" w:rsidRDefault="00DA02A3" w:rsidP="00B207C5">
            <w:pPr>
              <w:rPr>
                <w:noProof/>
                <w:lang w:val="de-CH"/>
              </w:rPr>
            </w:pPr>
            <w:r w:rsidRPr="003C6844">
              <w:rPr>
                <w:noProof/>
                <w:lang w:val="de-CH"/>
              </w:rPr>
              <w:t>FK</w:t>
            </w:r>
          </w:p>
          <w:p w14:paraId="0AA444F5" w14:textId="77777777" w:rsidR="00AD4517" w:rsidRPr="003C6844" w:rsidRDefault="00DA02A3" w:rsidP="00B207C5">
            <w:pPr>
              <w:rPr>
                <w:lang w:val="de-CH"/>
              </w:rPr>
            </w:pPr>
            <w:r w:rsidRPr="003C6844">
              <w:rPr>
                <w:noProof/>
                <w:lang w:val="de-CH"/>
              </w:rPr>
              <w:t>CdF</w:t>
            </w:r>
          </w:p>
          <w:p w14:paraId="5AF61B68" w14:textId="77777777" w:rsidR="00845E8C" w:rsidRPr="003C6844" w:rsidRDefault="00DA02A3" w:rsidP="00B207C5">
            <w:pPr>
              <w:rPr>
                <w:lang w:val="de-CH"/>
              </w:rPr>
            </w:pPr>
            <w:r w:rsidRPr="003C6844">
              <w:rPr>
                <w:noProof/>
                <w:lang w:val="de-CH"/>
              </w:rPr>
              <w:t>CdF</w:t>
            </w:r>
          </w:p>
        </w:tc>
        <w:tc>
          <w:tcPr>
            <w:tcW w:w="709" w:type="dxa"/>
            <w:tcBorders>
              <w:top w:val="single" w:sz="4" w:space="0" w:color="auto"/>
              <w:left w:val="nil"/>
              <w:bottom w:val="single" w:sz="4" w:space="0" w:color="auto"/>
              <w:right w:val="nil"/>
            </w:tcBorders>
            <w:hideMark/>
          </w:tcPr>
          <w:p w14:paraId="2E864BA9" w14:textId="77777777" w:rsidR="00AD4517" w:rsidRPr="003C6844" w:rsidRDefault="00DA02A3" w:rsidP="00B207C5">
            <w:pPr>
              <w:rPr>
                <w:noProof/>
                <w:lang w:val="de-CH"/>
              </w:rPr>
            </w:pPr>
            <w:r w:rsidRPr="003C6844">
              <w:rPr>
                <w:noProof/>
                <w:lang w:val="de-CH"/>
              </w:rPr>
              <w:t>EFD</w:t>
            </w:r>
          </w:p>
          <w:p w14:paraId="711154EE" w14:textId="77777777" w:rsidR="00AD4517" w:rsidRPr="003C6844" w:rsidRDefault="00DA02A3" w:rsidP="00B207C5">
            <w:pPr>
              <w:rPr>
                <w:lang w:val="de-CH"/>
              </w:rPr>
            </w:pPr>
            <w:r w:rsidRPr="003C6844">
              <w:rPr>
                <w:noProof/>
                <w:lang w:val="de-CH"/>
              </w:rPr>
              <w:t>DFF</w:t>
            </w:r>
          </w:p>
          <w:p w14:paraId="40F413B0"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EA4300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BD4A99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87A95F8" w14:textId="77777777" w:rsidR="00845E8C" w:rsidRPr="003C6844" w:rsidRDefault="00DA02A3" w:rsidP="00B207C5">
            <w:pPr>
              <w:rPr>
                <w:lang w:val="de-CH"/>
              </w:rPr>
            </w:pPr>
            <w:r w:rsidRPr="003C6844">
              <w:rPr>
                <w:noProof/>
                <w:lang w:val="de-CH"/>
              </w:rPr>
              <w:t>V</w:t>
            </w:r>
          </w:p>
        </w:tc>
      </w:tr>
      <w:tr w:rsidR="00AD4517" w14:paraId="7CB7181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9B953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B8628E" w14:textId="77777777" w:rsidR="00845E8C" w:rsidRPr="004C13D5" w:rsidRDefault="00DA02A3" w:rsidP="00B207C5">
            <w:pPr>
              <w:spacing w:beforeAutospacing="1" w:afterAutospacing="1"/>
              <w:rPr>
                <w:rStyle w:val="Hyperlink"/>
                <w:b/>
                <w:lang w:val="de-CH"/>
              </w:rPr>
            </w:pPr>
            <w:r>
              <w:rPr>
                <w:b/>
                <w:noProof/>
                <w:lang w:val="de-DE"/>
              </w:rPr>
              <w:t>21.4339</w:t>
            </w:r>
          </w:p>
        </w:tc>
        <w:tc>
          <w:tcPr>
            <w:tcW w:w="426" w:type="dxa"/>
            <w:tcBorders>
              <w:top w:val="single" w:sz="4" w:space="0" w:color="auto"/>
              <w:left w:val="nil"/>
              <w:bottom w:val="single" w:sz="4" w:space="0" w:color="auto"/>
              <w:right w:val="nil"/>
            </w:tcBorders>
            <w:hideMark/>
          </w:tcPr>
          <w:p w14:paraId="11A9B9EE"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74E98DB" w14:textId="77777777" w:rsidR="00845E8C" w:rsidRPr="00C655F0" w:rsidRDefault="00311506" w:rsidP="00A15E92">
            <w:pPr>
              <w:rPr>
                <w:rStyle w:val="Hyperlink"/>
                <w:b/>
                <w:lang w:val="it-IT"/>
              </w:rPr>
            </w:pPr>
            <w:hyperlink r:id="rId221" w:history="1">
              <w:r w:rsidR="00DA02A3">
                <w:rPr>
                  <w:rStyle w:val="Hyperlink"/>
                  <w:b/>
                </w:rPr>
                <w:t>DE</w:t>
              </w:r>
            </w:hyperlink>
          </w:p>
          <w:p w14:paraId="5D4AE8A4" w14:textId="77777777" w:rsidR="00845E8C" w:rsidRPr="00C655F0" w:rsidRDefault="00311506" w:rsidP="00A15E92">
            <w:pPr>
              <w:rPr>
                <w:rStyle w:val="Hyperlink"/>
                <w:b/>
                <w:lang w:val="it-IT"/>
              </w:rPr>
            </w:pPr>
            <w:hyperlink r:id="rId222" w:history="1">
              <w:r w:rsidR="00DA02A3">
                <w:rPr>
                  <w:rStyle w:val="Hyperlink"/>
                  <w:b/>
                </w:rPr>
                <w:t>FR</w:t>
              </w:r>
            </w:hyperlink>
          </w:p>
          <w:p w14:paraId="1DCBC8AD" w14:textId="77777777" w:rsidR="00845E8C" w:rsidRPr="00C655F0" w:rsidRDefault="00311506" w:rsidP="00A15E92">
            <w:pPr>
              <w:rPr>
                <w:sz w:val="16"/>
                <w:szCs w:val="16"/>
                <w:highlight w:val="yellow"/>
                <w:lang w:val="it-IT"/>
              </w:rPr>
            </w:pPr>
            <w:hyperlink r:id="rId22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DDE5A4F" w14:textId="77777777" w:rsidR="00845E8C" w:rsidRPr="00DA02A3" w:rsidRDefault="00DA02A3" w:rsidP="00B207C5">
            <w:pPr>
              <w:rPr>
                <w:lang w:val="de-CH"/>
              </w:rPr>
            </w:pPr>
            <w:r>
              <w:rPr>
                <w:noProof/>
                <w:lang w:val="de-DE"/>
              </w:rPr>
              <w:t>Mo. SGK-NR. Den Erwerb von Wohneigentum mit Hilfe der zweiten Säule erleichtern</w:t>
            </w:r>
          </w:p>
          <w:p w14:paraId="463B4AC9" w14:textId="77777777" w:rsidR="00AD4517" w:rsidRPr="00DA02A3" w:rsidRDefault="00DA02A3" w:rsidP="00B207C5">
            <w:pPr>
              <w:rPr>
                <w:lang w:val="fr-CH"/>
              </w:rPr>
            </w:pPr>
            <w:r w:rsidRPr="00DA02A3">
              <w:rPr>
                <w:noProof/>
                <w:lang w:val="fr-CH"/>
              </w:rPr>
              <w:t>Mo. CSSS-CN. Faciliter l'accès à la propriété grâce au deuxième pilier</w:t>
            </w:r>
          </w:p>
          <w:p w14:paraId="6BB0E2CC" w14:textId="77777777" w:rsidR="00845E8C" w:rsidRPr="003C6844" w:rsidRDefault="00DA02A3" w:rsidP="00B207C5">
            <w:pPr>
              <w:rPr>
                <w:lang w:val="it-CH"/>
              </w:rPr>
            </w:pPr>
            <w:r w:rsidRPr="00DA02A3">
              <w:rPr>
                <w:noProof/>
                <w:lang w:val="it-IT"/>
              </w:rPr>
              <w:t>Mo. CSSS-CN. Facilitare l'acquisto di un'abitazione grazie al secondo pilastro</w:t>
            </w:r>
          </w:p>
        </w:tc>
        <w:tc>
          <w:tcPr>
            <w:tcW w:w="567" w:type="dxa"/>
            <w:tcBorders>
              <w:top w:val="single" w:sz="4" w:space="0" w:color="auto"/>
              <w:left w:val="nil"/>
              <w:bottom w:val="single" w:sz="4" w:space="0" w:color="auto"/>
              <w:right w:val="nil"/>
            </w:tcBorders>
            <w:hideMark/>
          </w:tcPr>
          <w:p w14:paraId="7BF9ADE2"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490A805"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2C8A9777" w14:textId="77777777" w:rsidR="00AD4517" w:rsidRPr="003C6844" w:rsidRDefault="00DA02A3" w:rsidP="00B207C5">
            <w:pPr>
              <w:rPr>
                <w:noProof/>
                <w:lang w:val="de-CH"/>
              </w:rPr>
            </w:pPr>
            <w:r w:rsidRPr="003C6844">
              <w:rPr>
                <w:noProof/>
                <w:lang w:val="de-CH"/>
              </w:rPr>
              <w:t>SGK</w:t>
            </w:r>
          </w:p>
          <w:p w14:paraId="5BE18D4A" w14:textId="77777777" w:rsidR="00AD4517" w:rsidRPr="003C6844" w:rsidRDefault="00DA02A3" w:rsidP="00B207C5">
            <w:pPr>
              <w:rPr>
                <w:lang w:val="de-CH"/>
              </w:rPr>
            </w:pPr>
            <w:r w:rsidRPr="003C6844">
              <w:rPr>
                <w:noProof/>
                <w:lang w:val="de-CH"/>
              </w:rPr>
              <w:t>CSSS</w:t>
            </w:r>
          </w:p>
          <w:p w14:paraId="76F640A6"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601B084E" w14:textId="77777777" w:rsidR="00AD4517" w:rsidRPr="003C6844" w:rsidRDefault="00DA02A3" w:rsidP="00B207C5">
            <w:pPr>
              <w:rPr>
                <w:noProof/>
                <w:lang w:val="de-CH"/>
              </w:rPr>
            </w:pPr>
            <w:r w:rsidRPr="003C6844">
              <w:rPr>
                <w:noProof/>
                <w:lang w:val="de-CH"/>
              </w:rPr>
              <w:t>EFD</w:t>
            </w:r>
          </w:p>
          <w:p w14:paraId="081A76AD" w14:textId="77777777" w:rsidR="00AD4517" w:rsidRPr="003C6844" w:rsidRDefault="00DA02A3" w:rsidP="00B207C5">
            <w:pPr>
              <w:rPr>
                <w:lang w:val="de-CH"/>
              </w:rPr>
            </w:pPr>
            <w:r w:rsidRPr="003C6844">
              <w:rPr>
                <w:noProof/>
                <w:lang w:val="de-CH"/>
              </w:rPr>
              <w:t>DFF</w:t>
            </w:r>
          </w:p>
          <w:p w14:paraId="7A477242"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21F73CA6" w14:textId="77777777" w:rsidR="00845E8C" w:rsidRPr="003C6844" w:rsidRDefault="00DA02A3" w:rsidP="00B207C5">
            <w:pPr>
              <w:rPr>
                <w:lang w:val="de-CH"/>
              </w:rPr>
            </w:pPr>
            <w:r w:rsidRPr="003C6844">
              <w:rPr>
                <w:noProof/>
                <w:lang w:val="de-CH"/>
              </w:rPr>
              <w:t>de Courten</w:t>
            </w:r>
          </w:p>
          <w:p w14:paraId="24DE6AB9" w14:textId="77777777" w:rsidR="00845E8C" w:rsidRPr="003C6844" w:rsidRDefault="00DA02A3"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03B0FA7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784CCF1" w14:textId="77777777" w:rsidR="00845E8C" w:rsidRPr="003C6844" w:rsidRDefault="00DA02A3" w:rsidP="00B207C5">
            <w:pPr>
              <w:rPr>
                <w:lang w:val="de-CH"/>
              </w:rPr>
            </w:pPr>
            <w:r w:rsidRPr="003C6844">
              <w:rPr>
                <w:noProof/>
                <w:lang w:val="de-CH"/>
              </w:rPr>
              <w:t>IV</w:t>
            </w:r>
          </w:p>
        </w:tc>
      </w:tr>
      <w:tr w:rsidR="00AD4517" w14:paraId="63FA9FA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24CCDB" w14:textId="06732846" w:rsidR="00845E8C" w:rsidRPr="00933343" w:rsidRDefault="00933343" w:rsidP="00B207C5">
            <w:pPr>
              <w:rPr>
                <w:rFonts w:cs="Arial"/>
                <w:vertAlign w:val="superscript"/>
                <w:lang w:val="de-CH" w:eastAsia="de-CH"/>
              </w:rPr>
            </w:pPr>
            <w:r w:rsidRPr="00933343">
              <w:rPr>
                <w:rFonts w:cs="Arial"/>
                <w:vertAlign w:val="superscript"/>
                <w:lang w:val="de-CH" w:eastAsia="de-CH"/>
              </w:rPr>
              <w:t>1</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D3A993"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81D593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8F3C97A" w14:textId="77777777" w:rsidR="00845E8C" w:rsidRPr="00C655F0" w:rsidRDefault="00845E8C" w:rsidP="00A15E92">
            <w:pPr>
              <w:rPr>
                <w:rStyle w:val="Hyperlink"/>
                <w:b/>
                <w:lang w:val="it-IT"/>
              </w:rPr>
            </w:pPr>
          </w:p>
          <w:p w14:paraId="2B851FE5" w14:textId="77777777" w:rsidR="00845E8C" w:rsidRPr="00C655F0" w:rsidRDefault="00845E8C" w:rsidP="00A15E92">
            <w:pPr>
              <w:rPr>
                <w:rStyle w:val="Hyperlink"/>
                <w:b/>
                <w:lang w:val="it-IT"/>
              </w:rPr>
            </w:pPr>
          </w:p>
          <w:p w14:paraId="2D254E1D"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D1ED510" w14:textId="77777777" w:rsidR="00933343" w:rsidRPr="006F582E"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"https://www.parlament.ch/centers/eparl/sessions/2022%20I/Tagesordnung%20EFD%20N%20DFI.pdf" </w:instrText>
            </w:r>
            <w:r>
              <w:rPr>
                <w:noProof/>
                <w:lang w:val="fr-CH"/>
              </w:rPr>
              <w:fldChar w:fldCharType="separate"/>
            </w:r>
            <w:r w:rsidRPr="006F582E">
              <w:rPr>
                <w:rStyle w:val="Hyperlink"/>
                <w:noProof/>
                <w:lang w:val="fr-CH"/>
              </w:rPr>
              <w:t>Parlamentarische Vorstösse in Kategorie IV</w:t>
            </w:r>
          </w:p>
          <w:p w14:paraId="42E08E98" w14:textId="77777777" w:rsidR="00933343" w:rsidRPr="006F582E" w:rsidRDefault="00933343" w:rsidP="00933343">
            <w:pPr>
              <w:rPr>
                <w:rStyle w:val="Hyperlink"/>
                <w:lang w:val="fr-CH"/>
              </w:rPr>
            </w:pPr>
            <w:r w:rsidRPr="006F582E">
              <w:rPr>
                <w:rStyle w:val="Hyperlink"/>
                <w:noProof/>
                <w:lang w:val="fr-CH"/>
              </w:rPr>
              <w:t>Interventions parlementaires de catégorie IV</w:t>
            </w:r>
          </w:p>
          <w:p w14:paraId="09792B62" w14:textId="3BCB3782" w:rsidR="00845E8C" w:rsidRPr="003C6844" w:rsidRDefault="00933343" w:rsidP="00933343">
            <w:pPr>
              <w:rPr>
                <w:lang w:val="it-CH"/>
              </w:rPr>
            </w:pPr>
            <w:r w:rsidRPr="006F582E">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0881F80A"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D8C42D5" w14:textId="77777777" w:rsidR="00933343" w:rsidRPr="003C6844" w:rsidRDefault="00933343" w:rsidP="00933343">
            <w:pPr>
              <w:rPr>
                <w:noProof/>
                <w:lang w:val="de-CH"/>
              </w:rPr>
            </w:pPr>
            <w:r w:rsidRPr="003C6844">
              <w:rPr>
                <w:noProof/>
                <w:lang w:val="de-CH"/>
              </w:rPr>
              <w:t>Fortsetzung</w:t>
            </w:r>
          </w:p>
          <w:p w14:paraId="08ECDBFE" w14:textId="77777777" w:rsidR="00933343" w:rsidRPr="003C6844" w:rsidRDefault="00933343" w:rsidP="00933343">
            <w:pPr>
              <w:rPr>
                <w:lang w:val="de-CH"/>
              </w:rPr>
            </w:pPr>
            <w:r w:rsidRPr="003C6844">
              <w:rPr>
                <w:noProof/>
                <w:lang w:val="de-CH"/>
              </w:rPr>
              <w:t>Suite</w:t>
            </w:r>
          </w:p>
          <w:p w14:paraId="7D155C44" w14:textId="01C0676F" w:rsidR="00845E8C" w:rsidRPr="003C6844" w:rsidRDefault="00933343" w:rsidP="00933343">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781853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EE0EAE4" w14:textId="77777777" w:rsidR="00AD4517" w:rsidRPr="003C6844" w:rsidRDefault="00DA02A3" w:rsidP="00B207C5">
            <w:pPr>
              <w:rPr>
                <w:noProof/>
                <w:lang w:val="de-CH"/>
              </w:rPr>
            </w:pPr>
            <w:r w:rsidRPr="003C6844">
              <w:rPr>
                <w:noProof/>
                <w:lang w:val="de-CH"/>
              </w:rPr>
              <w:t>EFD</w:t>
            </w:r>
          </w:p>
          <w:p w14:paraId="15A03174" w14:textId="77777777" w:rsidR="00AD4517" w:rsidRPr="003C6844" w:rsidRDefault="00DA02A3" w:rsidP="00B207C5">
            <w:pPr>
              <w:rPr>
                <w:lang w:val="de-CH"/>
              </w:rPr>
            </w:pPr>
            <w:r w:rsidRPr="003C6844">
              <w:rPr>
                <w:noProof/>
                <w:lang w:val="de-CH"/>
              </w:rPr>
              <w:t>DFF</w:t>
            </w:r>
          </w:p>
          <w:p w14:paraId="3D95F619" w14:textId="77777777" w:rsidR="00845E8C" w:rsidRPr="003C6844" w:rsidRDefault="00DA02A3"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D0EF77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237AC8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CE18D68" w14:textId="77777777" w:rsidR="00845E8C" w:rsidRPr="003C6844" w:rsidRDefault="00845E8C" w:rsidP="00B207C5">
            <w:pPr>
              <w:rPr>
                <w:lang w:val="de-CH"/>
              </w:rPr>
            </w:pPr>
          </w:p>
        </w:tc>
      </w:tr>
      <w:tr w:rsidR="00AD4517" w:rsidRPr="00C57C84" w14:paraId="270CBF7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0CAD3F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322A22"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F8722CF"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E4F2B7A" w14:textId="77777777" w:rsidR="00845E8C" w:rsidRPr="00C655F0" w:rsidRDefault="00845E8C" w:rsidP="00A15E92">
            <w:pPr>
              <w:rPr>
                <w:rStyle w:val="Hyperlink"/>
                <w:b/>
                <w:lang w:val="it-IT"/>
              </w:rPr>
            </w:pPr>
          </w:p>
          <w:p w14:paraId="7E43BDB6" w14:textId="77777777" w:rsidR="00845E8C" w:rsidRPr="00C655F0" w:rsidRDefault="00845E8C" w:rsidP="00A15E92">
            <w:pPr>
              <w:rPr>
                <w:rStyle w:val="Hyperlink"/>
                <w:b/>
                <w:lang w:val="it-IT"/>
              </w:rPr>
            </w:pPr>
          </w:p>
          <w:p w14:paraId="07D1D985"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8927419" w14:textId="77777777" w:rsidR="00845E8C" w:rsidRPr="00DA02A3" w:rsidRDefault="00DA02A3" w:rsidP="00B207C5">
            <w:pPr>
              <w:rPr>
                <w:lang w:val="de-CH"/>
              </w:rPr>
            </w:pPr>
            <w:r>
              <w:rPr>
                <w:noProof/>
                <w:lang w:val="de-DE"/>
              </w:rPr>
              <w:t>ab 15.00 Uhr</w:t>
            </w:r>
          </w:p>
          <w:p w14:paraId="457CA013" w14:textId="77777777" w:rsidR="00AD4517" w:rsidRDefault="00DA02A3" w:rsidP="00B207C5">
            <w:pPr>
              <w:rPr>
                <w:lang w:val="de-DE"/>
              </w:rPr>
            </w:pPr>
            <w:r>
              <w:rPr>
                <w:noProof/>
                <w:lang w:val="de-DE"/>
              </w:rPr>
              <w:t>dès 15h00</w:t>
            </w:r>
          </w:p>
          <w:p w14:paraId="5915CD32" w14:textId="77777777" w:rsidR="00845E8C" w:rsidRPr="00DA02A3" w:rsidRDefault="00DA02A3" w:rsidP="00B207C5">
            <w:pPr>
              <w:rPr>
                <w:lang w:val="de-CH"/>
              </w:rPr>
            </w:pPr>
            <w:r>
              <w:rPr>
                <w:noProof/>
                <w:lang w:val="de-DE"/>
              </w:rPr>
              <w:t>alle ore 15.00</w:t>
            </w:r>
          </w:p>
        </w:tc>
        <w:tc>
          <w:tcPr>
            <w:tcW w:w="567" w:type="dxa"/>
            <w:tcBorders>
              <w:top w:val="single" w:sz="4" w:space="0" w:color="auto"/>
              <w:left w:val="nil"/>
              <w:bottom w:val="single" w:sz="4" w:space="0" w:color="auto"/>
              <w:right w:val="nil"/>
            </w:tcBorders>
            <w:hideMark/>
          </w:tcPr>
          <w:p w14:paraId="346DDE4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5F4AE2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6C99A4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F318CA9"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AEDFF9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772452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5D3BD2B" w14:textId="77777777" w:rsidR="00845E8C" w:rsidRPr="003C6844" w:rsidRDefault="00845E8C" w:rsidP="00B207C5">
            <w:pPr>
              <w:rPr>
                <w:lang w:val="de-CH"/>
              </w:rPr>
            </w:pPr>
          </w:p>
        </w:tc>
      </w:tr>
      <w:tr w:rsidR="00AD4517" w14:paraId="2412AB3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1ADFF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50F2AD3" w14:textId="77777777" w:rsidR="00845E8C" w:rsidRPr="004C13D5" w:rsidRDefault="00DA02A3" w:rsidP="00B207C5">
            <w:pPr>
              <w:spacing w:beforeAutospacing="1" w:afterAutospacing="1"/>
              <w:rPr>
                <w:rStyle w:val="Hyperlink"/>
                <w:b/>
                <w:lang w:val="de-CH"/>
              </w:rPr>
            </w:pPr>
            <w:r>
              <w:rPr>
                <w:b/>
                <w:noProof/>
                <w:lang w:val="de-DE"/>
              </w:rPr>
              <w:t>22.008</w:t>
            </w:r>
          </w:p>
        </w:tc>
        <w:tc>
          <w:tcPr>
            <w:tcW w:w="426" w:type="dxa"/>
            <w:tcBorders>
              <w:top w:val="single" w:sz="4" w:space="0" w:color="auto"/>
              <w:left w:val="nil"/>
              <w:bottom w:val="single" w:sz="4" w:space="0" w:color="auto"/>
              <w:right w:val="nil"/>
            </w:tcBorders>
            <w:hideMark/>
          </w:tcPr>
          <w:p w14:paraId="21EAB28D" w14:textId="77777777" w:rsidR="00845E8C" w:rsidRPr="00A026A1" w:rsidRDefault="00DA02A3"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43D09327" w14:textId="77777777" w:rsidR="00845E8C" w:rsidRPr="00C655F0" w:rsidRDefault="00311506" w:rsidP="00A15E92">
            <w:pPr>
              <w:rPr>
                <w:rStyle w:val="Hyperlink"/>
                <w:b/>
                <w:lang w:val="it-IT"/>
              </w:rPr>
            </w:pPr>
            <w:hyperlink r:id="rId224" w:history="1">
              <w:r w:rsidR="00DA02A3">
                <w:rPr>
                  <w:rStyle w:val="Hyperlink"/>
                  <w:b/>
                </w:rPr>
                <w:t>DE</w:t>
              </w:r>
            </w:hyperlink>
          </w:p>
          <w:p w14:paraId="33AA2765" w14:textId="77777777" w:rsidR="00845E8C" w:rsidRPr="00C655F0" w:rsidRDefault="00311506" w:rsidP="00A15E92">
            <w:pPr>
              <w:rPr>
                <w:rStyle w:val="Hyperlink"/>
                <w:b/>
                <w:lang w:val="it-IT"/>
              </w:rPr>
            </w:pPr>
            <w:hyperlink r:id="rId225" w:history="1">
              <w:r w:rsidR="00DA02A3">
                <w:rPr>
                  <w:rStyle w:val="Hyperlink"/>
                  <w:b/>
                </w:rPr>
                <w:t>FR</w:t>
              </w:r>
            </w:hyperlink>
          </w:p>
          <w:p w14:paraId="21B61A92" w14:textId="77777777" w:rsidR="00845E8C" w:rsidRPr="00C655F0" w:rsidRDefault="00311506" w:rsidP="00A15E92">
            <w:pPr>
              <w:rPr>
                <w:sz w:val="16"/>
                <w:szCs w:val="16"/>
                <w:highlight w:val="yellow"/>
                <w:lang w:val="it-IT"/>
              </w:rPr>
            </w:pPr>
            <w:hyperlink r:id="rId22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62261473" w14:textId="77777777" w:rsidR="00845E8C" w:rsidRPr="00DA02A3" w:rsidRDefault="00DA02A3" w:rsidP="00B207C5">
            <w:pPr>
              <w:rPr>
                <w:lang w:val="fr-CH"/>
              </w:rPr>
            </w:pPr>
            <w:r w:rsidRPr="00DA02A3">
              <w:rPr>
                <w:noProof/>
                <w:lang w:val="fr-CH"/>
              </w:rPr>
              <w:t>Aussenwirtschaftspolitik 2021. Bericht</w:t>
            </w:r>
          </w:p>
          <w:p w14:paraId="69EB6F91" w14:textId="77777777" w:rsidR="00AD4517" w:rsidRPr="00DA02A3" w:rsidRDefault="00DA02A3" w:rsidP="00B207C5">
            <w:pPr>
              <w:rPr>
                <w:lang w:val="fr-CH"/>
              </w:rPr>
            </w:pPr>
            <w:r w:rsidRPr="00DA02A3">
              <w:rPr>
                <w:noProof/>
                <w:lang w:val="fr-CH"/>
              </w:rPr>
              <w:t>Politique économique extérieure 2021. Rapport</w:t>
            </w:r>
          </w:p>
          <w:p w14:paraId="08240E2E" w14:textId="77777777" w:rsidR="00845E8C" w:rsidRPr="003C6844" w:rsidRDefault="00DA02A3" w:rsidP="00B207C5">
            <w:pPr>
              <w:rPr>
                <w:lang w:val="it-CH"/>
              </w:rPr>
            </w:pPr>
            <w:r>
              <w:rPr>
                <w:noProof/>
                <w:lang w:val="de-DE"/>
              </w:rPr>
              <w:t>Politica economica esterna. Rapporto 2021</w:t>
            </w:r>
          </w:p>
        </w:tc>
        <w:tc>
          <w:tcPr>
            <w:tcW w:w="567" w:type="dxa"/>
            <w:tcBorders>
              <w:top w:val="single" w:sz="4" w:space="0" w:color="auto"/>
              <w:left w:val="nil"/>
              <w:bottom w:val="single" w:sz="4" w:space="0" w:color="auto"/>
              <w:right w:val="nil"/>
            </w:tcBorders>
            <w:hideMark/>
          </w:tcPr>
          <w:p w14:paraId="6A40C1E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15B371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35D89CF" w14:textId="77777777" w:rsidR="00AD4517" w:rsidRPr="003C6844" w:rsidRDefault="00DA02A3" w:rsidP="00B207C5">
            <w:pPr>
              <w:rPr>
                <w:noProof/>
                <w:lang w:val="de-CH"/>
              </w:rPr>
            </w:pPr>
            <w:r w:rsidRPr="003C6844">
              <w:rPr>
                <w:noProof/>
                <w:lang w:val="de-CH"/>
              </w:rPr>
              <w:t>APK</w:t>
            </w:r>
          </w:p>
          <w:p w14:paraId="267C87DE" w14:textId="77777777" w:rsidR="00AD4517" w:rsidRPr="003C6844" w:rsidRDefault="00DA02A3" w:rsidP="00B207C5">
            <w:pPr>
              <w:rPr>
                <w:lang w:val="de-CH"/>
              </w:rPr>
            </w:pPr>
            <w:r w:rsidRPr="003C6844">
              <w:rPr>
                <w:noProof/>
                <w:lang w:val="de-CH"/>
              </w:rPr>
              <w:t>CPE</w:t>
            </w:r>
          </w:p>
          <w:p w14:paraId="127515EF" w14:textId="77777777" w:rsidR="00845E8C" w:rsidRPr="003C6844" w:rsidRDefault="00DA02A3" w:rsidP="00B207C5">
            <w:pPr>
              <w:rPr>
                <w:lang w:val="de-CH"/>
              </w:rPr>
            </w:pPr>
            <w:r w:rsidRPr="003C6844">
              <w:rPr>
                <w:noProof/>
                <w:lang w:val="de-CH"/>
              </w:rPr>
              <w:t>CPE</w:t>
            </w:r>
          </w:p>
        </w:tc>
        <w:tc>
          <w:tcPr>
            <w:tcW w:w="709" w:type="dxa"/>
            <w:tcBorders>
              <w:top w:val="single" w:sz="4" w:space="0" w:color="auto"/>
              <w:left w:val="nil"/>
              <w:bottom w:val="single" w:sz="4" w:space="0" w:color="auto"/>
              <w:right w:val="nil"/>
            </w:tcBorders>
            <w:hideMark/>
          </w:tcPr>
          <w:p w14:paraId="30D733D6" w14:textId="77777777" w:rsidR="00AD4517" w:rsidRPr="003C6844" w:rsidRDefault="00DA02A3" w:rsidP="00B207C5">
            <w:pPr>
              <w:rPr>
                <w:noProof/>
                <w:lang w:val="de-CH"/>
              </w:rPr>
            </w:pPr>
            <w:r w:rsidRPr="003C6844">
              <w:rPr>
                <w:noProof/>
                <w:lang w:val="de-CH"/>
              </w:rPr>
              <w:t>WBF</w:t>
            </w:r>
          </w:p>
          <w:p w14:paraId="4AEC738E" w14:textId="77777777" w:rsidR="00AD4517" w:rsidRPr="003C6844" w:rsidRDefault="00DA02A3" w:rsidP="00B207C5">
            <w:pPr>
              <w:rPr>
                <w:lang w:val="de-CH"/>
              </w:rPr>
            </w:pPr>
            <w:r w:rsidRPr="003C6844">
              <w:rPr>
                <w:noProof/>
                <w:lang w:val="de-CH"/>
              </w:rPr>
              <w:t>DEFR</w:t>
            </w:r>
          </w:p>
          <w:p w14:paraId="6C19EE1E"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39D0E571" w14:textId="77777777" w:rsidR="00AD4517" w:rsidRPr="003C6844" w:rsidRDefault="00DA02A3" w:rsidP="00B207C5">
            <w:pPr>
              <w:rPr>
                <w:noProof/>
                <w:lang w:val="de-CH"/>
              </w:rPr>
            </w:pPr>
            <w:r w:rsidRPr="003C6844">
              <w:rPr>
                <w:noProof/>
                <w:lang w:val="de-CH"/>
              </w:rPr>
              <w:t>Molina</w:t>
            </w:r>
          </w:p>
          <w:p w14:paraId="1DFEF34C" w14:textId="77777777" w:rsidR="00845E8C" w:rsidRPr="003C6844" w:rsidRDefault="00DA02A3"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58C87CE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E6BAE83" w14:textId="77777777" w:rsidR="00845E8C" w:rsidRPr="003C6844" w:rsidRDefault="00DA02A3" w:rsidP="00B207C5">
            <w:pPr>
              <w:rPr>
                <w:lang w:val="de-CH"/>
              </w:rPr>
            </w:pPr>
            <w:r w:rsidRPr="003C6844">
              <w:rPr>
                <w:noProof/>
                <w:lang w:val="de-CH"/>
              </w:rPr>
              <w:t>IIIb/IV</w:t>
            </w:r>
          </w:p>
        </w:tc>
      </w:tr>
      <w:tr w:rsidR="00AD4517" w14:paraId="311CCDE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3F055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BDBD51" w14:textId="77777777" w:rsidR="00845E8C" w:rsidRPr="004C13D5" w:rsidRDefault="00DA02A3" w:rsidP="00B207C5">
            <w:pPr>
              <w:spacing w:beforeAutospacing="1" w:afterAutospacing="1"/>
              <w:rPr>
                <w:rStyle w:val="Hyperlink"/>
                <w:b/>
                <w:lang w:val="de-CH"/>
              </w:rPr>
            </w:pPr>
            <w:r>
              <w:rPr>
                <w:b/>
                <w:noProof/>
                <w:lang w:val="de-DE"/>
              </w:rPr>
              <w:t>18.3711</w:t>
            </w:r>
          </w:p>
        </w:tc>
        <w:tc>
          <w:tcPr>
            <w:tcW w:w="426" w:type="dxa"/>
            <w:tcBorders>
              <w:top w:val="single" w:sz="4" w:space="0" w:color="auto"/>
              <w:left w:val="nil"/>
              <w:bottom w:val="single" w:sz="4" w:space="0" w:color="auto"/>
              <w:right w:val="nil"/>
            </w:tcBorders>
            <w:hideMark/>
          </w:tcPr>
          <w:p w14:paraId="7914A211"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79A579E" w14:textId="77777777" w:rsidR="00845E8C" w:rsidRPr="00C655F0" w:rsidRDefault="00311506" w:rsidP="00A15E92">
            <w:pPr>
              <w:rPr>
                <w:rStyle w:val="Hyperlink"/>
                <w:b/>
                <w:lang w:val="it-IT"/>
              </w:rPr>
            </w:pPr>
            <w:hyperlink r:id="rId227" w:history="1">
              <w:r w:rsidR="00DA02A3">
                <w:rPr>
                  <w:rStyle w:val="Hyperlink"/>
                  <w:b/>
                </w:rPr>
                <w:t>DE</w:t>
              </w:r>
            </w:hyperlink>
          </w:p>
          <w:p w14:paraId="67202289" w14:textId="77777777" w:rsidR="00845E8C" w:rsidRPr="00C655F0" w:rsidRDefault="00311506" w:rsidP="00A15E92">
            <w:pPr>
              <w:rPr>
                <w:rStyle w:val="Hyperlink"/>
                <w:b/>
                <w:lang w:val="it-IT"/>
              </w:rPr>
            </w:pPr>
            <w:hyperlink r:id="rId228" w:history="1">
              <w:r w:rsidR="00DA02A3">
                <w:rPr>
                  <w:rStyle w:val="Hyperlink"/>
                  <w:b/>
                </w:rPr>
                <w:t>FR</w:t>
              </w:r>
            </w:hyperlink>
          </w:p>
          <w:p w14:paraId="56D9CF50" w14:textId="77777777" w:rsidR="00845E8C" w:rsidRPr="00C655F0" w:rsidRDefault="00311506" w:rsidP="00A15E92">
            <w:pPr>
              <w:rPr>
                <w:sz w:val="16"/>
                <w:szCs w:val="16"/>
                <w:highlight w:val="yellow"/>
                <w:lang w:val="it-IT"/>
              </w:rPr>
            </w:pPr>
            <w:hyperlink r:id="rId22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CF31F54" w14:textId="77777777" w:rsidR="00845E8C" w:rsidRPr="00DA02A3" w:rsidRDefault="00DA02A3" w:rsidP="00B207C5">
            <w:pPr>
              <w:rPr>
                <w:lang w:val="de-CH"/>
              </w:rPr>
            </w:pPr>
            <w:r>
              <w:rPr>
                <w:noProof/>
                <w:lang w:val="de-DE"/>
              </w:rPr>
              <w:t>Mo. Nationalrat (WAK-NR). Stärkung der Wertschöpfung beim Käse</w:t>
            </w:r>
          </w:p>
          <w:p w14:paraId="1605CF9B" w14:textId="77777777" w:rsidR="00AD4517" w:rsidRPr="00DA02A3" w:rsidRDefault="00DA02A3" w:rsidP="00B207C5">
            <w:pPr>
              <w:rPr>
                <w:lang w:val="fr-CH"/>
              </w:rPr>
            </w:pPr>
            <w:r w:rsidRPr="00DA02A3">
              <w:rPr>
                <w:noProof/>
                <w:lang w:val="fr-CH"/>
              </w:rPr>
              <w:t>Mo. Conseil national (CER-CN). Fromage. Accroître la valeur ajoutée</w:t>
            </w:r>
          </w:p>
          <w:p w14:paraId="77FA2AF9" w14:textId="77777777" w:rsidR="00845E8C" w:rsidRPr="003C6844" w:rsidRDefault="00DA02A3" w:rsidP="00B207C5">
            <w:pPr>
              <w:rPr>
                <w:lang w:val="it-CH"/>
              </w:rPr>
            </w:pPr>
            <w:r w:rsidRPr="00DA02A3">
              <w:rPr>
                <w:noProof/>
                <w:lang w:val="fr-CH"/>
              </w:rPr>
              <w:t xml:space="preserve">Mo. Consiglio nazionale (CET-CN). </w:t>
            </w:r>
            <w:r w:rsidRPr="00DA02A3">
              <w:rPr>
                <w:noProof/>
                <w:lang w:val="it-IT"/>
              </w:rPr>
              <w:t>Aumentare il valore aggiunto del formaggio</w:t>
            </w:r>
          </w:p>
        </w:tc>
        <w:tc>
          <w:tcPr>
            <w:tcW w:w="567" w:type="dxa"/>
            <w:tcBorders>
              <w:top w:val="single" w:sz="4" w:space="0" w:color="auto"/>
              <w:left w:val="nil"/>
              <w:bottom w:val="single" w:sz="4" w:space="0" w:color="auto"/>
              <w:right w:val="nil"/>
            </w:tcBorders>
            <w:hideMark/>
          </w:tcPr>
          <w:p w14:paraId="534F7F1A"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BCBF0F9"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9E842D8" w14:textId="77777777" w:rsidR="00AD4517" w:rsidRPr="003C6844" w:rsidRDefault="00DA02A3" w:rsidP="00B207C5">
            <w:pPr>
              <w:rPr>
                <w:noProof/>
                <w:lang w:val="de-CH"/>
              </w:rPr>
            </w:pPr>
            <w:r w:rsidRPr="003C6844">
              <w:rPr>
                <w:noProof/>
                <w:lang w:val="de-CH"/>
              </w:rPr>
              <w:t>WAK</w:t>
            </w:r>
          </w:p>
          <w:p w14:paraId="6E592FC2" w14:textId="77777777" w:rsidR="00AD4517" w:rsidRPr="003C6844" w:rsidRDefault="00DA02A3" w:rsidP="00B207C5">
            <w:pPr>
              <w:rPr>
                <w:lang w:val="de-CH"/>
              </w:rPr>
            </w:pPr>
            <w:r w:rsidRPr="003C6844">
              <w:rPr>
                <w:noProof/>
                <w:lang w:val="de-CH"/>
              </w:rPr>
              <w:t>CER</w:t>
            </w:r>
          </w:p>
          <w:p w14:paraId="6E8A16C4" w14:textId="77777777" w:rsidR="00845E8C" w:rsidRPr="003C6844" w:rsidRDefault="00DA02A3" w:rsidP="00B207C5">
            <w:pPr>
              <w:rPr>
                <w:lang w:val="de-CH"/>
              </w:rPr>
            </w:pPr>
            <w:r w:rsidRPr="003C6844">
              <w:rPr>
                <w:noProof/>
                <w:lang w:val="de-CH"/>
              </w:rPr>
              <w:t>CET</w:t>
            </w:r>
          </w:p>
        </w:tc>
        <w:tc>
          <w:tcPr>
            <w:tcW w:w="709" w:type="dxa"/>
            <w:tcBorders>
              <w:top w:val="single" w:sz="4" w:space="0" w:color="auto"/>
              <w:left w:val="nil"/>
              <w:bottom w:val="single" w:sz="4" w:space="0" w:color="auto"/>
              <w:right w:val="nil"/>
            </w:tcBorders>
            <w:hideMark/>
          </w:tcPr>
          <w:p w14:paraId="42984F9E" w14:textId="77777777" w:rsidR="00AD4517" w:rsidRPr="003C6844" w:rsidRDefault="00DA02A3" w:rsidP="00B207C5">
            <w:pPr>
              <w:rPr>
                <w:noProof/>
                <w:lang w:val="de-CH"/>
              </w:rPr>
            </w:pPr>
            <w:r w:rsidRPr="003C6844">
              <w:rPr>
                <w:noProof/>
                <w:lang w:val="de-CH"/>
              </w:rPr>
              <w:t>WBF</w:t>
            </w:r>
          </w:p>
          <w:p w14:paraId="68334852" w14:textId="77777777" w:rsidR="00AD4517" w:rsidRPr="003C6844" w:rsidRDefault="00DA02A3" w:rsidP="00B207C5">
            <w:pPr>
              <w:rPr>
                <w:lang w:val="de-CH"/>
              </w:rPr>
            </w:pPr>
            <w:r w:rsidRPr="003C6844">
              <w:rPr>
                <w:noProof/>
                <w:lang w:val="de-CH"/>
              </w:rPr>
              <w:t>DEFR</w:t>
            </w:r>
          </w:p>
          <w:p w14:paraId="126A6F86"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8451337" w14:textId="77777777" w:rsidR="00845E8C" w:rsidRPr="003C6844" w:rsidRDefault="00DA02A3" w:rsidP="00B207C5">
            <w:pPr>
              <w:rPr>
                <w:lang w:val="de-CH"/>
              </w:rPr>
            </w:pPr>
            <w:r w:rsidRPr="003C6844">
              <w:rPr>
                <w:noProof/>
                <w:lang w:val="de-CH"/>
              </w:rPr>
              <w:t>Bertschy</w:t>
            </w:r>
          </w:p>
        </w:tc>
        <w:tc>
          <w:tcPr>
            <w:tcW w:w="1134" w:type="dxa"/>
            <w:tcBorders>
              <w:top w:val="single" w:sz="4" w:space="0" w:color="auto"/>
              <w:left w:val="nil"/>
              <w:bottom w:val="single" w:sz="4" w:space="0" w:color="auto"/>
              <w:right w:val="nil"/>
            </w:tcBorders>
            <w:hideMark/>
          </w:tcPr>
          <w:p w14:paraId="2CFEECE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AD38EDF" w14:textId="77777777" w:rsidR="00845E8C" w:rsidRPr="003C6844" w:rsidRDefault="00DA02A3" w:rsidP="00B207C5">
            <w:pPr>
              <w:rPr>
                <w:lang w:val="de-CH"/>
              </w:rPr>
            </w:pPr>
            <w:r w:rsidRPr="003C6844">
              <w:rPr>
                <w:noProof/>
                <w:lang w:val="de-CH"/>
              </w:rPr>
              <w:t>IV</w:t>
            </w:r>
          </w:p>
        </w:tc>
      </w:tr>
      <w:tr w:rsidR="00AD4517" w14:paraId="6D0F7AB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13653E" w14:textId="00976FE0" w:rsidR="00845E8C" w:rsidRPr="00933343" w:rsidRDefault="00933343" w:rsidP="00933343">
            <w:pPr>
              <w:rPr>
                <w:rFonts w:cs="Arial"/>
                <w:vertAlign w:val="superscript"/>
                <w:lang w:val="de-CH" w:eastAsia="de-CH"/>
              </w:rPr>
            </w:pPr>
            <w:r w:rsidRPr="00933343">
              <w:rPr>
                <w:rFonts w:cs="Arial"/>
                <w:vertAlign w:val="superscript"/>
                <w:lang w:val="de-CH" w:eastAsia="de-CH"/>
              </w:rPr>
              <w:t>2</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1FC4F4"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5D39EC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27F25D7" w14:textId="77777777" w:rsidR="00845E8C" w:rsidRPr="00C655F0" w:rsidRDefault="00845E8C" w:rsidP="00A15E92">
            <w:pPr>
              <w:rPr>
                <w:rStyle w:val="Hyperlink"/>
                <w:b/>
                <w:lang w:val="it-IT"/>
              </w:rPr>
            </w:pPr>
          </w:p>
          <w:p w14:paraId="32DB7203" w14:textId="77777777" w:rsidR="00845E8C" w:rsidRPr="00C655F0" w:rsidRDefault="00845E8C" w:rsidP="00A15E92">
            <w:pPr>
              <w:rPr>
                <w:rStyle w:val="Hyperlink"/>
                <w:b/>
                <w:lang w:val="it-IT"/>
              </w:rPr>
            </w:pPr>
          </w:p>
          <w:p w14:paraId="27B1ACD1"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ECF7DE7" w14:textId="77777777" w:rsidR="00933343" w:rsidRPr="006F582E"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"https://www.parlament.ch/centers/eparl/sessions/2022%20I/Tagesordnung%20WBF%20N%20DFI.pdf" </w:instrText>
            </w:r>
            <w:r>
              <w:rPr>
                <w:noProof/>
                <w:lang w:val="fr-CH"/>
              </w:rPr>
              <w:fldChar w:fldCharType="separate"/>
            </w:r>
            <w:r w:rsidRPr="006F582E">
              <w:rPr>
                <w:rStyle w:val="Hyperlink"/>
                <w:noProof/>
                <w:lang w:val="fr-CH"/>
              </w:rPr>
              <w:t>Parlamentarische Vorstösse in Kategorie IV</w:t>
            </w:r>
          </w:p>
          <w:p w14:paraId="191DBF1E" w14:textId="77777777" w:rsidR="00933343" w:rsidRPr="006F582E" w:rsidRDefault="00933343" w:rsidP="00933343">
            <w:pPr>
              <w:rPr>
                <w:rStyle w:val="Hyperlink"/>
                <w:lang w:val="fr-CH"/>
              </w:rPr>
            </w:pPr>
            <w:r w:rsidRPr="006F582E">
              <w:rPr>
                <w:rStyle w:val="Hyperlink"/>
                <w:noProof/>
                <w:lang w:val="fr-CH"/>
              </w:rPr>
              <w:t>Interventions parlementaires de catégorie IV</w:t>
            </w:r>
          </w:p>
          <w:p w14:paraId="247B72E1" w14:textId="25399E38" w:rsidR="00845E8C" w:rsidRPr="003C6844" w:rsidRDefault="00933343" w:rsidP="00933343">
            <w:pPr>
              <w:rPr>
                <w:lang w:val="it-CH"/>
              </w:rPr>
            </w:pPr>
            <w:r w:rsidRPr="006F582E">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2EF2D631"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F142775" w14:textId="77777777" w:rsidR="00933343" w:rsidRPr="003C6844" w:rsidRDefault="00933343" w:rsidP="00933343">
            <w:pPr>
              <w:rPr>
                <w:noProof/>
                <w:lang w:val="de-CH"/>
              </w:rPr>
            </w:pPr>
            <w:r w:rsidRPr="003C6844">
              <w:rPr>
                <w:noProof/>
                <w:lang w:val="de-CH"/>
              </w:rPr>
              <w:t>Fortsetzung</w:t>
            </w:r>
          </w:p>
          <w:p w14:paraId="333A754B" w14:textId="77777777" w:rsidR="00933343" w:rsidRPr="003C6844" w:rsidRDefault="00933343" w:rsidP="00933343">
            <w:pPr>
              <w:rPr>
                <w:lang w:val="de-CH"/>
              </w:rPr>
            </w:pPr>
            <w:r w:rsidRPr="003C6844">
              <w:rPr>
                <w:noProof/>
                <w:lang w:val="de-CH"/>
              </w:rPr>
              <w:t>Suite</w:t>
            </w:r>
          </w:p>
          <w:p w14:paraId="350FCEF9" w14:textId="64B28427" w:rsidR="00845E8C" w:rsidRPr="003C6844" w:rsidRDefault="00933343" w:rsidP="00933343">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A83F0A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2B3704F" w14:textId="77777777" w:rsidR="00AD4517" w:rsidRPr="003C6844" w:rsidRDefault="00DA02A3" w:rsidP="00B207C5">
            <w:pPr>
              <w:rPr>
                <w:noProof/>
                <w:lang w:val="de-CH"/>
              </w:rPr>
            </w:pPr>
            <w:r w:rsidRPr="003C6844">
              <w:rPr>
                <w:noProof/>
                <w:lang w:val="de-CH"/>
              </w:rPr>
              <w:t>WBF</w:t>
            </w:r>
          </w:p>
          <w:p w14:paraId="68E87165" w14:textId="77777777" w:rsidR="00AD4517" w:rsidRPr="003C6844" w:rsidRDefault="00DA02A3" w:rsidP="00B207C5">
            <w:pPr>
              <w:rPr>
                <w:lang w:val="de-CH"/>
              </w:rPr>
            </w:pPr>
            <w:r w:rsidRPr="003C6844">
              <w:rPr>
                <w:noProof/>
                <w:lang w:val="de-CH"/>
              </w:rPr>
              <w:t>DEFR</w:t>
            </w:r>
          </w:p>
          <w:p w14:paraId="385322B5" w14:textId="77777777" w:rsidR="00845E8C" w:rsidRPr="003C6844" w:rsidRDefault="00DA02A3"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8674C9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DF36BE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E7FEF62" w14:textId="77777777" w:rsidR="00845E8C" w:rsidRPr="003C6844" w:rsidRDefault="00845E8C" w:rsidP="00B207C5">
            <w:pPr>
              <w:rPr>
                <w:lang w:val="de-CH"/>
              </w:rPr>
            </w:pPr>
          </w:p>
        </w:tc>
      </w:tr>
      <w:tr w:rsidR="00AD4517" w14:paraId="7906782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5E3787B"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291AA94" w14:textId="77777777" w:rsidR="00845E8C" w:rsidRPr="004C13D5" w:rsidRDefault="00DA02A3" w:rsidP="00B207C5">
            <w:pPr>
              <w:spacing w:beforeAutospacing="1" w:afterAutospacing="1"/>
              <w:rPr>
                <w:rStyle w:val="Hyperlink"/>
                <w:b/>
                <w:lang w:val="de-CH"/>
              </w:rPr>
            </w:pPr>
            <w:r>
              <w:rPr>
                <w:b/>
                <w:noProof/>
                <w:lang w:val="de-DE"/>
              </w:rPr>
              <w:t>19.318</w:t>
            </w:r>
          </w:p>
        </w:tc>
        <w:tc>
          <w:tcPr>
            <w:tcW w:w="426" w:type="dxa"/>
            <w:tcBorders>
              <w:top w:val="single" w:sz="4" w:space="0" w:color="auto"/>
              <w:left w:val="nil"/>
              <w:bottom w:val="nil"/>
              <w:right w:val="nil"/>
            </w:tcBorders>
            <w:hideMark/>
          </w:tcPr>
          <w:p w14:paraId="2949A37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0910F2D0" w14:textId="77777777" w:rsidR="00845E8C" w:rsidRPr="00C655F0" w:rsidRDefault="00311506" w:rsidP="00A15E92">
            <w:pPr>
              <w:rPr>
                <w:rStyle w:val="Hyperlink"/>
                <w:b/>
                <w:lang w:val="it-IT"/>
              </w:rPr>
            </w:pPr>
            <w:hyperlink r:id="rId230" w:history="1">
              <w:r w:rsidR="00DA02A3">
                <w:rPr>
                  <w:rStyle w:val="Hyperlink"/>
                  <w:b/>
                </w:rPr>
                <w:t>DE</w:t>
              </w:r>
            </w:hyperlink>
          </w:p>
          <w:p w14:paraId="6A3FD33A" w14:textId="77777777" w:rsidR="00845E8C" w:rsidRPr="00C655F0" w:rsidRDefault="00311506" w:rsidP="00A15E92">
            <w:pPr>
              <w:rPr>
                <w:rStyle w:val="Hyperlink"/>
                <w:b/>
                <w:lang w:val="it-IT"/>
              </w:rPr>
            </w:pPr>
            <w:hyperlink r:id="rId231" w:history="1">
              <w:r w:rsidR="00DA02A3">
                <w:rPr>
                  <w:rStyle w:val="Hyperlink"/>
                  <w:b/>
                </w:rPr>
                <w:t>FR</w:t>
              </w:r>
            </w:hyperlink>
          </w:p>
          <w:p w14:paraId="2D9744B8" w14:textId="77777777" w:rsidR="00845E8C" w:rsidRPr="00C655F0" w:rsidRDefault="00311506" w:rsidP="00A15E92">
            <w:pPr>
              <w:rPr>
                <w:sz w:val="16"/>
                <w:szCs w:val="16"/>
                <w:highlight w:val="yellow"/>
                <w:lang w:val="it-IT"/>
              </w:rPr>
            </w:pPr>
            <w:hyperlink r:id="rId232" w:history="1">
              <w:r w:rsidR="00DA02A3">
                <w:rPr>
                  <w:rStyle w:val="Hyperlink"/>
                  <w:b/>
                </w:rPr>
                <w:t>IT</w:t>
              </w:r>
            </w:hyperlink>
          </w:p>
        </w:tc>
        <w:tc>
          <w:tcPr>
            <w:tcW w:w="6096" w:type="dxa"/>
            <w:gridSpan w:val="2"/>
            <w:tcBorders>
              <w:top w:val="single" w:sz="4" w:space="0" w:color="auto"/>
              <w:left w:val="nil"/>
              <w:bottom w:val="nil"/>
              <w:right w:val="nil"/>
            </w:tcBorders>
          </w:tcPr>
          <w:p w14:paraId="1F3408DC" w14:textId="77777777" w:rsidR="00845E8C" w:rsidRPr="00DA02A3" w:rsidRDefault="00DA02A3" w:rsidP="00B207C5">
            <w:pPr>
              <w:rPr>
                <w:lang w:val="de-CH"/>
              </w:rPr>
            </w:pPr>
            <w:r>
              <w:rPr>
                <w:noProof/>
                <w:lang w:val="de-DE"/>
              </w:rPr>
              <w:t>Kt. Iv. Genf. Zahnärztliche Behandlungen infolge von ärztlichen Behandlungen. Übernahme der Kosten durch die obligatorische Krankenpflegeversicherung</w:t>
            </w:r>
          </w:p>
          <w:p w14:paraId="2A449460" w14:textId="77777777" w:rsidR="00AD4517" w:rsidRPr="00DA02A3" w:rsidRDefault="00DA02A3" w:rsidP="00B207C5">
            <w:pPr>
              <w:rPr>
                <w:lang w:val="fr-CH"/>
              </w:rPr>
            </w:pPr>
            <w:r>
              <w:rPr>
                <w:noProof/>
                <w:lang w:val="de-DE"/>
              </w:rPr>
              <w:t xml:space="preserve">Iv. ct. Genève. </w:t>
            </w:r>
            <w:r w:rsidRPr="00DA02A3">
              <w:rPr>
                <w:noProof/>
                <w:lang w:val="fr-CH"/>
              </w:rPr>
              <w:t>Intégrer aux prestations de l'assurance obligatoire des soins la prise en charge des soins dentaires consécutifs à des traitements médicaux</w:t>
            </w:r>
          </w:p>
          <w:p w14:paraId="23FCE00C" w14:textId="77777777" w:rsidR="00845E8C" w:rsidRPr="003C6844" w:rsidRDefault="00DA02A3" w:rsidP="00B207C5">
            <w:pPr>
              <w:rPr>
                <w:lang w:val="it-CH"/>
              </w:rPr>
            </w:pPr>
            <w:r w:rsidRPr="00DA02A3">
              <w:rPr>
                <w:noProof/>
                <w:lang w:val="it-IT"/>
              </w:rPr>
              <w:t>Iv. ct. Ginevra. Integrare nelle prestazioni dell'assicurazione malattie obbligatoria l'assunzione dei costi delle cure dentarie da eseguire in seguito a trattamento medico</w:t>
            </w:r>
          </w:p>
        </w:tc>
        <w:tc>
          <w:tcPr>
            <w:tcW w:w="567" w:type="dxa"/>
            <w:tcBorders>
              <w:top w:val="single" w:sz="4" w:space="0" w:color="auto"/>
              <w:left w:val="nil"/>
              <w:bottom w:val="nil"/>
              <w:right w:val="nil"/>
            </w:tcBorders>
            <w:hideMark/>
          </w:tcPr>
          <w:p w14:paraId="372BF68A"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C9DDF3B" w14:textId="77777777" w:rsidR="00845E8C" w:rsidRPr="00DA02A3" w:rsidRDefault="00DA02A3" w:rsidP="00B207C5">
            <w:pPr>
              <w:rPr>
                <w:lang w:val="en-US"/>
              </w:rPr>
            </w:pPr>
            <w:r w:rsidRPr="00DA02A3">
              <w:rPr>
                <w:noProof/>
                <w:lang w:val="en-US"/>
              </w:rPr>
              <w:t>Kt. Iv. 1. Phase</w:t>
            </w:r>
          </w:p>
          <w:p w14:paraId="3F899EC5" w14:textId="77777777" w:rsidR="00AD4517" w:rsidRPr="00DA02A3" w:rsidRDefault="00DA02A3" w:rsidP="00B207C5">
            <w:pPr>
              <w:rPr>
                <w:lang w:val="en-US"/>
              </w:rPr>
            </w:pPr>
            <w:r w:rsidRPr="00DA02A3">
              <w:rPr>
                <w:noProof/>
                <w:lang w:val="en-US"/>
              </w:rPr>
              <w:t>Iv. ct. 1re phase</w:t>
            </w:r>
          </w:p>
          <w:p w14:paraId="1D9CB838"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0540F37" w14:textId="77777777" w:rsidR="00AD4517" w:rsidRPr="003C6844" w:rsidRDefault="00DA02A3" w:rsidP="00B207C5">
            <w:pPr>
              <w:rPr>
                <w:noProof/>
                <w:lang w:val="de-CH"/>
              </w:rPr>
            </w:pPr>
            <w:r w:rsidRPr="003C6844">
              <w:rPr>
                <w:noProof/>
                <w:lang w:val="de-CH"/>
              </w:rPr>
              <w:t>SGK</w:t>
            </w:r>
          </w:p>
          <w:p w14:paraId="53D886C6" w14:textId="77777777" w:rsidR="00AD4517" w:rsidRPr="003C6844" w:rsidRDefault="00DA02A3" w:rsidP="00B207C5">
            <w:pPr>
              <w:rPr>
                <w:lang w:val="de-CH"/>
              </w:rPr>
            </w:pPr>
            <w:r w:rsidRPr="003C6844">
              <w:rPr>
                <w:noProof/>
                <w:lang w:val="de-CH"/>
              </w:rPr>
              <w:t>CSSS</w:t>
            </w:r>
          </w:p>
          <w:p w14:paraId="34B732F2"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nil"/>
              <w:right w:val="nil"/>
            </w:tcBorders>
            <w:hideMark/>
          </w:tcPr>
          <w:p w14:paraId="732A3FA8" w14:textId="77777777" w:rsidR="00AD4517" w:rsidRPr="003C6844" w:rsidRDefault="00DA02A3" w:rsidP="00B207C5">
            <w:pPr>
              <w:rPr>
                <w:noProof/>
                <w:lang w:val="de-CH"/>
              </w:rPr>
            </w:pPr>
            <w:r w:rsidRPr="003C6844">
              <w:rPr>
                <w:noProof/>
                <w:lang w:val="de-CH"/>
              </w:rPr>
              <w:t>Parl</w:t>
            </w:r>
          </w:p>
          <w:p w14:paraId="36D916C1" w14:textId="77777777" w:rsidR="00AD4517" w:rsidRPr="003C6844" w:rsidRDefault="00DA02A3" w:rsidP="00B207C5">
            <w:pPr>
              <w:rPr>
                <w:lang w:val="de-CH"/>
              </w:rPr>
            </w:pPr>
            <w:r w:rsidRPr="003C6844">
              <w:rPr>
                <w:noProof/>
                <w:lang w:val="de-CH"/>
              </w:rPr>
              <w:t>Parl</w:t>
            </w:r>
          </w:p>
          <w:p w14:paraId="414AB45E"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nil"/>
              <w:right w:val="nil"/>
            </w:tcBorders>
            <w:hideMark/>
          </w:tcPr>
          <w:p w14:paraId="69F65436"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2A098232"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49D48531" w14:textId="77777777" w:rsidR="00845E8C" w:rsidRPr="003C6844" w:rsidRDefault="00DA02A3" w:rsidP="00B207C5">
            <w:pPr>
              <w:rPr>
                <w:lang w:val="de-CH"/>
              </w:rPr>
            </w:pPr>
            <w:r w:rsidRPr="003C6844">
              <w:rPr>
                <w:noProof/>
                <w:lang w:val="de-CH"/>
              </w:rPr>
              <w:t>V</w:t>
            </w:r>
          </w:p>
        </w:tc>
      </w:tr>
      <w:tr w:rsidR="00AD4517" w14:paraId="5913C09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83C315C"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83E4B1A"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58D3CC28"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504BFEB6" w14:textId="77777777" w:rsidR="00845E8C" w:rsidRPr="00C655F0" w:rsidRDefault="00845E8C" w:rsidP="00A15E92">
            <w:pPr>
              <w:keepNext/>
              <w:rPr>
                <w:rStyle w:val="Hyperlink"/>
                <w:b/>
                <w:lang w:val="it-IT"/>
              </w:rPr>
            </w:pPr>
          </w:p>
          <w:p w14:paraId="0E776057" w14:textId="77777777" w:rsidR="00845E8C" w:rsidRPr="00C655F0" w:rsidRDefault="00845E8C" w:rsidP="00A15E92">
            <w:pPr>
              <w:keepNext/>
              <w:rPr>
                <w:rStyle w:val="Hyperlink"/>
                <w:b/>
                <w:lang w:val="it-IT"/>
              </w:rPr>
            </w:pPr>
          </w:p>
          <w:p w14:paraId="14B7A361"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6403756F" w14:textId="77777777" w:rsidR="00845E8C" w:rsidRPr="003C6844" w:rsidRDefault="00DA02A3" w:rsidP="00B207C5">
            <w:pPr>
              <w:keepNext/>
              <w:rPr>
                <w:lang w:val="it-CH"/>
              </w:rPr>
            </w:pPr>
            <w:r>
              <w:rPr>
                <w:b/>
                <w:lang w:val="de-DE"/>
              </w:rPr>
              <w:t>Gemeinsame Behandlung</w:t>
            </w:r>
          </w:p>
          <w:p w14:paraId="73BD222D" w14:textId="77777777" w:rsidR="00AD4517" w:rsidRDefault="00DA02A3" w:rsidP="00B207C5">
            <w:pPr>
              <w:keepNext/>
              <w:rPr>
                <w:b/>
                <w:lang w:val="de-DE"/>
              </w:rPr>
            </w:pPr>
            <w:r>
              <w:rPr>
                <w:b/>
                <w:lang w:val="de-DE"/>
              </w:rPr>
              <w:t>Examen simultané</w:t>
            </w:r>
          </w:p>
          <w:p w14:paraId="39D5060B"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3C55AAD7"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D87C196"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C1A7C46" w14:textId="77777777" w:rsidR="00AD4517" w:rsidRPr="003C6844" w:rsidRDefault="00DA02A3" w:rsidP="00B207C5">
            <w:pPr>
              <w:keepNext/>
              <w:rPr>
                <w:noProof/>
                <w:lang w:val="de-CH"/>
              </w:rPr>
            </w:pPr>
            <w:r w:rsidRPr="003C6844">
              <w:rPr>
                <w:noProof/>
                <w:lang w:val="de-CH"/>
              </w:rPr>
              <w:t>SGK</w:t>
            </w:r>
          </w:p>
          <w:p w14:paraId="3F1E48AB" w14:textId="77777777" w:rsidR="00AD4517" w:rsidRPr="003C6844" w:rsidRDefault="00DA02A3" w:rsidP="00B207C5">
            <w:pPr>
              <w:keepNext/>
              <w:rPr>
                <w:lang w:val="de-CH"/>
              </w:rPr>
            </w:pPr>
            <w:r w:rsidRPr="003C6844">
              <w:rPr>
                <w:noProof/>
                <w:lang w:val="de-CH"/>
              </w:rPr>
              <w:t>CSSS</w:t>
            </w:r>
          </w:p>
          <w:p w14:paraId="07D6ADA7" w14:textId="77777777" w:rsidR="00845E8C" w:rsidRPr="003C6844" w:rsidRDefault="00DA02A3" w:rsidP="00B207C5">
            <w:pPr>
              <w:keepNext/>
              <w:rPr>
                <w:lang w:val="de-CH"/>
              </w:rPr>
            </w:pPr>
            <w:r w:rsidRPr="003C6844">
              <w:rPr>
                <w:noProof/>
                <w:lang w:val="de-CH"/>
              </w:rPr>
              <w:t>CSSS</w:t>
            </w:r>
          </w:p>
        </w:tc>
        <w:tc>
          <w:tcPr>
            <w:tcW w:w="709" w:type="dxa"/>
            <w:tcBorders>
              <w:top w:val="triple" w:sz="4" w:space="0" w:color="auto"/>
              <w:left w:val="nil"/>
              <w:bottom w:val="nil"/>
              <w:right w:val="nil"/>
            </w:tcBorders>
            <w:hideMark/>
          </w:tcPr>
          <w:p w14:paraId="51D097DD" w14:textId="77777777" w:rsidR="00AD4517" w:rsidRPr="003C6844" w:rsidRDefault="00DA02A3" w:rsidP="00B207C5">
            <w:pPr>
              <w:keepNext/>
              <w:rPr>
                <w:noProof/>
                <w:lang w:val="de-CH"/>
              </w:rPr>
            </w:pPr>
            <w:r w:rsidRPr="003C6844">
              <w:rPr>
                <w:noProof/>
                <w:lang w:val="de-CH"/>
              </w:rPr>
              <w:t>Parl</w:t>
            </w:r>
          </w:p>
          <w:p w14:paraId="4A5EDBF7" w14:textId="77777777" w:rsidR="00AD4517" w:rsidRPr="003C6844" w:rsidRDefault="00DA02A3" w:rsidP="00B207C5">
            <w:pPr>
              <w:keepNext/>
              <w:rPr>
                <w:lang w:val="de-CH"/>
              </w:rPr>
            </w:pPr>
            <w:r w:rsidRPr="003C6844">
              <w:rPr>
                <w:noProof/>
                <w:lang w:val="de-CH"/>
              </w:rPr>
              <w:t>Parl</w:t>
            </w:r>
          </w:p>
          <w:p w14:paraId="3429750A" w14:textId="77777777" w:rsidR="00845E8C" w:rsidRPr="003C6844" w:rsidRDefault="00DA02A3"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357BC019" w14:textId="77777777" w:rsidR="00845E8C" w:rsidRPr="003C6844" w:rsidRDefault="00DA02A3" w:rsidP="00B207C5">
            <w:pPr>
              <w:keepNext/>
              <w:rPr>
                <w:lang w:val="de-CH"/>
              </w:rPr>
            </w:pPr>
            <w:r w:rsidRPr="003C6844">
              <w:rPr>
                <w:noProof/>
                <w:lang w:val="de-CH"/>
              </w:rPr>
              <w:t>Mäder</w:t>
            </w:r>
          </w:p>
        </w:tc>
        <w:tc>
          <w:tcPr>
            <w:tcW w:w="1134" w:type="dxa"/>
            <w:tcBorders>
              <w:top w:val="triple" w:sz="4" w:space="0" w:color="auto"/>
              <w:left w:val="nil"/>
              <w:bottom w:val="nil"/>
              <w:right w:val="nil"/>
            </w:tcBorders>
            <w:hideMark/>
          </w:tcPr>
          <w:p w14:paraId="67855326"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00D3D15E" w14:textId="77777777" w:rsidR="00845E8C" w:rsidRPr="003C6844" w:rsidRDefault="00DA02A3" w:rsidP="00B207C5">
            <w:pPr>
              <w:keepNext/>
              <w:rPr>
                <w:lang w:val="de-CH"/>
              </w:rPr>
            </w:pPr>
            <w:r w:rsidRPr="003C6844">
              <w:rPr>
                <w:noProof/>
                <w:lang w:val="de-CH"/>
              </w:rPr>
              <w:t>IV</w:t>
            </w:r>
          </w:p>
        </w:tc>
      </w:tr>
      <w:tr w:rsidR="00AD4517" w14:paraId="62CCDCC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5D0389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0181F6D" w14:textId="77777777" w:rsidR="00845E8C" w:rsidRPr="004C13D5" w:rsidRDefault="00DA02A3" w:rsidP="00B207C5">
            <w:pPr>
              <w:spacing w:beforeAutospacing="1" w:afterAutospacing="1"/>
              <w:rPr>
                <w:rStyle w:val="Hyperlink"/>
                <w:b/>
                <w:lang w:val="de-CH"/>
              </w:rPr>
            </w:pPr>
            <w:r>
              <w:rPr>
                <w:b/>
                <w:noProof/>
                <w:lang w:val="de-DE"/>
              </w:rPr>
              <w:t>20.300</w:t>
            </w:r>
          </w:p>
        </w:tc>
        <w:tc>
          <w:tcPr>
            <w:tcW w:w="426" w:type="dxa"/>
            <w:tcBorders>
              <w:top w:val="single" w:sz="4" w:space="0" w:color="auto"/>
              <w:left w:val="nil"/>
              <w:bottom w:val="nil"/>
              <w:right w:val="nil"/>
            </w:tcBorders>
            <w:hideMark/>
          </w:tcPr>
          <w:p w14:paraId="387A43E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458BF4AC" w14:textId="77777777" w:rsidR="00845E8C" w:rsidRPr="00C655F0" w:rsidRDefault="00311506" w:rsidP="00A15E92">
            <w:pPr>
              <w:rPr>
                <w:rStyle w:val="Hyperlink"/>
                <w:b/>
                <w:lang w:val="it-IT"/>
              </w:rPr>
            </w:pPr>
            <w:hyperlink r:id="rId233" w:history="1">
              <w:r w:rsidR="00DA02A3">
                <w:rPr>
                  <w:rStyle w:val="Hyperlink"/>
                  <w:b/>
                </w:rPr>
                <w:t>DE</w:t>
              </w:r>
            </w:hyperlink>
          </w:p>
          <w:p w14:paraId="25364659" w14:textId="77777777" w:rsidR="00845E8C" w:rsidRPr="00C655F0" w:rsidRDefault="00311506" w:rsidP="00A15E92">
            <w:pPr>
              <w:rPr>
                <w:rStyle w:val="Hyperlink"/>
                <w:b/>
                <w:lang w:val="it-IT"/>
              </w:rPr>
            </w:pPr>
            <w:hyperlink r:id="rId234" w:history="1">
              <w:r w:rsidR="00DA02A3">
                <w:rPr>
                  <w:rStyle w:val="Hyperlink"/>
                  <w:b/>
                </w:rPr>
                <w:t>FR</w:t>
              </w:r>
            </w:hyperlink>
          </w:p>
          <w:p w14:paraId="2E359255" w14:textId="77777777" w:rsidR="00845E8C" w:rsidRPr="00C655F0" w:rsidRDefault="00311506" w:rsidP="00A15E92">
            <w:pPr>
              <w:rPr>
                <w:sz w:val="16"/>
                <w:szCs w:val="16"/>
                <w:highlight w:val="yellow"/>
                <w:lang w:val="it-IT"/>
              </w:rPr>
            </w:pPr>
            <w:hyperlink r:id="rId235" w:history="1">
              <w:r w:rsidR="00DA02A3">
                <w:rPr>
                  <w:rStyle w:val="Hyperlink"/>
                  <w:b/>
                </w:rPr>
                <w:t>IT</w:t>
              </w:r>
            </w:hyperlink>
          </w:p>
        </w:tc>
        <w:tc>
          <w:tcPr>
            <w:tcW w:w="6096" w:type="dxa"/>
            <w:gridSpan w:val="2"/>
            <w:tcBorders>
              <w:top w:val="single" w:sz="4" w:space="0" w:color="auto"/>
              <w:left w:val="nil"/>
              <w:bottom w:val="nil"/>
              <w:right w:val="nil"/>
            </w:tcBorders>
          </w:tcPr>
          <w:p w14:paraId="583BA417" w14:textId="77777777" w:rsidR="00845E8C" w:rsidRPr="00DA02A3" w:rsidRDefault="00DA02A3" w:rsidP="00B207C5">
            <w:pPr>
              <w:rPr>
                <w:lang w:val="de-CH"/>
              </w:rPr>
            </w:pPr>
            <w:r>
              <w:rPr>
                <w:noProof/>
                <w:lang w:val="de-DE"/>
              </w:rPr>
              <w:t>Kt. Iv. Tessin. Verfahren zur Genehmigung der Krankenversicherungsprämien. Umfassende Information der Kantone zur Ermöglichung einer zweckdienlichen Stellungnahme</w:t>
            </w:r>
          </w:p>
          <w:p w14:paraId="0312DEB3" w14:textId="77777777" w:rsidR="00AD4517" w:rsidRPr="00DA02A3" w:rsidRDefault="00DA02A3" w:rsidP="00B207C5">
            <w:pPr>
              <w:rPr>
                <w:lang w:val="fr-CH"/>
              </w:rPr>
            </w:pPr>
            <w:r>
              <w:rPr>
                <w:noProof/>
                <w:lang w:val="de-DE"/>
              </w:rPr>
              <w:t xml:space="preserve">Iv. ct. </w:t>
            </w:r>
            <w:r w:rsidRPr="00DA02A3">
              <w:rPr>
                <w:noProof/>
                <w:lang w:val="fr-CH"/>
              </w:rPr>
              <w:t>Tessin. Renforcer la participation des cantons en leur fournissant des informations complètes afin qu'ils puissent prendre position de manière éclairée lors de la procédure d'approbation des primes d’assurance-maladie</w:t>
            </w:r>
          </w:p>
          <w:p w14:paraId="05F6326D" w14:textId="77777777" w:rsidR="00845E8C" w:rsidRPr="003C6844" w:rsidRDefault="00DA02A3" w:rsidP="00B207C5">
            <w:pPr>
              <w:rPr>
                <w:lang w:val="it-CH"/>
              </w:rPr>
            </w:pPr>
            <w:r w:rsidRPr="00DA02A3">
              <w:rPr>
                <w:noProof/>
                <w:lang w:val="it-IT"/>
              </w:rPr>
              <w:t>Iv. ct. Ticino. Rafforzare, tramite informazioni complete, la partecipazione dei cantoni affinché possano elaborare una presa di posizione pertinente in occasione della procedura di approvazione dei premi Cassa malati</w:t>
            </w:r>
          </w:p>
        </w:tc>
        <w:tc>
          <w:tcPr>
            <w:tcW w:w="567" w:type="dxa"/>
            <w:tcBorders>
              <w:top w:val="single" w:sz="4" w:space="0" w:color="auto"/>
              <w:left w:val="nil"/>
              <w:bottom w:val="nil"/>
              <w:right w:val="nil"/>
            </w:tcBorders>
            <w:hideMark/>
          </w:tcPr>
          <w:p w14:paraId="50F93852"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03F27F85" w14:textId="77777777" w:rsidR="00845E8C" w:rsidRPr="00DA02A3" w:rsidRDefault="00DA02A3" w:rsidP="00B207C5">
            <w:pPr>
              <w:rPr>
                <w:lang w:val="en-US"/>
              </w:rPr>
            </w:pPr>
            <w:r w:rsidRPr="00DA02A3">
              <w:rPr>
                <w:noProof/>
                <w:lang w:val="en-US"/>
              </w:rPr>
              <w:t>Kt. Iv. 1. Phase</w:t>
            </w:r>
          </w:p>
          <w:p w14:paraId="0912BE6D" w14:textId="77777777" w:rsidR="00AD4517" w:rsidRPr="00DA02A3" w:rsidRDefault="00DA02A3" w:rsidP="00B207C5">
            <w:pPr>
              <w:rPr>
                <w:lang w:val="en-US"/>
              </w:rPr>
            </w:pPr>
            <w:r w:rsidRPr="00DA02A3">
              <w:rPr>
                <w:noProof/>
                <w:lang w:val="en-US"/>
              </w:rPr>
              <w:t>Iv. ct. 1re phase</w:t>
            </w:r>
          </w:p>
          <w:p w14:paraId="2F201C69"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DEEC68D"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4C440A54"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94D232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4F49E1C3"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6066CCD4" w14:textId="77777777" w:rsidR="00845E8C" w:rsidRPr="003C6844" w:rsidRDefault="00845E8C" w:rsidP="00B207C5">
            <w:pPr>
              <w:rPr>
                <w:lang w:val="de-CH"/>
              </w:rPr>
            </w:pPr>
          </w:p>
        </w:tc>
      </w:tr>
      <w:tr w:rsidR="00AD4517" w14:paraId="4A1D597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83F5AA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185524B" w14:textId="77777777" w:rsidR="00845E8C" w:rsidRPr="004C13D5" w:rsidRDefault="00DA02A3" w:rsidP="00B207C5">
            <w:pPr>
              <w:spacing w:beforeAutospacing="1" w:afterAutospacing="1"/>
              <w:rPr>
                <w:rStyle w:val="Hyperlink"/>
                <w:b/>
                <w:lang w:val="de-CH"/>
              </w:rPr>
            </w:pPr>
            <w:r>
              <w:rPr>
                <w:b/>
                <w:noProof/>
                <w:lang w:val="de-DE"/>
              </w:rPr>
              <w:t>20.304</w:t>
            </w:r>
          </w:p>
        </w:tc>
        <w:tc>
          <w:tcPr>
            <w:tcW w:w="426" w:type="dxa"/>
            <w:tcBorders>
              <w:top w:val="single" w:sz="4" w:space="0" w:color="auto"/>
              <w:left w:val="nil"/>
              <w:bottom w:val="nil"/>
              <w:right w:val="nil"/>
            </w:tcBorders>
            <w:hideMark/>
          </w:tcPr>
          <w:p w14:paraId="52B2E5BB"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42412A6" w14:textId="77777777" w:rsidR="00845E8C" w:rsidRPr="00C655F0" w:rsidRDefault="00311506" w:rsidP="00A15E92">
            <w:pPr>
              <w:rPr>
                <w:rStyle w:val="Hyperlink"/>
                <w:b/>
                <w:lang w:val="it-IT"/>
              </w:rPr>
            </w:pPr>
            <w:hyperlink r:id="rId236" w:history="1">
              <w:r w:rsidR="00DA02A3">
                <w:rPr>
                  <w:rStyle w:val="Hyperlink"/>
                  <w:b/>
                </w:rPr>
                <w:t>DE</w:t>
              </w:r>
            </w:hyperlink>
          </w:p>
          <w:p w14:paraId="66EC2A5E" w14:textId="77777777" w:rsidR="00845E8C" w:rsidRPr="00C655F0" w:rsidRDefault="00311506" w:rsidP="00A15E92">
            <w:pPr>
              <w:rPr>
                <w:rStyle w:val="Hyperlink"/>
                <w:b/>
                <w:lang w:val="it-IT"/>
              </w:rPr>
            </w:pPr>
            <w:hyperlink r:id="rId237" w:history="1">
              <w:r w:rsidR="00DA02A3">
                <w:rPr>
                  <w:rStyle w:val="Hyperlink"/>
                  <w:b/>
                </w:rPr>
                <w:t>FR</w:t>
              </w:r>
            </w:hyperlink>
          </w:p>
          <w:p w14:paraId="0D223D9B" w14:textId="77777777" w:rsidR="00845E8C" w:rsidRPr="00C655F0" w:rsidRDefault="00311506" w:rsidP="00A15E92">
            <w:pPr>
              <w:rPr>
                <w:sz w:val="16"/>
                <w:szCs w:val="16"/>
                <w:highlight w:val="yellow"/>
                <w:lang w:val="it-IT"/>
              </w:rPr>
            </w:pPr>
            <w:hyperlink r:id="rId238" w:history="1">
              <w:r w:rsidR="00DA02A3">
                <w:rPr>
                  <w:rStyle w:val="Hyperlink"/>
                  <w:b/>
                </w:rPr>
                <w:t>IT</w:t>
              </w:r>
            </w:hyperlink>
          </w:p>
        </w:tc>
        <w:tc>
          <w:tcPr>
            <w:tcW w:w="6096" w:type="dxa"/>
            <w:gridSpan w:val="2"/>
            <w:tcBorders>
              <w:top w:val="single" w:sz="4" w:space="0" w:color="auto"/>
              <w:left w:val="nil"/>
              <w:bottom w:val="nil"/>
              <w:right w:val="nil"/>
            </w:tcBorders>
          </w:tcPr>
          <w:p w14:paraId="75A21489" w14:textId="77777777" w:rsidR="00845E8C" w:rsidRPr="00DA02A3" w:rsidRDefault="00DA02A3" w:rsidP="00B207C5">
            <w:pPr>
              <w:rPr>
                <w:lang w:val="de-CH"/>
              </w:rPr>
            </w:pPr>
            <w:r>
              <w:rPr>
                <w:noProof/>
                <w:lang w:val="de-DE"/>
              </w:rPr>
              <w:t>Kt. Iv. Genf. Verfahren zur Genehmigung der Krankenversicherungsprämien. Umfassende Information der Kantone zur Ermöglichung einer zweckdienlichen Stellungnahme</w:t>
            </w:r>
          </w:p>
          <w:p w14:paraId="65FAB292" w14:textId="77777777" w:rsidR="00AD4517" w:rsidRPr="00DA02A3" w:rsidRDefault="00DA02A3" w:rsidP="00B207C5">
            <w:pPr>
              <w:rPr>
                <w:lang w:val="fr-CH"/>
              </w:rPr>
            </w:pPr>
            <w:r>
              <w:rPr>
                <w:noProof/>
                <w:lang w:val="de-DE"/>
              </w:rPr>
              <w:t xml:space="preserve">Iv. ct. </w:t>
            </w:r>
            <w:r w:rsidRPr="00DA02A3">
              <w:rPr>
                <w:noProof/>
                <w:lang w:val="fr-CH"/>
              </w:rPr>
              <w:t>Genève. Plus de force aux cantons. Informations complètes aux cantons pour une prise de position pertinente dans la procédure d'approbation des primes d'assurance­maladie</w:t>
            </w:r>
          </w:p>
          <w:p w14:paraId="5DA16CF8" w14:textId="77777777" w:rsidR="00845E8C" w:rsidRPr="003C6844" w:rsidRDefault="00DA02A3" w:rsidP="00B207C5">
            <w:pPr>
              <w:rPr>
                <w:lang w:val="it-CH"/>
              </w:rPr>
            </w:pPr>
            <w:r w:rsidRPr="00DA02A3">
              <w:rPr>
                <w:noProof/>
                <w:lang w:val="it-IT"/>
              </w:rPr>
              <w:t>Iv. ct. Ginevra. Più forza ai Cantoni. Informazioni complete ai Cantoni ai fini di una presa di posizione pertinente nella procedura di approvazione dei premi malattia</w:t>
            </w:r>
          </w:p>
        </w:tc>
        <w:tc>
          <w:tcPr>
            <w:tcW w:w="567" w:type="dxa"/>
            <w:tcBorders>
              <w:top w:val="single" w:sz="4" w:space="0" w:color="auto"/>
              <w:left w:val="nil"/>
              <w:bottom w:val="nil"/>
              <w:right w:val="nil"/>
            </w:tcBorders>
            <w:hideMark/>
          </w:tcPr>
          <w:p w14:paraId="14DE4F72"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F9A8ABA" w14:textId="77777777" w:rsidR="00845E8C" w:rsidRPr="00DA02A3" w:rsidRDefault="00DA02A3" w:rsidP="00B207C5">
            <w:pPr>
              <w:rPr>
                <w:lang w:val="en-US"/>
              </w:rPr>
            </w:pPr>
            <w:r w:rsidRPr="00DA02A3">
              <w:rPr>
                <w:noProof/>
                <w:lang w:val="en-US"/>
              </w:rPr>
              <w:t>Kt. Iv. 1. Phase</w:t>
            </w:r>
          </w:p>
          <w:p w14:paraId="56C8D1E4" w14:textId="77777777" w:rsidR="00AD4517" w:rsidRPr="00DA02A3" w:rsidRDefault="00DA02A3" w:rsidP="00B207C5">
            <w:pPr>
              <w:rPr>
                <w:lang w:val="en-US"/>
              </w:rPr>
            </w:pPr>
            <w:r w:rsidRPr="00DA02A3">
              <w:rPr>
                <w:noProof/>
                <w:lang w:val="en-US"/>
              </w:rPr>
              <w:t>Iv. ct. 1re phase</w:t>
            </w:r>
          </w:p>
          <w:p w14:paraId="71290D3D"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EEDCF33"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1432C30D"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7A71964C"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29FD3DF"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7890125C" w14:textId="77777777" w:rsidR="00845E8C" w:rsidRPr="003C6844" w:rsidRDefault="00845E8C" w:rsidP="00B207C5">
            <w:pPr>
              <w:rPr>
                <w:lang w:val="de-CH"/>
              </w:rPr>
            </w:pPr>
          </w:p>
        </w:tc>
      </w:tr>
      <w:tr w:rsidR="00AD4517" w14:paraId="5BA9B15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2FE28C8"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B6F78D7" w14:textId="77777777" w:rsidR="00845E8C" w:rsidRPr="004C13D5" w:rsidRDefault="00DA02A3" w:rsidP="00B207C5">
            <w:pPr>
              <w:spacing w:beforeAutospacing="1" w:afterAutospacing="1"/>
              <w:rPr>
                <w:rStyle w:val="Hyperlink"/>
                <w:b/>
                <w:lang w:val="de-CH"/>
              </w:rPr>
            </w:pPr>
            <w:r>
              <w:rPr>
                <w:b/>
                <w:noProof/>
                <w:lang w:val="de-DE"/>
              </w:rPr>
              <w:t>20.330</w:t>
            </w:r>
          </w:p>
        </w:tc>
        <w:tc>
          <w:tcPr>
            <w:tcW w:w="426" w:type="dxa"/>
            <w:tcBorders>
              <w:top w:val="single" w:sz="4" w:space="0" w:color="auto"/>
              <w:left w:val="nil"/>
              <w:bottom w:val="nil"/>
              <w:right w:val="nil"/>
            </w:tcBorders>
            <w:hideMark/>
          </w:tcPr>
          <w:p w14:paraId="0E7BB76F"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B38E34F" w14:textId="77777777" w:rsidR="00845E8C" w:rsidRPr="00C655F0" w:rsidRDefault="00311506" w:rsidP="00A15E92">
            <w:pPr>
              <w:rPr>
                <w:rStyle w:val="Hyperlink"/>
                <w:b/>
                <w:lang w:val="it-IT"/>
              </w:rPr>
            </w:pPr>
            <w:hyperlink r:id="rId239" w:history="1">
              <w:r w:rsidR="00DA02A3">
                <w:rPr>
                  <w:rStyle w:val="Hyperlink"/>
                  <w:b/>
                </w:rPr>
                <w:t>DE</w:t>
              </w:r>
            </w:hyperlink>
          </w:p>
          <w:p w14:paraId="10751A34" w14:textId="77777777" w:rsidR="00845E8C" w:rsidRPr="00C655F0" w:rsidRDefault="00311506" w:rsidP="00A15E92">
            <w:pPr>
              <w:rPr>
                <w:rStyle w:val="Hyperlink"/>
                <w:b/>
                <w:lang w:val="it-IT"/>
              </w:rPr>
            </w:pPr>
            <w:hyperlink r:id="rId240" w:history="1">
              <w:r w:rsidR="00DA02A3">
                <w:rPr>
                  <w:rStyle w:val="Hyperlink"/>
                  <w:b/>
                </w:rPr>
                <w:t>FR</w:t>
              </w:r>
            </w:hyperlink>
          </w:p>
          <w:p w14:paraId="777B01D2" w14:textId="77777777" w:rsidR="00845E8C" w:rsidRPr="00C655F0" w:rsidRDefault="00311506" w:rsidP="00A15E92">
            <w:pPr>
              <w:rPr>
                <w:sz w:val="16"/>
                <w:szCs w:val="16"/>
                <w:highlight w:val="yellow"/>
                <w:lang w:val="it-IT"/>
              </w:rPr>
            </w:pPr>
            <w:hyperlink r:id="rId241" w:history="1">
              <w:r w:rsidR="00DA02A3">
                <w:rPr>
                  <w:rStyle w:val="Hyperlink"/>
                  <w:b/>
                </w:rPr>
                <w:t>IT</w:t>
              </w:r>
            </w:hyperlink>
          </w:p>
        </w:tc>
        <w:tc>
          <w:tcPr>
            <w:tcW w:w="6096" w:type="dxa"/>
            <w:gridSpan w:val="2"/>
            <w:tcBorders>
              <w:top w:val="single" w:sz="4" w:space="0" w:color="auto"/>
              <w:left w:val="nil"/>
              <w:bottom w:val="nil"/>
              <w:right w:val="nil"/>
            </w:tcBorders>
          </w:tcPr>
          <w:p w14:paraId="4501D9B0" w14:textId="77777777" w:rsidR="00845E8C" w:rsidRPr="00DA02A3" w:rsidRDefault="00DA02A3" w:rsidP="00B207C5">
            <w:pPr>
              <w:rPr>
                <w:lang w:val="de-CH"/>
              </w:rPr>
            </w:pPr>
            <w:r>
              <w:rPr>
                <w:noProof/>
                <w:lang w:val="de-DE"/>
              </w:rPr>
              <w:t>Kt. Iv. Jura. Stärkerer Einbezug der Kantone bei der Genehmigung der Prämientarife</w:t>
            </w:r>
          </w:p>
          <w:p w14:paraId="73090D46" w14:textId="77777777" w:rsidR="00AD4517" w:rsidRPr="00DA02A3" w:rsidRDefault="00DA02A3" w:rsidP="00B207C5">
            <w:pPr>
              <w:rPr>
                <w:lang w:val="fr-CH"/>
              </w:rPr>
            </w:pPr>
            <w:r w:rsidRPr="00DA02A3">
              <w:rPr>
                <w:noProof/>
                <w:lang w:val="fr-CH"/>
              </w:rPr>
              <w:t>Iv. ct. Jura. Pour plus de force aux cantons</w:t>
            </w:r>
          </w:p>
          <w:p w14:paraId="3D4F3C8D" w14:textId="77777777" w:rsidR="00845E8C" w:rsidRPr="003C6844" w:rsidRDefault="00DA02A3" w:rsidP="00B207C5">
            <w:pPr>
              <w:rPr>
                <w:lang w:val="it-CH"/>
              </w:rPr>
            </w:pPr>
            <w:r w:rsidRPr="00DA02A3">
              <w:rPr>
                <w:noProof/>
                <w:lang w:val="it-IT"/>
              </w:rPr>
              <w:t>Iv. ct. Giura. Più forza ai Cantoni</w:t>
            </w:r>
          </w:p>
        </w:tc>
        <w:tc>
          <w:tcPr>
            <w:tcW w:w="567" w:type="dxa"/>
            <w:tcBorders>
              <w:top w:val="single" w:sz="4" w:space="0" w:color="auto"/>
              <w:left w:val="nil"/>
              <w:bottom w:val="nil"/>
              <w:right w:val="nil"/>
            </w:tcBorders>
            <w:hideMark/>
          </w:tcPr>
          <w:p w14:paraId="23D2CC75"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68FA792C" w14:textId="77777777" w:rsidR="00845E8C" w:rsidRPr="00DA02A3" w:rsidRDefault="00DA02A3" w:rsidP="00B207C5">
            <w:pPr>
              <w:rPr>
                <w:lang w:val="en-US"/>
              </w:rPr>
            </w:pPr>
            <w:r w:rsidRPr="00DA02A3">
              <w:rPr>
                <w:noProof/>
                <w:lang w:val="en-US"/>
              </w:rPr>
              <w:t>Kt. Iv. 1. Phase</w:t>
            </w:r>
          </w:p>
          <w:p w14:paraId="6C077090" w14:textId="77777777" w:rsidR="00AD4517" w:rsidRPr="00DA02A3" w:rsidRDefault="00DA02A3" w:rsidP="00B207C5">
            <w:pPr>
              <w:rPr>
                <w:lang w:val="en-US"/>
              </w:rPr>
            </w:pPr>
            <w:r w:rsidRPr="00DA02A3">
              <w:rPr>
                <w:noProof/>
                <w:lang w:val="en-US"/>
              </w:rPr>
              <w:t>Iv. ct. 1re phase</w:t>
            </w:r>
          </w:p>
          <w:p w14:paraId="74762D82"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74BCD553"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B50D029"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364E63E0"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85A5DF1"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DD2D106" w14:textId="77777777" w:rsidR="00845E8C" w:rsidRPr="003C6844" w:rsidRDefault="00845E8C" w:rsidP="00B207C5">
            <w:pPr>
              <w:rPr>
                <w:lang w:val="de-CH"/>
              </w:rPr>
            </w:pPr>
          </w:p>
        </w:tc>
      </w:tr>
      <w:tr w:rsidR="00AD4517" w14:paraId="6B66308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80622FD"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E791475" w14:textId="77777777" w:rsidR="00845E8C" w:rsidRPr="004C13D5" w:rsidRDefault="00DA02A3" w:rsidP="00B207C5">
            <w:pPr>
              <w:spacing w:beforeAutospacing="1" w:afterAutospacing="1"/>
              <w:rPr>
                <w:rStyle w:val="Hyperlink"/>
                <w:b/>
                <w:lang w:val="de-CH"/>
              </w:rPr>
            </w:pPr>
            <w:r>
              <w:rPr>
                <w:b/>
                <w:noProof/>
                <w:lang w:val="de-DE"/>
              </w:rPr>
              <w:t>20.333</w:t>
            </w:r>
          </w:p>
        </w:tc>
        <w:tc>
          <w:tcPr>
            <w:tcW w:w="426" w:type="dxa"/>
            <w:tcBorders>
              <w:top w:val="single" w:sz="4" w:space="0" w:color="auto"/>
              <w:left w:val="nil"/>
              <w:bottom w:val="nil"/>
              <w:right w:val="nil"/>
            </w:tcBorders>
            <w:hideMark/>
          </w:tcPr>
          <w:p w14:paraId="4612B075"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6085E2E" w14:textId="77777777" w:rsidR="00845E8C" w:rsidRPr="00C655F0" w:rsidRDefault="00311506" w:rsidP="00A15E92">
            <w:pPr>
              <w:rPr>
                <w:rStyle w:val="Hyperlink"/>
                <w:b/>
                <w:lang w:val="it-IT"/>
              </w:rPr>
            </w:pPr>
            <w:hyperlink r:id="rId242" w:history="1">
              <w:r w:rsidR="00DA02A3">
                <w:rPr>
                  <w:rStyle w:val="Hyperlink"/>
                  <w:b/>
                </w:rPr>
                <w:t>DE</w:t>
              </w:r>
            </w:hyperlink>
          </w:p>
          <w:p w14:paraId="1A11F736" w14:textId="77777777" w:rsidR="00845E8C" w:rsidRPr="00C655F0" w:rsidRDefault="00311506" w:rsidP="00A15E92">
            <w:pPr>
              <w:rPr>
                <w:rStyle w:val="Hyperlink"/>
                <w:b/>
                <w:lang w:val="it-IT"/>
              </w:rPr>
            </w:pPr>
            <w:hyperlink r:id="rId243" w:history="1">
              <w:r w:rsidR="00DA02A3">
                <w:rPr>
                  <w:rStyle w:val="Hyperlink"/>
                  <w:b/>
                </w:rPr>
                <w:t>FR</w:t>
              </w:r>
            </w:hyperlink>
          </w:p>
          <w:p w14:paraId="3E4586B1" w14:textId="77777777" w:rsidR="00845E8C" w:rsidRPr="00C655F0" w:rsidRDefault="00311506" w:rsidP="00A15E92">
            <w:pPr>
              <w:rPr>
                <w:sz w:val="16"/>
                <w:szCs w:val="16"/>
                <w:highlight w:val="yellow"/>
                <w:lang w:val="it-IT"/>
              </w:rPr>
            </w:pPr>
            <w:hyperlink r:id="rId244" w:history="1">
              <w:r w:rsidR="00DA02A3">
                <w:rPr>
                  <w:rStyle w:val="Hyperlink"/>
                  <w:b/>
                </w:rPr>
                <w:t>IT</w:t>
              </w:r>
            </w:hyperlink>
          </w:p>
        </w:tc>
        <w:tc>
          <w:tcPr>
            <w:tcW w:w="6096" w:type="dxa"/>
            <w:gridSpan w:val="2"/>
            <w:tcBorders>
              <w:top w:val="single" w:sz="4" w:space="0" w:color="auto"/>
              <w:left w:val="nil"/>
              <w:bottom w:val="nil"/>
              <w:right w:val="nil"/>
            </w:tcBorders>
          </w:tcPr>
          <w:p w14:paraId="0C4D175C" w14:textId="77777777" w:rsidR="00845E8C" w:rsidRPr="00DA02A3" w:rsidRDefault="00DA02A3" w:rsidP="00B207C5">
            <w:pPr>
              <w:rPr>
                <w:lang w:val="de-CH"/>
              </w:rPr>
            </w:pPr>
            <w:r>
              <w:rPr>
                <w:noProof/>
                <w:lang w:val="de-DE"/>
              </w:rPr>
              <w:t>Kt. Iv. Freiburg. Den Kantonen mehr Mitspracherecht</w:t>
            </w:r>
          </w:p>
          <w:p w14:paraId="0485DCD9" w14:textId="77777777" w:rsidR="00AD4517" w:rsidRPr="00DA02A3" w:rsidRDefault="00DA02A3" w:rsidP="00B207C5">
            <w:pPr>
              <w:rPr>
                <w:lang w:val="fr-CH"/>
              </w:rPr>
            </w:pPr>
            <w:r w:rsidRPr="00DA02A3">
              <w:rPr>
                <w:noProof/>
                <w:lang w:val="fr-CH"/>
              </w:rPr>
              <w:t>Iv. ct. Fribourg. Pour plus de force aux cantons</w:t>
            </w:r>
          </w:p>
          <w:p w14:paraId="1E761BB2" w14:textId="77777777" w:rsidR="00845E8C" w:rsidRPr="003C6844" w:rsidRDefault="00DA02A3" w:rsidP="00B207C5">
            <w:pPr>
              <w:rPr>
                <w:lang w:val="it-CH"/>
              </w:rPr>
            </w:pPr>
            <w:r w:rsidRPr="00DA02A3">
              <w:rPr>
                <w:noProof/>
                <w:lang w:val="it-IT"/>
              </w:rPr>
              <w:t>Iv. ct. Friburgo. Per un maggiore coinvolgimento dei Cantoni</w:t>
            </w:r>
          </w:p>
        </w:tc>
        <w:tc>
          <w:tcPr>
            <w:tcW w:w="567" w:type="dxa"/>
            <w:tcBorders>
              <w:top w:val="single" w:sz="4" w:space="0" w:color="auto"/>
              <w:left w:val="nil"/>
              <w:bottom w:val="nil"/>
              <w:right w:val="nil"/>
            </w:tcBorders>
            <w:hideMark/>
          </w:tcPr>
          <w:p w14:paraId="34112B3F"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11B4D07A" w14:textId="77777777" w:rsidR="00845E8C" w:rsidRPr="00DA02A3" w:rsidRDefault="00DA02A3" w:rsidP="00B207C5">
            <w:pPr>
              <w:rPr>
                <w:lang w:val="en-US"/>
              </w:rPr>
            </w:pPr>
            <w:r w:rsidRPr="00DA02A3">
              <w:rPr>
                <w:noProof/>
                <w:lang w:val="en-US"/>
              </w:rPr>
              <w:t>Kt. Iv. 1. Phase</w:t>
            </w:r>
          </w:p>
          <w:p w14:paraId="60AEA1D3" w14:textId="77777777" w:rsidR="00AD4517" w:rsidRPr="00DA02A3" w:rsidRDefault="00DA02A3" w:rsidP="00B207C5">
            <w:pPr>
              <w:rPr>
                <w:lang w:val="en-US"/>
              </w:rPr>
            </w:pPr>
            <w:r w:rsidRPr="00DA02A3">
              <w:rPr>
                <w:noProof/>
                <w:lang w:val="en-US"/>
              </w:rPr>
              <w:t>Iv. ct. 1re phase</w:t>
            </w:r>
          </w:p>
          <w:p w14:paraId="2682FCC3"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0A2787E7"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29957233"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54ADABA"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3B6075D"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79451C93" w14:textId="77777777" w:rsidR="00845E8C" w:rsidRPr="003C6844" w:rsidRDefault="00845E8C" w:rsidP="00B207C5">
            <w:pPr>
              <w:rPr>
                <w:lang w:val="de-CH"/>
              </w:rPr>
            </w:pPr>
          </w:p>
        </w:tc>
      </w:tr>
      <w:tr w:rsidR="00AD4517" w14:paraId="1AECD4A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A60B86F"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B904ADE" w14:textId="77777777" w:rsidR="00845E8C" w:rsidRPr="004C13D5" w:rsidRDefault="00DA02A3" w:rsidP="00B207C5">
            <w:pPr>
              <w:spacing w:beforeAutospacing="1" w:afterAutospacing="1"/>
              <w:rPr>
                <w:rStyle w:val="Hyperlink"/>
                <w:b/>
                <w:lang w:val="de-CH"/>
              </w:rPr>
            </w:pPr>
            <w:r>
              <w:rPr>
                <w:b/>
                <w:noProof/>
                <w:lang w:val="de-DE"/>
              </w:rPr>
              <w:t>21.300</w:t>
            </w:r>
          </w:p>
        </w:tc>
        <w:tc>
          <w:tcPr>
            <w:tcW w:w="426" w:type="dxa"/>
            <w:tcBorders>
              <w:top w:val="single" w:sz="4" w:space="0" w:color="auto"/>
              <w:left w:val="nil"/>
              <w:bottom w:val="nil"/>
              <w:right w:val="nil"/>
            </w:tcBorders>
            <w:hideMark/>
          </w:tcPr>
          <w:p w14:paraId="699530F7"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B845990" w14:textId="77777777" w:rsidR="00845E8C" w:rsidRPr="00C655F0" w:rsidRDefault="00311506" w:rsidP="00A15E92">
            <w:pPr>
              <w:rPr>
                <w:rStyle w:val="Hyperlink"/>
                <w:b/>
                <w:lang w:val="it-IT"/>
              </w:rPr>
            </w:pPr>
            <w:hyperlink r:id="rId245" w:history="1">
              <w:r w:rsidR="00DA02A3">
                <w:rPr>
                  <w:rStyle w:val="Hyperlink"/>
                  <w:b/>
                </w:rPr>
                <w:t>DE</w:t>
              </w:r>
            </w:hyperlink>
          </w:p>
          <w:p w14:paraId="3F6C9705" w14:textId="77777777" w:rsidR="00845E8C" w:rsidRPr="00C655F0" w:rsidRDefault="00311506" w:rsidP="00A15E92">
            <w:pPr>
              <w:rPr>
                <w:rStyle w:val="Hyperlink"/>
                <w:b/>
                <w:lang w:val="it-IT"/>
              </w:rPr>
            </w:pPr>
            <w:hyperlink r:id="rId246" w:history="1">
              <w:r w:rsidR="00DA02A3">
                <w:rPr>
                  <w:rStyle w:val="Hyperlink"/>
                  <w:b/>
                </w:rPr>
                <w:t>FR</w:t>
              </w:r>
            </w:hyperlink>
          </w:p>
          <w:p w14:paraId="43EA6D03" w14:textId="77777777" w:rsidR="00845E8C" w:rsidRPr="00C655F0" w:rsidRDefault="00311506" w:rsidP="00A15E92">
            <w:pPr>
              <w:rPr>
                <w:sz w:val="16"/>
                <w:szCs w:val="16"/>
                <w:highlight w:val="yellow"/>
                <w:lang w:val="it-IT"/>
              </w:rPr>
            </w:pPr>
            <w:hyperlink r:id="rId247" w:history="1">
              <w:r w:rsidR="00DA02A3">
                <w:rPr>
                  <w:rStyle w:val="Hyperlink"/>
                  <w:b/>
                </w:rPr>
                <w:t>IT</w:t>
              </w:r>
            </w:hyperlink>
          </w:p>
        </w:tc>
        <w:tc>
          <w:tcPr>
            <w:tcW w:w="6096" w:type="dxa"/>
            <w:gridSpan w:val="2"/>
            <w:tcBorders>
              <w:top w:val="single" w:sz="4" w:space="0" w:color="auto"/>
              <w:left w:val="nil"/>
              <w:bottom w:val="nil"/>
              <w:right w:val="nil"/>
            </w:tcBorders>
          </w:tcPr>
          <w:p w14:paraId="1364EFE6" w14:textId="77777777" w:rsidR="00845E8C" w:rsidRPr="00DA02A3" w:rsidRDefault="00DA02A3" w:rsidP="00B207C5">
            <w:pPr>
              <w:rPr>
                <w:lang w:val="de-CH"/>
              </w:rPr>
            </w:pPr>
            <w:r>
              <w:rPr>
                <w:noProof/>
                <w:lang w:val="de-DE"/>
              </w:rPr>
              <w:t>Kt. Iv. Neuenburg. Mehr Mitsprache für die Kantone</w:t>
            </w:r>
          </w:p>
          <w:p w14:paraId="2253FBEF" w14:textId="77777777" w:rsidR="00AD4517" w:rsidRPr="00DA02A3" w:rsidRDefault="00DA02A3" w:rsidP="00B207C5">
            <w:pPr>
              <w:rPr>
                <w:lang w:val="fr-CH"/>
              </w:rPr>
            </w:pPr>
            <w:r w:rsidRPr="00DA02A3">
              <w:rPr>
                <w:noProof/>
                <w:lang w:val="fr-CH"/>
              </w:rPr>
              <w:t>Iv. ct. Neuchâtel. Pour plus de force aux cantons</w:t>
            </w:r>
          </w:p>
          <w:p w14:paraId="0AF4CE34" w14:textId="77777777" w:rsidR="00845E8C" w:rsidRPr="003C6844" w:rsidRDefault="00DA02A3" w:rsidP="00B207C5">
            <w:pPr>
              <w:rPr>
                <w:lang w:val="it-CH"/>
              </w:rPr>
            </w:pPr>
            <w:r w:rsidRPr="00DA02A3">
              <w:rPr>
                <w:noProof/>
                <w:lang w:val="it-IT"/>
              </w:rPr>
              <w:t>Iv. ct. Neuchâtel. Rafforzare la posizione dei Cantoni</w:t>
            </w:r>
          </w:p>
        </w:tc>
        <w:tc>
          <w:tcPr>
            <w:tcW w:w="567" w:type="dxa"/>
            <w:tcBorders>
              <w:top w:val="single" w:sz="4" w:space="0" w:color="auto"/>
              <w:left w:val="nil"/>
              <w:bottom w:val="nil"/>
              <w:right w:val="nil"/>
            </w:tcBorders>
            <w:hideMark/>
          </w:tcPr>
          <w:p w14:paraId="6C975437"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0486AC15" w14:textId="77777777" w:rsidR="00845E8C" w:rsidRPr="00DA02A3" w:rsidRDefault="00DA02A3" w:rsidP="00B207C5">
            <w:pPr>
              <w:rPr>
                <w:lang w:val="en-US"/>
              </w:rPr>
            </w:pPr>
            <w:r w:rsidRPr="00DA02A3">
              <w:rPr>
                <w:noProof/>
                <w:lang w:val="en-US"/>
              </w:rPr>
              <w:t>Kt. Iv. 1. Phase</w:t>
            </w:r>
          </w:p>
          <w:p w14:paraId="3D845CE6" w14:textId="77777777" w:rsidR="00AD4517" w:rsidRPr="00DA02A3" w:rsidRDefault="00DA02A3" w:rsidP="00B207C5">
            <w:pPr>
              <w:rPr>
                <w:lang w:val="en-US"/>
              </w:rPr>
            </w:pPr>
            <w:r w:rsidRPr="00DA02A3">
              <w:rPr>
                <w:noProof/>
                <w:lang w:val="en-US"/>
              </w:rPr>
              <w:t>Iv. ct. 1re phase</w:t>
            </w:r>
          </w:p>
          <w:p w14:paraId="19ECB108"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85052B4"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2C819237"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01D3251F"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C43C146"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6E5A57F2" w14:textId="77777777" w:rsidR="00845E8C" w:rsidRPr="003C6844" w:rsidRDefault="00845E8C" w:rsidP="00B207C5">
            <w:pPr>
              <w:rPr>
                <w:lang w:val="de-CH"/>
              </w:rPr>
            </w:pPr>
          </w:p>
        </w:tc>
      </w:tr>
      <w:tr w:rsidR="00AD4517" w14:paraId="3FC4837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AA5E5C1"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196BD89C"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596194B0"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0F9210BD" w14:textId="77777777" w:rsidR="00845E8C" w:rsidRPr="00C655F0" w:rsidRDefault="00845E8C" w:rsidP="00A15E92">
            <w:pPr>
              <w:keepNext/>
              <w:rPr>
                <w:rStyle w:val="Hyperlink"/>
                <w:b/>
                <w:lang w:val="it-IT"/>
              </w:rPr>
            </w:pPr>
          </w:p>
          <w:p w14:paraId="7198CC3E" w14:textId="77777777" w:rsidR="00845E8C" w:rsidRPr="00C655F0" w:rsidRDefault="00845E8C" w:rsidP="00A15E92">
            <w:pPr>
              <w:keepNext/>
              <w:rPr>
                <w:rStyle w:val="Hyperlink"/>
                <w:b/>
                <w:lang w:val="it-IT"/>
              </w:rPr>
            </w:pPr>
          </w:p>
          <w:p w14:paraId="0DE05F76"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73BAEBEF" w14:textId="77777777" w:rsidR="00845E8C" w:rsidRPr="003C6844" w:rsidRDefault="00DA02A3" w:rsidP="00B207C5">
            <w:pPr>
              <w:keepNext/>
              <w:rPr>
                <w:lang w:val="it-CH"/>
              </w:rPr>
            </w:pPr>
            <w:r>
              <w:rPr>
                <w:b/>
                <w:lang w:val="de-DE"/>
              </w:rPr>
              <w:t>Gemeinsame Behandlung</w:t>
            </w:r>
          </w:p>
          <w:p w14:paraId="64FA2742" w14:textId="77777777" w:rsidR="00AD4517" w:rsidRDefault="00DA02A3" w:rsidP="00B207C5">
            <w:pPr>
              <w:keepNext/>
              <w:rPr>
                <w:b/>
                <w:lang w:val="de-DE"/>
              </w:rPr>
            </w:pPr>
            <w:r>
              <w:rPr>
                <w:b/>
                <w:lang w:val="de-DE"/>
              </w:rPr>
              <w:t>Examen simultané</w:t>
            </w:r>
          </w:p>
          <w:p w14:paraId="6BC0FD7E"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65C9C7E7"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0906CFF3"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65644763" w14:textId="77777777" w:rsidR="00AD4517" w:rsidRPr="003C6844" w:rsidRDefault="00DA02A3" w:rsidP="00B207C5">
            <w:pPr>
              <w:keepNext/>
              <w:rPr>
                <w:noProof/>
                <w:lang w:val="de-CH"/>
              </w:rPr>
            </w:pPr>
            <w:r w:rsidRPr="003C6844">
              <w:rPr>
                <w:noProof/>
                <w:lang w:val="de-CH"/>
              </w:rPr>
              <w:t>SGK</w:t>
            </w:r>
          </w:p>
          <w:p w14:paraId="53137DF3" w14:textId="77777777" w:rsidR="00AD4517" w:rsidRPr="003C6844" w:rsidRDefault="00DA02A3" w:rsidP="00B207C5">
            <w:pPr>
              <w:keepNext/>
              <w:rPr>
                <w:lang w:val="de-CH"/>
              </w:rPr>
            </w:pPr>
            <w:r w:rsidRPr="003C6844">
              <w:rPr>
                <w:noProof/>
                <w:lang w:val="de-CH"/>
              </w:rPr>
              <w:t>CSSS</w:t>
            </w:r>
          </w:p>
          <w:p w14:paraId="2DD3BD14" w14:textId="77777777" w:rsidR="00845E8C" w:rsidRPr="003C6844" w:rsidRDefault="00DA02A3" w:rsidP="00B207C5">
            <w:pPr>
              <w:keepNext/>
              <w:rPr>
                <w:lang w:val="de-CH"/>
              </w:rPr>
            </w:pPr>
            <w:r w:rsidRPr="003C6844">
              <w:rPr>
                <w:noProof/>
                <w:lang w:val="de-CH"/>
              </w:rPr>
              <w:t>CSSS</w:t>
            </w:r>
          </w:p>
        </w:tc>
        <w:tc>
          <w:tcPr>
            <w:tcW w:w="709" w:type="dxa"/>
            <w:tcBorders>
              <w:top w:val="triple" w:sz="4" w:space="0" w:color="auto"/>
              <w:left w:val="nil"/>
              <w:bottom w:val="nil"/>
              <w:right w:val="nil"/>
            </w:tcBorders>
            <w:hideMark/>
          </w:tcPr>
          <w:p w14:paraId="2F096E06" w14:textId="77777777" w:rsidR="00AD4517" w:rsidRPr="003C6844" w:rsidRDefault="00DA02A3" w:rsidP="00B207C5">
            <w:pPr>
              <w:keepNext/>
              <w:rPr>
                <w:noProof/>
                <w:lang w:val="de-CH"/>
              </w:rPr>
            </w:pPr>
            <w:r w:rsidRPr="003C6844">
              <w:rPr>
                <w:noProof/>
                <w:lang w:val="de-CH"/>
              </w:rPr>
              <w:t>Parl</w:t>
            </w:r>
          </w:p>
          <w:p w14:paraId="17CEBA24" w14:textId="77777777" w:rsidR="00AD4517" w:rsidRPr="003C6844" w:rsidRDefault="00DA02A3" w:rsidP="00B207C5">
            <w:pPr>
              <w:keepNext/>
              <w:rPr>
                <w:lang w:val="de-CH"/>
              </w:rPr>
            </w:pPr>
            <w:r w:rsidRPr="003C6844">
              <w:rPr>
                <w:noProof/>
                <w:lang w:val="de-CH"/>
              </w:rPr>
              <w:t>Parl</w:t>
            </w:r>
          </w:p>
          <w:p w14:paraId="70C7C85F" w14:textId="77777777" w:rsidR="00845E8C" w:rsidRPr="003C6844" w:rsidRDefault="00DA02A3"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3B5EE7C9" w14:textId="77777777" w:rsidR="00845E8C" w:rsidRPr="003C6844" w:rsidRDefault="00DA02A3" w:rsidP="00B207C5">
            <w:pPr>
              <w:keepNext/>
              <w:rPr>
                <w:lang w:val="de-CH"/>
              </w:rPr>
            </w:pPr>
            <w:r w:rsidRPr="003C6844">
              <w:rPr>
                <w:noProof/>
                <w:lang w:val="de-CH"/>
              </w:rPr>
              <w:t>Mäder</w:t>
            </w:r>
          </w:p>
        </w:tc>
        <w:tc>
          <w:tcPr>
            <w:tcW w:w="1134" w:type="dxa"/>
            <w:tcBorders>
              <w:top w:val="triple" w:sz="4" w:space="0" w:color="auto"/>
              <w:left w:val="nil"/>
              <w:bottom w:val="nil"/>
              <w:right w:val="nil"/>
            </w:tcBorders>
            <w:hideMark/>
          </w:tcPr>
          <w:p w14:paraId="42EEECDA"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63013113" w14:textId="77777777" w:rsidR="00845E8C" w:rsidRPr="003C6844" w:rsidRDefault="00DA02A3" w:rsidP="00B207C5">
            <w:pPr>
              <w:keepNext/>
              <w:rPr>
                <w:lang w:val="de-CH"/>
              </w:rPr>
            </w:pPr>
            <w:r w:rsidRPr="003C6844">
              <w:rPr>
                <w:noProof/>
                <w:lang w:val="de-CH"/>
              </w:rPr>
              <w:t>IV</w:t>
            </w:r>
          </w:p>
        </w:tc>
      </w:tr>
      <w:tr w:rsidR="00AD4517" w14:paraId="7182698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0F5273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7EECD97" w14:textId="77777777" w:rsidR="00845E8C" w:rsidRPr="004C13D5" w:rsidRDefault="00DA02A3" w:rsidP="00B207C5">
            <w:pPr>
              <w:spacing w:beforeAutospacing="1" w:afterAutospacing="1"/>
              <w:rPr>
                <w:rStyle w:val="Hyperlink"/>
                <w:b/>
                <w:lang w:val="de-CH"/>
              </w:rPr>
            </w:pPr>
            <w:r>
              <w:rPr>
                <w:b/>
                <w:noProof/>
                <w:lang w:val="de-DE"/>
              </w:rPr>
              <w:t>20.302</w:t>
            </w:r>
          </w:p>
        </w:tc>
        <w:tc>
          <w:tcPr>
            <w:tcW w:w="426" w:type="dxa"/>
            <w:tcBorders>
              <w:top w:val="single" w:sz="4" w:space="0" w:color="auto"/>
              <w:left w:val="nil"/>
              <w:bottom w:val="nil"/>
              <w:right w:val="nil"/>
            </w:tcBorders>
            <w:hideMark/>
          </w:tcPr>
          <w:p w14:paraId="6F51D486"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152FB23" w14:textId="77777777" w:rsidR="00845E8C" w:rsidRPr="00C655F0" w:rsidRDefault="00311506" w:rsidP="00A15E92">
            <w:pPr>
              <w:rPr>
                <w:rStyle w:val="Hyperlink"/>
                <w:b/>
                <w:lang w:val="it-IT"/>
              </w:rPr>
            </w:pPr>
            <w:hyperlink r:id="rId248" w:history="1">
              <w:r w:rsidR="00DA02A3">
                <w:rPr>
                  <w:rStyle w:val="Hyperlink"/>
                  <w:b/>
                </w:rPr>
                <w:t>DE</w:t>
              </w:r>
            </w:hyperlink>
          </w:p>
          <w:p w14:paraId="57793B44" w14:textId="77777777" w:rsidR="00845E8C" w:rsidRPr="00C655F0" w:rsidRDefault="00311506" w:rsidP="00A15E92">
            <w:pPr>
              <w:rPr>
                <w:rStyle w:val="Hyperlink"/>
                <w:b/>
                <w:lang w:val="it-IT"/>
              </w:rPr>
            </w:pPr>
            <w:hyperlink r:id="rId249" w:history="1">
              <w:r w:rsidR="00DA02A3">
                <w:rPr>
                  <w:rStyle w:val="Hyperlink"/>
                  <w:b/>
                </w:rPr>
                <w:t>FR</w:t>
              </w:r>
            </w:hyperlink>
          </w:p>
          <w:p w14:paraId="60E37977" w14:textId="77777777" w:rsidR="00845E8C" w:rsidRPr="00C655F0" w:rsidRDefault="00311506" w:rsidP="00A15E92">
            <w:pPr>
              <w:rPr>
                <w:sz w:val="16"/>
                <w:szCs w:val="16"/>
                <w:highlight w:val="yellow"/>
                <w:lang w:val="it-IT"/>
              </w:rPr>
            </w:pPr>
            <w:hyperlink r:id="rId250" w:history="1">
              <w:r w:rsidR="00DA02A3">
                <w:rPr>
                  <w:rStyle w:val="Hyperlink"/>
                  <w:b/>
                </w:rPr>
                <w:t>IT</w:t>
              </w:r>
            </w:hyperlink>
          </w:p>
        </w:tc>
        <w:tc>
          <w:tcPr>
            <w:tcW w:w="6096" w:type="dxa"/>
            <w:gridSpan w:val="2"/>
            <w:tcBorders>
              <w:top w:val="single" w:sz="4" w:space="0" w:color="auto"/>
              <w:left w:val="nil"/>
              <w:bottom w:val="nil"/>
              <w:right w:val="nil"/>
            </w:tcBorders>
          </w:tcPr>
          <w:p w14:paraId="11B7BB4D" w14:textId="77777777" w:rsidR="00845E8C" w:rsidRPr="00DA02A3" w:rsidRDefault="00DA02A3" w:rsidP="00B207C5">
            <w:pPr>
              <w:rPr>
                <w:lang w:val="de-CH"/>
              </w:rPr>
            </w:pPr>
            <w:r>
              <w:rPr>
                <w:noProof/>
                <w:lang w:val="de-DE"/>
              </w:rPr>
              <w:t>Kt. Iv. Tessin. Für kostenkonforme Prämien. Wirksamer Ausgleich von zu hohen Prämieneinnahmen</w:t>
            </w:r>
          </w:p>
          <w:p w14:paraId="5099301F" w14:textId="77777777" w:rsidR="00AD4517" w:rsidRPr="00DA02A3" w:rsidRDefault="00DA02A3" w:rsidP="00B207C5">
            <w:pPr>
              <w:rPr>
                <w:lang w:val="fr-CH"/>
              </w:rPr>
            </w:pPr>
            <w:r w:rsidRPr="00DA02A3">
              <w:rPr>
                <w:noProof/>
                <w:lang w:val="fr-CH"/>
              </w:rPr>
              <w:t>Iv. ct. Tessin. Pour des primes conformes aux coûts et une réelle compensation des primes encaissées en trop</w:t>
            </w:r>
          </w:p>
          <w:p w14:paraId="1FD7E31D" w14:textId="77777777" w:rsidR="00845E8C" w:rsidRPr="003C6844" w:rsidRDefault="00DA02A3" w:rsidP="00B207C5">
            <w:pPr>
              <w:rPr>
                <w:lang w:val="it-CH"/>
              </w:rPr>
            </w:pPr>
            <w:r w:rsidRPr="00DA02A3">
              <w:rPr>
                <w:noProof/>
                <w:lang w:val="it-IT"/>
              </w:rPr>
              <w:t>Iv. ct. Ticino. Per premi conformi ai costi e un'effettiva compensazione dei premi incassati in eccesso</w:t>
            </w:r>
          </w:p>
        </w:tc>
        <w:tc>
          <w:tcPr>
            <w:tcW w:w="567" w:type="dxa"/>
            <w:tcBorders>
              <w:top w:val="single" w:sz="4" w:space="0" w:color="auto"/>
              <w:left w:val="nil"/>
              <w:bottom w:val="nil"/>
              <w:right w:val="nil"/>
            </w:tcBorders>
            <w:hideMark/>
          </w:tcPr>
          <w:p w14:paraId="38309ECF"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3C494BC8" w14:textId="77777777" w:rsidR="00845E8C" w:rsidRPr="00DA02A3" w:rsidRDefault="00DA02A3" w:rsidP="00B207C5">
            <w:pPr>
              <w:rPr>
                <w:lang w:val="en-US"/>
              </w:rPr>
            </w:pPr>
            <w:r w:rsidRPr="00DA02A3">
              <w:rPr>
                <w:noProof/>
                <w:lang w:val="en-US"/>
              </w:rPr>
              <w:t>Kt. Iv. 1. Phase</w:t>
            </w:r>
          </w:p>
          <w:p w14:paraId="62ED16AA" w14:textId="77777777" w:rsidR="00AD4517" w:rsidRPr="00DA02A3" w:rsidRDefault="00DA02A3" w:rsidP="00B207C5">
            <w:pPr>
              <w:rPr>
                <w:lang w:val="en-US"/>
              </w:rPr>
            </w:pPr>
            <w:r w:rsidRPr="00DA02A3">
              <w:rPr>
                <w:noProof/>
                <w:lang w:val="en-US"/>
              </w:rPr>
              <w:t>Iv. ct. 1re phase</w:t>
            </w:r>
          </w:p>
          <w:p w14:paraId="3C8B5DE3"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99D970B"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3DB86912"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6A3BCD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32907420"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6AC3B84E" w14:textId="77777777" w:rsidR="00845E8C" w:rsidRPr="003C6844" w:rsidRDefault="00845E8C" w:rsidP="00B207C5">
            <w:pPr>
              <w:rPr>
                <w:lang w:val="de-CH"/>
              </w:rPr>
            </w:pPr>
          </w:p>
        </w:tc>
      </w:tr>
      <w:tr w:rsidR="00AD4517" w14:paraId="35F4FA5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316DD5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F36647F" w14:textId="77777777" w:rsidR="00845E8C" w:rsidRPr="004C13D5" w:rsidRDefault="00DA02A3" w:rsidP="00B207C5">
            <w:pPr>
              <w:spacing w:beforeAutospacing="1" w:afterAutospacing="1"/>
              <w:rPr>
                <w:rStyle w:val="Hyperlink"/>
                <w:b/>
                <w:lang w:val="de-CH"/>
              </w:rPr>
            </w:pPr>
            <w:r>
              <w:rPr>
                <w:b/>
                <w:noProof/>
                <w:lang w:val="de-DE"/>
              </w:rPr>
              <w:t>20.306</w:t>
            </w:r>
          </w:p>
        </w:tc>
        <w:tc>
          <w:tcPr>
            <w:tcW w:w="426" w:type="dxa"/>
            <w:tcBorders>
              <w:top w:val="single" w:sz="4" w:space="0" w:color="auto"/>
              <w:left w:val="nil"/>
              <w:bottom w:val="nil"/>
              <w:right w:val="nil"/>
            </w:tcBorders>
            <w:hideMark/>
          </w:tcPr>
          <w:p w14:paraId="34BA025A"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EF90299" w14:textId="77777777" w:rsidR="00845E8C" w:rsidRPr="00C655F0" w:rsidRDefault="00311506" w:rsidP="00A15E92">
            <w:pPr>
              <w:rPr>
                <w:rStyle w:val="Hyperlink"/>
                <w:b/>
                <w:lang w:val="it-IT"/>
              </w:rPr>
            </w:pPr>
            <w:hyperlink r:id="rId251" w:history="1">
              <w:r w:rsidR="00DA02A3">
                <w:rPr>
                  <w:rStyle w:val="Hyperlink"/>
                  <w:b/>
                </w:rPr>
                <w:t>DE</w:t>
              </w:r>
            </w:hyperlink>
          </w:p>
          <w:p w14:paraId="11E58180" w14:textId="77777777" w:rsidR="00845E8C" w:rsidRPr="00C655F0" w:rsidRDefault="00311506" w:rsidP="00A15E92">
            <w:pPr>
              <w:rPr>
                <w:rStyle w:val="Hyperlink"/>
                <w:b/>
                <w:lang w:val="it-IT"/>
              </w:rPr>
            </w:pPr>
            <w:hyperlink r:id="rId252" w:history="1">
              <w:r w:rsidR="00DA02A3">
                <w:rPr>
                  <w:rStyle w:val="Hyperlink"/>
                  <w:b/>
                </w:rPr>
                <w:t>FR</w:t>
              </w:r>
            </w:hyperlink>
          </w:p>
          <w:p w14:paraId="2CA5BDC7" w14:textId="77777777" w:rsidR="00845E8C" w:rsidRPr="00C655F0" w:rsidRDefault="00311506" w:rsidP="00A15E92">
            <w:pPr>
              <w:rPr>
                <w:sz w:val="16"/>
                <w:szCs w:val="16"/>
                <w:highlight w:val="yellow"/>
                <w:lang w:val="it-IT"/>
              </w:rPr>
            </w:pPr>
            <w:hyperlink r:id="rId253" w:history="1">
              <w:r w:rsidR="00DA02A3">
                <w:rPr>
                  <w:rStyle w:val="Hyperlink"/>
                  <w:b/>
                </w:rPr>
                <w:t>IT</w:t>
              </w:r>
            </w:hyperlink>
          </w:p>
        </w:tc>
        <w:tc>
          <w:tcPr>
            <w:tcW w:w="6096" w:type="dxa"/>
            <w:gridSpan w:val="2"/>
            <w:tcBorders>
              <w:top w:val="single" w:sz="4" w:space="0" w:color="auto"/>
              <w:left w:val="nil"/>
              <w:bottom w:val="nil"/>
              <w:right w:val="nil"/>
            </w:tcBorders>
          </w:tcPr>
          <w:p w14:paraId="6D6E508F" w14:textId="77777777" w:rsidR="00845E8C" w:rsidRPr="00DA02A3" w:rsidRDefault="00DA02A3" w:rsidP="00B207C5">
            <w:pPr>
              <w:rPr>
                <w:lang w:val="de-CH"/>
              </w:rPr>
            </w:pPr>
            <w:r>
              <w:rPr>
                <w:noProof/>
                <w:lang w:val="de-DE"/>
              </w:rPr>
              <w:t>Kt. Iv. Genf. Für kostenkonforme Prämien</w:t>
            </w:r>
          </w:p>
          <w:p w14:paraId="3C1572EA" w14:textId="77777777" w:rsidR="00AD4517" w:rsidRPr="00DA02A3" w:rsidRDefault="00DA02A3" w:rsidP="00B207C5">
            <w:pPr>
              <w:rPr>
                <w:lang w:val="fr-CH"/>
              </w:rPr>
            </w:pPr>
            <w:r w:rsidRPr="00DA02A3">
              <w:rPr>
                <w:noProof/>
                <w:lang w:val="fr-CH"/>
              </w:rPr>
              <w:t>Iv. ct. Genève. Pour des primes conformes aux coûts</w:t>
            </w:r>
          </w:p>
          <w:p w14:paraId="1DE64351" w14:textId="77777777" w:rsidR="00845E8C" w:rsidRPr="003C6844" w:rsidRDefault="00DA02A3" w:rsidP="00B207C5">
            <w:pPr>
              <w:rPr>
                <w:lang w:val="it-CH"/>
              </w:rPr>
            </w:pPr>
            <w:r w:rsidRPr="00DA02A3">
              <w:rPr>
                <w:noProof/>
                <w:lang w:val="it-IT"/>
              </w:rPr>
              <w:t>Iv. ct. Ginevra. Per premi conformi ai costi</w:t>
            </w:r>
          </w:p>
        </w:tc>
        <w:tc>
          <w:tcPr>
            <w:tcW w:w="567" w:type="dxa"/>
            <w:tcBorders>
              <w:top w:val="single" w:sz="4" w:space="0" w:color="auto"/>
              <w:left w:val="nil"/>
              <w:bottom w:val="nil"/>
              <w:right w:val="nil"/>
            </w:tcBorders>
            <w:hideMark/>
          </w:tcPr>
          <w:p w14:paraId="25B138C5"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1ADB95D7" w14:textId="77777777" w:rsidR="00845E8C" w:rsidRPr="00DA02A3" w:rsidRDefault="00DA02A3" w:rsidP="00B207C5">
            <w:pPr>
              <w:rPr>
                <w:lang w:val="en-US"/>
              </w:rPr>
            </w:pPr>
            <w:r w:rsidRPr="00DA02A3">
              <w:rPr>
                <w:noProof/>
                <w:lang w:val="en-US"/>
              </w:rPr>
              <w:t>Kt. Iv. 1. Phase</w:t>
            </w:r>
          </w:p>
          <w:p w14:paraId="75101C63" w14:textId="77777777" w:rsidR="00AD4517" w:rsidRPr="00DA02A3" w:rsidRDefault="00DA02A3" w:rsidP="00B207C5">
            <w:pPr>
              <w:rPr>
                <w:lang w:val="en-US"/>
              </w:rPr>
            </w:pPr>
            <w:r w:rsidRPr="00DA02A3">
              <w:rPr>
                <w:noProof/>
                <w:lang w:val="en-US"/>
              </w:rPr>
              <w:t>Iv. ct. 1re phase</w:t>
            </w:r>
          </w:p>
          <w:p w14:paraId="061E0684"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48ECB5DE"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3C09DD2A"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6176741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8507C69"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62C18AC1" w14:textId="77777777" w:rsidR="00845E8C" w:rsidRPr="003C6844" w:rsidRDefault="00845E8C" w:rsidP="00B207C5">
            <w:pPr>
              <w:rPr>
                <w:lang w:val="de-CH"/>
              </w:rPr>
            </w:pPr>
          </w:p>
        </w:tc>
      </w:tr>
      <w:tr w:rsidR="00AD4517" w14:paraId="5BD4361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2338DA1"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ECD26AA" w14:textId="77777777" w:rsidR="00845E8C" w:rsidRPr="004C13D5" w:rsidRDefault="00DA02A3" w:rsidP="00B207C5">
            <w:pPr>
              <w:spacing w:beforeAutospacing="1" w:afterAutospacing="1"/>
              <w:rPr>
                <w:rStyle w:val="Hyperlink"/>
                <w:b/>
                <w:lang w:val="de-CH"/>
              </w:rPr>
            </w:pPr>
            <w:r>
              <w:rPr>
                <w:b/>
                <w:noProof/>
                <w:lang w:val="de-DE"/>
              </w:rPr>
              <w:t>20.328</w:t>
            </w:r>
          </w:p>
        </w:tc>
        <w:tc>
          <w:tcPr>
            <w:tcW w:w="426" w:type="dxa"/>
            <w:tcBorders>
              <w:top w:val="single" w:sz="4" w:space="0" w:color="auto"/>
              <w:left w:val="nil"/>
              <w:bottom w:val="nil"/>
              <w:right w:val="nil"/>
            </w:tcBorders>
            <w:hideMark/>
          </w:tcPr>
          <w:p w14:paraId="7F51250A"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706F64E" w14:textId="77777777" w:rsidR="00845E8C" w:rsidRPr="00C655F0" w:rsidRDefault="00311506" w:rsidP="00A15E92">
            <w:pPr>
              <w:rPr>
                <w:rStyle w:val="Hyperlink"/>
                <w:b/>
                <w:lang w:val="it-IT"/>
              </w:rPr>
            </w:pPr>
            <w:hyperlink r:id="rId254" w:history="1">
              <w:r w:rsidR="00DA02A3">
                <w:rPr>
                  <w:rStyle w:val="Hyperlink"/>
                  <w:b/>
                </w:rPr>
                <w:t>DE</w:t>
              </w:r>
            </w:hyperlink>
          </w:p>
          <w:p w14:paraId="1123E9FA" w14:textId="77777777" w:rsidR="00845E8C" w:rsidRPr="00C655F0" w:rsidRDefault="00311506" w:rsidP="00A15E92">
            <w:pPr>
              <w:rPr>
                <w:rStyle w:val="Hyperlink"/>
                <w:b/>
                <w:lang w:val="it-IT"/>
              </w:rPr>
            </w:pPr>
            <w:hyperlink r:id="rId255" w:history="1">
              <w:r w:rsidR="00DA02A3">
                <w:rPr>
                  <w:rStyle w:val="Hyperlink"/>
                  <w:b/>
                </w:rPr>
                <w:t>FR</w:t>
              </w:r>
            </w:hyperlink>
          </w:p>
          <w:p w14:paraId="29D3D4EB" w14:textId="77777777" w:rsidR="00845E8C" w:rsidRPr="00C655F0" w:rsidRDefault="00311506" w:rsidP="00A15E92">
            <w:pPr>
              <w:rPr>
                <w:sz w:val="16"/>
                <w:szCs w:val="16"/>
                <w:highlight w:val="yellow"/>
                <w:lang w:val="it-IT"/>
              </w:rPr>
            </w:pPr>
            <w:hyperlink r:id="rId256" w:history="1">
              <w:r w:rsidR="00DA02A3">
                <w:rPr>
                  <w:rStyle w:val="Hyperlink"/>
                  <w:b/>
                </w:rPr>
                <w:t>IT</w:t>
              </w:r>
            </w:hyperlink>
          </w:p>
        </w:tc>
        <w:tc>
          <w:tcPr>
            <w:tcW w:w="6096" w:type="dxa"/>
            <w:gridSpan w:val="2"/>
            <w:tcBorders>
              <w:top w:val="single" w:sz="4" w:space="0" w:color="auto"/>
              <w:left w:val="nil"/>
              <w:bottom w:val="nil"/>
              <w:right w:val="nil"/>
            </w:tcBorders>
          </w:tcPr>
          <w:p w14:paraId="3E9BFE95" w14:textId="77777777" w:rsidR="00845E8C" w:rsidRPr="00DA02A3" w:rsidRDefault="00DA02A3" w:rsidP="00B207C5">
            <w:pPr>
              <w:rPr>
                <w:lang w:val="de-CH"/>
              </w:rPr>
            </w:pPr>
            <w:r>
              <w:rPr>
                <w:noProof/>
                <w:lang w:val="de-DE"/>
              </w:rPr>
              <w:t>Kt. Iv. Jura. Für kostendeckende Prämien</w:t>
            </w:r>
          </w:p>
          <w:p w14:paraId="01827159" w14:textId="77777777" w:rsidR="00AD4517" w:rsidRPr="00DA02A3" w:rsidRDefault="00DA02A3" w:rsidP="00B207C5">
            <w:pPr>
              <w:rPr>
                <w:lang w:val="fr-CH"/>
              </w:rPr>
            </w:pPr>
            <w:r w:rsidRPr="00DA02A3">
              <w:rPr>
                <w:noProof/>
                <w:lang w:val="fr-CH"/>
              </w:rPr>
              <w:t>Iv. ct. Jura. Pour des primes correspondant aux coûts</w:t>
            </w:r>
          </w:p>
          <w:p w14:paraId="0443274C" w14:textId="77777777" w:rsidR="00845E8C" w:rsidRPr="003C6844" w:rsidRDefault="00DA02A3" w:rsidP="00B207C5">
            <w:pPr>
              <w:rPr>
                <w:lang w:val="it-CH"/>
              </w:rPr>
            </w:pPr>
            <w:r w:rsidRPr="00DA02A3">
              <w:rPr>
                <w:noProof/>
                <w:lang w:val="it-IT"/>
              </w:rPr>
              <w:t>Iv. ct. Giura. Per premi corrispondenti ai costi</w:t>
            </w:r>
          </w:p>
        </w:tc>
        <w:tc>
          <w:tcPr>
            <w:tcW w:w="567" w:type="dxa"/>
            <w:tcBorders>
              <w:top w:val="single" w:sz="4" w:space="0" w:color="auto"/>
              <w:left w:val="nil"/>
              <w:bottom w:val="nil"/>
              <w:right w:val="nil"/>
            </w:tcBorders>
            <w:hideMark/>
          </w:tcPr>
          <w:p w14:paraId="1F47386C"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0A4C53D9" w14:textId="77777777" w:rsidR="00845E8C" w:rsidRPr="00DA02A3" w:rsidRDefault="00DA02A3" w:rsidP="00B207C5">
            <w:pPr>
              <w:rPr>
                <w:lang w:val="en-US"/>
              </w:rPr>
            </w:pPr>
            <w:r w:rsidRPr="00DA02A3">
              <w:rPr>
                <w:noProof/>
                <w:lang w:val="en-US"/>
              </w:rPr>
              <w:t>Kt. Iv. 1. Phase</w:t>
            </w:r>
          </w:p>
          <w:p w14:paraId="2D396065" w14:textId="77777777" w:rsidR="00AD4517" w:rsidRPr="00DA02A3" w:rsidRDefault="00DA02A3" w:rsidP="00B207C5">
            <w:pPr>
              <w:rPr>
                <w:lang w:val="en-US"/>
              </w:rPr>
            </w:pPr>
            <w:r w:rsidRPr="00DA02A3">
              <w:rPr>
                <w:noProof/>
                <w:lang w:val="en-US"/>
              </w:rPr>
              <w:t>Iv. ct. 1re phase</w:t>
            </w:r>
          </w:p>
          <w:p w14:paraId="0D33D980"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92BB452"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3CB15B1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7B001A0B"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4DF3FF3F"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2493F96B" w14:textId="77777777" w:rsidR="00845E8C" w:rsidRPr="003C6844" w:rsidRDefault="00845E8C" w:rsidP="00B207C5">
            <w:pPr>
              <w:rPr>
                <w:lang w:val="de-CH"/>
              </w:rPr>
            </w:pPr>
          </w:p>
        </w:tc>
      </w:tr>
      <w:tr w:rsidR="00AD4517" w14:paraId="522403E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72B0CD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9990FDD" w14:textId="77777777" w:rsidR="00845E8C" w:rsidRPr="004C13D5" w:rsidRDefault="00DA02A3" w:rsidP="00B207C5">
            <w:pPr>
              <w:spacing w:beforeAutospacing="1" w:afterAutospacing="1"/>
              <w:rPr>
                <w:rStyle w:val="Hyperlink"/>
                <w:b/>
                <w:lang w:val="de-CH"/>
              </w:rPr>
            </w:pPr>
            <w:r>
              <w:rPr>
                <w:b/>
                <w:noProof/>
                <w:lang w:val="de-DE"/>
              </w:rPr>
              <w:t>20.335</w:t>
            </w:r>
          </w:p>
        </w:tc>
        <w:tc>
          <w:tcPr>
            <w:tcW w:w="426" w:type="dxa"/>
            <w:tcBorders>
              <w:top w:val="single" w:sz="4" w:space="0" w:color="auto"/>
              <w:left w:val="nil"/>
              <w:bottom w:val="nil"/>
              <w:right w:val="nil"/>
            </w:tcBorders>
            <w:hideMark/>
          </w:tcPr>
          <w:p w14:paraId="1002771E"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49A0679B" w14:textId="77777777" w:rsidR="00845E8C" w:rsidRPr="00C655F0" w:rsidRDefault="00311506" w:rsidP="00A15E92">
            <w:pPr>
              <w:rPr>
                <w:rStyle w:val="Hyperlink"/>
                <w:b/>
                <w:lang w:val="it-IT"/>
              </w:rPr>
            </w:pPr>
            <w:hyperlink r:id="rId257" w:history="1">
              <w:r w:rsidR="00DA02A3">
                <w:rPr>
                  <w:rStyle w:val="Hyperlink"/>
                  <w:b/>
                </w:rPr>
                <w:t>DE</w:t>
              </w:r>
            </w:hyperlink>
          </w:p>
          <w:p w14:paraId="29B37782" w14:textId="77777777" w:rsidR="00845E8C" w:rsidRPr="00C655F0" w:rsidRDefault="00311506" w:rsidP="00A15E92">
            <w:pPr>
              <w:rPr>
                <w:rStyle w:val="Hyperlink"/>
                <w:b/>
                <w:lang w:val="it-IT"/>
              </w:rPr>
            </w:pPr>
            <w:hyperlink r:id="rId258" w:history="1">
              <w:r w:rsidR="00DA02A3">
                <w:rPr>
                  <w:rStyle w:val="Hyperlink"/>
                  <w:b/>
                </w:rPr>
                <w:t>FR</w:t>
              </w:r>
            </w:hyperlink>
          </w:p>
          <w:p w14:paraId="64FC73AA" w14:textId="77777777" w:rsidR="00845E8C" w:rsidRPr="00C655F0" w:rsidRDefault="00311506" w:rsidP="00A15E92">
            <w:pPr>
              <w:rPr>
                <w:sz w:val="16"/>
                <w:szCs w:val="16"/>
                <w:highlight w:val="yellow"/>
                <w:lang w:val="it-IT"/>
              </w:rPr>
            </w:pPr>
            <w:hyperlink r:id="rId259" w:history="1">
              <w:r w:rsidR="00DA02A3">
                <w:rPr>
                  <w:rStyle w:val="Hyperlink"/>
                  <w:b/>
                </w:rPr>
                <w:t>IT</w:t>
              </w:r>
            </w:hyperlink>
          </w:p>
        </w:tc>
        <w:tc>
          <w:tcPr>
            <w:tcW w:w="6096" w:type="dxa"/>
            <w:gridSpan w:val="2"/>
            <w:tcBorders>
              <w:top w:val="single" w:sz="4" w:space="0" w:color="auto"/>
              <w:left w:val="nil"/>
              <w:bottom w:val="nil"/>
              <w:right w:val="nil"/>
            </w:tcBorders>
          </w:tcPr>
          <w:p w14:paraId="43EE3EDD" w14:textId="77777777" w:rsidR="00845E8C" w:rsidRPr="00DA02A3" w:rsidRDefault="00DA02A3" w:rsidP="00B207C5">
            <w:pPr>
              <w:rPr>
                <w:lang w:val="de-CH"/>
              </w:rPr>
            </w:pPr>
            <w:r>
              <w:rPr>
                <w:noProof/>
                <w:lang w:val="de-DE"/>
              </w:rPr>
              <w:t>Kt. Iv. Freiburg. Für kostengerechte Prämien</w:t>
            </w:r>
          </w:p>
          <w:p w14:paraId="25EE72A9" w14:textId="77777777" w:rsidR="00AD4517" w:rsidRPr="00DA02A3" w:rsidRDefault="00DA02A3" w:rsidP="00B207C5">
            <w:pPr>
              <w:rPr>
                <w:lang w:val="fr-CH"/>
              </w:rPr>
            </w:pPr>
            <w:r w:rsidRPr="00DA02A3">
              <w:rPr>
                <w:noProof/>
                <w:lang w:val="fr-CH"/>
              </w:rPr>
              <w:t>Iv. ct. Fribourg. Pour des primes conformes aux coûts</w:t>
            </w:r>
          </w:p>
          <w:p w14:paraId="47B19715" w14:textId="77777777" w:rsidR="00845E8C" w:rsidRPr="003C6844" w:rsidRDefault="00DA02A3" w:rsidP="00B207C5">
            <w:pPr>
              <w:rPr>
                <w:lang w:val="it-CH"/>
              </w:rPr>
            </w:pPr>
            <w:r w:rsidRPr="00DA02A3">
              <w:rPr>
                <w:noProof/>
                <w:lang w:val="it-IT"/>
              </w:rPr>
              <w:t>Iv. ct. Friburgo. Per premi commisurati ai costi</w:t>
            </w:r>
          </w:p>
        </w:tc>
        <w:tc>
          <w:tcPr>
            <w:tcW w:w="567" w:type="dxa"/>
            <w:tcBorders>
              <w:top w:val="single" w:sz="4" w:space="0" w:color="auto"/>
              <w:left w:val="nil"/>
              <w:bottom w:val="nil"/>
              <w:right w:val="nil"/>
            </w:tcBorders>
            <w:hideMark/>
          </w:tcPr>
          <w:p w14:paraId="02FDEABB"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6222C333" w14:textId="77777777" w:rsidR="00845E8C" w:rsidRPr="00DA02A3" w:rsidRDefault="00DA02A3" w:rsidP="00B207C5">
            <w:pPr>
              <w:rPr>
                <w:lang w:val="en-US"/>
              </w:rPr>
            </w:pPr>
            <w:r w:rsidRPr="00DA02A3">
              <w:rPr>
                <w:noProof/>
                <w:lang w:val="en-US"/>
              </w:rPr>
              <w:t>Kt. Iv. 1. Phase</w:t>
            </w:r>
          </w:p>
          <w:p w14:paraId="6AA76F5E" w14:textId="77777777" w:rsidR="00AD4517" w:rsidRPr="00DA02A3" w:rsidRDefault="00DA02A3" w:rsidP="00B207C5">
            <w:pPr>
              <w:rPr>
                <w:lang w:val="en-US"/>
              </w:rPr>
            </w:pPr>
            <w:r w:rsidRPr="00DA02A3">
              <w:rPr>
                <w:noProof/>
                <w:lang w:val="en-US"/>
              </w:rPr>
              <w:t>Iv. ct. 1re phase</w:t>
            </w:r>
          </w:p>
          <w:p w14:paraId="346852F3"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2142FA0A"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217F093B"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2191EDBC"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659FBD7"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751F704C" w14:textId="77777777" w:rsidR="00845E8C" w:rsidRPr="003C6844" w:rsidRDefault="00845E8C" w:rsidP="00B207C5">
            <w:pPr>
              <w:rPr>
                <w:lang w:val="de-CH"/>
              </w:rPr>
            </w:pPr>
          </w:p>
        </w:tc>
      </w:tr>
      <w:tr w:rsidR="00AD4517" w14:paraId="78C9D4A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AB77FBA"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CABDA3C" w14:textId="77777777" w:rsidR="00845E8C" w:rsidRPr="004C13D5" w:rsidRDefault="00DA02A3" w:rsidP="00B207C5">
            <w:pPr>
              <w:spacing w:beforeAutospacing="1" w:afterAutospacing="1"/>
              <w:rPr>
                <w:rStyle w:val="Hyperlink"/>
                <w:b/>
                <w:lang w:val="de-CH"/>
              </w:rPr>
            </w:pPr>
            <w:r>
              <w:rPr>
                <w:b/>
                <w:noProof/>
                <w:lang w:val="de-DE"/>
              </w:rPr>
              <w:t>21.302</w:t>
            </w:r>
          </w:p>
        </w:tc>
        <w:tc>
          <w:tcPr>
            <w:tcW w:w="426" w:type="dxa"/>
            <w:tcBorders>
              <w:top w:val="single" w:sz="4" w:space="0" w:color="auto"/>
              <w:left w:val="nil"/>
              <w:bottom w:val="nil"/>
              <w:right w:val="nil"/>
            </w:tcBorders>
            <w:hideMark/>
          </w:tcPr>
          <w:p w14:paraId="67E01D91"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1BDB2190" w14:textId="77777777" w:rsidR="00845E8C" w:rsidRPr="00C655F0" w:rsidRDefault="00311506" w:rsidP="00A15E92">
            <w:pPr>
              <w:rPr>
                <w:rStyle w:val="Hyperlink"/>
                <w:b/>
                <w:lang w:val="it-IT"/>
              </w:rPr>
            </w:pPr>
            <w:hyperlink r:id="rId260" w:history="1">
              <w:r w:rsidR="00DA02A3">
                <w:rPr>
                  <w:rStyle w:val="Hyperlink"/>
                  <w:b/>
                </w:rPr>
                <w:t>DE</w:t>
              </w:r>
            </w:hyperlink>
          </w:p>
          <w:p w14:paraId="40A35BA4" w14:textId="77777777" w:rsidR="00845E8C" w:rsidRPr="00C655F0" w:rsidRDefault="00311506" w:rsidP="00A15E92">
            <w:pPr>
              <w:rPr>
                <w:rStyle w:val="Hyperlink"/>
                <w:b/>
                <w:lang w:val="it-IT"/>
              </w:rPr>
            </w:pPr>
            <w:hyperlink r:id="rId261" w:history="1">
              <w:r w:rsidR="00DA02A3">
                <w:rPr>
                  <w:rStyle w:val="Hyperlink"/>
                  <w:b/>
                </w:rPr>
                <w:t>FR</w:t>
              </w:r>
            </w:hyperlink>
          </w:p>
          <w:p w14:paraId="55FF839C" w14:textId="77777777" w:rsidR="00845E8C" w:rsidRPr="00C655F0" w:rsidRDefault="00311506" w:rsidP="00A15E92">
            <w:pPr>
              <w:rPr>
                <w:sz w:val="16"/>
                <w:szCs w:val="16"/>
                <w:highlight w:val="yellow"/>
                <w:lang w:val="it-IT"/>
              </w:rPr>
            </w:pPr>
            <w:hyperlink r:id="rId262" w:history="1">
              <w:r w:rsidR="00DA02A3">
                <w:rPr>
                  <w:rStyle w:val="Hyperlink"/>
                  <w:b/>
                </w:rPr>
                <w:t>IT</w:t>
              </w:r>
            </w:hyperlink>
          </w:p>
        </w:tc>
        <w:tc>
          <w:tcPr>
            <w:tcW w:w="6096" w:type="dxa"/>
            <w:gridSpan w:val="2"/>
            <w:tcBorders>
              <w:top w:val="single" w:sz="4" w:space="0" w:color="auto"/>
              <w:left w:val="nil"/>
              <w:bottom w:val="nil"/>
              <w:right w:val="nil"/>
            </w:tcBorders>
          </w:tcPr>
          <w:p w14:paraId="4668DA21" w14:textId="77777777" w:rsidR="00845E8C" w:rsidRPr="00DA02A3" w:rsidRDefault="00DA02A3" w:rsidP="00B207C5">
            <w:pPr>
              <w:rPr>
                <w:lang w:val="de-CH"/>
              </w:rPr>
            </w:pPr>
            <w:r>
              <w:rPr>
                <w:noProof/>
                <w:lang w:val="de-DE"/>
              </w:rPr>
              <w:t>Kt. Iv. Neuenburg. Für kostengerechte Prämien</w:t>
            </w:r>
          </w:p>
          <w:p w14:paraId="3F84F164" w14:textId="77777777" w:rsidR="00AD4517" w:rsidRPr="00DA02A3" w:rsidRDefault="00DA02A3" w:rsidP="00B207C5">
            <w:pPr>
              <w:rPr>
                <w:lang w:val="fr-CH"/>
              </w:rPr>
            </w:pPr>
            <w:r w:rsidRPr="00DA02A3">
              <w:rPr>
                <w:noProof/>
                <w:lang w:val="fr-CH"/>
              </w:rPr>
              <w:t>Iv. ct. Neuchâtel. Pour des primes correspondant aux coûts</w:t>
            </w:r>
          </w:p>
          <w:p w14:paraId="6A2D5527" w14:textId="77777777" w:rsidR="00845E8C" w:rsidRPr="003C6844" w:rsidRDefault="00DA02A3" w:rsidP="00B207C5">
            <w:pPr>
              <w:rPr>
                <w:lang w:val="it-CH"/>
              </w:rPr>
            </w:pPr>
            <w:r w:rsidRPr="00DA02A3">
              <w:rPr>
                <w:noProof/>
                <w:lang w:val="it-IT"/>
              </w:rPr>
              <w:t>Iv. ct. Neuchâtel. Per premi corrispondenti ai costi</w:t>
            </w:r>
          </w:p>
        </w:tc>
        <w:tc>
          <w:tcPr>
            <w:tcW w:w="567" w:type="dxa"/>
            <w:tcBorders>
              <w:top w:val="single" w:sz="4" w:space="0" w:color="auto"/>
              <w:left w:val="nil"/>
              <w:bottom w:val="nil"/>
              <w:right w:val="nil"/>
            </w:tcBorders>
            <w:hideMark/>
          </w:tcPr>
          <w:p w14:paraId="6828B27A"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7C53CF14" w14:textId="77777777" w:rsidR="00845E8C" w:rsidRPr="00DA02A3" w:rsidRDefault="00DA02A3" w:rsidP="00B207C5">
            <w:pPr>
              <w:rPr>
                <w:lang w:val="en-US"/>
              </w:rPr>
            </w:pPr>
            <w:r w:rsidRPr="00DA02A3">
              <w:rPr>
                <w:noProof/>
                <w:lang w:val="en-US"/>
              </w:rPr>
              <w:t>Kt. Iv. 1. Phase</w:t>
            </w:r>
          </w:p>
          <w:p w14:paraId="363C2D86" w14:textId="77777777" w:rsidR="00AD4517" w:rsidRPr="00DA02A3" w:rsidRDefault="00DA02A3" w:rsidP="00B207C5">
            <w:pPr>
              <w:rPr>
                <w:lang w:val="en-US"/>
              </w:rPr>
            </w:pPr>
            <w:r w:rsidRPr="00DA02A3">
              <w:rPr>
                <w:noProof/>
                <w:lang w:val="en-US"/>
              </w:rPr>
              <w:t>Iv. ct. 1re phase</w:t>
            </w:r>
          </w:p>
          <w:p w14:paraId="3DAB3FE0"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6DBE582D"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3A49B474"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389C949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69FD4583"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4609891" w14:textId="77777777" w:rsidR="00845E8C" w:rsidRPr="003C6844" w:rsidRDefault="00845E8C" w:rsidP="00B207C5">
            <w:pPr>
              <w:rPr>
                <w:lang w:val="de-CH"/>
              </w:rPr>
            </w:pPr>
          </w:p>
        </w:tc>
      </w:tr>
      <w:tr w:rsidR="00AD4517" w14:paraId="0F5721A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1F10787"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46BAAAAC"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0232603B"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61A25F72" w14:textId="77777777" w:rsidR="00845E8C" w:rsidRPr="00C655F0" w:rsidRDefault="00845E8C" w:rsidP="00A15E92">
            <w:pPr>
              <w:keepNext/>
              <w:rPr>
                <w:rStyle w:val="Hyperlink"/>
                <w:b/>
                <w:lang w:val="it-IT"/>
              </w:rPr>
            </w:pPr>
          </w:p>
          <w:p w14:paraId="2D34721B" w14:textId="77777777" w:rsidR="00845E8C" w:rsidRPr="00C655F0" w:rsidRDefault="00845E8C" w:rsidP="00A15E92">
            <w:pPr>
              <w:keepNext/>
              <w:rPr>
                <w:rStyle w:val="Hyperlink"/>
                <w:b/>
                <w:lang w:val="it-IT"/>
              </w:rPr>
            </w:pPr>
          </w:p>
          <w:p w14:paraId="500A508C"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36C0E36D" w14:textId="77777777" w:rsidR="00845E8C" w:rsidRPr="003C6844" w:rsidRDefault="00DA02A3" w:rsidP="00B207C5">
            <w:pPr>
              <w:keepNext/>
              <w:rPr>
                <w:lang w:val="it-CH"/>
              </w:rPr>
            </w:pPr>
            <w:r>
              <w:rPr>
                <w:b/>
                <w:lang w:val="de-DE"/>
              </w:rPr>
              <w:t>Gemeinsame Behandlung</w:t>
            </w:r>
          </w:p>
          <w:p w14:paraId="20E19AE6" w14:textId="77777777" w:rsidR="00AD4517" w:rsidRDefault="00DA02A3" w:rsidP="00B207C5">
            <w:pPr>
              <w:keepNext/>
              <w:rPr>
                <w:b/>
                <w:lang w:val="de-DE"/>
              </w:rPr>
            </w:pPr>
            <w:r>
              <w:rPr>
                <w:b/>
                <w:lang w:val="de-DE"/>
              </w:rPr>
              <w:t>Examen simultané</w:t>
            </w:r>
          </w:p>
          <w:p w14:paraId="0A003C47"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461537A6"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3704BC90"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4BC2B14F" w14:textId="77777777" w:rsidR="00AD4517" w:rsidRPr="003C6844" w:rsidRDefault="00DA02A3" w:rsidP="00B207C5">
            <w:pPr>
              <w:keepNext/>
              <w:rPr>
                <w:noProof/>
                <w:lang w:val="de-CH"/>
              </w:rPr>
            </w:pPr>
            <w:r w:rsidRPr="003C6844">
              <w:rPr>
                <w:noProof/>
                <w:lang w:val="de-CH"/>
              </w:rPr>
              <w:t>KVF</w:t>
            </w:r>
          </w:p>
          <w:p w14:paraId="07190B1B" w14:textId="77777777" w:rsidR="00AD4517" w:rsidRPr="003C6844" w:rsidRDefault="00DA02A3" w:rsidP="00B207C5">
            <w:pPr>
              <w:keepNext/>
              <w:rPr>
                <w:lang w:val="de-CH"/>
              </w:rPr>
            </w:pPr>
            <w:r w:rsidRPr="003C6844">
              <w:rPr>
                <w:noProof/>
                <w:lang w:val="de-CH"/>
              </w:rPr>
              <w:t>CTT</w:t>
            </w:r>
          </w:p>
          <w:p w14:paraId="66CBB165" w14:textId="77777777" w:rsidR="00845E8C" w:rsidRPr="003C6844" w:rsidRDefault="00DA02A3" w:rsidP="00B207C5">
            <w:pPr>
              <w:keepNext/>
              <w:rPr>
                <w:lang w:val="de-CH"/>
              </w:rPr>
            </w:pPr>
            <w:r w:rsidRPr="003C6844">
              <w:rPr>
                <w:noProof/>
                <w:lang w:val="de-CH"/>
              </w:rPr>
              <w:t>CTT</w:t>
            </w:r>
          </w:p>
        </w:tc>
        <w:tc>
          <w:tcPr>
            <w:tcW w:w="709" w:type="dxa"/>
            <w:tcBorders>
              <w:top w:val="triple" w:sz="4" w:space="0" w:color="auto"/>
              <w:left w:val="nil"/>
              <w:bottom w:val="nil"/>
              <w:right w:val="nil"/>
            </w:tcBorders>
            <w:hideMark/>
          </w:tcPr>
          <w:p w14:paraId="2F615E70" w14:textId="77777777" w:rsidR="00AD4517" w:rsidRPr="003C6844" w:rsidRDefault="00DA02A3" w:rsidP="00B207C5">
            <w:pPr>
              <w:keepNext/>
              <w:rPr>
                <w:noProof/>
                <w:lang w:val="de-CH"/>
              </w:rPr>
            </w:pPr>
            <w:r w:rsidRPr="003C6844">
              <w:rPr>
                <w:noProof/>
                <w:lang w:val="de-CH"/>
              </w:rPr>
              <w:t>Parl</w:t>
            </w:r>
          </w:p>
          <w:p w14:paraId="4570B3FF" w14:textId="77777777" w:rsidR="00AD4517" w:rsidRPr="003C6844" w:rsidRDefault="00DA02A3" w:rsidP="00B207C5">
            <w:pPr>
              <w:keepNext/>
              <w:rPr>
                <w:lang w:val="de-CH"/>
              </w:rPr>
            </w:pPr>
            <w:r w:rsidRPr="003C6844">
              <w:rPr>
                <w:noProof/>
                <w:lang w:val="de-CH"/>
              </w:rPr>
              <w:t>Parl</w:t>
            </w:r>
          </w:p>
          <w:p w14:paraId="0FB61827" w14:textId="77777777" w:rsidR="00845E8C" w:rsidRPr="003C6844" w:rsidRDefault="00DA02A3"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57C953D4" w14:textId="77777777" w:rsidR="00845E8C" w:rsidRPr="003C6844" w:rsidRDefault="00845E8C" w:rsidP="00B207C5">
            <w:pPr>
              <w:keepNext/>
              <w:rPr>
                <w:lang w:val="de-CH"/>
              </w:rPr>
            </w:pPr>
          </w:p>
        </w:tc>
        <w:tc>
          <w:tcPr>
            <w:tcW w:w="1134" w:type="dxa"/>
            <w:tcBorders>
              <w:top w:val="triple" w:sz="4" w:space="0" w:color="auto"/>
              <w:left w:val="nil"/>
              <w:bottom w:val="nil"/>
              <w:right w:val="nil"/>
            </w:tcBorders>
            <w:hideMark/>
          </w:tcPr>
          <w:p w14:paraId="61A1C6AD"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164FD2D0" w14:textId="77777777" w:rsidR="00845E8C" w:rsidRPr="003C6844" w:rsidRDefault="00DA02A3" w:rsidP="00B207C5">
            <w:pPr>
              <w:keepNext/>
              <w:rPr>
                <w:lang w:val="de-CH"/>
              </w:rPr>
            </w:pPr>
            <w:r w:rsidRPr="003C6844">
              <w:rPr>
                <w:noProof/>
                <w:lang w:val="de-CH"/>
              </w:rPr>
              <w:t>V</w:t>
            </w:r>
          </w:p>
        </w:tc>
      </w:tr>
      <w:tr w:rsidR="00AD4517" w14:paraId="6CDFE4B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CB1A31C"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5CB348C" w14:textId="77777777" w:rsidR="00845E8C" w:rsidRPr="004C13D5" w:rsidRDefault="00DA02A3" w:rsidP="00B207C5">
            <w:pPr>
              <w:spacing w:beforeAutospacing="1" w:afterAutospacing="1"/>
              <w:rPr>
                <w:rStyle w:val="Hyperlink"/>
                <w:b/>
                <w:lang w:val="de-CH"/>
              </w:rPr>
            </w:pPr>
            <w:r>
              <w:rPr>
                <w:b/>
                <w:noProof/>
                <w:lang w:val="de-DE"/>
              </w:rPr>
              <w:t>20.309</w:t>
            </w:r>
          </w:p>
        </w:tc>
        <w:tc>
          <w:tcPr>
            <w:tcW w:w="426" w:type="dxa"/>
            <w:tcBorders>
              <w:top w:val="single" w:sz="4" w:space="0" w:color="auto"/>
              <w:left w:val="nil"/>
              <w:bottom w:val="nil"/>
              <w:right w:val="nil"/>
            </w:tcBorders>
            <w:hideMark/>
          </w:tcPr>
          <w:p w14:paraId="3FABD4B9"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E0C8C55" w14:textId="77777777" w:rsidR="00845E8C" w:rsidRPr="00C655F0" w:rsidRDefault="00311506" w:rsidP="00A15E92">
            <w:pPr>
              <w:rPr>
                <w:rStyle w:val="Hyperlink"/>
                <w:b/>
                <w:lang w:val="it-IT"/>
              </w:rPr>
            </w:pPr>
            <w:hyperlink r:id="rId263" w:history="1">
              <w:r w:rsidR="00DA02A3">
                <w:rPr>
                  <w:rStyle w:val="Hyperlink"/>
                  <w:b/>
                </w:rPr>
                <w:t>DE</w:t>
              </w:r>
            </w:hyperlink>
          </w:p>
          <w:p w14:paraId="02706B87" w14:textId="77777777" w:rsidR="00845E8C" w:rsidRPr="00C655F0" w:rsidRDefault="00311506" w:rsidP="00A15E92">
            <w:pPr>
              <w:rPr>
                <w:rStyle w:val="Hyperlink"/>
                <w:b/>
                <w:lang w:val="it-IT"/>
              </w:rPr>
            </w:pPr>
            <w:hyperlink r:id="rId264" w:history="1">
              <w:r w:rsidR="00DA02A3">
                <w:rPr>
                  <w:rStyle w:val="Hyperlink"/>
                  <w:b/>
                </w:rPr>
                <w:t>FR</w:t>
              </w:r>
            </w:hyperlink>
          </w:p>
          <w:p w14:paraId="2DD9DAEF" w14:textId="77777777" w:rsidR="00845E8C" w:rsidRPr="00C655F0" w:rsidRDefault="00311506" w:rsidP="00A15E92">
            <w:pPr>
              <w:rPr>
                <w:sz w:val="16"/>
                <w:szCs w:val="16"/>
                <w:highlight w:val="yellow"/>
                <w:lang w:val="it-IT"/>
              </w:rPr>
            </w:pPr>
            <w:hyperlink r:id="rId265" w:history="1">
              <w:r w:rsidR="00DA02A3">
                <w:rPr>
                  <w:rStyle w:val="Hyperlink"/>
                  <w:b/>
                </w:rPr>
                <w:t>IT</w:t>
              </w:r>
            </w:hyperlink>
          </w:p>
        </w:tc>
        <w:tc>
          <w:tcPr>
            <w:tcW w:w="6096" w:type="dxa"/>
            <w:gridSpan w:val="2"/>
            <w:tcBorders>
              <w:top w:val="single" w:sz="4" w:space="0" w:color="auto"/>
              <w:left w:val="nil"/>
              <w:bottom w:val="nil"/>
              <w:right w:val="nil"/>
            </w:tcBorders>
          </w:tcPr>
          <w:p w14:paraId="19B0C1D8" w14:textId="77777777" w:rsidR="00845E8C" w:rsidRPr="00DA02A3" w:rsidRDefault="00DA02A3" w:rsidP="00B207C5">
            <w:pPr>
              <w:rPr>
                <w:lang w:val="de-CH"/>
              </w:rPr>
            </w:pPr>
            <w:r>
              <w:rPr>
                <w:noProof/>
                <w:lang w:val="de-DE"/>
              </w:rPr>
              <w:t>Kt. Iv. Genf. Moratorium für die 5G- (und 4G-plus-) Technologie in der Schweiz</w:t>
            </w:r>
          </w:p>
          <w:p w14:paraId="2D093CBC" w14:textId="77777777" w:rsidR="00AD4517" w:rsidRPr="00DA02A3" w:rsidRDefault="00DA02A3" w:rsidP="00B207C5">
            <w:pPr>
              <w:rPr>
                <w:lang w:val="fr-CH"/>
              </w:rPr>
            </w:pPr>
            <w:r w:rsidRPr="00DA02A3">
              <w:rPr>
                <w:noProof/>
                <w:lang w:val="fr-CH"/>
              </w:rPr>
              <w:t>Iv. ct. Genève. Un moratoire sur la 5G (et la 4G plus) en Suisse</w:t>
            </w:r>
          </w:p>
          <w:p w14:paraId="566BB3CA" w14:textId="77777777" w:rsidR="00845E8C" w:rsidRPr="003C6844" w:rsidRDefault="00DA02A3" w:rsidP="00B207C5">
            <w:pPr>
              <w:rPr>
                <w:lang w:val="it-CH"/>
              </w:rPr>
            </w:pPr>
            <w:r w:rsidRPr="00DA02A3">
              <w:rPr>
                <w:noProof/>
                <w:lang w:val="it-IT"/>
              </w:rPr>
              <w:t>Iv. ct. Ginevra. Moratoria per il 5G (e il 4G più) in Svizzera</w:t>
            </w:r>
          </w:p>
        </w:tc>
        <w:tc>
          <w:tcPr>
            <w:tcW w:w="567" w:type="dxa"/>
            <w:tcBorders>
              <w:top w:val="single" w:sz="4" w:space="0" w:color="auto"/>
              <w:left w:val="nil"/>
              <w:bottom w:val="nil"/>
              <w:right w:val="nil"/>
            </w:tcBorders>
            <w:hideMark/>
          </w:tcPr>
          <w:p w14:paraId="7CDD2EC3"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4C57DBA3" w14:textId="77777777" w:rsidR="00845E8C" w:rsidRPr="00DA02A3" w:rsidRDefault="00DA02A3" w:rsidP="00B207C5">
            <w:pPr>
              <w:rPr>
                <w:lang w:val="en-US"/>
              </w:rPr>
            </w:pPr>
            <w:r w:rsidRPr="00DA02A3">
              <w:rPr>
                <w:noProof/>
                <w:lang w:val="en-US"/>
              </w:rPr>
              <w:t>Kt. Iv. 1. Phase</w:t>
            </w:r>
          </w:p>
          <w:p w14:paraId="6191CC29" w14:textId="77777777" w:rsidR="00AD4517" w:rsidRPr="00DA02A3" w:rsidRDefault="00DA02A3" w:rsidP="00B207C5">
            <w:pPr>
              <w:rPr>
                <w:lang w:val="en-US"/>
              </w:rPr>
            </w:pPr>
            <w:r w:rsidRPr="00DA02A3">
              <w:rPr>
                <w:noProof/>
                <w:lang w:val="en-US"/>
              </w:rPr>
              <w:t>Iv. ct. 1re phase</w:t>
            </w:r>
          </w:p>
          <w:p w14:paraId="315239D4"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3A815A4D"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0F71FF1D"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2354A56C"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15AE852"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178F3B3A" w14:textId="77777777" w:rsidR="00845E8C" w:rsidRPr="003C6844" w:rsidRDefault="00845E8C" w:rsidP="00B207C5">
            <w:pPr>
              <w:rPr>
                <w:lang w:val="de-CH"/>
              </w:rPr>
            </w:pPr>
          </w:p>
        </w:tc>
      </w:tr>
      <w:tr w:rsidR="00AD4517" w14:paraId="0C9EBC1D"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6455C16A"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8E9F705" w14:textId="77777777" w:rsidR="00845E8C" w:rsidRPr="004C13D5" w:rsidRDefault="00DA02A3" w:rsidP="00B207C5">
            <w:pPr>
              <w:spacing w:beforeAutospacing="1" w:afterAutospacing="1"/>
              <w:rPr>
                <w:rStyle w:val="Hyperlink"/>
                <w:b/>
                <w:lang w:val="de-CH"/>
              </w:rPr>
            </w:pPr>
            <w:r>
              <w:rPr>
                <w:b/>
                <w:noProof/>
                <w:lang w:val="de-DE"/>
              </w:rPr>
              <w:t>20.314</w:t>
            </w:r>
          </w:p>
        </w:tc>
        <w:tc>
          <w:tcPr>
            <w:tcW w:w="426" w:type="dxa"/>
            <w:tcBorders>
              <w:top w:val="single" w:sz="4" w:space="0" w:color="auto"/>
              <w:left w:val="nil"/>
              <w:bottom w:val="nil"/>
              <w:right w:val="nil"/>
            </w:tcBorders>
            <w:hideMark/>
          </w:tcPr>
          <w:p w14:paraId="52B649CA"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3639B575" w14:textId="77777777" w:rsidR="00845E8C" w:rsidRPr="00C655F0" w:rsidRDefault="00311506" w:rsidP="00A15E92">
            <w:pPr>
              <w:rPr>
                <w:rStyle w:val="Hyperlink"/>
                <w:b/>
                <w:lang w:val="it-IT"/>
              </w:rPr>
            </w:pPr>
            <w:hyperlink r:id="rId266" w:history="1">
              <w:r w:rsidR="00DA02A3">
                <w:rPr>
                  <w:rStyle w:val="Hyperlink"/>
                  <w:b/>
                </w:rPr>
                <w:t>DE</w:t>
              </w:r>
            </w:hyperlink>
          </w:p>
          <w:p w14:paraId="5EF312A2" w14:textId="77777777" w:rsidR="00845E8C" w:rsidRPr="00C655F0" w:rsidRDefault="00311506" w:rsidP="00A15E92">
            <w:pPr>
              <w:rPr>
                <w:rStyle w:val="Hyperlink"/>
                <w:b/>
                <w:lang w:val="it-IT"/>
              </w:rPr>
            </w:pPr>
            <w:hyperlink r:id="rId267" w:history="1">
              <w:r w:rsidR="00DA02A3">
                <w:rPr>
                  <w:rStyle w:val="Hyperlink"/>
                  <w:b/>
                </w:rPr>
                <w:t>FR</w:t>
              </w:r>
            </w:hyperlink>
          </w:p>
          <w:p w14:paraId="2E1EB57B" w14:textId="77777777" w:rsidR="00845E8C" w:rsidRPr="00C655F0" w:rsidRDefault="00311506" w:rsidP="00A15E92">
            <w:pPr>
              <w:rPr>
                <w:sz w:val="16"/>
                <w:szCs w:val="16"/>
                <w:highlight w:val="yellow"/>
                <w:lang w:val="it-IT"/>
              </w:rPr>
            </w:pPr>
            <w:hyperlink r:id="rId268" w:history="1">
              <w:r w:rsidR="00DA02A3">
                <w:rPr>
                  <w:rStyle w:val="Hyperlink"/>
                  <w:b/>
                </w:rPr>
                <w:t>IT</w:t>
              </w:r>
            </w:hyperlink>
          </w:p>
        </w:tc>
        <w:tc>
          <w:tcPr>
            <w:tcW w:w="6096" w:type="dxa"/>
            <w:gridSpan w:val="2"/>
            <w:tcBorders>
              <w:top w:val="single" w:sz="4" w:space="0" w:color="auto"/>
              <w:left w:val="nil"/>
              <w:bottom w:val="nil"/>
              <w:right w:val="nil"/>
            </w:tcBorders>
          </w:tcPr>
          <w:p w14:paraId="6B250759" w14:textId="77777777" w:rsidR="00845E8C" w:rsidRPr="00DA02A3" w:rsidRDefault="00DA02A3" w:rsidP="00B207C5">
            <w:pPr>
              <w:rPr>
                <w:lang w:val="de-CH"/>
              </w:rPr>
            </w:pPr>
            <w:r>
              <w:rPr>
                <w:noProof/>
                <w:lang w:val="de-DE"/>
              </w:rPr>
              <w:t>Kt. Iv. Neuenburg. Moratorium für den Aufbau des 5G-Millimeterwellennetzes</w:t>
            </w:r>
          </w:p>
          <w:p w14:paraId="0697CF1B" w14:textId="77777777" w:rsidR="00AD4517" w:rsidRPr="00DA02A3" w:rsidRDefault="00DA02A3" w:rsidP="00B207C5">
            <w:pPr>
              <w:rPr>
                <w:lang w:val="fr-CH"/>
              </w:rPr>
            </w:pPr>
            <w:r w:rsidRPr="00DA02A3">
              <w:rPr>
                <w:noProof/>
                <w:lang w:val="fr-CH"/>
              </w:rPr>
              <w:t>Iv. ct. Neuchâtel. Pour un moratoire sur l'installation des réseaux mobiles 5G millimétrique</w:t>
            </w:r>
          </w:p>
          <w:p w14:paraId="08F0F656" w14:textId="77777777" w:rsidR="00845E8C" w:rsidRPr="003C6844" w:rsidRDefault="00DA02A3" w:rsidP="00B207C5">
            <w:pPr>
              <w:rPr>
                <w:lang w:val="it-CH"/>
              </w:rPr>
            </w:pPr>
            <w:r w:rsidRPr="00DA02A3">
              <w:rPr>
                <w:noProof/>
                <w:lang w:val="it-IT"/>
              </w:rPr>
              <w:t>Iv. ct. Neuchâtel. Per una moratoria sull'installazione delle reti mobili 5G millimetrico</w:t>
            </w:r>
          </w:p>
        </w:tc>
        <w:tc>
          <w:tcPr>
            <w:tcW w:w="567" w:type="dxa"/>
            <w:tcBorders>
              <w:top w:val="single" w:sz="4" w:space="0" w:color="auto"/>
              <w:left w:val="nil"/>
              <w:bottom w:val="nil"/>
              <w:right w:val="nil"/>
            </w:tcBorders>
            <w:hideMark/>
          </w:tcPr>
          <w:p w14:paraId="1F26E536"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3234034A" w14:textId="77777777" w:rsidR="00845E8C" w:rsidRPr="00DA02A3" w:rsidRDefault="00DA02A3" w:rsidP="00B207C5">
            <w:pPr>
              <w:rPr>
                <w:lang w:val="en-US"/>
              </w:rPr>
            </w:pPr>
            <w:r w:rsidRPr="00DA02A3">
              <w:rPr>
                <w:noProof/>
                <w:lang w:val="en-US"/>
              </w:rPr>
              <w:t>Kt. Iv. 1. Phase</w:t>
            </w:r>
          </w:p>
          <w:p w14:paraId="106EE9FB" w14:textId="77777777" w:rsidR="00AD4517" w:rsidRPr="00DA02A3" w:rsidRDefault="00DA02A3" w:rsidP="00B207C5">
            <w:pPr>
              <w:rPr>
                <w:lang w:val="en-US"/>
              </w:rPr>
            </w:pPr>
            <w:r w:rsidRPr="00DA02A3">
              <w:rPr>
                <w:noProof/>
                <w:lang w:val="en-US"/>
              </w:rPr>
              <w:t>Iv. ct. 1re phase</w:t>
            </w:r>
          </w:p>
          <w:p w14:paraId="0A12E93A"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nil"/>
              <w:right w:val="nil"/>
            </w:tcBorders>
            <w:hideMark/>
          </w:tcPr>
          <w:p w14:paraId="1289FB8A" w14:textId="77777777" w:rsidR="00845E8C" w:rsidRPr="003C6844" w:rsidRDefault="00845E8C" w:rsidP="00B207C5">
            <w:pPr>
              <w:rPr>
                <w:lang w:val="de-CH"/>
              </w:rPr>
            </w:pPr>
          </w:p>
        </w:tc>
        <w:tc>
          <w:tcPr>
            <w:tcW w:w="709" w:type="dxa"/>
            <w:tcBorders>
              <w:top w:val="single" w:sz="4" w:space="0" w:color="auto"/>
              <w:left w:val="nil"/>
              <w:bottom w:val="nil"/>
              <w:right w:val="nil"/>
            </w:tcBorders>
            <w:hideMark/>
          </w:tcPr>
          <w:p w14:paraId="528389B7"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1B470E3F"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FFA356C"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0CE01BFF" w14:textId="77777777" w:rsidR="00845E8C" w:rsidRPr="003C6844" w:rsidRDefault="00845E8C" w:rsidP="00B207C5">
            <w:pPr>
              <w:rPr>
                <w:lang w:val="de-CH"/>
              </w:rPr>
            </w:pPr>
          </w:p>
        </w:tc>
      </w:tr>
      <w:tr w:rsidR="00AD4517" w14:paraId="36176297"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0A35A0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5C1D945" w14:textId="77777777" w:rsidR="00845E8C" w:rsidRPr="004C13D5" w:rsidRDefault="00DA02A3" w:rsidP="00B207C5">
            <w:pPr>
              <w:spacing w:beforeAutospacing="1" w:afterAutospacing="1"/>
              <w:rPr>
                <w:rStyle w:val="Hyperlink"/>
                <w:b/>
                <w:lang w:val="de-CH"/>
              </w:rPr>
            </w:pPr>
            <w:r>
              <w:rPr>
                <w:b/>
                <w:noProof/>
                <w:lang w:val="de-DE"/>
              </w:rPr>
              <w:t>21.305</w:t>
            </w:r>
          </w:p>
        </w:tc>
        <w:tc>
          <w:tcPr>
            <w:tcW w:w="426" w:type="dxa"/>
            <w:tcBorders>
              <w:top w:val="single" w:sz="4" w:space="0" w:color="auto"/>
              <w:left w:val="nil"/>
              <w:bottom w:val="triple" w:sz="4" w:space="0" w:color="auto"/>
              <w:right w:val="nil"/>
            </w:tcBorders>
            <w:hideMark/>
          </w:tcPr>
          <w:p w14:paraId="08B90948"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3DA5C122" w14:textId="77777777" w:rsidR="00845E8C" w:rsidRPr="00C655F0" w:rsidRDefault="00311506" w:rsidP="00A15E92">
            <w:pPr>
              <w:rPr>
                <w:rStyle w:val="Hyperlink"/>
                <w:b/>
                <w:lang w:val="it-IT"/>
              </w:rPr>
            </w:pPr>
            <w:hyperlink r:id="rId269" w:history="1">
              <w:r w:rsidR="00DA02A3">
                <w:rPr>
                  <w:rStyle w:val="Hyperlink"/>
                  <w:b/>
                </w:rPr>
                <w:t>DE</w:t>
              </w:r>
            </w:hyperlink>
          </w:p>
          <w:p w14:paraId="1AEF151D" w14:textId="77777777" w:rsidR="00845E8C" w:rsidRPr="00C655F0" w:rsidRDefault="00311506" w:rsidP="00A15E92">
            <w:pPr>
              <w:rPr>
                <w:rStyle w:val="Hyperlink"/>
                <w:b/>
                <w:lang w:val="it-IT"/>
              </w:rPr>
            </w:pPr>
            <w:hyperlink r:id="rId270" w:history="1">
              <w:r w:rsidR="00DA02A3">
                <w:rPr>
                  <w:rStyle w:val="Hyperlink"/>
                  <w:b/>
                </w:rPr>
                <w:t>FR</w:t>
              </w:r>
            </w:hyperlink>
          </w:p>
          <w:p w14:paraId="6109B241" w14:textId="77777777" w:rsidR="00845E8C" w:rsidRPr="00C655F0" w:rsidRDefault="00311506" w:rsidP="00A15E92">
            <w:pPr>
              <w:rPr>
                <w:sz w:val="16"/>
                <w:szCs w:val="16"/>
                <w:highlight w:val="yellow"/>
                <w:lang w:val="it-IT"/>
              </w:rPr>
            </w:pPr>
            <w:hyperlink r:id="rId271"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4C0854B5" w14:textId="77777777" w:rsidR="00845E8C" w:rsidRPr="00DA02A3" w:rsidRDefault="00DA02A3" w:rsidP="00B207C5">
            <w:pPr>
              <w:rPr>
                <w:lang w:val="de-CH"/>
              </w:rPr>
            </w:pPr>
            <w:r>
              <w:rPr>
                <w:noProof/>
                <w:lang w:val="de-DE"/>
              </w:rPr>
              <w:t>Kt. Iv. Jura. Moratorium für den Aufbau des 5G-Millimeterwellennetzes</w:t>
            </w:r>
          </w:p>
          <w:p w14:paraId="76A68F93" w14:textId="77777777" w:rsidR="00AD4517" w:rsidRPr="00DA02A3" w:rsidRDefault="00DA02A3" w:rsidP="00B207C5">
            <w:pPr>
              <w:rPr>
                <w:lang w:val="fr-CH"/>
              </w:rPr>
            </w:pPr>
            <w:r w:rsidRPr="00DA02A3">
              <w:rPr>
                <w:noProof/>
                <w:lang w:val="fr-CH"/>
              </w:rPr>
              <w:t>Iv. ct. Jura. Moratoire sur l'installation des réseaux mobiles 5G millimétrique</w:t>
            </w:r>
          </w:p>
          <w:p w14:paraId="6EDEE2DA" w14:textId="77777777" w:rsidR="00845E8C" w:rsidRPr="003C6844" w:rsidRDefault="00DA02A3" w:rsidP="00B207C5">
            <w:pPr>
              <w:rPr>
                <w:lang w:val="it-CH"/>
              </w:rPr>
            </w:pPr>
            <w:r w:rsidRPr="00DA02A3">
              <w:rPr>
                <w:noProof/>
                <w:lang w:val="it-IT"/>
              </w:rPr>
              <w:t>Iv. ct. Giura. Moratoria all'installazione delle reti mobili 5G basate su onde millimetriche</w:t>
            </w:r>
          </w:p>
        </w:tc>
        <w:tc>
          <w:tcPr>
            <w:tcW w:w="567" w:type="dxa"/>
            <w:tcBorders>
              <w:top w:val="single" w:sz="4" w:space="0" w:color="auto"/>
              <w:left w:val="nil"/>
              <w:bottom w:val="triple" w:sz="4" w:space="0" w:color="auto"/>
              <w:right w:val="nil"/>
            </w:tcBorders>
            <w:hideMark/>
          </w:tcPr>
          <w:p w14:paraId="77B1A720" w14:textId="77777777" w:rsidR="00845E8C" w:rsidRPr="00DA02A3" w:rsidRDefault="00845E8C" w:rsidP="00642EDF">
            <w:pPr>
              <w:rPr>
                <w:lang w:val="it-IT"/>
              </w:rPr>
            </w:pPr>
          </w:p>
        </w:tc>
        <w:tc>
          <w:tcPr>
            <w:tcW w:w="2126" w:type="dxa"/>
            <w:tcBorders>
              <w:top w:val="single" w:sz="4" w:space="0" w:color="auto"/>
              <w:left w:val="nil"/>
              <w:bottom w:val="triple" w:sz="4" w:space="0" w:color="auto"/>
              <w:right w:val="nil"/>
            </w:tcBorders>
            <w:hideMark/>
          </w:tcPr>
          <w:p w14:paraId="7565600C" w14:textId="77777777" w:rsidR="00845E8C" w:rsidRPr="00DA02A3" w:rsidRDefault="00DA02A3" w:rsidP="00B207C5">
            <w:pPr>
              <w:rPr>
                <w:lang w:val="en-US"/>
              </w:rPr>
            </w:pPr>
            <w:r w:rsidRPr="00DA02A3">
              <w:rPr>
                <w:noProof/>
                <w:lang w:val="en-US"/>
              </w:rPr>
              <w:t>Kt. Iv. 1. Phase</w:t>
            </w:r>
          </w:p>
          <w:p w14:paraId="4D229C14" w14:textId="77777777" w:rsidR="00AD4517" w:rsidRPr="00DA02A3" w:rsidRDefault="00DA02A3" w:rsidP="00B207C5">
            <w:pPr>
              <w:rPr>
                <w:lang w:val="en-US"/>
              </w:rPr>
            </w:pPr>
            <w:r w:rsidRPr="00DA02A3">
              <w:rPr>
                <w:noProof/>
                <w:lang w:val="en-US"/>
              </w:rPr>
              <w:t>Iv. ct. 1re phase</w:t>
            </w:r>
          </w:p>
          <w:p w14:paraId="43CA7E83"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triple" w:sz="4" w:space="0" w:color="auto"/>
              <w:right w:val="nil"/>
            </w:tcBorders>
            <w:hideMark/>
          </w:tcPr>
          <w:p w14:paraId="4A6439DC" w14:textId="77777777" w:rsidR="00845E8C" w:rsidRPr="003C6844" w:rsidRDefault="00845E8C" w:rsidP="00B207C5">
            <w:pPr>
              <w:rPr>
                <w:lang w:val="de-CH"/>
              </w:rPr>
            </w:pPr>
          </w:p>
        </w:tc>
        <w:tc>
          <w:tcPr>
            <w:tcW w:w="709" w:type="dxa"/>
            <w:tcBorders>
              <w:top w:val="single" w:sz="4" w:space="0" w:color="auto"/>
              <w:left w:val="nil"/>
              <w:bottom w:val="triple" w:sz="4" w:space="0" w:color="auto"/>
              <w:right w:val="nil"/>
            </w:tcBorders>
            <w:hideMark/>
          </w:tcPr>
          <w:p w14:paraId="020C97B3"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38245B49"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65CECE45"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49CC1A3D" w14:textId="77777777" w:rsidR="00845E8C" w:rsidRPr="003C6844" w:rsidRDefault="00845E8C" w:rsidP="00B207C5">
            <w:pPr>
              <w:rPr>
                <w:lang w:val="de-CH"/>
              </w:rPr>
            </w:pPr>
          </w:p>
        </w:tc>
      </w:tr>
      <w:tr w:rsidR="00AD4517" w14:paraId="1DE74C1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A2DF8D2"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0AF7273" w14:textId="77777777" w:rsidR="00845E8C" w:rsidRPr="004C13D5" w:rsidRDefault="00DA02A3" w:rsidP="00B207C5">
            <w:pPr>
              <w:spacing w:beforeAutospacing="1" w:afterAutospacing="1"/>
              <w:rPr>
                <w:rStyle w:val="Hyperlink"/>
                <w:b/>
                <w:lang w:val="de-CH"/>
              </w:rPr>
            </w:pPr>
            <w:r>
              <w:rPr>
                <w:b/>
                <w:noProof/>
                <w:lang w:val="de-DE"/>
              </w:rPr>
              <w:t>20.315</w:t>
            </w:r>
          </w:p>
        </w:tc>
        <w:tc>
          <w:tcPr>
            <w:tcW w:w="426" w:type="dxa"/>
            <w:tcBorders>
              <w:top w:val="single" w:sz="4" w:space="0" w:color="auto"/>
              <w:left w:val="nil"/>
              <w:bottom w:val="single" w:sz="4" w:space="0" w:color="auto"/>
              <w:right w:val="nil"/>
            </w:tcBorders>
            <w:hideMark/>
          </w:tcPr>
          <w:p w14:paraId="35C6574E" w14:textId="77777777" w:rsidR="00845E8C" w:rsidRPr="00A026A1" w:rsidRDefault="00DA02A3"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51027A7" w14:textId="77777777" w:rsidR="00845E8C" w:rsidRPr="00C655F0" w:rsidRDefault="00311506" w:rsidP="00A15E92">
            <w:pPr>
              <w:rPr>
                <w:rStyle w:val="Hyperlink"/>
                <w:b/>
                <w:lang w:val="it-IT"/>
              </w:rPr>
            </w:pPr>
            <w:hyperlink r:id="rId272" w:history="1">
              <w:r w:rsidR="00DA02A3">
                <w:rPr>
                  <w:rStyle w:val="Hyperlink"/>
                  <w:b/>
                </w:rPr>
                <w:t>DE</w:t>
              </w:r>
            </w:hyperlink>
          </w:p>
          <w:p w14:paraId="27CDDCC1" w14:textId="77777777" w:rsidR="00845E8C" w:rsidRPr="00C655F0" w:rsidRDefault="00311506" w:rsidP="00A15E92">
            <w:pPr>
              <w:rPr>
                <w:rStyle w:val="Hyperlink"/>
                <w:b/>
                <w:lang w:val="it-IT"/>
              </w:rPr>
            </w:pPr>
            <w:hyperlink r:id="rId273" w:history="1">
              <w:r w:rsidR="00DA02A3">
                <w:rPr>
                  <w:rStyle w:val="Hyperlink"/>
                  <w:b/>
                </w:rPr>
                <w:t>FR</w:t>
              </w:r>
            </w:hyperlink>
          </w:p>
          <w:p w14:paraId="1F9A9C9A" w14:textId="77777777" w:rsidR="00845E8C" w:rsidRPr="00C655F0" w:rsidRDefault="00311506" w:rsidP="00A15E92">
            <w:pPr>
              <w:rPr>
                <w:sz w:val="16"/>
                <w:szCs w:val="16"/>
                <w:highlight w:val="yellow"/>
                <w:lang w:val="it-IT"/>
              </w:rPr>
            </w:pPr>
            <w:hyperlink r:id="rId27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976742D" w14:textId="77777777" w:rsidR="00845E8C" w:rsidRPr="00DA02A3" w:rsidRDefault="00DA02A3" w:rsidP="00B207C5">
            <w:pPr>
              <w:rPr>
                <w:lang w:val="fr-CH"/>
              </w:rPr>
            </w:pPr>
            <w:r>
              <w:rPr>
                <w:noProof/>
                <w:lang w:val="de-DE"/>
              </w:rPr>
              <w:t xml:space="preserve">Kt. Iv. Neuenburg. Kantonale, regionale oder interkantonale Krankenversicherung. </w:t>
            </w:r>
            <w:r w:rsidRPr="00DA02A3">
              <w:rPr>
                <w:noProof/>
                <w:lang w:val="fr-CH"/>
              </w:rPr>
              <w:t>Allfällige Schaffung im Kompetenzbereich der Kantone</w:t>
            </w:r>
          </w:p>
          <w:p w14:paraId="2053869D" w14:textId="77777777" w:rsidR="00AD4517" w:rsidRPr="00DA02A3" w:rsidRDefault="00DA02A3" w:rsidP="00B207C5">
            <w:pPr>
              <w:rPr>
                <w:lang w:val="fr-CH"/>
              </w:rPr>
            </w:pPr>
            <w:r w:rsidRPr="00DA02A3">
              <w:rPr>
                <w:noProof/>
                <w:lang w:val="fr-CH"/>
              </w:rPr>
              <w:t>Iv. ct. Neuchâtel. Pour introduire la possibilité pour les cantons de créer ou non une institution cantonale, régionale ou intercantonale d'assurance-maladie</w:t>
            </w:r>
          </w:p>
          <w:p w14:paraId="3F600B94" w14:textId="77777777" w:rsidR="00845E8C" w:rsidRPr="003C6844" w:rsidRDefault="00DA02A3" w:rsidP="00B207C5">
            <w:pPr>
              <w:rPr>
                <w:lang w:val="it-CH"/>
              </w:rPr>
            </w:pPr>
            <w:r w:rsidRPr="00DA02A3">
              <w:rPr>
                <w:noProof/>
                <w:lang w:val="it-IT"/>
              </w:rPr>
              <w:t>Iv. ct. Neuchâtel. Introdurre la possibilità per i Cantoni di creare un'istituzione cantonale, regionale o intercantonale di assicurazione malattie</w:t>
            </w:r>
          </w:p>
        </w:tc>
        <w:tc>
          <w:tcPr>
            <w:tcW w:w="567" w:type="dxa"/>
            <w:tcBorders>
              <w:top w:val="single" w:sz="4" w:space="0" w:color="auto"/>
              <w:left w:val="nil"/>
              <w:bottom w:val="single" w:sz="4" w:space="0" w:color="auto"/>
              <w:right w:val="nil"/>
            </w:tcBorders>
            <w:hideMark/>
          </w:tcPr>
          <w:p w14:paraId="62A8FEBC"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08416790" w14:textId="77777777" w:rsidR="00845E8C" w:rsidRPr="00DA02A3" w:rsidRDefault="00DA02A3" w:rsidP="00B207C5">
            <w:pPr>
              <w:rPr>
                <w:lang w:val="en-US"/>
              </w:rPr>
            </w:pPr>
            <w:r w:rsidRPr="00DA02A3">
              <w:rPr>
                <w:noProof/>
                <w:lang w:val="en-US"/>
              </w:rPr>
              <w:t>Kt. Iv. 1. Phase</w:t>
            </w:r>
          </w:p>
          <w:p w14:paraId="502EBD0E" w14:textId="77777777" w:rsidR="00AD4517" w:rsidRPr="00DA02A3" w:rsidRDefault="00DA02A3" w:rsidP="00B207C5">
            <w:pPr>
              <w:rPr>
                <w:lang w:val="en-US"/>
              </w:rPr>
            </w:pPr>
            <w:r w:rsidRPr="00DA02A3">
              <w:rPr>
                <w:noProof/>
                <w:lang w:val="en-US"/>
              </w:rPr>
              <w:t>Iv. ct. 1re phase</w:t>
            </w:r>
          </w:p>
          <w:p w14:paraId="2C178F57" w14:textId="77777777" w:rsidR="00845E8C" w:rsidRPr="003C6844" w:rsidRDefault="00DA02A3" w:rsidP="00B207C5">
            <w:pPr>
              <w:rPr>
                <w:lang w:val="de-CH"/>
              </w:rPr>
            </w:pPr>
            <w:r w:rsidRPr="003C6844">
              <w:rPr>
                <w:noProof/>
                <w:lang w:val="de-CH"/>
              </w:rPr>
              <w:t>Iv. ct. 1a fase</w:t>
            </w:r>
          </w:p>
        </w:tc>
        <w:tc>
          <w:tcPr>
            <w:tcW w:w="850" w:type="dxa"/>
            <w:tcBorders>
              <w:top w:val="single" w:sz="4" w:space="0" w:color="auto"/>
              <w:left w:val="nil"/>
              <w:bottom w:val="single" w:sz="4" w:space="0" w:color="auto"/>
              <w:right w:val="nil"/>
            </w:tcBorders>
            <w:hideMark/>
          </w:tcPr>
          <w:p w14:paraId="1EE2BA80" w14:textId="77777777" w:rsidR="00AD4517" w:rsidRPr="003C6844" w:rsidRDefault="00DA02A3" w:rsidP="00B207C5">
            <w:pPr>
              <w:rPr>
                <w:noProof/>
                <w:lang w:val="de-CH"/>
              </w:rPr>
            </w:pPr>
            <w:r w:rsidRPr="003C6844">
              <w:rPr>
                <w:noProof/>
                <w:lang w:val="de-CH"/>
              </w:rPr>
              <w:t>SGK</w:t>
            </w:r>
          </w:p>
          <w:p w14:paraId="7B197552" w14:textId="77777777" w:rsidR="00AD4517" w:rsidRPr="003C6844" w:rsidRDefault="00DA02A3" w:rsidP="00B207C5">
            <w:pPr>
              <w:rPr>
                <w:lang w:val="de-CH"/>
              </w:rPr>
            </w:pPr>
            <w:r w:rsidRPr="003C6844">
              <w:rPr>
                <w:noProof/>
                <w:lang w:val="de-CH"/>
              </w:rPr>
              <w:t>CSSS</w:t>
            </w:r>
          </w:p>
          <w:p w14:paraId="1AB6CD2B"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1E9A031" w14:textId="77777777" w:rsidR="00AD4517" w:rsidRPr="003C6844" w:rsidRDefault="00DA02A3" w:rsidP="00B207C5">
            <w:pPr>
              <w:rPr>
                <w:noProof/>
                <w:lang w:val="de-CH"/>
              </w:rPr>
            </w:pPr>
            <w:r w:rsidRPr="003C6844">
              <w:rPr>
                <w:noProof/>
                <w:lang w:val="de-CH"/>
              </w:rPr>
              <w:t>Parl</w:t>
            </w:r>
          </w:p>
          <w:p w14:paraId="2AB37322" w14:textId="77777777" w:rsidR="00AD4517" w:rsidRPr="003C6844" w:rsidRDefault="00DA02A3" w:rsidP="00B207C5">
            <w:pPr>
              <w:rPr>
                <w:lang w:val="de-CH"/>
              </w:rPr>
            </w:pPr>
            <w:r w:rsidRPr="003C6844">
              <w:rPr>
                <w:noProof/>
                <w:lang w:val="de-CH"/>
              </w:rPr>
              <w:t>Parl</w:t>
            </w:r>
          </w:p>
          <w:p w14:paraId="4154B897"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A3A5F81" w14:textId="77777777" w:rsidR="00AD4517" w:rsidRPr="003C6844" w:rsidRDefault="00DA02A3" w:rsidP="00B207C5">
            <w:pPr>
              <w:rPr>
                <w:noProof/>
                <w:lang w:val="de-CH"/>
              </w:rPr>
            </w:pPr>
            <w:r w:rsidRPr="003C6844">
              <w:rPr>
                <w:noProof/>
                <w:lang w:val="de-CH"/>
              </w:rPr>
              <w:t>Roduit</w:t>
            </w:r>
          </w:p>
          <w:p w14:paraId="5C6ED238" w14:textId="77777777" w:rsidR="00845E8C" w:rsidRPr="003C6844" w:rsidRDefault="00DA02A3" w:rsidP="00B207C5">
            <w:pPr>
              <w:rPr>
                <w:lang w:val="de-CH"/>
              </w:rPr>
            </w:pPr>
            <w:r w:rsidRPr="003C6844">
              <w:rPr>
                <w:noProof/>
                <w:lang w:val="de-CH"/>
              </w:rPr>
              <w:t>Schläpfer</w:t>
            </w:r>
          </w:p>
        </w:tc>
        <w:tc>
          <w:tcPr>
            <w:tcW w:w="1134" w:type="dxa"/>
            <w:tcBorders>
              <w:top w:val="single" w:sz="4" w:space="0" w:color="auto"/>
              <w:left w:val="nil"/>
              <w:bottom w:val="single" w:sz="4" w:space="0" w:color="auto"/>
              <w:right w:val="nil"/>
            </w:tcBorders>
            <w:hideMark/>
          </w:tcPr>
          <w:p w14:paraId="22839FF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E9B7BC0" w14:textId="77777777" w:rsidR="00845E8C" w:rsidRPr="003C6844" w:rsidRDefault="00DA02A3" w:rsidP="00B207C5">
            <w:pPr>
              <w:rPr>
                <w:lang w:val="de-CH"/>
              </w:rPr>
            </w:pPr>
            <w:r w:rsidRPr="003C6844">
              <w:rPr>
                <w:noProof/>
                <w:lang w:val="de-CH"/>
              </w:rPr>
              <w:t>IV</w:t>
            </w:r>
          </w:p>
        </w:tc>
      </w:tr>
      <w:tr w:rsidR="00AD4517" w14:paraId="3DAB3F2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D5FECCB" w14:textId="5F27BA12" w:rsidR="00845E8C" w:rsidRPr="00933343" w:rsidRDefault="00933343" w:rsidP="00B207C5">
            <w:pPr>
              <w:rPr>
                <w:rFonts w:cs="Arial"/>
                <w:vertAlign w:val="superscript"/>
                <w:lang w:val="de-CH" w:eastAsia="de-CH"/>
              </w:rPr>
            </w:pPr>
            <w:r w:rsidRPr="00933343">
              <w:rPr>
                <w:rFonts w:cs="Arial"/>
                <w:vertAlign w:val="superscript"/>
                <w:lang w:val="de-CH" w:eastAsia="de-CH"/>
              </w:rPr>
              <w:t>3</w:t>
            </w:r>
            <w:r w:rsidR="00DA02A3" w:rsidRPr="00933343">
              <w:rPr>
                <w:rFonts w:cs="Arial"/>
                <w:vertAlign w:val="superscript"/>
                <w:lang w:val="de-CH" w:eastAsia="de-CH"/>
              </w:rPr>
              <w:fldChar w:fldCharType="begin"/>
            </w:r>
            <w:r w:rsidR="00DA02A3" w:rsidRPr="00933343">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740C160A"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0EB665D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66E75E1" w14:textId="77777777" w:rsidR="00845E8C" w:rsidRPr="00C655F0" w:rsidRDefault="00845E8C" w:rsidP="00A15E92">
            <w:pPr>
              <w:rPr>
                <w:rStyle w:val="Hyperlink"/>
                <w:b/>
                <w:lang w:val="it-IT"/>
              </w:rPr>
            </w:pPr>
          </w:p>
          <w:p w14:paraId="56ACDAC1" w14:textId="77777777" w:rsidR="00845E8C" w:rsidRPr="00C655F0" w:rsidRDefault="00845E8C" w:rsidP="00A15E92">
            <w:pPr>
              <w:rPr>
                <w:rStyle w:val="Hyperlink"/>
                <w:b/>
                <w:lang w:val="it-IT"/>
              </w:rPr>
            </w:pPr>
          </w:p>
          <w:p w14:paraId="405109C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AF48FF7" w14:textId="77777777" w:rsidR="00933343" w:rsidRPr="001B549B" w:rsidRDefault="00933343" w:rsidP="00933343">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4343F343" w14:textId="77777777" w:rsidR="00933343" w:rsidRPr="001B549B" w:rsidRDefault="00933343" w:rsidP="00933343">
            <w:pPr>
              <w:rPr>
                <w:rStyle w:val="Hyperlink"/>
                <w:lang w:val="fr-CH"/>
              </w:rPr>
            </w:pPr>
            <w:r w:rsidRPr="001B549B">
              <w:rPr>
                <w:rStyle w:val="Hyperlink"/>
                <w:noProof/>
                <w:lang w:val="fr-CH"/>
              </w:rPr>
              <w:t>Initiatives parlementaires 1re phase</w:t>
            </w:r>
          </w:p>
          <w:p w14:paraId="388743B3" w14:textId="20D826FC" w:rsidR="00845E8C" w:rsidRPr="003C6844" w:rsidRDefault="00933343" w:rsidP="00933343">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383D029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1F78F94" w14:textId="77777777" w:rsidR="00933343" w:rsidRPr="003C6844" w:rsidRDefault="00933343" w:rsidP="00933343">
            <w:pPr>
              <w:rPr>
                <w:noProof/>
                <w:lang w:val="de-CH"/>
              </w:rPr>
            </w:pPr>
            <w:r w:rsidRPr="003C6844">
              <w:rPr>
                <w:noProof/>
                <w:lang w:val="de-CH"/>
              </w:rPr>
              <w:t>Fortsetzung</w:t>
            </w:r>
          </w:p>
          <w:p w14:paraId="414C0877" w14:textId="77777777" w:rsidR="00933343" w:rsidRPr="003C6844" w:rsidRDefault="00933343" w:rsidP="00933343">
            <w:pPr>
              <w:rPr>
                <w:lang w:val="de-CH"/>
              </w:rPr>
            </w:pPr>
            <w:r w:rsidRPr="003C6844">
              <w:rPr>
                <w:noProof/>
                <w:lang w:val="de-CH"/>
              </w:rPr>
              <w:t>Suite</w:t>
            </w:r>
          </w:p>
          <w:p w14:paraId="17994F86" w14:textId="1CEDA60F" w:rsidR="00845E8C" w:rsidRPr="003C6844" w:rsidRDefault="00933343" w:rsidP="00933343">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6F8C740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A4C6B7C"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0C47BB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CCC001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92B500F" w14:textId="77777777" w:rsidR="00845E8C" w:rsidRPr="003C6844" w:rsidRDefault="00845E8C" w:rsidP="00B207C5">
            <w:pPr>
              <w:rPr>
                <w:lang w:val="de-CH"/>
              </w:rPr>
            </w:pPr>
          </w:p>
        </w:tc>
      </w:tr>
      <w:tr w:rsidR="00AD4517" w:rsidRPr="00C57C84" w14:paraId="273A620D"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E3614B1" w14:textId="77777777" w:rsidR="00933343" w:rsidRPr="00C655F0" w:rsidRDefault="00933343" w:rsidP="00933343">
            <w:pPr>
              <w:keepLines/>
              <w:rPr>
                <w:lang w:val="de-CH"/>
              </w:rPr>
            </w:pPr>
            <w:r w:rsidRPr="00C655F0">
              <w:rPr>
                <w:noProof/>
                <w:vertAlign w:val="superscript"/>
                <w:lang w:val="de-CH"/>
              </w:rPr>
              <w:t>1</w:t>
            </w:r>
            <w:r w:rsidRPr="00C655F0">
              <w:rPr>
                <w:rFonts w:cs="Arial"/>
                <w:noProof/>
                <w:lang w:val="de-CH"/>
              </w:rPr>
              <w:t xml:space="preserve">Gebündelte Abstimmungen über alle parlamentarischen Vorstösse </w:t>
            </w:r>
            <w:r w:rsidRPr="00932216">
              <w:rPr>
                <w:rFonts w:cs="Arial"/>
                <w:noProof/>
                <w:lang w:val="de-CH"/>
              </w:rPr>
              <w:t>zirka 1</w:t>
            </w:r>
            <w:r>
              <w:rPr>
                <w:rFonts w:cs="Arial"/>
                <w:noProof/>
                <w:lang w:val="de-CH"/>
              </w:rPr>
              <w:t>2</w:t>
            </w:r>
            <w:r w:rsidRPr="00932216">
              <w:rPr>
                <w:rFonts w:cs="Arial"/>
                <w:noProof/>
                <w:lang w:val="de-CH"/>
              </w:rPr>
              <w:t>.45 Uhr</w:t>
            </w:r>
          </w:p>
          <w:p w14:paraId="1BC48B1E" w14:textId="77777777" w:rsidR="00933343" w:rsidRPr="00EA2207" w:rsidRDefault="00933343" w:rsidP="00933343">
            <w:pPr>
              <w:keepLines/>
              <w:rPr>
                <w:lang w:val="fr-CH"/>
              </w:rPr>
            </w:pPr>
            <w:r w:rsidRPr="00EA2207">
              <w:rPr>
                <w:noProof/>
                <w:vertAlign w:val="superscript"/>
                <w:lang w:val="fr-CH"/>
              </w:rPr>
              <w:t>1</w:t>
            </w:r>
            <w:r w:rsidRPr="00EA2207">
              <w:rPr>
                <w:rFonts w:cs="Arial"/>
                <w:noProof/>
                <w:lang w:val="fr-CH"/>
              </w:rPr>
              <w:t xml:space="preserve">Votes groupés sur toutes les interventions parlementaires vers </w:t>
            </w:r>
            <w:r>
              <w:rPr>
                <w:rFonts w:cs="Arial"/>
                <w:noProof/>
                <w:lang w:val="fr-CH"/>
              </w:rPr>
              <w:t>12</w:t>
            </w:r>
            <w:r w:rsidRPr="00EA2207">
              <w:rPr>
                <w:rFonts w:cs="Arial"/>
                <w:noProof/>
                <w:lang w:val="fr-CH"/>
              </w:rPr>
              <w:t>h</w:t>
            </w:r>
            <w:r>
              <w:rPr>
                <w:rFonts w:cs="Arial"/>
                <w:noProof/>
                <w:lang w:val="fr-CH"/>
              </w:rPr>
              <w:t>4</w:t>
            </w:r>
            <w:r w:rsidRPr="00EA2207">
              <w:rPr>
                <w:rFonts w:cs="Arial"/>
                <w:noProof/>
                <w:lang w:val="fr-CH"/>
              </w:rPr>
              <w:t>5</w:t>
            </w:r>
          </w:p>
          <w:p w14:paraId="5E19B5F1" w14:textId="77777777" w:rsidR="00933343" w:rsidRDefault="00933343" w:rsidP="00933343">
            <w:pPr>
              <w:keepLines/>
              <w:rPr>
                <w:rFonts w:cs="Arial"/>
                <w:noProof/>
                <w:lang w:val="it-IT"/>
              </w:rPr>
            </w:pPr>
            <w:r w:rsidRPr="00201A08">
              <w:rPr>
                <w:noProof/>
                <w:vertAlign w:val="superscript"/>
                <w:lang w:val="it-IT"/>
              </w:rPr>
              <w:t>1</w:t>
            </w:r>
            <w:r w:rsidRPr="00201A08">
              <w:rPr>
                <w:rFonts w:cs="Arial"/>
                <w:noProof/>
                <w:lang w:val="it-IT"/>
              </w:rPr>
              <w:t xml:space="preserve">Voti raggruppati su tutti gli interventi parlamentari </w:t>
            </w:r>
            <w:r w:rsidRPr="00932216">
              <w:rPr>
                <w:rFonts w:cs="Arial"/>
                <w:noProof/>
                <w:lang w:val="it-IT"/>
              </w:rPr>
              <w:t>verso le ore 1</w:t>
            </w:r>
            <w:r>
              <w:rPr>
                <w:rFonts w:cs="Arial"/>
                <w:noProof/>
                <w:lang w:val="it-IT"/>
              </w:rPr>
              <w:t>2</w:t>
            </w:r>
            <w:r w:rsidRPr="00932216">
              <w:rPr>
                <w:rFonts w:cs="Arial"/>
                <w:noProof/>
                <w:lang w:val="it-IT"/>
              </w:rPr>
              <w:t>.</w:t>
            </w:r>
            <w:r>
              <w:rPr>
                <w:rFonts w:cs="Arial"/>
                <w:noProof/>
                <w:lang w:val="it-IT"/>
              </w:rPr>
              <w:t>45</w:t>
            </w:r>
          </w:p>
          <w:p w14:paraId="1B65D9A9" w14:textId="77777777" w:rsidR="00933343" w:rsidRDefault="00933343" w:rsidP="00933343">
            <w:pPr>
              <w:keepLines/>
              <w:rPr>
                <w:rFonts w:cs="Arial"/>
                <w:noProof/>
                <w:lang w:val="it-IT"/>
              </w:rPr>
            </w:pPr>
          </w:p>
          <w:p w14:paraId="2D5BEC95" w14:textId="77777777" w:rsidR="00933343" w:rsidRPr="00C655F0" w:rsidRDefault="00933343" w:rsidP="00933343">
            <w:pPr>
              <w:keepLines/>
              <w:rPr>
                <w:lang w:val="de-CH"/>
              </w:rPr>
            </w:pPr>
            <w:r>
              <w:rPr>
                <w:noProof/>
                <w:vertAlign w:val="superscript"/>
                <w:lang w:val="de-CH"/>
              </w:rPr>
              <w:t>2</w:t>
            </w:r>
            <w:r w:rsidRPr="00C655F0">
              <w:rPr>
                <w:rFonts w:cs="Arial"/>
                <w:noProof/>
                <w:lang w:val="de-CH"/>
              </w:rPr>
              <w:t>Gebündelte Abstimmungen über a</w:t>
            </w:r>
            <w:r>
              <w:rPr>
                <w:rFonts w:cs="Arial"/>
                <w:noProof/>
                <w:lang w:val="de-CH"/>
              </w:rPr>
              <w:t>lle parlamentarischen Vorstösse</w:t>
            </w:r>
          </w:p>
          <w:p w14:paraId="3A8FCED8" w14:textId="77777777" w:rsidR="00933343" w:rsidRPr="00EA2207" w:rsidRDefault="00933343" w:rsidP="00933343">
            <w:pPr>
              <w:keepLines/>
              <w:rPr>
                <w:lang w:val="fr-CH"/>
              </w:rPr>
            </w:pPr>
            <w:r w:rsidRPr="009B72F7">
              <w:rPr>
                <w:noProof/>
                <w:vertAlign w:val="superscript"/>
                <w:lang w:val="fr-CH"/>
              </w:rPr>
              <w:t>2</w:t>
            </w:r>
            <w:r w:rsidRPr="00EA2207">
              <w:rPr>
                <w:rFonts w:cs="Arial"/>
                <w:noProof/>
                <w:lang w:val="fr-CH"/>
              </w:rPr>
              <w:t>Votes groupés sur toutes les interven</w:t>
            </w:r>
            <w:r>
              <w:rPr>
                <w:rFonts w:cs="Arial"/>
                <w:noProof/>
                <w:lang w:val="fr-CH"/>
              </w:rPr>
              <w:t>tions parlementaires</w:t>
            </w:r>
          </w:p>
          <w:p w14:paraId="39FF0F95" w14:textId="77777777" w:rsidR="00933343" w:rsidRDefault="00933343" w:rsidP="00933343">
            <w:pPr>
              <w:keepLines/>
              <w:rPr>
                <w:rFonts w:cs="Arial"/>
                <w:noProof/>
                <w:lang w:val="it-IT"/>
              </w:rPr>
            </w:pPr>
            <w:r>
              <w:rPr>
                <w:noProof/>
                <w:vertAlign w:val="superscript"/>
                <w:lang w:val="it-IT"/>
              </w:rPr>
              <w:t>2</w:t>
            </w:r>
            <w:r w:rsidRPr="00201A08">
              <w:rPr>
                <w:rFonts w:cs="Arial"/>
                <w:noProof/>
                <w:lang w:val="it-IT"/>
              </w:rPr>
              <w:t>Voti raggruppati su tutti gli interventi parlamentari</w:t>
            </w:r>
          </w:p>
          <w:p w14:paraId="09059C2D" w14:textId="77777777" w:rsidR="00933343" w:rsidRDefault="00933343" w:rsidP="00933343">
            <w:pPr>
              <w:keepLines/>
              <w:rPr>
                <w:rFonts w:cs="Arial"/>
                <w:noProof/>
                <w:lang w:val="it-IT"/>
              </w:rPr>
            </w:pPr>
          </w:p>
          <w:p w14:paraId="3745240B" w14:textId="26074871" w:rsidR="00933343" w:rsidRPr="00C655F0" w:rsidRDefault="0026275C" w:rsidP="00933343">
            <w:pPr>
              <w:keepLines/>
              <w:rPr>
                <w:lang w:val="de-CH"/>
              </w:rPr>
            </w:pPr>
            <w:r w:rsidRPr="0026275C">
              <w:rPr>
                <w:rFonts w:cs="Arial"/>
                <w:noProof/>
                <w:vertAlign w:val="superscript"/>
                <w:lang w:val="de-CH"/>
              </w:rPr>
              <w:t>3</w:t>
            </w:r>
            <w:r w:rsidR="00933343" w:rsidRPr="00C655F0">
              <w:rPr>
                <w:rFonts w:cs="Arial"/>
                <w:noProof/>
                <w:lang w:val="de-CH"/>
              </w:rPr>
              <w:t xml:space="preserve">Gebündelte Abstimmungen über alle parlamentarischen Initiativen </w:t>
            </w:r>
            <w:r w:rsidR="00933343" w:rsidRPr="00932216">
              <w:rPr>
                <w:rFonts w:cs="Arial"/>
                <w:noProof/>
                <w:lang w:val="de-CH"/>
              </w:rPr>
              <w:t>zirka 18.45 Uhr</w:t>
            </w:r>
          </w:p>
          <w:p w14:paraId="72848E96" w14:textId="2A11424E" w:rsidR="00933343" w:rsidRPr="00EA2207" w:rsidRDefault="0026275C" w:rsidP="00933343">
            <w:pPr>
              <w:keepLines/>
              <w:rPr>
                <w:lang w:val="fr-CH"/>
              </w:rPr>
            </w:pPr>
            <w:r w:rsidRPr="0026275C">
              <w:rPr>
                <w:rFonts w:cs="Arial"/>
                <w:noProof/>
                <w:vertAlign w:val="superscript"/>
                <w:lang w:val="fr-CH"/>
              </w:rPr>
              <w:t>3</w:t>
            </w:r>
            <w:r w:rsidR="00933343" w:rsidRPr="00EA2207">
              <w:rPr>
                <w:rFonts w:cs="Arial"/>
                <w:noProof/>
                <w:lang w:val="fr-CH"/>
              </w:rPr>
              <w:t xml:space="preserve">Votes groupés sur toutes les initiatives parlementaires vers </w:t>
            </w:r>
            <w:r w:rsidR="00933343">
              <w:rPr>
                <w:rFonts w:cs="Arial"/>
                <w:noProof/>
                <w:lang w:val="fr-CH"/>
              </w:rPr>
              <w:t>18</w:t>
            </w:r>
            <w:r w:rsidR="00933343" w:rsidRPr="00EA2207">
              <w:rPr>
                <w:rFonts w:cs="Arial"/>
                <w:noProof/>
                <w:lang w:val="fr-CH"/>
              </w:rPr>
              <w:t>h</w:t>
            </w:r>
            <w:r w:rsidR="00933343">
              <w:rPr>
                <w:rFonts w:cs="Arial"/>
                <w:noProof/>
                <w:lang w:val="fr-CH"/>
              </w:rPr>
              <w:t>4</w:t>
            </w:r>
            <w:r w:rsidR="00933343" w:rsidRPr="00EA2207">
              <w:rPr>
                <w:rFonts w:cs="Arial"/>
                <w:noProof/>
                <w:lang w:val="fr-CH"/>
              </w:rPr>
              <w:t>5</w:t>
            </w:r>
          </w:p>
          <w:p w14:paraId="6DA327CA" w14:textId="6EC01A7A" w:rsidR="00845E8C" w:rsidRPr="00933343" w:rsidRDefault="0026275C" w:rsidP="00933343">
            <w:pPr>
              <w:keepLines/>
              <w:rPr>
                <w:rFonts w:cs="Arial"/>
                <w:lang w:val="it-IT"/>
              </w:rPr>
            </w:pPr>
            <w:r w:rsidRPr="0026275C">
              <w:rPr>
                <w:rFonts w:cs="Arial"/>
                <w:noProof/>
                <w:vertAlign w:val="superscript"/>
                <w:lang w:val="it-IT"/>
              </w:rPr>
              <w:t>3</w:t>
            </w:r>
            <w:r w:rsidR="00933343" w:rsidRPr="00EA2207">
              <w:rPr>
                <w:rFonts w:cs="Arial"/>
                <w:noProof/>
                <w:lang w:val="it-IT"/>
              </w:rPr>
              <w:t>Voti raggruppati su tutte le iniziative parlamentari</w:t>
            </w:r>
            <w:r w:rsidR="00933343">
              <w:rPr>
                <w:rFonts w:cs="Arial"/>
                <w:noProof/>
                <w:lang w:val="it-IT"/>
              </w:rPr>
              <w:t xml:space="preserve"> </w:t>
            </w:r>
            <w:r w:rsidR="00933343" w:rsidRPr="00932216">
              <w:rPr>
                <w:rFonts w:cs="Arial"/>
                <w:noProof/>
                <w:lang w:val="it-IT"/>
              </w:rPr>
              <w:t>verso le ore 1</w:t>
            </w:r>
            <w:r w:rsidR="00933343">
              <w:rPr>
                <w:rFonts w:cs="Arial"/>
                <w:noProof/>
                <w:lang w:val="it-IT"/>
              </w:rPr>
              <w:t>8</w:t>
            </w:r>
            <w:r w:rsidR="00933343" w:rsidRPr="00932216">
              <w:rPr>
                <w:rFonts w:cs="Arial"/>
                <w:noProof/>
                <w:lang w:val="it-IT"/>
              </w:rPr>
              <w:t>.</w:t>
            </w:r>
            <w:r w:rsidR="00933343">
              <w:rPr>
                <w:rFonts w:cs="Arial"/>
                <w:noProof/>
                <w:lang w:val="it-IT"/>
              </w:rPr>
              <w:t>45</w:t>
            </w:r>
          </w:p>
        </w:tc>
      </w:tr>
    </w:tbl>
    <w:p w14:paraId="05D05555" w14:textId="77777777" w:rsidR="00F946EC" w:rsidRDefault="00F946EC" w:rsidP="004053D8">
      <w:pPr>
        <w:pStyle w:val="Kopfzeile"/>
        <w:rPr>
          <w:rFonts w:cs="Arial"/>
          <w:b/>
          <w:lang w:val="it-IT"/>
        </w:rPr>
      </w:pPr>
    </w:p>
    <w:p w14:paraId="246651BB" w14:textId="77777777" w:rsidR="003343EE" w:rsidRPr="00933343"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04AD68C9" w14:textId="77777777" w:rsidTr="00805EFB">
        <w:trPr>
          <w:cantSplit/>
          <w:trHeight w:val="204"/>
          <w:tblHeader/>
        </w:trPr>
        <w:tc>
          <w:tcPr>
            <w:tcW w:w="993" w:type="dxa"/>
            <w:gridSpan w:val="2"/>
            <w:tcBorders>
              <w:top w:val="nil"/>
              <w:left w:val="nil"/>
              <w:bottom w:val="nil"/>
              <w:right w:val="nil"/>
            </w:tcBorders>
          </w:tcPr>
          <w:p w14:paraId="045A411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57FADC7"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17. März 2022, 08:00-13:00, 15:00-19:00</w:t>
            </w:r>
          </w:p>
        </w:tc>
        <w:tc>
          <w:tcPr>
            <w:tcW w:w="5103" w:type="dxa"/>
            <w:gridSpan w:val="6"/>
            <w:tcBorders>
              <w:top w:val="nil"/>
              <w:left w:val="nil"/>
              <w:bottom w:val="nil"/>
              <w:right w:val="nil"/>
            </w:tcBorders>
          </w:tcPr>
          <w:p w14:paraId="5E3A7B6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49C8BD7"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D4517" w14:paraId="08DCC745" w14:textId="77777777" w:rsidTr="00805EFB">
        <w:trPr>
          <w:cantSplit/>
          <w:trHeight w:val="204"/>
          <w:tblHeader/>
        </w:trPr>
        <w:tc>
          <w:tcPr>
            <w:tcW w:w="993" w:type="dxa"/>
            <w:gridSpan w:val="2"/>
            <w:tcBorders>
              <w:top w:val="nil"/>
              <w:left w:val="nil"/>
              <w:bottom w:val="nil"/>
              <w:right w:val="nil"/>
            </w:tcBorders>
          </w:tcPr>
          <w:p w14:paraId="0B99AAE8"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13E4F7D"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17 mars 2022, 08:00-13:00, 15:00-19:00</w:t>
            </w:r>
          </w:p>
        </w:tc>
        <w:tc>
          <w:tcPr>
            <w:tcW w:w="5103" w:type="dxa"/>
            <w:gridSpan w:val="6"/>
            <w:tcBorders>
              <w:top w:val="nil"/>
              <w:left w:val="nil"/>
              <w:bottom w:val="nil"/>
              <w:right w:val="nil"/>
            </w:tcBorders>
          </w:tcPr>
          <w:p w14:paraId="6E7C33A4"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DD6147D"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D4517" w14:paraId="4AFD5BB5" w14:textId="77777777" w:rsidTr="00805EFB">
        <w:trPr>
          <w:cantSplit/>
          <w:trHeight w:val="204"/>
          <w:tblHeader/>
        </w:trPr>
        <w:tc>
          <w:tcPr>
            <w:tcW w:w="993" w:type="dxa"/>
            <w:gridSpan w:val="2"/>
            <w:tcBorders>
              <w:top w:val="nil"/>
              <w:left w:val="nil"/>
              <w:bottom w:val="nil"/>
              <w:right w:val="nil"/>
            </w:tcBorders>
          </w:tcPr>
          <w:p w14:paraId="18D55CF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4C5C1A5D"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17 marzo 2022, 08:00-13:00, 15:00-19:00</w:t>
            </w:r>
          </w:p>
        </w:tc>
        <w:tc>
          <w:tcPr>
            <w:tcW w:w="5103" w:type="dxa"/>
            <w:gridSpan w:val="6"/>
            <w:tcBorders>
              <w:top w:val="nil"/>
              <w:left w:val="nil"/>
              <w:bottom w:val="nil"/>
              <w:right w:val="nil"/>
            </w:tcBorders>
          </w:tcPr>
          <w:p w14:paraId="046C493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9408363"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D4517" w14:paraId="1F4CB49D" w14:textId="77777777" w:rsidTr="00805EFB">
        <w:trPr>
          <w:cantSplit/>
          <w:trHeight w:val="204"/>
          <w:tblHeader/>
        </w:trPr>
        <w:tc>
          <w:tcPr>
            <w:tcW w:w="993" w:type="dxa"/>
            <w:gridSpan w:val="2"/>
            <w:tcBorders>
              <w:top w:val="nil"/>
              <w:left w:val="nil"/>
              <w:bottom w:val="single" w:sz="4" w:space="0" w:color="auto"/>
              <w:right w:val="nil"/>
            </w:tcBorders>
          </w:tcPr>
          <w:p w14:paraId="74B41A6C"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C66A21D"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865F63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AA2B6D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255B0288"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5CB9BD7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CA603D9"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67EE8D92"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45BA0FE7"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0E00E00C"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29FD8A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946F2D4"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1DE9466"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22EFB751"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15862FC"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16DA3F1B"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DB3B551"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023FBB59"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202ED6B"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54DED34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7CF206"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5DA91E" w14:textId="77777777" w:rsidR="00845E8C" w:rsidRPr="004C13D5" w:rsidRDefault="00DA02A3" w:rsidP="00B207C5">
            <w:pPr>
              <w:spacing w:beforeAutospacing="1" w:afterAutospacing="1"/>
              <w:rPr>
                <w:rStyle w:val="Hyperlink"/>
                <w:b/>
                <w:lang w:val="de-CH"/>
              </w:rPr>
            </w:pPr>
            <w:r>
              <w:rPr>
                <w:b/>
                <w:noProof/>
                <w:lang w:val="de-DE"/>
              </w:rPr>
              <w:t>21.4334</w:t>
            </w:r>
          </w:p>
        </w:tc>
        <w:tc>
          <w:tcPr>
            <w:tcW w:w="426" w:type="dxa"/>
            <w:tcBorders>
              <w:top w:val="single" w:sz="4" w:space="0" w:color="auto"/>
              <w:left w:val="nil"/>
              <w:bottom w:val="single" w:sz="4" w:space="0" w:color="auto"/>
              <w:right w:val="nil"/>
            </w:tcBorders>
            <w:hideMark/>
          </w:tcPr>
          <w:p w14:paraId="0F2DD50B"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C52C51C" w14:textId="77777777" w:rsidR="00845E8C" w:rsidRPr="00C655F0" w:rsidRDefault="00311506" w:rsidP="00A15E92">
            <w:pPr>
              <w:rPr>
                <w:rStyle w:val="Hyperlink"/>
                <w:b/>
                <w:lang w:val="it-IT"/>
              </w:rPr>
            </w:pPr>
            <w:hyperlink r:id="rId275" w:history="1">
              <w:r w:rsidR="00DA02A3">
                <w:rPr>
                  <w:rStyle w:val="Hyperlink"/>
                  <w:b/>
                </w:rPr>
                <w:t>DE</w:t>
              </w:r>
            </w:hyperlink>
          </w:p>
          <w:p w14:paraId="3E60B344" w14:textId="77777777" w:rsidR="00845E8C" w:rsidRPr="00C655F0" w:rsidRDefault="00311506" w:rsidP="00A15E92">
            <w:pPr>
              <w:rPr>
                <w:rStyle w:val="Hyperlink"/>
                <w:b/>
                <w:lang w:val="it-IT"/>
              </w:rPr>
            </w:pPr>
            <w:hyperlink r:id="rId276" w:history="1">
              <w:r w:rsidR="00DA02A3">
                <w:rPr>
                  <w:rStyle w:val="Hyperlink"/>
                  <w:b/>
                </w:rPr>
                <w:t>FR</w:t>
              </w:r>
            </w:hyperlink>
          </w:p>
          <w:p w14:paraId="1ECA075B" w14:textId="77777777" w:rsidR="00845E8C" w:rsidRPr="00C655F0" w:rsidRDefault="00311506" w:rsidP="00A15E92">
            <w:pPr>
              <w:rPr>
                <w:sz w:val="16"/>
                <w:szCs w:val="16"/>
                <w:highlight w:val="yellow"/>
                <w:lang w:val="it-IT"/>
              </w:rPr>
            </w:pPr>
            <w:hyperlink r:id="rId277"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4788E4C2" w14:textId="77777777" w:rsidR="00845E8C" w:rsidRPr="00DA02A3" w:rsidRDefault="00DA02A3" w:rsidP="00B207C5">
            <w:pPr>
              <w:rPr>
                <w:lang w:val="de-CH"/>
              </w:rPr>
            </w:pPr>
            <w:r>
              <w:rPr>
                <w:noProof/>
                <w:lang w:val="de-DE"/>
              </w:rPr>
              <w:t>Mo. UREK-NR. Verjährung der Pflicht zur Wiederherstellung des rechtmässigen Zustands ausserhalb der Bauzonen</w:t>
            </w:r>
          </w:p>
          <w:p w14:paraId="69BCB0E1" w14:textId="77777777" w:rsidR="00AD4517" w:rsidRPr="00DA02A3" w:rsidRDefault="00DA02A3" w:rsidP="00B207C5">
            <w:pPr>
              <w:rPr>
                <w:lang w:val="fr-CH"/>
              </w:rPr>
            </w:pPr>
            <w:r w:rsidRPr="00DA02A3">
              <w:rPr>
                <w:noProof/>
                <w:lang w:val="fr-CH"/>
              </w:rPr>
              <w:t>Mo. CEATE-CN. Prescription de l'obligation de rétablir la situation conforme au droit hors de la zone à bâtir</w:t>
            </w:r>
          </w:p>
          <w:p w14:paraId="06DA8FBE" w14:textId="77777777" w:rsidR="00845E8C" w:rsidRPr="003C6844" w:rsidRDefault="00DA02A3" w:rsidP="00B207C5">
            <w:pPr>
              <w:rPr>
                <w:lang w:val="it-CH"/>
              </w:rPr>
            </w:pPr>
            <w:r w:rsidRPr="00DA02A3">
              <w:rPr>
                <w:noProof/>
                <w:lang w:val="it-IT"/>
              </w:rPr>
              <w:t>Mo. CAPTE-CN. Prescrizione dell'obbligo di ripristinare la situazione conforme alla legge fuori dalla zona edificabile</w:t>
            </w:r>
          </w:p>
        </w:tc>
        <w:tc>
          <w:tcPr>
            <w:tcW w:w="567" w:type="dxa"/>
            <w:tcBorders>
              <w:top w:val="single" w:sz="4" w:space="0" w:color="auto"/>
              <w:left w:val="nil"/>
              <w:bottom w:val="single" w:sz="4" w:space="0" w:color="auto"/>
              <w:right w:val="nil"/>
            </w:tcBorders>
            <w:hideMark/>
          </w:tcPr>
          <w:p w14:paraId="09C92400"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0476BB6B"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5A0099D0" w14:textId="77777777" w:rsidR="00AD4517" w:rsidRPr="003C6844" w:rsidRDefault="00DA02A3" w:rsidP="00B207C5">
            <w:pPr>
              <w:rPr>
                <w:noProof/>
                <w:lang w:val="de-CH"/>
              </w:rPr>
            </w:pPr>
            <w:r w:rsidRPr="003C6844">
              <w:rPr>
                <w:noProof/>
                <w:lang w:val="de-CH"/>
              </w:rPr>
              <w:t>UREK</w:t>
            </w:r>
          </w:p>
          <w:p w14:paraId="6419A544" w14:textId="77777777" w:rsidR="00AD4517" w:rsidRPr="003C6844" w:rsidRDefault="00DA02A3" w:rsidP="00B207C5">
            <w:pPr>
              <w:rPr>
                <w:lang w:val="de-CH"/>
              </w:rPr>
            </w:pPr>
            <w:r w:rsidRPr="003C6844">
              <w:rPr>
                <w:noProof/>
                <w:lang w:val="de-CH"/>
              </w:rPr>
              <w:t>CEATE</w:t>
            </w:r>
          </w:p>
          <w:p w14:paraId="46E60056"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00A7CCE5" w14:textId="77777777" w:rsidR="00AD4517" w:rsidRPr="003C6844" w:rsidRDefault="00DA02A3" w:rsidP="00B207C5">
            <w:pPr>
              <w:rPr>
                <w:noProof/>
                <w:lang w:val="de-CH"/>
              </w:rPr>
            </w:pPr>
            <w:r w:rsidRPr="003C6844">
              <w:rPr>
                <w:noProof/>
                <w:lang w:val="de-CH"/>
              </w:rPr>
              <w:t>UVEK</w:t>
            </w:r>
          </w:p>
          <w:p w14:paraId="406C2503" w14:textId="77777777" w:rsidR="00AD4517" w:rsidRPr="003C6844" w:rsidRDefault="00DA02A3" w:rsidP="00B207C5">
            <w:pPr>
              <w:rPr>
                <w:lang w:val="de-CH"/>
              </w:rPr>
            </w:pPr>
            <w:r w:rsidRPr="003C6844">
              <w:rPr>
                <w:noProof/>
                <w:lang w:val="de-CH"/>
              </w:rPr>
              <w:t>DETEC</w:t>
            </w:r>
          </w:p>
          <w:p w14:paraId="0FD4CA4C"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1617B41" w14:textId="77777777" w:rsidR="00AD4517" w:rsidRPr="003C6844" w:rsidRDefault="00DA02A3" w:rsidP="00B207C5">
            <w:pPr>
              <w:rPr>
                <w:noProof/>
                <w:lang w:val="de-CH"/>
              </w:rPr>
            </w:pPr>
            <w:r w:rsidRPr="003C6844">
              <w:rPr>
                <w:noProof/>
                <w:lang w:val="de-CH"/>
              </w:rPr>
              <w:t>Bulliard</w:t>
            </w:r>
          </w:p>
          <w:p w14:paraId="43C26EEA" w14:textId="77777777" w:rsidR="00845E8C" w:rsidRPr="003C6844" w:rsidRDefault="00DA02A3" w:rsidP="00B207C5">
            <w:pPr>
              <w:rPr>
                <w:lang w:val="de-CH"/>
              </w:rPr>
            </w:pPr>
            <w:r w:rsidRPr="003C6844">
              <w:rPr>
                <w:noProof/>
                <w:lang w:val="de-CH"/>
              </w:rPr>
              <w:t>Egger Mike</w:t>
            </w:r>
          </w:p>
        </w:tc>
        <w:tc>
          <w:tcPr>
            <w:tcW w:w="1134" w:type="dxa"/>
            <w:tcBorders>
              <w:top w:val="single" w:sz="4" w:space="0" w:color="auto"/>
              <w:left w:val="nil"/>
              <w:bottom w:val="single" w:sz="4" w:space="0" w:color="auto"/>
              <w:right w:val="nil"/>
            </w:tcBorders>
            <w:hideMark/>
          </w:tcPr>
          <w:p w14:paraId="1525DC0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877BEC7" w14:textId="77777777" w:rsidR="00845E8C" w:rsidRPr="003C6844" w:rsidRDefault="00DA02A3" w:rsidP="00B207C5">
            <w:pPr>
              <w:rPr>
                <w:lang w:val="de-CH"/>
              </w:rPr>
            </w:pPr>
            <w:r w:rsidRPr="003C6844">
              <w:rPr>
                <w:noProof/>
                <w:lang w:val="de-CH"/>
              </w:rPr>
              <w:t>IV</w:t>
            </w:r>
          </w:p>
        </w:tc>
      </w:tr>
      <w:tr w:rsidR="00AD4517" w14:paraId="1382156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35B1AD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22573E" w14:textId="77777777" w:rsidR="00845E8C" w:rsidRPr="004C13D5" w:rsidRDefault="00DA02A3" w:rsidP="00B207C5">
            <w:pPr>
              <w:spacing w:beforeAutospacing="1" w:afterAutospacing="1"/>
              <w:rPr>
                <w:rStyle w:val="Hyperlink"/>
                <w:b/>
                <w:lang w:val="de-CH"/>
              </w:rPr>
            </w:pPr>
            <w:r>
              <w:rPr>
                <w:b/>
                <w:noProof/>
                <w:lang w:val="de-DE"/>
              </w:rPr>
              <w:t>21.3973</w:t>
            </w:r>
          </w:p>
        </w:tc>
        <w:tc>
          <w:tcPr>
            <w:tcW w:w="426" w:type="dxa"/>
            <w:tcBorders>
              <w:top w:val="single" w:sz="4" w:space="0" w:color="auto"/>
              <w:left w:val="nil"/>
              <w:bottom w:val="single" w:sz="4" w:space="0" w:color="auto"/>
              <w:right w:val="nil"/>
            </w:tcBorders>
            <w:hideMark/>
          </w:tcPr>
          <w:p w14:paraId="1579BFE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AC3438C" w14:textId="77777777" w:rsidR="00845E8C" w:rsidRPr="00C655F0" w:rsidRDefault="00311506" w:rsidP="00A15E92">
            <w:pPr>
              <w:rPr>
                <w:rStyle w:val="Hyperlink"/>
                <w:b/>
                <w:lang w:val="it-IT"/>
              </w:rPr>
            </w:pPr>
            <w:hyperlink r:id="rId278" w:history="1">
              <w:r w:rsidR="00DA02A3">
                <w:rPr>
                  <w:rStyle w:val="Hyperlink"/>
                  <w:b/>
                </w:rPr>
                <w:t>DE</w:t>
              </w:r>
            </w:hyperlink>
          </w:p>
          <w:p w14:paraId="30035B21" w14:textId="77777777" w:rsidR="00845E8C" w:rsidRPr="00C655F0" w:rsidRDefault="00311506" w:rsidP="00A15E92">
            <w:pPr>
              <w:rPr>
                <w:rStyle w:val="Hyperlink"/>
                <w:b/>
                <w:lang w:val="it-IT"/>
              </w:rPr>
            </w:pPr>
            <w:hyperlink r:id="rId279" w:history="1">
              <w:r w:rsidR="00DA02A3">
                <w:rPr>
                  <w:rStyle w:val="Hyperlink"/>
                  <w:b/>
                </w:rPr>
                <w:t>FR</w:t>
              </w:r>
            </w:hyperlink>
          </w:p>
          <w:p w14:paraId="0BCBD1D7" w14:textId="77777777" w:rsidR="00845E8C" w:rsidRPr="00C655F0" w:rsidRDefault="00311506" w:rsidP="00A15E92">
            <w:pPr>
              <w:rPr>
                <w:sz w:val="16"/>
                <w:szCs w:val="16"/>
                <w:highlight w:val="yellow"/>
                <w:lang w:val="it-IT"/>
              </w:rPr>
            </w:pPr>
            <w:hyperlink r:id="rId280"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53DD835" w14:textId="77777777" w:rsidR="00845E8C" w:rsidRPr="00DA02A3" w:rsidRDefault="00DA02A3" w:rsidP="00B207C5">
            <w:pPr>
              <w:rPr>
                <w:lang w:val="de-CH"/>
              </w:rPr>
            </w:pPr>
            <w:r>
              <w:rPr>
                <w:noProof/>
                <w:lang w:val="de-DE"/>
              </w:rPr>
              <w:t>Po. UREK-NR. CO2-neutrales Fliegen bis 2050</w:t>
            </w:r>
          </w:p>
          <w:p w14:paraId="509C3E72" w14:textId="77777777" w:rsidR="00AD4517" w:rsidRPr="00DA02A3" w:rsidRDefault="00DA02A3" w:rsidP="00B207C5">
            <w:pPr>
              <w:rPr>
                <w:lang w:val="fr-CH"/>
              </w:rPr>
            </w:pPr>
            <w:r w:rsidRPr="00DA02A3">
              <w:rPr>
                <w:noProof/>
                <w:lang w:val="fr-CH"/>
              </w:rPr>
              <w:t>Po. CEATE-CN. Trafic aérien neutre en termes de CO2 d'ici 2050</w:t>
            </w:r>
          </w:p>
          <w:p w14:paraId="15148969" w14:textId="77777777" w:rsidR="00845E8C" w:rsidRPr="003C6844" w:rsidRDefault="00DA02A3" w:rsidP="00B207C5">
            <w:pPr>
              <w:rPr>
                <w:lang w:val="it-CH"/>
              </w:rPr>
            </w:pPr>
            <w:r w:rsidRPr="00DA02A3">
              <w:rPr>
                <w:noProof/>
                <w:lang w:val="it-IT"/>
              </w:rPr>
              <w:t>Po. CAPTE-CN. Traffico aereo neutro in termini di emissioni di CO2 entro il 2050</w:t>
            </w:r>
          </w:p>
        </w:tc>
        <w:tc>
          <w:tcPr>
            <w:tcW w:w="567" w:type="dxa"/>
            <w:tcBorders>
              <w:top w:val="single" w:sz="4" w:space="0" w:color="auto"/>
              <w:left w:val="nil"/>
              <w:bottom w:val="single" w:sz="4" w:space="0" w:color="auto"/>
              <w:right w:val="nil"/>
            </w:tcBorders>
            <w:hideMark/>
          </w:tcPr>
          <w:p w14:paraId="4FE84D7F"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1DF1DE80"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2F19469" w14:textId="77777777" w:rsidR="00AD4517" w:rsidRPr="003C6844" w:rsidRDefault="00DA02A3" w:rsidP="00B207C5">
            <w:pPr>
              <w:rPr>
                <w:noProof/>
                <w:lang w:val="de-CH"/>
              </w:rPr>
            </w:pPr>
            <w:r w:rsidRPr="003C6844">
              <w:rPr>
                <w:noProof/>
                <w:lang w:val="de-CH"/>
              </w:rPr>
              <w:t>UREK</w:t>
            </w:r>
          </w:p>
          <w:p w14:paraId="68D77E06" w14:textId="77777777" w:rsidR="00AD4517" w:rsidRPr="003C6844" w:rsidRDefault="00DA02A3" w:rsidP="00B207C5">
            <w:pPr>
              <w:rPr>
                <w:lang w:val="de-CH"/>
              </w:rPr>
            </w:pPr>
            <w:r w:rsidRPr="003C6844">
              <w:rPr>
                <w:noProof/>
                <w:lang w:val="de-CH"/>
              </w:rPr>
              <w:t>CEATE</w:t>
            </w:r>
          </w:p>
          <w:p w14:paraId="2E0A8C04"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65AA3524" w14:textId="77777777" w:rsidR="00AD4517" w:rsidRPr="003C6844" w:rsidRDefault="00DA02A3" w:rsidP="00B207C5">
            <w:pPr>
              <w:rPr>
                <w:noProof/>
                <w:lang w:val="de-CH"/>
              </w:rPr>
            </w:pPr>
            <w:r w:rsidRPr="003C6844">
              <w:rPr>
                <w:noProof/>
                <w:lang w:val="de-CH"/>
              </w:rPr>
              <w:t>UVEK</w:t>
            </w:r>
          </w:p>
          <w:p w14:paraId="4DC58F0D" w14:textId="77777777" w:rsidR="00AD4517" w:rsidRPr="003C6844" w:rsidRDefault="00DA02A3" w:rsidP="00B207C5">
            <w:pPr>
              <w:rPr>
                <w:lang w:val="de-CH"/>
              </w:rPr>
            </w:pPr>
            <w:r w:rsidRPr="003C6844">
              <w:rPr>
                <w:noProof/>
                <w:lang w:val="de-CH"/>
              </w:rPr>
              <w:t>DETEC</w:t>
            </w:r>
          </w:p>
          <w:p w14:paraId="2F0DD1EC"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03B094D" w14:textId="77777777" w:rsidR="00AD4517" w:rsidRPr="003C6844" w:rsidRDefault="00DA02A3" w:rsidP="00B207C5">
            <w:pPr>
              <w:rPr>
                <w:noProof/>
                <w:lang w:val="de-CH"/>
              </w:rPr>
            </w:pPr>
            <w:r w:rsidRPr="003C6844">
              <w:rPr>
                <w:noProof/>
                <w:lang w:val="de-CH"/>
              </w:rPr>
              <w:t>Jauslin</w:t>
            </w:r>
          </w:p>
          <w:p w14:paraId="33E09C26" w14:textId="77777777" w:rsidR="00845E8C" w:rsidRPr="003C6844" w:rsidRDefault="00DA02A3" w:rsidP="00B207C5">
            <w:pPr>
              <w:rPr>
                <w:lang w:val="de-CH"/>
              </w:rPr>
            </w:pPr>
            <w:r w:rsidRPr="003C6844">
              <w:rPr>
                <w:noProof/>
                <w:lang w:val="de-CH"/>
              </w:rPr>
              <w:t>Klopfenstein Broggini</w:t>
            </w:r>
          </w:p>
        </w:tc>
        <w:tc>
          <w:tcPr>
            <w:tcW w:w="1134" w:type="dxa"/>
            <w:tcBorders>
              <w:top w:val="single" w:sz="4" w:space="0" w:color="auto"/>
              <w:left w:val="nil"/>
              <w:bottom w:val="single" w:sz="4" w:space="0" w:color="auto"/>
              <w:right w:val="nil"/>
            </w:tcBorders>
            <w:hideMark/>
          </w:tcPr>
          <w:p w14:paraId="4AD33B1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48EC0AB" w14:textId="77777777" w:rsidR="00845E8C" w:rsidRPr="003C6844" w:rsidRDefault="00DA02A3" w:rsidP="00B207C5">
            <w:pPr>
              <w:rPr>
                <w:lang w:val="de-CH"/>
              </w:rPr>
            </w:pPr>
            <w:r w:rsidRPr="003C6844">
              <w:rPr>
                <w:noProof/>
                <w:lang w:val="de-CH"/>
              </w:rPr>
              <w:t>IV</w:t>
            </w:r>
          </w:p>
        </w:tc>
      </w:tr>
      <w:tr w:rsidR="00AD4517" w14:paraId="018FE61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07BA32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22ED261" w14:textId="77777777" w:rsidR="00845E8C" w:rsidRPr="004C13D5" w:rsidRDefault="00DA02A3" w:rsidP="00B207C5">
            <w:pPr>
              <w:spacing w:beforeAutospacing="1" w:afterAutospacing="1"/>
              <w:rPr>
                <w:rStyle w:val="Hyperlink"/>
                <w:b/>
                <w:lang w:val="de-CH"/>
              </w:rPr>
            </w:pPr>
            <w:r>
              <w:rPr>
                <w:b/>
                <w:noProof/>
                <w:lang w:val="de-DE"/>
              </w:rPr>
              <w:t>21.3974</w:t>
            </w:r>
          </w:p>
        </w:tc>
        <w:tc>
          <w:tcPr>
            <w:tcW w:w="426" w:type="dxa"/>
            <w:tcBorders>
              <w:top w:val="single" w:sz="4" w:space="0" w:color="auto"/>
              <w:left w:val="nil"/>
              <w:bottom w:val="single" w:sz="4" w:space="0" w:color="auto"/>
              <w:right w:val="nil"/>
            </w:tcBorders>
            <w:hideMark/>
          </w:tcPr>
          <w:p w14:paraId="7949AA7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A1D19F8" w14:textId="77777777" w:rsidR="00845E8C" w:rsidRPr="00C655F0" w:rsidRDefault="00311506" w:rsidP="00A15E92">
            <w:pPr>
              <w:rPr>
                <w:rStyle w:val="Hyperlink"/>
                <w:b/>
                <w:lang w:val="it-IT"/>
              </w:rPr>
            </w:pPr>
            <w:hyperlink r:id="rId281" w:history="1">
              <w:r w:rsidR="00DA02A3">
                <w:rPr>
                  <w:rStyle w:val="Hyperlink"/>
                  <w:b/>
                </w:rPr>
                <w:t>DE</w:t>
              </w:r>
            </w:hyperlink>
          </w:p>
          <w:p w14:paraId="6979F7AA" w14:textId="77777777" w:rsidR="00845E8C" w:rsidRPr="00C655F0" w:rsidRDefault="00311506" w:rsidP="00A15E92">
            <w:pPr>
              <w:rPr>
                <w:rStyle w:val="Hyperlink"/>
                <w:b/>
                <w:lang w:val="it-IT"/>
              </w:rPr>
            </w:pPr>
            <w:hyperlink r:id="rId282" w:history="1">
              <w:r w:rsidR="00DA02A3">
                <w:rPr>
                  <w:rStyle w:val="Hyperlink"/>
                  <w:b/>
                </w:rPr>
                <w:t>FR</w:t>
              </w:r>
            </w:hyperlink>
          </w:p>
          <w:p w14:paraId="071F13EC" w14:textId="77777777" w:rsidR="00845E8C" w:rsidRPr="00C655F0" w:rsidRDefault="00311506" w:rsidP="00A15E92">
            <w:pPr>
              <w:rPr>
                <w:sz w:val="16"/>
                <w:szCs w:val="16"/>
                <w:highlight w:val="yellow"/>
                <w:lang w:val="it-IT"/>
              </w:rPr>
            </w:pPr>
            <w:hyperlink r:id="rId28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4E4BEC12" w14:textId="77777777" w:rsidR="00845E8C" w:rsidRPr="00DA02A3" w:rsidRDefault="00DA02A3" w:rsidP="00B207C5">
            <w:pPr>
              <w:rPr>
                <w:lang w:val="de-CH"/>
              </w:rPr>
            </w:pPr>
            <w:r>
              <w:rPr>
                <w:noProof/>
                <w:lang w:val="de-DE"/>
              </w:rPr>
              <w:t>Po. UREK-NR. Analyse des Wasserkraftpotenzials der Gletscherschmelze</w:t>
            </w:r>
          </w:p>
          <w:p w14:paraId="51AC563D" w14:textId="77777777" w:rsidR="00AD4517" w:rsidRPr="00DA02A3" w:rsidRDefault="00DA02A3" w:rsidP="00B207C5">
            <w:pPr>
              <w:rPr>
                <w:lang w:val="fr-CH"/>
              </w:rPr>
            </w:pPr>
            <w:r w:rsidRPr="00DA02A3">
              <w:rPr>
                <w:noProof/>
                <w:lang w:val="fr-CH"/>
              </w:rPr>
              <w:t>Po. CEATE-CN. Analyse du potentiel hydraulique lié au retrait des glaciers</w:t>
            </w:r>
          </w:p>
          <w:p w14:paraId="5B754AFC" w14:textId="77777777" w:rsidR="00845E8C" w:rsidRPr="003C6844" w:rsidRDefault="00DA02A3" w:rsidP="00B207C5">
            <w:pPr>
              <w:rPr>
                <w:lang w:val="it-CH"/>
              </w:rPr>
            </w:pPr>
            <w:r w:rsidRPr="00DA02A3">
              <w:rPr>
                <w:noProof/>
                <w:lang w:val="it-IT"/>
              </w:rPr>
              <w:t>Po. CAPTE-CN. Analisi del potenziale idroelettrico legato allo scioglimento dei ghiacciai</w:t>
            </w:r>
          </w:p>
        </w:tc>
        <w:tc>
          <w:tcPr>
            <w:tcW w:w="567" w:type="dxa"/>
            <w:tcBorders>
              <w:top w:val="single" w:sz="4" w:space="0" w:color="auto"/>
              <w:left w:val="nil"/>
              <w:bottom w:val="single" w:sz="4" w:space="0" w:color="auto"/>
              <w:right w:val="nil"/>
            </w:tcBorders>
            <w:hideMark/>
          </w:tcPr>
          <w:p w14:paraId="3DCA83CF"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1D2F6302"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3DF61027" w14:textId="77777777" w:rsidR="00AD4517" w:rsidRPr="003C6844" w:rsidRDefault="00DA02A3" w:rsidP="00B207C5">
            <w:pPr>
              <w:rPr>
                <w:noProof/>
                <w:lang w:val="de-CH"/>
              </w:rPr>
            </w:pPr>
            <w:r w:rsidRPr="003C6844">
              <w:rPr>
                <w:noProof/>
                <w:lang w:val="de-CH"/>
              </w:rPr>
              <w:t>UREK</w:t>
            </w:r>
          </w:p>
          <w:p w14:paraId="23D68C80" w14:textId="77777777" w:rsidR="00AD4517" w:rsidRPr="003C6844" w:rsidRDefault="00DA02A3" w:rsidP="00B207C5">
            <w:pPr>
              <w:rPr>
                <w:lang w:val="de-CH"/>
              </w:rPr>
            </w:pPr>
            <w:r w:rsidRPr="003C6844">
              <w:rPr>
                <w:noProof/>
                <w:lang w:val="de-CH"/>
              </w:rPr>
              <w:t>CEATE</w:t>
            </w:r>
          </w:p>
          <w:p w14:paraId="78D8C64A"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2F3C0323" w14:textId="77777777" w:rsidR="00AD4517" w:rsidRPr="003C6844" w:rsidRDefault="00DA02A3" w:rsidP="00B207C5">
            <w:pPr>
              <w:rPr>
                <w:noProof/>
                <w:lang w:val="de-CH"/>
              </w:rPr>
            </w:pPr>
            <w:r w:rsidRPr="003C6844">
              <w:rPr>
                <w:noProof/>
                <w:lang w:val="de-CH"/>
              </w:rPr>
              <w:t>UVEK</w:t>
            </w:r>
          </w:p>
          <w:p w14:paraId="2C51321A" w14:textId="77777777" w:rsidR="00AD4517" w:rsidRPr="003C6844" w:rsidRDefault="00DA02A3" w:rsidP="00B207C5">
            <w:pPr>
              <w:rPr>
                <w:lang w:val="de-CH"/>
              </w:rPr>
            </w:pPr>
            <w:r w:rsidRPr="003C6844">
              <w:rPr>
                <w:noProof/>
                <w:lang w:val="de-CH"/>
              </w:rPr>
              <w:t>DETEC</w:t>
            </w:r>
          </w:p>
          <w:p w14:paraId="41FBE7DC"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7FAC9A5" w14:textId="7AD9BFE9"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B16C04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DADE52" w14:textId="77777777" w:rsidR="00845E8C" w:rsidRPr="003C6844" w:rsidRDefault="00DA02A3" w:rsidP="00B207C5">
            <w:pPr>
              <w:rPr>
                <w:lang w:val="de-CH"/>
              </w:rPr>
            </w:pPr>
            <w:r w:rsidRPr="003C6844">
              <w:rPr>
                <w:noProof/>
                <w:lang w:val="de-CH"/>
              </w:rPr>
              <w:t>V</w:t>
            </w:r>
          </w:p>
        </w:tc>
      </w:tr>
      <w:tr w:rsidR="00AD4517" w14:paraId="4EED157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087B460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C39E7BC" w14:textId="77777777" w:rsidR="00845E8C" w:rsidRPr="004C13D5" w:rsidRDefault="00DA02A3" w:rsidP="00B207C5">
            <w:pPr>
              <w:spacing w:beforeAutospacing="1" w:afterAutospacing="1"/>
              <w:rPr>
                <w:rStyle w:val="Hyperlink"/>
                <w:b/>
                <w:lang w:val="de-CH"/>
              </w:rPr>
            </w:pPr>
            <w:r>
              <w:rPr>
                <w:b/>
                <w:noProof/>
                <w:lang w:val="de-DE"/>
              </w:rPr>
              <w:t>21.4332</w:t>
            </w:r>
          </w:p>
        </w:tc>
        <w:tc>
          <w:tcPr>
            <w:tcW w:w="426" w:type="dxa"/>
            <w:tcBorders>
              <w:top w:val="single" w:sz="4" w:space="0" w:color="auto"/>
              <w:left w:val="nil"/>
              <w:bottom w:val="nil"/>
              <w:right w:val="nil"/>
            </w:tcBorders>
            <w:hideMark/>
          </w:tcPr>
          <w:p w14:paraId="547C0C4C"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35F09E8B" w14:textId="77777777" w:rsidR="00845E8C" w:rsidRPr="00C655F0" w:rsidRDefault="00311506" w:rsidP="00A15E92">
            <w:pPr>
              <w:rPr>
                <w:rStyle w:val="Hyperlink"/>
                <w:b/>
                <w:lang w:val="it-IT"/>
              </w:rPr>
            </w:pPr>
            <w:hyperlink r:id="rId284" w:history="1">
              <w:r w:rsidR="00DA02A3">
                <w:rPr>
                  <w:rStyle w:val="Hyperlink"/>
                  <w:b/>
                </w:rPr>
                <w:t>DE</w:t>
              </w:r>
            </w:hyperlink>
          </w:p>
          <w:p w14:paraId="6AFF19A7" w14:textId="77777777" w:rsidR="00845E8C" w:rsidRPr="00C655F0" w:rsidRDefault="00311506" w:rsidP="00A15E92">
            <w:pPr>
              <w:rPr>
                <w:rStyle w:val="Hyperlink"/>
                <w:b/>
                <w:lang w:val="it-IT"/>
              </w:rPr>
            </w:pPr>
            <w:hyperlink r:id="rId285" w:history="1">
              <w:r w:rsidR="00DA02A3">
                <w:rPr>
                  <w:rStyle w:val="Hyperlink"/>
                  <w:b/>
                </w:rPr>
                <w:t>FR</w:t>
              </w:r>
            </w:hyperlink>
          </w:p>
          <w:p w14:paraId="57880FBB" w14:textId="77777777" w:rsidR="00845E8C" w:rsidRPr="00C655F0" w:rsidRDefault="00311506" w:rsidP="00A15E92">
            <w:pPr>
              <w:rPr>
                <w:sz w:val="16"/>
                <w:szCs w:val="16"/>
                <w:highlight w:val="yellow"/>
                <w:lang w:val="it-IT"/>
              </w:rPr>
            </w:pPr>
            <w:hyperlink r:id="rId286" w:history="1">
              <w:r w:rsidR="00DA02A3">
                <w:rPr>
                  <w:rStyle w:val="Hyperlink"/>
                  <w:b/>
                </w:rPr>
                <w:t>IT</w:t>
              </w:r>
            </w:hyperlink>
          </w:p>
        </w:tc>
        <w:tc>
          <w:tcPr>
            <w:tcW w:w="6096" w:type="dxa"/>
            <w:gridSpan w:val="2"/>
            <w:tcBorders>
              <w:top w:val="single" w:sz="4" w:space="0" w:color="auto"/>
              <w:left w:val="nil"/>
              <w:bottom w:val="nil"/>
              <w:right w:val="nil"/>
            </w:tcBorders>
          </w:tcPr>
          <w:p w14:paraId="19D060B6" w14:textId="77777777" w:rsidR="00845E8C" w:rsidRPr="00DA02A3" w:rsidRDefault="00DA02A3" w:rsidP="00B207C5">
            <w:pPr>
              <w:rPr>
                <w:lang w:val="de-CH"/>
              </w:rPr>
            </w:pPr>
            <w:r>
              <w:rPr>
                <w:noProof/>
                <w:lang w:val="de-DE"/>
              </w:rPr>
              <w:t>Po. UREK-NR. Anreiz für sparsamen Umgang mit Deponieraum und für Recycling von Baustoffen</w:t>
            </w:r>
          </w:p>
          <w:p w14:paraId="6A1AEF8B" w14:textId="77777777" w:rsidR="00AD4517" w:rsidRPr="00DA02A3" w:rsidRDefault="00DA02A3" w:rsidP="00B207C5">
            <w:pPr>
              <w:rPr>
                <w:lang w:val="fr-CH"/>
              </w:rPr>
            </w:pPr>
            <w:r w:rsidRPr="00DA02A3">
              <w:rPr>
                <w:noProof/>
                <w:lang w:val="fr-CH"/>
              </w:rPr>
              <w:t>Po. CEATE-CN. Incitation à une utilisation économe des décharges et au recyclage des matériaux de construction</w:t>
            </w:r>
          </w:p>
          <w:p w14:paraId="2664A800" w14:textId="77777777" w:rsidR="00845E8C" w:rsidRPr="003C6844" w:rsidRDefault="00DA02A3" w:rsidP="00B207C5">
            <w:pPr>
              <w:rPr>
                <w:lang w:val="it-CH"/>
              </w:rPr>
            </w:pPr>
            <w:r w:rsidRPr="00DA02A3">
              <w:rPr>
                <w:noProof/>
                <w:lang w:val="it-IT"/>
              </w:rPr>
              <w:t>Po. CAPTE-CN. Incentivo a un uso parsimonioso delle discariche e al riciclaggio dei materiali da costruzione</w:t>
            </w:r>
          </w:p>
        </w:tc>
        <w:tc>
          <w:tcPr>
            <w:tcW w:w="567" w:type="dxa"/>
            <w:tcBorders>
              <w:top w:val="single" w:sz="4" w:space="0" w:color="auto"/>
              <w:left w:val="nil"/>
              <w:bottom w:val="nil"/>
              <w:right w:val="nil"/>
            </w:tcBorders>
            <w:hideMark/>
          </w:tcPr>
          <w:p w14:paraId="7E8DCF2E"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15206FB"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62E29AFB" w14:textId="77777777" w:rsidR="00AD4517" w:rsidRPr="003C6844" w:rsidRDefault="00DA02A3" w:rsidP="00B207C5">
            <w:pPr>
              <w:rPr>
                <w:noProof/>
                <w:lang w:val="de-CH"/>
              </w:rPr>
            </w:pPr>
            <w:r w:rsidRPr="003C6844">
              <w:rPr>
                <w:noProof/>
                <w:lang w:val="de-CH"/>
              </w:rPr>
              <w:t>UREK</w:t>
            </w:r>
          </w:p>
          <w:p w14:paraId="2A607A2F" w14:textId="77777777" w:rsidR="00AD4517" w:rsidRPr="003C6844" w:rsidRDefault="00DA02A3" w:rsidP="00B207C5">
            <w:pPr>
              <w:rPr>
                <w:lang w:val="de-CH"/>
              </w:rPr>
            </w:pPr>
            <w:r w:rsidRPr="003C6844">
              <w:rPr>
                <w:noProof/>
                <w:lang w:val="de-CH"/>
              </w:rPr>
              <w:t>CEATE</w:t>
            </w:r>
          </w:p>
          <w:p w14:paraId="523C1F3C"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nil"/>
              <w:right w:val="nil"/>
            </w:tcBorders>
            <w:hideMark/>
          </w:tcPr>
          <w:p w14:paraId="6787298B" w14:textId="77777777" w:rsidR="00AD4517" w:rsidRPr="003C6844" w:rsidRDefault="00DA02A3" w:rsidP="00B207C5">
            <w:pPr>
              <w:rPr>
                <w:noProof/>
                <w:lang w:val="de-CH"/>
              </w:rPr>
            </w:pPr>
            <w:r w:rsidRPr="003C6844">
              <w:rPr>
                <w:noProof/>
                <w:lang w:val="de-CH"/>
              </w:rPr>
              <w:t>UVEK</w:t>
            </w:r>
          </w:p>
          <w:p w14:paraId="4751B727" w14:textId="77777777" w:rsidR="00AD4517" w:rsidRPr="003C6844" w:rsidRDefault="00DA02A3" w:rsidP="00B207C5">
            <w:pPr>
              <w:rPr>
                <w:lang w:val="de-CH"/>
              </w:rPr>
            </w:pPr>
            <w:r w:rsidRPr="003C6844">
              <w:rPr>
                <w:noProof/>
                <w:lang w:val="de-CH"/>
              </w:rPr>
              <w:t>DETEC</w:t>
            </w:r>
          </w:p>
          <w:p w14:paraId="24EC1E19"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nil"/>
              <w:right w:val="nil"/>
            </w:tcBorders>
            <w:hideMark/>
          </w:tcPr>
          <w:p w14:paraId="114B7123" w14:textId="77777777" w:rsidR="00AD4517" w:rsidRPr="003C6844" w:rsidRDefault="00DA02A3" w:rsidP="00B207C5">
            <w:pPr>
              <w:rPr>
                <w:noProof/>
                <w:lang w:val="de-CH"/>
              </w:rPr>
            </w:pPr>
            <w:r w:rsidRPr="003C6844">
              <w:rPr>
                <w:noProof/>
                <w:lang w:val="de-CH"/>
              </w:rPr>
              <w:t>Bulliard</w:t>
            </w:r>
          </w:p>
          <w:p w14:paraId="16400D34" w14:textId="77777777" w:rsidR="00845E8C" w:rsidRPr="003C6844" w:rsidRDefault="00DA02A3" w:rsidP="00B207C5">
            <w:pPr>
              <w:rPr>
                <w:lang w:val="de-CH"/>
              </w:rPr>
            </w:pPr>
            <w:r w:rsidRPr="003C6844">
              <w:rPr>
                <w:noProof/>
                <w:lang w:val="de-CH"/>
              </w:rPr>
              <w:t>Munz</w:t>
            </w:r>
          </w:p>
        </w:tc>
        <w:tc>
          <w:tcPr>
            <w:tcW w:w="1134" w:type="dxa"/>
            <w:tcBorders>
              <w:top w:val="single" w:sz="4" w:space="0" w:color="auto"/>
              <w:left w:val="nil"/>
              <w:bottom w:val="nil"/>
              <w:right w:val="nil"/>
            </w:tcBorders>
            <w:hideMark/>
          </w:tcPr>
          <w:p w14:paraId="3247544A"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757970E6" w14:textId="77777777" w:rsidR="00845E8C" w:rsidRPr="003C6844" w:rsidRDefault="00DA02A3" w:rsidP="00B207C5">
            <w:pPr>
              <w:rPr>
                <w:lang w:val="de-CH"/>
              </w:rPr>
            </w:pPr>
            <w:r w:rsidRPr="003C6844">
              <w:rPr>
                <w:noProof/>
                <w:lang w:val="de-CH"/>
              </w:rPr>
              <w:t>IV</w:t>
            </w:r>
          </w:p>
        </w:tc>
      </w:tr>
      <w:tr w:rsidR="00AD4517" w14:paraId="407D66A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785DAEC7" w14:textId="77777777" w:rsidR="00845E8C" w:rsidRPr="00230BCC" w:rsidRDefault="00DA02A3"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D06F0BE" w14:textId="77777777" w:rsidR="00845E8C" w:rsidRPr="004C13D5" w:rsidRDefault="00845E8C" w:rsidP="00B207C5">
            <w:pPr>
              <w:keepNext/>
              <w:spacing w:beforeAutospacing="1" w:afterAutospacing="1"/>
              <w:rPr>
                <w:rStyle w:val="Hyperlink"/>
                <w:b/>
                <w:lang w:val="de-CH"/>
              </w:rPr>
            </w:pPr>
          </w:p>
        </w:tc>
        <w:tc>
          <w:tcPr>
            <w:tcW w:w="426" w:type="dxa"/>
            <w:tcBorders>
              <w:top w:val="triple" w:sz="4" w:space="0" w:color="auto"/>
              <w:left w:val="nil"/>
              <w:bottom w:val="nil"/>
              <w:right w:val="nil"/>
            </w:tcBorders>
            <w:hideMark/>
          </w:tcPr>
          <w:p w14:paraId="4E4E8AF4"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36359BFE" w14:textId="77777777" w:rsidR="00845E8C" w:rsidRPr="00C655F0" w:rsidRDefault="00845E8C" w:rsidP="00A15E92">
            <w:pPr>
              <w:keepNext/>
              <w:rPr>
                <w:rStyle w:val="Hyperlink"/>
                <w:b/>
                <w:lang w:val="it-IT"/>
              </w:rPr>
            </w:pPr>
          </w:p>
          <w:p w14:paraId="41AE2196" w14:textId="77777777" w:rsidR="00845E8C" w:rsidRPr="00C655F0" w:rsidRDefault="00845E8C" w:rsidP="00A15E92">
            <w:pPr>
              <w:keepNext/>
              <w:rPr>
                <w:rStyle w:val="Hyperlink"/>
                <w:b/>
                <w:lang w:val="it-IT"/>
              </w:rPr>
            </w:pPr>
          </w:p>
          <w:p w14:paraId="504B47D1" w14:textId="77777777" w:rsidR="00845E8C" w:rsidRPr="00C655F0" w:rsidRDefault="00845E8C" w:rsidP="00A15E92">
            <w:pPr>
              <w:keepNext/>
              <w:rPr>
                <w:sz w:val="16"/>
                <w:szCs w:val="16"/>
                <w:highlight w:val="yellow"/>
                <w:lang w:val="it-IT"/>
              </w:rPr>
            </w:pPr>
          </w:p>
        </w:tc>
        <w:tc>
          <w:tcPr>
            <w:tcW w:w="6096" w:type="dxa"/>
            <w:gridSpan w:val="2"/>
            <w:tcBorders>
              <w:top w:val="triple" w:sz="4" w:space="0" w:color="auto"/>
              <w:left w:val="nil"/>
              <w:bottom w:val="nil"/>
              <w:right w:val="nil"/>
            </w:tcBorders>
          </w:tcPr>
          <w:p w14:paraId="730EEBF9" w14:textId="77777777" w:rsidR="00845E8C" w:rsidRPr="003C6844" w:rsidRDefault="00DA02A3" w:rsidP="00B207C5">
            <w:pPr>
              <w:keepNext/>
              <w:rPr>
                <w:lang w:val="it-CH"/>
              </w:rPr>
            </w:pPr>
            <w:r>
              <w:rPr>
                <w:b/>
                <w:lang w:val="de-DE"/>
              </w:rPr>
              <w:t>Gemeinsame Behandlung</w:t>
            </w:r>
          </w:p>
          <w:p w14:paraId="1E7FA180" w14:textId="77777777" w:rsidR="00AD4517" w:rsidRDefault="00DA02A3" w:rsidP="00B207C5">
            <w:pPr>
              <w:keepNext/>
              <w:rPr>
                <w:b/>
                <w:lang w:val="de-DE"/>
              </w:rPr>
            </w:pPr>
            <w:r>
              <w:rPr>
                <w:b/>
                <w:lang w:val="de-DE"/>
              </w:rPr>
              <w:t>Examen simultané</w:t>
            </w:r>
          </w:p>
          <w:p w14:paraId="216370A9" w14:textId="77777777" w:rsidR="00AD4517" w:rsidRDefault="00DA02A3" w:rsidP="00B207C5">
            <w:pPr>
              <w:keepNext/>
              <w:rPr>
                <w:b/>
                <w:lang w:val="de-DE"/>
              </w:rPr>
            </w:pPr>
            <w:r>
              <w:rPr>
                <w:b/>
                <w:lang w:val="de-DE"/>
              </w:rPr>
              <w:t>Trattazione congiunta</w:t>
            </w:r>
          </w:p>
        </w:tc>
        <w:tc>
          <w:tcPr>
            <w:tcW w:w="567" w:type="dxa"/>
            <w:tcBorders>
              <w:top w:val="triple" w:sz="4" w:space="0" w:color="auto"/>
              <w:left w:val="nil"/>
              <w:bottom w:val="nil"/>
              <w:right w:val="nil"/>
            </w:tcBorders>
            <w:hideMark/>
          </w:tcPr>
          <w:p w14:paraId="7EE5CFF8" w14:textId="77777777" w:rsidR="00845E8C" w:rsidRPr="003C6844" w:rsidRDefault="00845E8C" w:rsidP="00642EDF">
            <w:pPr>
              <w:keepNext/>
              <w:rPr>
                <w:lang w:val="de-CH"/>
              </w:rPr>
            </w:pPr>
          </w:p>
        </w:tc>
        <w:tc>
          <w:tcPr>
            <w:tcW w:w="2126" w:type="dxa"/>
            <w:tcBorders>
              <w:top w:val="triple" w:sz="4" w:space="0" w:color="auto"/>
              <w:left w:val="nil"/>
              <w:bottom w:val="nil"/>
              <w:right w:val="nil"/>
            </w:tcBorders>
            <w:hideMark/>
          </w:tcPr>
          <w:p w14:paraId="51684F5C"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29B9566A" w14:textId="77777777" w:rsidR="00AD4517" w:rsidRPr="003C6844" w:rsidRDefault="00DA02A3" w:rsidP="00B207C5">
            <w:pPr>
              <w:keepNext/>
              <w:rPr>
                <w:noProof/>
                <w:lang w:val="de-CH"/>
              </w:rPr>
            </w:pPr>
            <w:r w:rsidRPr="003C6844">
              <w:rPr>
                <w:noProof/>
                <w:lang w:val="de-CH"/>
              </w:rPr>
              <w:t>KVF</w:t>
            </w:r>
          </w:p>
          <w:p w14:paraId="4634D9C1" w14:textId="77777777" w:rsidR="00AD4517" w:rsidRPr="003C6844" w:rsidRDefault="00DA02A3" w:rsidP="00B207C5">
            <w:pPr>
              <w:keepNext/>
              <w:rPr>
                <w:lang w:val="de-CH"/>
              </w:rPr>
            </w:pPr>
            <w:r w:rsidRPr="003C6844">
              <w:rPr>
                <w:noProof/>
                <w:lang w:val="de-CH"/>
              </w:rPr>
              <w:t>CTT</w:t>
            </w:r>
          </w:p>
          <w:p w14:paraId="74929242" w14:textId="77777777" w:rsidR="00845E8C" w:rsidRPr="003C6844" w:rsidRDefault="00DA02A3" w:rsidP="00B207C5">
            <w:pPr>
              <w:keepNext/>
              <w:rPr>
                <w:lang w:val="de-CH"/>
              </w:rPr>
            </w:pPr>
            <w:r w:rsidRPr="003C6844">
              <w:rPr>
                <w:noProof/>
                <w:lang w:val="de-CH"/>
              </w:rPr>
              <w:t>CTT</w:t>
            </w:r>
          </w:p>
        </w:tc>
        <w:tc>
          <w:tcPr>
            <w:tcW w:w="709" w:type="dxa"/>
            <w:tcBorders>
              <w:top w:val="triple" w:sz="4" w:space="0" w:color="auto"/>
              <w:left w:val="nil"/>
              <w:bottom w:val="nil"/>
              <w:right w:val="nil"/>
            </w:tcBorders>
            <w:hideMark/>
          </w:tcPr>
          <w:p w14:paraId="3601E351" w14:textId="77777777" w:rsidR="00AD4517" w:rsidRPr="003C6844" w:rsidRDefault="00DA02A3" w:rsidP="00B207C5">
            <w:pPr>
              <w:keepNext/>
              <w:rPr>
                <w:noProof/>
                <w:lang w:val="de-CH"/>
              </w:rPr>
            </w:pPr>
            <w:r w:rsidRPr="003C6844">
              <w:rPr>
                <w:noProof/>
                <w:lang w:val="de-CH"/>
              </w:rPr>
              <w:t>UVEK</w:t>
            </w:r>
          </w:p>
          <w:p w14:paraId="017A5F4A" w14:textId="77777777" w:rsidR="00AD4517" w:rsidRPr="003C6844" w:rsidRDefault="00DA02A3" w:rsidP="00B207C5">
            <w:pPr>
              <w:keepNext/>
              <w:rPr>
                <w:lang w:val="de-CH"/>
              </w:rPr>
            </w:pPr>
            <w:r w:rsidRPr="003C6844">
              <w:rPr>
                <w:noProof/>
                <w:lang w:val="de-CH"/>
              </w:rPr>
              <w:t>DETEC</w:t>
            </w:r>
          </w:p>
          <w:p w14:paraId="4EA64A96" w14:textId="77777777" w:rsidR="00845E8C" w:rsidRPr="003C6844" w:rsidRDefault="00DA02A3" w:rsidP="00B207C5">
            <w:pPr>
              <w:keepNext/>
              <w:rPr>
                <w:lang w:val="de-CH"/>
              </w:rPr>
            </w:pPr>
            <w:r w:rsidRPr="003C6844">
              <w:rPr>
                <w:noProof/>
                <w:lang w:val="de-CH"/>
              </w:rPr>
              <w:t>DATEC</w:t>
            </w:r>
          </w:p>
        </w:tc>
        <w:tc>
          <w:tcPr>
            <w:tcW w:w="1276" w:type="dxa"/>
            <w:gridSpan w:val="2"/>
            <w:tcBorders>
              <w:top w:val="triple" w:sz="4" w:space="0" w:color="auto"/>
              <w:left w:val="nil"/>
              <w:bottom w:val="nil"/>
              <w:right w:val="nil"/>
            </w:tcBorders>
            <w:hideMark/>
          </w:tcPr>
          <w:p w14:paraId="5C8838E1" w14:textId="77777777" w:rsidR="00AD4517" w:rsidRPr="003C6844" w:rsidRDefault="00DA02A3" w:rsidP="00B207C5">
            <w:pPr>
              <w:keepNext/>
              <w:rPr>
                <w:noProof/>
                <w:lang w:val="de-CH"/>
              </w:rPr>
            </w:pPr>
            <w:r w:rsidRPr="003C6844">
              <w:rPr>
                <w:noProof/>
                <w:lang w:val="de-CH"/>
              </w:rPr>
              <w:t>Romano</w:t>
            </w:r>
          </w:p>
          <w:p w14:paraId="70FAF39D" w14:textId="77777777" w:rsidR="00845E8C" w:rsidRPr="003C6844" w:rsidRDefault="00DA02A3" w:rsidP="00B207C5">
            <w:pPr>
              <w:keepNext/>
              <w:rPr>
                <w:lang w:val="de-CH"/>
              </w:rPr>
            </w:pPr>
            <w:r w:rsidRPr="003C6844">
              <w:rPr>
                <w:noProof/>
                <w:lang w:val="de-CH"/>
              </w:rPr>
              <w:t>Storni</w:t>
            </w:r>
          </w:p>
        </w:tc>
        <w:tc>
          <w:tcPr>
            <w:tcW w:w="1134" w:type="dxa"/>
            <w:tcBorders>
              <w:top w:val="triple" w:sz="4" w:space="0" w:color="auto"/>
              <w:left w:val="nil"/>
              <w:bottom w:val="nil"/>
              <w:right w:val="nil"/>
            </w:tcBorders>
            <w:hideMark/>
          </w:tcPr>
          <w:p w14:paraId="6660D31B"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2B8FA36D" w14:textId="77777777" w:rsidR="00845E8C" w:rsidRPr="003C6844" w:rsidRDefault="00DA02A3" w:rsidP="00B207C5">
            <w:pPr>
              <w:keepNext/>
              <w:rPr>
                <w:lang w:val="de-CH"/>
              </w:rPr>
            </w:pPr>
            <w:r w:rsidRPr="003C6844">
              <w:rPr>
                <w:noProof/>
                <w:lang w:val="de-CH"/>
              </w:rPr>
              <w:t>IIIb/IV</w:t>
            </w:r>
          </w:p>
        </w:tc>
      </w:tr>
      <w:tr w:rsidR="00AD4517" w:rsidRPr="00C57C84" w14:paraId="38C6FD8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25D847F9"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54DE87B" w14:textId="77777777" w:rsidR="00845E8C" w:rsidRPr="004C13D5" w:rsidRDefault="00DA02A3" w:rsidP="00B207C5">
            <w:pPr>
              <w:spacing w:beforeAutospacing="1" w:afterAutospacing="1"/>
              <w:rPr>
                <w:rStyle w:val="Hyperlink"/>
                <w:b/>
                <w:lang w:val="de-CH"/>
              </w:rPr>
            </w:pPr>
            <w:r>
              <w:rPr>
                <w:b/>
                <w:noProof/>
                <w:lang w:val="de-DE"/>
              </w:rPr>
              <w:t>22.016</w:t>
            </w:r>
          </w:p>
        </w:tc>
        <w:tc>
          <w:tcPr>
            <w:tcW w:w="426" w:type="dxa"/>
            <w:tcBorders>
              <w:top w:val="single" w:sz="4" w:space="0" w:color="auto"/>
              <w:left w:val="nil"/>
              <w:bottom w:val="nil"/>
              <w:right w:val="nil"/>
            </w:tcBorders>
            <w:hideMark/>
          </w:tcPr>
          <w:p w14:paraId="48DCAC65"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54CE8651" w14:textId="77777777" w:rsidR="00845E8C" w:rsidRPr="00C655F0" w:rsidRDefault="00311506" w:rsidP="00A15E92">
            <w:pPr>
              <w:rPr>
                <w:rStyle w:val="Hyperlink"/>
                <w:b/>
                <w:lang w:val="it-IT"/>
              </w:rPr>
            </w:pPr>
            <w:hyperlink r:id="rId287" w:history="1">
              <w:r w:rsidR="00DA02A3">
                <w:rPr>
                  <w:rStyle w:val="Hyperlink"/>
                  <w:b/>
                </w:rPr>
                <w:t>DE</w:t>
              </w:r>
            </w:hyperlink>
          </w:p>
          <w:p w14:paraId="1203B349" w14:textId="77777777" w:rsidR="00845E8C" w:rsidRPr="00C655F0" w:rsidRDefault="00311506" w:rsidP="00A15E92">
            <w:pPr>
              <w:rPr>
                <w:rStyle w:val="Hyperlink"/>
                <w:b/>
                <w:lang w:val="it-IT"/>
              </w:rPr>
            </w:pPr>
            <w:hyperlink r:id="rId288" w:history="1">
              <w:r w:rsidR="00DA02A3">
                <w:rPr>
                  <w:rStyle w:val="Hyperlink"/>
                  <w:b/>
                </w:rPr>
                <w:t>FR</w:t>
              </w:r>
            </w:hyperlink>
          </w:p>
          <w:p w14:paraId="3301B38A" w14:textId="77777777" w:rsidR="00845E8C" w:rsidRPr="00C655F0" w:rsidRDefault="00311506" w:rsidP="00A15E92">
            <w:pPr>
              <w:rPr>
                <w:sz w:val="16"/>
                <w:szCs w:val="16"/>
                <w:highlight w:val="yellow"/>
                <w:lang w:val="it-IT"/>
              </w:rPr>
            </w:pPr>
            <w:hyperlink r:id="rId289" w:history="1">
              <w:r w:rsidR="00DA02A3">
                <w:rPr>
                  <w:rStyle w:val="Hyperlink"/>
                  <w:b/>
                </w:rPr>
                <w:t>IT</w:t>
              </w:r>
            </w:hyperlink>
          </w:p>
        </w:tc>
        <w:tc>
          <w:tcPr>
            <w:tcW w:w="6096" w:type="dxa"/>
            <w:gridSpan w:val="2"/>
            <w:tcBorders>
              <w:top w:val="single" w:sz="4" w:space="0" w:color="auto"/>
              <w:left w:val="nil"/>
              <w:bottom w:val="nil"/>
              <w:right w:val="nil"/>
            </w:tcBorders>
          </w:tcPr>
          <w:p w14:paraId="63517B90" w14:textId="77777777" w:rsidR="00845E8C" w:rsidRPr="00DA02A3" w:rsidRDefault="00DA02A3" w:rsidP="00B207C5">
            <w:pPr>
              <w:rPr>
                <w:lang w:val="de-CH"/>
              </w:rPr>
            </w:pPr>
            <w:r>
              <w:rPr>
                <w:noProof/>
                <w:lang w:val="de-DE"/>
              </w:rPr>
              <w:t>Verlagerungsbericht 2021</w:t>
            </w:r>
          </w:p>
          <w:p w14:paraId="47FE39A0" w14:textId="77777777" w:rsidR="00AD4517" w:rsidRDefault="00DA02A3" w:rsidP="00B207C5">
            <w:pPr>
              <w:rPr>
                <w:lang w:val="de-DE"/>
              </w:rPr>
            </w:pPr>
            <w:r>
              <w:rPr>
                <w:noProof/>
                <w:lang w:val="de-DE"/>
              </w:rPr>
              <w:t>Rapport sur le transfert 2021</w:t>
            </w:r>
          </w:p>
          <w:p w14:paraId="7EF581B1" w14:textId="77777777" w:rsidR="00845E8C" w:rsidRPr="003C6844" w:rsidRDefault="00DA02A3" w:rsidP="00B207C5">
            <w:pPr>
              <w:rPr>
                <w:lang w:val="it-CH"/>
              </w:rPr>
            </w:pPr>
            <w:r w:rsidRPr="00DA02A3">
              <w:rPr>
                <w:noProof/>
                <w:lang w:val="it-IT"/>
              </w:rPr>
              <w:t>Rapporto sul trasferimento del traffico 2021</w:t>
            </w:r>
          </w:p>
        </w:tc>
        <w:tc>
          <w:tcPr>
            <w:tcW w:w="567" w:type="dxa"/>
            <w:tcBorders>
              <w:top w:val="single" w:sz="4" w:space="0" w:color="auto"/>
              <w:left w:val="nil"/>
              <w:bottom w:val="nil"/>
              <w:right w:val="nil"/>
            </w:tcBorders>
            <w:hideMark/>
          </w:tcPr>
          <w:p w14:paraId="2B7D69F3"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0556527E"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5BA75CA0"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3E995073"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1AB01BF4"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712D20C0"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6B4E6008" w14:textId="77777777" w:rsidR="00845E8C" w:rsidRPr="00DA02A3" w:rsidRDefault="00845E8C" w:rsidP="00B207C5">
            <w:pPr>
              <w:rPr>
                <w:lang w:val="it-IT"/>
              </w:rPr>
            </w:pPr>
          </w:p>
        </w:tc>
      </w:tr>
      <w:tr w:rsidR="00AD4517" w:rsidRPr="00C57C84" w14:paraId="5B0DDB6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4F9102A" w14:textId="77777777" w:rsidR="00845E8C" w:rsidRPr="00DA02A3" w:rsidRDefault="00DA02A3" w:rsidP="00B207C5">
            <w:pPr>
              <w:rPr>
                <w:rFonts w:cs="Arial"/>
                <w:lang w:val="it-IT"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1EDF938" w14:textId="77777777" w:rsidR="00845E8C" w:rsidRPr="004C13D5" w:rsidRDefault="00DA02A3" w:rsidP="00B207C5">
            <w:pPr>
              <w:spacing w:beforeAutospacing="1" w:afterAutospacing="1"/>
              <w:rPr>
                <w:rStyle w:val="Hyperlink"/>
                <w:b/>
                <w:lang w:val="de-CH"/>
              </w:rPr>
            </w:pPr>
            <w:r>
              <w:rPr>
                <w:b/>
                <w:noProof/>
                <w:lang w:val="de-DE"/>
              </w:rPr>
              <w:t>22.3000</w:t>
            </w:r>
          </w:p>
        </w:tc>
        <w:tc>
          <w:tcPr>
            <w:tcW w:w="426" w:type="dxa"/>
            <w:tcBorders>
              <w:top w:val="single" w:sz="4" w:space="0" w:color="auto"/>
              <w:left w:val="nil"/>
              <w:bottom w:val="nil"/>
              <w:right w:val="nil"/>
            </w:tcBorders>
            <w:hideMark/>
          </w:tcPr>
          <w:p w14:paraId="417EAAA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3365327E" w14:textId="77777777" w:rsidR="00845E8C" w:rsidRPr="00C655F0" w:rsidRDefault="00311506" w:rsidP="00A15E92">
            <w:pPr>
              <w:rPr>
                <w:rStyle w:val="Hyperlink"/>
                <w:b/>
                <w:lang w:val="it-IT"/>
              </w:rPr>
            </w:pPr>
            <w:hyperlink r:id="rId290" w:history="1">
              <w:r w:rsidR="00DA02A3">
                <w:rPr>
                  <w:rStyle w:val="Hyperlink"/>
                  <w:b/>
                </w:rPr>
                <w:t>DE</w:t>
              </w:r>
            </w:hyperlink>
          </w:p>
          <w:p w14:paraId="4C4EC83D" w14:textId="77777777" w:rsidR="00845E8C" w:rsidRPr="00C655F0" w:rsidRDefault="00311506" w:rsidP="00A15E92">
            <w:pPr>
              <w:rPr>
                <w:rStyle w:val="Hyperlink"/>
                <w:b/>
                <w:lang w:val="it-IT"/>
              </w:rPr>
            </w:pPr>
            <w:hyperlink r:id="rId291" w:history="1">
              <w:r w:rsidR="00DA02A3">
                <w:rPr>
                  <w:rStyle w:val="Hyperlink"/>
                  <w:b/>
                </w:rPr>
                <w:t>FR</w:t>
              </w:r>
            </w:hyperlink>
          </w:p>
          <w:p w14:paraId="0564BC68" w14:textId="77777777" w:rsidR="00845E8C" w:rsidRPr="00C655F0" w:rsidRDefault="00311506" w:rsidP="00A15E92">
            <w:pPr>
              <w:rPr>
                <w:sz w:val="16"/>
                <w:szCs w:val="16"/>
                <w:highlight w:val="yellow"/>
                <w:lang w:val="it-IT"/>
              </w:rPr>
            </w:pPr>
            <w:hyperlink r:id="rId292" w:history="1">
              <w:r w:rsidR="00DA02A3">
                <w:rPr>
                  <w:rStyle w:val="Hyperlink"/>
                  <w:b/>
                </w:rPr>
                <w:t>IT</w:t>
              </w:r>
            </w:hyperlink>
          </w:p>
        </w:tc>
        <w:tc>
          <w:tcPr>
            <w:tcW w:w="6096" w:type="dxa"/>
            <w:gridSpan w:val="2"/>
            <w:tcBorders>
              <w:top w:val="single" w:sz="4" w:space="0" w:color="auto"/>
              <w:left w:val="nil"/>
              <w:bottom w:val="nil"/>
              <w:right w:val="nil"/>
            </w:tcBorders>
          </w:tcPr>
          <w:p w14:paraId="049C9902" w14:textId="77777777" w:rsidR="00845E8C" w:rsidRPr="00DA02A3" w:rsidRDefault="00DA02A3" w:rsidP="00B207C5">
            <w:pPr>
              <w:rPr>
                <w:lang w:val="de-CH"/>
              </w:rPr>
            </w:pPr>
            <w:r>
              <w:rPr>
                <w:noProof/>
                <w:lang w:val="de-DE"/>
              </w:rPr>
              <w:t>Mo. KVF-NR. Weiterführung der erfolgreichen Verlagerungspolitik und Gewährleistung der nationalen Versorgungssicherheit dank Ausbau des linksrheinischen NEAT-Zubringers Wörth-Strasbourg</w:t>
            </w:r>
          </w:p>
          <w:p w14:paraId="06A69030" w14:textId="77777777" w:rsidR="00AD4517" w:rsidRPr="00DA02A3" w:rsidRDefault="00DA02A3" w:rsidP="00B207C5">
            <w:pPr>
              <w:rPr>
                <w:lang w:val="fr-CH"/>
              </w:rPr>
            </w:pPr>
            <w:r w:rsidRPr="00DA02A3">
              <w:rPr>
                <w:noProof/>
                <w:lang w:val="fr-CH"/>
              </w:rPr>
              <w:t>Mo. CTT-CN. Aménager la ligne d'accès à la NLFA Wörth-Strasbourg afin de poursuivre la politique de transfert du trafic et de garantir la sécurité de l'approvisionnement de la Suisse</w:t>
            </w:r>
          </w:p>
          <w:p w14:paraId="3EF6263A" w14:textId="77777777" w:rsidR="00845E8C" w:rsidRPr="003C6844" w:rsidRDefault="00DA02A3" w:rsidP="00B207C5">
            <w:pPr>
              <w:rPr>
                <w:lang w:val="it-CH"/>
              </w:rPr>
            </w:pPr>
            <w:r w:rsidRPr="00DA02A3">
              <w:rPr>
                <w:noProof/>
                <w:lang w:val="it-IT"/>
              </w:rPr>
              <w:t>Mo. CTT-CN. Prosecuzione dell'efficace politica di trasferimento del traffico e garanzia della sicurezza dell'approvvigionamento nazionale grazie all'ampliamento della linea di accesso alla NFTA Wörth-Strasburgo sulla riva sinistra del Reno</w:t>
            </w:r>
          </w:p>
        </w:tc>
        <w:tc>
          <w:tcPr>
            <w:tcW w:w="567" w:type="dxa"/>
            <w:tcBorders>
              <w:top w:val="single" w:sz="4" w:space="0" w:color="auto"/>
              <w:left w:val="nil"/>
              <w:bottom w:val="nil"/>
              <w:right w:val="nil"/>
            </w:tcBorders>
            <w:hideMark/>
          </w:tcPr>
          <w:p w14:paraId="04256008"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28E1C808"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78C3AC6D"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05BAC36B"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68E7900C"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168E14B2"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63BCBF90" w14:textId="77777777" w:rsidR="00845E8C" w:rsidRPr="00DA02A3" w:rsidRDefault="00845E8C" w:rsidP="00B207C5">
            <w:pPr>
              <w:rPr>
                <w:lang w:val="it-IT"/>
              </w:rPr>
            </w:pPr>
          </w:p>
        </w:tc>
      </w:tr>
      <w:tr w:rsidR="00AD4517" w:rsidRPr="00C57C84" w14:paraId="02075EF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DA7651F"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9DF3A84" w14:textId="77777777" w:rsidR="00845E8C" w:rsidRPr="004C13D5" w:rsidRDefault="00DA02A3" w:rsidP="00B207C5">
            <w:pPr>
              <w:spacing w:beforeAutospacing="1" w:afterAutospacing="1"/>
              <w:rPr>
                <w:rStyle w:val="Hyperlink"/>
                <w:b/>
                <w:lang w:val="de-CH"/>
              </w:rPr>
            </w:pPr>
            <w:r>
              <w:rPr>
                <w:b/>
                <w:noProof/>
                <w:lang w:val="de-DE"/>
              </w:rPr>
              <w:t>22.3001</w:t>
            </w:r>
          </w:p>
        </w:tc>
        <w:tc>
          <w:tcPr>
            <w:tcW w:w="426" w:type="dxa"/>
            <w:tcBorders>
              <w:top w:val="single" w:sz="4" w:space="0" w:color="auto"/>
              <w:left w:val="nil"/>
              <w:bottom w:val="nil"/>
              <w:right w:val="nil"/>
            </w:tcBorders>
            <w:hideMark/>
          </w:tcPr>
          <w:p w14:paraId="63D4B52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72360216" w14:textId="77777777" w:rsidR="00845E8C" w:rsidRPr="00C655F0" w:rsidRDefault="00311506" w:rsidP="00A15E92">
            <w:pPr>
              <w:rPr>
                <w:rStyle w:val="Hyperlink"/>
                <w:b/>
                <w:lang w:val="it-IT"/>
              </w:rPr>
            </w:pPr>
            <w:hyperlink r:id="rId293" w:history="1">
              <w:r w:rsidR="00DA02A3">
                <w:rPr>
                  <w:rStyle w:val="Hyperlink"/>
                  <w:b/>
                </w:rPr>
                <w:t>DE</w:t>
              </w:r>
            </w:hyperlink>
          </w:p>
          <w:p w14:paraId="1CFB084C" w14:textId="77777777" w:rsidR="00845E8C" w:rsidRPr="00C655F0" w:rsidRDefault="00311506" w:rsidP="00A15E92">
            <w:pPr>
              <w:rPr>
                <w:rStyle w:val="Hyperlink"/>
                <w:b/>
                <w:lang w:val="it-IT"/>
              </w:rPr>
            </w:pPr>
            <w:hyperlink r:id="rId294" w:history="1">
              <w:r w:rsidR="00DA02A3">
                <w:rPr>
                  <w:rStyle w:val="Hyperlink"/>
                  <w:b/>
                </w:rPr>
                <w:t>FR</w:t>
              </w:r>
            </w:hyperlink>
          </w:p>
          <w:p w14:paraId="6579FA4A" w14:textId="77777777" w:rsidR="00845E8C" w:rsidRPr="00C655F0" w:rsidRDefault="00311506" w:rsidP="00A15E92">
            <w:pPr>
              <w:rPr>
                <w:sz w:val="16"/>
                <w:szCs w:val="16"/>
                <w:highlight w:val="yellow"/>
                <w:lang w:val="it-IT"/>
              </w:rPr>
            </w:pPr>
            <w:hyperlink r:id="rId295" w:history="1">
              <w:r w:rsidR="00DA02A3">
                <w:rPr>
                  <w:rStyle w:val="Hyperlink"/>
                  <w:b/>
                </w:rPr>
                <w:t>IT</w:t>
              </w:r>
            </w:hyperlink>
          </w:p>
        </w:tc>
        <w:tc>
          <w:tcPr>
            <w:tcW w:w="6096" w:type="dxa"/>
            <w:gridSpan w:val="2"/>
            <w:tcBorders>
              <w:top w:val="single" w:sz="4" w:space="0" w:color="auto"/>
              <w:left w:val="nil"/>
              <w:bottom w:val="nil"/>
              <w:right w:val="nil"/>
            </w:tcBorders>
          </w:tcPr>
          <w:p w14:paraId="1383C8F2" w14:textId="77777777" w:rsidR="00845E8C" w:rsidRPr="00DA02A3" w:rsidRDefault="00DA02A3" w:rsidP="00B207C5">
            <w:pPr>
              <w:rPr>
                <w:lang w:val="de-CH"/>
              </w:rPr>
            </w:pPr>
            <w:r>
              <w:rPr>
                <w:noProof/>
                <w:lang w:val="de-DE"/>
              </w:rPr>
              <w:t>Po. KVF-NR. Stärkung der Verlagerung durch den Einsatz von kranbaren Sattelaufliegern</w:t>
            </w:r>
          </w:p>
          <w:p w14:paraId="41C09A25" w14:textId="77777777" w:rsidR="00AD4517" w:rsidRPr="00DA02A3" w:rsidRDefault="00DA02A3" w:rsidP="00B207C5">
            <w:pPr>
              <w:rPr>
                <w:lang w:val="fr-CH"/>
              </w:rPr>
            </w:pPr>
            <w:r w:rsidRPr="00DA02A3">
              <w:rPr>
                <w:noProof/>
                <w:lang w:val="fr-CH"/>
              </w:rPr>
              <w:t>Po. CTT-CN. Renforcer le transfert du trafic par l'utilisation de semi-remorques grutables</w:t>
            </w:r>
          </w:p>
          <w:p w14:paraId="14E65A0E" w14:textId="77777777" w:rsidR="00845E8C" w:rsidRPr="003C6844" w:rsidRDefault="00DA02A3" w:rsidP="00B207C5">
            <w:pPr>
              <w:rPr>
                <w:lang w:val="it-CH"/>
              </w:rPr>
            </w:pPr>
            <w:r w:rsidRPr="00DA02A3">
              <w:rPr>
                <w:noProof/>
                <w:lang w:val="it-IT"/>
              </w:rPr>
              <w:t>Po. CTT-CN. Potenziare il trasferimento del traffico utilizzando semirimorchi caricabili con gru</w:t>
            </w:r>
          </w:p>
        </w:tc>
        <w:tc>
          <w:tcPr>
            <w:tcW w:w="567" w:type="dxa"/>
            <w:tcBorders>
              <w:top w:val="single" w:sz="4" w:space="0" w:color="auto"/>
              <w:left w:val="nil"/>
              <w:bottom w:val="nil"/>
              <w:right w:val="nil"/>
            </w:tcBorders>
            <w:hideMark/>
          </w:tcPr>
          <w:p w14:paraId="6419920B" w14:textId="77777777" w:rsidR="00845E8C" w:rsidRPr="00DA02A3" w:rsidRDefault="00845E8C" w:rsidP="00642EDF">
            <w:pPr>
              <w:rPr>
                <w:lang w:val="it-IT"/>
              </w:rPr>
            </w:pPr>
          </w:p>
        </w:tc>
        <w:tc>
          <w:tcPr>
            <w:tcW w:w="2126" w:type="dxa"/>
            <w:tcBorders>
              <w:top w:val="single" w:sz="4" w:space="0" w:color="auto"/>
              <w:left w:val="nil"/>
              <w:bottom w:val="nil"/>
              <w:right w:val="nil"/>
            </w:tcBorders>
            <w:hideMark/>
          </w:tcPr>
          <w:p w14:paraId="44048A5C" w14:textId="77777777" w:rsidR="00845E8C" w:rsidRPr="00DA02A3" w:rsidRDefault="00845E8C" w:rsidP="00B207C5">
            <w:pPr>
              <w:rPr>
                <w:lang w:val="it-IT"/>
              </w:rPr>
            </w:pPr>
          </w:p>
        </w:tc>
        <w:tc>
          <w:tcPr>
            <w:tcW w:w="850" w:type="dxa"/>
            <w:tcBorders>
              <w:top w:val="single" w:sz="4" w:space="0" w:color="auto"/>
              <w:left w:val="nil"/>
              <w:bottom w:val="nil"/>
              <w:right w:val="nil"/>
            </w:tcBorders>
            <w:hideMark/>
          </w:tcPr>
          <w:p w14:paraId="7D3CC781" w14:textId="77777777" w:rsidR="00845E8C" w:rsidRPr="00DA02A3" w:rsidRDefault="00845E8C" w:rsidP="00B207C5">
            <w:pPr>
              <w:rPr>
                <w:lang w:val="it-IT"/>
              </w:rPr>
            </w:pPr>
          </w:p>
        </w:tc>
        <w:tc>
          <w:tcPr>
            <w:tcW w:w="709" w:type="dxa"/>
            <w:tcBorders>
              <w:top w:val="single" w:sz="4" w:space="0" w:color="auto"/>
              <w:left w:val="nil"/>
              <w:bottom w:val="nil"/>
              <w:right w:val="nil"/>
            </w:tcBorders>
            <w:hideMark/>
          </w:tcPr>
          <w:p w14:paraId="1FBEA922" w14:textId="77777777" w:rsidR="00845E8C" w:rsidRPr="00DA02A3" w:rsidRDefault="00845E8C" w:rsidP="00B207C5">
            <w:pPr>
              <w:rPr>
                <w:lang w:val="it-IT"/>
              </w:rPr>
            </w:pPr>
          </w:p>
        </w:tc>
        <w:tc>
          <w:tcPr>
            <w:tcW w:w="1276" w:type="dxa"/>
            <w:gridSpan w:val="2"/>
            <w:tcBorders>
              <w:top w:val="single" w:sz="4" w:space="0" w:color="auto"/>
              <w:left w:val="nil"/>
              <w:bottom w:val="nil"/>
              <w:right w:val="nil"/>
            </w:tcBorders>
            <w:hideMark/>
          </w:tcPr>
          <w:p w14:paraId="706B4E32" w14:textId="77777777" w:rsidR="00845E8C" w:rsidRPr="00DA02A3" w:rsidRDefault="00845E8C" w:rsidP="00B207C5">
            <w:pPr>
              <w:rPr>
                <w:lang w:val="it-IT"/>
              </w:rPr>
            </w:pPr>
          </w:p>
        </w:tc>
        <w:tc>
          <w:tcPr>
            <w:tcW w:w="1134" w:type="dxa"/>
            <w:tcBorders>
              <w:top w:val="single" w:sz="4" w:space="0" w:color="auto"/>
              <w:left w:val="nil"/>
              <w:bottom w:val="nil"/>
              <w:right w:val="nil"/>
            </w:tcBorders>
            <w:hideMark/>
          </w:tcPr>
          <w:p w14:paraId="5FA3D3FD" w14:textId="77777777" w:rsidR="00845E8C" w:rsidRPr="00DA02A3" w:rsidRDefault="00845E8C" w:rsidP="00B207C5">
            <w:pPr>
              <w:rPr>
                <w:lang w:val="it-IT"/>
              </w:rPr>
            </w:pPr>
          </w:p>
        </w:tc>
        <w:tc>
          <w:tcPr>
            <w:tcW w:w="709" w:type="dxa"/>
            <w:tcBorders>
              <w:top w:val="single" w:sz="4" w:space="0" w:color="auto"/>
              <w:left w:val="nil"/>
              <w:bottom w:val="nil"/>
              <w:right w:val="triple" w:sz="2" w:space="0" w:color="auto"/>
            </w:tcBorders>
          </w:tcPr>
          <w:p w14:paraId="2B088C9E" w14:textId="77777777" w:rsidR="00845E8C" w:rsidRPr="00DA02A3" w:rsidRDefault="00845E8C" w:rsidP="00B207C5">
            <w:pPr>
              <w:rPr>
                <w:lang w:val="it-IT"/>
              </w:rPr>
            </w:pPr>
          </w:p>
        </w:tc>
      </w:tr>
      <w:tr w:rsidR="00AD4517" w:rsidRPr="00C57C84" w14:paraId="150C01E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FD31433"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FBAED02" w14:textId="77777777" w:rsidR="00845E8C" w:rsidRPr="004C13D5" w:rsidRDefault="00DA02A3" w:rsidP="00B207C5">
            <w:pPr>
              <w:spacing w:beforeAutospacing="1" w:afterAutospacing="1"/>
              <w:rPr>
                <w:rStyle w:val="Hyperlink"/>
                <w:b/>
                <w:lang w:val="de-CH"/>
              </w:rPr>
            </w:pPr>
            <w:r>
              <w:rPr>
                <w:b/>
                <w:noProof/>
                <w:lang w:val="de-DE"/>
              </w:rPr>
              <w:t>22.3013</w:t>
            </w:r>
          </w:p>
        </w:tc>
        <w:tc>
          <w:tcPr>
            <w:tcW w:w="426" w:type="dxa"/>
            <w:tcBorders>
              <w:top w:val="single" w:sz="4" w:space="0" w:color="auto"/>
              <w:left w:val="nil"/>
              <w:bottom w:val="triple" w:sz="4" w:space="0" w:color="auto"/>
              <w:right w:val="nil"/>
            </w:tcBorders>
            <w:hideMark/>
          </w:tcPr>
          <w:p w14:paraId="11230F51"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090F42A3" w14:textId="77777777" w:rsidR="00845E8C" w:rsidRPr="00C655F0" w:rsidRDefault="00311506" w:rsidP="00A15E92">
            <w:pPr>
              <w:rPr>
                <w:rStyle w:val="Hyperlink"/>
                <w:b/>
                <w:lang w:val="it-IT"/>
              </w:rPr>
            </w:pPr>
            <w:hyperlink r:id="rId296" w:history="1">
              <w:r w:rsidR="00DA02A3">
                <w:rPr>
                  <w:rStyle w:val="Hyperlink"/>
                  <w:b/>
                </w:rPr>
                <w:t>DE</w:t>
              </w:r>
            </w:hyperlink>
          </w:p>
          <w:p w14:paraId="297C2123" w14:textId="77777777" w:rsidR="00845E8C" w:rsidRPr="00C655F0" w:rsidRDefault="00311506" w:rsidP="00A15E92">
            <w:pPr>
              <w:rPr>
                <w:rStyle w:val="Hyperlink"/>
                <w:b/>
                <w:lang w:val="it-IT"/>
              </w:rPr>
            </w:pPr>
            <w:hyperlink r:id="rId297" w:history="1">
              <w:r w:rsidR="00DA02A3">
                <w:rPr>
                  <w:rStyle w:val="Hyperlink"/>
                  <w:b/>
                </w:rPr>
                <w:t>FR</w:t>
              </w:r>
            </w:hyperlink>
          </w:p>
          <w:p w14:paraId="1A0FFEDA" w14:textId="77777777" w:rsidR="00845E8C" w:rsidRPr="00C655F0" w:rsidRDefault="00311506" w:rsidP="00A15E92">
            <w:pPr>
              <w:rPr>
                <w:sz w:val="16"/>
                <w:szCs w:val="16"/>
                <w:highlight w:val="yellow"/>
                <w:lang w:val="it-IT"/>
              </w:rPr>
            </w:pPr>
            <w:hyperlink r:id="rId298" w:history="1">
              <w:r w:rsidR="00DA02A3">
                <w:rPr>
                  <w:rStyle w:val="Hyperlink"/>
                  <w:b/>
                </w:rPr>
                <w:t>IT</w:t>
              </w:r>
            </w:hyperlink>
          </w:p>
        </w:tc>
        <w:tc>
          <w:tcPr>
            <w:tcW w:w="6096" w:type="dxa"/>
            <w:gridSpan w:val="2"/>
            <w:tcBorders>
              <w:top w:val="single" w:sz="4" w:space="0" w:color="auto"/>
              <w:left w:val="nil"/>
              <w:bottom w:val="triple" w:sz="4" w:space="0" w:color="auto"/>
              <w:right w:val="nil"/>
            </w:tcBorders>
          </w:tcPr>
          <w:p w14:paraId="72B0C171" w14:textId="77777777" w:rsidR="00845E8C" w:rsidRPr="00DA02A3" w:rsidRDefault="00DA02A3" w:rsidP="00B207C5">
            <w:pPr>
              <w:rPr>
                <w:lang w:val="de-CH"/>
              </w:rPr>
            </w:pPr>
            <w:r>
              <w:rPr>
                <w:noProof/>
                <w:lang w:val="de-DE"/>
              </w:rPr>
              <w:t>Mo. KVF-NR. Attraktivität und Wettbewerbsfähigkeit des Güterverkehrskorridors durch die Schweiz stärken</w:t>
            </w:r>
          </w:p>
          <w:p w14:paraId="01F9FA80" w14:textId="77777777" w:rsidR="00AD4517" w:rsidRPr="00DA02A3" w:rsidRDefault="00DA02A3" w:rsidP="00B207C5">
            <w:pPr>
              <w:rPr>
                <w:lang w:val="fr-CH"/>
              </w:rPr>
            </w:pPr>
            <w:r w:rsidRPr="00DA02A3">
              <w:rPr>
                <w:noProof/>
                <w:lang w:val="fr-CH"/>
              </w:rPr>
              <w:t>Mo. CTT-CN. Renforcer l'attrait et la compétitivité du corridor de fret traversant la Suisse</w:t>
            </w:r>
          </w:p>
          <w:p w14:paraId="6E0BAA15" w14:textId="77777777" w:rsidR="00845E8C" w:rsidRPr="003C6844" w:rsidRDefault="00DA02A3" w:rsidP="00B207C5">
            <w:pPr>
              <w:rPr>
                <w:lang w:val="it-CH"/>
              </w:rPr>
            </w:pPr>
            <w:r w:rsidRPr="00DA02A3">
              <w:rPr>
                <w:noProof/>
                <w:lang w:val="it-IT"/>
              </w:rPr>
              <w:t>Mo. CTT-CN. Rafforzare l'attrattiva e la competitività del corridoio per il trasporto di merci attraverso la Svizzera</w:t>
            </w:r>
          </w:p>
        </w:tc>
        <w:tc>
          <w:tcPr>
            <w:tcW w:w="567" w:type="dxa"/>
            <w:tcBorders>
              <w:top w:val="single" w:sz="4" w:space="0" w:color="auto"/>
              <w:left w:val="nil"/>
              <w:bottom w:val="triple" w:sz="4" w:space="0" w:color="auto"/>
              <w:right w:val="nil"/>
            </w:tcBorders>
            <w:hideMark/>
          </w:tcPr>
          <w:p w14:paraId="5088E091" w14:textId="77777777" w:rsidR="00845E8C" w:rsidRPr="00DA02A3" w:rsidRDefault="00845E8C" w:rsidP="00642EDF">
            <w:pPr>
              <w:rPr>
                <w:lang w:val="it-IT"/>
              </w:rPr>
            </w:pPr>
          </w:p>
        </w:tc>
        <w:tc>
          <w:tcPr>
            <w:tcW w:w="2126" w:type="dxa"/>
            <w:tcBorders>
              <w:top w:val="single" w:sz="4" w:space="0" w:color="auto"/>
              <w:left w:val="nil"/>
              <w:bottom w:val="triple" w:sz="4" w:space="0" w:color="auto"/>
              <w:right w:val="nil"/>
            </w:tcBorders>
            <w:hideMark/>
          </w:tcPr>
          <w:p w14:paraId="2E1BEBAD" w14:textId="77777777" w:rsidR="00845E8C" w:rsidRPr="00DA02A3" w:rsidRDefault="00845E8C" w:rsidP="00B207C5">
            <w:pPr>
              <w:rPr>
                <w:lang w:val="it-IT"/>
              </w:rPr>
            </w:pPr>
          </w:p>
        </w:tc>
        <w:tc>
          <w:tcPr>
            <w:tcW w:w="850" w:type="dxa"/>
            <w:tcBorders>
              <w:top w:val="single" w:sz="4" w:space="0" w:color="auto"/>
              <w:left w:val="nil"/>
              <w:bottom w:val="triple" w:sz="4" w:space="0" w:color="auto"/>
              <w:right w:val="nil"/>
            </w:tcBorders>
            <w:hideMark/>
          </w:tcPr>
          <w:p w14:paraId="002D0CE4" w14:textId="77777777" w:rsidR="00845E8C" w:rsidRPr="00DA02A3" w:rsidRDefault="00845E8C" w:rsidP="00B207C5">
            <w:pPr>
              <w:rPr>
                <w:lang w:val="it-IT"/>
              </w:rPr>
            </w:pPr>
          </w:p>
        </w:tc>
        <w:tc>
          <w:tcPr>
            <w:tcW w:w="709" w:type="dxa"/>
            <w:tcBorders>
              <w:top w:val="single" w:sz="4" w:space="0" w:color="auto"/>
              <w:left w:val="nil"/>
              <w:bottom w:val="triple" w:sz="4" w:space="0" w:color="auto"/>
              <w:right w:val="nil"/>
            </w:tcBorders>
            <w:hideMark/>
          </w:tcPr>
          <w:p w14:paraId="5B542D6A" w14:textId="77777777" w:rsidR="00845E8C" w:rsidRPr="00DA02A3" w:rsidRDefault="00845E8C" w:rsidP="00B207C5">
            <w:pPr>
              <w:rPr>
                <w:lang w:val="it-IT"/>
              </w:rPr>
            </w:pPr>
          </w:p>
        </w:tc>
        <w:tc>
          <w:tcPr>
            <w:tcW w:w="1276" w:type="dxa"/>
            <w:gridSpan w:val="2"/>
            <w:tcBorders>
              <w:top w:val="single" w:sz="4" w:space="0" w:color="auto"/>
              <w:left w:val="nil"/>
              <w:bottom w:val="triple" w:sz="4" w:space="0" w:color="auto"/>
              <w:right w:val="nil"/>
            </w:tcBorders>
            <w:hideMark/>
          </w:tcPr>
          <w:p w14:paraId="475F2A41" w14:textId="77777777" w:rsidR="00845E8C" w:rsidRPr="00DA02A3" w:rsidRDefault="00845E8C" w:rsidP="00B207C5">
            <w:pPr>
              <w:rPr>
                <w:lang w:val="it-IT"/>
              </w:rPr>
            </w:pPr>
          </w:p>
        </w:tc>
        <w:tc>
          <w:tcPr>
            <w:tcW w:w="1134" w:type="dxa"/>
            <w:tcBorders>
              <w:top w:val="single" w:sz="4" w:space="0" w:color="auto"/>
              <w:left w:val="nil"/>
              <w:bottom w:val="triple" w:sz="4" w:space="0" w:color="auto"/>
              <w:right w:val="nil"/>
            </w:tcBorders>
            <w:hideMark/>
          </w:tcPr>
          <w:p w14:paraId="28E4D34F" w14:textId="77777777" w:rsidR="00845E8C" w:rsidRPr="00DA02A3" w:rsidRDefault="00845E8C" w:rsidP="00B207C5">
            <w:pPr>
              <w:rPr>
                <w:lang w:val="it-IT"/>
              </w:rPr>
            </w:pPr>
          </w:p>
        </w:tc>
        <w:tc>
          <w:tcPr>
            <w:tcW w:w="709" w:type="dxa"/>
            <w:tcBorders>
              <w:top w:val="single" w:sz="4" w:space="0" w:color="auto"/>
              <w:left w:val="nil"/>
              <w:bottom w:val="triple" w:sz="4" w:space="0" w:color="auto"/>
              <w:right w:val="triple" w:sz="2" w:space="0" w:color="auto"/>
            </w:tcBorders>
          </w:tcPr>
          <w:p w14:paraId="6D8B536A" w14:textId="77777777" w:rsidR="00845E8C" w:rsidRPr="00DA02A3" w:rsidRDefault="00845E8C" w:rsidP="00B207C5">
            <w:pPr>
              <w:rPr>
                <w:lang w:val="it-IT"/>
              </w:rPr>
            </w:pPr>
          </w:p>
        </w:tc>
      </w:tr>
      <w:tr w:rsidR="00AD4517" w14:paraId="3781B44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8B26A51" w14:textId="17D29BAA" w:rsidR="00845E8C" w:rsidRPr="00804462" w:rsidRDefault="00804462" w:rsidP="00B207C5">
            <w:pPr>
              <w:rPr>
                <w:rFonts w:cs="Arial"/>
                <w:vertAlign w:val="superscript"/>
                <w:lang w:val="it-IT" w:eastAsia="de-CH"/>
              </w:rPr>
            </w:pPr>
            <w:r w:rsidRPr="00804462">
              <w:rPr>
                <w:rFonts w:cs="Arial"/>
                <w:vertAlign w:val="superscript"/>
                <w:lang w:val="de-CH" w:eastAsia="de-CH"/>
              </w:rPr>
              <w:t>1</w:t>
            </w:r>
            <w:r w:rsidR="00DA02A3" w:rsidRPr="00804462">
              <w:rPr>
                <w:rFonts w:cs="Arial"/>
                <w:vertAlign w:val="superscript"/>
                <w:lang w:val="de-CH" w:eastAsia="de-CH"/>
              </w:rPr>
              <w:fldChar w:fldCharType="begin"/>
            </w:r>
            <w:r w:rsidR="00DA02A3" w:rsidRPr="00804462">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A56604" w14:textId="77777777" w:rsidR="00845E8C" w:rsidRPr="00DA02A3" w:rsidRDefault="00845E8C" w:rsidP="00B207C5">
            <w:pPr>
              <w:spacing w:beforeAutospacing="1" w:afterAutospacing="1"/>
              <w:rPr>
                <w:rStyle w:val="Hyperlink"/>
                <w:b/>
                <w:lang w:val="it-IT"/>
              </w:rPr>
            </w:pPr>
          </w:p>
        </w:tc>
        <w:tc>
          <w:tcPr>
            <w:tcW w:w="426" w:type="dxa"/>
            <w:tcBorders>
              <w:top w:val="single" w:sz="4" w:space="0" w:color="auto"/>
              <w:left w:val="nil"/>
              <w:bottom w:val="single" w:sz="4" w:space="0" w:color="auto"/>
              <w:right w:val="nil"/>
            </w:tcBorders>
            <w:hideMark/>
          </w:tcPr>
          <w:p w14:paraId="474770F5" w14:textId="77777777" w:rsidR="00845E8C" w:rsidRPr="00DA02A3"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1AC5481D" w14:textId="77777777" w:rsidR="00845E8C" w:rsidRPr="00C655F0" w:rsidRDefault="00845E8C" w:rsidP="00A15E92">
            <w:pPr>
              <w:rPr>
                <w:rStyle w:val="Hyperlink"/>
                <w:b/>
                <w:lang w:val="it-IT"/>
              </w:rPr>
            </w:pPr>
          </w:p>
          <w:p w14:paraId="1D6C4399" w14:textId="77777777" w:rsidR="00845E8C" w:rsidRPr="00C655F0" w:rsidRDefault="00845E8C" w:rsidP="00A15E92">
            <w:pPr>
              <w:rPr>
                <w:rStyle w:val="Hyperlink"/>
                <w:b/>
                <w:lang w:val="it-IT"/>
              </w:rPr>
            </w:pPr>
          </w:p>
          <w:p w14:paraId="5D6A0DD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388C4093" w14:textId="77777777" w:rsidR="00804462" w:rsidRPr="006F582E" w:rsidRDefault="00804462" w:rsidP="00804462">
            <w:pPr>
              <w:rPr>
                <w:rStyle w:val="Hyperlink"/>
                <w:lang w:val="fr-CH"/>
              </w:rPr>
            </w:pPr>
            <w:r>
              <w:rPr>
                <w:noProof/>
                <w:lang w:val="fr-CH"/>
              </w:rPr>
              <w:fldChar w:fldCharType="begin"/>
            </w:r>
            <w:r>
              <w:rPr>
                <w:noProof/>
                <w:lang w:val="fr-CH"/>
              </w:rPr>
              <w:instrText xml:space="preserve"> HYPERLINK "https://www.parlament.ch/centers/eparl/sessions/2022%20I/Tagesordnung%20UVEK%20N%20DFI.pdf" </w:instrText>
            </w:r>
            <w:r>
              <w:rPr>
                <w:noProof/>
                <w:lang w:val="fr-CH"/>
              </w:rPr>
              <w:fldChar w:fldCharType="separate"/>
            </w:r>
            <w:r w:rsidRPr="006F582E">
              <w:rPr>
                <w:rStyle w:val="Hyperlink"/>
                <w:noProof/>
                <w:lang w:val="fr-CH"/>
              </w:rPr>
              <w:t>Parlamentarische Vorstösse in Kategorie IV</w:t>
            </w:r>
          </w:p>
          <w:p w14:paraId="7796097C" w14:textId="77777777" w:rsidR="00804462" w:rsidRPr="006F582E" w:rsidRDefault="00804462" w:rsidP="00804462">
            <w:pPr>
              <w:rPr>
                <w:rStyle w:val="Hyperlink"/>
                <w:lang w:val="fr-CH"/>
              </w:rPr>
            </w:pPr>
            <w:r w:rsidRPr="006F582E">
              <w:rPr>
                <w:rStyle w:val="Hyperlink"/>
                <w:noProof/>
                <w:lang w:val="fr-CH"/>
              </w:rPr>
              <w:t>Interventions parlementaires de catégorie IV</w:t>
            </w:r>
          </w:p>
          <w:p w14:paraId="5B26F6E6" w14:textId="51F6E231" w:rsidR="00845E8C" w:rsidRPr="003C6844" w:rsidRDefault="00804462" w:rsidP="00804462">
            <w:pPr>
              <w:rPr>
                <w:lang w:val="it-CH"/>
              </w:rPr>
            </w:pPr>
            <w:r w:rsidRPr="006F582E">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00DAAC53"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29272F0F" w14:textId="77777777" w:rsidR="00804462" w:rsidRPr="003C6844" w:rsidRDefault="00804462" w:rsidP="00804462">
            <w:pPr>
              <w:rPr>
                <w:noProof/>
                <w:lang w:val="de-CH"/>
              </w:rPr>
            </w:pPr>
            <w:r w:rsidRPr="003C6844">
              <w:rPr>
                <w:noProof/>
                <w:lang w:val="de-CH"/>
              </w:rPr>
              <w:t>Fortsetzung</w:t>
            </w:r>
          </w:p>
          <w:p w14:paraId="5F451ECD" w14:textId="77777777" w:rsidR="00804462" w:rsidRPr="003C6844" w:rsidRDefault="00804462" w:rsidP="00804462">
            <w:pPr>
              <w:rPr>
                <w:lang w:val="de-CH"/>
              </w:rPr>
            </w:pPr>
            <w:r w:rsidRPr="003C6844">
              <w:rPr>
                <w:noProof/>
                <w:lang w:val="de-CH"/>
              </w:rPr>
              <w:t>Suite</w:t>
            </w:r>
          </w:p>
          <w:p w14:paraId="6011ACAA" w14:textId="79BB7BD5" w:rsidR="00845E8C" w:rsidRPr="003C6844" w:rsidRDefault="00804462" w:rsidP="00804462">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2119DEA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87FC3B8" w14:textId="77777777" w:rsidR="00AD4517" w:rsidRPr="003C6844" w:rsidRDefault="00DA02A3" w:rsidP="00B207C5">
            <w:pPr>
              <w:rPr>
                <w:noProof/>
                <w:lang w:val="de-CH"/>
              </w:rPr>
            </w:pPr>
            <w:r w:rsidRPr="003C6844">
              <w:rPr>
                <w:noProof/>
                <w:lang w:val="de-CH"/>
              </w:rPr>
              <w:t>UVEK</w:t>
            </w:r>
          </w:p>
          <w:p w14:paraId="5884713D" w14:textId="77777777" w:rsidR="00AD4517" w:rsidRPr="003C6844" w:rsidRDefault="00DA02A3" w:rsidP="00B207C5">
            <w:pPr>
              <w:rPr>
                <w:lang w:val="de-CH"/>
              </w:rPr>
            </w:pPr>
            <w:r w:rsidRPr="003C6844">
              <w:rPr>
                <w:noProof/>
                <w:lang w:val="de-CH"/>
              </w:rPr>
              <w:t>DETEC</w:t>
            </w:r>
          </w:p>
          <w:p w14:paraId="6BF913B0" w14:textId="77777777" w:rsidR="00845E8C" w:rsidRPr="003C6844" w:rsidRDefault="00DA02A3"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D7541A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6652B5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23C89DE" w14:textId="77777777" w:rsidR="00845E8C" w:rsidRPr="003C6844" w:rsidRDefault="00845E8C" w:rsidP="00B207C5">
            <w:pPr>
              <w:rPr>
                <w:lang w:val="de-CH"/>
              </w:rPr>
            </w:pPr>
          </w:p>
        </w:tc>
      </w:tr>
      <w:tr w:rsidR="00AD4517" w:rsidRPr="00C57C84" w14:paraId="70138E01"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5EE1590"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BDDBE7"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23A9F54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A345048" w14:textId="77777777" w:rsidR="00845E8C" w:rsidRPr="00C655F0" w:rsidRDefault="00845E8C" w:rsidP="00A15E92">
            <w:pPr>
              <w:rPr>
                <w:rStyle w:val="Hyperlink"/>
                <w:b/>
                <w:lang w:val="it-IT"/>
              </w:rPr>
            </w:pPr>
          </w:p>
          <w:p w14:paraId="53F8B4AB" w14:textId="77777777" w:rsidR="00845E8C" w:rsidRPr="00C655F0" w:rsidRDefault="00845E8C" w:rsidP="00A15E92">
            <w:pPr>
              <w:rPr>
                <w:rStyle w:val="Hyperlink"/>
                <w:b/>
                <w:lang w:val="it-IT"/>
              </w:rPr>
            </w:pPr>
          </w:p>
          <w:p w14:paraId="0737EE26"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07B7DC1C" w14:textId="77777777" w:rsidR="00845E8C" w:rsidRPr="00DA02A3" w:rsidRDefault="00DA02A3" w:rsidP="00B207C5">
            <w:pPr>
              <w:rPr>
                <w:lang w:val="de-CH"/>
              </w:rPr>
            </w:pPr>
            <w:r>
              <w:rPr>
                <w:noProof/>
                <w:lang w:val="de-DE"/>
              </w:rPr>
              <w:t>ab 15.00 Uhr</w:t>
            </w:r>
          </w:p>
          <w:p w14:paraId="3383C968" w14:textId="77777777" w:rsidR="00AD4517" w:rsidRDefault="00DA02A3" w:rsidP="00B207C5">
            <w:pPr>
              <w:rPr>
                <w:lang w:val="de-DE"/>
              </w:rPr>
            </w:pPr>
            <w:r>
              <w:rPr>
                <w:noProof/>
                <w:lang w:val="de-DE"/>
              </w:rPr>
              <w:t>dès 15h00</w:t>
            </w:r>
          </w:p>
          <w:p w14:paraId="61D26D33" w14:textId="77777777" w:rsidR="00845E8C" w:rsidRPr="00DA02A3" w:rsidRDefault="00DA02A3" w:rsidP="00B207C5">
            <w:pPr>
              <w:rPr>
                <w:lang w:val="de-CH"/>
              </w:rPr>
            </w:pPr>
            <w:r>
              <w:rPr>
                <w:noProof/>
                <w:lang w:val="de-DE"/>
              </w:rPr>
              <w:t>alle ore 15.00</w:t>
            </w:r>
          </w:p>
        </w:tc>
        <w:tc>
          <w:tcPr>
            <w:tcW w:w="567" w:type="dxa"/>
            <w:tcBorders>
              <w:top w:val="single" w:sz="4" w:space="0" w:color="auto"/>
              <w:left w:val="nil"/>
              <w:bottom w:val="single" w:sz="4" w:space="0" w:color="auto"/>
              <w:right w:val="nil"/>
            </w:tcBorders>
            <w:hideMark/>
          </w:tcPr>
          <w:p w14:paraId="60B4363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C918D8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6EFB6A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53E340D"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E5FB06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7FF963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333AA29" w14:textId="77777777" w:rsidR="00845E8C" w:rsidRPr="003C6844" w:rsidRDefault="00845E8C" w:rsidP="00B207C5">
            <w:pPr>
              <w:rPr>
                <w:lang w:val="de-CH"/>
              </w:rPr>
            </w:pPr>
          </w:p>
        </w:tc>
      </w:tr>
      <w:tr w:rsidR="00237B90" w14:paraId="1F9BFECE" w14:textId="77777777" w:rsidTr="00237B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179D06" w14:textId="77777777" w:rsidR="00237B90" w:rsidRPr="00230BCC" w:rsidRDefault="00237B90" w:rsidP="001E306D">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3EFD083" w14:textId="77777777" w:rsidR="00237B90" w:rsidRPr="004C13D5" w:rsidRDefault="00237B90" w:rsidP="001E306D">
            <w:pPr>
              <w:spacing w:beforeAutospacing="1" w:afterAutospacing="1"/>
              <w:rPr>
                <w:rStyle w:val="Hyperlink"/>
                <w:b/>
                <w:lang w:val="de-CH"/>
              </w:rPr>
            </w:pPr>
            <w:r>
              <w:rPr>
                <w:b/>
                <w:noProof/>
                <w:lang w:val="de-DE"/>
              </w:rPr>
              <w:t>19.080</w:t>
            </w:r>
          </w:p>
        </w:tc>
        <w:tc>
          <w:tcPr>
            <w:tcW w:w="426" w:type="dxa"/>
            <w:tcBorders>
              <w:top w:val="single" w:sz="4" w:space="0" w:color="auto"/>
              <w:left w:val="nil"/>
              <w:bottom w:val="single" w:sz="4" w:space="0" w:color="auto"/>
              <w:right w:val="nil"/>
            </w:tcBorders>
            <w:hideMark/>
          </w:tcPr>
          <w:p w14:paraId="121F098F" w14:textId="77777777" w:rsidR="00237B90" w:rsidRPr="00A026A1" w:rsidRDefault="00237B90" w:rsidP="001E306D">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BBE6FDE" w14:textId="77777777" w:rsidR="00237B90" w:rsidRPr="00C655F0" w:rsidRDefault="00311506" w:rsidP="001E306D">
            <w:pPr>
              <w:rPr>
                <w:rStyle w:val="Hyperlink"/>
                <w:b/>
                <w:lang w:val="it-IT"/>
              </w:rPr>
            </w:pPr>
            <w:hyperlink r:id="rId299" w:history="1">
              <w:r w:rsidR="00237B90">
                <w:rPr>
                  <w:rStyle w:val="Hyperlink"/>
                  <w:b/>
                </w:rPr>
                <w:t>DE</w:t>
              </w:r>
            </w:hyperlink>
          </w:p>
          <w:p w14:paraId="63D664F9" w14:textId="77777777" w:rsidR="00237B90" w:rsidRPr="00C655F0" w:rsidRDefault="00311506" w:rsidP="001E306D">
            <w:pPr>
              <w:rPr>
                <w:rStyle w:val="Hyperlink"/>
                <w:b/>
                <w:lang w:val="it-IT"/>
              </w:rPr>
            </w:pPr>
            <w:hyperlink r:id="rId300" w:history="1">
              <w:r w:rsidR="00237B90">
                <w:rPr>
                  <w:rStyle w:val="Hyperlink"/>
                  <w:b/>
                </w:rPr>
                <w:t>FR</w:t>
              </w:r>
            </w:hyperlink>
          </w:p>
          <w:p w14:paraId="32EC8FAE" w14:textId="77777777" w:rsidR="00237B90" w:rsidRPr="00C655F0" w:rsidRDefault="00311506" w:rsidP="001E306D">
            <w:pPr>
              <w:rPr>
                <w:sz w:val="16"/>
                <w:szCs w:val="16"/>
                <w:highlight w:val="yellow"/>
                <w:lang w:val="it-IT"/>
              </w:rPr>
            </w:pPr>
            <w:hyperlink r:id="rId301" w:history="1">
              <w:r w:rsidR="00237B90">
                <w:rPr>
                  <w:rStyle w:val="Hyperlink"/>
                  <w:b/>
                </w:rPr>
                <w:t>IT</w:t>
              </w:r>
            </w:hyperlink>
          </w:p>
        </w:tc>
        <w:tc>
          <w:tcPr>
            <w:tcW w:w="6096" w:type="dxa"/>
            <w:gridSpan w:val="2"/>
            <w:tcBorders>
              <w:top w:val="single" w:sz="4" w:space="0" w:color="auto"/>
              <w:left w:val="nil"/>
              <w:bottom w:val="single" w:sz="4" w:space="0" w:color="auto"/>
              <w:right w:val="nil"/>
            </w:tcBorders>
          </w:tcPr>
          <w:p w14:paraId="3850DD47" w14:textId="77777777" w:rsidR="00237B90" w:rsidRPr="00DA02A3" w:rsidRDefault="00237B90" w:rsidP="001E306D">
            <w:pPr>
              <w:rPr>
                <w:lang w:val="de-CH"/>
              </w:rPr>
            </w:pPr>
            <w:r>
              <w:rPr>
                <w:noProof/>
                <w:lang w:val="de-DE"/>
              </w:rPr>
              <w:t>AHVG. Änderung (Modernisierung der Aufsicht)</w:t>
            </w:r>
          </w:p>
          <w:p w14:paraId="1145C92F" w14:textId="77777777" w:rsidR="00237B90" w:rsidRPr="00DA02A3" w:rsidRDefault="00237B90" w:rsidP="001E306D">
            <w:pPr>
              <w:rPr>
                <w:lang w:val="fr-CH"/>
              </w:rPr>
            </w:pPr>
            <w:r w:rsidRPr="00DA02A3">
              <w:rPr>
                <w:noProof/>
                <w:lang w:val="fr-CH"/>
              </w:rPr>
              <w:t>LAVS. Modification (modernisation de la surveillance)</w:t>
            </w:r>
          </w:p>
          <w:p w14:paraId="3D43C220" w14:textId="77777777" w:rsidR="00237B90" w:rsidRPr="003C6844" w:rsidRDefault="00237B90" w:rsidP="001E306D">
            <w:pPr>
              <w:rPr>
                <w:lang w:val="it-CH"/>
              </w:rPr>
            </w:pPr>
            <w:r w:rsidRPr="00DA02A3">
              <w:rPr>
                <w:noProof/>
                <w:lang w:val="it-IT"/>
              </w:rPr>
              <w:t>LAVS. Modifica (Modernizzazione della vigilanza)</w:t>
            </w:r>
          </w:p>
        </w:tc>
        <w:tc>
          <w:tcPr>
            <w:tcW w:w="567" w:type="dxa"/>
            <w:tcBorders>
              <w:top w:val="single" w:sz="4" w:space="0" w:color="auto"/>
              <w:left w:val="nil"/>
              <w:bottom w:val="single" w:sz="4" w:space="0" w:color="auto"/>
              <w:right w:val="nil"/>
            </w:tcBorders>
            <w:hideMark/>
          </w:tcPr>
          <w:p w14:paraId="6B7B2C59" w14:textId="77777777" w:rsidR="00237B90" w:rsidRPr="00DA02A3" w:rsidRDefault="00237B90" w:rsidP="001E306D">
            <w:pPr>
              <w:rPr>
                <w:lang w:val="it-IT"/>
              </w:rPr>
            </w:pPr>
          </w:p>
        </w:tc>
        <w:tc>
          <w:tcPr>
            <w:tcW w:w="2126" w:type="dxa"/>
            <w:tcBorders>
              <w:top w:val="single" w:sz="4" w:space="0" w:color="auto"/>
              <w:left w:val="nil"/>
              <w:bottom w:val="single" w:sz="4" w:space="0" w:color="auto"/>
              <w:right w:val="nil"/>
            </w:tcBorders>
            <w:hideMark/>
          </w:tcPr>
          <w:p w14:paraId="13267A37" w14:textId="77777777" w:rsidR="00237B90" w:rsidRPr="003C6844" w:rsidRDefault="00237B90" w:rsidP="00237B90">
            <w:pPr>
              <w:rPr>
                <w:noProof/>
                <w:lang w:val="de-CH"/>
              </w:rPr>
            </w:pPr>
            <w:r w:rsidRPr="003C6844">
              <w:rPr>
                <w:noProof/>
                <w:lang w:val="de-CH"/>
              </w:rPr>
              <w:t>Fortsetzung</w:t>
            </w:r>
          </w:p>
          <w:p w14:paraId="462B4840" w14:textId="77777777" w:rsidR="00237B90" w:rsidRPr="003C6844" w:rsidRDefault="00237B90" w:rsidP="00237B90">
            <w:pPr>
              <w:rPr>
                <w:lang w:val="de-CH"/>
              </w:rPr>
            </w:pPr>
            <w:r w:rsidRPr="003C6844">
              <w:rPr>
                <w:noProof/>
                <w:lang w:val="de-CH"/>
              </w:rPr>
              <w:t>Suite</w:t>
            </w:r>
          </w:p>
          <w:p w14:paraId="6F6153A8" w14:textId="057FA8E7" w:rsidR="00237B90" w:rsidRPr="00DA02A3" w:rsidRDefault="00237B90" w:rsidP="00237B90">
            <w:pPr>
              <w:rPr>
                <w:lang w:val="it-IT"/>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03D341A8" w14:textId="77777777" w:rsidR="00237B90" w:rsidRPr="003C6844" w:rsidRDefault="00237B90" w:rsidP="001E306D">
            <w:pPr>
              <w:rPr>
                <w:noProof/>
                <w:lang w:val="de-CH"/>
              </w:rPr>
            </w:pPr>
            <w:r w:rsidRPr="003C6844">
              <w:rPr>
                <w:noProof/>
                <w:lang w:val="de-CH"/>
              </w:rPr>
              <w:t>SGK</w:t>
            </w:r>
          </w:p>
          <w:p w14:paraId="5A8A739D" w14:textId="77777777" w:rsidR="00237B90" w:rsidRPr="003C6844" w:rsidRDefault="00237B90" w:rsidP="001E306D">
            <w:pPr>
              <w:rPr>
                <w:lang w:val="de-CH"/>
              </w:rPr>
            </w:pPr>
            <w:r w:rsidRPr="003C6844">
              <w:rPr>
                <w:noProof/>
                <w:lang w:val="de-CH"/>
              </w:rPr>
              <w:t>CSSS</w:t>
            </w:r>
          </w:p>
          <w:p w14:paraId="0C8246F9" w14:textId="77777777" w:rsidR="00237B90" w:rsidRPr="003C6844" w:rsidRDefault="00237B90" w:rsidP="001E306D">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CE97860" w14:textId="77777777" w:rsidR="00237B90" w:rsidRPr="003C6844" w:rsidRDefault="00237B90" w:rsidP="001E306D">
            <w:pPr>
              <w:rPr>
                <w:noProof/>
                <w:lang w:val="de-CH"/>
              </w:rPr>
            </w:pPr>
            <w:r w:rsidRPr="003C6844">
              <w:rPr>
                <w:noProof/>
                <w:lang w:val="de-CH"/>
              </w:rPr>
              <w:t>EDI</w:t>
            </w:r>
          </w:p>
          <w:p w14:paraId="23BBE460" w14:textId="77777777" w:rsidR="00237B90" w:rsidRPr="003C6844" w:rsidRDefault="00237B90" w:rsidP="001E306D">
            <w:pPr>
              <w:rPr>
                <w:lang w:val="de-CH"/>
              </w:rPr>
            </w:pPr>
            <w:r w:rsidRPr="003C6844">
              <w:rPr>
                <w:noProof/>
                <w:lang w:val="de-CH"/>
              </w:rPr>
              <w:t>DFI</w:t>
            </w:r>
          </w:p>
          <w:p w14:paraId="7A35071F" w14:textId="77777777" w:rsidR="00237B90" w:rsidRPr="003C6844" w:rsidRDefault="00237B90" w:rsidP="001E306D">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F5F1EB4" w14:textId="77777777" w:rsidR="00237B90" w:rsidRPr="003C6844" w:rsidRDefault="00237B90" w:rsidP="001E306D">
            <w:pPr>
              <w:rPr>
                <w:noProof/>
                <w:lang w:val="de-CH"/>
              </w:rPr>
            </w:pPr>
            <w:r w:rsidRPr="003C6844">
              <w:rPr>
                <w:noProof/>
                <w:lang w:val="de-CH"/>
              </w:rPr>
              <w:t>Amaudruz</w:t>
            </w:r>
          </w:p>
          <w:p w14:paraId="5F29D5B3" w14:textId="77777777" w:rsidR="00237B90" w:rsidRPr="003C6844" w:rsidRDefault="00237B90" w:rsidP="001E306D">
            <w:pPr>
              <w:rPr>
                <w:lang w:val="de-CH"/>
              </w:rPr>
            </w:pPr>
            <w:r w:rsidRPr="003C6844">
              <w:rPr>
                <w:noProof/>
                <w:lang w:val="de-CH"/>
              </w:rPr>
              <w:t>Sauter</w:t>
            </w:r>
          </w:p>
        </w:tc>
        <w:tc>
          <w:tcPr>
            <w:tcW w:w="1134" w:type="dxa"/>
            <w:tcBorders>
              <w:top w:val="single" w:sz="4" w:space="0" w:color="auto"/>
              <w:left w:val="nil"/>
              <w:bottom w:val="single" w:sz="4" w:space="0" w:color="auto"/>
              <w:right w:val="nil"/>
            </w:tcBorders>
            <w:hideMark/>
          </w:tcPr>
          <w:p w14:paraId="62F82CF6" w14:textId="77777777" w:rsidR="00237B90" w:rsidRPr="003C6844" w:rsidRDefault="00237B90" w:rsidP="001E306D">
            <w:pPr>
              <w:rPr>
                <w:lang w:val="de-CH"/>
              </w:rPr>
            </w:pPr>
          </w:p>
        </w:tc>
        <w:tc>
          <w:tcPr>
            <w:tcW w:w="709" w:type="dxa"/>
            <w:tcBorders>
              <w:top w:val="single" w:sz="4" w:space="0" w:color="auto"/>
              <w:left w:val="nil"/>
              <w:bottom w:val="single" w:sz="4" w:space="0" w:color="auto"/>
              <w:right w:val="nil"/>
            </w:tcBorders>
          </w:tcPr>
          <w:p w14:paraId="65E1B9A6" w14:textId="77777777" w:rsidR="00237B90" w:rsidRPr="003C6844" w:rsidRDefault="00237B90" w:rsidP="001E306D">
            <w:pPr>
              <w:rPr>
                <w:lang w:val="de-CH"/>
              </w:rPr>
            </w:pPr>
            <w:r w:rsidRPr="003C6844">
              <w:rPr>
                <w:noProof/>
                <w:lang w:val="de-CH"/>
              </w:rPr>
              <w:t>IIIb/IV</w:t>
            </w:r>
          </w:p>
        </w:tc>
      </w:tr>
      <w:tr w:rsidR="00AD4517" w14:paraId="657A2C1A"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3BB58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AFBB82" w14:textId="77777777" w:rsidR="00845E8C" w:rsidRPr="004C13D5" w:rsidRDefault="00DA02A3" w:rsidP="00B207C5">
            <w:pPr>
              <w:spacing w:beforeAutospacing="1" w:afterAutospacing="1"/>
              <w:rPr>
                <w:rStyle w:val="Hyperlink"/>
                <w:b/>
                <w:lang w:val="de-CH"/>
              </w:rPr>
            </w:pPr>
            <w:r>
              <w:rPr>
                <w:b/>
                <w:noProof/>
                <w:lang w:val="de-DE"/>
              </w:rPr>
              <w:t>21.4341</w:t>
            </w:r>
          </w:p>
        </w:tc>
        <w:tc>
          <w:tcPr>
            <w:tcW w:w="426" w:type="dxa"/>
            <w:tcBorders>
              <w:top w:val="single" w:sz="4" w:space="0" w:color="auto"/>
              <w:left w:val="nil"/>
              <w:bottom w:val="single" w:sz="4" w:space="0" w:color="auto"/>
              <w:right w:val="nil"/>
            </w:tcBorders>
            <w:hideMark/>
          </w:tcPr>
          <w:p w14:paraId="6AB93E4B"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F97BBCE" w14:textId="77777777" w:rsidR="00845E8C" w:rsidRPr="00C655F0" w:rsidRDefault="00311506" w:rsidP="00A15E92">
            <w:pPr>
              <w:rPr>
                <w:rStyle w:val="Hyperlink"/>
                <w:b/>
                <w:lang w:val="it-IT"/>
              </w:rPr>
            </w:pPr>
            <w:hyperlink r:id="rId302" w:history="1">
              <w:r w:rsidR="00DA02A3">
                <w:rPr>
                  <w:rStyle w:val="Hyperlink"/>
                  <w:b/>
                </w:rPr>
                <w:t>DE</w:t>
              </w:r>
            </w:hyperlink>
          </w:p>
          <w:p w14:paraId="5B0CB1A4" w14:textId="77777777" w:rsidR="00845E8C" w:rsidRPr="00C655F0" w:rsidRDefault="00311506" w:rsidP="00A15E92">
            <w:pPr>
              <w:rPr>
                <w:rStyle w:val="Hyperlink"/>
                <w:b/>
                <w:lang w:val="it-IT"/>
              </w:rPr>
            </w:pPr>
            <w:hyperlink r:id="rId303" w:history="1">
              <w:r w:rsidR="00DA02A3">
                <w:rPr>
                  <w:rStyle w:val="Hyperlink"/>
                  <w:b/>
                </w:rPr>
                <w:t>FR</w:t>
              </w:r>
            </w:hyperlink>
          </w:p>
          <w:p w14:paraId="1107B853" w14:textId="77777777" w:rsidR="00845E8C" w:rsidRPr="00C655F0" w:rsidRDefault="00311506" w:rsidP="00A15E92">
            <w:pPr>
              <w:rPr>
                <w:sz w:val="16"/>
                <w:szCs w:val="16"/>
                <w:highlight w:val="yellow"/>
                <w:lang w:val="it-IT"/>
              </w:rPr>
            </w:pPr>
            <w:hyperlink r:id="rId30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036F029" w14:textId="77777777" w:rsidR="00845E8C" w:rsidRPr="00DA02A3" w:rsidRDefault="00DA02A3" w:rsidP="00B207C5">
            <w:pPr>
              <w:rPr>
                <w:lang w:val="de-CH"/>
              </w:rPr>
            </w:pPr>
            <w:r>
              <w:rPr>
                <w:noProof/>
                <w:lang w:val="de-DE"/>
              </w:rPr>
              <w:t>Mo. WBK-NR. Kinderwunsch erfüllen, Eizellenspende für Ehepaare legalisieren</w:t>
            </w:r>
          </w:p>
          <w:p w14:paraId="06A854F3" w14:textId="77777777" w:rsidR="00AD4517" w:rsidRPr="00DA02A3" w:rsidRDefault="00DA02A3" w:rsidP="00B207C5">
            <w:pPr>
              <w:rPr>
                <w:lang w:val="fr-CH"/>
              </w:rPr>
            </w:pPr>
            <w:r w:rsidRPr="00DA02A3">
              <w:rPr>
                <w:noProof/>
                <w:lang w:val="fr-CH"/>
              </w:rPr>
              <w:t>Mo. CSEC-CN. Réaliser le désir d'enfant. Légaliser le don d'ovules pour les couples mariés</w:t>
            </w:r>
          </w:p>
          <w:p w14:paraId="02CFB217" w14:textId="77777777" w:rsidR="00845E8C" w:rsidRPr="003C6844" w:rsidRDefault="00DA02A3" w:rsidP="00B207C5">
            <w:pPr>
              <w:rPr>
                <w:lang w:val="it-CH"/>
              </w:rPr>
            </w:pPr>
            <w:r w:rsidRPr="00DA02A3">
              <w:rPr>
                <w:noProof/>
                <w:lang w:val="it-IT"/>
              </w:rPr>
              <w:t>Mo. CSEC-CN. Esaudire il desiderio di avere figli, legalizzare la donazione di ovociti per le coppie coniugate</w:t>
            </w:r>
          </w:p>
        </w:tc>
        <w:tc>
          <w:tcPr>
            <w:tcW w:w="567" w:type="dxa"/>
            <w:tcBorders>
              <w:top w:val="single" w:sz="4" w:space="0" w:color="auto"/>
              <w:left w:val="nil"/>
              <w:bottom w:val="single" w:sz="4" w:space="0" w:color="auto"/>
              <w:right w:val="nil"/>
            </w:tcBorders>
            <w:hideMark/>
          </w:tcPr>
          <w:p w14:paraId="74EFDE97"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13B3694"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47A98F93" w14:textId="77777777" w:rsidR="00AD4517" w:rsidRPr="003C6844" w:rsidRDefault="00DA02A3" w:rsidP="00B207C5">
            <w:pPr>
              <w:rPr>
                <w:noProof/>
                <w:lang w:val="de-CH"/>
              </w:rPr>
            </w:pPr>
            <w:r w:rsidRPr="003C6844">
              <w:rPr>
                <w:noProof/>
                <w:lang w:val="de-CH"/>
              </w:rPr>
              <w:t>WBK</w:t>
            </w:r>
          </w:p>
          <w:p w14:paraId="4EF5E300" w14:textId="77777777" w:rsidR="00AD4517" w:rsidRPr="003C6844" w:rsidRDefault="00DA02A3" w:rsidP="00B207C5">
            <w:pPr>
              <w:rPr>
                <w:lang w:val="de-CH"/>
              </w:rPr>
            </w:pPr>
            <w:r w:rsidRPr="003C6844">
              <w:rPr>
                <w:noProof/>
                <w:lang w:val="de-CH"/>
              </w:rPr>
              <w:t>CSEC</w:t>
            </w:r>
          </w:p>
          <w:p w14:paraId="4A1266B8" w14:textId="77777777" w:rsidR="00845E8C" w:rsidRPr="003C6844" w:rsidRDefault="00DA02A3"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3EFB7404" w14:textId="77777777" w:rsidR="00AD4517" w:rsidRPr="003C6844" w:rsidRDefault="00DA02A3" w:rsidP="00B207C5">
            <w:pPr>
              <w:rPr>
                <w:noProof/>
                <w:lang w:val="de-CH"/>
              </w:rPr>
            </w:pPr>
            <w:r w:rsidRPr="003C6844">
              <w:rPr>
                <w:noProof/>
                <w:lang w:val="de-CH"/>
              </w:rPr>
              <w:t>EDI</w:t>
            </w:r>
          </w:p>
          <w:p w14:paraId="4F9E88C1" w14:textId="77777777" w:rsidR="00AD4517" w:rsidRPr="003C6844" w:rsidRDefault="00DA02A3" w:rsidP="00B207C5">
            <w:pPr>
              <w:rPr>
                <w:lang w:val="de-CH"/>
              </w:rPr>
            </w:pPr>
            <w:r w:rsidRPr="003C6844">
              <w:rPr>
                <w:noProof/>
                <w:lang w:val="de-CH"/>
              </w:rPr>
              <w:t>DFI</w:t>
            </w:r>
          </w:p>
          <w:p w14:paraId="0FF14303"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5A476F9" w14:textId="77777777" w:rsidR="00AD4517" w:rsidRPr="003C6844" w:rsidRDefault="00DA02A3" w:rsidP="00B207C5">
            <w:pPr>
              <w:rPr>
                <w:noProof/>
                <w:lang w:val="de-CH"/>
              </w:rPr>
            </w:pPr>
            <w:r w:rsidRPr="003C6844">
              <w:rPr>
                <w:noProof/>
                <w:lang w:val="de-CH"/>
              </w:rPr>
              <w:t>Brunner</w:t>
            </w:r>
          </w:p>
          <w:p w14:paraId="017500BC" w14:textId="77777777" w:rsidR="00845E8C" w:rsidRPr="003C6844" w:rsidRDefault="00DA02A3" w:rsidP="00B207C5">
            <w:pPr>
              <w:rPr>
                <w:lang w:val="de-CH"/>
              </w:rPr>
            </w:pPr>
            <w:r w:rsidRPr="003C6844">
              <w:rPr>
                <w:noProof/>
                <w:lang w:val="de-CH"/>
              </w:rPr>
              <w:t>de Montmollin</w:t>
            </w:r>
          </w:p>
        </w:tc>
        <w:tc>
          <w:tcPr>
            <w:tcW w:w="1134" w:type="dxa"/>
            <w:tcBorders>
              <w:top w:val="single" w:sz="4" w:space="0" w:color="auto"/>
              <w:left w:val="nil"/>
              <w:bottom w:val="single" w:sz="4" w:space="0" w:color="auto"/>
              <w:right w:val="nil"/>
            </w:tcBorders>
            <w:hideMark/>
          </w:tcPr>
          <w:p w14:paraId="00A9CA5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CC46598" w14:textId="77777777" w:rsidR="00845E8C" w:rsidRPr="003C6844" w:rsidRDefault="00DA02A3" w:rsidP="00B207C5">
            <w:pPr>
              <w:rPr>
                <w:lang w:val="de-CH"/>
              </w:rPr>
            </w:pPr>
            <w:r w:rsidRPr="003C6844">
              <w:rPr>
                <w:noProof/>
                <w:lang w:val="de-CH"/>
              </w:rPr>
              <w:t>IV</w:t>
            </w:r>
          </w:p>
        </w:tc>
      </w:tr>
      <w:tr w:rsidR="00AD4517" w14:paraId="46481F3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FAD5A2"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3E26FB6" w14:textId="77777777" w:rsidR="00845E8C" w:rsidRPr="004C13D5" w:rsidRDefault="00DA02A3" w:rsidP="00B207C5">
            <w:pPr>
              <w:spacing w:beforeAutospacing="1" w:afterAutospacing="1"/>
              <w:rPr>
                <w:rStyle w:val="Hyperlink"/>
                <w:b/>
                <w:lang w:val="de-CH"/>
              </w:rPr>
            </w:pPr>
            <w:r>
              <w:rPr>
                <w:b/>
                <w:noProof/>
                <w:lang w:val="de-DE"/>
              </w:rPr>
              <w:t>21.4346</w:t>
            </w:r>
          </w:p>
        </w:tc>
        <w:tc>
          <w:tcPr>
            <w:tcW w:w="426" w:type="dxa"/>
            <w:tcBorders>
              <w:top w:val="single" w:sz="4" w:space="0" w:color="auto"/>
              <w:left w:val="nil"/>
              <w:bottom w:val="single" w:sz="4" w:space="0" w:color="auto"/>
              <w:right w:val="nil"/>
            </w:tcBorders>
            <w:hideMark/>
          </w:tcPr>
          <w:p w14:paraId="40E45403"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277C817" w14:textId="77777777" w:rsidR="00845E8C" w:rsidRPr="00C655F0" w:rsidRDefault="00311506" w:rsidP="00A15E92">
            <w:pPr>
              <w:rPr>
                <w:rStyle w:val="Hyperlink"/>
                <w:b/>
                <w:lang w:val="it-IT"/>
              </w:rPr>
            </w:pPr>
            <w:hyperlink r:id="rId305" w:history="1">
              <w:r w:rsidR="00DA02A3">
                <w:rPr>
                  <w:rStyle w:val="Hyperlink"/>
                  <w:b/>
                </w:rPr>
                <w:t>DE</w:t>
              </w:r>
            </w:hyperlink>
          </w:p>
          <w:p w14:paraId="1843DB65" w14:textId="77777777" w:rsidR="00845E8C" w:rsidRPr="00C655F0" w:rsidRDefault="00311506" w:rsidP="00A15E92">
            <w:pPr>
              <w:rPr>
                <w:rStyle w:val="Hyperlink"/>
                <w:b/>
                <w:lang w:val="it-IT"/>
              </w:rPr>
            </w:pPr>
            <w:hyperlink r:id="rId306" w:history="1">
              <w:r w:rsidR="00DA02A3">
                <w:rPr>
                  <w:rStyle w:val="Hyperlink"/>
                  <w:b/>
                </w:rPr>
                <w:t>FR</w:t>
              </w:r>
            </w:hyperlink>
          </w:p>
          <w:p w14:paraId="7E447EA4" w14:textId="77777777" w:rsidR="00845E8C" w:rsidRPr="00C655F0" w:rsidRDefault="00311506" w:rsidP="00A15E92">
            <w:pPr>
              <w:rPr>
                <w:sz w:val="16"/>
                <w:szCs w:val="16"/>
                <w:highlight w:val="yellow"/>
                <w:lang w:val="it-IT"/>
              </w:rPr>
            </w:pPr>
            <w:hyperlink r:id="rId307"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4BB4853" w14:textId="77777777" w:rsidR="00845E8C" w:rsidRPr="00DA02A3" w:rsidRDefault="00DA02A3" w:rsidP="00B207C5">
            <w:pPr>
              <w:rPr>
                <w:lang w:val="de-CH"/>
              </w:rPr>
            </w:pPr>
            <w:r>
              <w:rPr>
                <w:noProof/>
                <w:lang w:val="de-DE"/>
              </w:rPr>
              <w:t>Mo. SGK-NR. Forschung und klinische Versuche mit nicht-kommerziellen Medizinprodukten fördern und nicht behindern. Anpassung von Gebühren und Auflagen ist dringend</w:t>
            </w:r>
          </w:p>
          <w:p w14:paraId="3FD25D9C" w14:textId="77777777" w:rsidR="00AD4517" w:rsidRPr="00DA02A3" w:rsidRDefault="00DA02A3" w:rsidP="00B207C5">
            <w:pPr>
              <w:rPr>
                <w:lang w:val="fr-CH"/>
              </w:rPr>
            </w:pPr>
            <w:r>
              <w:rPr>
                <w:noProof/>
                <w:lang w:val="de-DE"/>
              </w:rPr>
              <w:t xml:space="preserve">Mo. CSSS-CN. </w:t>
            </w:r>
            <w:r w:rsidRPr="00DA02A3">
              <w:rPr>
                <w:noProof/>
                <w:lang w:val="fr-CH"/>
              </w:rPr>
              <w:t>Promouvoir et ne pas entraver la recherche et les essais cliniques sur les dispositifs médicaux non commerciaux. Il est urgent d'adapter les émoluments et les exigences</w:t>
            </w:r>
          </w:p>
          <w:p w14:paraId="045E1220" w14:textId="77777777" w:rsidR="00845E8C" w:rsidRPr="003C6844" w:rsidRDefault="00DA02A3" w:rsidP="00B207C5">
            <w:pPr>
              <w:rPr>
                <w:lang w:val="it-CH"/>
              </w:rPr>
            </w:pPr>
            <w:r w:rsidRPr="00DA02A3">
              <w:rPr>
                <w:noProof/>
                <w:lang w:val="fr-CH"/>
              </w:rPr>
              <w:t xml:space="preserve">Mo. CSSS-CN. </w:t>
            </w:r>
            <w:r w:rsidRPr="00DA02A3">
              <w:rPr>
                <w:noProof/>
                <w:lang w:val="it-IT"/>
              </w:rPr>
              <w:t xml:space="preserve">Promuovere e non ostacolare la ricerca e la sperimentazione clinica con dispositivi medici non commerciali. </w:t>
            </w:r>
            <w:r>
              <w:rPr>
                <w:noProof/>
                <w:lang w:val="de-DE"/>
              </w:rPr>
              <w:t>Gli emolumenti e gli oneri vanno urgentemente adeguati</w:t>
            </w:r>
          </w:p>
        </w:tc>
        <w:tc>
          <w:tcPr>
            <w:tcW w:w="567" w:type="dxa"/>
            <w:tcBorders>
              <w:top w:val="single" w:sz="4" w:space="0" w:color="auto"/>
              <w:left w:val="nil"/>
              <w:bottom w:val="single" w:sz="4" w:space="0" w:color="auto"/>
              <w:right w:val="nil"/>
            </w:tcBorders>
            <w:hideMark/>
          </w:tcPr>
          <w:p w14:paraId="27EA110C"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99CAE6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ADBBCB2" w14:textId="77777777" w:rsidR="00AD4517" w:rsidRPr="003C6844" w:rsidRDefault="00DA02A3" w:rsidP="00B207C5">
            <w:pPr>
              <w:rPr>
                <w:noProof/>
                <w:lang w:val="de-CH"/>
              </w:rPr>
            </w:pPr>
            <w:r w:rsidRPr="003C6844">
              <w:rPr>
                <w:noProof/>
                <w:lang w:val="de-CH"/>
              </w:rPr>
              <w:t>SGK</w:t>
            </w:r>
          </w:p>
          <w:p w14:paraId="0AE2EE9B" w14:textId="77777777" w:rsidR="00AD4517" w:rsidRPr="003C6844" w:rsidRDefault="00DA02A3" w:rsidP="00B207C5">
            <w:pPr>
              <w:rPr>
                <w:lang w:val="de-CH"/>
              </w:rPr>
            </w:pPr>
            <w:r w:rsidRPr="003C6844">
              <w:rPr>
                <w:noProof/>
                <w:lang w:val="de-CH"/>
              </w:rPr>
              <w:t>CSSS</w:t>
            </w:r>
          </w:p>
          <w:p w14:paraId="3EE86030"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73BEEDE5" w14:textId="77777777" w:rsidR="00AD4517" w:rsidRPr="003C6844" w:rsidRDefault="00DA02A3" w:rsidP="00B207C5">
            <w:pPr>
              <w:rPr>
                <w:noProof/>
                <w:lang w:val="de-CH"/>
              </w:rPr>
            </w:pPr>
            <w:r w:rsidRPr="003C6844">
              <w:rPr>
                <w:noProof/>
                <w:lang w:val="de-CH"/>
              </w:rPr>
              <w:t>EDI</w:t>
            </w:r>
          </w:p>
          <w:p w14:paraId="7EB96FEF" w14:textId="77777777" w:rsidR="00AD4517" w:rsidRPr="003C6844" w:rsidRDefault="00DA02A3" w:rsidP="00B207C5">
            <w:pPr>
              <w:rPr>
                <w:lang w:val="de-CH"/>
              </w:rPr>
            </w:pPr>
            <w:r w:rsidRPr="003C6844">
              <w:rPr>
                <w:noProof/>
                <w:lang w:val="de-CH"/>
              </w:rPr>
              <w:t>DFI</w:t>
            </w:r>
          </w:p>
          <w:p w14:paraId="2B082CDF"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3AE230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A82B05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2B3C98F" w14:textId="77777777" w:rsidR="00845E8C" w:rsidRPr="003C6844" w:rsidRDefault="00DA02A3" w:rsidP="00B207C5">
            <w:pPr>
              <w:rPr>
                <w:lang w:val="de-CH"/>
              </w:rPr>
            </w:pPr>
            <w:r w:rsidRPr="003C6844">
              <w:rPr>
                <w:noProof/>
                <w:lang w:val="de-CH"/>
              </w:rPr>
              <w:t>V</w:t>
            </w:r>
          </w:p>
        </w:tc>
      </w:tr>
      <w:tr w:rsidR="00AD4517" w14:paraId="7540EE2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7E301B0"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C492F5" w14:textId="77777777" w:rsidR="00845E8C" w:rsidRPr="004C13D5" w:rsidRDefault="00DA02A3" w:rsidP="00B207C5">
            <w:pPr>
              <w:spacing w:beforeAutospacing="1" w:afterAutospacing="1"/>
              <w:rPr>
                <w:rStyle w:val="Hyperlink"/>
                <w:b/>
                <w:lang w:val="de-CH"/>
              </w:rPr>
            </w:pPr>
            <w:r>
              <w:rPr>
                <w:b/>
                <w:noProof/>
                <w:lang w:val="de-DE"/>
              </w:rPr>
              <w:t>21.4335</w:t>
            </w:r>
          </w:p>
        </w:tc>
        <w:tc>
          <w:tcPr>
            <w:tcW w:w="426" w:type="dxa"/>
            <w:tcBorders>
              <w:top w:val="single" w:sz="4" w:space="0" w:color="auto"/>
              <w:left w:val="nil"/>
              <w:bottom w:val="single" w:sz="4" w:space="0" w:color="auto"/>
              <w:right w:val="nil"/>
            </w:tcBorders>
            <w:hideMark/>
          </w:tcPr>
          <w:p w14:paraId="22468890"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6F1C1B3" w14:textId="77777777" w:rsidR="00845E8C" w:rsidRPr="00C655F0" w:rsidRDefault="00311506" w:rsidP="00A15E92">
            <w:pPr>
              <w:rPr>
                <w:rStyle w:val="Hyperlink"/>
                <w:b/>
                <w:lang w:val="it-IT"/>
              </w:rPr>
            </w:pPr>
            <w:hyperlink r:id="rId308" w:history="1">
              <w:r w:rsidR="00DA02A3">
                <w:rPr>
                  <w:rStyle w:val="Hyperlink"/>
                  <w:b/>
                </w:rPr>
                <w:t>DE</w:t>
              </w:r>
            </w:hyperlink>
          </w:p>
          <w:p w14:paraId="03A0AB26" w14:textId="77777777" w:rsidR="00845E8C" w:rsidRPr="00C655F0" w:rsidRDefault="00311506" w:rsidP="00A15E92">
            <w:pPr>
              <w:rPr>
                <w:rStyle w:val="Hyperlink"/>
                <w:b/>
                <w:lang w:val="it-IT"/>
              </w:rPr>
            </w:pPr>
            <w:hyperlink r:id="rId309" w:history="1">
              <w:r w:rsidR="00DA02A3">
                <w:rPr>
                  <w:rStyle w:val="Hyperlink"/>
                  <w:b/>
                </w:rPr>
                <w:t>FR</w:t>
              </w:r>
            </w:hyperlink>
          </w:p>
          <w:p w14:paraId="45D29058" w14:textId="77777777" w:rsidR="00845E8C" w:rsidRPr="00C655F0" w:rsidRDefault="00311506" w:rsidP="00A15E92">
            <w:pPr>
              <w:rPr>
                <w:sz w:val="16"/>
                <w:szCs w:val="16"/>
                <w:highlight w:val="yellow"/>
                <w:lang w:val="it-IT"/>
              </w:rPr>
            </w:pPr>
            <w:hyperlink r:id="rId310"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9F85B02" w14:textId="77777777" w:rsidR="00845E8C" w:rsidRPr="00DA02A3" w:rsidRDefault="00DA02A3" w:rsidP="00B207C5">
            <w:pPr>
              <w:rPr>
                <w:lang w:val="de-CH"/>
              </w:rPr>
            </w:pPr>
            <w:r>
              <w:rPr>
                <w:noProof/>
                <w:lang w:val="de-DE"/>
              </w:rPr>
              <w:t>Po. WBK-NR. Systematische Datenerhebung im Kultursektor zur Förderung der Gleichstellung von Frau und Mann</w:t>
            </w:r>
          </w:p>
          <w:p w14:paraId="07C829CE" w14:textId="77777777" w:rsidR="00AD4517" w:rsidRPr="00DA02A3" w:rsidRDefault="00DA02A3" w:rsidP="00B207C5">
            <w:pPr>
              <w:rPr>
                <w:lang w:val="fr-CH"/>
              </w:rPr>
            </w:pPr>
            <w:r w:rsidRPr="00DA02A3">
              <w:rPr>
                <w:noProof/>
                <w:lang w:val="fr-CH"/>
              </w:rPr>
              <w:t>Po. CSEC-CN. Récolte systématique de données dans le secteur culturel en vue de l'égalité entre femmes et hommes</w:t>
            </w:r>
          </w:p>
          <w:p w14:paraId="24F881A7" w14:textId="77777777" w:rsidR="00845E8C" w:rsidRPr="003C6844" w:rsidRDefault="00DA02A3" w:rsidP="00B207C5">
            <w:pPr>
              <w:rPr>
                <w:lang w:val="it-CH"/>
              </w:rPr>
            </w:pPr>
            <w:r w:rsidRPr="00DA02A3">
              <w:rPr>
                <w:noProof/>
                <w:lang w:val="it-IT"/>
              </w:rPr>
              <w:t>Po. CSEC-CN. Raccolta sistematica di dati nel settore della cultura per promuovere la parità di genere</w:t>
            </w:r>
          </w:p>
        </w:tc>
        <w:tc>
          <w:tcPr>
            <w:tcW w:w="567" w:type="dxa"/>
            <w:tcBorders>
              <w:top w:val="single" w:sz="4" w:space="0" w:color="auto"/>
              <w:left w:val="nil"/>
              <w:bottom w:val="single" w:sz="4" w:space="0" w:color="auto"/>
              <w:right w:val="nil"/>
            </w:tcBorders>
            <w:hideMark/>
          </w:tcPr>
          <w:p w14:paraId="6C92B7E3"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53A55F99"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0A514C39" w14:textId="77777777" w:rsidR="00AD4517" w:rsidRPr="003C6844" w:rsidRDefault="00DA02A3" w:rsidP="00B207C5">
            <w:pPr>
              <w:rPr>
                <w:noProof/>
                <w:lang w:val="de-CH"/>
              </w:rPr>
            </w:pPr>
            <w:r w:rsidRPr="003C6844">
              <w:rPr>
                <w:noProof/>
                <w:lang w:val="de-CH"/>
              </w:rPr>
              <w:t>WBK</w:t>
            </w:r>
          </w:p>
          <w:p w14:paraId="6BE5DFCD" w14:textId="77777777" w:rsidR="00AD4517" w:rsidRPr="003C6844" w:rsidRDefault="00DA02A3" w:rsidP="00B207C5">
            <w:pPr>
              <w:rPr>
                <w:lang w:val="de-CH"/>
              </w:rPr>
            </w:pPr>
            <w:r w:rsidRPr="003C6844">
              <w:rPr>
                <w:noProof/>
                <w:lang w:val="de-CH"/>
              </w:rPr>
              <w:t>CSEC</w:t>
            </w:r>
          </w:p>
          <w:p w14:paraId="6CC7A50B" w14:textId="77777777" w:rsidR="00845E8C" w:rsidRPr="003C6844" w:rsidRDefault="00DA02A3"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421394A7" w14:textId="77777777" w:rsidR="00AD4517" w:rsidRPr="003C6844" w:rsidRDefault="00DA02A3" w:rsidP="00B207C5">
            <w:pPr>
              <w:rPr>
                <w:noProof/>
                <w:lang w:val="de-CH"/>
              </w:rPr>
            </w:pPr>
            <w:r w:rsidRPr="003C6844">
              <w:rPr>
                <w:noProof/>
                <w:lang w:val="de-CH"/>
              </w:rPr>
              <w:t>EDI</w:t>
            </w:r>
          </w:p>
          <w:p w14:paraId="043A95AD" w14:textId="77777777" w:rsidR="00AD4517" w:rsidRPr="003C6844" w:rsidRDefault="00DA02A3" w:rsidP="00B207C5">
            <w:pPr>
              <w:rPr>
                <w:lang w:val="de-CH"/>
              </w:rPr>
            </w:pPr>
            <w:r w:rsidRPr="003C6844">
              <w:rPr>
                <w:noProof/>
                <w:lang w:val="de-CH"/>
              </w:rPr>
              <w:t>DFI</w:t>
            </w:r>
          </w:p>
          <w:p w14:paraId="568CBA81"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6FDBCA97" w14:textId="77777777" w:rsidR="00AD4517" w:rsidRPr="003C6844" w:rsidRDefault="00DA02A3" w:rsidP="00B207C5">
            <w:pPr>
              <w:rPr>
                <w:noProof/>
                <w:lang w:val="de-CH"/>
              </w:rPr>
            </w:pPr>
            <w:r w:rsidRPr="003C6844">
              <w:rPr>
                <w:noProof/>
                <w:lang w:val="de-CH"/>
              </w:rPr>
              <w:t>Python</w:t>
            </w:r>
          </w:p>
          <w:p w14:paraId="5DF7F9FD" w14:textId="77777777" w:rsidR="00845E8C" w:rsidRPr="003C6844" w:rsidRDefault="00DA02A3" w:rsidP="00B207C5">
            <w:pPr>
              <w:rPr>
                <w:lang w:val="de-CH"/>
              </w:rPr>
            </w:pPr>
            <w:r w:rsidRPr="003C6844">
              <w:rPr>
                <w:noProof/>
                <w:lang w:val="de-CH"/>
              </w:rPr>
              <w:t>Studer</w:t>
            </w:r>
          </w:p>
        </w:tc>
        <w:tc>
          <w:tcPr>
            <w:tcW w:w="1134" w:type="dxa"/>
            <w:tcBorders>
              <w:top w:val="single" w:sz="4" w:space="0" w:color="auto"/>
              <w:left w:val="nil"/>
              <w:bottom w:val="single" w:sz="4" w:space="0" w:color="auto"/>
              <w:right w:val="nil"/>
            </w:tcBorders>
            <w:hideMark/>
          </w:tcPr>
          <w:p w14:paraId="0D3E57E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BBFB9A0" w14:textId="77777777" w:rsidR="00845E8C" w:rsidRPr="003C6844" w:rsidRDefault="00DA02A3" w:rsidP="00B207C5">
            <w:pPr>
              <w:rPr>
                <w:lang w:val="de-CH"/>
              </w:rPr>
            </w:pPr>
            <w:r w:rsidRPr="003C6844">
              <w:rPr>
                <w:noProof/>
                <w:lang w:val="de-CH"/>
              </w:rPr>
              <w:t>IV</w:t>
            </w:r>
          </w:p>
        </w:tc>
      </w:tr>
      <w:tr w:rsidR="00AD4517" w14:paraId="6AEDCA3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FCABB3"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53DCF3" w14:textId="77777777" w:rsidR="00845E8C" w:rsidRPr="004C13D5" w:rsidRDefault="00DA02A3" w:rsidP="00B207C5">
            <w:pPr>
              <w:spacing w:beforeAutospacing="1" w:afterAutospacing="1"/>
              <w:rPr>
                <w:rStyle w:val="Hyperlink"/>
                <w:b/>
                <w:lang w:val="de-CH"/>
              </w:rPr>
            </w:pPr>
            <w:r>
              <w:rPr>
                <w:b/>
                <w:noProof/>
                <w:lang w:val="de-DE"/>
              </w:rPr>
              <w:t>22.3005</w:t>
            </w:r>
          </w:p>
        </w:tc>
        <w:tc>
          <w:tcPr>
            <w:tcW w:w="426" w:type="dxa"/>
            <w:tcBorders>
              <w:top w:val="single" w:sz="4" w:space="0" w:color="auto"/>
              <w:left w:val="nil"/>
              <w:bottom w:val="single" w:sz="4" w:space="0" w:color="auto"/>
              <w:right w:val="nil"/>
            </w:tcBorders>
            <w:hideMark/>
          </w:tcPr>
          <w:p w14:paraId="4A5037D5"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27AD341" w14:textId="77777777" w:rsidR="00845E8C" w:rsidRPr="00C655F0" w:rsidRDefault="00311506" w:rsidP="00A15E92">
            <w:pPr>
              <w:rPr>
                <w:rStyle w:val="Hyperlink"/>
                <w:b/>
                <w:lang w:val="it-IT"/>
              </w:rPr>
            </w:pPr>
            <w:hyperlink r:id="rId311" w:history="1">
              <w:r w:rsidR="00DA02A3">
                <w:rPr>
                  <w:rStyle w:val="Hyperlink"/>
                  <w:b/>
                </w:rPr>
                <w:t>DE</w:t>
              </w:r>
            </w:hyperlink>
          </w:p>
          <w:p w14:paraId="3D07152B" w14:textId="77777777" w:rsidR="00845E8C" w:rsidRPr="00C655F0" w:rsidRDefault="00311506" w:rsidP="00A15E92">
            <w:pPr>
              <w:rPr>
                <w:rStyle w:val="Hyperlink"/>
                <w:b/>
                <w:lang w:val="it-IT"/>
              </w:rPr>
            </w:pPr>
            <w:hyperlink r:id="rId312" w:history="1">
              <w:r w:rsidR="00DA02A3">
                <w:rPr>
                  <w:rStyle w:val="Hyperlink"/>
                  <w:b/>
                </w:rPr>
                <w:t>FR</w:t>
              </w:r>
            </w:hyperlink>
          </w:p>
          <w:p w14:paraId="53C3E113" w14:textId="77777777" w:rsidR="00845E8C" w:rsidRPr="00C655F0" w:rsidRDefault="00311506" w:rsidP="00A15E92">
            <w:pPr>
              <w:rPr>
                <w:sz w:val="16"/>
                <w:szCs w:val="16"/>
                <w:highlight w:val="yellow"/>
                <w:lang w:val="it-IT"/>
              </w:rPr>
            </w:pPr>
            <w:hyperlink r:id="rId31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C9E6734" w14:textId="77777777" w:rsidR="00845E8C" w:rsidRPr="00DA02A3" w:rsidRDefault="00DA02A3" w:rsidP="00B207C5">
            <w:pPr>
              <w:rPr>
                <w:lang w:val="de-CH"/>
              </w:rPr>
            </w:pPr>
            <w:r>
              <w:rPr>
                <w:noProof/>
                <w:lang w:val="de-DE"/>
              </w:rPr>
              <w:t>Mo. SGK-NR. Besserer Schutz vor Covid-19 für Personen mit geschwächtem Immunsystem aufgrund von Krebserkrankungen und chronischen Erkrankungen</w:t>
            </w:r>
          </w:p>
          <w:p w14:paraId="03E9EC71" w14:textId="77777777" w:rsidR="00AD4517" w:rsidRPr="00DA02A3" w:rsidRDefault="00DA02A3" w:rsidP="00B207C5">
            <w:pPr>
              <w:rPr>
                <w:lang w:val="fr-CH"/>
              </w:rPr>
            </w:pPr>
            <w:r w:rsidRPr="00DA02A3">
              <w:rPr>
                <w:noProof/>
                <w:lang w:val="fr-CH"/>
              </w:rPr>
              <w:t>Mo. CSSS-CN. Mieux protéger du Covid-19 les personnes dont le système immunitaire est affaibli par un cancer ou une maladie chronique</w:t>
            </w:r>
          </w:p>
          <w:p w14:paraId="40206785" w14:textId="77777777" w:rsidR="00845E8C" w:rsidRPr="003C6844" w:rsidRDefault="00DA02A3" w:rsidP="00B207C5">
            <w:pPr>
              <w:rPr>
                <w:lang w:val="it-CH"/>
              </w:rPr>
            </w:pPr>
            <w:r w:rsidRPr="00DA02A3">
              <w:rPr>
                <w:noProof/>
                <w:lang w:val="it-IT"/>
              </w:rPr>
              <w:t>Mo. CSSS-CN. Migliore protezione contro la Covid-19 per le persone con un sistema immunitario indebolito a causa di un cancro o di una malattia cronica</w:t>
            </w:r>
          </w:p>
        </w:tc>
        <w:tc>
          <w:tcPr>
            <w:tcW w:w="567" w:type="dxa"/>
            <w:tcBorders>
              <w:top w:val="single" w:sz="4" w:space="0" w:color="auto"/>
              <w:left w:val="nil"/>
              <w:bottom w:val="single" w:sz="4" w:space="0" w:color="auto"/>
              <w:right w:val="nil"/>
            </w:tcBorders>
            <w:hideMark/>
          </w:tcPr>
          <w:p w14:paraId="36302332"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6FC312BF"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29B32492" w14:textId="77777777" w:rsidR="00AD4517" w:rsidRPr="003C6844" w:rsidRDefault="00DA02A3" w:rsidP="00B207C5">
            <w:pPr>
              <w:rPr>
                <w:noProof/>
                <w:lang w:val="de-CH"/>
              </w:rPr>
            </w:pPr>
            <w:r w:rsidRPr="003C6844">
              <w:rPr>
                <w:noProof/>
                <w:lang w:val="de-CH"/>
              </w:rPr>
              <w:t>SGK</w:t>
            </w:r>
          </w:p>
          <w:p w14:paraId="588EC031" w14:textId="77777777" w:rsidR="00AD4517" w:rsidRPr="003C6844" w:rsidRDefault="00DA02A3" w:rsidP="00B207C5">
            <w:pPr>
              <w:rPr>
                <w:lang w:val="de-CH"/>
              </w:rPr>
            </w:pPr>
            <w:r w:rsidRPr="003C6844">
              <w:rPr>
                <w:noProof/>
                <w:lang w:val="de-CH"/>
              </w:rPr>
              <w:t>CSSS</w:t>
            </w:r>
          </w:p>
          <w:p w14:paraId="776FF8C1"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1DA705F7" w14:textId="77777777" w:rsidR="00AD4517" w:rsidRPr="003C6844" w:rsidRDefault="00DA02A3" w:rsidP="00B207C5">
            <w:pPr>
              <w:rPr>
                <w:noProof/>
                <w:lang w:val="de-CH"/>
              </w:rPr>
            </w:pPr>
            <w:r w:rsidRPr="003C6844">
              <w:rPr>
                <w:noProof/>
                <w:lang w:val="de-CH"/>
              </w:rPr>
              <w:t>EDI</w:t>
            </w:r>
          </w:p>
          <w:p w14:paraId="2B9CA654" w14:textId="77777777" w:rsidR="00AD4517" w:rsidRPr="003C6844" w:rsidRDefault="00DA02A3" w:rsidP="00B207C5">
            <w:pPr>
              <w:rPr>
                <w:lang w:val="de-CH"/>
              </w:rPr>
            </w:pPr>
            <w:r w:rsidRPr="003C6844">
              <w:rPr>
                <w:noProof/>
                <w:lang w:val="de-CH"/>
              </w:rPr>
              <w:t>DFI</w:t>
            </w:r>
          </w:p>
          <w:p w14:paraId="33A5B6F0"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767E78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82A3E2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79F0774" w14:textId="77777777" w:rsidR="00845E8C" w:rsidRPr="003C6844" w:rsidRDefault="00DA02A3" w:rsidP="00B207C5">
            <w:pPr>
              <w:rPr>
                <w:lang w:val="de-CH"/>
              </w:rPr>
            </w:pPr>
            <w:r w:rsidRPr="003C6844">
              <w:rPr>
                <w:noProof/>
                <w:lang w:val="de-CH"/>
              </w:rPr>
              <w:t>V</w:t>
            </w:r>
          </w:p>
        </w:tc>
      </w:tr>
      <w:tr w:rsidR="00AD4517" w14:paraId="3701918F"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F72F74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85E053" w14:textId="77777777" w:rsidR="00845E8C" w:rsidRPr="004C13D5" w:rsidRDefault="00DA02A3" w:rsidP="00B207C5">
            <w:pPr>
              <w:spacing w:beforeAutospacing="1" w:afterAutospacing="1"/>
              <w:rPr>
                <w:rStyle w:val="Hyperlink"/>
                <w:b/>
                <w:lang w:val="de-CH"/>
              </w:rPr>
            </w:pPr>
            <w:r>
              <w:rPr>
                <w:b/>
                <w:noProof/>
                <w:lang w:val="de-DE"/>
              </w:rPr>
              <w:t>22.3009</w:t>
            </w:r>
          </w:p>
        </w:tc>
        <w:tc>
          <w:tcPr>
            <w:tcW w:w="426" w:type="dxa"/>
            <w:tcBorders>
              <w:top w:val="single" w:sz="4" w:space="0" w:color="auto"/>
              <w:left w:val="nil"/>
              <w:bottom w:val="single" w:sz="4" w:space="0" w:color="auto"/>
              <w:right w:val="nil"/>
            </w:tcBorders>
            <w:hideMark/>
          </w:tcPr>
          <w:p w14:paraId="02FB8F19"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7AD5561" w14:textId="77777777" w:rsidR="00845E8C" w:rsidRPr="00C655F0" w:rsidRDefault="00311506" w:rsidP="00A15E92">
            <w:pPr>
              <w:rPr>
                <w:rStyle w:val="Hyperlink"/>
                <w:b/>
                <w:lang w:val="it-IT"/>
              </w:rPr>
            </w:pPr>
            <w:hyperlink r:id="rId314" w:history="1">
              <w:r w:rsidR="00DA02A3">
                <w:rPr>
                  <w:rStyle w:val="Hyperlink"/>
                  <w:b/>
                </w:rPr>
                <w:t>DE</w:t>
              </w:r>
            </w:hyperlink>
          </w:p>
          <w:p w14:paraId="1FB10C8F" w14:textId="77777777" w:rsidR="00845E8C" w:rsidRPr="00C655F0" w:rsidRDefault="00311506" w:rsidP="00A15E92">
            <w:pPr>
              <w:rPr>
                <w:rStyle w:val="Hyperlink"/>
                <w:b/>
                <w:lang w:val="it-IT"/>
              </w:rPr>
            </w:pPr>
            <w:hyperlink r:id="rId315" w:history="1">
              <w:r w:rsidR="00DA02A3">
                <w:rPr>
                  <w:rStyle w:val="Hyperlink"/>
                  <w:b/>
                </w:rPr>
                <w:t>FR</w:t>
              </w:r>
            </w:hyperlink>
          </w:p>
          <w:p w14:paraId="663B9BC2" w14:textId="77777777" w:rsidR="00845E8C" w:rsidRPr="00C655F0" w:rsidRDefault="00311506" w:rsidP="00A15E92">
            <w:pPr>
              <w:rPr>
                <w:sz w:val="16"/>
                <w:szCs w:val="16"/>
                <w:highlight w:val="yellow"/>
                <w:lang w:val="it-IT"/>
              </w:rPr>
            </w:pPr>
            <w:hyperlink r:id="rId31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7D35FEC" w14:textId="77777777" w:rsidR="00845E8C" w:rsidRPr="00DA02A3" w:rsidRDefault="00DA02A3" w:rsidP="00B207C5">
            <w:pPr>
              <w:rPr>
                <w:lang w:val="de-CH"/>
              </w:rPr>
            </w:pPr>
            <w:r>
              <w:rPr>
                <w:noProof/>
                <w:lang w:val="de-DE"/>
              </w:rPr>
              <w:t>Mo. SPK-NR. Ergänzung des Epidemiengesetzes. Entschädigung bei Massnahmen</w:t>
            </w:r>
          </w:p>
          <w:p w14:paraId="231394E3" w14:textId="77777777" w:rsidR="00AD4517" w:rsidRPr="00DA02A3" w:rsidRDefault="00DA02A3" w:rsidP="00B207C5">
            <w:pPr>
              <w:rPr>
                <w:lang w:val="fr-CH"/>
              </w:rPr>
            </w:pPr>
            <w:r w:rsidRPr="00C57C84">
              <w:rPr>
                <w:noProof/>
                <w:lang w:val="de-CH"/>
              </w:rPr>
              <w:t xml:space="preserve">Mo. CIP-CN. </w:t>
            </w:r>
            <w:r w:rsidRPr="00DA02A3">
              <w:rPr>
                <w:noProof/>
                <w:lang w:val="fr-CH"/>
              </w:rPr>
              <w:t>Compléter la loi sur les épidémies. Indemnisation en cas de mesures</w:t>
            </w:r>
          </w:p>
          <w:p w14:paraId="41438C20" w14:textId="77777777" w:rsidR="00845E8C" w:rsidRPr="003C6844" w:rsidRDefault="00DA02A3" w:rsidP="00B207C5">
            <w:pPr>
              <w:rPr>
                <w:lang w:val="it-CH"/>
              </w:rPr>
            </w:pPr>
            <w:r w:rsidRPr="00DA02A3">
              <w:rPr>
                <w:noProof/>
                <w:lang w:val="fr-CH"/>
              </w:rPr>
              <w:t xml:space="preserve">Mo. CIP-CN. </w:t>
            </w:r>
            <w:r w:rsidRPr="00DA02A3">
              <w:rPr>
                <w:noProof/>
                <w:lang w:val="it-IT"/>
              </w:rPr>
              <w:t>Completare la legge sulle epidemie. Indennizzo in caso di provvedimenti</w:t>
            </w:r>
          </w:p>
        </w:tc>
        <w:tc>
          <w:tcPr>
            <w:tcW w:w="567" w:type="dxa"/>
            <w:tcBorders>
              <w:top w:val="single" w:sz="4" w:space="0" w:color="auto"/>
              <w:left w:val="nil"/>
              <w:bottom w:val="single" w:sz="4" w:space="0" w:color="auto"/>
              <w:right w:val="nil"/>
            </w:tcBorders>
            <w:hideMark/>
          </w:tcPr>
          <w:p w14:paraId="5763824A"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1F8A227B"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11599B1C" w14:textId="77777777" w:rsidR="00AD4517" w:rsidRPr="003C6844" w:rsidRDefault="00DA02A3" w:rsidP="00B207C5">
            <w:pPr>
              <w:rPr>
                <w:noProof/>
                <w:lang w:val="de-CH"/>
              </w:rPr>
            </w:pPr>
            <w:r w:rsidRPr="003C6844">
              <w:rPr>
                <w:noProof/>
                <w:lang w:val="de-CH"/>
              </w:rPr>
              <w:t>SPK</w:t>
            </w:r>
          </w:p>
          <w:p w14:paraId="35A02D28" w14:textId="77777777" w:rsidR="00AD4517" w:rsidRPr="003C6844" w:rsidRDefault="00DA02A3" w:rsidP="00B207C5">
            <w:pPr>
              <w:rPr>
                <w:lang w:val="de-CH"/>
              </w:rPr>
            </w:pPr>
            <w:r w:rsidRPr="003C6844">
              <w:rPr>
                <w:noProof/>
                <w:lang w:val="de-CH"/>
              </w:rPr>
              <w:t>CIP</w:t>
            </w:r>
          </w:p>
          <w:p w14:paraId="5CF122E8" w14:textId="77777777" w:rsidR="00845E8C" w:rsidRPr="003C6844" w:rsidRDefault="00DA02A3" w:rsidP="00B207C5">
            <w:pPr>
              <w:rPr>
                <w:lang w:val="de-CH"/>
              </w:rPr>
            </w:pPr>
            <w:r w:rsidRPr="003C6844">
              <w:rPr>
                <w:noProof/>
                <w:lang w:val="de-CH"/>
              </w:rPr>
              <w:t>CIP</w:t>
            </w:r>
          </w:p>
        </w:tc>
        <w:tc>
          <w:tcPr>
            <w:tcW w:w="709" w:type="dxa"/>
            <w:tcBorders>
              <w:top w:val="single" w:sz="4" w:space="0" w:color="auto"/>
              <w:left w:val="nil"/>
              <w:bottom w:val="single" w:sz="4" w:space="0" w:color="auto"/>
              <w:right w:val="nil"/>
            </w:tcBorders>
            <w:hideMark/>
          </w:tcPr>
          <w:p w14:paraId="29D51425" w14:textId="77777777" w:rsidR="00AD4517" w:rsidRPr="003C6844" w:rsidRDefault="00DA02A3" w:rsidP="00B207C5">
            <w:pPr>
              <w:rPr>
                <w:noProof/>
                <w:lang w:val="de-CH"/>
              </w:rPr>
            </w:pPr>
            <w:r w:rsidRPr="003C6844">
              <w:rPr>
                <w:noProof/>
                <w:lang w:val="de-CH"/>
              </w:rPr>
              <w:t>EDI</w:t>
            </w:r>
          </w:p>
          <w:p w14:paraId="6E729E90" w14:textId="77777777" w:rsidR="00AD4517" w:rsidRPr="003C6844" w:rsidRDefault="00DA02A3" w:rsidP="00B207C5">
            <w:pPr>
              <w:rPr>
                <w:lang w:val="de-CH"/>
              </w:rPr>
            </w:pPr>
            <w:r w:rsidRPr="003C6844">
              <w:rPr>
                <w:noProof/>
                <w:lang w:val="de-CH"/>
              </w:rPr>
              <w:t>DFI</w:t>
            </w:r>
          </w:p>
          <w:p w14:paraId="3E39F352"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038781D" w14:textId="77777777" w:rsidR="00AD4517" w:rsidRPr="003C6844" w:rsidRDefault="00DA02A3" w:rsidP="00B207C5">
            <w:pPr>
              <w:rPr>
                <w:noProof/>
                <w:lang w:val="de-CH"/>
              </w:rPr>
            </w:pPr>
            <w:r w:rsidRPr="003C6844">
              <w:rPr>
                <w:noProof/>
                <w:lang w:val="de-CH"/>
              </w:rPr>
              <w:t>Cottier</w:t>
            </w:r>
          </w:p>
          <w:p w14:paraId="2164DCE2" w14:textId="77777777" w:rsidR="00845E8C" w:rsidRPr="003C6844" w:rsidRDefault="00DA02A3" w:rsidP="00B207C5">
            <w:pPr>
              <w:rPr>
                <w:lang w:val="de-CH"/>
              </w:rPr>
            </w:pPr>
            <w:r w:rsidRPr="003C6844">
              <w:rPr>
                <w:noProof/>
                <w:lang w:val="de-CH"/>
              </w:rPr>
              <w:t>Rutz Gregor</w:t>
            </w:r>
          </w:p>
        </w:tc>
        <w:tc>
          <w:tcPr>
            <w:tcW w:w="1134" w:type="dxa"/>
            <w:tcBorders>
              <w:top w:val="single" w:sz="4" w:space="0" w:color="auto"/>
              <w:left w:val="nil"/>
              <w:bottom w:val="single" w:sz="4" w:space="0" w:color="auto"/>
              <w:right w:val="nil"/>
            </w:tcBorders>
            <w:hideMark/>
          </w:tcPr>
          <w:p w14:paraId="357A969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AF07D3E" w14:textId="77777777" w:rsidR="00845E8C" w:rsidRPr="003C6844" w:rsidRDefault="00DA02A3" w:rsidP="00B207C5">
            <w:pPr>
              <w:rPr>
                <w:lang w:val="de-CH"/>
              </w:rPr>
            </w:pPr>
            <w:r w:rsidRPr="003C6844">
              <w:rPr>
                <w:noProof/>
                <w:lang w:val="de-CH"/>
              </w:rPr>
              <w:t>IV</w:t>
            </w:r>
          </w:p>
        </w:tc>
      </w:tr>
      <w:tr w:rsidR="00AD4517" w14:paraId="244F4A8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239F33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345DC6" w14:textId="77777777" w:rsidR="00845E8C" w:rsidRPr="004C13D5" w:rsidRDefault="00DA02A3" w:rsidP="00B207C5">
            <w:pPr>
              <w:spacing w:beforeAutospacing="1" w:afterAutospacing="1"/>
              <w:rPr>
                <w:rStyle w:val="Hyperlink"/>
                <w:b/>
                <w:lang w:val="de-CH"/>
              </w:rPr>
            </w:pPr>
            <w:r>
              <w:rPr>
                <w:b/>
                <w:noProof/>
                <w:lang w:val="de-DE"/>
              </w:rPr>
              <w:t>22.3011</w:t>
            </w:r>
          </w:p>
        </w:tc>
        <w:tc>
          <w:tcPr>
            <w:tcW w:w="426" w:type="dxa"/>
            <w:tcBorders>
              <w:top w:val="single" w:sz="4" w:space="0" w:color="auto"/>
              <w:left w:val="nil"/>
              <w:bottom w:val="single" w:sz="4" w:space="0" w:color="auto"/>
              <w:right w:val="nil"/>
            </w:tcBorders>
            <w:hideMark/>
          </w:tcPr>
          <w:p w14:paraId="37FE31C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DC83F4A" w14:textId="77777777" w:rsidR="00845E8C" w:rsidRPr="00C655F0" w:rsidRDefault="00311506" w:rsidP="00A15E92">
            <w:pPr>
              <w:rPr>
                <w:rStyle w:val="Hyperlink"/>
                <w:b/>
                <w:lang w:val="it-IT"/>
              </w:rPr>
            </w:pPr>
            <w:hyperlink r:id="rId317" w:history="1">
              <w:r w:rsidR="00DA02A3">
                <w:rPr>
                  <w:rStyle w:val="Hyperlink"/>
                  <w:b/>
                </w:rPr>
                <w:t>DE</w:t>
              </w:r>
            </w:hyperlink>
          </w:p>
          <w:p w14:paraId="7630C2DC" w14:textId="77777777" w:rsidR="00845E8C" w:rsidRPr="00C655F0" w:rsidRDefault="00311506" w:rsidP="00A15E92">
            <w:pPr>
              <w:rPr>
                <w:rStyle w:val="Hyperlink"/>
                <w:b/>
                <w:lang w:val="it-IT"/>
              </w:rPr>
            </w:pPr>
            <w:hyperlink r:id="rId318" w:history="1">
              <w:r w:rsidR="00DA02A3">
                <w:rPr>
                  <w:rStyle w:val="Hyperlink"/>
                  <w:b/>
                </w:rPr>
                <w:t>FR</w:t>
              </w:r>
            </w:hyperlink>
          </w:p>
          <w:p w14:paraId="47B06EFA" w14:textId="77777777" w:rsidR="00845E8C" w:rsidRPr="00C655F0" w:rsidRDefault="00311506" w:rsidP="00A15E92">
            <w:pPr>
              <w:rPr>
                <w:sz w:val="16"/>
                <w:szCs w:val="16"/>
                <w:highlight w:val="yellow"/>
                <w:lang w:val="it-IT"/>
              </w:rPr>
            </w:pPr>
            <w:hyperlink r:id="rId31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569E4CCD" w14:textId="77777777" w:rsidR="00845E8C" w:rsidRPr="00DA02A3" w:rsidRDefault="00DA02A3" w:rsidP="00B207C5">
            <w:pPr>
              <w:rPr>
                <w:lang w:val="de-CH"/>
              </w:rPr>
            </w:pPr>
            <w:r>
              <w:rPr>
                <w:noProof/>
                <w:lang w:val="de-DE"/>
              </w:rPr>
              <w:t>Mo. WBK-NR. Präventionskampagne gegen Gewalt</w:t>
            </w:r>
          </w:p>
          <w:p w14:paraId="11F54877" w14:textId="77777777" w:rsidR="00AD4517" w:rsidRPr="00DA02A3" w:rsidRDefault="00DA02A3" w:rsidP="00B207C5">
            <w:pPr>
              <w:rPr>
                <w:lang w:val="fr-CH"/>
              </w:rPr>
            </w:pPr>
            <w:r w:rsidRPr="00DA02A3">
              <w:rPr>
                <w:noProof/>
                <w:lang w:val="fr-CH"/>
              </w:rPr>
              <w:t>Mo. CSEC-CN. Campagnes de prévention contre la violence</w:t>
            </w:r>
          </w:p>
          <w:p w14:paraId="09E9B79A" w14:textId="77777777" w:rsidR="00845E8C" w:rsidRPr="003C6844" w:rsidRDefault="00DA02A3" w:rsidP="00B207C5">
            <w:pPr>
              <w:rPr>
                <w:lang w:val="it-CH"/>
              </w:rPr>
            </w:pPr>
            <w:r w:rsidRPr="00DA02A3">
              <w:rPr>
                <w:noProof/>
                <w:lang w:val="it-IT"/>
              </w:rPr>
              <w:t>Mo. CSEC-CN. Campagne di prevenzione contro la violenza</w:t>
            </w:r>
          </w:p>
        </w:tc>
        <w:tc>
          <w:tcPr>
            <w:tcW w:w="567" w:type="dxa"/>
            <w:tcBorders>
              <w:top w:val="single" w:sz="4" w:space="0" w:color="auto"/>
              <w:left w:val="nil"/>
              <w:bottom w:val="single" w:sz="4" w:space="0" w:color="auto"/>
              <w:right w:val="nil"/>
            </w:tcBorders>
            <w:hideMark/>
          </w:tcPr>
          <w:p w14:paraId="66355587"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71EF9EE"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6A66E9CA" w14:textId="77777777" w:rsidR="00AD4517" w:rsidRPr="003C6844" w:rsidRDefault="00DA02A3" w:rsidP="00B207C5">
            <w:pPr>
              <w:rPr>
                <w:noProof/>
                <w:lang w:val="de-CH"/>
              </w:rPr>
            </w:pPr>
            <w:r w:rsidRPr="003C6844">
              <w:rPr>
                <w:noProof/>
                <w:lang w:val="de-CH"/>
              </w:rPr>
              <w:t>WBK</w:t>
            </w:r>
          </w:p>
          <w:p w14:paraId="0923CB6B" w14:textId="77777777" w:rsidR="00AD4517" w:rsidRPr="003C6844" w:rsidRDefault="00DA02A3" w:rsidP="00B207C5">
            <w:pPr>
              <w:rPr>
                <w:lang w:val="de-CH"/>
              </w:rPr>
            </w:pPr>
            <w:r w:rsidRPr="003C6844">
              <w:rPr>
                <w:noProof/>
                <w:lang w:val="de-CH"/>
              </w:rPr>
              <w:t>CSEC</w:t>
            </w:r>
          </w:p>
          <w:p w14:paraId="3D3F83F7" w14:textId="77777777" w:rsidR="00845E8C" w:rsidRPr="003C6844" w:rsidRDefault="00DA02A3" w:rsidP="00B207C5">
            <w:pPr>
              <w:rPr>
                <w:lang w:val="de-CH"/>
              </w:rPr>
            </w:pPr>
            <w:r w:rsidRPr="003C6844">
              <w:rPr>
                <w:noProof/>
                <w:lang w:val="de-CH"/>
              </w:rPr>
              <w:t>CSEC</w:t>
            </w:r>
          </w:p>
        </w:tc>
        <w:tc>
          <w:tcPr>
            <w:tcW w:w="709" w:type="dxa"/>
            <w:tcBorders>
              <w:top w:val="single" w:sz="4" w:space="0" w:color="auto"/>
              <w:left w:val="nil"/>
              <w:bottom w:val="single" w:sz="4" w:space="0" w:color="auto"/>
              <w:right w:val="nil"/>
            </w:tcBorders>
            <w:hideMark/>
          </w:tcPr>
          <w:p w14:paraId="48B66822" w14:textId="77777777" w:rsidR="00AD4517" w:rsidRPr="003C6844" w:rsidRDefault="00DA02A3" w:rsidP="00B207C5">
            <w:pPr>
              <w:rPr>
                <w:noProof/>
                <w:lang w:val="de-CH"/>
              </w:rPr>
            </w:pPr>
            <w:r w:rsidRPr="003C6844">
              <w:rPr>
                <w:noProof/>
                <w:lang w:val="de-CH"/>
              </w:rPr>
              <w:t>EDI</w:t>
            </w:r>
          </w:p>
          <w:p w14:paraId="18C5AC2F" w14:textId="77777777" w:rsidR="00AD4517" w:rsidRPr="003C6844" w:rsidRDefault="00DA02A3" w:rsidP="00B207C5">
            <w:pPr>
              <w:rPr>
                <w:lang w:val="de-CH"/>
              </w:rPr>
            </w:pPr>
            <w:r w:rsidRPr="003C6844">
              <w:rPr>
                <w:noProof/>
                <w:lang w:val="de-CH"/>
              </w:rPr>
              <w:t>DFI</w:t>
            </w:r>
          </w:p>
          <w:p w14:paraId="726B33A7"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15A990CC" w14:textId="77777777" w:rsidR="00845E8C" w:rsidRPr="003C6844" w:rsidRDefault="00DA02A3" w:rsidP="00B207C5">
            <w:pPr>
              <w:rPr>
                <w:lang w:val="de-CH"/>
              </w:rPr>
            </w:pPr>
            <w:r w:rsidRPr="003C6844">
              <w:rPr>
                <w:noProof/>
                <w:lang w:val="de-CH"/>
              </w:rPr>
              <w:t>Locher Benguerel</w:t>
            </w:r>
          </w:p>
          <w:p w14:paraId="252490CB" w14:textId="77777777" w:rsidR="00845E8C" w:rsidRPr="003C6844" w:rsidRDefault="00DA02A3" w:rsidP="00B207C5">
            <w:pPr>
              <w:rPr>
                <w:lang w:val="de-CH"/>
              </w:rPr>
            </w:pPr>
            <w:r w:rsidRPr="003C6844">
              <w:rPr>
                <w:noProof/>
                <w:lang w:val="de-CH"/>
              </w:rPr>
              <w:t>Weber</w:t>
            </w:r>
          </w:p>
        </w:tc>
        <w:tc>
          <w:tcPr>
            <w:tcW w:w="1134" w:type="dxa"/>
            <w:tcBorders>
              <w:top w:val="single" w:sz="4" w:space="0" w:color="auto"/>
              <w:left w:val="nil"/>
              <w:bottom w:val="single" w:sz="4" w:space="0" w:color="auto"/>
              <w:right w:val="nil"/>
            </w:tcBorders>
            <w:hideMark/>
          </w:tcPr>
          <w:p w14:paraId="06D3757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94D44A4" w14:textId="77777777" w:rsidR="00845E8C" w:rsidRPr="003C6844" w:rsidRDefault="00DA02A3" w:rsidP="00B207C5">
            <w:pPr>
              <w:rPr>
                <w:lang w:val="de-CH"/>
              </w:rPr>
            </w:pPr>
            <w:r w:rsidRPr="003C6844">
              <w:rPr>
                <w:noProof/>
                <w:lang w:val="de-CH"/>
              </w:rPr>
              <w:t>IV</w:t>
            </w:r>
          </w:p>
        </w:tc>
      </w:tr>
      <w:tr w:rsidR="00AD4517" w14:paraId="312E568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EBF08C" w14:textId="24EAC9FE" w:rsidR="00845E8C" w:rsidRPr="00804462" w:rsidRDefault="00804462" w:rsidP="00B207C5">
            <w:pPr>
              <w:rPr>
                <w:rFonts w:cs="Arial"/>
                <w:vertAlign w:val="superscript"/>
                <w:lang w:val="de-CH" w:eastAsia="de-CH"/>
              </w:rPr>
            </w:pPr>
            <w:r w:rsidRPr="00804462">
              <w:rPr>
                <w:rFonts w:cs="Arial"/>
                <w:vertAlign w:val="superscript"/>
                <w:lang w:val="de-CH" w:eastAsia="de-CH"/>
              </w:rPr>
              <w:t>2</w:t>
            </w:r>
            <w:r w:rsidR="00DA02A3" w:rsidRPr="00804462">
              <w:rPr>
                <w:rFonts w:cs="Arial"/>
                <w:vertAlign w:val="superscript"/>
                <w:lang w:val="de-CH" w:eastAsia="de-CH"/>
              </w:rPr>
              <w:fldChar w:fldCharType="begin"/>
            </w:r>
            <w:r w:rsidR="00DA02A3" w:rsidRPr="00804462">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77DEDC"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7FAD7A0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D2E81A2" w14:textId="77777777" w:rsidR="00845E8C" w:rsidRPr="00C655F0" w:rsidRDefault="00845E8C" w:rsidP="00A15E92">
            <w:pPr>
              <w:rPr>
                <w:rStyle w:val="Hyperlink"/>
                <w:b/>
                <w:lang w:val="it-IT"/>
              </w:rPr>
            </w:pPr>
          </w:p>
          <w:p w14:paraId="3C2FF4B3" w14:textId="77777777" w:rsidR="00845E8C" w:rsidRPr="00C655F0" w:rsidRDefault="00845E8C" w:rsidP="00A15E92">
            <w:pPr>
              <w:rPr>
                <w:rStyle w:val="Hyperlink"/>
                <w:b/>
                <w:lang w:val="it-IT"/>
              </w:rPr>
            </w:pPr>
          </w:p>
          <w:p w14:paraId="16CB507F"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829E2CB" w14:textId="77777777" w:rsidR="00804462" w:rsidRPr="001B549B" w:rsidRDefault="00804462" w:rsidP="00804462">
            <w:pPr>
              <w:rPr>
                <w:rStyle w:val="Hyperlink"/>
                <w:lang w:val="fr-CH"/>
              </w:rPr>
            </w:pPr>
            <w:r>
              <w:rPr>
                <w:noProof/>
                <w:lang w:val="fr-CH"/>
              </w:rPr>
              <w:fldChar w:fldCharType="begin"/>
            </w:r>
            <w:r>
              <w:rPr>
                <w:noProof/>
                <w:lang w:val="fr-CH"/>
              </w:rPr>
              <w:instrText xml:space="preserve"> HYPERLINK "https://www.parlament.ch/centers/eparl/sessions/2022%20I/Tagesordnung%20EDI%20N%20DFI.pdf" </w:instrText>
            </w:r>
            <w:r>
              <w:rPr>
                <w:noProof/>
                <w:lang w:val="fr-CH"/>
              </w:rPr>
              <w:fldChar w:fldCharType="separate"/>
            </w:r>
            <w:r w:rsidRPr="001B549B">
              <w:rPr>
                <w:rStyle w:val="Hyperlink"/>
                <w:noProof/>
                <w:lang w:val="fr-CH"/>
              </w:rPr>
              <w:t>Parlamentarische Vorstösse in Kategorie IV</w:t>
            </w:r>
          </w:p>
          <w:p w14:paraId="59EE5EE9" w14:textId="77777777" w:rsidR="00804462" w:rsidRPr="001B549B" w:rsidRDefault="00804462" w:rsidP="00804462">
            <w:pPr>
              <w:rPr>
                <w:rStyle w:val="Hyperlink"/>
                <w:lang w:val="fr-CH"/>
              </w:rPr>
            </w:pPr>
            <w:r w:rsidRPr="001B549B">
              <w:rPr>
                <w:rStyle w:val="Hyperlink"/>
                <w:noProof/>
                <w:lang w:val="fr-CH"/>
              </w:rPr>
              <w:t>Interventions parlementaires de catégorie IV</w:t>
            </w:r>
          </w:p>
          <w:p w14:paraId="1DCFAEED" w14:textId="28BBF054" w:rsidR="00845E8C" w:rsidRPr="003C6844" w:rsidRDefault="00804462" w:rsidP="00804462">
            <w:pPr>
              <w:rPr>
                <w:lang w:val="it-CH"/>
              </w:rPr>
            </w:pPr>
            <w:r w:rsidRPr="001B549B">
              <w:rPr>
                <w:rStyle w:val="Hyperlink"/>
                <w:noProof/>
                <w:lang w:val="de-DE"/>
              </w:rPr>
              <w:t>Interventi della categoria IV</w:t>
            </w:r>
            <w:r>
              <w:rPr>
                <w:noProof/>
                <w:lang w:val="fr-CH"/>
              </w:rPr>
              <w:fldChar w:fldCharType="end"/>
            </w:r>
          </w:p>
        </w:tc>
        <w:tc>
          <w:tcPr>
            <w:tcW w:w="567" w:type="dxa"/>
            <w:tcBorders>
              <w:top w:val="single" w:sz="4" w:space="0" w:color="auto"/>
              <w:left w:val="nil"/>
              <w:bottom w:val="single" w:sz="4" w:space="0" w:color="auto"/>
              <w:right w:val="nil"/>
            </w:tcBorders>
            <w:hideMark/>
          </w:tcPr>
          <w:p w14:paraId="43767118"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34D57ACF" w14:textId="77777777" w:rsidR="00804462" w:rsidRPr="003C6844" w:rsidRDefault="00804462" w:rsidP="00804462">
            <w:pPr>
              <w:rPr>
                <w:noProof/>
                <w:lang w:val="de-CH"/>
              </w:rPr>
            </w:pPr>
            <w:r w:rsidRPr="003C6844">
              <w:rPr>
                <w:noProof/>
                <w:lang w:val="de-CH"/>
              </w:rPr>
              <w:t>Fortsetzung</w:t>
            </w:r>
          </w:p>
          <w:p w14:paraId="7CD52891" w14:textId="77777777" w:rsidR="00804462" w:rsidRPr="003C6844" w:rsidRDefault="00804462" w:rsidP="00804462">
            <w:pPr>
              <w:rPr>
                <w:lang w:val="de-CH"/>
              </w:rPr>
            </w:pPr>
            <w:r w:rsidRPr="003C6844">
              <w:rPr>
                <w:noProof/>
                <w:lang w:val="de-CH"/>
              </w:rPr>
              <w:t>Suite</w:t>
            </w:r>
          </w:p>
          <w:p w14:paraId="31DD8BFF" w14:textId="18824CEC" w:rsidR="00845E8C" w:rsidRPr="003C6844" w:rsidRDefault="00804462" w:rsidP="00804462">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1B508D2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7C43F0FF" w14:textId="77777777" w:rsidR="00AD4517" w:rsidRPr="003C6844" w:rsidRDefault="00DA02A3" w:rsidP="00B207C5">
            <w:pPr>
              <w:rPr>
                <w:noProof/>
                <w:lang w:val="de-CH"/>
              </w:rPr>
            </w:pPr>
            <w:r w:rsidRPr="003C6844">
              <w:rPr>
                <w:noProof/>
                <w:lang w:val="de-CH"/>
              </w:rPr>
              <w:t>EDI</w:t>
            </w:r>
          </w:p>
          <w:p w14:paraId="5581730D" w14:textId="77777777" w:rsidR="00AD4517" w:rsidRPr="003C6844" w:rsidRDefault="00DA02A3" w:rsidP="00B207C5">
            <w:pPr>
              <w:rPr>
                <w:lang w:val="de-CH"/>
              </w:rPr>
            </w:pPr>
            <w:r w:rsidRPr="003C6844">
              <w:rPr>
                <w:noProof/>
                <w:lang w:val="de-CH"/>
              </w:rPr>
              <w:t>DFI</w:t>
            </w:r>
          </w:p>
          <w:p w14:paraId="6227A2D8" w14:textId="77777777" w:rsidR="00845E8C" w:rsidRPr="003C6844" w:rsidRDefault="00DA02A3"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59F329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7651AA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CBB86C7" w14:textId="77777777" w:rsidR="00845E8C" w:rsidRPr="003C6844" w:rsidRDefault="00845E8C" w:rsidP="00B207C5">
            <w:pPr>
              <w:rPr>
                <w:lang w:val="de-CH"/>
              </w:rPr>
            </w:pPr>
          </w:p>
        </w:tc>
      </w:tr>
      <w:tr w:rsidR="00AD4517" w14:paraId="2D9DB0B8"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BAA23B" w14:textId="07C2087B" w:rsidR="00845E8C" w:rsidRPr="00804462" w:rsidRDefault="00804462" w:rsidP="00B207C5">
            <w:pPr>
              <w:rPr>
                <w:rFonts w:cs="Arial"/>
                <w:vertAlign w:val="superscript"/>
                <w:lang w:val="de-CH" w:eastAsia="de-CH"/>
              </w:rPr>
            </w:pPr>
            <w:r w:rsidRPr="00804462">
              <w:rPr>
                <w:rFonts w:cs="Arial"/>
                <w:vertAlign w:val="superscript"/>
                <w:lang w:val="de-CH" w:eastAsia="de-CH"/>
              </w:rPr>
              <w:lastRenderedPageBreak/>
              <w:t>3</w:t>
            </w:r>
            <w:r w:rsidR="00DA02A3" w:rsidRPr="00804462">
              <w:rPr>
                <w:rFonts w:cs="Arial"/>
                <w:vertAlign w:val="superscript"/>
                <w:lang w:val="de-CH" w:eastAsia="de-CH"/>
              </w:rPr>
              <w:fldChar w:fldCharType="begin"/>
            </w:r>
            <w:r w:rsidR="00DA02A3" w:rsidRPr="00804462">
              <w:rPr>
                <w:rFonts w:cs="Arial"/>
                <w:vertAlign w:val="superscript"/>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EE90D1"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4636848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48730BF" w14:textId="77777777" w:rsidR="00845E8C" w:rsidRPr="00C655F0" w:rsidRDefault="00845E8C" w:rsidP="00A15E92">
            <w:pPr>
              <w:rPr>
                <w:rStyle w:val="Hyperlink"/>
                <w:b/>
                <w:lang w:val="it-IT"/>
              </w:rPr>
            </w:pPr>
          </w:p>
          <w:p w14:paraId="4165D2F9" w14:textId="77777777" w:rsidR="00845E8C" w:rsidRPr="00C655F0" w:rsidRDefault="00845E8C" w:rsidP="00A15E92">
            <w:pPr>
              <w:rPr>
                <w:rStyle w:val="Hyperlink"/>
                <w:b/>
                <w:lang w:val="it-IT"/>
              </w:rPr>
            </w:pPr>
          </w:p>
          <w:p w14:paraId="7A5B6E26"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5EECBF22" w14:textId="77777777" w:rsidR="00804462" w:rsidRPr="001B549B" w:rsidRDefault="00804462" w:rsidP="00804462">
            <w:pPr>
              <w:rPr>
                <w:rStyle w:val="Hyperlink"/>
                <w:lang w:val="fr-CH"/>
              </w:rPr>
            </w:pPr>
            <w:r>
              <w:rPr>
                <w:noProof/>
                <w:lang w:val="fr-CH"/>
              </w:rPr>
              <w:fldChar w:fldCharType="begin"/>
            </w:r>
            <w:r>
              <w:rPr>
                <w:noProof/>
                <w:lang w:val="fr-CH"/>
              </w:rPr>
              <w:instrText xml:space="preserve"> HYPERLINK "https://www.parlament.ch/centers/eparl/sessions/2022%20I/4-Tagesordnung%20Pa.%20Iv.%20N%20DFI.pdf" </w:instrText>
            </w:r>
            <w:r>
              <w:rPr>
                <w:noProof/>
                <w:lang w:val="fr-CH"/>
              </w:rPr>
              <w:fldChar w:fldCharType="separate"/>
            </w:r>
            <w:r w:rsidRPr="001B549B">
              <w:rPr>
                <w:rStyle w:val="Hyperlink"/>
                <w:noProof/>
                <w:lang w:val="fr-CH"/>
              </w:rPr>
              <w:t>Parlamentarische Initiativen 1. Phase</w:t>
            </w:r>
          </w:p>
          <w:p w14:paraId="3B6D6AC5" w14:textId="77777777" w:rsidR="00804462" w:rsidRPr="001B549B" w:rsidRDefault="00804462" w:rsidP="00804462">
            <w:pPr>
              <w:rPr>
                <w:rStyle w:val="Hyperlink"/>
                <w:lang w:val="fr-CH"/>
              </w:rPr>
            </w:pPr>
            <w:r w:rsidRPr="001B549B">
              <w:rPr>
                <w:rStyle w:val="Hyperlink"/>
                <w:noProof/>
                <w:lang w:val="fr-CH"/>
              </w:rPr>
              <w:t>Initiatives parlementaires 1re phase</w:t>
            </w:r>
          </w:p>
          <w:p w14:paraId="09043076" w14:textId="6FA5E539" w:rsidR="00845E8C" w:rsidRPr="003C6844" w:rsidRDefault="00804462" w:rsidP="00804462">
            <w:pPr>
              <w:rPr>
                <w:lang w:val="it-CH"/>
              </w:rPr>
            </w:pPr>
            <w:r w:rsidRPr="001B549B">
              <w:rPr>
                <w:rStyle w:val="Hyperlink"/>
                <w:noProof/>
                <w:lang w:val="de-DE"/>
              </w:rPr>
              <w:t>Iniziative parlamentari, prima fase</w:t>
            </w:r>
            <w:r>
              <w:rPr>
                <w:noProof/>
                <w:lang w:val="fr-CH"/>
              </w:rPr>
              <w:fldChar w:fldCharType="end"/>
            </w:r>
          </w:p>
        </w:tc>
        <w:tc>
          <w:tcPr>
            <w:tcW w:w="567" w:type="dxa"/>
            <w:tcBorders>
              <w:top w:val="single" w:sz="4" w:space="0" w:color="auto"/>
              <w:left w:val="nil"/>
              <w:bottom w:val="single" w:sz="4" w:space="0" w:color="auto"/>
              <w:right w:val="nil"/>
            </w:tcBorders>
            <w:hideMark/>
          </w:tcPr>
          <w:p w14:paraId="00C3D87E"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70163D13" w14:textId="77777777" w:rsidR="00804462" w:rsidRPr="003C6844" w:rsidRDefault="00804462" w:rsidP="00804462">
            <w:pPr>
              <w:rPr>
                <w:noProof/>
                <w:lang w:val="de-CH"/>
              </w:rPr>
            </w:pPr>
            <w:r w:rsidRPr="003C6844">
              <w:rPr>
                <w:noProof/>
                <w:lang w:val="de-CH"/>
              </w:rPr>
              <w:t>Fortsetzung</w:t>
            </w:r>
          </w:p>
          <w:p w14:paraId="2031EC9A" w14:textId="77777777" w:rsidR="00804462" w:rsidRPr="003C6844" w:rsidRDefault="00804462" w:rsidP="00804462">
            <w:pPr>
              <w:rPr>
                <w:lang w:val="de-CH"/>
              </w:rPr>
            </w:pPr>
            <w:r w:rsidRPr="003C6844">
              <w:rPr>
                <w:noProof/>
                <w:lang w:val="de-CH"/>
              </w:rPr>
              <w:t>Suite</w:t>
            </w:r>
          </w:p>
          <w:p w14:paraId="74550108" w14:textId="364E9C99" w:rsidR="00845E8C" w:rsidRPr="003C6844" w:rsidRDefault="00804462" w:rsidP="00804462">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7C15970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634ED38F"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216F8D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654BBB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BB298D4" w14:textId="77777777" w:rsidR="00845E8C" w:rsidRPr="003C6844" w:rsidRDefault="00845E8C" w:rsidP="00B207C5">
            <w:pPr>
              <w:rPr>
                <w:lang w:val="de-CH"/>
              </w:rPr>
            </w:pPr>
          </w:p>
        </w:tc>
      </w:tr>
      <w:tr w:rsidR="00804462" w:rsidRPr="00C57C84" w14:paraId="68C2F62F" w14:textId="77777777" w:rsidTr="008044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439A5C32" w14:textId="77777777" w:rsidR="00804462" w:rsidRPr="00D14621" w:rsidRDefault="00804462" w:rsidP="002D7456">
            <w:pPr>
              <w:keepLines/>
              <w:rPr>
                <w:rFonts w:cs="Arial"/>
                <w:lang w:val="de-CH"/>
              </w:rPr>
            </w:pPr>
          </w:p>
          <w:p w14:paraId="35914197" w14:textId="12CFA930" w:rsidR="00804462" w:rsidRPr="00804462" w:rsidRDefault="00804462" w:rsidP="002D7456">
            <w:pPr>
              <w:keepLines/>
              <w:rPr>
                <w:rFonts w:cs="Arial"/>
                <w:lang w:val="de-CH"/>
              </w:rPr>
            </w:pPr>
            <w:r w:rsidRPr="00804462">
              <w:rPr>
                <w:rFonts w:cs="Arial"/>
                <w:lang w:val="de-CH"/>
              </w:rPr>
              <w:t>1Gebündelte Abstimmungen über alle parlamentarischen Vorstösse zirka 12.45 Uhr</w:t>
            </w:r>
          </w:p>
          <w:p w14:paraId="208E105B" w14:textId="77777777" w:rsidR="00804462" w:rsidRPr="00804462" w:rsidRDefault="00804462" w:rsidP="002D7456">
            <w:pPr>
              <w:keepLines/>
              <w:rPr>
                <w:rFonts w:cs="Arial"/>
                <w:lang w:val="fr-CH"/>
              </w:rPr>
            </w:pPr>
            <w:r w:rsidRPr="00804462">
              <w:rPr>
                <w:rFonts w:cs="Arial"/>
                <w:lang w:val="fr-CH"/>
              </w:rPr>
              <w:t>1Votes groupés sur toutes les interventions parlementaires vers 12h45</w:t>
            </w:r>
          </w:p>
          <w:p w14:paraId="05162604" w14:textId="77777777" w:rsidR="00804462" w:rsidRPr="00804462" w:rsidRDefault="00804462" w:rsidP="002D7456">
            <w:pPr>
              <w:keepLines/>
              <w:rPr>
                <w:rFonts w:cs="Arial"/>
                <w:lang w:val="it-IT"/>
              </w:rPr>
            </w:pPr>
            <w:r w:rsidRPr="00804462">
              <w:rPr>
                <w:rFonts w:cs="Arial"/>
                <w:lang w:val="it-IT"/>
              </w:rPr>
              <w:t>1Voti raggruppati su tutti gli interventi parlamentari verso le ore 12.45</w:t>
            </w:r>
          </w:p>
          <w:p w14:paraId="3DBD0859" w14:textId="77777777" w:rsidR="00804462" w:rsidRPr="00804462" w:rsidRDefault="00804462" w:rsidP="002D7456">
            <w:pPr>
              <w:keepLines/>
              <w:rPr>
                <w:rFonts w:cs="Arial"/>
                <w:lang w:val="it-IT"/>
              </w:rPr>
            </w:pPr>
          </w:p>
          <w:p w14:paraId="17F60E35" w14:textId="77777777" w:rsidR="00804462" w:rsidRPr="00804462" w:rsidRDefault="00804462" w:rsidP="002D7456">
            <w:pPr>
              <w:keepLines/>
              <w:rPr>
                <w:rFonts w:cs="Arial"/>
                <w:lang w:val="de-CH"/>
              </w:rPr>
            </w:pPr>
            <w:r w:rsidRPr="00804462">
              <w:rPr>
                <w:rFonts w:cs="Arial"/>
                <w:lang w:val="de-CH"/>
              </w:rPr>
              <w:t>2Gebündelte Abstimmungen über alle parlamentarischen Vorstösse</w:t>
            </w:r>
          </w:p>
          <w:p w14:paraId="558BD2DB" w14:textId="77777777" w:rsidR="00804462" w:rsidRPr="00804462" w:rsidRDefault="00804462" w:rsidP="002D7456">
            <w:pPr>
              <w:keepLines/>
              <w:rPr>
                <w:rFonts w:cs="Arial"/>
                <w:lang w:val="fr-CH"/>
              </w:rPr>
            </w:pPr>
            <w:r w:rsidRPr="00804462">
              <w:rPr>
                <w:rFonts w:cs="Arial"/>
                <w:lang w:val="fr-CH"/>
              </w:rPr>
              <w:t>2Votes groupés sur toutes les interventions parlementaires</w:t>
            </w:r>
          </w:p>
          <w:p w14:paraId="7024FFF6" w14:textId="77777777" w:rsidR="00804462" w:rsidRPr="00804462" w:rsidRDefault="00804462" w:rsidP="002D7456">
            <w:pPr>
              <w:keepLines/>
              <w:rPr>
                <w:rFonts w:cs="Arial"/>
                <w:lang w:val="it-IT"/>
              </w:rPr>
            </w:pPr>
            <w:r w:rsidRPr="00804462">
              <w:rPr>
                <w:rFonts w:cs="Arial"/>
                <w:lang w:val="it-IT"/>
              </w:rPr>
              <w:t>2Voti raggruppati su tutti gli interventi parlamentari</w:t>
            </w:r>
          </w:p>
          <w:p w14:paraId="567C697E" w14:textId="77777777" w:rsidR="00804462" w:rsidRPr="00804462" w:rsidRDefault="00804462" w:rsidP="002D7456">
            <w:pPr>
              <w:keepLines/>
              <w:rPr>
                <w:rFonts w:cs="Arial"/>
                <w:lang w:val="it-IT"/>
              </w:rPr>
            </w:pPr>
          </w:p>
          <w:p w14:paraId="7DE7DA9D" w14:textId="77777777" w:rsidR="00804462" w:rsidRPr="00804462" w:rsidRDefault="00804462" w:rsidP="002D7456">
            <w:pPr>
              <w:keepLines/>
              <w:rPr>
                <w:rFonts w:cs="Arial"/>
                <w:lang w:val="de-CH"/>
              </w:rPr>
            </w:pPr>
            <w:r w:rsidRPr="00804462">
              <w:rPr>
                <w:rFonts w:cs="Arial"/>
                <w:lang w:val="de-CH"/>
              </w:rPr>
              <w:t>3Gebündelte Abstimmungen über alle parlamentarischen Initiativen zirka 18.45 Uhr</w:t>
            </w:r>
          </w:p>
          <w:p w14:paraId="42BAC30E" w14:textId="77777777" w:rsidR="00804462" w:rsidRPr="00804462" w:rsidRDefault="00804462" w:rsidP="002D7456">
            <w:pPr>
              <w:keepLines/>
              <w:rPr>
                <w:rFonts w:cs="Arial"/>
                <w:lang w:val="fr-CH"/>
              </w:rPr>
            </w:pPr>
            <w:r w:rsidRPr="00804462">
              <w:rPr>
                <w:rFonts w:cs="Arial"/>
                <w:lang w:val="fr-CH"/>
              </w:rPr>
              <w:t>3Votes groupés sur toutes les initiatives parlementaires vers 18h45</w:t>
            </w:r>
          </w:p>
          <w:p w14:paraId="11D9BA0B" w14:textId="77777777" w:rsidR="00804462" w:rsidRPr="00804462" w:rsidRDefault="00804462" w:rsidP="002D7456">
            <w:pPr>
              <w:keepLines/>
              <w:rPr>
                <w:rFonts w:cs="Arial"/>
                <w:lang w:val="it-IT"/>
              </w:rPr>
            </w:pPr>
            <w:r w:rsidRPr="00804462">
              <w:rPr>
                <w:rFonts w:cs="Arial"/>
                <w:lang w:val="it-IT"/>
              </w:rPr>
              <w:t>3Voti raggruppati su tutte le iniziative parlamentari verso le ore 18.45</w:t>
            </w:r>
          </w:p>
        </w:tc>
      </w:tr>
    </w:tbl>
    <w:p w14:paraId="55E30EAB" w14:textId="77777777" w:rsidR="00F946EC" w:rsidRDefault="00F946EC" w:rsidP="004053D8">
      <w:pPr>
        <w:pStyle w:val="Kopfzeile"/>
        <w:rPr>
          <w:rFonts w:cs="Arial"/>
          <w:b/>
          <w:lang w:val="it-IT"/>
        </w:rPr>
      </w:pPr>
    </w:p>
    <w:p w14:paraId="02B69DAD" w14:textId="77777777" w:rsidR="003343EE" w:rsidRPr="00804462" w:rsidRDefault="003343EE" w:rsidP="00F946EC">
      <w:pPr>
        <w:pStyle w:val="Kopfzeil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126"/>
        <w:gridCol w:w="850"/>
        <w:gridCol w:w="709"/>
        <w:gridCol w:w="142"/>
        <w:gridCol w:w="1134"/>
        <w:gridCol w:w="1134"/>
        <w:gridCol w:w="709"/>
      </w:tblGrid>
      <w:tr w:rsidR="00AD4517" w14:paraId="36F76BAB" w14:textId="77777777" w:rsidTr="00805EFB">
        <w:trPr>
          <w:cantSplit/>
          <w:trHeight w:val="204"/>
          <w:tblHeader/>
        </w:trPr>
        <w:tc>
          <w:tcPr>
            <w:tcW w:w="993" w:type="dxa"/>
            <w:gridSpan w:val="2"/>
            <w:tcBorders>
              <w:top w:val="nil"/>
              <w:left w:val="nil"/>
              <w:bottom w:val="nil"/>
              <w:right w:val="nil"/>
            </w:tcBorders>
          </w:tcPr>
          <w:p w14:paraId="32CBB5D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C0BB13B"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18. März 2022, 08:00-11:00</w:t>
            </w:r>
          </w:p>
        </w:tc>
        <w:tc>
          <w:tcPr>
            <w:tcW w:w="5103" w:type="dxa"/>
            <w:gridSpan w:val="6"/>
            <w:tcBorders>
              <w:top w:val="nil"/>
              <w:left w:val="nil"/>
              <w:bottom w:val="nil"/>
              <w:right w:val="nil"/>
            </w:tcBorders>
          </w:tcPr>
          <w:p w14:paraId="779AF0C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E142C62"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AD4517" w14:paraId="20E592CE" w14:textId="77777777" w:rsidTr="00805EFB">
        <w:trPr>
          <w:cantSplit/>
          <w:trHeight w:val="204"/>
          <w:tblHeader/>
        </w:trPr>
        <w:tc>
          <w:tcPr>
            <w:tcW w:w="993" w:type="dxa"/>
            <w:gridSpan w:val="2"/>
            <w:tcBorders>
              <w:top w:val="nil"/>
              <w:left w:val="nil"/>
              <w:bottom w:val="nil"/>
              <w:right w:val="nil"/>
            </w:tcBorders>
          </w:tcPr>
          <w:p w14:paraId="4CEA3E3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1617535" w14:textId="77777777" w:rsidR="00845E8C" w:rsidRPr="008117B0"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18 mars 2022, 08:00-11:00</w:t>
            </w:r>
          </w:p>
        </w:tc>
        <w:tc>
          <w:tcPr>
            <w:tcW w:w="5103" w:type="dxa"/>
            <w:gridSpan w:val="6"/>
            <w:tcBorders>
              <w:top w:val="nil"/>
              <w:left w:val="nil"/>
              <w:bottom w:val="nil"/>
              <w:right w:val="nil"/>
            </w:tcBorders>
          </w:tcPr>
          <w:p w14:paraId="22DA590F"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D975005" w14:textId="77777777" w:rsidR="00845E8C" w:rsidRPr="008117B0"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sidRPr="008117B0">
              <w:rPr>
                <w:rFonts w:cs="Arial"/>
                <w:b/>
                <w:spacing w:val="30"/>
                <w:sz w:val="16"/>
                <w:szCs w:val="16"/>
                <w:lang w:val="it-IT"/>
              </w:rPr>
              <w:t xml:space="preserve">semaine : </w:t>
            </w:r>
            <w:r w:rsidRPr="008117B0">
              <w:rPr>
                <w:rFonts w:cs="Arial"/>
                <w:b/>
                <w:noProof/>
                <w:spacing w:val="30"/>
                <w:sz w:val="16"/>
                <w:szCs w:val="16"/>
                <w:lang w:val="it-IT"/>
              </w:rPr>
              <w:t>3</w:t>
            </w:r>
          </w:p>
        </w:tc>
      </w:tr>
      <w:tr w:rsidR="00AD4517" w14:paraId="30EBAF13" w14:textId="77777777" w:rsidTr="00805EFB">
        <w:trPr>
          <w:cantSplit/>
          <w:trHeight w:val="204"/>
          <w:tblHeader/>
        </w:trPr>
        <w:tc>
          <w:tcPr>
            <w:tcW w:w="993" w:type="dxa"/>
            <w:gridSpan w:val="2"/>
            <w:tcBorders>
              <w:top w:val="nil"/>
              <w:left w:val="nil"/>
              <w:bottom w:val="nil"/>
              <w:right w:val="nil"/>
            </w:tcBorders>
          </w:tcPr>
          <w:p w14:paraId="223DAB26" w14:textId="77777777" w:rsidR="00845E8C" w:rsidRPr="00845E8C" w:rsidRDefault="00DA02A3"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32DBA121" w14:textId="77777777" w:rsidR="00845E8C" w:rsidRDefault="00DA02A3"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18 marzo 2022, 08:00-11:00</w:t>
            </w:r>
          </w:p>
        </w:tc>
        <w:tc>
          <w:tcPr>
            <w:tcW w:w="5103" w:type="dxa"/>
            <w:gridSpan w:val="6"/>
            <w:tcBorders>
              <w:top w:val="nil"/>
              <w:left w:val="nil"/>
              <w:bottom w:val="nil"/>
              <w:right w:val="nil"/>
            </w:tcBorders>
          </w:tcPr>
          <w:p w14:paraId="2EC13E0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675D14F" w14:textId="77777777" w:rsidR="00845E8C" w:rsidRDefault="00DA02A3"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AD4517" w14:paraId="7A734DDE" w14:textId="77777777" w:rsidTr="00805EFB">
        <w:trPr>
          <w:cantSplit/>
          <w:trHeight w:val="204"/>
          <w:tblHeader/>
        </w:trPr>
        <w:tc>
          <w:tcPr>
            <w:tcW w:w="993" w:type="dxa"/>
            <w:gridSpan w:val="2"/>
            <w:tcBorders>
              <w:top w:val="nil"/>
              <w:left w:val="nil"/>
              <w:bottom w:val="single" w:sz="4" w:space="0" w:color="auto"/>
              <w:right w:val="nil"/>
            </w:tcBorders>
          </w:tcPr>
          <w:p w14:paraId="5CA82A8A"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A74EAA4"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25A6EB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2574EB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AD4517" w14:paraId="2B3E50A0" w14:textId="77777777" w:rsidTr="00C655F0">
        <w:trPr>
          <w:cantSplit/>
          <w:trHeight w:val="204"/>
          <w:tblHeader/>
        </w:trPr>
        <w:tc>
          <w:tcPr>
            <w:tcW w:w="426" w:type="dxa"/>
            <w:tcBorders>
              <w:top w:val="single" w:sz="4" w:space="0" w:color="auto"/>
              <w:left w:val="nil"/>
              <w:bottom w:val="single" w:sz="4" w:space="0" w:color="auto"/>
              <w:right w:val="nil"/>
            </w:tcBorders>
            <w:vAlign w:val="center"/>
          </w:tcPr>
          <w:p w14:paraId="347F2EDE"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0E35BFD0"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sidRPr="00C655F0">
              <w:rPr>
                <w:b/>
                <w:bCs/>
                <w:noProof/>
                <w:sz w:val="12"/>
                <w:szCs w:val="12"/>
                <w:lang w:val="de-CH"/>
              </w:rPr>
              <w:t>Nr.</w:t>
            </w:r>
            <w:r w:rsidRPr="00C655F0">
              <w:rPr>
                <w:b/>
                <w:bCs/>
                <w:noProof/>
                <w:sz w:val="12"/>
                <w:szCs w:val="12"/>
                <w:lang w:val="de-CH"/>
              </w:rPr>
              <w:br/>
              <w:t>No.</w:t>
            </w:r>
            <w:r w:rsidRPr="00C655F0">
              <w:rPr>
                <w:b/>
                <w:bCs/>
                <w:noProof/>
                <w:sz w:val="12"/>
                <w:szCs w:val="12"/>
                <w:lang w:val="de-CH"/>
              </w:rPr>
              <w:br/>
              <w:t>n.</w:t>
            </w:r>
          </w:p>
        </w:tc>
        <w:tc>
          <w:tcPr>
            <w:tcW w:w="426" w:type="dxa"/>
            <w:tcBorders>
              <w:top w:val="single" w:sz="4" w:space="0" w:color="auto"/>
              <w:left w:val="nil"/>
              <w:bottom w:val="single" w:sz="4" w:space="0" w:color="auto"/>
              <w:right w:val="nil"/>
            </w:tcBorders>
            <w:vAlign w:val="center"/>
          </w:tcPr>
          <w:p w14:paraId="3F0C34C7" w14:textId="77777777" w:rsidR="00845E8C" w:rsidRPr="00C655F0" w:rsidRDefault="00DA02A3" w:rsidP="00B207C5">
            <w:pPr>
              <w:overflowPunct w:val="0"/>
              <w:autoSpaceDE w:val="0"/>
              <w:autoSpaceDN w:val="0"/>
              <w:adjustRightInd w:val="0"/>
              <w:spacing w:before="60" w:after="60"/>
              <w:ind w:left="-113" w:right="-113"/>
              <w:textAlignment w:val="baseline"/>
              <w:rPr>
                <w:b/>
                <w:bCs/>
                <w:noProof/>
                <w:sz w:val="12"/>
                <w:szCs w:val="12"/>
                <w:lang w:val="fr-CH"/>
              </w:rPr>
            </w:pPr>
            <w:r w:rsidRPr="00C655F0">
              <w:rPr>
                <w:b/>
                <w:bCs/>
                <w:noProof/>
                <w:sz w:val="12"/>
                <w:szCs w:val="12"/>
                <w:lang w:val="fr-CH"/>
              </w:rPr>
              <w:t>Rat</w:t>
            </w:r>
            <w:r w:rsidRPr="00C655F0">
              <w:rPr>
                <w:b/>
                <w:bCs/>
                <w:noProof/>
                <w:sz w:val="12"/>
                <w:szCs w:val="12"/>
                <w:lang w:val="fr-CH"/>
              </w:rPr>
              <w:br/>
              <w:t>Cons.</w:t>
            </w:r>
            <w:r w:rsidRPr="00C655F0">
              <w:rPr>
                <w:b/>
                <w:bCs/>
                <w:noProof/>
                <w:sz w:val="12"/>
                <w:szCs w:val="12"/>
                <w:lang w:val="fr-CH"/>
              </w:rPr>
              <w:br/>
              <w:t>Cons.</w:t>
            </w:r>
          </w:p>
        </w:tc>
        <w:tc>
          <w:tcPr>
            <w:tcW w:w="708" w:type="dxa"/>
            <w:tcBorders>
              <w:top w:val="single" w:sz="4" w:space="0" w:color="auto"/>
              <w:left w:val="nil"/>
              <w:bottom w:val="single" w:sz="4" w:space="0" w:color="auto"/>
              <w:right w:val="nil"/>
            </w:tcBorders>
            <w:vAlign w:val="center"/>
          </w:tcPr>
          <w:p w14:paraId="52518232"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BFC9215"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437CE1E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28F3568D" w14:textId="77777777" w:rsidR="00845E8C" w:rsidRPr="00DA02A3" w:rsidRDefault="00DA02A3" w:rsidP="00B207C5">
            <w:pPr>
              <w:overflowPunct w:val="0"/>
              <w:autoSpaceDE w:val="0"/>
              <w:autoSpaceDN w:val="0"/>
              <w:adjustRightInd w:val="0"/>
              <w:spacing w:before="60" w:after="60"/>
              <w:ind w:left="-113" w:right="-113"/>
              <w:textAlignment w:val="baseline"/>
              <w:rPr>
                <w:b/>
                <w:bCs/>
                <w:noProof/>
                <w:sz w:val="12"/>
                <w:szCs w:val="12"/>
                <w:lang w:val="it-IT"/>
              </w:rPr>
            </w:pPr>
            <w:r w:rsidRPr="00DA02A3">
              <w:rPr>
                <w:b/>
                <w:bCs/>
                <w:noProof/>
                <w:sz w:val="12"/>
                <w:szCs w:val="12"/>
                <w:lang w:val="it-IT"/>
              </w:rPr>
              <w:t>Geschäftstitel</w:t>
            </w:r>
            <w:r w:rsidRPr="00DA02A3">
              <w:rPr>
                <w:b/>
                <w:bCs/>
                <w:noProof/>
                <w:sz w:val="12"/>
                <w:szCs w:val="12"/>
                <w:lang w:val="it-IT"/>
              </w:rPr>
              <w:br/>
              <w:t>Titre de l'objet</w:t>
            </w:r>
            <w:r w:rsidRPr="00DA02A3">
              <w:rPr>
                <w:b/>
                <w:bCs/>
                <w:noProof/>
                <w:sz w:val="12"/>
                <w:szCs w:val="12"/>
                <w:lang w:val="it-IT"/>
              </w:rPr>
              <w:br/>
              <w:t>Titolo dell'oggetto</w:t>
            </w:r>
          </w:p>
        </w:tc>
        <w:tc>
          <w:tcPr>
            <w:tcW w:w="567" w:type="dxa"/>
            <w:tcBorders>
              <w:top w:val="single" w:sz="4" w:space="0" w:color="auto"/>
              <w:left w:val="nil"/>
              <w:bottom w:val="single" w:sz="4" w:space="0" w:color="auto"/>
              <w:right w:val="nil"/>
            </w:tcBorders>
            <w:vAlign w:val="center"/>
          </w:tcPr>
          <w:p w14:paraId="1A4C2DD3"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126" w:type="dxa"/>
            <w:tcBorders>
              <w:top w:val="single" w:sz="4" w:space="0" w:color="auto"/>
              <w:left w:val="nil"/>
              <w:bottom w:val="single" w:sz="4" w:space="0" w:color="auto"/>
              <w:right w:val="nil"/>
            </w:tcBorders>
            <w:vAlign w:val="center"/>
          </w:tcPr>
          <w:p w14:paraId="7786BFE1" w14:textId="77777777" w:rsidR="00845E8C" w:rsidRPr="00A15E92" w:rsidRDefault="00DA02A3"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077C1ED7" w14:textId="77777777" w:rsidR="00845E8C" w:rsidRPr="003268E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709" w:type="dxa"/>
            <w:tcBorders>
              <w:top w:val="single" w:sz="4" w:space="0" w:color="auto"/>
              <w:left w:val="nil"/>
              <w:bottom w:val="single" w:sz="4" w:space="0" w:color="auto"/>
              <w:right w:val="nil"/>
            </w:tcBorders>
            <w:vAlign w:val="center"/>
          </w:tcPr>
          <w:p w14:paraId="3FB7DA93" w14:textId="77777777" w:rsidR="00845E8C" w:rsidRPr="00C655F0"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0B490349" w14:textId="77777777" w:rsidR="00845E8C" w:rsidRPr="003268E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C655F0">
              <w:rPr>
                <w:b/>
                <w:bCs/>
                <w:noProof/>
                <w:sz w:val="12"/>
                <w:szCs w:val="12"/>
                <w:lang w:val="de-CH"/>
              </w:rPr>
              <w:br/>
              <w:t>Rapporteurs</w:t>
            </w:r>
            <w:r w:rsidRPr="00C655F0">
              <w:rPr>
                <w:b/>
                <w:bCs/>
                <w:noProof/>
                <w:sz w:val="12"/>
                <w:szCs w:val="12"/>
                <w:lang w:val="de-CH"/>
              </w:rPr>
              <w:br/>
              <w:t>Relatori</w:t>
            </w:r>
          </w:p>
        </w:tc>
        <w:tc>
          <w:tcPr>
            <w:tcW w:w="1134" w:type="dxa"/>
            <w:tcBorders>
              <w:top w:val="single" w:sz="4" w:space="0" w:color="auto"/>
              <w:left w:val="nil"/>
              <w:bottom w:val="single" w:sz="4" w:space="0" w:color="auto"/>
              <w:right w:val="nil"/>
            </w:tcBorders>
            <w:vAlign w:val="center"/>
          </w:tcPr>
          <w:p w14:paraId="0B0FBEBF" w14:textId="77777777" w:rsidR="00845E8C" w:rsidRPr="00230BCC" w:rsidRDefault="00DA02A3"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61553D7" w14:textId="77777777" w:rsidR="00845E8C" w:rsidRDefault="00DA02A3"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AD4517" w14:paraId="63758B2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A7C4CC"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F358235" w14:textId="77777777" w:rsidR="00845E8C" w:rsidRPr="004C13D5" w:rsidRDefault="00DA02A3" w:rsidP="00B207C5">
            <w:pPr>
              <w:spacing w:beforeAutospacing="1" w:afterAutospacing="1"/>
              <w:rPr>
                <w:rStyle w:val="Hyperlink"/>
                <w:b/>
                <w:lang w:val="de-CH"/>
              </w:rPr>
            </w:pPr>
            <w:r>
              <w:rPr>
                <w:b/>
                <w:noProof/>
                <w:lang w:val="de-DE"/>
              </w:rPr>
              <w:t>17.526</w:t>
            </w:r>
          </w:p>
        </w:tc>
        <w:tc>
          <w:tcPr>
            <w:tcW w:w="426" w:type="dxa"/>
            <w:tcBorders>
              <w:top w:val="single" w:sz="4" w:space="0" w:color="auto"/>
              <w:left w:val="nil"/>
              <w:bottom w:val="single" w:sz="4" w:space="0" w:color="auto"/>
              <w:right w:val="nil"/>
            </w:tcBorders>
            <w:hideMark/>
          </w:tcPr>
          <w:p w14:paraId="12D0D24B"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0205312" w14:textId="77777777" w:rsidR="00845E8C" w:rsidRPr="00C655F0" w:rsidRDefault="00311506" w:rsidP="00A15E92">
            <w:pPr>
              <w:rPr>
                <w:rStyle w:val="Hyperlink"/>
                <w:b/>
                <w:lang w:val="it-IT"/>
              </w:rPr>
            </w:pPr>
            <w:hyperlink r:id="rId320" w:history="1">
              <w:r w:rsidR="00DA02A3">
                <w:rPr>
                  <w:rStyle w:val="Hyperlink"/>
                  <w:b/>
                </w:rPr>
                <w:t>DE</w:t>
              </w:r>
            </w:hyperlink>
          </w:p>
          <w:p w14:paraId="231FD2DA" w14:textId="77777777" w:rsidR="00845E8C" w:rsidRPr="00C655F0" w:rsidRDefault="00311506" w:rsidP="00A15E92">
            <w:pPr>
              <w:rPr>
                <w:rStyle w:val="Hyperlink"/>
                <w:b/>
                <w:lang w:val="it-IT"/>
              </w:rPr>
            </w:pPr>
            <w:hyperlink r:id="rId321" w:history="1">
              <w:r w:rsidR="00DA02A3">
                <w:rPr>
                  <w:rStyle w:val="Hyperlink"/>
                  <w:b/>
                </w:rPr>
                <w:t>FR</w:t>
              </w:r>
            </w:hyperlink>
          </w:p>
          <w:p w14:paraId="16E8ABAC" w14:textId="77777777" w:rsidR="00845E8C" w:rsidRPr="00C655F0" w:rsidRDefault="00311506" w:rsidP="00A15E92">
            <w:pPr>
              <w:rPr>
                <w:sz w:val="16"/>
                <w:szCs w:val="16"/>
                <w:highlight w:val="yellow"/>
                <w:lang w:val="it-IT"/>
              </w:rPr>
            </w:pPr>
            <w:hyperlink r:id="rId32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70E9AFB" w14:textId="77777777" w:rsidR="00845E8C" w:rsidRPr="00DA02A3" w:rsidRDefault="00DA02A3" w:rsidP="00B207C5">
            <w:pPr>
              <w:rPr>
                <w:lang w:val="de-CH"/>
              </w:rPr>
            </w:pPr>
            <w:r>
              <w:rPr>
                <w:noProof/>
                <w:lang w:val="de-DE"/>
              </w:rPr>
              <w:t>Pa. Iv. (Egloff) Walliser. Verdichtung ermöglichen. Beim Isos Schwerpunkte setzen</w:t>
            </w:r>
          </w:p>
          <w:p w14:paraId="065C838D" w14:textId="77777777" w:rsidR="00AD4517" w:rsidRPr="00DA02A3" w:rsidRDefault="00DA02A3" w:rsidP="00B207C5">
            <w:pPr>
              <w:rPr>
                <w:lang w:val="fr-CH"/>
              </w:rPr>
            </w:pPr>
            <w:r>
              <w:rPr>
                <w:noProof/>
                <w:lang w:val="de-DE"/>
              </w:rPr>
              <w:t xml:space="preserve">Iv. pa. </w:t>
            </w:r>
            <w:r w:rsidRPr="00DA02A3">
              <w:rPr>
                <w:noProof/>
                <w:lang w:val="fr-CH"/>
              </w:rPr>
              <w:t>(Egloff) Walliser. Rendre possible la densification de l'urbanisation en fixant des priorités dans l'inventaire ISOS</w:t>
            </w:r>
          </w:p>
          <w:p w14:paraId="262F6F26" w14:textId="77777777" w:rsidR="00845E8C" w:rsidRPr="003C6844" w:rsidRDefault="00DA02A3" w:rsidP="00B207C5">
            <w:pPr>
              <w:rPr>
                <w:lang w:val="it-CH"/>
              </w:rPr>
            </w:pPr>
            <w:r w:rsidRPr="00DA02A3">
              <w:rPr>
                <w:noProof/>
                <w:lang w:val="it-IT"/>
              </w:rPr>
              <w:t>Iv. pa. (Egloff) Walliser. Rendere possibile la densificazione delle superfici insediative fissando delle priorità nell'inventario ISOS</w:t>
            </w:r>
          </w:p>
        </w:tc>
        <w:tc>
          <w:tcPr>
            <w:tcW w:w="567" w:type="dxa"/>
            <w:tcBorders>
              <w:top w:val="single" w:sz="4" w:space="0" w:color="auto"/>
              <w:left w:val="nil"/>
              <w:bottom w:val="single" w:sz="4" w:space="0" w:color="auto"/>
              <w:right w:val="nil"/>
            </w:tcBorders>
            <w:hideMark/>
          </w:tcPr>
          <w:p w14:paraId="04C7BDC1"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7DC74A62" w14:textId="77777777" w:rsidR="00AD4517" w:rsidRPr="003C6844" w:rsidRDefault="00DA02A3" w:rsidP="00B207C5">
            <w:pPr>
              <w:rPr>
                <w:noProof/>
                <w:lang w:val="de-CH"/>
              </w:rPr>
            </w:pPr>
            <w:r w:rsidRPr="003C6844">
              <w:rPr>
                <w:noProof/>
                <w:lang w:val="de-CH"/>
              </w:rPr>
              <w:t>Abschreibung</w:t>
            </w:r>
          </w:p>
          <w:p w14:paraId="617D976C" w14:textId="77777777" w:rsidR="00AD4517" w:rsidRPr="003C6844" w:rsidRDefault="00DA02A3" w:rsidP="00B207C5">
            <w:pPr>
              <w:rPr>
                <w:lang w:val="de-CH"/>
              </w:rPr>
            </w:pPr>
            <w:r w:rsidRPr="003C6844">
              <w:rPr>
                <w:noProof/>
                <w:lang w:val="de-CH"/>
              </w:rPr>
              <w:t>Classement</w:t>
            </w:r>
          </w:p>
          <w:p w14:paraId="2A26F3F6" w14:textId="77777777" w:rsidR="00845E8C" w:rsidRPr="003C6844" w:rsidRDefault="00DA02A3"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3369E328" w14:textId="77777777" w:rsidR="00AD4517" w:rsidRPr="003C6844" w:rsidRDefault="00DA02A3" w:rsidP="00B207C5">
            <w:pPr>
              <w:rPr>
                <w:noProof/>
                <w:lang w:val="de-CH"/>
              </w:rPr>
            </w:pPr>
            <w:r w:rsidRPr="003C6844">
              <w:rPr>
                <w:noProof/>
                <w:lang w:val="de-CH"/>
              </w:rPr>
              <w:t>UREK</w:t>
            </w:r>
          </w:p>
          <w:p w14:paraId="003C579E" w14:textId="77777777" w:rsidR="00AD4517" w:rsidRPr="003C6844" w:rsidRDefault="00DA02A3" w:rsidP="00B207C5">
            <w:pPr>
              <w:rPr>
                <w:lang w:val="de-CH"/>
              </w:rPr>
            </w:pPr>
            <w:r w:rsidRPr="003C6844">
              <w:rPr>
                <w:noProof/>
                <w:lang w:val="de-CH"/>
              </w:rPr>
              <w:t>CEATE</w:t>
            </w:r>
          </w:p>
          <w:p w14:paraId="25F9F2F6"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00EA8171" w14:textId="77777777" w:rsidR="00AD4517" w:rsidRPr="003C6844" w:rsidRDefault="00DA02A3" w:rsidP="00B207C5">
            <w:pPr>
              <w:rPr>
                <w:noProof/>
                <w:lang w:val="de-CH"/>
              </w:rPr>
            </w:pPr>
            <w:r w:rsidRPr="003C6844">
              <w:rPr>
                <w:noProof/>
                <w:lang w:val="de-CH"/>
              </w:rPr>
              <w:t>Parl</w:t>
            </w:r>
          </w:p>
          <w:p w14:paraId="3F748526" w14:textId="77777777" w:rsidR="00AD4517" w:rsidRPr="003C6844" w:rsidRDefault="00DA02A3" w:rsidP="00B207C5">
            <w:pPr>
              <w:rPr>
                <w:lang w:val="de-CH"/>
              </w:rPr>
            </w:pPr>
            <w:r w:rsidRPr="003C6844">
              <w:rPr>
                <w:noProof/>
                <w:lang w:val="de-CH"/>
              </w:rPr>
              <w:t>Parl</w:t>
            </w:r>
          </w:p>
          <w:p w14:paraId="7424C604"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1CD6A22" w14:textId="77777777" w:rsidR="00845E8C" w:rsidRPr="003C6844" w:rsidRDefault="00DA02A3" w:rsidP="00B207C5">
            <w:pPr>
              <w:rPr>
                <w:lang w:val="de-CH"/>
              </w:rPr>
            </w:pPr>
            <w:r w:rsidRPr="003C6844">
              <w:rPr>
                <w:noProof/>
                <w:lang w:val="de-CH"/>
              </w:rPr>
              <w:t>Clivaz Christophe</w:t>
            </w:r>
          </w:p>
          <w:p w14:paraId="006D7CBD" w14:textId="77777777" w:rsidR="00845E8C" w:rsidRPr="003C6844" w:rsidRDefault="00DA02A3" w:rsidP="00B207C5">
            <w:pPr>
              <w:rPr>
                <w:lang w:val="de-CH"/>
              </w:rPr>
            </w:pPr>
            <w:r w:rsidRPr="003C6844">
              <w:rPr>
                <w:noProof/>
                <w:lang w:val="de-CH"/>
              </w:rPr>
              <w:t>Jauslin</w:t>
            </w:r>
          </w:p>
        </w:tc>
        <w:tc>
          <w:tcPr>
            <w:tcW w:w="1134" w:type="dxa"/>
            <w:tcBorders>
              <w:top w:val="single" w:sz="4" w:space="0" w:color="auto"/>
              <w:left w:val="nil"/>
              <w:bottom w:val="single" w:sz="4" w:space="0" w:color="auto"/>
              <w:right w:val="nil"/>
            </w:tcBorders>
            <w:hideMark/>
          </w:tcPr>
          <w:p w14:paraId="0356FEB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B771BE2" w14:textId="77777777" w:rsidR="00845E8C" w:rsidRPr="003C6844" w:rsidRDefault="00DA02A3" w:rsidP="00B207C5">
            <w:pPr>
              <w:rPr>
                <w:lang w:val="de-CH"/>
              </w:rPr>
            </w:pPr>
            <w:r w:rsidRPr="003C6844">
              <w:rPr>
                <w:noProof/>
                <w:lang w:val="de-CH"/>
              </w:rPr>
              <w:t>IV</w:t>
            </w:r>
          </w:p>
        </w:tc>
      </w:tr>
      <w:tr w:rsidR="00AD4517" w14:paraId="5085B0B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68D7F3"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4314B42" w14:textId="77777777" w:rsidR="00845E8C" w:rsidRPr="004C13D5" w:rsidRDefault="00DA02A3" w:rsidP="00B207C5">
            <w:pPr>
              <w:spacing w:beforeAutospacing="1" w:afterAutospacing="1"/>
              <w:rPr>
                <w:rStyle w:val="Hyperlink"/>
                <w:b/>
                <w:lang w:val="de-CH"/>
              </w:rPr>
            </w:pPr>
            <w:r>
              <w:rPr>
                <w:b/>
                <w:noProof/>
                <w:lang w:val="de-DE"/>
              </w:rPr>
              <w:t>17.525</w:t>
            </w:r>
          </w:p>
        </w:tc>
        <w:tc>
          <w:tcPr>
            <w:tcW w:w="426" w:type="dxa"/>
            <w:tcBorders>
              <w:top w:val="single" w:sz="4" w:space="0" w:color="auto"/>
              <w:left w:val="nil"/>
              <w:bottom w:val="single" w:sz="4" w:space="0" w:color="auto"/>
              <w:right w:val="nil"/>
            </w:tcBorders>
            <w:hideMark/>
          </w:tcPr>
          <w:p w14:paraId="522115D7"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A4FC467" w14:textId="77777777" w:rsidR="00845E8C" w:rsidRPr="00C655F0" w:rsidRDefault="00311506" w:rsidP="00A15E92">
            <w:pPr>
              <w:rPr>
                <w:rStyle w:val="Hyperlink"/>
                <w:b/>
                <w:lang w:val="it-IT"/>
              </w:rPr>
            </w:pPr>
            <w:hyperlink r:id="rId323" w:history="1">
              <w:r w:rsidR="00DA02A3">
                <w:rPr>
                  <w:rStyle w:val="Hyperlink"/>
                  <w:b/>
                </w:rPr>
                <w:t>DE</w:t>
              </w:r>
            </w:hyperlink>
          </w:p>
          <w:p w14:paraId="412E8174" w14:textId="77777777" w:rsidR="00845E8C" w:rsidRPr="00C655F0" w:rsidRDefault="00311506" w:rsidP="00A15E92">
            <w:pPr>
              <w:rPr>
                <w:rStyle w:val="Hyperlink"/>
                <w:b/>
                <w:lang w:val="it-IT"/>
              </w:rPr>
            </w:pPr>
            <w:hyperlink r:id="rId324" w:history="1">
              <w:r w:rsidR="00DA02A3">
                <w:rPr>
                  <w:rStyle w:val="Hyperlink"/>
                  <w:b/>
                </w:rPr>
                <w:t>FR</w:t>
              </w:r>
            </w:hyperlink>
          </w:p>
          <w:p w14:paraId="30291768" w14:textId="77777777" w:rsidR="00845E8C" w:rsidRPr="00C655F0" w:rsidRDefault="00311506" w:rsidP="00A15E92">
            <w:pPr>
              <w:rPr>
                <w:sz w:val="16"/>
                <w:szCs w:val="16"/>
                <w:highlight w:val="yellow"/>
                <w:lang w:val="it-IT"/>
              </w:rPr>
            </w:pPr>
            <w:hyperlink r:id="rId325"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373C993" w14:textId="77777777" w:rsidR="00845E8C" w:rsidRPr="00DA02A3" w:rsidRDefault="00DA02A3" w:rsidP="00B207C5">
            <w:pPr>
              <w:rPr>
                <w:lang w:val="de-CH"/>
              </w:rPr>
            </w:pPr>
            <w:r>
              <w:rPr>
                <w:noProof/>
                <w:lang w:val="de-DE"/>
              </w:rPr>
              <w:t>Pa. Iv. Rutz Gregor. Verdichtung ermöglichen. Widersprüche und Zielkonflikte aufgrund des Isos ausschliessen</w:t>
            </w:r>
          </w:p>
          <w:p w14:paraId="7C08C93E" w14:textId="77777777" w:rsidR="00AD4517" w:rsidRPr="00DA02A3" w:rsidRDefault="00DA02A3" w:rsidP="00B207C5">
            <w:pPr>
              <w:rPr>
                <w:lang w:val="fr-CH"/>
              </w:rPr>
            </w:pPr>
            <w:r w:rsidRPr="00DA02A3">
              <w:rPr>
                <w:noProof/>
                <w:lang w:val="fr-CH"/>
              </w:rPr>
              <w:t>Iv. pa. Rutz Gregor. Rendre possible la densification de l'urbanisation en excluant les contradictions et les conflits entre objectifs dus à l'inventaire ISOS</w:t>
            </w:r>
          </w:p>
          <w:p w14:paraId="781D3C3E" w14:textId="77777777" w:rsidR="00845E8C" w:rsidRPr="003C6844" w:rsidRDefault="00DA02A3" w:rsidP="00B207C5">
            <w:pPr>
              <w:rPr>
                <w:lang w:val="it-CH"/>
              </w:rPr>
            </w:pPr>
            <w:r w:rsidRPr="00DA02A3">
              <w:rPr>
                <w:noProof/>
                <w:lang w:val="it-IT"/>
              </w:rPr>
              <w:t>Iv. pa. Rutz Gregor. Consentire la densificazione. Evitare contraddizioni e conflitti nel perseguimento degli obiettivi a seguito dell'ISOS</w:t>
            </w:r>
          </w:p>
        </w:tc>
        <w:tc>
          <w:tcPr>
            <w:tcW w:w="567" w:type="dxa"/>
            <w:tcBorders>
              <w:top w:val="single" w:sz="4" w:space="0" w:color="auto"/>
              <w:left w:val="nil"/>
              <w:bottom w:val="single" w:sz="4" w:space="0" w:color="auto"/>
              <w:right w:val="nil"/>
            </w:tcBorders>
            <w:hideMark/>
          </w:tcPr>
          <w:p w14:paraId="149D05F2"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66F9CC49" w14:textId="77777777" w:rsidR="00AD4517" w:rsidRPr="003C6844" w:rsidRDefault="00DA02A3" w:rsidP="00B207C5">
            <w:pPr>
              <w:rPr>
                <w:noProof/>
                <w:lang w:val="de-CH"/>
              </w:rPr>
            </w:pPr>
            <w:r w:rsidRPr="003C6844">
              <w:rPr>
                <w:noProof/>
                <w:lang w:val="de-CH"/>
              </w:rPr>
              <w:t>Abschreibung</w:t>
            </w:r>
          </w:p>
          <w:p w14:paraId="181EEF47" w14:textId="77777777" w:rsidR="00AD4517" w:rsidRPr="003C6844" w:rsidRDefault="00DA02A3" w:rsidP="00B207C5">
            <w:pPr>
              <w:rPr>
                <w:lang w:val="de-CH"/>
              </w:rPr>
            </w:pPr>
            <w:r w:rsidRPr="003C6844">
              <w:rPr>
                <w:noProof/>
                <w:lang w:val="de-CH"/>
              </w:rPr>
              <w:t>Classement</w:t>
            </w:r>
          </w:p>
          <w:p w14:paraId="75CE39B3" w14:textId="77777777" w:rsidR="00845E8C" w:rsidRPr="003C6844" w:rsidRDefault="00DA02A3"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0388901A" w14:textId="77777777" w:rsidR="00AD4517" w:rsidRPr="003C6844" w:rsidRDefault="00DA02A3" w:rsidP="00B207C5">
            <w:pPr>
              <w:rPr>
                <w:noProof/>
                <w:lang w:val="de-CH"/>
              </w:rPr>
            </w:pPr>
            <w:r w:rsidRPr="003C6844">
              <w:rPr>
                <w:noProof/>
                <w:lang w:val="de-CH"/>
              </w:rPr>
              <w:t>UREK</w:t>
            </w:r>
          </w:p>
          <w:p w14:paraId="290CE387" w14:textId="77777777" w:rsidR="00AD4517" w:rsidRPr="003C6844" w:rsidRDefault="00DA02A3" w:rsidP="00B207C5">
            <w:pPr>
              <w:rPr>
                <w:lang w:val="de-CH"/>
              </w:rPr>
            </w:pPr>
            <w:r w:rsidRPr="003C6844">
              <w:rPr>
                <w:noProof/>
                <w:lang w:val="de-CH"/>
              </w:rPr>
              <w:t>CEATE</w:t>
            </w:r>
          </w:p>
          <w:p w14:paraId="6E8180B7"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7933E20A" w14:textId="77777777" w:rsidR="00AD4517" w:rsidRPr="003C6844" w:rsidRDefault="00DA02A3" w:rsidP="00B207C5">
            <w:pPr>
              <w:rPr>
                <w:noProof/>
                <w:lang w:val="de-CH"/>
              </w:rPr>
            </w:pPr>
            <w:r w:rsidRPr="003C6844">
              <w:rPr>
                <w:noProof/>
                <w:lang w:val="de-CH"/>
              </w:rPr>
              <w:t>Parl</w:t>
            </w:r>
          </w:p>
          <w:p w14:paraId="567399AF" w14:textId="77777777" w:rsidR="00AD4517" w:rsidRPr="003C6844" w:rsidRDefault="00DA02A3" w:rsidP="00B207C5">
            <w:pPr>
              <w:rPr>
                <w:lang w:val="de-CH"/>
              </w:rPr>
            </w:pPr>
            <w:r w:rsidRPr="003C6844">
              <w:rPr>
                <w:noProof/>
                <w:lang w:val="de-CH"/>
              </w:rPr>
              <w:t>Parl</w:t>
            </w:r>
          </w:p>
          <w:p w14:paraId="2BDBB8C0"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74B5FFD" w14:textId="77777777" w:rsidR="00845E8C" w:rsidRPr="003C6844" w:rsidRDefault="00DA02A3" w:rsidP="00B207C5">
            <w:pPr>
              <w:rPr>
                <w:lang w:val="de-CH"/>
              </w:rPr>
            </w:pPr>
            <w:r w:rsidRPr="003C6844">
              <w:rPr>
                <w:noProof/>
                <w:lang w:val="de-CH"/>
              </w:rPr>
              <w:t>Clivaz Christophe</w:t>
            </w:r>
          </w:p>
          <w:p w14:paraId="11AE3645" w14:textId="77777777" w:rsidR="00845E8C" w:rsidRPr="003C6844" w:rsidRDefault="00DA02A3" w:rsidP="00B207C5">
            <w:pPr>
              <w:rPr>
                <w:lang w:val="de-CH"/>
              </w:rPr>
            </w:pPr>
            <w:r w:rsidRPr="003C6844">
              <w:rPr>
                <w:noProof/>
                <w:lang w:val="de-CH"/>
              </w:rPr>
              <w:t>Jauslin</w:t>
            </w:r>
          </w:p>
        </w:tc>
        <w:tc>
          <w:tcPr>
            <w:tcW w:w="1134" w:type="dxa"/>
            <w:tcBorders>
              <w:top w:val="single" w:sz="4" w:space="0" w:color="auto"/>
              <w:left w:val="nil"/>
              <w:bottom w:val="single" w:sz="4" w:space="0" w:color="auto"/>
              <w:right w:val="nil"/>
            </w:tcBorders>
            <w:hideMark/>
          </w:tcPr>
          <w:p w14:paraId="6364A1D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6A2D9AE" w14:textId="77777777" w:rsidR="00845E8C" w:rsidRPr="003C6844" w:rsidRDefault="00DA02A3" w:rsidP="00B207C5">
            <w:pPr>
              <w:rPr>
                <w:lang w:val="de-CH"/>
              </w:rPr>
            </w:pPr>
            <w:r w:rsidRPr="003C6844">
              <w:rPr>
                <w:noProof/>
                <w:lang w:val="de-CH"/>
              </w:rPr>
              <w:t>IV</w:t>
            </w:r>
          </w:p>
        </w:tc>
      </w:tr>
      <w:tr w:rsidR="00AD4517" w14:paraId="41A8318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DA3C4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646F556" w14:textId="77777777" w:rsidR="00845E8C" w:rsidRPr="004C13D5" w:rsidRDefault="00DA02A3" w:rsidP="00B207C5">
            <w:pPr>
              <w:spacing w:beforeAutospacing="1" w:afterAutospacing="1"/>
              <w:rPr>
                <w:rStyle w:val="Hyperlink"/>
                <w:b/>
                <w:lang w:val="de-CH"/>
              </w:rPr>
            </w:pPr>
            <w:r>
              <w:rPr>
                <w:b/>
                <w:noProof/>
                <w:lang w:val="de-DE"/>
              </w:rPr>
              <w:t>03.424</w:t>
            </w:r>
          </w:p>
        </w:tc>
        <w:tc>
          <w:tcPr>
            <w:tcW w:w="426" w:type="dxa"/>
            <w:tcBorders>
              <w:top w:val="single" w:sz="4" w:space="0" w:color="auto"/>
              <w:left w:val="nil"/>
              <w:bottom w:val="single" w:sz="4" w:space="0" w:color="auto"/>
              <w:right w:val="nil"/>
            </w:tcBorders>
            <w:hideMark/>
          </w:tcPr>
          <w:p w14:paraId="7B3ECF03"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398A013" w14:textId="77777777" w:rsidR="00845E8C" w:rsidRPr="00C655F0" w:rsidRDefault="00311506" w:rsidP="00A15E92">
            <w:pPr>
              <w:rPr>
                <w:rStyle w:val="Hyperlink"/>
                <w:b/>
                <w:lang w:val="it-IT"/>
              </w:rPr>
            </w:pPr>
            <w:hyperlink r:id="rId326" w:history="1">
              <w:r w:rsidR="00DA02A3">
                <w:rPr>
                  <w:rStyle w:val="Hyperlink"/>
                  <w:b/>
                </w:rPr>
                <w:t>DE</w:t>
              </w:r>
            </w:hyperlink>
          </w:p>
          <w:p w14:paraId="0141C7A8" w14:textId="77777777" w:rsidR="00845E8C" w:rsidRPr="00C655F0" w:rsidRDefault="00311506" w:rsidP="00A15E92">
            <w:pPr>
              <w:rPr>
                <w:rStyle w:val="Hyperlink"/>
                <w:b/>
                <w:lang w:val="it-IT"/>
              </w:rPr>
            </w:pPr>
            <w:hyperlink r:id="rId327" w:history="1">
              <w:r w:rsidR="00DA02A3">
                <w:rPr>
                  <w:rStyle w:val="Hyperlink"/>
                  <w:b/>
                </w:rPr>
                <w:t>FR</w:t>
              </w:r>
            </w:hyperlink>
          </w:p>
          <w:p w14:paraId="539527D6" w14:textId="77777777" w:rsidR="00845E8C" w:rsidRPr="00C655F0" w:rsidRDefault="00311506" w:rsidP="00A15E92">
            <w:pPr>
              <w:rPr>
                <w:sz w:val="16"/>
                <w:szCs w:val="16"/>
                <w:highlight w:val="yellow"/>
                <w:lang w:val="it-IT"/>
              </w:rPr>
            </w:pPr>
            <w:hyperlink r:id="rId328"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1C26123D" w14:textId="77777777" w:rsidR="00845E8C" w:rsidRPr="00DA02A3" w:rsidRDefault="00DA02A3" w:rsidP="00B207C5">
            <w:pPr>
              <w:rPr>
                <w:lang w:val="de-CH"/>
              </w:rPr>
            </w:pPr>
            <w:r>
              <w:rPr>
                <w:noProof/>
                <w:lang w:val="de-DE"/>
              </w:rPr>
              <w:t>Pa. Iv. Abate. Sexuelle Handlungen mit Kindern. Erhöhung des Strafmasses gemäss Artikel 187 StGB</w:t>
            </w:r>
          </w:p>
          <w:p w14:paraId="7B9676C3" w14:textId="77777777" w:rsidR="00AD4517" w:rsidRPr="00DA02A3" w:rsidRDefault="00DA02A3" w:rsidP="00B207C5">
            <w:pPr>
              <w:rPr>
                <w:lang w:val="fr-CH"/>
              </w:rPr>
            </w:pPr>
            <w:r w:rsidRPr="00DA02A3">
              <w:rPr>
                <w:noProof/>
                <w:lang w:val="fr-CH"/>
              </w:rPr>
              <w:t>Iv. pa. Abate. Actes d'ordre sexuel avec des enfants. Allongement de la peine prévue par l'article 187 CP</w:t>
            </w:r>
          </w:p>
          <w:p w14:paraId="5657176A" w14:textId="77777777" w:rsidR="00845E8C" w:rsidRPr="003C6844" w:rsidRDefault="00DA02A3" w:rsidP="00B207C5">
            <w:pPr>
              <w:rPr>
                <w:lang w:val="it-CH"/>
              </w:rPr>
            </w:pPr>
            <w:r w:rsidRPr="00DA02A3">
              <w:rPr>
                <w:noProof/>
                <w:lang w:val="it-IT"/>
              </w:rPr>
              <w:t>Iv. pa. Abate. Atti sessuali con fanciulli. Inasprimento della pena prevista dall'articolo 187 CP</w:t>
            </w:r>
          </w:p>
        </w:tc>
        <w:tc>
          <w:tcPr>
            <w:tcW w:w="567" w:type="dxa"/>
            <w:tcBorders>
              <w:top w:val="single" w:sz="4" w:space="0" w:color="auto"/>
              <w:left w:val="nil"/>
              <w:bottom w:val="single" w:sz="4" w:space="0" w:color="auto"/>
              <w:right w:val="nil"/>
            </w:tcBorders>
            <w:hideMark/>
          </w:tcPr>
          <w:p w14:paraId="662A3205"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7BCDD4F6" w14:textId="77777777" w:rsidR="00AD4517" w:rsidRPr="003C6844" w:rsidRDefault="00DA02A3" w:rsidP="00B207C5">
            <w:pPr>
              <w:rPr>
                <w:noProof/>
                <w:lang w:val="de-CH"/>
              </w:rPr>
            </w:pPr>
            <w:r w:rsidRPr="003C6844">
              <w:rPr>
                <w:noProof/>
                <w:lang w:val="de-CH"/>
              </w:rPr>
              <w:t>Fristverlängerung</w:t>
            </w:r>
          </w:p>
          <w:p w14:paraId="226FD7D5" w14:textId="77777777" w:rsidR="00AD4517" w:rsidRPr="003C6844" w:rsidRDefault="00DA02A3" w:rsidP="00B207C5">
            <w:pPr>
              <w:rPr>
                <w:lang w:val="de-CH"/>
              </w:rPr>
            </w:pPr>
            <w:r w:rsidRPr="003C6844">
              <w:rPr>
                <w:noProof/>
                <w:lang w:val="de-CH"/>
              </w:rPr>
              <w:t>Prolongation du délai</w:t>
            </w:r>
          </w:p>
          <w:p w14:paraId="37B7C099"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1F648C98" w14:textId="77777777" w:rsidR="00AD4517" w:rsidRPr="003C6844" w:rsidRDefault="00DA02A3" w:rsidP="00B207C5">
            <w:pPr>
              <w:rPr>
                <w:noProof/>
                <w:lang w:val="de-CH"/>
              </w:rPr>
            </w:pPr>
            <w:r w:rsidRPr="003C6844">
              <w:rPr>
                <w:noProof/>
                <w:lang w:val="de-CH"/>
              </w:rPr>
              <w:t>RK</w:t>
            </w:r>
          </w:p>
          <w:p w14:paraId="6F7262FB" w14:textId="77777777" w:rsidR="00AD4517" w:rsidRPr="003C6844" w:rsidRDefault="00DA02A3" w:rsidP="00B207C5">
            <w:pPr>
              <w:rPr>
                <w:lang w:val="de-CH"/>
              </w:rPr>
            </w:pPr>
            <w:r w:rsidRPr="003C6844">
              <w:rPr>
                <w:noProof/>
                <w:lang w:val="de-CH"/>
              </w:rPr>
              <w:t>CAJ</w:t>
            </w:r>
          </w:p>
          <w:p w14:paraId="124C2721"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E85DEDB" w14:textId="77777777" w:rsidR="00AD4517" w:rsidRPr="003C6844" w:rsidRDefault="00DA02A3" w:rsidP="00B207C5">
            <w:pPr>
              <w:rPr>
                <w:noProof/>
                <w:lang w:val="de-CH"/>
              </w:rPr>
            </w:pPr>
            <w:r w:rsidRPr="003C6844">
              <w:rPr>
                <w:noProof/>
                <w:lang w:val="de-CH"/>
              </w:rPr>
              <w:t>Parl</w:t>
            </w:r>
          </w:p>
          <w:p w14:paraId="40C31E12" w14:textId="77777777" w:rsidR="00AD4517" w:rsidRPr="003C6844" w:rsidRDefault="00DA02A3" w:rsidP="00B207C5">
            <w:pPr>
              <w:rPr>
                <w:lang w:val="de-CH"/>
              </w:rPr>
            </w:pPr>
            <w:r w:rsidRPr="003C6844">
              <w:rPr>
                <w:noProof/>
                <w:lang w:val="de-CH"/>
              </w:rPr>
              <w:t>Parl</w:t>
            </w:r>
          </w:p>
          <w:p w14:paraId="18658051"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8F86CD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D74E7B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8E98536" w14:textId="77777777" w:rsidR="00845E8C" w:rsidRPr="003C6844" w:rsidRDefault="00DA02A3" w:rsidP="00B207C5">
            <w:pPr>
              <w:rPr>
                <w:lang w:val="de-CH"/>
              </w:rPr>
            </w:pPr>
            <w:r w:rsidRPr="003C6844">
              <w:rPr>
                <w:noProof/>
                <w:lang w:val="de-CH"/>
              </w:rPr>
              <w:t>V</w:t>
            </w:r>
          </w:p>
        </w:tc>
      </w:tr>
      <w:tr w:rsidR="00AD4517" w14:paraId="09D6CD1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80B167"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22A073" w14:textId="77777777" w:rsidR="00845E8C" w:rsidRPr="004C13D5" w:rsidRDefault="00DA02A3" w:rsidP="00B207C5">
            <w:pPr>
              <w:spacing w:beforeAutospacing="1" w:afterAutospacing="1"/>
              <w:rPr>
                <w:rStyle w:val="Hyperlink"/>
                <w:b/>
                <w:lang w:val="de-CH"/>
              </w:rPr>
            </w:pPr>
            <w:r>
              <w:rPr>
                <w:b/>
                <w:noProof/>
                <w:lang w:val="de-DE"/>
              </w:rPr>
              <w:t>12.419</w:t>
            </w:r>
          </w:p>
        </w:tc>
        <w:tc>
          <w:tcPr>
            <w:tcW w:w="426" w:type="dxa"/>
            <w:tcBorders>
              <w:top w:val="single" w:sz="4" w:space="0" w:color="auto"/>
              <w:left w:val="nil"/>
              <w:bottom w:val="single" w:sz="4" w:space="0" w:color="auto"/>
              <w:right w:val="nil"/>
            </w:tcBorders>
            <w:hideMark/>
          </w:tcPr>
          <w:p w14:paraId="6B722222"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49461B3" w14:textId="77777777" w:rsidR="00845E8C" w:rsidRPr="00C655F0" w:rsidRDefault="00311506" w:rsidP="00A15E92">
            <w:pPr>
              <w:rPr>
                <w:rStyle w:val="Hyperlink"/>
                <w:b/>
                <w:lang w:val="it-IT"/>
              </w:rPr>
            </w:pPr>
            <w:hyperlink r:id="rId329" w:history="1">
              <w:r w:rsidR="00DA02A3">
                <w:rPr>
                  <w:rStyle w:val="Hyperlink"/>
                  <w:b/>
                </w:rPr>
                <w:t>DE</w:t>
              </w:r>
            </w:hyperlink>
          </w:p>
          <w:p w14:paraId="1B74C082" w14:textId="77777777" w:rsidR="00845E8C" w:rsidRPr="00C655F0" w:rsidRDefault="00311506" w:rsidP="00A15E92">
            <w:pPr>
              <w:rPr>
                <w:rStyle w:val="Hyperlink"/>
                <w:b/>
                <w:lang w:val="it-IT"/>
              </w:rPr>
            </w:pPr>
            <w:hyperlink r:id="rId330" w:history="1">
              <w:r w:rsidR="00DA02A3">
                <w:rPr>
                  <w:rStyle w:val="Hyperlink"/>
                  <w:b/>
                </w:rPr>
                <w:t>FR</w:t>
              </w:r>
            </w:hyperlink>
          </w:p>
          <w:p w14:paraId="690A02B5" w14:textId="77777777" w:rsidR="00845E8C" w:rsidRPr="00C655F0" w:rsidRDefault="00311506" w:rsidP="00A15E92">
            <w:pPr>
              <w:rPr>
                <w:sz w:val="16"/>
                <w:szCs w:val="16"/>
                <w:highlight w:val="yellow"/>
                <w:lang w:val="it-IT"/>
              </w:rPr>
            </w:pPr>
            <w:hyperlink r:id="rId331"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4016BE88" w14:textId="77777777" w:rsidR="00845E8C" w:rsidRPr="00DA02A3" w:rsidRDefault="00DA02A3" w:rsidP="00B207C5">
            <w:pPr>
              <w:rPr>
                <w:lang w:val="de-CH"/>
              </w:rPr>
            </w:pPr>
            <w:r>
              <w:rPr>
                <w:noProof/>
                <w:lang w:val="de-DE"/>
              </w:rPr>
              <w:t>Pa. Iv. Leutenegger Filippo. Wahrung höherer, berechtigter öffentlicher Interessen als Rechtfertigungsgrund (Whistleblowing)</w:t>
            </w:r>
          </w:p>
          <w:p w14:paraId="43984D02" w14:textId="77777777" w:rsidR="00AD4517" w:rsidRPr="00DA02A3" w:rsidRDefault="00DA02A3" w:rsidP="00B207C5">
            <w:pPr>
              <w:rPr>
                <w:lang w:val="fr-CH"/>
              </w:rPr>
            </w:pPr>
            <w:r w:rsidRPr="00DA02A3">
              <w:rPr>
                <w:noProof/>
                <w:lang w:val="fr-CH"/>
              </w:rPr>
              <w:t>Iv. pa. Leutenegger Filippo. Whistleblowing. Admettre la licéité d'un acte délictueux commis au nom de la sauvegarde d'intérêts supérieurs</w:t>
            </w:r>
          </w:p>
          <w:p w14:paraId="44CF2B41" w14:textId="77777777" w:rsidR="00845E8C" w:rsidRPr="003C6844" w:rsidRDefault="00DA02A3" w:rsidP="00B207C5">
            <w:pPr>
              <w:rPr>
                <w:lang w:val="it-CH"/>
              </w:rPr>
            </w:pPr>
            <w:r w:rsidRPr="00DA02A3">
              <w:rPr>
                <w:noProof/>
                <w:lang w:val="it-IT"/>
              </w:rPr>
              <w:t>Iv. pa. Leutenegger Filippo. Tutela di interessi pubblici superiori e legittimi quale circostanza esimente (whistleblowing)</w:t>
            </w:r>
          </w:p>
        </w:tc>
        <w:tc>
          <w:tcPr>
            <w:tcW w:w="567" w:type="dxa"/>
            <w:tcBorders>
              <w:top w:val="single" w:sz="4" w:space="0" w:color="auto"/>
              <w:left w:val="nil"/>
              <w:bottom w:val="single" w:sz="4" w:space="0" w:color="auto"/>
              <w:right w:val="nil"/>
            </w:tcBorders>
            <w:hideMark/>
          </w:tcPr>
          <w:p w14:paraId="5ABB3B2C"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5BD9E9AA" w14:textId="77777777" w:rsidR="00AD4517" w:rsidRPr="003C6844" w:rsidRDefault="00DA02A3" w:rsidP="00B207C5">
            <w:pPr>
              <w:rPr>
                <w:noProof/>
                <w:lang w:val="de-CH"/>
              </w:rPr>
            </w:pPr>
            <w:r w:rsidRPr="003C6844">
              <w:rPr>
                <w:noProof/>
                <w:lang w:val="de-CH"/>
              </w:rPr>
              <w:t>Fristverlängerung</w:t>
            </w:r>
          </w:p>
          <w:p w14:paraId="51E60110" w14:textId="77777777" w:rsidR="00AD4517" w:rsidRPr="003C6844" w:rsidRDefault="00DA02A3" w:rsidP="00B207C5">
            <w:pPr>
              <w:rPr>
                <w:lang w:val="de-CH"/>
              </w:rPr>
            </w:pPr>
            <w:r w:rsidRPr="003C6844">
              <w:rPr>
                <w:noProof/>
                <w:lang w:val="de-CH"/>
              </w:rPr>
              <w:t>Prolongation du délai</w:t>
            </w:r>
          </w:p>
          <w:p w14:paraId="7FC3A8A3"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10296FA7" w14:textId="77777777" w:rsidR="00AD4517" w:rsidRPr="003C6844" w:rsidRDefault="00DA02A3" w:rsidP="00B207C5">
            <w:pPr>
              <w:rPr>
                <w:noProof/>
                <w:lang w:val="de-CH"/>
              </w:rPr>
            </w:pPr>
            <w:r w:rsidRPr="003C6844">
              <w:rPr>
                <w:noProof/>
                <w:lang w:val="de-CH"/>
              </w:rPr>
              <w:t>RK</w:t>
            </w:r>
          </w:p>
          <w:p w14:paraId="20AD05A7" w14:textId="77777777" w:rsidR="00AD4517" w:rsidRPr="003C6844" w:rsidRDefault="00DA02A3" w:rsidP="00B207C5">
            <w:pPr>
              <w:rPr>
                <w:lang w:val="de-CH"/>
              </w:rPr>
            </w:pPr>
            <w:r w:rsidRPr="003C6844">
              <w:rPr>
                <w:noProof/>
                <w:lang w:val="de-CH"/>
              </w:rPr>
              <w:t>CAJ</w:t>
            </w:r>
          </w:p>
          <w:p w14:paraId="28BEA30C"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3481D2DC" w14:textId="77777777" w:rsidR="00AD4517" w:rsidRPr="003C6844" w:rsidRDefault="00DA02A3" w:rsidP="00B207C5">
            <w:pPr>
              <w:rPr>
                <w:noProof/>
                <w:lang w:val="de-CH"/>
              </w:rPr>
            </w:pPr>
            <w:r w:rsidRPr="003C6844">
              <w:rPr>
                <w:noProof/>
                <w:lang w:val="de-CH"/>
              </w:rPr>
              <w:t>Parl</w:t>
            </w:r>
          </w:p>
          <w:p w14:paraId="7383110B" w14:textId="77777777" w:rsidR="00AD4517" w:rsidRPr="003C6844" w:rsidRDefault="00DA02A3" w:rsidP="00B207C5">
            <w:pPr>
              <w:rPr>
                <w:lang w:val="de-CH"/>
              </w:rPr>
            </w:pPr>
            <w:r w:rsidRPr="003C6844">
              <w:rPr>
                <w:noProof/>
                <w:lang w:val="de-CH"/>
              </w:rPr>
              <w:t>Parl</w:t>
            </w:r>
          </w:p>
          <w:p w14:paraId="0631CC02"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F6C29B1"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388314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AD78A06" w14:textId="77777777" w:rsidR="00845E8C" w:rsidRPr="003C6844" w:rsidRDefault="00DA02A3" w:rsidP="00B207C5">
            <w:pPr>
              <w:rPr>
                <w:lang w:val="de-CH"/>
              </w:rPr>
            </w:pPr>
            <w:r w:rsidRPr="003C6844">
              <w:rPr>
                <w:noProof/>
                <w:lang w:val="de-CH"/>
              </w:rPr>
              <w:t>V</w:t>
            </w:r>
          </w:p>
        </w:tc>
      </w:tr>
      <w:tr w:rsidR="00AD4517" w14:paraId="6781B76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87AF93"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0674C4E" w14:textId="77777777" w:rsidR="00845E8C" w:rsidRPr="004C13D5" w:rsidRDefault="00DA02A3" w:rsidP="00B207C5">
            <w:pPr>
              <w:spacing w:beforeAutospacing="1" w:afterAutospacing="1"/>
              <w:rPr>
                <w:rStyle w:val="Hyperlink"/>
                <w:b/>
                <w:lang w:val="de-CH"/>
              </w:rPr>
            </w:pPr>
            <w:r>
              <w:rPr>
                <w:b/>
                <w:noProof/>
                <w:lang w:val="de-DE"/>
              </w:rPr>
              <w:t>14.453</w:t>
            </w:r>
          </w:p>
        </w:tc>
        <w:tc>
          <w:tcPr>
            <w:tcW w:w="426" w:type="dxa"/>
            <w:tcBorders>
              <w:top w:val="single" w:sz="4" w:space="0" w:color="auto"/>
              <w:left w:val="nil"/>
              <w:bottom w:val="single" w:sz="4" w:space="0" w:color="auto"/>
              <w:right w:val="nil"/>
            </w:tcBorders>
            <w:hideMark/>
          </w:tcPr>
          <w:p w14:paraId="55E72520"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F881FD5" w14:textId="77777777" w:rsidR="00845E8C" w:rsidRPr="00C655F0" w:rsidRDefault="00311506" w:rsidP="00A15E92">
            <w:pPr>
              <w:rPr>
                <w:rStyle w:val="Hyperlink"/>
                <w:b/>
                <w:lang w:val="it-IT"/>
              </w:rPr>
            </w:pPr>
            <w:hyperlink r:id="rId332" w:history="1">
              <w:r w:rsidR="00DA02A3">
                <w:rPr>
                  <w:rStyle w:val="Hyperlink"/>
                  <w:b/>
                </w:rPr>
                <w:t>DE</w:t>
              </w:r>
            </w:hyperlink>
          </w:p>
          <w:p w14:paraId="4439F4BD" w14:textId="77777777" w:rsidR="00845E8C" w:rsidRPr="00C655F0" w:rsidRDefault="00311506" w:rsidP="00A15E92">
            <w:pPr>
              <w:rPr>
                <w:rStyle w:val="Hyperlink"/>
                <w:b/>
                <w:lang w:val="it-IT"/>
              </w:rPr>
            </w:pPr>
            <w:hyperlink r:id="rId333" w:history="1">
              <w:r w:rsidR="00DA02A3">
                <w:rPr>
                  <w:rStyle w:val="Hyperlink"/>
                  <w:b/>
                </w:rPr>
                <w:t>FR</w:t>
              </w:r>
            </w:hyperlink>
          </w:p>
          <w:p w14:paraId="7E6EBFA3" w14:textId="77777777" w:rsidR="00845E8C" w:rsidRPr="00C655F0" w:rsidRDefault="00311506" w:rsidP="00A15E92">
            <w:pPr>
              <w:rPr>
                <w:sz w:val="16"/>
                <w:szCs w:val="16"/>
                <w:highlight w:val="yellow"/>
                <w:lang w:val="it-IT"/>
              </w:rPr>
            </w:pPr>
            <w:hyperlink r:id="rId334"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79BACD44" w14:textId="77777777" w:rsidR="00845E8C" w:rsidRPr="00DA02A3" w:rsidRDefault="00DA02A3" w:rsidP="00B207C5">
            <w:pPr>
              <w:rPr>
                <w:lang w:val="de-CH"/>
              </w:rPr>
            </w:pPr>
            <w:r>
              <w:rPr>
                <w:noProof/>
                <w:lang w:val="de-DE"/>
              </w:rPr>
              <w:t>Pa. Iv. Gössi. Für verbindliche Haftungsregeln beim Kauf neuer Wohnungen</w:t>
            </w:r>
          </w:p>
          <w:p w14:paraId="0E61B00E" w14:textId="77777777" w:rsidR="00AD4517" w:rsidRPr="00DA02A3" w:rsidRDefault="00DA02A3" w:rsidP="00B207C5">
            <w:pPr>
              <w:rPr>
                <w:lang w:val="fr-CH"/>
              </w:rPr>
            </w:pPr>
            <w:r w:rsidRPr="00DA02A3">
              <w:rPr>
                <w:noProof/>
                <w:lang w:val="fr-CH"/>
              </w:rPr>
              <w:t>Iv. pa. Gössi. Achat de nouveaux logements. Pour des règles contraignantes en matière de responsabilité</w:t>
            </w:r>
          </w:p>
          <w:p w14:paraId="54ABB06C" w14:textId="77777777" w:rsidR="00845E8C" w:rsidRPr="003C6844" w:rsidRDefault="00DA02A3" w:rsidP="00B207C5">
            <w:pPr>
              <w:rPr>
                <w:lang w:val="it-CH"/>
              </w:rPr>
            </w:pPr>
            <w:r w:rsidRPr="00DA02A3">
              <w:rPr>
                <w:noProof/>
                <w:lang w:val="it-IT"/>
              </w:rPr>
              <w:t>Iv. pa. Gössi. Per norme vincolanti sulla responsabilità in caso di acquisto di nuove abitazioni</w:t>
            </w:r>
          </w:p>
        </w:tc>
        <w:tc>
          <w:tcPr>
            <w:tcW w:w="567" w:type="dxa"/>
            <w:tcBorders>
              <w:top w:val="single" w:sz="4" w:space="0" w:color="auto"/>
              <w:left w:val="nil"/>
              <w:bottom w:val="single" w:sz="4" w:space="0" w:color="auto"/>
              <w:right w:val="nil"/>
            </w:tcBorders>
            <w:hideMark/>
          </w:tcPr>
          <w:p w14:paraId="599C06EF"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51C2E7A6" w14:textId="77777777" w:rsidR="00AD4517" w:rsidRPr="003C6844" w:rsidRDefault="00DA02A3" w:rsidP="00B207C5">
            <w:pPr>
              <w:rPr>
                <w:noProof/>
                <w:lang w:val="de-CH"/>
              </w:rPr>
            </w:pPr>
            <w:r w:rsidRPr="003C6844">
              <w:rPr>
                <w:noProof/>
                <w:lang w:val="de-CH"/>
              </w:rPr>
              <w:t>Fristverlängerung</w:t>
            </w:r>
          </w:p>
          <w:p w14:paraId="3D3DA991" w14:textId="77777777" w:rsidR="00AD4517" w:rsidRPr="003C6844" w:rsidRDefault="00DA02A3" w:rsidP="00B207C5">
            <w:pPr>
              <w:rPr>
                <w:lang w:val="de-CH"/>
              </w:rPr>
            </w:pPr>
            <w:r w:rsidRPr="003C6844">
              <w:rPr>
                <w:noProof/>
                <w:lang w:val="de-CH"/>
              </w:rPr>
              <w:t>Prolongation du délai</w:t>
            </w:r>
          </w:p>
          <w:p w14:paraId="019EE67D"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47FCEF79" w14:textId="77777777" w:rsidR="00AD4517" w:rsidRPr="003C6844" w:rsidRDefault="00DA02A3" w:rsidP="00B207C5">
            <w:pPr>
              <w:rPr>
                <w:noProof/>
                <w:lang w:val="de-CH"/>
              </w:rPr>
            </w:pPr>
            <w:r w:rsidRPr="003C6844">
              <w:rPr>
                <w:noProof/>
                <w:lang w:val="de-CH"/>
              </w:rPr>
              <w:t>RK</w:t>
            </w:r>
          </w:p>
          <w:p w14:paraId="4D7BD949" w14:textId="77777777" w:rsidR="00AD4517" w:rsidRPr="003C6844" w:rsidRDefault="00DA02A3" w:rsidP="00B207C5">
            <w:pPr>
              <w:rPr>
                <w:lang w:val="de-CH"/>
              </w:rPr>
            </w:pPr>
            <w:r w:rsidRPr="003C6844">
              <w:rPr>
                <w:noProof/>
                <w:lang w:val="de-CH"/>
              </w:rPr>
              <w:t>CAJ</w:t>
            </w:r>
          </w:p>
          <w:p w14:paraId="234BB324"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2A243BF4" w14:textId="77777777" w:rsidR="00AD4517" w:rsidRPr="003C6844" w:rsidRDefault="00DA02A3" w:rsidP="00B207C5">
            <w:pPr>
              <w:rPr>
                <w:noProof/>
                <w:lang w:val="de-CH"/>
              </w:rPr>
            </w:pPr>
            <w:r w:rsidRPr="003C6844">
              <w:rPr>
                <w:noProof/>
                <w:lang w:val="de-CH"/>
              </w:rPr>
              <w:t>Parl</w:t>
            </w:r>
          </w:p>
          <w:p w14:paraId="4B1CCB3E" w14:textId="77777777" w:rsidR="00AD4517" w:rsidRPr="003C6844" w:rsidRDefault="00DA02A3" w:rsidP="00B207C5">
            <w:pPr>
              <w:rPr>
                <w:lang w:val="de-CH"/>
              </w:rPr>
            </w:pPr>
            <w:r w:rsidRPr="003C6844">
              <w:rPr>
                <w:noProof/>
                <w:lang w:val="de-CH"/>
              </w:rPr>
              <w:t>Parl</w:t>
            </w:r>
          </w:p>
          <w:p w14:paraId="2AADEDEE"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D8D863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9630C7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7E28129" w14:textId="77777777" w:rsidR="00845E8C" w:rsidRPr="003C6844" w:rsidRDefault="00DA02A3" w:rsidP="00B207C5">
            <w:pPr>
              <w:rPr>
                <w:lang w:val="de-CH"/>
              </w:rPr>
            </w:pPr>
            <w:r w:rsidRPr="003C6844">
              <w:rPr>
                <w:noProof/>
                <w:lang w:val="de-CH"/>
              </w:rPr>
              <w:t>V</w:t>
            </w:r>
          </w:p>
        </w:tc>
      </w:tr>
      <w:tr w:rsidR="00AD4517" w14:paraId="7DB484A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6656BB0"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E14283" w14:textId="77777777" w:rsidR="00845E8C" w:rsidRPr="004C13D5" w:rsidRDefault="00DA02A3" w:rsidP="00B207C5">
            <w:pPr>
              <w:spacing w:beforeAutospacing="1" w:afterAutospacing="1"/>
              <w:rPr>
                <w:rStyle w:val="Hyperlink"/>
                <w:b/>
                <w:lang w:val="de-CH"/>
              </w:rPr>
            </w:pPr>
            <w:r>
              <w:rPr>
                <w:b/>
                <w:noProof/>
                <w:lang w:val="de-DE"/>
              </w:rPr>
              <w:t>15.485</w:t>
            </w:r>
          </w:p>
        </w:tc>
        <w:tc>
          <w:tcPr>
            <w:tcW w:w="426" w:type="dxa"/>
            <w:tcBorders>
              <w:top w:val="single" w:sz="4" w:space="0" w:color="auto"/>
              <w:left w:val="nil"/>
              <w:bottom w:val="single" w:sz="4" w:space="0" w:color="auto"/>
              <w:right w:val="nil"/>
            </w:tcBorders>
            <w:hideMark/>
          </w:tcPr>
          <w:p w14:paraId="7BC173ED"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7895138" w14:textId="77777777" w:rsidR="00845E8C" w:rsidRPr="00C655F0" w:rsidRDefault="00311506" w:rsidP="00A15E92">
            <w:pPr>
              <w:rPr>
                <w:rStyle w:val="Hyperlink"/>
                <w:b/>
                <w:lang w:val="it-IT"/>
              </w:rPr>
            </w:pPr>
            <w:hyperlink r:id="rId335" w:history="1">
              <w:r w:rsidR="00DA02A3">
                <w:rPr>
                  <w:rStyle w:val="Hyperlink"/>
                  <w:b/>
                </w:rPr>
                <w:t>DE</w:t>
              </w:r>
            </w:hyperlink>
          </w:p>
          <w:p w14:paraId="79FDB093" w14:textId="77777777" w:rsidR="00845E8C" w:rsidRPr="00C655F0" w:rsidRDefault="00311506" w:rsidP="00A15E92">
            <w:pPr>
              <w:rPr>
                <w:rStyle w:val="Hyperlink"/>
                <w:b/>
                <w:lang w:val="it-IT"/>
              </w:rPr>
            </w:pPr>
            <w:hyperlink r:id="rId336" w:history="1">
              <w:r w:rsidR="00DA02A3">
                <w:rPr>
                  <w:rStyle w:val="Hyperlink"/>
                  <w:b/>
                </w:rPr>
                <w:t>FR</w:t>
              </w:r>
            </w:hyperlink>
          </w:p>
          <w:p w14:paraId="146BF270" w14:textId="77777777" w:rsidR="00845E8C" w:rsidRPr="00C655F0" w:rsidRDefault="00311506" w:rsidP="00A15E92">
            <w:pPr>
              <w:rPr>
                <w:sz w:val="16"/>
                <w:szCs w:val="16"/>
                <w:highlight w:val="yellow"/>
                <w:lang w:val="it-IT"/>
              </w:rPr>
            </w:pPr>
            <w:hyperlink r:id="rId337"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C40700F" w14:textId="77777777" w:rsidR="00845E8C" w:rsidRPr="00DA02A3" w:rsidRDefault="00DA02A3" w:rsidP="00B207C5">
            <w:pPr>
              <w:rPr>
                <w:lang w:val="de-CH"/>
              </w:rPr>
            </w:pPr>
            <w:r>
              <w:rPr>
                <w:noProof/>
                <w:lang w:val="de-DE"/>
              </w:rPr>
              <w:t>Pa. Iv. Frehner. Kostentransparenz der Spitäler</w:t>
            </w:r>
          </w:p>
          <w:p w14:paraId="1F1799DC" w14:textId="77777777" w:rsidR="00AD4517" w:rsidRPr="00DA02A3" w:rsidRDefault="00DA02A3" w:rsidP="00B207C5">
            <w:pPr>
              <w:rPr>
                <w:lang w:val="fr-CH"/>
              </w:rPr>
            </w:pPr>
            <w:r w:rsidRPr="00DA02A3">
              <w:rPr>
                <w:noProof/>
                <w:lang w:val="fr-CH"/>
              </w:rPr>
              <w:t>Iv. pa. Frehner. Transparence sur les coûts des hôpitaux</w:t>
            </w:r>
          </w:p>
          <w:p w14:paraId="67765F6A" w14:textId="77777777" w:rsidR="00845E8C" w:rsidRPr="003C6844" w:rsidRDefault="00DA02A3" w:rsidP="00B207C5">
            <w:pPr>
              <w:rPr>
                <w:lang w:val="it-CH"/>
              </w:rPr>
            </w:pPr>
            <w:r w:rsidRPr="00DA02A3">
              <w:rPr>
                <w:noProof/>
                <w:lang w:val="it-IT"/>
              </w:rPr>
              <w:t>Iv. pa. Frehner. Trasparenza dei costi degli ospedali</w:t>
            </w:r>
          </w:p>
        </w:tc>
        <w:tc>
          <w:tcPr>
            <w:tcW w:w="567" w:type="dxa"/>
            <w:tcBorders>
              <w:top w:val="single" w:sz="4" w:space="0" w:color="auto"/>
              <w:left w:val="nil"/>
              <w:bottom w:val="single" w:sz="4" w:space="0" w:color="auto"/>
              <w:right w:val="nil"/>
            </w:tcBorders>
            <w:hideMark/>
          </w:tcPr>
          <w:p w14:paraId="43376530"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3F31A9B2" w14:textId="77777777" w:rsidR="00AD4517" w:rsidRPr="003C6844" w:rsidRDefault="00DA02A3" w:rsidP="00B207C5">
            <w:pPr>
              <w:rPr>
                <w:noProof/>
                <w:lang w:val="de-CH"/>
              </w:rPr>
            </w:pPr>
            <w:r w:rsidRPr="003C6844">
              <w:rPr>
                <w:noProof/>
                <w:lang w:val="de-CH"/>
              </w:rPr>
              <w:t>Fristverlängerung</w:t>
            </w:r>
          </w:p>
          <w:p w14:paraId="6F47E189" w14:textId="77777777" w:rsidR="00AD4517" w:rsidRPr="003C6844" w:rsidRDefault="00DA02A3" w:rsidP="00B207C5">
            <w:pPr>
              <w:rPr>
                <w:lang w:val="de-CH"/>
              </w:rPr>
            </w:pPr>
            <w:r w:rsidRPr="003C6844">
              <w:rPr>
                <w:noProof/>
                <w:lang w:val="de-CH"/>
              </w:rPr>
              <w:t>Prolongation du délai</w:t>
            </w:r>
          </w:p>
          <w:p w14:paraId="33A436BD"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3DD4AEC7" w14:textId="77777777" w:rsidR="00AD4517" w:rsidRPr="003C6844" w:rsidRDefault="00DA02A3" w:rsidP="00B207C5">
            <w:pPr>
              <w:rPr>
                <w:noProof/>
                <w:lang w:val="de-CH"/>
              </w:rPr>
            </w:pPr>
            <w:r w:rsidRPr="003C6844">
              <w:rPr>
                <w:noProof/>
                <w:lang w:val="de-CH"/>
              </w:rPr>
              <w:t>SGK</w:t>
            </w:r>
          </w:p>
          <w:p w14:paraId="2341D206" w14:textId="77777777" w:rsidR="00AD4517" w:rsidRPr="003C6844" w:rsidRDefault="00DA02A3" w:rsidP="00B207C5">
            <w:pPr>
              <w:rPr>
                <w:lang w:val="de-CH"/>
              </w:rPr>
            </w:pPr>
            <w:r w:rsidRPr="003C6844">
              <w:rPr>
                <w:noProof/>
                <w:lang w:val="de-CH"/>
              </w:rPr>
              <w:t>CSSS</w:t>
            </w:r>
          </w:p>
          <w:p w14:paraId="2F22FFD4"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6CBD4513" w14:textId="77777777" w:rsidR="00AD4517" w:rsidRPr="003C6844" w:rsidRDefault="00DA02A3" w:rsidP="00B207C5">
            <w:pPr>
              <w:rPr>
                <w:noProof/>
                <w:lang w:val="de-CH"/>
              </w:rPr>
            </w:pPr>
            <w:r w:rsidRPr="003C6844">
              <w:rPr>
                <w:noProof/>
                <w:lang w:val="de-CH"/>
              </w:rPr>
              <w:t>Parl</w:t>
            </w:r>
          </w:p>
          <w:p w14:paraId="340FDAAC" w14:textId="77777777" w:rsidR="00AD4517" w:rsidRPr="003C6844" w:rsidRDefault="00DA02A3" w:rsidP="00B207C5">
            <w:pPr>
              <w:rPr>
                <w:lang w:val="de-CH"/>
              </w:rPr>
            </w:pPr>
            <w:r w:rsidRPr="003C6844">
              <w:rPr>
                <w:noProof/>
                <w:lang w:val="de-CH"/>
              </w:rPr>
              <w:t>Parl</w:t>
            </w:r>
          </w:p>
          <w:p w14:paraId="5F44BA32"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AA7F57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880C64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F424DEF" w14:textId="77777777" w:rsidR="00845E8C" w:rsidRPr="003C6844" w:rsidRDefault="00DA02A3" w:rsidP="00B207C5">
            <w:pPr>
              <w:rPr>
                <w:lang w:val="de-CH"/>
              </w:rPr>
            </w:pPr>
            <w:r w:rsidRPr="003C6844">
              <w:rPr>
                <w:noProof/>
                <w:lang w:val="de-CH"/>
              </w:rPr>
              <w:t>V</w:t>
            </w:r>
          </w:p>
        </w:tc>
      </w:tr>
      <w:tr w:rsidR="00AD4517" w14:paraId="7AAAF720"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5177F9" w14:textId="77777777" w:rsidR="00845E8C" w:rsidRPr="00230BCC" w:rsidRDefault="00DA02A3"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74509D" w14:textId="77777777" w:rsidR="00845E8C" w:rsidRPr="004C13D5" w:rsidRDefault="00DA02A3" w:rsidP="00B207C5">
            <w:pPr>
              <w:spacing w:beforeAutospacing="1" w:afterAutospacing="1"/>
              <w:rPr>
                <w:rStyle w:val="Hyperlink"/>
                <w:b/>
                <w:lang w:val="de-CH"/>
              </w:rPr>
            </w:pPr>
            <w:r>
              <w:rPr>
                <w:b/>
                <w:noProof/>
                <w:lang w:val="de-DE"/>
              </w:rPr>
              <w:t>16.419</w:t>
            </w:r>
          </w:p>
        </w:tc>
        <w:tc>
          <w:tcPr>
            <w:tcW w:w="426" w:type="dxa"/>
            <w:tcBorders>
              <w:top w:val="single" w:sz="4" w:space="0" w:color="auto"/>
              <w:left w:val="nil"/>
              <w:bottom w:val="single" w:sz="4" w:space="0" w:color="auto"/>
              <w:right w:val="nil"/>
            </w:tcBorders>
            <w:hideMark/>
          </w:tcPr>
          <w:p w14:paraId="724589F9"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0CB07DF" w14:textId="77777777" w:rsidR="00845E8C" w:rsidRPr="00C655F0" w:rsidRDefault="00311506" w:rsidP="00A15E92">
            <w:pPr>
              <w:rPr>
                <w:rStyle w:val="Hyperlink"/>
                <w:b/>
                <w:lang w:val="it-IT"/>
              </w:rPr>
            </w:pPr>
            <w:hyperlink r:id="rId338" w:history="1">
              <w:r w:rsidR="00DA02A3">
                <w:rPr>
                  <w:rStyle w:val="Hyperlink"/>
                  <w:b/>
                </w:rPr>
                <w:t>DE</w:t>
              </w:r>
            </w:hyperlink>
          </w:p>
          <w:p w14:paraId="37F9DDF0" w14:textId="77777777" w:rsidR="00845E8C" w:rsidRPr="00C655F0" w:rsidRDefault="00311506" w:rsidP="00A15E92">
            <w:pPr>
              <w:rPr>
                <w:rStyle w:val="Hyperlink"/>
                <w:b/>
                <w:lang w:val="it-IT"/>
              </w:rPr>
            </w:pPr>
            <w:hyperlink r:id="rId339" w:history="1">
              <w:r w:rsidR="00DA02A3">
                <w:rPr>
                  <w:rStyle w:val="Hyperlink"/>
                  <w:b/>
                </w:rPr>
                <w:t>FR</w:t>
              </w:r>
            </w:hyperlink>
          </w:p>
          <w:p w14:paraId="07C417A2" w14:textId="77777777" w:rsidR="00845E8C" w:rsidRPr="00C655F0" w:rsidRDefault="00311506" w:rsidP="00A15E92">
            <w:pPr>
              <w:rPr>
                <w:sz w:val="16"/>
                <w:szCs w:val="16"/>
                <w:highlight w:val="yellow"/>
                <w:lang w:val="it-IT"/>
              </w:rPr>
            </w:pPr>
            <w:hyperlink r:id="rId340"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8CB545B" w14:textId="77777777" w:rsidR="00845E8C" w:rsidRPr="00DA02A3" w:rsidRDefault="00DA02A3" w:rsidP="00B207C5">
            <w:pPr>
              <w:rPr>
                <w:lang w:val="de-CH"/>
              </w:rPr>
            </w:pPr>
            <w:r>
              <w:rPr>
                <w:noProof/>
                <w:lang w:val="de-DE"/>
              </w:rPr>
              <w:t>Pa. Iv. Humbel. Wettbewerbspreise bei Medizinalprodukten der Mittel- und Gegenständeliste</w:t>
            </w:r>
          </w:p>
          <w:p w14:paraId="7B6FEADE" w14:textId="77777777" w:rsidR="00AD4517" w:rsidRPr="00DA02A3" w:rsidRDefault="00DA02A3" w:rsidP="00B207C5">
            <w:pPr>
              <w:rPr>
                <w:lang w:val="it-IT"/>
              </w:rPr>
            </w:pPr>
            <w:r w:rsidRPr="00DA02A3">
              <w:rPr>
                <w:noProof/>
                <w:lang w:val="fr-CH"/>
              </w:rPr>
              <w:t xml:space="preserve">Iv. pa. Humbel. Dispositifs médicaux figurant sur la liste des moyens et appareils. </w:t>
            </w:r>
            <w:r w:rsidRPr="00DA02A3">
              <w:rPr>
                <w:noProof/>
                <w:lang w:val="it-IT"/>
              </w:rPr>
              <w:t>Instaurer la concurrence sur les prix</w:t>
            </w:r>
          </w:p>
          <w:p w14:paraId="0F922F40" w14:textId="77777777" w:rsidR="00845E8C" w:rsidRPr="003C6844" w:rsidRDefault="00DA02A3" w:rsidP="00B207C5">
            <w:pPr>
              <w:rPr>
                <w:lang w:val="it-CH"/>
              </w:rPr>
            </w:pPr>
            <w:r w:rsidRPr="00DA02A3">
              <w:rPr>
                <w:noProof/>
                <w:lang w:val="it-IT"/>
              </w:rPr>
              <w:t>Iv. pa. Humbel. Concorrenza per i prodotti menzionati nell'elenco dei mezzi e degli apparecchi</w:t>
            </w:r>
          </w:p>
        </w:tc>
        <w:tc>
          <w:tcPr>
            <w:tcW w:w="567" w:type="dxa"/>
            <w:tcBorders>
              <w:top w:val="single" w:sz="4" w:space="0" w:color="auto"/>
              <w:left w:val="nil"/>
              <w:bottom w:val="single" w:sz="4" w:space="0" w:color="auto"/>
              <w:right w:val="nil"/>
            </w:tcBorders>
            <w:hideMark/>
          </w:tcPr>
          <w:p w14:paraId="762B739A"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7BFED47A" w14:textId="77777777" w:rsidR="00AD4517" w:rsidRPr="003C6844" w:rsidRDefault="00DA02A3" w:rsidP="00B207C5">
            <w:pPr>
              <w:rPr>
                <w:noProof/>
                <w:lang w:val="de-CH"/>
              </w:rPr>
            </w:pPr>
            <w:r w:rsidRPr="003C6844">
              <w:rPr>
                <w:noProof/>
                <w:lang w:val="de-CH"/>
              </w:rPr>
              <w:t>Fristverlängerung</w:t>
            </w:r>
          </w:p>
          <w:p w14:paraId="7A2A3E22" w14:textId="77777777" w:rsidR="00AD4517" w:rsidRPr="003C6844" w:rsidRDefault="00DA02A3" w:rsidP="00B207C5">
            <w:pPr>
              <w:rPr>
                <w:lang w:val="de-CH"/>
              </w:rPr>
            </w:pPr>
            <w:r w:rsidRPr="003C6844">
              <w:rPr>
                <w:noProof/>
                <w:lang w:val="de-CH"/>
              </w:rPr>
              <w:t>Prolongation du délai</w:t>
            </w:r>
          </w:p>
          <w:p w14:paraId="419E9B42"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7CB70505" w14:textId="77777777" w:rsidR="00AD4517" w:rsidRPr="003C6844" w:rsidRDefault="00DA02A3" w:rsidP="00B207C5">
            <w:pPr>
              <w:rPr>
                <w:noProof/>
                <w:lang w:val="de-CH"/>
              </w:rPr>
            </w:pPr>
            <w:r w:rsidRPr="003C6844">
              <w:rPr>
                <w:noProof/>
                <w:lang w:val="de-CH"/>
              </w:rPr>
              <w:t>SGK</w:t>
            </w:r>
          </w:p>
          <w:p w14:paraId="14488D0D" w14:textId="77777777" w:rsidR="00AD4517" w:rsidRPr="003C6844" w:rsidRDefault="00DA02A3" w:rsidP="00B207C5">
            <w:pPr>
              <w:rPr>
                <w:lang w:val="de-CH"/>
              </w:rPr>
            </w:pPr>
            <w:r w:rsidRPr="003C6844">
              <w:rPr>
                <w:noProof/>
                <w:lang w:val="de-CH"/>
              </w:rPr>
              <w:t>CSSS</w:t>
            </w:r>
          </w:p>
          <w:p w14:paraId="3E57E57E"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4D0BEE56" w14:textId="77777777" w:rsidR="00AD4517" w:rsidRPr="003C6844" w:rsidRDefault="00DA02A3" w:rsidP="00B207C5">
            <w:pPr>
              <w:rPr>
                <w:noProof/>
                <w:lang w:val="de-CH"/>
              </w:rPr>
            </w:pPr>
            <w:r w:rsidRPr="003C6844">
              <w:rPr>
                <w:noProof/>
                <w:lang w:val="de-CH"/>
              </w:rPr>
              <w:t>Parl</w:t>
            </w:r>
          </w:p>
          <w:p w14:paraId="5DC331BB" w14:textId="77777777" w:rsidR="00AD4517" w:rsidRPr="003C6844" w:rsidRDefault="00DA02A3" w:rsidP="00B207C5">
            <w:pPr>
              <w:rPr>
                <w:lang w:val="de-CH"/>
              </w:rPr>
            </w:pPr>
            <w:r w:rsidRPr="003C6844">
              <w:rPr>
                <w:noProof/>
                <w:lang w:val="de-CH"/>
              </w:rPr>
              <w:t>Parl</w:t>
            </w:r>
          </w:p>
          <w:p w14:paraId="2457C0A1"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585B75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5D6FF5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40F5134" w14:textId="77777777" w:rsidR="00845E8C" w:rsidRPr="003C6844" w:rsidRDefault="00DA02A3" w:rsidP="00B207C5">
            <w:pPr>
              <w:rPr>
                <w:lang w:val="de-CH"/>
              </w:rPr>
            </w:pPr>
            <w:r w:rsidRPr="003C6844">
              <w:rPr>
                <w:noProof/>
                <w:lang w:val="de-CH"/>
              </w:rPr>
              <w:t>V</w:t>
            </w:r>
          </w:p>
        </w:tc>
      </w:tr>
      <w:tr w:rsidR="00AD4517" w14:paraId="2A854AC3"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D79285"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1CB096" w14:textId="77777777" w:rsidR="00845E8C" w:rsidRPr="004C13D5" w:rsidRDefault="00DA02A3" w:rsidP="00B207C5">
            <w:pPr>
              <w:spacing w:beforeAutospacing="1" w:afterAutospacing="1"/>
              <w:rPr>
                <w:rStyle w:val="Hyperlink"/>
                <w:b/>
                <w:lang w:val="de-CH"/>
              </w:rPr>
            </w:pPr>
            <w:r>
              <w:rPr>
                <w:b/>
                <w:noProof/>
                <w:lang w:val="de-DE"/>
              </w:rPr>
              <w:t>16.470</w:t>
            </w:r>
          </w:p>
        </w:tc>
        <w:tc>
          <w:tcPr>
            <w:tcW w:w="426" w:type="dxa"/>
            <w:tcBorders>
              <w:top w:val="single" w:sz="4" w:space="0" w:color="auto"/>
              <w:left w:val="nil"/>
              <w:bottom w:val="single" w:sz="4" w:space="0" w:color="auto"/>
              <w:right w:val="nil"/>
            </w:tcBorders>
            <w:hideMark/>
          </w:tcPr>
          <w:p w14:paraId="2FAF5424"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43BC743" w14:textId="77777777" w:rsidR="00845E8C" w:rsidRPr="00C655F0" w:rsidRDefault="00311506" w:rsidP="00A15E92">
            <w:pPr>
              <w:rPr>
                <w:rStyle w:val="Hyperlink"/>
                <w:b/>
                <w:lang w:val="it-IT"/>
              </w:rPr>
            </w:pPr>
            <w:hyperlink r:id="rId341" w:history="1">
              <w:r w:rsidR="00DA02A3">
                <w:rPr>
                  <w:rStyle w:val="Hyperlink"/>
                  <w:b/>
                </w:rPr>
                <w:t>DE</w:t>
              </w:r>
            </w:hyperlink>
          </w:p>
          <w:p w14:paraId="34583B8B" w14:textId="77777777" w:rsidR="00845E8C" w:rsidRPr="00C655F0" w:rsidRDefault="00311506" w:rsidP="00A15E92">
            <w:pPr>
              <w:rPr>
                <w:rStyle w:val="Hyperlink"/>
                <w:b/>
                <w:lang w:val="it-IT"/>
              </w:rPr>
            </w:pPr>
            <w:hyperlink r:id="rId342" w:history="1">
              <w:r w:rsidR="00DA02A3">
                <w:rPr>
                  <w:rStyle w:val="Hyperlink"/>
                  <w:b/>
                </w:rPr>
                <w:t>FR</w:t>
              </w:r>
            </w:hyperlink>
          </w:p>
          <w:p w14:paraId="37F1140B" w14:textId="77777777" w:rsidR="00845E8C" w:rsidRPr="00C655F0" w:rsidRDefault="00311506" w:rsidP="00A15E92">
            <w:pPr>
              <w:rPr>
                <w:sz w:val="16"/>
                <w:szCs w:val="16"/>
                <w:highlight w:val="yellow"/>
                <w:lang w:val="it-IT"/>
              </w:rPr>
            </w:pPr>
            <w:hyperlink r:id="rId343"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69ACDF4" w14:textId="77777777" w:rsidR="00845E8C" w:rsidRPr="00DA02A3" w:rsidRDefault="00DA02A3" w:rsidP="00B207C5">
            <w:pPr>
              <w:rPr>
                <w:lang w:val="de-CH"/>
              </w:rPr>
            </w:pPr>
            <w:r>
              <w:rPr>
                <w:noProof/>
                <w:lang w:val="de-DE"/>
              </w:rPr>
              <w:t>Pa. Iv. Regazzi. Verzugszinssatz des Bundes. Anpassung an Marktzinsen</w:t>
            </w:r>
          </w:p>
          <w:p w14:paraId="6BDBC8F4" w14:textId="77777777" w:rsidR="00AD4517" w:rsidRPr="00DA02A3" w:rsidRDefault="00DA02A3" w:rsidP="00B207C5">
            <w:pPr>
              <w:rPr>
                <w:lang w:val="fr-CH"/>
              </w:rPr>
            </w:pPr>
            <w:r>
              <w:rPr>
                <w:noProof/>
                <w:lang w:val="de-DE"/>
              </w:rPr>
              <w:t xml:space="preserve">Iv. pa. </w:t>
            </w:r>
            <w:r w:rsidRPr="00DA02A3">
              <w:rPr>
                <w:noProof/>
                <w:lang w:val="fr-CH"/>
              </w:rPr>
              <w:t>Regazzi. Aligner l'intérêt moratoire appliqué par la Confédération sur les taux du marché</w:t>
            </w:r>
          </w:p>
          <w:p w14:paraId="69B92522" w14:textId="77777777" w:rsidR="00845E8C" w:rsidRPr="003C6844" w:rsidRDefault="00DA02A3" w:rsidP="00B207C5">
            <w:pPr>
              <w:rPr>
                <w:lang w:val="it-CH"/>
              </w:rPr>
            </w:pPr>
            <w:r w:rsidRPr="00DA02A3">
              <w:rPr>
                <w:noProof/>
                <w:lang w:val="it-IT"/>
              </w:rPr>
              <w:t>Iv. pa. Regazzi. Interessi di mora applicati dalla Confederazione in linea con i tassi di mercato</w:t>
            </w:r>
          </w:p>
        </w:tc>
        <w:tc>
          <w:tcPr>
            <w:tcW w:w="567" w:type="dxa"/>
            <w:tcBorders>
              <w:top w:val="single" w:sz="4" w:space="0" w:color="auto"/>
              <w:left w:val="nil"/>
              <w:bottom w:val="single" w:sz="4" w:space="0" w:color="auto"/>
              <w:right w:val="nil"/>
            </w:tcBorders>
            <w:hideMark/>
          </w:tcPr>
          <w:p w14:paraId="7ED28A26"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6E0ADD38" w14:textId="77777777" w:rsidR="00AD4517" w:rsidRPr="003C6844" w:rsidRDefault="00DA02A3" w:rsidP="00B207C5">
            <w:pPr>
              <w:rPr>
                <w:noProof/>
                <w:lang w:val="de-CH"/>
              </w:rPr>
            </w:pPr>
            <w:r w:rsidRPr="003C6844">
              <w:rPr>
                <w:noProof/>
                <w:lang w:val="de-CH"/>
              </w:rPr>
              <w:t>Abschreibung</w:t>
            </w:r>
          </w:p>
          <w:p w14:paraId="31D5B2A4" w14:textId="77777777" w:rsidR="00AD4517" w:rsidRPr="003C6844" w:rsidRDefault="00DA02A3" w:rsidP="00B207C5">
            <w:pPr>
              <w:rPr>
                <w:lang w:val="de-CH"/>
              </w:rPr>
            </w:pPr>
            <w:r w:rsidRPr="003C6844">
              <w:rPr>
                <w:noProof/>
                <w:lang w:val="de-CH"/>
              </w:rPr>
              <w:t>Classement</w:t>
            </w:r>
          </w:p>
          <w:p w14:paraId="6E331CCF" w14:textId="77777777" w:rsidR="00845E8C" w:rsidRPr="003C6844" w:rsidRDefault="00DA02A3"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39E52C3B" w14:textId="77777777" w:rsidR="00AD4517" w:rsidRPr="003C6844" w:rsidRDefault="00DA02A3" w:rsidP="00B207C5">
            <w:pPr>
              <w:rPr>
                <w:noProof/>
                <w:lang w:val="de-CH"/>
              </w:rPr>
            </w:pPr>
            <w:r w:rsidRPr="003C6844">
              <w:rPr>
                <w:noProof/>
                <w:lang w:val="de-CH"/>
              </w:rPr>
              <w:t>RK</w:t>
            </w:r>
          </w:p>
          <w:p w14:paraId="27DEB72A" w14:textId="77777777" w:rsidR="00AD4517" w:rsidRPr="003C6844" w:rsidRDefault="00DA02A3" w:rsidP="00B207C5">
            <w:pPr>
              <w:rPr>
                <w:lang w:val="de-CH"/>
              </w:rPr>
            </w:pPr>
            <w:r w:rsidRPr="003C6844">
              <w:rPr>
                <w:noProof/>
                <w:lang w:val="de-CH"/>
              </w:rPr>
              <w:t>CAJ</w:t>
            </w:r>
          </w:p>
          <w:p w14:paraId="26259708"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0B1FE068" w14:textId="77777777" w:rsidR="00AD4517" w:rsidRPr="003C6844" w:rsidRDefault="00DA02A3" w:rsidP="00B207C5">
            <w:pPr>
              <w:rPr>
                <w:noProof/>
                <w:lang w:val="de-CH"/>
              </w:rPr>
            </w:pPr>
            <w:r w:rsidRPr="003C6844">
              <w:rPr>
                <w:noProof/>
                <w:lang w:val="de-CH"/>
              </w:rPr>
              <w:t>Parl</w:t>
            </w:r>
          </w:p>
          <w:p w14:paraId="60F0A8BB" w14:textId="77777777" w:rsidR="00AD4517" w:rsidRPr="003C6844" w:rsidRDefault="00DA02A3" w:rsidP="00B207C5">
            <w:pPr>
              <w:rPr>
                <w:lang w:val="de-CH"/>
              </w:rPr>
            </w:pPr>
            <w:r w:rsidRPr="003C6844">
              <w:rPr>
                <w:noProof/>
                <w:lang w:val="de-CH"/>
              </w:rPr>
              <w:t>Parl</w:t>
            </w:r>
          </w:p>
          <w:p w14:paraId="0B85FB8F"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E10467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16BE87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3C227FF" w14:textId="77777777" w:rsidR="00845E8C" w:rsidRPr="003C6844" w:rsidRDefault="00DA02A3" w:rsidP="00B207C5">
            <w:pPr>
              <w:rPr>
                <w:lang w:val="de-CH"/>
              </w:rPr>
            </w:pPr>
            <w:r w:rsidRPr="003C6844">
              <w:rPr>
                <w:noProof/>
                <w:lang w:val="de-CH"/>
              </w:rPr>
              <w:t>IV</w:t>
            </w:r>
          </w:p>
        </w:tc>
      </w:tr>
      <w:tr w:rsidR="00AD4517" w14:paraId="1A45613C"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91EE9C"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77BB35C" w14:textId="77777777" w:rsidR="00845E8C" w:rsidRPr="004C13D5" w:rsidRDefault="00DA02A3" w:rsidP="00B207C5">
            <w:pPr>
              <w:spacing w:beforeAutospacing="1" w:afterAutospacing="1"/>
              <w:rPr>
                <w:rStyle w:val="Hyperlink"/>
                <w:b/>
                <w:lang w:val="de-CH"/>
              </w:rPr>
            </w:pPr>
            <w:r>
              <w:rPr>
                <w:b/>
                <w:noProof/>
                <w:lang w:val="de-DE"/>
              </w:rPr>
              <w:t>16.488</w:t>
            </w:r>
          </w:p>
        </w:tc>
        <w:tc>
          <w:tcPr>
            <w:tcW w:w="426" w:type="dxa"/>
            <w:tcBorders>
              <w:top w:val="single" w:sz="4" w:space="0" w:color="auto"/>
              <w:left w:val="nil"/>
              <w:bottom w:val="single" w:sz="4" w:space="0" w:color="auto"/>
              <w:right w:val="nil"/>
            </w:tcBorders>
            <w:hideMark/>
          </w:tcPr>
          <w:p w14:paraId="1F9C9E59"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6739293" w14:textId="77777777" w:rsidR="00845E8C" w:rsidRPr="00C655F0" w:rsidRDefault="00311506" w:rsidP="00A15E92">
            <w:pPr>
              <w:rPr>
                <w:rStyle w:val="Hyperlink"/>
                <w:b/>
                <w:lang w:val="it-IT"/>
              </w:rPr>
            </w:pPr>
            <w:hyperlink r:id="rId344" w:history="1">
              <w:r w:rsidR="00DA02A3">
                <w:rPr>
                  <w:rStyle w:val="Hyperlink"/>
                  <w:b/>
                </w:rPr>
                <w:t>DE</w:t>
              </w:r>
            </w:hyperlink>
          </w:p>
          <w:p w14:paraId="2ACAEDDE" w14:textId="77777777" w:rsidR="00845E8C" w:rsidRPr="00C655F0" w:rsidRDefault="00311506" w:rsidP="00A15E92">
            <w:pPr>
              <w:rPr>
                <w:rStyle w:val="Hyperlink"/>
                <w:b/>
                <w:lang w:val="it-IT"/>
              </w:rPr>
            </w:pPr>
            <w:hyperlink r:id="rId345" w:history="1">
              <w:r w:rsidR="00DA02A3">
                <w:rPr>
                  <w:rStyle w:val="Hyperlink"/>
                  <w:b/>
                </w:rPr>
                <w:t>FR</w:t>
              </w:r>
            </w:hyperlink>
          </w:p>
          <w:p w14:paraId="461416AB" w14:textId="77777777" w:rsidR="00845E8C" w:rsidRPr="00C655F0" w:rsidRDefault="00311506" w:rsidP="00A15E92">
            <w:pPr>
              <w:rPr>
                <w:sz w:val="16"/>
                <w:szCs w:val="16"/>
                <w:highlight w:val="yellow"/>
                <w:lang w:val="it-IT"/>
              </w:rPr>
            </w:pPr>
            <w:hyperlink r:id="rId346"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0BB680BB" w14:textId="77777777" w:rsidR="00845E8C" w:rsidRPr="00DA02A3" w:rsidRDefault="00DA02A3" w:rsidP="00B207C5">
            <w:pPr>
              <w:rPr>
                <w:lang w:val="de-CH"/>
              </w:rPr>
            </w:pPr>
            <w:r>
              <w:rPr>
                <w:noProof/>
                <w:lang w:val="de-DE"/>
              </w:rPr>
              <w:t>Pa. Iv. Regazzi. Aufnahme des Rechtsinstituts des Trusts in die schweizerische Gesetzgebung</w:t>
            </w:r>
          </w:p>
          <w:p w14:paraId="73753AE8" w14:textId="77777777" w:rsidR="00AD4517" w:rsidRPr="00DA02A3" w:rsidRDefault="00DA02A3" w:rsidP="00B207C5">
            <w:pPr>
              <w:rPr>
                <w:lang w:val="fr-CH"/>
              </w:rPr>
            </w:pPr>
            <w:r w:rsidRPr="00DA02A3">
              <w:rPr>
                <w:noProof/>
                <w:lang w:val="fr-CH"/>
              </w:rPr>
              <w:t>Iv. pa. Regazzi. Codifier le trust dans la législation suisse</w:t>
            </w:r>
          </w:p>
          <w:p w14:paraId="7361C03A" w14:textId="77777777" w:rsidR="00845E8C" w:rsidRPr="003C6844" w:rsidRDefault="00DA02A3" w:rsidP="00B207C5">
            <w:pPr>
              <w:rPr>
                <w:lang w:val="it-CH"/>
              </w:rPr>
            </w:pPr>
            <w:r w:rsidRPr="00DA02A3">
              <w:rPr>
                <w:noProof/>
                <w:lang w:val="it-IT"/>
              </w:rPr>
              <w:t>Iv. pa. Regazzi. Introdurre l'istituto del trust nella legislazione Svizzera</w:t>
            </w:r>
          </w:p>
        </w:tc>
        <w:tc>
          <w:tcPr>
            <w:tcW w:w="567" w:type="dxa"/>
            <w:tcBorders>
              <w:top w:val="single" w:sz="4" w:space="0" w:color="auto"/>
              <w:left w:val="nil"/>
              <w:bottom w:val="single" w:sz="4" w:space="0" w:color="auto"/>
              <w:right w:val="nil"/>
            </w:tcBorders>
            <w:hideMark/>
          </w:tcPr>
          <w:p w14:paraId="08186B48"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2BD86686" w14:textId="77777777" w:rsidR="00AD4517" w:rsidRPr="003C6844" w:rsidRDefault="00DA02A3" w:rsidP="00B207C5">
            <w:pPr>
              <w:rPr>
                <w:noProof/>
                <w:lang w:val="de-CH"/>
              </w:rPr>
            </w:pPr>
            <w:r w:rsidRPr="003C6844">
              <w:rPr>
                <w:noProof/>
                <w:lang w:val="de-CH"/>
              </w:rPr>
              <w:t>Fristverlängerung</w:t>
            </w:r>
          </w:p>
          <w:p w14:paraId="27E1F374" w14:textId="77777777" w:rsidR="00AD4517" w:rsidRPr="003C6844" w:rsidRDefault="00DA02A3" w:rsidP="00B207C5">
            <w:pPr>
              <w:rPr>
                <w:lang w:val="de-CH"/>
              </w:rPr>
            </w:pPr>
            <w:r w:rsidRPr="003C6844">
              <w:rPr>
                <w:noProof/>
                <w:lang w:val="de-CH"/>
              </w:rPr>
              <w:t>Prolongation du délai</w:t>
            </w:r>
          </w:p>
          <w:p w14:paraId="22457BA4"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5EA4F587" w14:textId="77777777" w:rsidR="00AD4517" w:rsidRPr="003C6844" w:rsidRDefault="00DA02A3" w:rsidP="00B207C5">
            <w:pPr>
              <w:rPr>
                <w:noProof/>
                <w:lang w:val="de-CH"/>
              </w:rPr>
            </w:pPr>
            <w:r w:rsidRPr="003C6844">
              <w:rPr>
                <w:noProof/>
                <w:lang w:val="de-CH"/>
              </w:rPr>
              <w:t>RK</w:t>
            </w:r>
          </w:p>
          <w:p w14:paraId="796C29A9" w14:textId="77777777" w:rsidR="00AD4517" w:rsidRPr="003C6844" w:rsidRDefault="00DA02A3" w:rsidP="00B207C5">
            <w:pPr>
              <w:rPr>
                <w:lang w:val="de-CH"/>
              </w:rPr>
            </w:pPr>
            <w:r w:rsidRPr="003C6844">
              <w:rPr>
                <w:noProof/>
                <w:lang w:val="de-CH"/>
              </w:rPr>
              <w:t>CAJ</w:t>
            </w:r>
          </w:p>
          <w:p w14:paraId="45872EA2" w14:textId="77777777" w:rsidR="00845E8C" w:rsidRPr="003C6844" w:rsidRDefault="00DA02A3" w:rsidP="00B207C5">
            <w:pPr>
              <w:rPr>
                <w:lang w:val="de-CH"/>
              </w:rPr>
            </w:pPr>
            <w:r w:rsidRPr="003C6844">
              <w:rPr>
                <w:noProof/>
                <w:lang w:val="de-CH"/>
              </w:rPr>
              <w:t>CAG</w:t>
            </w:r>
          </w:p>
        </w:tc>
        <w:tc>
          <w:tcPr>
            <w:tcW w:w="709" w:type="dxa"/>
            <w:tcBorders>
              <w:top w:val="single" w:sz="4" w:space="0" w:color="auto"/>
              <w:left w:val="nil"/>
              <w:bottom w:val="single" w:sz="4" w:space="0" w:color="auto"/>
              <w:right w:val="nil"/>
            </w:tcBorders>
            <w:hideMark/>
          </w:tcPr>
          <w:p w14:paraId="6E14C89A" w14:textId="77777777" w:rsidR="00AD4517" w:rsidRPr="003C6844" w:rsidRDefault="00DA02A3" w:rsidP="00B207C5">
            <w:pPr>
              <w:rPr>
                <w:noProof/>
                <w:lang w:val="de-CH"/>
              </w:rPr>
            </w:pPr>
            <w:r w:rsidRPr="003C6844">
              <w:rPr>
                <w:noProof/>
                <w:lang w:val="de-CH"/>
              </w:rPr>
              <w:t>Parl</w:t>
            </w:r>
          </w:p>
          <w:p w14:paraId="2E60AE4A" w14:textId="77777777" w:rsidR="00AD4517" w:rsidRPr="003C6844" w:rsidRDefault="00DA02A3" w:rsidP="00B207C5">
            <w:pPr>
              <w:rPr>
                <w:lang w:val="de-CH"/>
              </w:rPr>
            </w:pPr>
            <w:r w:rsidRPr="003C6844">
              <w:rPr>
                <w:noProof/>
                <w:lang w:val="de-CH"/>
              </w:rPr>
              <w:t>Parl</w:t>
            </w:r>
          </w:p>
          <w:p w14:paraId="4E0B078D"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82D8EA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6C7769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D1E30DD" w14:textId="77777777" w:rsidR="00845E8C" w:rsidRPr="003C6844" w:rsidRDefault="00DA02A3" w:rsidP="00B207C5">
            <w:pPr>
              <w:rPr>
                <w:lang w:val="de-CH"/>
              </w:rPr>
            </w:pPr>
            <w:r w:rsidRPr="003C6844">
              <w:rPr>
                <w:noProof/>
                <w:lang w:val="de-CH"/>
              </w:rPr>
              <w:t>V</w:t>
            </w:r>
          </w:p>
        </w:tc>
      </w:tr>
      <w:tr w:rsidR="00AD4517" w14:paraId="0F62B69E"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AFF131"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C4E00E" w14:textId="77777777" w:rsidR="00845E8C" w:rsidRPr="004C13D5" w:rsidRDefault="00DA02A3" w:rsidP="00B207C5">
            <w:pPr>
              <w:spacing w:beforeAutospacing="1" w:afterAutospacing="1"/>
              <w:rPr>
                <w:rStyle w:val="Hyperlink"/>
                <w:b/>
                <w:lang w:val="de-CH"/>
              </w:rPr>
            </w:pPr>
            <w:r>
              <w:rPr>
                <w:b/>
                <w:noProof/>
                <w:lang w:val="de-DE"/>
              </w:rPr>
              <w:t>16.498</w:t>
            </w:r>
          </w:p>
        </w:tc>
        <w:tc>
          <w:tcPr>
            <w:tcW w:w="426" w:type="dxa"/>
            <w:tcBorders>
              <w:top w:val="single" w:sz="4" w:space="0" w:color="auto"/>
              <w:left w:val="nil"/>
              <w:bottom w:val="single" w:sz="4" w:space="0" w:color="auto"/>
              <w:right w:val="nil"/>
            </w:tcBorders>
            <w:hideMark/>
          </w:tcPr>
          <w:p w14:paraId="35D471A6"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218AABF" w14:textId="77777777" w:rsidR="00845E8C" w:rsidRPr="00C655F0" w:rsidRDefault="00311506" w:rsidP="00A15E92">
            <w:pPr>
              <w:rPr>
                <w:rStyle w:val="Hyperlink"/>
                <w:b/>
                <w:lang w:val="it-IT"/>
              </w:rPr>
            </w:pPr>
            <w:hyperlink r:id="rId347" w:history="1">
              <w:r w:rsidR="00DA02A3">
                <w:rPr>
                  <w:rStyle w:val="Hyperlink"/>
                  <w:b/>
                </w:rPr>
                <w:t>DE</w:t>
              </w:r>
            </w:hyperlink>
          </w:p>
          <w:p w14:paraId="775B3920" w14:textId="77777777" w:rsidR="00845E8C" w:rsidRPr="00C655F0" w:rsidRDefault="00311506" w:rsidP="00A15E92">
            <w:pPr>
              <w:rPr>
                <w:rStyle w:val="Hyperlink"/>
                <w:b/>
                <w:lang w:val="it-IT"/>
              </w:rPr>
            </w:pPr>
            <w:hyperlink r:id="rId348" w:history="1">
              <w:r w:rsidR="00DA02A3">
                <w:rPr>
                  <w:rStyle w:val="Hyperlink"/>
                  <w:b/>
                </w:rPr>
                <w:t>FR</w:t>
              </w:r>
            </w:hyperlink>
          </w:p>
          <w:p w14:paraId="01AB755E" w14:textId="77777777" w:rsidR="00845E8C" w:rsidRPr="00C655F0" w:rsidRDefault="00311506" w:rsidP="00A15E92">
            <w:pPr>
              <w:rPr>
                <w:sz w:val="16"/>
                <w:szCs w:val="16"/>
                <w:highlight w:val="yellow"/>
                <w:lang w:val="it-IT"/>
              </w:rPr>
            </w:pPr>
            <w:hyperlink r:id="rId349"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29C24AA0" w14:textId="77777777" w:rsidR="00845E8C" w:rsidRPr="00DA02A3" w:rsidRDefault="00DA02A3" w:rsidP="00B207C5">
            <w:pPr>
              <w:rPr>
                <w:lang w:val="de-CH"/>
              </w:rPr>
            </w:pPr>
            <w:r>
              <w:rPr>
                <w:noProof/>
                <w:lang w:val="de-DE"/>
              </w:rPr>
              <w:t>Pa. Iv. Badran Jacqueline. Unterstellung der strategischen Infrastrukturen der Energiewirtschaft unter die Lex Koller</w:t>
            </w:r>
          </w:p>
          <w:p w14:paraId="1DB5ADCD" w14:textId="77777777" w:rsidR="00AD4517" w:rsidRPr="00DA02A3" w:rsidRDefault="00DA02A3" w:rsidP="00B207C5">
            <w:pPr>
              <w:rPr>
                <w:lang w:val="fr-CH"/>
              </w:rPr>
            </w:pPr>
            <w:r w:rsidRPr="00DA02A3">
              <w:rPr>
                <w:noProof/>
                <w:lang w:val="fr-CH"/>
              </w:rPr>
              <w:t>Iv. pa. Badran Jacqueline. Soumettre les infrastructures stratégiques du secteur énergétique à la lex Koller</w:t>
            </w:r>
          </w:p>
          <w:p w14:paraId="5DD95B80" w14:textId="77777777" w:rsidR="00845E8C" w:rsidRPr="003C6844" w:rsidRDefault="00DA02A3" w:rsidP="00B207C5">
            <w:pPr>
              <w:rPr>
                <w:lang w:val="it-CH"/>
              </w:rPr>
            </w:pPr>
            <w:r w:rsidRPr="00DA02A3">
              <w:rPr>
                <w:noProof/>
                <w:lang w:val="it-IT"/>
              </w:rPr>
              <w:t>Iv. pa. Badran Jacqueline. Assogg</w:t>
            </w:r>
            <w:bookmarkStart w:id="0" w:name="_GoBack"/>
            <w:bookmarkEnd w:id="0"/>
            <w:r w:rsidRPr="00DA02A3">
              <w:rPr>
                <w:noProof/>
                <w:lang w:val="it-IT"/>
              </w:rPr>
              <w:t>ettare le infrastrutture strategiche dell'economia energetica alla lex Koller</w:t>
            </w:r>
          </w:p>
        </w:tc>
        <w:tc>
          <w:tcPr>
            <w:tcW w:w="567" w:type="dxa"/>
            <w:tcBorders>
              <w:top w:val="single" w:sz="4" w:space="0" w:color="auto"/>
              <w:left w:val="nil"/>
              <w:bottom w:val="single" w:sz="4" w:space="0" w:color="auto"/>
              <w:right w:val="nil"/>
            </w:tcBorders>
            <w:hideMark/>
          </w:tcPr>
          <w:p w14:paraId="76982905"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466A97C2" w14:textId="77777777" w:rsidR="00AD4517" w:rsidRPr="003C6844" w:rsidRDefault="00DA02A3" w:rsidP="00B207C5">
            <w:pPr>
              <w:rPr>
                <w:noProof/>
                <w:lang w:val="de-CH"/>
              </w:rPr>
            </w:pPr>
            <w:r w:rsidRPr="003C6844">
              <w:rPr>
                <w:noProof/>
                <w:lang w:val="de-CH"/>
              </w:rPr>
              <w:t>Fristverlängerung</w:t>
            </w:r>
          </w:p>
          <w:p w14:paraId="024CB988" w14:textId="77777777" w:rsidR="00AD4517" w:rsidRPr="003C6844" w:rsidRDefault="00DA02A3" w:rsidP="00B207C5">
            <w:pPr>
              <w:rPr>
                <w:lang w:val="de-CH"/>
              </w:rPr>
            </w:pPr>
            <w:r w:rsidRPr="003C6844">
              <w:rPr>
                <w:noProof/>
                <w:lang w:val="de-CH"/>
              </w:rPr>
              <w:t>Prolongation du délai</w:t>
            </w:r>
          </w:p>
          <w:p w14:paraId="547657E5"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5B16BC97" w14:textId="77777777" w:rsidR="00AD4517" w:rsidRPr="003C6844" w:rsidRDefault="00DA02A3" w:rsidP="00B207C5">
            <w:pPr>
              <w:rPr>
                <w:noProof/>
                <w:lang w:val="de-CH"/>
              </w:rPr>
            </w:pPr>
            <w:r w:rsidRPr="003C6844">
              <w:rPr>
                <w:noProof/>
                <w:lang w:val="de-CH"/>
              </w:rPr>
              <w:t>UREK</w:t>
            </w:r>
          </w:p>
          <w:p w14:paraId="124DD9E1" w14:textId="77777777" w:rsidR="00AD4517" w:rsidRPr="003C6844" w:rsidRDefault="00DA02A3" w:rsidP="00B207C5">
            <w:pPr>
              <w:rPr>
                <w:lang w:val="de-CH"/>
              </w:rPr>
            </w:pPr>
            <w:r w:rsidRPr="003C6844">
              <w:rPr>
                <w:noProof/>
                <w:lang w:val="de-CH"/>
              </w:rPr>
              <w:t>CEATE</w:t>
            </w:r>
          </w:p>
          <w:p w14:paraId="4FAC4B3A" w14:textId="77777777" w:rsidR="00845E8C" w:rsidRPr="003C6844" w:rsidRDefault="00DA02A3" w:rsidP="00B207C5">
            <w:pPr>
              <w:rPr>
                <w:lang w:val="de-CH"/>
              </w:rPr>
            </w:pPr>
            <w:r w:rsidRPr="003C6844">
              <w:rPr>
                <w:noProof/>
                <w:lang w:val="de-CH"/>
              </w:rPr>
              <w:t>CAPTE</w:t>
            </w:r>
          </w:p>
        </w:tc>
        <w:tc>
          <w:tcPr>
            <w:tcW w:w="709" w:type="dxa"/>
            <w:tcBorders>
              <w:top w:val="single" w:sz="4" w:space="0" w:color="auto"/>
              <w:left w:val="nil"/>
              <w:bottom w:val="single" w:sz="4" w:space="0" w:color="auto"/>
              <w:right w:val="nil"/>
            </w:tcBorders>
            <w:hideMark/>
          </w:tcPr>
          <w:p w14:paraId="1FCEDCA5" w14:textId="77777777" w:rsidR="00AD4517" w:rsidRPr="003C6844" w:rsidRDefault="00DA02A3" w:rsidP="00B207C5">
            <w:pPr>
              <w:rPr>
                <w:noProof/>
                <w:lang w:val="de-CH"/>
              </w:rPr>
            </w:pPr>
            <w:r w:rsidRPr="003C6844">
              <w:rPr>
                <w:noProof/>
                <w:lang w:val="de-CH"/>
              </w:rPr>
              <w:t>Parl</w:t>
            </w:r>
          </w:p>
          <w:p w14:paraId="5DF360FC" w14:textId="77777777" w:rsidR="00AD4517" w:rsidRPr="003C6844" w:rsidRDefault="00DA02A3" w:rsidP="00B207C5">
            <w:pPr>
              <w:rPr>
                <w:lang w:val="de-CH"/>
              </w:rPr>
            </w:pPr>
            <w:r w:rsidRPr="003C6844">
              <w:rPr>
                <w:noProof/>
                <w:lang w:val="de-CH"/>
              </w:rPr>
              <w:t>Parl</w:t>
            </w:r>
          </w:p>
          <w:p w14:paraId="5CDC827B"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28687D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E16372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4F5452" w14:textId="77777777" w:rsidR="00845E8C" w:rsidRPr="003C6844" w:rsidRDefault="00DA02A3" w:rsidP="00B207C5">
            <w:pPr>
              <w:rPr>
                <w:lang w:val="de-CH"/>
              </w:rPr>
            </w:pPr>
            <w:r w:rsidRPr="003C6844">
              <w:rPr>
                <w:noProof/>
                <w:lang w:val="de-CH"/>
              </w:rPr>
              <w:t>V</w:t>
            </w:r>
          </w:p>
        </w:tc>
      </w:tr>
      <w:tr w:rsidR="00AD4517" w14:paraId="354899E9"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904834B"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D2DC16B" w14:textId="77777777" w:rsidR="00845E8C" w:rsidRPr="004C13D5" w:rsidRDefault="00DA02A3" w:rsidP="00B207C5">
            <w:pPr>
              <w:spacing w:beforeAutospacing="1" w:afterAutospacing="1"/>
              <w:rPr>
                <w:rStyle w:val="Hyperlink"/>
                <w:b/>
                <w:lang w:val="de-CH"/>
              </w:rPr>
            </w:pPr>
            <w:r>
              <w:rPr>
                <w:b/>
                <w:noProof/>
                <w:lang w:val="de-DE"/>
              </w:rPr>
              <w:t>17.483</w:t>
            </w:r>
          </w:p>
        </w:tc>
        <w:tc>
          <w:tcPr>
            <w:tcW w:w="426" w:type="dxa"/>
            <w:tcBorders>
              <w:top w:val="single" w:sz="4" w:space="0" w:color="auto"/>
              <w:left w:val="nil"/>
              <w:bottom w:val="single" w:sz="4" w:space="0" w:color="auto"/>
              <w:right w:val="nil"/>
            </w:tcBorders>
            <w:hideMark/>
          </w:tcPr>
          <w:p w14:paraId="7F61F24B" w14:textId="77777777" w:rsidR="00845E8C" w:rsidRPr="00A026A1" w:rsidRDefault="00DA02A3"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B9931F0" w14:textId="77777777" w:rsidR="00845E8C" w:rsidRPr="00C655F0" w:rsidRDefault="00311506" w:rsidP="00A15E92">
            <w:pPr>
              <w:rPr>
                <w:rStyle w:val="Hyperlink"/>
                <w:b/>
                <w:lang w:val="it-IT"/>
              </w:rPr>
            </w:pPr>
            <w:hyperlink r:id="rId350" w:history="1">
              <w:r w:rsidR="00DA02A3">
                <w:rPr>
                  <w:rStyle w:val="Hyperlink"/>
                  <w:b/>
                </w:rPr>
                <w:t>DE</w:t>
              </w:r>
            </w:hyperlink>
          </w:p>
          <w:p w14:paraId="6F1DA66A" w14:textId="77777777" w:rsidR="00845E8C" w:rsidRPr="00C655F0" w:rsidRDefault="00311506" w:rsidP="00A15E92">
            <w:pPr>
              <w:rPr>
                <w:rStyle w:val="Hyperlink"/>
                <w:b/>
                <w:lang w:val="it-IT"/>
              </w:rPr>
            </w:pPr>
            <w:hyperlink r:id="rId351" w:history="1">
              <w:r w:rsidR="00DA02A3">
                <w:rPr>
                  <w:rStyle w:val="Hyperlink"/>
                  <w:b/>
                </w:rPr>
                <w:t>FR</w:t>
              </w:r>
            </w:hyperlink>
          </w:p>
          <w:p w14:paraId="5F8635CE" w14:textId="77777777" w:rsidR="00845E8C" w:rsidRPr="00C655F0" w:rsidRDefault="00311506" w:rsidP="00A15E92">
            <w:pPr>
              <w:rPr>
                <w:sz w:val="16"/>
                <w:szCs w:val="16"/>
                <w:highlight w:val="yellow"/>
                <w:lang w:val="it-IT"/>
              </w:rPr>
            </w:pPr>
            <w:hyperlink r:id="rId352" w:history="1">
              <w:r w:rsidR="00DA02A3">
                <w:rPr>
                  <w:rStyle w:val="Hyperlink"/>
                  <w:b/>
                </w:rPr>
                <w:t>IT</w:t>
              </w:r>
            </w:hyperlink>
          </w:p>
        </w:tc>
        <w:tc>
          <w:tcPr>
            <w:tcW w:w="6096" w:type="dxa"/>
            <w:gridSpan w:val="2"/>
            <w:tcBorders>
              <w:top w:val="single" w:sz="4" w:space="0" w:color="auto"/>
              <w:left w:val="nil"/>
              <w:bottom w:val="single" w:sz="4" w:space="0" w:color="auto"/>
              <w:right w:val="nil"/>
            </w:tcBorders>
          </w:tcPr>
          <w:p w14:paraId="3ACAFF12" w14:textId="77777777" w:rsidR="00845E8C" w:rsidRPr="00DA02A3" w:rsidRDefault="00DA02A3" w:rsidP="00B207C5">
            <w:pPr>
              <w:rPr>
                <w:lang w:val="de-CH"/>
              </w:rPr>
            </w:pPr>
            <w:r>
              <w:rPr>
                <w:noProof/>
                <w:lang w:val="de-DE"/>
              </w:rPr>
              <w:t>Pa. Iv. Herzog. Kaufkraftbereinigte Familienzulagen</w:t>
            </w:r>
          </w:p>
          <w:p w14:paraId="18A82A36" w14:textId="77777777" w:rsidR="00AD4517" w:rsidRPr="00DA02A3" w:rsidRDefault="00DA02A3" w:rsidP="00B207C5">
            <w:pPr>
              <w:rPr>
                <w:lang w:val="fr-CH"/>
              </w:rPr>
            </w:pPr>
            <w:r>
              <w:rPr>
                <w:noProof/>
                <w:lang w:val="de-DE"/>
              </w:rPr>
              <w:t xml:space="preserve">Iv. pa. </w:t>
            </w:r>
            <w:r w:rsidRPr="00DA02A3">
              <w:rPr>
                <w:noProof/>
                <w:lang w:val="fr-CH"/>
              </w:rPr>
              <w:t>Herzog. Allocations familiales ajustées au pouvoir d'achat</w:t>
            </w:r>
          </w:p>
          <w:p w14:paraId="066816D6" w14:textId="77777777" w:rsidR="00845E8C" w:rsidRPr="003C6844" w:rsidRDefault="00DA02A3" w:rsidP="00B207C5">
            <w:pPr>
              <w:rPr>
                <w:lang w:val="it-CH"/>
              </w:rPr>
            </w:pPr>
            <w:r w:rsidRPr="00DA02A3">
              <w:rPr>
                <w:noProof/>
                <w:lang w:val="it-IT"/>
              </w:rPr>
              <w:t xml:space="preserve">Iv. pa. Herzog. Assegni familiari. </w:t>
            </w:r>
            <w:r>
              <w:rPr>
                <w:noProof/>
                <w:lang w:val="de-DE"/>
              </w:rPr>
              <w:t>Parità di potere d'acquisto</w:t>
            </w:r>
          </w:p>
        </w:tc>
        <w:tc>
          <w:tcPr>
            <w:tcW w:w="567" w:type="dxa"/>
            <w:tcBorders>
              <w:top w:val="single" w:sz="4" w:space="0" w:color="auto"/>
              <w:left w:val="nil"/>
              <w:bottom w:val="single" w:sz="4" w:space="0" w:color="auto"/>
              <w:right w:val="nil"/>
            </w:tcBorders>
            <w:hideMark/>
          </w:tcPr>
          <w:p w14:paraId="6240D29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6BDB5280" w14:textId="77777777" w:rsidR="00AD4517" w:rsidRPr="003C6844" w:rsidRDefault="00DA02A3" w:rsidP="00B207C5">
            <w:pPr>
              <w:rPr>
                <w:noProof/>
                <w:lang w:val="de-CH"/>
              </w:rPr>
            </w:pPr>
            <w:r w:rsidRPr="003C6844">
              <w:rPr>
                <w:noProof/>
                <w:lang w:val="de-CH"/>
              </w:rPr>
              <w:t>Fristverlängerung</w:t>
            </w:r>
          </w:p>
          <w:p w14:paraId="57F8F76D" w14:textId="77777777" w:rsidR="00AD4517" w:rsidRPr="003C6844" w:rsidRDefault="00DA02A3" w:rsidP="00B207C5">
            <w:pPr>
              <w:rPr>
                <w:lang w:val="de-CH"/>
              </w:rPr>
            </w:pPr>
            <w:r w:rsidRPr="003C6844">
              <w:rPr>
                <w:noProof/>
                <w:lang w:val="de-CH"/>
              </w:rPr>
              <w:t>Prolongation du délai</w:t>
            </w:r>
          </w:p>
          <w:p w14:paraId="0539056A" w14:textId="77777777" w:rsidR="00845E8C" w:rsidRPr="003C6844" w:rsidRDefault="00DA02A3"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77916DCD" w14:textId="77777777" w:rsidR="00AD4517" w:rsidRPr="003C6844" w:rsidRDefault="00DA02A3" w:rsidP="00B207C5">
            <w:pPr>
              <w:rPr>
                <w:noProof/>
                <w:lang w:val="de-CH"/>
              </w:rPr>
            </w:pPr>
            <w:r w:rsidRPr="003C6844">
              <w:rPr>
                <w:noProof/>
                <w:lang w:val="de-CH"/>
              </w:rPr>
              <w:t>SGK</w:t>
            </w:r>
          </w:p>
          <w:p w14:paraId="212E3774" w14:textId="77777777" w:rsidR="00AD4517" w:rsidRPr="003C6844" w:rsidRDefault="00DA02A3" w:rsidP="00B207C5">
            <w:pPr>
              <w:rPr>
                <w:lang w:val="de-CH"/>
              </w:rPr>
            </w:pPr>
            <w:r w:rsidRPr="003C6844">
              <w:rPr>
                <w:noProof/>
                <w:lang w:val="de-CH"/>
              </w:rPr>
              <w:t>CSSS</w:t>
            </w:r>
          </w:p>
          <w:p w14:paraId="051218DD" w14:textId="77777777" w:rsidR="00845E8C" w:rsidRPr="003C6844" w:rsidRDefault="00DA02A3" w:rsidP="00B207C5">
            <w:pPr>
              <w:rPr>
                <w:lang w:val="de-CH"/>
              </w:rPr>
            </w:pPr>
            <w:r w:rsidRPr="003C6844">
              <w:rPr>
                <w:noProof/>
                <w:lang w:val="de-CH"/>
              </w:rPr>
              <w:t>CSSS</w:t>
            </w:r>
          </w:p>
        </w:tc>
        <w:tc>
          <w:tcPr>
            <w:tcW w:w="709" w:type="dxa"/>
            <w:tcBorders>
              <w:top w:val="single" w:sz="4" w:space="0" w:color="auto"/>
              <w:left w:val="nil"/>
              <w:bottom w:val="single" w:sz="4" w:space="0" w:color="auto"/>
              <w:right w:val="nil"/>
            </w:tcBorders>
            <w:hideMark/>
          </w:tcPr>
          <w:p w14:paraId="225080D9" w14:textId="77777777" w:rsidR="00AD4517" w:rsidRPr="003C6844" w:rsidRDefault="00DA02A3" w:rsidP="00B207C5">
            <w:pPr>
              <w:rPr>
                <w:noProof/>
                <w:lang w:val="de-CH"/>
              </w:rPr>
            </w:pPr>
            <w:r w:rsidRPr="003C6844">
              <w:rPr>
                <w:noProof/>
                <w:lang w:val="de-CH"/>
              </w:rPr>
              <w:t>Parl</w:t>
            </w:r>
          </w:p>
          <w:p w14:paraId="056BBEE8" w14:textId="77777777" w:rsidR="00AD4517" w:rsidRPr="003C6844" w:rsidRDefault="00DA02A3" w:rsidP="00B207C5">
            <w:pPr>
              <w:rPr>
                <w:lang w:val="de-CH"/>
              </w:rPr>
            </w:pPr>
            <w:r w:rsidRPr="003C6844">
              <w:rPr>
                <w:noProof/>
                <w:lang w:val="de-CH"/>
              </w:rPr>
              <w:t>Parl</w:t>
            </w:r>
          </w:p>
          <w:p w14:paraId="118774FE"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149FFC4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89E1EF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1798AA" w14:textId="77777777" w:rsidR="00845E8C" w:rsidRPr="003C6844" w:rsidRDefault="00845E8C" w:rsidP="00B207C5">
            <w:pPr>
              <w:rPr>
                <w:lang w:val="de-CH"/>
              </w:rPr>
            </w:pPr>
          </w:p>
        </w:tc>
      </w:tr>
      <w:tr w:rsidR="00AD4517" w14:paraId="20C687F4"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45458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58A1E1F"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3EB2545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A598516" w14:textId="77777777" w:rsidR="00845E8C" w:rsidRPr="00C655F0" w:rsidRDefault="00845E8C" w:rsidP="00A15E92">
            <w:pPr>
              <w:rPr>
                <w:rStyle w:val="Hyperlink"/>
                <w:b/>
                <w:lang w:val="it-IT"/>
              </w:rPr>
            </w:pPr>
          </w:p>
          <w:p w14:paraId="375378C8" w14:textId="77777777" w:rsidR="00845E8C" w:rsidRPr="00C655F0" w:rsidRDefault="00845E8C" w:rsidP="00A15E92">
            <w:pPr>
              <w:rPr>
                <w:rStyle w:val="Hyperlink"/>
                <w:b/>
                <w:lang w:val="it-IT"/>
              </w:rPr>
            </w:pPr>
          </w:p>
          <w:p w14:paraId="184D57B1"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6A29DC44" w14:textId="72EA871D" w:rsidR="00AD4517" w:rsidRPr="00311506" w:rsidRDefault="00311506" w:rsidP="00B207C5">
            <w:pPr>
              <w:rPr>
                <w:rStyle w:val="Hyperlink"/>
                <w:noProof/>
                <w:lang w:val="de-DE"/>
              </w:rPr>
            </w:pPr>
            <w:r>
              <w:rPr>
                <w:noProof/>
                <w:lang w:val="de-DE"/>
              </w:rPr>
              <w:fldChar w:fldCharType="begin"/>
            </w:r>
            <w:r>
              <w:rPr>
                <w:noProof/>
                <w:lang w:val="de-DE"/>
              </w:rPr>
              <w:instrText xml:space="preserve"> HYPERLINK "https://www.parlament.ch/centers/eparl/sessions/2022%20I/5-Petitionen%20Fr%c3%bchjahrssession%20N%20DFI.pdf" </w:instrText>
            </w:r>
            <w:r>
              <w:rPr>
                <w:noProof/>
                <w:lang w:val="de-DE"/>
              </w:rPr>
            </w:r>
            <w:r>
              <w:rPr>
                <w:noProof/>
                <w:lang w:val="de-DE"/>
              </w:rPr>
              <w:fldChar w:fldCharType="separate"/>
            </w:r>
            <w:r w:rsidR="00DA02A3" w:rsidRPr="00311506">
              <w:rPr>
                <w:rStyle w:val="Hyperlink"/>
                <w:noProof/>
                <w:lang w:val="de-DE"/>
              </w:rPr>
              <w:t>Petitionen</w:t>
            </w:r>
          </w:p>
          <w:p w14:paraId="62F41B08" w14:textId="77777777" w:rsidR="00AD4517" w:rsidRPr="00311506" w:rsidRDefault="00DA02A3" w:rsidP="00B207C5">
            <w:pPr>
              <w:rPr>
                <w:rStyle w:val="Hyperlink"/>
                <w:lang w:val="de-DE"/>
              </w:rPr>
            </w:pPr>
            <w:r w:rsidRPr="00311506">
              <w:rPr>
                <w:rStyle w:val="Hyperlink"/>
                <w:noProof/>
                <w:lang w:val="de-DE"/>
              </w:rPr>
              <w:t>Pétitions</w:t>
            </w:r>
          </w:p>
          <w:p w14:paraId="49BDE530" w14:textId="364F9C4A" w:rsidR="00845E8C" w:rsidRPr="003C6844" w:rsidRDefault="00DA02A3" w:rsidP="00B207C5">
            <w:pPr>
              <w:rPr>
                <w:lang w:val="it-CH"/>
              </w:rPr>
            </w:pPr>
            <w:r w:rsidRPr="00311506">
              <w:rPr>
                <w:rStyle w:val="Hyperlink"/>
                <w:noProof/>
                <w:lang w:val="de-DE"/>
              </w:rPr>
              <w:t>Petizioni</w:t>
            </w:r>
            <w:r w:rsidR="00311506">
              <w:rPr>
                <w:noProof/>
                <w:lang w:val="de-DE"/>
              </w:rPr>
              <w:fldChar w:fldCharType="end"/>
            </w:r>
          </w:p>
        </w:tc>
        <w:tc>
          <w:tcPr>
            <w:tcW w:w="567" w:type="dxa"/>
            <w:tcBorders>
              <w:top w:val="single" w:sz="4" w:space="0" w:color="auto"/>
              <w:left w:val="nil"/>
              <w:bottom w:val="single" w:sz="4" w:space="0" w:color="auto"/>
              <w:right w:val="nil"/>
            </w:tcBorders>
            <w:hideMark/>
          </w:tcPr>
          <w:p w14:paraId="150E2FC4"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5C4B371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C8C37E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3A488F20" w14:textId="77777777" w:rsidR="00AD4517" w:rsidRPr="003C6844" w:rsidRDefault="00DA02A3" w:rsidP="00B207C5">
            <w:pPr>
              <w:rPr>
                <w:noProof/>
                <w:lang w:val="de-CH"/>
              </w:rPr>
            </w:pPr>
            <w:r w:rsidRPr="003C6844">
              <w:rPr>
                <w:noProof/>
                <w:lang w:val="de-CH"/>
              </w:rPr>
              <w:t>Parl</w:t>
            </w:r>
          </w:p>
          <w:p w14:paraId="0CA7970B" w14:textId="77777777" w:rsidR="00AD4517" w:rsidRPr="003C6844" w:rsidRDefault="00DA02A3" w:rsidP="00B207C5">
            <w:pPr>
              <w:rPr>
                <w:lang w:val="de-CH"/>
              </w:rPr>
            </w:pPr>
            <w:r w:rsidRPr="003C6844">
              <w:rPr>
                <w:noProof/>
                <w:lang w:val="de-CH"/>
              </w:rPr>
              <w:t>Parl</w:t>
            </w:r>
          </w:p>
          <w:p w14:paraId="145A415D" w14:textId="77777777" w:rsidR="00845E8C" w:rsidRPr="003C6844" w:rsidRDefault="00DA02A3"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658A416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3FB3A1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7EFACD7" w14:textId="77777777" w:rsidR="00845E8C" w:rsidRPr="003C6844" w:rsidRDefault="00845E8C" w:rsidP="00B207C5">
            <w:pPr>
              <w:rPr>
                <w:lang w:val="de-CH"/>
              </w:rPr>
            </w:pPr>
          </w:p>
        </w:tc>
      </w:tr>
      <w:tr w:rsidR="00AD4517" w:rsidRPr="00C57C84" w14:paraId="300FCEBB"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B5A58EE" w14:textId="77777777" w:rsidR="00845E8C" w:rsidRPr="00230BCC" w:rsidRDefault="00DA02A3"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41292A1" w14:textId="77777777" w:rsidR="00845E8C" w:rsidRPr="004C13D5" w:rsidRDefault="00845E8C" w:rsidP="00B207C5">
            <w:pPr>
              <w:spacing w:beforeAutospacing="1" w:afterAutospacing="1"/>
              <w:rPr>
                <w:rStyle w:val="Hyperlink"/>
                <w:b/>
                <w:lang w:val="de-CH"/>
              </w:rPr>
            </w:pPr>
          </w:p>
        </w:tc>
        <w:tc>
          <w:tcPr>
            <w:tcW w:w="426" w:type="dxa"/>
            <w:tcBorders>
              <w:top w:val="single" w:sz="4" w:space="0" w:color="auto"/>
              <w:left w:val="nil"/>
              <w:bottom w:val="single" w:sz="4" w:space="0" w:color="auto"/>
              <w:right w:val="nil"/>
            </w:tcBorders>
            <w:hideMark/>
          </w:tcPr>
          <w:p w14:paraId="6790012E"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A8A219F" w14:textId="77777777" w:rsidR="00845E8C" w:rsidRPr="00C655F0" w:rsidRDefault="00845E8C" w:rsidP="00A15E92">
            <w:pPr>
              <w:rPr>
                <w:rStyle w:val="Hyperlink"/>
                <w:b/>
                <w:lang w:val="it-IT"/>
              </w:rPr>
            </w:pPr>
          </w:p>
          <w:p w14:paraId="4038976B" w14:textId="77777777" w:rsidR="00845E8C" w:rsidRPr="00C655F0" w:rsidRDefault="00845E8C" w:rsidP="00A15E92">
            <w:pPr>
              <w:rPr>
                <w:rStyle w:val="Hyperlink"/>
                <w:b/>
                <w:lang w:val="it-IT"/>
              </w:rPr>
            </w:pPr>
          </w:p>
          <w:p w14:paraId="5615C8B9"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CC24DC8" w14:textId="77777777" w:rsidR="00845E8C" w:rsidRPr="00DA02A3" w:rsidRDefault="00DA02A3" w:rsidP="00B207C5">
            <w:pPr>
              <w:rPr>
                <w:lang w:val="de-CH"/>
              </w:rPr>
            </w:pPr>
            <w:r>
              <w:rPr>
                <w:noProof/>
                <w:lang w:val="de-DE"/>
              </w:rPr>
              <w:t>Bekämpfte bzw. nicht bekämpfte Vorstösse (beschleunigtes Verfahren) gemäss separater Liste</w:t>
            </w:r>
          </w:p>
          <w:p w14:paraId="652EACB3" w14:textId="77777777" w:rsidR="00AD4517" w:rsidRPr="00DA02A3" w:rsidRDefault="00DA02A3" w:rsidP="00B207C5">
            <w:pPr>
              <w:rPr>
                <w:lang w:val="fr-CH"/>
              </w:rPr>
            </w:pPr>
            <w:r w:rsidRPr="00DA02A3">
              <w:rPr>
                <w:noProof/>
                <w:lang w:val="fr-CH"/>
              </w:rPr>
              <w:t>Interventions parlementaires combattues resp. pas combattues (procédure accélérée) selon liste séparée</w:t>
            </w:r>
          </w:p>
          <w:p w14:paraId="4AA42DF6" w14:textId="77777777" w:rsidR="00845E8C" w:rsidRPr="003C6844" w:rsidRDefault="00DA02A3" w:rsidP="00B207C5">
            <w:pPr>
              <w:rPr>
                <w:lang w:val="it-CH"/>
              </w:rPr>
            </w:pPr>
            <w:r w:rsidRPr="00DA02A3">
              <w:rPr>
                <w:noProof/>
                <w:lang w:val="it-IT"/>
              </w:rPr>
              <w:t>Interventi parlamentari controversi risp. non controversi (procedura accellerata) secondo lista separata</w:t>
            </w:r>
          </w:p>
        </w:tc>
        <w:tc>
          <w:tcPr>
            <w:tcW w:w="567" w:type="dxa"/>
            <w:tcBorders>
              <w:top w:val="single" w:sz="4" w:space="0" w:color="auto"/>
              <w:left w:val="nil"/>
              <w:bottom w:val="single" w:sz="4" w:space="0" w:color="auto"/>
              <w:right w:val="nil"/>
            </w:tcBorders>
            <w:hideMark/>
          </w:tcPr>
          <w:p w14:paraId="17841587" w14:textId="77777777" w:rsidR="00845E8C" w:rsidRPr="00DA02A3" w:rsidRDefault="00845E8C" w:rsidP="00642EDF">
            <w:pPr>
              <w:rPr>
                <w:lang w:val="it-IT"/>
              </w:rPr>
            </w:pPr>
          </w:p>
        </w:tc>
        <w:tc>
          <w:tcPr>
            <w:tcW w:w="2126" w:type="dxa"/>
            <w:tcBorders>
              <w:top w:val="single" w:sz="4" w:space="0" w:color="auto"/>
              <w:left w:val="nil"/>
              <w:bottom w:val="single" w:sz="4" w:space="0" w:color="auto"/>
              <w:right w:val="nil"/>
            </w:tcBorders>
            <w:hideMark/>
          </w:tcPr>
          <w:p w14:paraId="413AA9BE" w14:textId="77777777" w:rsidR="00845E8C" w:rsidRPr="00DA02A3" w:rsidRDefault="00845E8C" w:rsidP="00B207C5">
            <w:pPr>
              <w:rPr>
                <w:lang w:val="it-IT"/>
              </w:rPr>
            </w:pPr>
          </w:p>
        </w:tc>
        <w:tc>
          <w:tcPr>
            <w:tcW w:w="850" w:type="dxa"/>
            <w:tcBorders>
              <w:top w:val="single" w:sz="4" w:space="0" w:color="auto"/>
              <w:left w:val="nil"/>
              <w:bottom w:val="single" w:sz="4" w:space="0" w:color="auto"/>
              <w:right w:val="nil"/>
            </w:tcBorders>
            <w:hideMark/>
          </w:tcPr>
          <w:p w14:paraId="028EC5BA" w14:textId="77777777" w:rsidR="00845E8C" w:rsidRPr="00DA02A3" w:rsidRDefault="00845E8C" w:rsidP="00B207C5">
            <w:pPr>
              <w:rPr>
                <w:lang w:val="it-IT"/>
              </w:rPr>
            </w:pPr>
          </w:p>
        </w:tc>
        <w:tc>
          <w:tcPr>
            <w:tcW w:w="709" w:type="dxa"/>
            <w:tcBorders>
              <w:top w:val="single" w:sz="4" w:space="0" w:color="auto"/>
              <w:left w:val="nil"/>
              <w:bottom w:val="single" w:sz="4" w:space="0" w:color="auto"/>
              <w:right w:val="nil"/>
            </w:tcBorders>
            <w:hideMark/>
          </w:tcPr>
          <w:p w14:paraId="3A443308" w14:textId="77777777" w:rsidR="00845E8C" w:rsidRPr="00DA02A3"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6566982B" w14:textId="77777777" w:rsidR="00845E8C" w:rsidRPr="00DA02A3" w:rsidRDefault="00845E8C" w:rsidP="00B207C5">
            <w:pPr>
              <w:rPr>
                <w:lang w:val="it-IT"/>
              </w:rPr>
            </w:pPr>
          </w:p>
        </w:tc>
        <w:tc>
          <w:tcPr>
            <w:tcW w:w="1134" w:type="dxa"/>
            <w:tcBorders>
              <w:top w:val="single" w:sz="4" w:space="0" w:color="auto"/>
              <w:left w:val="nil"/>
              <w:bottom w:val="single" w:sz="4" w:space="0" w:color="auto"/>
              <w:right w:val="nil"/>
            </w:tcBorders>
            <w:hideMark/>
          </w:tcPr>
          <w:p w14:paraId="2BE8876F" w14:textId="77777777" w:rsidR="00845E8C" w:rsidRPr="00DA02A3" w:rsidRDefault="00845E8C" w:rsidP="00B207C5">
            <w:pPr>
              <w:rPr>
                <w:lang w:val="it-IT"/>
              </w:rPr>
            </w:pPr>
          </w:p>
        </w:tc>
        <w:tc>
          <w:tcPr>
            <w:tcW w:w="709" w:type="dxa"/>
            <w:tcBorders>
              <w:top w:val="single" w:sz="4" w:space="0" w:color="auto"/>
              <w:left w:val="nil"/>
              <w:bottom w:val="single" w:sz="4" w:space="0" w:color="auto"/>
              <w:right w:val="nil"/>
            </w:tcBorders>
          </w:tcPr>
          <w:p w14:paraId="12A070B0" w14:textId="77777777" w:rsidR="00845E8C" w:rsidRPr="00DA02A3" w:rsidRDefault="00845E8C" w:rsidP="00B207C5">
            <w:pPr>
              <w:rPr>
                <w:lang w:val="it-IT"/>
              </w:rPr>
            </w:pPr>
          </w:p>
        </w:tc>
      </w:tr>
      <w:tr w:rsidR="00AD4517" w14:paraId="3A6900B6" w14:textId="77777777" w:rsidTr="00C655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97A97A6" w14:textId="77777777" w:rsidR="00845E8C" w:rsidRPr="00DA02A3" w:rsidRDefault="00DA02A3"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F18B298" w14:textId="77777777" w:rsidR="00845E8C" w:rsidRPr="00DA02A3" w:rsidRDefault="00845E8C" w:rsidP="00B207C5">
            <w:pPr>
              <w:spacing w:beforeAutospacing="1" w:afterAutospacing="1"/>
              <w:rPr>
                <w:rStyle w:val="Hyperlink"/>
                <w:b/>
                <w:lang w:val="it-IT"/>
              </w:rPr>
            </w:pPr>
          </w:p>
        </w:tc>
        <w:tc>
          <w:tcPr>
            <w:tcW w:w="426" w:type="dxa"/>
            <w:tcBorders>
              <w:top w:val="single" w:sz="4" w:space="0" w:color="auto"/>
              <w:left w:val="nil"/>
              <w:bottom w:val="single" w:sz="4" w:space="0" w:color="auto"/>
              <w:right w:val="nil"/>
            </w:tcBorders>
            <w:hideMark/>
          </w:tcPr>
          <w:p w14:paraId="11882B4B" w14:textId="77777777" w:rsidR="00845E8C" w:rsidRPr="00DA02A3"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2FF186F5" w14:textId="77777777" w:rsidR="00845E8C" w:rsidRPr="00C655F0" w:rsidRDefault="00845E8C" w:rsidP="00A15E92">
            <w:pPr>
              <w:rPr>
                <w:rStyle w:val="Hyperlink"/>
                <w:b/>
                <w:lang w:val="it-IT"/>
              </w:rPr>
            </w:pPr>
          </w:p>
          <w:p w14:paraId="5FD32D02" w14:textId="77777777" w:rsidR="00845E8C" w:rsidRPr="00C655F0" w:rsidRDefault="00845E8C" w:rsidP="00A15E92">
            <w:pPr>
              <w:rPr>
                <w:rStyle w:val="Hyperlink"/>
                <w:b/>
                <w:lang w:val="it-IT"/>
              </w:rPr>
            </w:pPr>
          </w:p>
          <w:p w14:paraId="437294EC" w14:textId="77777777" w:rsidR="00845E8C" w:rsidRPr="00C655F0"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1DC7EA7E" w14:textId="77777777" w:rsidR="00845E8C" w:rsidRPr="003C6844" w:rsidRDefault="00DA02A3" w:rsidP="00B207C5">
            <w:pPr>
              <w:rPr>
                <w:lang w:val="it-CH"/>
              </w:rPr>
            </w:pPr>
            <w:r>
              <w:rPr>
                <w:noProof/>
                <w:lang w:val="de-DE"/>
              </w:rPr>
              <w:t>Schlussabstimmungen (siehe Ständerat)</w:t>
            </w:r>
          </w:p>
          <w:p w14:paraId="197BA590" w14:textId="77777777" w:rsidR="00AD4517" w:rsidRDefault="00DA02A3" w:rsidP="00B207C5">
            <w:pPr>
              <w:rPr>
                <w:lang w:val="de-DE"/>
              </w:rPr>
            </w:pPr>
            <w:r>
              <w:rPr>
                <w:noProof/>
                <w:lang w:val="de-DE"/>
              </w:rPr>
              <w:t>Votations finales (voir Conseil des Etats)</w:t>
            </w:r>
          </w:p>
          <w:p w14:paraId="378B4B39" w14:textId="77777777" w:rsidR="00845E8C" w:rsidRPr="003C6844" w:rsidRDefault="00DA02A3" w:rsidP="00B207C5">
            <w:pPr>
              <w:rPr>
                <w:lang w:val="it-CH"/>
              </w:rPr>
            </w:pPr>
            <w:r>
              <w:rPr>
                <w:noProof/>
                <w:lang w:val="de-DE"/>
              </w:rPr>
              <w:t>Votazioni finale (v. Consiglio degli Stati)</w:t>
            </w:r>
          </w:p>
        </w:tc>
        <w:tc>
          <w:tcPr>
            <w:tcW w:w="567" w:type="dxa"/>
            <w:tcBorders>
              <w:top w:val="single" w:sz="4" w:space="0" w:color="auto"/>
              <w:left w:val="nil"/>
              <w:bottom w:val="single" w:sz="4" w:space="0" w:color="auto"/>
              <w:right w:val="nil"/>
            </w:tcBorders>
            <w:hideMark/>
          </w:tcPr>
          <w:p w14:paraId="75D18F3D" w14:textId="77777777" w:rsidR="00845E8C" w:rsidRPr="003C6844" w:rsidRDefault="00845E8C" w:rsidP="00642EDF">
            <w:pPr>
              <w:rPr>
                <w:lang w:val="de-CH"/>
              </w:rPr>
            </w:pPr>
          </w:p>
        </w:tc>
        <w:tc>
          <w:tcPr>
            <w:tcW w:w="2126" w:type="dxa"/>
            <w:tcBorders>
              <w:top w:val="single" w:sz="4" w:space="0" w:color="auto"/>
              <w:left w:val="nil"/>
              <w:bottom w:val="single" w:sz="4" w:space="0" w:color="auto"/>
              <w:right w:val="nil"/>
            </w:tcBorders>
            <w:hideMark/>
          </w:tcPr>
          <w:p w14:paraId="0371069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216398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hideMark/>
          </w:tcPr>
          <w:p w14:paraId="49A8C641"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ACA94E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8BEAA2B"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5932E6E" w14:textId="77777777" w:rsidR="00845E8C" w:rsidRPr="003C6844" w:rsidRDefault="00845E8C" w:rsidP="00B207C5">
            <w:pPr>
              <w:rPr>
                <w:lang w:val="de-CH"/>
              </w:rPr>
            </w:pPr>
          </w:p>
        </w:tc>
      </w:tr>
    </w:tbl>
    <w:p w14:paraId="4C7DBFB6" w14:textId="77777777" w:rsidR="00E822EB" w:rsidRPr="00F946EC" w:rsidRDefault="00E822EB" w:rsidP="00804462">
      <w:pPr>
        <w:pStyle w:val="Kopfzeile"/>
        <w:rPr>
          <w:b/>
        </w:rPr>
      </w:pPr>
    </w:p>
    <w:sectPr w:rsidR="00E822EB" w:rsidRPr="00F946EC" w:rsidSect="00644F7D">
      <w:footerReference w:type="default" r:id="rId353"/>
      <w:headerReference w:type="first" r:id="rId354"/>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AC2D" w14:textId="77777777" w:rsidR="00DA02A3" w:rsidRDefault="00DA02A3">
      <w:r>
        <w:separator/>
      </w:r>
    </w:p>
  </w:endnote>
  <w:endnote w:type="continuationSeparator" w:id="0">
    <w:p w14:paraId="1A2D7C0C" w14:textId="77777777" w:rsidR="00DA02A3" w:rsidRDefault="00DA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F53EE" w14:textId="6C3F495D" w:rsidR="00DA02A3" w:rsidRDefault="00DA02A3"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311506">
      <w:rPr>
        <w:bCs/>
        <w:noProof/>
      </w:rPr>
      <w:t>32</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311506" w:rsidRPr="00311506">
      <w:rPr>
        <w:bCs/>
        <w:noProof/>
        <w:lang w:val="de-DE"/>
      </w:rPr>
      <w:t>32</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8D97E" w14:textId="77777777" w:rsidR="00DA02A3" w:rsidRDefault="00DA02A3">
      <w:r>
        <w:separator/>
      </w:r>
    </w:p>
  </w:footnote>
  <w:footnote w:type="continuationSeparator" w:id="0">
    <w:p w14:paraId="5E8870C8" w14:textId="77777777" w:rsidR="00DA02A3" w:rsidRDefault="00DA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DA02A3" w:rsidRPr="00C57C84" w14:paraId="650BD7A4" w14:textId="77777777" w:rsidTr="00B77A5F">
      <w:tc>
        <w:tcPr>
          <w:tcW w:w="6166" w:type="dxa"/>
          <w:gridSpan w:val="3"/>
        </w:tcPr>
        <w:p w14:paraId="34203D7E" w14:textId="77777777" w:rsidR="00DA02A3" w:rsidRPr="003C72B3" w:rsidRDefault="00DA02A3" w:rsidP="00AF3AA8">
          <w:pPr>
            <w:pStyle w:val="LogoTitelOben"/>
            <w:spacing w:before="0" w:after="240" w:line="440" w:lineRule="atLeast"/>
            <w:ind w:left="0"/>
            <w:rPr>
              <w:spacing w:val="40"/>
              <w:lang w:val="it-IT"/>
            </w:rPr>
          </w:pPr>
          <w:r>
            <w:rPr>
              <w:noProof/>
              <w:spacing w:val="40"/>
              <w:lang w:val="it-IT"/>
            </w:rPr>
            <w:t>Nationalrat</w:t>
          </w:r>
          <w:r>
            <w:rPr>
              <w:spacing w:val="40"/>
              <w:lang w:val="it-IT"/>
            </w:rPr>
            <w:br/>
          </w:r>
          <w:r>
            <w:rPr>
              <w:noProof/>
              <w:spacing w:val="40"/>
              <w:lang w:val="it-IT"/>
            </w:rPr>
            <w:t>Conseil national</w:t>
          </w:r>
          <w:r>
            <w:rPr>
              <w:spacing w:val="40"/>
              <w:lang w:val="it-IT"/>
            </w:rPr>
            <w:br/>
          </w:r>
          <w:r>
            <w:rPr>
              <w:noProof/>
              <w:spacing w:val="40"/>
              <w:lang w:val="it-IT"/>
            </w:rPr>
            <w:t>Consiglio nazionale</w:t>
          </w:r>
          <w:r>
            <w:rPr>
              <w:spacing w:val="40"/>
              <w:lang w:val="it-IT"/>
            </w:rPr>
            <w:br/>
          </w:r>
          <w:r>
            <w:rPr>
              <w:noProof/>
              <w:spacing w:val="40"/>
              <w:lang w:val="it-IT"/>
            </w:rPr>
            <w:t>Cussegl naziunal</w:t>
          </w:r>
        </w:p>
      </w:tc>
      <w:tc>
        <w:tcPr>
          <w:tcW w:w="9213" w:type="dxa"/>
        </w:tcPr>
        <w:p w14:paraId="53E3CBBC" w14:textId="77777777" w:rsidR="00DA02A3" w:rsidRPr="00DA02A3" w:rsidRDefault="00DA02A3" w:rsidP="00AF3AA8">
          <w:pPr>
            <w:spacing w:before="120" w:after="120"/>
            <w:ind w:left="213"/>
            <w:rPr>
              <w:b/>
              <w:lang w:val="it-IT"/>
            </w:rPr>
          </w:pPr>
          <w:r w:rsidRPr="00DA02A3">
            <w:rPr>
              <w:b/>
              <w:lang w:val="it-IT"/>
            </w:rPr>
            <w:br/>
          </w:r>
        </w:p>
      </w:tc>
    </w:tr>
    <w:tr w:rsidR="00DA02A3" w14:paraId="497BB84C" w14:textId="77777777" w:rsidTr="00B77A5F">
      <w:tc>
        <w:tcPr>
          <w:tcW w:w="1063" w:type="dxa"/>
        </w:tcPr>
        <w:p w14:paraId="125CA172" w14:textId="77777777" w:rsidR="00DA02A3" w:rsidRDefault="00DA02A3" w:rsidP="00AF3AA8">
          <w:pPr>
            <w:pStyle w:val="LogoTitelOben"/>
            <w:spacing w:before="0"/>
            <w:ind w:left="0"/>
            <w:rPr>
              <w:sz w:val="20"/>
            </w:rPr>
          </w:pPr>
          <w:r w:rsidRPr="00C109B3">
            <w:rPr>
              <w:noProof/>
              <w:lang w:val="de-CH" w:eastAsia="de-CH"/>
            </w:rPr>
            <w:drawing>
              <wp:inline distT="0" distB="0" distL="0" distR="0" wp14:anchorId="38BDA831" wp14:editId="5EEA3FB5">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07376"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06AA575A" w14:textId="77777777" w:rsidR="00DA02A3" w:rsidRDefault="00DA02A3" w:rsidP="00AF3AA8">
          <w:pPr>
            <w:pStyle w:val="LogoWinkel"/>
            <w:rPr>
              <w:sz w:val="16"/>
            </w:rPr>
          </w:pPr>
          <w:r>
            <w:rPr>
              <w:noProof/>
              <w:sz w:val="16"/>
              <w:lang w:val="de-CH" w:eastAsia="de-CH"/>
            </w:rPr>
            <w:drawing>
              <wp:inline distT="0" distB="0" distL="0" distR="0" wp14:anchorId="5B9AEFC6" wp14:editId="61ED63C8">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9721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4FE5CF5E" w14:textId="77777777" w:rsidR="00DA02A3" w:rsidRPr="0033750B" w:rsidRDefault="00DA02A3" w:rsidP="00AF3AA8">
          <w:pPr>
            <w:pStyle w:val="Absender"/>
          </w:pPr>
          <w:r w:rsidRPr="00AB3D67">
            <w:rPr>
              <w:noProof/>
              <w:lang w:val="de-CH"/>
            </w:rPr>
            <w:t>Stand</w:t>
          </w:r>
          <w:r w:rsidRPr="00AB3D67">
            <w:rPr>
              <w:lang w:val="de-CH"/>
            </w:rPr>
            <w:t>/</w:t>
          </w:r>
          <w:r>
            <w:rPr>
              <w:noProof/>
              <w:lang w:val="de-CH"/>
            </w:rPr>
            <w:t>état</w:t>
          </w:r>
          <w:r w:rsidRPr="00AB3D67">
            <w:rPr>
              <w:lang w:val="de-CH"/>
            </w:rPr>
            <w:t>/</w:t>
          </w:r>
          <w:r>
            <w:rPr>
              <w:noProof/>
              <w:lang w:val="de-CH"/>
            </w:rPr>
            <w:t>stato</w:t>
          </w:r>
          <w:r w:rsidRPr="00AB3D67">
            <w:rPr>
              <w:lang w:val="de-CH"/>
            </w:rPr>
            <w:t>:</w:t>
          </w:r>
          <w:r w:rsidRPr="00AB3D67">
            <w:rPr>
              <w:lang w:val="de-CH"/>
            </w:rPr>
            <w:br/>
          </w:r>
          <w:r w:rsidRPr="0033750B">
            <w:rPr>
              <w:noProof/>
            </w:rPr>
            <w:t>28.02.2022</w:t>
          </w:r>
        </w:p>
      </w:tc>
      <w:tc>
        <w:tcPr>
          <w:tcW w:w="11622" w:type="dxa"/>
          <w:gridSpan w:val="2"/>
        </w:tcPr>
        <w:p w14:paraId="3E51216A" w14:textId="77777777" w:rsidR="00DA02A3" w:rsidRPr="00766C22" w:rsidRDefault="00DA02A3" w:rsidP="00AF3AA8">
          <w:pPr>
            <w:pStyle w:val="Empfaenger"/>
            <w:rPr>
              <w:sz w:val="22"/>
            </w:rPr>
          </w:pPr>
        </w:p>
      </w:tc>
    </w:tr>
  </w:tbl>
  <w:p w14:paraId="2A5A1ED1" w14:textId="77777777" w:rsidR="00DA02A3" w:rsidRPr="00C655F0" w:rsidRDefault="00DA02A3">
    <w:pPr>
      <w:pStyle w:val="Kopfzeile"/>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446A"/>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579"/>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268"/>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47F"/>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37B90"/>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275C"/>
    <w:rsid w:val="0026305B"/>
    <w:rsid w:val="0026373E"/>
    <w:rsid w:val="00263887"/>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2F68"/>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1506"/>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5EE8"/>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A5E"/>
    <w:rsid w:val="005B3D92"/>
    <w:rsid w:val="005B5505"/>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3F94"/>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446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5AB5"/>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4F1E"/>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6E2C"/>
    <w:rsid w:val="0089760A"/>
    <w:rsid w:val="008A0917"/>
    <w:rsid w:val="008A299A"/>
    <w:rsid w:val="008A33B4"/>
    <w:rsid w:val="008A399F"/>
    <w:rsid w:val="008A3FB5"/>
    <w:rsid w:val="008A4E82"/>
    <w:rsid w:val="008A5246"/>
    <w:rsid w:val="008A56EF"/>
    <w:rsid w:val="008A6605"/>
    <w:rsid w:val="008A690E"/>
    <w:rsid w:val="008B0483"/>
    <w:rsid w:val="008B0D90"/>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34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300"/>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D18"/>
    <w:rsid w:val="00AC630C"/>
    <w:rsid w:val="00AC6682"/>
    <w:rsid w:val="00AC6B10"/>
    <w:rsid w:val="00AC6EE1"/>
    <w:rsid w:val="00AD06A0"/>
    <w:rsid w:val="00AD06E7"/>
    <w:rsid w:val="00AD0795"/>
    <w:rsid w:val="00AD09AB"/>
    <w:rsid w:val="00AD0C81"/>
    <w:rsid w:val="00AD0D6D"/>
    <w:rsid w:val="00AD1FC3"/>
    <w:rsid w:val="00AD3E53"/>
    <w:rsid w:val="00AD4517"/>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41E"/>
    <w:rsid w:val="00C26A25"/>
    <w:rsid w:val="00C26A50"/>
    <w:rsid w:val="00C276B2"/>
    <w:rsid w:val="00C30CCB"/>
    <w:rsid w:val="00C30D9D"/>
    <w:rsid w:val="00C318F4"/>
    <w:rsid w:val="00C32F91"/>
    <w:rsid w:val="00C33281"/>
    <w:rsid w:val="00C33380"/>
    <w:rsid w:val="00C3379C"/>
    <w:rsid w:val="00C360E6"/>
    <w:rsid w:val="00C36D61"/>
    <w:rsid w:val="00C36F3D"/>
    <w:rsid w:val="00C370D3"/>
    <w:rsid w:val="00C37268"/>
    <w:rsid w:val="00C3748F"/>
    <w:rsid w:val="00C37706"/>
    <w:rsid w:val="00C41098"/>
    <w:rsid w:val="00C42817"/>
    <w:rsid w:val="00C44995"/>
    <w:rsid w:val="00C45F62"/>
    <w:rsid w:val="00C462D0"/>
    <w:rsid w:val="00C46BDC"/>
    <w:rsid w:val="00C4756F"/>
    <w:rsid w:val="00C50CFE"/>
    <w:rsid w:val="00C51C1E"/>
    <w:rsid w:val="00C52B37"/>
    <w:rsid w:val="00C53C1D"/>
    <w:rsid w:val="00C54738"/>
    <w:rsid w:val="00C54C7B"/>
    <w:rsid w:val="00C55716"/>
    <w:rsid w:val="00C5583E"/>
    <w:rsid w:val="00C56429"/>
    <w:rsid w:val="00C56FE6"/>
    <w:rsid w:val="00C57C84"/>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621"/>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25CB"/>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5CB"/>
    <w:rsid w:val="00D968EC"/>
    <w:rsid w:val="00DA02A3"/>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B69"/>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B7CF2"/>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26B9"/>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F78"/>
    <w:rsid w:val="00FB561B"/>
    <w:rsid w:val="00FB6552"/>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19F"/>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2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00766"/>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UnresolvedMention">
    <w:name w:val="Unresolved Mention"/>
    <w:basedOn w:val="Absatz-Standardschriftar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220004" TargetMode="External"/><Relationship Id="rId299" Type="http://schemas.openxmlformats.org/officeDocument/2006/relationships/hyperlink" Target="https://www.parlament.ch/de/ratsbetrieb/suche-curia-vista/geschaeft?AffairId=20190080" TargetMode="External"/><Relationship Id="rId303" Type="http://schemas.openxmlformats.org/officeDocument/2006/relationships/hyperlink" Target="https://www.parlament.ch/fr/ratsbetrieb/suche-curia-vista/geschaeft?AffairId=20214341" TargetMode="External"/><Relationship Id="rId21" Type="http://schemas.openxmlformats.org/officeDocument/2006/relationships/hyperlink" Target="https://www.parlament.ch/fr/ratsbetrieb/suche-curia-vista/geschaeft?AffairId=20190046" TargetMode="External"/><Relationship Id="rId42" Type="http://schemas.openxmlformats.org/officeDocument/2006/relationships/hyperlink" Target="https://www.parlament.ch/fr/ratsbetrieb/suche-curia-vista/geschaeft?AffairId=20210074" TargetMode="External"/><Relationship Id="rId63" Type="http://schemas.openxmlformats.org/officeDocument/2006/relationships/hyperlink" Target="https://www.parlament.ch/fr/ratsbetrieb/suche-curia-vista/geschaeft?AffairId=20210049" TargetMode="External"/><Relationship Id="rId84" Type="http://schemas.openxmlformats.org/officeDocument/2006/relationships/hyperlink" Target="https://www.parlament.ch/fr/ratsbetrieb/suche-curia-vista/geschaeft?AffairId=20213698" TargetMode="External"/><Relationship Id="rId138" Type="http://schemas.openxmlformats.org/officeDocument/2006/relationships/hyperlink" Target="https://www.parlament.ch/fr/ratsbetrieb/suche-curia-vista/geschaeft?AffairId=20220007" TargetMode="External"/><Relationship Id="rId159" Type="http://schemas.openxmlformats.org/officeDocument/2006/relationships/hyperlink" Target="https://www.parlament.ch/fr/ratsbetrieb/suche-curia-vista/geschaeft?AffairId=20200438" TargetMode="External"/><Relationship Id="rId324" Type="http://schemas.openxmlformats.org/officeDocument/2006/relationships/hyperlink" Target="https://www.parlament.ch/fr/ratsbetrieb/suche-curia-vista/geschaeft?AffairId=20170525" TargetMode="External"/><Relationship Id="rId345" Type="http://schemas.openxmlformats.org/officeDocument/2006/relationships/hyperlink" Target="https://www.parlament.ch/fr/ratsbetrieb/suche-curia-vista/geschaeft?AffairId=20160488" TargetMode="External"/><Relationship Id="rId170" Type="http://schemas.openxmlformats.org/officeDocument/2006/relationships/hyperlink" Target="https://www.parlament.ch/de/ratsbetrieb/suche-curia-vista/geschaeft?AffairId=20210443" TargetMode="External"/><Relationship Id="rId191" Type="http://schemas.openxmlformats.org/officeDocument/2006/relationships/hyperlink" Target="https://www.parlament.ch/de/ratsbetrieb/suche-curia-vista/geschaeft?AffairId=20223043" TargetMode="External"/><Relationship Id="rId205" Type="http://schemas.openxmlformats.org/officeDocument/2006/relationships/hyperlink" Target="https://www.parlament.ch/it/ratsbetrieb/suche-curia-vista/geschaeft?AffairId=20223047" TargetMode="External"/><Relationship Id="rId226" Type="http://schemas.openxmlformats.org/officeDocument/2006/relationships/hyperlink" Target="https://www.parlament.ch/it/ratsbetrieb/suche-curia-vista/geschaeft?AffairId=20220008" TargetMode="External"/><Relationship Id="rId247" Type="http://schemas.openxmlformats.org/officeDocument/2006/relationships/hyperlink" Target="https://www.parlament.ch/it/ratsbetrieb/suche-curia-vista/geschaeft?AffairId=20210300" TargetMode="External"/><Relationship Id="rId107" Type="http://schemas.openxmlformats.org/officeDocument/2006/relationships/hyperlink" Target="https://www.parlament.ch/de/ratsbetrieb/suche-curia-vista/geschaeft?AffairId=20213595" TargetMode="External"/><Relationship Id="rId268" Type="http://schemas.openxmlformats.org/officeDocument/2006/relationships/hyperlink" Target="https://www.parlament.ch/it/ratsbetrieb/suche-curia-vista/geschaeft?AffairId=20200314" TargetMode="External"/><Relationship Id="rId289" Type="http://schemas.openxmlformats.org/officeDocument/2006/relationships/hyperlink" Target="https://www.parlament.ch/it/ratsbetrieb/suche-curia-vista/geschaeft?AffairId=20220016" TargetMode="External"/><Relationship Id="rId11" Type="http://schemas.openxmlformats.org/officeDocument/2006/relationships/hyperlink" Target="https://www.parlament.ch/de/ratsbetrieb/suche-curia-vista/geschaeft?AffairId=20210218" TargetMode="External"/><Relationship Id="rId32" Type="http://schemas.openxmlformats.org/officeDocument/2006/relationships/hyperlink" Target="https://www.parlament.ch/de/ratsbetrieb/suche-curia-vista/geschaeft?AffairId=20220007" TargetMode="External"/><Relationship Id="rId53" Type="http://schemas.openxmlformats.org/officeDocument/2006/relationships/hyperlink" Target="https://www.parlament.ch/de/ratsbetrieb/suche-curia-vista/geschaeft?AffairId=20214336" TargetMode="External"/><Relationship Id="rId74" Type="http://schemas.openxmlformats.org/officeDocument/2006/relationships/hyperlink" Target="https://www.parlament.ch/de/ratsbetrieb/suche-curia-vista/geschaeft?AffairId=20180093" TargetMode="External"/><Relationship Id="rId128" Type="http://schemas.openxmlformats.org/officeDocument/2006/relationships/hyperlink" Target="https://www.parlament.ch/de/ratsbetrieb/suche-curia-vista/geschaeft?AffairId=20223007" TargetMode="External"/><Relationship Id="rId149" Type="http://schemas.openxmlformats.org/officeDocument/2006/relationships/hyperlink" Target="https://www.parlament.ch/de/ratsbetrieb/suche-curia-vista/geschaeft?AffairId=20213592" TargetMode="External"/><Relationship Id="rId314" Type="http://schemas.openxmlformats.org/officeDocument/2006/relationships/hyperlink" Target="https://www.parlament.ch/de/ratsbetrieb/suche-curia-vista/geschaeft?AffairId=20223009" TargetMode="External"/><Relationship Id="rId335" Type="http://schemas.openxmlformats.org/officeDocument/2006/relationships/hyperlink" Target="https://www.parlament.ch/de/ratsbetrieb/suche-curia-vista/geschaeft?AffairId=20150485" TargetMode="External"/><Relationship Id="rId356"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210068" TargetMode="External"/><Relationship Id="rId160" Type="http://schemas.openxmlformats.org/officeDocument/2006/relationships/hyperlink" Target="https://www.parlament.ch/it/ratsbetrieb/suche-curia-vista/geschaeft?AffairId=20200438" TargetMode="External"/><Relationship Id="rId181" Type="http://schemas.openxmlformats.org/officeDocument/2006/relationships/hyperlink" Target="https://www.parlament.ch/it/ratsbetrieb/suche-curia-vista/geschaeft?AffairId=20210214" TargetMode="External"/><Relationship Id="rId216" Type="http://schemas.openxmlformats.org/officeDocument/2006/relationships/hyperlink" Target="https://www.parlament.ch/fr/ratsbetrieb/suche-curia-vista/geschaeft?AffairId=20223051" TargetMode="External"/><Relationship Id="rId237" Type="http://schemas.openxmlformats.org/officeDocument/2006/relationships/hyperlink" Target="https://www.parlament.ch/fr/ratsbetrieb/suche-curia-vista/geschaeft?AffairId=20200304" TargetMode="External"/><Relationship Id="rId258" Type="http://schemas.openxmlformats.org/officeDocument/2006/relationships/hyperlink" Target="https://www.parlament.ch/fr/ratsbetrieb/suche-curia-vista/geschaeft?AffairId=20200335" TargetMode="External"/><Relationship Id="rId279" Type="http://schemas.openxmlformats.org/officeDocument/2006/relationships/hyperlink" Target="https://www.parlament.ch/fr/ratsbetrieb/suche-curia-vista/geschaeft?AffairId=20213973" TargetMode="External"/><Relationship Id="rId22" Type="http://schemas.openxmlformats.org/officeDocument/2006/relationships/hyperlink" Target="https://www.parlament.ch/it/ratsbetrieb/suche-curia-vista/geschaeft?AffairId=20190046" TargetMode="External"/><Relationship Id="rId43" Type="http://schemas.openxmlformats.org/officeDocument/2006/relationships/hyperlink" Target="https://www.parlament.ch/it/ratsbetrieb/suche-curia-vista/geschaeft?AffairId=20210074" TargetMode="External"/><Relationship Id="rId64" Type="http://schemas.openxmlformats.org/officeDocument/2006/relationships/hyperlink" Target="https://www.parlament.ch/it/ratsbetrieb/suche-curia-vista/geschaeft?AffairId=20210049" TargetMode="External"/><Relationship Id="rId118" Type="http://schemas.openxmlformats.org/officeDocument/2006/relationships/hyperlink" Target="https://www.parlament.ch/it/ratsbetrieb/suche-curia-vista/geschaeft?AffairId=20220004" TargetMode="External"/><Relationship Id="rId139" Type="http://schemas.openxmlformats.org/officeDocument/2006/relationships/hyperlink" Target="https://www.parlament.ch/it/ratsbetrieb/suche-curia-vista/geschaeft?AffairId=20220007" TargetMode="External"/><Relationship Id="rId290" Type="http://schemas.openxmlformats.org/officeDocument/2006/relationships/hyperlink" Target="https://www.parlament.ch/de/ratsbetrieb/suche-curia-vista/geschaeft?AffairId=20223000" TargetMode="External"/><Relationship Id="rId304" Type="http://schemas.openxmlformats.org/officeDocument/2006/relationships/hyperlink" Target="https://www.parlament.ch/it/ratsbetrieb/suche-curia-vista/geschaeft?AffairId=20214341" TargetMode="External"/><Relationship Id="rId325" Type="http://schemas.openxmlformats.org/officeDocument/2006/relationships/hyperlink" Target="https://www.parlament.ch/it/ratsbetrieb/suche-curia-vista/geschaeft?AffairId=20170525" TargetMode="External"/><Relationship Id="rId346" Type="http://schemas.openxmlformats.org/officeDocument/2006/relationships/hyperlink" Target="https://www.parlament.ch/it/ratsbetrieb/suche-curia-vista/geschaeft?AffairId=20160488" TargetMode="External"/><Relationship Id="rId85" Type="http://schemas.openxmlformats.org/officeDocument/2006/relationships/hyperlink" Target="https://www.parlament.ch/it/ratsbetrieb/suche-curia-vista/geschaeft?AffairId=20213698" TargetMode="External"/><Relationship Id="rId150" Type="http://schemas.openxmlformats.org/officeDocument/2006/relationships/hyperlink" Target="https://www.parlament.ch/fr/ratsbetrieb/suche-curia-vista/geschaeft?AffairId=20213592" TargetMode="External"/><Relationship Id="rId171" Type="http://schemas.openxmlformats.org/officeDocument/2006/relationships/hyperlink" Target="https://www.parlament.ch/fr/ratsbetrieb/suche-curia-vista/geschaeft?AffairId=20210443" TargetMode="External"/><Relationship Id="rId192" Type="http://schemas.openxmlformats.org/officeDocument/2006/relationships/hyperlink" Target="https://www.parlament.ch/fr/ratsbetrieb/suche-curia-vista/geschaeft?AffairId=20223043" TargetMode="External"/><Relationship Id="rId206" Type="http://schemas.openxmlformats.org/officeDocument/2006/relationships/hyperlink" Target="https://www.parlament.ch/de/ratsbetrieb/suche-curia-vista/geschaeft?AffairId=20223048" TargetMode="External"/><Relationship Id="rId227" Type="http://schemas.openxmlformats.org/officeDocument/2006/relationships/hyperlink" Target="https://www.parlament.ch/de/ratsbetrieb/suche-curia-vista/geschaeft?AffairId=20183711" TargetMode="External"/><Relationship Id="rId248" Type="http://schemas.openxmlformats.org/officeDocument/2006/relationships/hyperlink" Target="https://www.parlament.ch/de/ratsbetrieb/suche-curia-vista/geschaeft?AffairId=20200302" TargetMode="External"/><Relationship Id="rId269" Type="http://schemas.openxmlformats.org/officeDocument/2006/relationships/hyperlink" Target="https://www.parlament.ch/de/ratsbetrieb/suche-curia-vista/geschaeft?AffairId=20210305" TargetMode="External"/><Relationship Id="rId12" Type="http://schemas.openxmlformats.org/officeDocument/2006/relationships/hyperlink" Target="https://www.parlament.ch/fr/ratsbetrieb/suche-curia-vista/geschaeft?AffairId=20210218" TargetMode="External"/><Relationship Id="rId33" Type="http://schemas.openxmlformats.org/officeDocument/2006/relationships/hyperlink" Target="https://www.parlament.ch/fr/ratsbetrieb/suche-curia-vista/geschaeft?AffairId=20220007" TargetMode="External"/><Relationship Id="rId108" Type="http://schemas.openxmlformats.org/officeDocument/2006/relationships/hyperlink" Target="https://www.parlament.ch/fr/ratsbetrieb/suche-curia-vista/geschaeft?AffairId=20213595" TargetMode="External"/><Relationship Id="rId129" Type="http://schemas.openxmlformats.org/officeDocument/2006/relationships/hyperlink" Target="https://www.parlament.ch/fr/ratsbetrieb/suche-curia-vista/geschaeft?AffairId=20223007" TargetMode="External"/><Relationship Id="rId280" Type="http://schemas.openxmlformats.org/officeDocument/2006/relationships/hyperlink" Target="https://www.parlament.ch/it/ratsbetrieb/suche-curia-vista/geschaeft?AffairId=20213973" TargetMode="External"/><Relationship Id="rId315" Type="http://schemas.openxmlformats.org/officeDocument/2006/relationships/hyperlink" Target="https://www.parlament.ch/fr/ratsbetrieb/suche-curia-vista/geschaeft?AffairId=20223009" TargetMode="External"/><Relationship Id="rId336" Type="http://schemas.openxmlformats.org/officeDocument/2006/relationships/hyperlink" Target="https://www.parlament.ch/fr/ratsbetrieb/suche-curia-vista/geschaeft?AffairId=20150485" TargetMode="External"/><Relationship Id="rId54" Type="http://schemas.openxmlformats.org/officeDocument/2006/relationships/hyperlink" Target="https://www.parlament.ch/fr/ratsbetrieb/suche-curia-vista/geschaeft?AffairId=20214336" TargetMode="External"/><Relationship Id="rId75" Type="http://schemas.openxmlformats.org/officeDocument/2006/relationships/hyperlink" Target="https://www.parlament.ch/fr/ratsbetrieb/suche-curia-vista/geschaeft?AffairId=20180093" TargetMode="External"/><Relationship Id="rId96" Type="http://schemas.openxmlformats.org/officeDocument/2006/relationships/hyperlink" Target="https://www.parlament.ch/fr/ratsbetrieb/suche-curia-vista/geschaeft?AffairId=20210068" TargetMode="External"/><Relationship Id="rId140" Type="http://schemas.openxmlformats.org/officeDocument/2006/relationships/hyperlink" Target="https://www.parlament.ch/de/ratsbetrieb/suche-curia-vista/geschaeft?AffairId=20214376" TargetMode="External"/><Relationship Id="rId161" Type="http://schemas.openxmlformats.org/officeDocument/2006/relationships/hyperlink" Target="https://www.parlament.ch/de/ratsbetrieb/suche-curia-vista/geschaeft?AffairId=20150451" TargetMode="External"/><Relationship Id="rId182" Type="http://schemas.openxmlformats.org/officeDocument/2006/relationships/hyperlink" Target="https://www.parlament.ch/de/ratsbetrieb/suche-curia-vista/geschaeft?AffairId=20210219" TargetMode="External"/><Relationship Id="rId217" Type="http://schemas.openxmlformats.org/officeDocument/2006/relationships/hyperlink" Target="https://www.parlament.ch/it/ratsbetrieb/suche-curia-vista/geschaeft?AffairId=20223051"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200304" TargetMode="External"/><Relationship Id="rId259" Type="http://schemas.openxmlformats.org/officeDocument/2006/relationships/hyperlink" Target="https://www.parlament.ch/it/ratsbetrieb/suche-curia-vista/geschaeft?AffairId=20200335" TargetMode="External"/><Relationship Id="rId23" Type="http://schemas.openxmlformats.org/officeDocument/2006/relationships/hyperlink" Target="https://www.parlament.ch/de/ratsbetrieb/suche-curia-vista/geschaeft?AffairId=20214340" TargetMode="External"/><Relationship Id="rId119" Type="http://schemas.openxmlformats.org/officeDocument/2006/relationships/hyperlink" Target="https://www.parlament.ch/de/ratsbetrieb/suche-curia-vista/geschaeft?AffairId=20210081" TargetMode="External"/><Relationship Id="rId270" Type="http://schemas.openxmlformats.org/officeDocument/2006/relationships/hyperlink" Target="https://www.parlament.ch/fr/ratsbetrieb/suche-curia-vista/geschaeft?AffairId=20210305" TargetMode="External"/><Relationship Id="rId291" Type="http://schemas.openxmlformats.org/officeDocument/2006/relationships/hyperlink" Target="https://www.parlament.ch/fr/ratsbetrieb/suche-curia-vista/geschaeft?AffairId=20223000" TargetMode="External"/><Relationship Id="rId305" Type="http://schemas.openxmlformats.org/officeDocument/2006/relationships/hyperlink" Target="https://www.parlament.ch/de/ratsbetrieb/suche-curia-vista/geschaeft?AffairId=20214346" TargetMode="External"/><Relationship Id="rId326" Type="http://schemas.openxmlformats.org/officeDocument/2006/relationships/hyperlink" Target="https://www.parlament.ch/de/ratsbetrieb/suche-curia-vista/geschaeft?AffairId=20030424" TargetMode="External"/><Relationship Id="rId347" Type="http://schemas.openxmlformats.org/officeDocument/2006/relationships/hyperlink" Target="https://www.parlament.ch/de/ratsbetrieb/suche-curia-vista/geschaeft?AffairId=20160498" TargetMode="External"/><Relationship Id="rId44" Type="http://schemas.openxmlformats.org/officeDocument/2006/relationships/hyperlink" Target="https://www.parlament.ch/de/ratsbetrieb/suche-curia-vista/geschaeft?AffairId=20214337" TargetMode="External"/><Relationship Id="rId65" Type="http://schemas.openxmlformats.org/officeDocument/2006/relationships/hyperlink" Target="https://www.parlament.ch/de/ratsbetrieb/suche-curia-vista/geschaeft?AffairId=20210308" TargetMode="External"/><Relationship Id="rId86" Type="http://schemas.openxmlformats.org/officeDocument/2006/relationships/hyperlink" Target="https://www.parlament.ch/de/ratsbetrieb/suche-curia-vista/geschaeft?AffairId=20213957" TargetMode="External"/><Relationship Id="rId130" Type="http://schemas.openxmlformats.org/officeDocument/2006/relationships/hyperlink" Target="https://www.parlament.ch/it/ratsbetrieb/suche-curia-vista/geschaeft?AffairId=20223007" TargetMode="External"/><Relationship Id="rId151" Type="http://schemas.openxmlformats.org/officeDocument/2006/relationships/hyperlink" Target="https://www.parlament.ch/it/ratsbetrieb/suche-curia-vista/geschaeft?AffairId=20213592" TargetMode="External"/><Relationship Id="rId172" Type="http://schemas.openxmlformats.org/officeDocument/2006/relationships/hyperlink" Target="https://www.parlament.ch/it/ratsbetrieb/suche-curia-vista/geschaeft?AffairId=20210443" TargetMode="External"/><Relationship Id="rId193" Type="http://schemas.openxmlformats.org/officeDocument/2006/relationships/hyperlink" Target="https://www.parlament.ch/it/ratsbetrieb/suche-curia-vista/geschaeft?AffairId=20223043" TargetMode="External"/><Relationship Id="rId207" Type="http://schemas.openxmlformats.org/officeDocument/2006/relationships/hyperlink" Target="https://www.parlament.ch/fr/ratsbetrieb/suche-curia-vista/geschaeft?AffairId=20223048" TargetMode="External"/><Relationship Id="rId228" Type="http://schemas.openxmlformats.org/officeDocument/2006/relationships/hyperlink" Target="https://www.parlament.ch/fr/ratsbetrieb/suche-curia-vista/geschaeft?AffairId=20183711" TargetMode="External"/><Relationship Id="rId249" Type="http://schemas.openxmlformats.org/officeDocument/2006/relationships/hyperlink" Target="https://www.parlament.ch/fr/ratsbetrieb/suche-curia-vista/geschaeft?AffairId=20200302" TargetMode="External"/><Relationship Id="rId13" Type="http://schemas.openxmlformats.org/officeDocument/2006/relationships/hyperlink" Target="https://www.parlament.ch/it/ratsbetrieb/suche-curia-vista/geschaeft?AffairId=20210218" TargetMode="External"/><Relationship Id="rId109" Type="http://schemas.openxmlformats.org/officeDocument/2006/relationships/hyperlink" Target="https://www.parlament.ch/it/ratsbetrieb/suche-curia-vista/geschaeft?AffairId=20213595" TargetMode="External"/><Relationship Id="rId260" Type="http://schemas.openxmlformats.org/officeDocument/2006/relationships/hyperlink" Target="https://www.parlament.ch/de/ratsbetrieb/suche-curia-vista/geschaeft?AffairId=20210302" TargetMode="External"/><Relationship Id="rId281" Type="http://schemas.openxmlformats.org/officeDocument/2006/relationships/hyperlink" Target="https://www.parlament.ch/de/ratsbetrieb/suche-curia-vista/geschaeft?AffairId=20213974" TargetMode="External"/><Relationship Id="rId316" Type="http://schemas.openxmlformats.org/officeDocument/2006/relationships/hyperlink" Target="https://www.parlament.ch/it/ratsbetrieb/suche-curia-vista/geschaeft?AffairId=20223009" TargetMode="External"/><Relationship Id="rId337" Type="http://schemas.openxmlformats.org/officeDocument/2006/relationships/hyperlink" Target="https://www.parlament.ch/it/ratsbetrieb/suche-curia-vista/geschaeft?AffairId=20150485" TargetMode="External"/><Relationship Id="rId34" Type="http://schemas.openxmlformats.org/officeDocument/2006/relationships/hyperlink" Target="https://www.parlament.ch/it/ratsbetrieb/suche-curia-vista/geschaeft?AffairId=20220007" TargetMode="External"/><Relationship Id="rId55" Type="http://schemas.openxmlformats.org/officeDocument/2006/relationships/hyperlink" Target="https://www.parlament.ch/it/ratsbetrieb/suche-curia-vista/geschaeft?AffairId=20214336" TargetMode="External"/><Relationship Id="rId76" Type="http://schemas.openxmlformats.org/officeDocument/2006/relationships/hyperlink" Target="https://www.parlament.ch/it/ratsbetrieb/suche-curia-vista/geschaeft?AffairId=20180093" TargetMode="External"/><Relationship Id="rId97" Type="http://schemas.openxmlformats.org/officeDocument/2006/relationships/hyperlink" Target="https://www.parlament.ch/it/ratsbetrieb/suche-curia-vista/geschaeft?AffairId=20210068" TargetMode="External"/><Relationship Id="rId120" Type="http://schemas.openxmlformats.org/officeDocument/2006/relationships/hyperlink" Target="https://www.parlament.ch/fr/ratsbetrieb/suche-curia-vista/geschaeft?AffairId=20210081" TargetMode="External"/><Relationship Id="rId141" Type="http://schemas.openxmlformats.org/officeDocument/2006/relationships/hyperlink" Target="https://www.parlament.ch/fr/ratsbetrieb/suche-curia-vista/geschaeft?AffairId=20214376"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150451" TargetMode="External"/><Relationship Id="rId183" Type="http://schemas.openxmlformats.org/officeDocument/2006/relationships/hyperlink" Target="https://www.parlament.ch/fr/ratsbetrieb/suche-curia-vista/geschaeft?AffairId=20210219" TargetMode="External"/><Relationship Id="rId218" Type="http://schemas.openxmlformats.org/officeDocument/2006/relationships/hyperlink" Target="https://www.parlament.ch/de/ratsbetrieb/suche-curia-vista/geschaeft?AffairId=20210060" TargetMode="External"/><Relationship Id="rId239" Type="http://schemas.openxmlformats.org/officeDocument/2006/relationships/hyperlink" Target="https://www.parlament.ch/de/ratsbetrieb/suche-curia-vista/geschaeft?AffairId=20200330" TargetMode="External"/><Relationship Id="rId250" Type="http://schemas.openxmlformats.org/officeDocument/2006/relationships/hyperlink" Target="https://www.parlament.ch/it/ratsbetrieb/suche-curia-vista/geschaeft?AffairId=20200302" TargetMode="External"/><Relationship Id="rId271" Type="http://schemas.openxmlformats.org/officeDocument/2006/relationships/hyperlink" Target="https://www.parlament.ch/it/ratsbetrieb/suche-curia-vista/geschaeft?AffairId=20210305" TargetMode="External"/><Relationship Id="rId292" Type="http://schemas.openxmlformats.org/officeDocument/2006/relationships/hyperlink" Target="https://www.parlament.ch/it/ratsbetrieb/suche-curia-vista/geschaeft?AffairId=20223000" TargetMode="External"/><Relationship Id="rId306" Type="http://schemas.openxmlformats.org/officeDocument/2006/relationships/hyperlink" Target="https://www.parlament.ch/fr/ratsbetrieb/suche-curia-vista/geschaeft?AffairId=20214346" TargetMode="External"/><Relationship Id="rId24" Type="http://schemas.openxmlformats.org/officeDocument/2006/relationships/hyperlink" Target="https://www.parlament.ch/fr/ratsbetrieb/suche-curia-vista/geschaeft?AffairId=20214340" TargetMode="External"/><Relationship Id="rId45" Type="http://schemas.openxmlformats.org/officeDocument/2006/relationships/hyperlink" Target="https://www.parlament.ch/fr/ratsbetrieb/suche-curia-vista/geschaeft?AffairId=20214337" TargetMode="External"/><Relationship Id="rId66" Type="http://schemas.openxmlformats.org/officeDocument/2006/relationships/hyperlink" Target="https://www.parlament.ch/fr/ratsbetrieb/suche-curia-vista/geschaeft?AffairId=20210308" TargetMode="External"/><Relationship Id="rId87" Type="http://schemas.openxmlformats.org/officeDocument/2006/relationships/hyperlink" Target="https://www.parlament.ch/fr/ratsbetrieb/suche-curia-vista/geschaeft?AffairId=20213957" TargetMode="External"/><Relationship Id="rId110" Type="http://schemas.openxmlformats.org/officeDocument/2006/relationships/hyperlink" Target="https://www.parlament.ch/de/ratsbetrieb/suche-curia-vista/geschaeft?AffairId=20214342" TargetMode="External"/><Relationship Id="rId131" Type="http://schemas.openxmlformats.org/officeDocument/2006/relationships/hyperlink" Target="https://www.parlament.ch/de/ratsbetrieb/suche-curia-vista/geschaeft?AffairId=20210080" TargetMode="External"/><Relationship Id="rId327" Type="http://schemas.openxmlformats.org/officeDocument/2006/relationships/hyperlink" Target="https://www.parlament.ch/fr/ratsbetrieb/suche-curia-vista/geschaeft?AffairId=20030424" TargetMode="External"/><Relationship Id="rId348" Type="http://schemas.openxmlformats.org/officeDocument/2006/relationships/hyperlink" Target="https://www.parlament.ch/fr/ratsbetrieb/suche-curia-vista/geschaeft?AffairId=20160498" TargetMode="External"/><Relationship Id="rId152" Type="http://schemas.openxmlformats.org/officeDocument/2006/relationships/hyperlink" Target="https://www.parlament.ch/de/ratsbetrieb/suche-curia-vista/geschaeft?AffairId=20213976" TargetMode="External"/><Relationship Id="rId173" Type="http://schemas.openxmlformats.org/officeDocument/2006/relationships/hyperlink" Target="https://www.parlament.ch/de/ratsbetrieb/suche-curia-vista/geschaeft?AffairId=20223010" TargetMode="External"/><Relationship Id="rId194" Type="http://schemas.openxmlformats.org/officeDocument/2006/relationships/hyperlink" Target="https://www.parlament.ch/de/ratsbetrieb/suche-curia-vista/geschaeft?AffairId=20223044" TargetMode="External"/><Relationship Id="rId208" Type="http://schemas.openxmlformats.org/officeDocument/2006/relationships/hyperlink" Target="https://www.parlament.ch/it/ratsbetrieb/suche-curia-vista/geschaeft?AffairId=20223048" TargetMode="External"/><Relationship Id="rId229" Type="http://schemas.openxmlformats.org/officeDocument/2006/relationships/hyperlink" Target="https://www.parlament.ch/it/ratsbetrieb/suche-curia-vista/geschaeft?AffairId=20183711" TargetMode="External"/><Relationship Id="rId240" Type="http://schemas.openxmlformats.org/officeDocument/2006/relationships/hyperlink" Target="https://www.parlament.ch/fr/ratsbetrieb/suche-curia-vista/geschaeft?AffairId=20200330" TargetMode="External"/><Relationship Id="rId261" Type="http://schemas.openxmlformats.org/officeDocument/2006/relationships/hyperlink" Target="https://www.parlament.ch/fr/ratsbetrieb/suche-curia-vista/geschaeft?AffairId=20210302" TargetMode="External"/><Relationship Id="rId14" Type="http://schemas.openxmlformats.org/officeDocument/2006/relationships/hyperlink" Target="https://www.parlament.ch/de/ratsbetrieb/suche-curia-vista/geschaeft?AffairId=20220201" TargetMode="External"/><Relationship Id="rId35" Type="http://schemas.openxmlformats.org/officeDocument/2006/relationships/hyperlink" Target="https://www.parlament.ch/de/ratsbetrieb/suche-curia-vista/geschaeft?AffairId=20210056" TargetMode="External"/><Relationship Id="rId56" Type="http://schemas.openxmlformats.org/officeDocument/2006/relationships/hyperlink" Target="https://www.parlament.ch/de/ratsbetrieb/suche-curia-vista/geschaeft?AffairId=20223004" TargetMode="External"/><Relationship Id="rId77" Type="http://schemas.openxmlformats.org/officeDocument/2006/relationships/hyperlink" Target="https://www.parlament.ch/de/ratsbetrieb/suche-curia-vista/geschaeft?AffairId=20210043" TargetMode="External"/><Relationship Id="rId100" Type="http://schemas.openxmlformats.org/officeDocument/2006/relationships/hyperlink" Target="https://www.parlament.ch/it/ratsbetrieb/suche-curia-vista/geschaeft?AffairId=20210079" TargetMode="External"/><Relationship Id="rId282" Type="http://schemas.openxmlformats.org/officeDocument/2006/relationships/hyperlink" Target="https://www.parlament.ch/fr/ratsbetrieb/suche-curia-vista/geschaeft?AffairId=20213974" TargetMode="External"/><Relationship Id="rId317" Type="http://schemas.openxmlformats.org/officeDocument/2006/relationships/hyperlink" Target="https://www.parlament.ch/de/ratsbetrieb/suche-curia-vista/geschaeft?AffairId=20223011" TargetMode="External"/><Relationship Id="rId338" Type="http://schemas.openxmlformats.org/officeDocument/2006/relationships/hyperlink" Target="https://www.parlament.ch/de/ratsbetrieb/suche-curia-vista/geschaeft?AffairId=20160419" TargetMode="External"/><Relationship Id="rId8" Type="http://schemas.openxmlformats.org/officeDocument/2006/relationships/webSettings" Target="webSettings.xml"/><Relationship Id="rId98" Type="http://schemas.openxmlformats.org/officeDocument/2006/relationships/hyperlink" Target="https://www.parlament.ch/de/ratsbetrieb/suche-curia-vista/geschaeft?AffairId=20210079" TargetMode="External"/><Relationship Id="rId121" Type="http://schemas.openxmlformats.org/officeDocument/2006/relationships/hyperlink" Target="https://www.parlament.ch/it/ratsbetrieb/suche-curia-vista/geschaeft?AffairId=20210081" TargetMode="External"/><Relationship Id="rId142" Type="http://schemas.openxmlformats.org/officeDocument/2006/relationships/hyperlink" Target="https://www.parlament.ch/it/ratsbetrieb/suche-curia-vista/geschaeft?AffairId=20214376" TargetMode="External"/><Relationship Id="rId163" Type="http://schemas.openxmlformats.org/officeDocument/2006/relationships/hyperlink" Target="https://www.parlament.ch/it/ratsbetrieb/suche-curia-vista/geschaeft?AffairId=20150451" TargetMode="External"/><Relationship Id="rId184" Type="http://schemas.openxmlformats.org/officeDocument/2006/relationships/hyperlink" Target="https://www.parlament.ch/it/ratsbetrieb/suche-curia-vista/geschaeft?AffairId=20210219" TargetMode="External"/><Relationship Id="rId219" Type="http://schemas.openxmlformats.org/officeDocument/2006/relationships/hyperlink" Target="https://www.parlament.ch/fr/ratsbetrieb/suche-curia-vista/geschaeft?AffairId=20210060" TargetMode="External"/><Relationship Id="rId230" Type="http://schemas.openxmlformats.org/officeDocument/2006/relationships/hyperlink" Target="https://www.parlament.ch/de/ratsbetrieb/suche-curia-vista/geschaeft?AffairId=20190318" TargetMode="External"/><Relationship Id="rId251" Type="http://schemas.openxmlformats.org/officeDocument/2006/relationships/hyperlink" Target="https://www.parlament.ch/de/ratsbetrieb/suche-curia-vista/geschaeft?AffairId=20200306" TargetMode="External"/><Relationship Id="rId25" Type="http://schemas.openxmlformats.org/officeDocument/2006/relationships/hyperlink" Target="https://www.parlament.ch/it/ratsbetrieb/suche-curia-vista/geschaeft?AffairId=20214340" TargetMode="External"/><Relationship Id="rId46" Type="http://schemas.openxmlformats.org/officeDocument/2006/relationships/hyperlink" Target="https://www.parlament.ch/it/ratsbetrieb/suche-curia-vista/geschaeft?AffairId=20214337" TargetMode="External"/><Relationship Id="rId67" Type="http://schemas.openxmlformats.org/officeDocument/2006/relationships/hyperlink" Target="https://www.parlament.ch/it/ratsbetrieb/suche-curia-vista/geschaeft?AffairId=20210308" TargetMode="External"/><Relationship Id="rId272" Type="http://schemas.openxmlformats.org/officeDocument/2006/relationships/hyperlink" Target="https://www.parlament.ch/de/ratsbetrieb/suche-curia-vista/geschaeft?AffairId=20200315" TargetMode="External"/><Relationship Id="rId293" Type="http://schemas.openxmlformats.org/officeDocument/2006/relationships/hyperlink" Target="https://www.parlament.ch/de/ratsbetrieb/suche-curia-vista/geschaeft?AffairId=20223001" TargetMode="External"/><Relationship Id="rId307" Type="http://schemas.openxmlformats.org/officeDocument/2006/relationships/hyperlink" Target="https://www.parlament.ch/it/ratsbetrieb/suche-curia-vista/geschaeft?AffairId=20214346" TargetMode="External"/><Relationship Id="rId328" Type="http://schemas.openxmlformats.org/officeDocument/2006/relationships/hyperlink" Target="https://www.parlament.ch/it/ratsbetrieb/suche-curia-vista/geschaeft?AffairId=20030424" TargetMode="External"/><Relationship Id="rId349" Type="http://schemas.openxmlformats.org/officeDocument/2006/relationships/hyperlink" Target="https://www.parlament.ch/it/ratsbetrieb/suche-curia-vista/geschaeft?AffairId=20160498" TargetMode="External"/><Relationship Id="rId88" Type="http://schemas.openxmlformats.org/officeDocument/2006/relationships/hyperlink" Target="https://www.parlament.ch/it/ratsbetrieb/suche-curia-vista/geschaeft?AffairId=20213957" TargetMode="External"/><Relationship Id="rId111" Type="http://schemas.openxmlformats.org/officeDocument/2006/relationships/hyperlink" Target="https://www.parlament.ch/fr/ratsbetrieb/suche-curia-vista/geschaeft?AffairId=20214342" TargetMode="External"/><Relationship Id="rId132" Type="http://schemas.openxmlformats.org/officeDocument/2006/relationships/hyperlink" Target="https://www.parlament.ch/fr/ratsbetrieb/suche-curia-vista/geschaeft?AffairId=20210080" TargetMode="External"/><Relationship Id="rId153" Type="http://schemas.openxmlformats.org/officeDocument/2006/relationships/hyperlink" Target="https://www.parlament.ch/fr/ratsbetrieb/suche-curia-vista/geschaeft?AffairId=20213976" TargetMode="External"/><Relationship Id="rId174" Type="http://schemas.openxmlformats.org/officeDocument/2006/relationships/hyperlink" Target="https://www.parlament.ch/fr/ratsbetrieb/suche-curia-vista/geschaeft?AffairId=20223010" TargetMode="External"/><Relationship Id="rId195" Type="http://schemas.openxmlformats.org/officeDocument/2006/relationships/hyperlink" Target="https://www.parlament.ch/fr/ratsbetrieb/suche-curia-vista/geschaeft?AffairId=20223044" TargetMode="External"/><Relationship Id="rId209" Type="http://schemas.openxmlformats.org/officeDocument/2006/relationships/hyperlink" Target="https://www.parlament.ch/de/ratsbetrieb/suche-curia-vista/geschaeft?AffairId=20223049" TargetMode="External"/><Relationship Id="rId190" Type="http://schemas.openxmlformats.org/officeDocument/2006/relationships/hyperlink" Target="https://www.parlament.ch/it/ratsbetrieb/suche-curia-vista/geschaeft?AffairId=20223042" TargetMode="External"/><Relationship Id="rId204" Type="http://schemas.openxmlformats.org/officeDocument/2006/relationships/hyperlink" Target="https://www.parlament.ch/fr/ratsbetrieb/suche-curia-vista/geschaeft?AffairId=20223047" TargetMode="External"/><Relationship Id="rId220" Type="http://schemas.openxmlformats.org/officeDocument/2006/relationships/hyperlink" Target="https://www.parlament.ch/it/ratsbetrieb/suche-curia-vista/geschaeft?AffairId=20210060" TargetMode="External"/><Relationship Id="rId225" Type="http://schemas.openxmlformats.org/officeDocument/2006/relationships/hyperlink" Target="https://www.parlament.ch/fr/ratsbetrieb/suche-curia-vista/geschaeft?AffairId=20220008" TargetMode="External"/><Relationship Id="rId241" Type="http://schemas.openxmlformats.org/officeDocument/2006/relationships/hyperlink" Target="https://www.parlament.ch/it/ratsbetrieb/suche-curia-vista/geschaeft?AffairId=20200330" TargetMode="External"/><Relationship Id="rId246" Type="http://schemas.openxmlformats.org/officeDocument/2006/relationships/hyperlink" Target="https://www.parlament.ch/fr/ratsbetrieb/suche-curia-vista/geschaeft?AffairId=20210300" TargetMode="External"/><Relationship Id="rId267" Type="http://schemas.openxmlformats.org/officeDocument/2006/relationships/hyperlink" Target="https://www.parlament.ch/fr/ratsbetrieb/suche-curia-vista/geschaeft?AffairId=20200314" TargetMode="External"/><Relationship Id="rId288" Type="http://schemas.openxmlformats.org/officeDocument/2006/relationships/hyperlink" Target="https://www.parlament.ch/fr/ratsbetrieb/suche-curia-vista/geschaeft?AffairId=20220016" TargetMode="External"/><Relationship Id="rId15" Type="http://schemas.openxmlformats.org/officeDocument/2006/relationships/hyperlink" Target="https://www.parlament.ch/fr/ratsbetrieb/suche-curia-vista/geschaeft?AffairId=20220201" TargetMode="External"/><Relationship Id="rId36" Type="http://schemas.openxmlformats.org/officeDocument/2006/relationships/hyperlink" Target="https://www.parlament.ch/fr/ratsbetrieb/suche-curia-vista/geschaeft?AffairId=20210056" TargetMode="External"/><Relationship Id="rId57" Type="http://schemas.openxmlformats.org/officeDocument/2006/relationships/hyperlink" Target="https://www.parlament.ch/fr/ratsbetrieb/suche-curia-vista/geschaeft?AffairId=20223004" TargetMode="External"/><Relationship Id="rId106" Type="http://schemas.openxmlformats.org/officeDocument/2006/relationships/hyperlink" Target="https://www.parlament.ch/it/ratsbetrieb/suche-curia-vista/geschaeft?AffairId=20203532" TargetMode="External"/><Relationship Id="rId127" Type="http://schemas.openxmlformats.org/officeDocument/2006/relationships/hyperlink" Target="https://www.parlament.ch/it/ratsbetrieb/suche-curia-vista/geschaeft?AffairId=20223006" TargetMode="External"/><Relationship Id="rId262" Type="http://schemas.openxmlformats.org/officeDocument/2006/relationships/hyperlink" Target="https://www.parlament.ch/it/ratsbetrieb/suche-curia-vista/geschaeft?AffairId=20210302" TargetMode="External"/><Relationship Id="rId283" Type="http://schemas.openxmlformats.org/officeDocument/2006/relationships/hyperlink" Target="https://www.parlament.ch/it/ratsbetrieb/suche-curia-vista/geschaeft?AffairId=20213974" TargetMode="External"/><Relationship Id="rId313" Type="http://schemas.openxmlformats.org/officeDocument/2006/relationships/hyperlink" Target="https://www.parlament.ch/it/ratsbetrieb/suche-curia-vista/geschaeft?AffairId=20223005" TargetMode="External"/><Relationship Id="rId318" Type="http://schemas.openxmlformats.org/officeDocument/2006/relationships/hyperlink" Target="https://www.parlament.ch/fr/ratsbetrieb/suche-curia-vista/geschaeft?AffairId=20223011" TargetMode="External"/><Relationship Id="rId339" Type="http://schemas.openxmlformats.org/officeDocument/2006/relationships/hyperlink" Target="https://www.parlament.ch/fr/ratsbetrieb/suche-curia-vista/geschaeft?AffairId=20160419"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200078" TargetMode="External"/><Relationship Id="rId52" Type="http://schemas.openxmlformats.org/officeDocument/2006/relationships/hyperlink" Target="https://www.parlament.ch/it/ratsbetrieb/suche-curia-vista/geschaeft?AffairId=20190048" TargetMode="External"/><Relationship Id="rId73" Type="http://schemas.openxmlformats.org/officeDocument/2006/relationships/hyperlink" Target="https://www.parlament.ch/it/ratsbetrieb/suche-curia-vista/geschaeft?AffairId=20210055" TargetMode="External"/><Relationship Id="rId78" Type="http://schemas.openxmlformats.org/officeDocument/2006/relationships/hyperlink" Target="https://www.parlament.ch/fr/ratsbetrieb/suche-curia-vista/geschaeft?AffairId=20210043" TargetMode="External"/><Relationship Id="rId94" Type="http://schemas.openxmlformats.org/officeDocument/2006/relationships/hyperlink" Target="https://www.parlament.ch/it/ratsbetrieb/suche-curia-vista/geschaeft?AffairId=20210032" TargetMode="External"/><Relationship Id="rId99" Type="http://schemas.openxmlformats.org/officeDocument/2006/relationships/hyperlink" Target="https://www.parlament.ch/fr/ratsbetrieb/suche-curia-vista/geschaeft?AffairId=20210079" TargetMode="External"/><Relationship Id="rId101" Type="http://schemas.openxmlformats.org/officeDocument/2006/relationships/hyperlink" Target="https://www.parlament.ch/de/ratsbetrieb/suche-curia-vista/geschaeft?AffairId=20203531" TargetMode="External"/><Relationship Id="rId122" Type="http://schemas.openxmlformats.org/officeDocument/2006/relationships/hyperlink" Target="https://www.parlament.ch/de/ratsbetrieb/suche-curia-vista/geschaeft?AffairId=20210070" TargetMode="External"/><Relationship Id="rId143" Type="http://schemas.openxmlformats.org/officeDocument/2006/relationships/hyperlink" Target="https://www.parlament.ch/de/ratsbetrieb/suche-curia-vista/geschaeft?AffairId=20210076" TargetMode="External"/><Relationship Id="rId148" Type="http://schemas.openxmlformats.org/officeDocument/2006/relationships/hyperlink" Target="https://www.parlament.ch/it/ratsbetrieb/suche-curia-vista/geschaeft?AffairId=20213172" TargetMode="External"/><Relationship Id="rId164" Type="http://schemas.openxmlformats.org/officeDocument/2006/relationships/hyperlink" Target="https://www.parlament.ch/de/ratsbetrieb/suche-curia-vista/geschaeft?AffairId=20213080" TargetMode="External"/><Relationship Id="rId169" Type="http://schemas.openxmlformats.org/officeDocument/2006/relationships/hyperlink" Target="https://www.parlament.ch/it/ratsbetrieb/suche-curia-vista/geschaeft?AffairId=20210075" TargetMode="External"/><Relationship Id="rId185" Type="http://schemas.openxmlformats.org/officeDocument/2006/relationships/hyperlink" Target="https://www.parlament.ch/de/ratsbetrieb/suche-curia-vista/geschaeft?AffairId=20223041" TargetMode="External"/><Relationship Id="rId334" Type="http://schemas.openxmlformats.org/officeDocument/2006/relationships/hyperlink" Target="https://www.parlament.ch/it/ratsbetrieb/suche-curia-vista/geschaeft?AffairId=20140453" TargetMode="External"/><Relationship Id="rId350" Type="http://schemas.openxmlformats.org/officeDocument/2006/relationships/hyperlink" Target="https://www.parlament.ch/de/ratsbetrieb/suche-curia-vista/geschaeft?AffairId=20170483" TargetMode="External"/><Relationship Id="rId35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210214" TargetMode="External"/><Relationship Id="rId210" Type="http://schemas.openxmlformats.org/officeDocument/2006/relationships/hyperlink" Target="https://www.parlament.ch/fr/ratsbetrieb/suche-curia-vista/geschaeft?AffairId=20223049" TargetMode="External"/><Relationship Id="rId215" Type="http://schemas.openxmlformats.org/officeDocument/2006/relationships/hyperlink" Target="https://www.parlament.ch/de/ratsbetrieb/suche-curia-vista/geschaeft?AffairId=20223051" TargetMode="External"/><Relationship Id="rId236" Type="http://schemas.openxmlformats.org/officeDocument/2006/relationships/hyperlink" Target="https://www.parlament.ch/de/ratsbetrieb/suche-curia-vista/geschaeft?AffairId=20200304" TargetMode="External"/><Relationship Id="rId257" Type="http://schemas.openxmlformats.org/officeDocument/2006/relationships/hyperlink" Target="https://www.parlament.ch/de/ratsbetrieb/suche-curia-vista/geschaeft?AffairId=20200335" TargetMode="External"/><Relationship Id="rId278" Type="http://schemas.openxmlformats.org/officeDocument/2006/relationships/hyperlink" Target="https://www.parlament.ch/de/ratsbetrieb/suche-curia-vista/geschaeft?AffairId=20213973" TargetMode="External"/><Relationship Id="rId26" Type="http://schemas.openxmlformats.org/officeDocument/2006/relationships/hyperlink" Target="https://www.parlament.ch/de/ratsbetrieb/suche-curia-vista/geschaeft?AffairId=20210058" TargetMode="External"/><Relationship Id="rId231" Type="http://schemas.openxmlformats.org/officeDocument/2006/relationships/hyperlink" Target="https://www.parlament.ch/fr/ratsbetrieb/suche-curia-vista/geschaeft?AffairId=20190318" TargetMode="External"/><Relationship Id="rId252" Type="http://schemas.openxmlformats.org/officeDocument/2006/relationships/hyperlink" Target="https://www.parlament.ch/fr/ratsbetrieb/suche-curia-vista/geschaeft?AffairId=20200306" TargetMode="External"/><Relationship Id="rId273" Type="http://schemas.openxmlformats.org/officeDocument/2006/relationships/hyperlink" Target="https://www.parlament.ch/fr/ratsbetrieb/suche-curia-vista/geschaeft?AffairId=20200315" TargetMode="External"/><Relationship Id="rId294" Type="http://schemas.openxmlformats.org/officeDocument/2006/relationships/hyperlink" Target="https://www.parlament.ch/fr/ratsbetrieb/suche-curia-vista/geschaeft?AffairId=20223001" TargetMode="External"/><Relationship Id="rId308" Type="http://schemas.openxmlformats.org/officeDocument/2006/relationships/hyperlink" Target="https://www.parlament.ch/de/ratsbetrieb/suche-curia-vista/geschaeft?AffairId=20214335" TargetMode="External"/><Relationship Id="rId329" Type="http://schemas.openxmlformats.org/officeDocument/2006/relationships/hyperlink" Target="https://www.parlament.ch/de/ratsbetrieb/suche-curia-vista/geschaeft?AffairId=20120419" TargetMode="External"/><Relationship Id="rId47" Type="http://schemas.openxmlformats.org/officeDocument/2006/relationships/hyperlink" Target="https://www.parlament.ch/de/ratsbetrieb/suche-curia-vista/geschaeft?AffairId=20190043" TargetMode="External"/><Relationship Id="rId68" Type="http://schemas.openxmlformats.org/officeDocument/2006/relationships/hyperlink" Target="https://www.parlament.ch/de/ratsbetrieb/suche-curia-vista/geschaeft?AffairId=20210055" TargetMode="External"/><Relationship Id="rId89" Type="http://schemas.openxmlformats.org/officeDocument/2006/relationships/hyperlink" Target="https://www.parlament.ch/de/ratsbetrieb/suche-curia-vista/geschaeft?AffairId=20210053" TargetMode="External"/><Relationship Id="rId112" Type="http://schemas.openxmlformats.org/officeDocument/2006/relationships/hyperlink" Target="https://www.parlament.ch/it/ratsbetrieb/suche-curia-vista/geschaeft?AffairId=20214342" TargetMode="External"/><Relationship Id="rId133" Type="http://schemas.openxmlformats.org/officeDocument/2006/relationships/hyperlink" Target="https://www.parlament.ch/it/ratsbetrieb/suche-curia-vista/geschaeft?AffairId=20210080" TargetMode="External"/><Relationship Id="rId154" Type="http://schemas.openxmlformats.org/officeDocument/2006/relationships/hyperlink" Target="https://www.parlament.ch/it/ratsbetrieb/suche-curia-vista/geschaeft?AffairId=20213976" TargetMode="External"/><Relationship Id="rId175" Type="http://schemas.openxmlformats.org/officeDocument/2006/relationships/hyperlink" Target="https://www.parlament.ch/it/ratsbetrieb/suche-curia-vista/geschaeft?AffairId=20223010" TargetMode="External"/><Relationship Id="rId340" Type="http://schemas.openxmlformats.org/officeDocument/2006/relationships/hyperlink" Target="https://www.parlament.ch/it/ratsbetrieb/suche-curia-vista/geschaeft?AffairId=20160419" TargetMode="External"/><Relationship Id="rId196" Type="http://schemas.openxmlformats.org/officeDocument/2006/relationships/hyperlink" Target="https://www.parlament.ch/it/ratsbetrieb/suche-curia-vista/geschaeft?AffairId=20223044" TargetMode="External"/><Relationship Id="rId200" Type="http://schemas.openxmlformats.org/officeDocument/2006/relationships/hyperlink" Target="https://www.parlament.ch/de/ratsbetrieb/suche-curia-vista/geschaeft?AffairId=20223046" TargetMode="External"/><Relationship Id="rId16" Type="http://schemas.openxmlformats.org/officeDocument/2006/relationships/hyperlink" Target="https://www.parlament.ch/it/ratsbetrieb/suche-curia-vista/geschaeft?AffairId=20220201" TargetMode="External"/><Relationship Id="rId221" Type="http://schemas.openxmlformats.org/officeDocument/2006/relationships/hyperlink" Target="https://www.parlament.ch/de/ratsbetrieb/suche-curia-vista/geschaeft?AffairId=20214339" TargetMode="External"/><Relationship Id="rId242" Type="http://schemas.openxmlformats.org/officeDocument/2006/relationships/hyperlink" Target="https://www.parlament.ch/de/ratsbetrieb/suche-curia-vista/geschaeft?AffairId=20200333" TargetMode="External"/><Relationship Id="rId263" Type="http://schemas.openxmlformats.org/officeDocument/2006/relationships/hyperlink" Target="https://www.parlament.ch/de/ratsbetrieb/suche-curia-vista/geschaeft?AffairId=20200309" TargetMode="External"/><Relationship Id="rId284" Type="http://schemas.openxmlformats.org/officeDocument/2006/relationships/hyperlink" Target="https://www.parlament.ch/de/ratsbetrieb/suche-curia-vista/geschaeft?AffairId=20214332" TargetMode="External"/><Relationship Id="rId319" Type="http://schemas.openxmlformats.org/officeDocument/2006/relationships/hyperlink" Target="https://www.parlament.ch/it/ratsbetrieb/suche-curia-vista/geschaeft?AffairId=20223011" TargetMode="External"/><Relationship Id="rId37" Type="http://schemas.openxmlformats.org/officeDocument/2006/relationships/hyperlink" Target="https://www.parlament.ch/it/ratsbetrieb/suche-curia-vista/geschaeft?AffairId=20210056" TargetMode="External"/><Relationship Id="rId58" Type="http://schemas.openxmlformats.org/officeDocument/2006/relationships/hyperlink" Target="https://www.parlament.ch/it/ratsbetrieb/suche-curia-vista/geschaeft?AffairId=20223004" TargetMode="External"/><Relationship Id="rId79" Type="http://schemas.openxmlformats.org/officeDocument/2006/relationships/hyperlink" Target="https://www.parlament.ch/it/ratsbetrieb/suche-curia-vista/geschaeft?AffairId=20210043" TargetMode="External"/><Relationship Id="rId102" Type="http://schemas.openxmlformats.org/officeDocument/2006/relationships/hyperlink" Target="https://www.parlament.ch/fr/ratsbetrieb/suche-curia-vista/geschaeft?AffairId=20203531" TargetMode="External"/><Relationship Id="rId123" Type="http://schemas.openxmlformats.org/officeDocument/2006/relationships/hyperlink" Target="https://www.parlament.ch/fr/ratsbetrieb/suche-curia-vista/geschaeft?AffairId=20210070" TargetMode="External"/><Relationship Id="rId144" Type="http://schemas.openxmlformats.org/officeDocument/2006/relationships/hyperlink" Target="https://www.parlament.ch/fr/ratsbetrieb/suche-curia-vista/geschaeft?AffairId=20210076" TargetMode="External"/><Relationship Id="rId330" Type="http://schemas.openxmlformats.org/officeDocument/2006/relationships/hyperlink" Target="https://www.parlament.ch/fr/ratsbetrieb/suche-curia-vista/geschaeft?AffairId=20120419" TargetMode="External"/><Relationship Id="rId90" Type="http://schemas.openxmlformats.org/officeDocument/2006/relationships/hyperlink" Target="https://www.parlament.ch/fr/ratsbetrieb/suche-curia-vista/geschaeft?AffairId=20210053" TargetMode="External"/><Relationship Id="rId165" Type="http://schemas.openxmlformats.org/officeDocument/2006/relationships/hyperlink" Target="https://www.parlament.ch/fr/ratsbetrieb/suche-curia-vista/geschaeft?AffairId=20213080" TargetMode="External"/><Relationship Id="rId186" Type="http://schemas.openxmlformats.org/officeDocument/2006/relationships/hyperlink" Target="https://www.parlament.ch/fr/ratsbetrieb/suche-curia-vista/geschaeft?AffairId=20223041" TargetMode="External"/><Relationship Id="rId351" Type="http://schemas.openxmlformats.org/officeDocument/2006/relationships/hyperlink" Target="https://www.parlament.ch/fr/ratsbetrieb/suche-curia-vista/geschaeft?AffairId=20170483" TargetMode="External"/><Relationship Id="rId211" Type="http://schemas.openxmlformats.org/officeDocument/2006/relationships/hyperlink" Target="https://www.parlament.ch/it/ratsbetrieb/suche-curia-vista/geschaeft?AffairId=20223049" TargetMode="External"/><Relationship Id="rId232" Type="http://schemas.openxmlformats.org/officeDocument/2006/relationships/hyperlink" Target="https://www.parlament.ch/it/ratsbetrieb/suche-curia-vista/geschaeft?AffairId=20190318" TargetMode="External"/><Relationship Id="rId253" Type="http://schemas.openxmlformats.org/officeDocument/2006/relationships/hyperlink" Target="https://www.parlament.ch/it/ratsbetrieb/suche-curia-vista/geschaeft?AffairId=20200306" TargetMode="External"/><Relationship Id="rId274" Type="http://schemas.openxmlformats.org/officeDocument/2006/relationships/hyperlink" Target="https://www.parlament.ch/it/ratsbetrieb/suche-curia-vista/geschaeft?AffairId=20200315" TargetMode="External"/><Relationship Id="rId295" Type="http://schemas.openxmlformats.org/officeDocument/2006/relationships/hyperlink" Target="https://www.parlament.ch/it/ratsbetrieb/suche-curia-vista/geschaeft?AffairId=20223001" TargetMode="External"/><Relationship Id="rId309" Type="http://schemas.openxmlformats.org/officeDocument/2006/relationships/hyperlink" Target="https://www.parlament.ch/fr/ratsbetrieb/suche-curia-vista/geschaeft?AffairId=20214335" TargetMode="External"/><Relationship Id="rId27" Type="http://schemas.openxmlformats.org/officeDocument/2006/relationships/hyperlink" Target="https://www.parlament.ch/fr/ratsbetrieb/suche-curia-vista/geschaeft?AffairId=20210058" TargetMode="External"/><Relationship Id="rId48" Type="http://schemas.openxmlformats.org/officeDocument/2006/relationships/hyperlink" Target="https://www.parlament.ch/fr/ratsbetrieb/suche-curia-vista/geschaeft?AffairId=20190043" TargetMode="External"/><Relationship Id="rId69" Type="http://schemas.openxmlformats.org/officeDocument/2006/relationships/hyperlink" Target="https://www.parlament.ch/fr/ratsbetrieb/suche-curia-vista/geschaeft?AffairId=20210055" TargetMode="External"/><Relationship Id="rId113" Type="http://schemas.openxmlformats.org/officeDocument/2006/relationships/hyperlink" Target="https://www.parlament.ch/de/ratsbetrieb/suche-curia-vista/geschaeft?AffairId=20210036" TargetMode="External"/><Relationship Id="rId134" Type="http://schemas.openxmlformats.org/officeDocument/2006/relationships/hyperlink" Target="https://www.parlament.ch/de/ratsbetrieb/suche-curia-vista/geschaeft?AffairId=20200078" TargetMode="External"/><Relationship Id="rId320" Type="http://schemas.openxmlformats.org/officeDocument/2006/relationships/hyperlink" Target="https://www.parlament.ch/de/ratsbetrieb/suche-curia-vista/geschaeft?AffairId=20170526" TargetMode="External"/><Relationship Id="rId80" Type="http://schemas.openxmlformats.org/officeDocument/2006/relationships/hyperlink" Target="https://www.parlament.ch/de/ratsbetrieb/suche-curia-vista/geschaeft?AffairId=20190080" TargetMode="External"/><Relationship Id="rId155" Type="http://schemas.openxmlformats.org/officeDocument/2006/relationships/hyperlink" Target="https://www.parlament.ch/de/ratsbetrieb/suche-curia-vista/geschaeft?AffairId=20200437" TargetMode="External"/><Relationship Id="rId176" Type="http://schemas.openxmlformats.org/officeDocument/2006/relationships/hyperlink" Target="https://www.parlament.ch/de/ratsbetrieb/suche-curia-vista/geschaeft?AffairId=20190415" TargetMode="External"/><Relationship Id="rId197" Type="http://schemas.openxmlformats.org/officeDocument/2006/relationships/hyperlink" Target="https://www.parlament.ch/de/ratsbetrieb/suche-curia-vista/geschaeft?AffairId=20223045" TargetMode="External"/><Relationship Id="rId341" Type="http://schemas.openxmlformats.org/officeDocument/2006/relationships/hyperlink" Target="https://www.parlament.ch/de/ratsbetrieb/suche-curia-vista/geschaeft?AffairId=20160470" TargetMode="External"/><Relationship Id="rId201" Type="http://schemas.openxmlformats.org/officeDocument/2006/relationships/hyperlink" Target="https://www.parlament.ch/fr/ratsbetrieb/suche-curia-vista/geschaeft?AffairId=20223046" TargetMode="External"/><Relationship Id="rId222" Type="http://schemas.openxmlformats.org/officeDocument/2006/relationships/hyperlink" Target="https://www.parlament.ch/fr/ratsbetrieb/suche-curia-vista/geschaeft?AffairId=20214339" TargetMode="External"/><Relationship Id="rId243" Type="http://schemas.openxmlformats.org/officeDocument/2006/relationships/hyperlink" Target="https://www.parlament.ch/fr/ratsbetrieb/suche-curia-vista/geschaeft?AffairId=20200333" TargetMode="External"/><Relationship Id="rId264" Type="http://schemas.openxmlformats.org/officeDocument/2006/relationships/hyperlink" Target="https://www.parlament.ch/fr/ratsbetrieb/suche-curia-vista/geschaeft?AffairId=20200309" TargetMode="External"/><Relationship Id="rId285" Type="http://schemas.openxmlformats.org/officeDocument/2006/relationships/hyperlink" Target="https://www.parlament.ch/fr/ratsbetrieb/suche-curia-vista/geschaeft?AffairId=20214332" TargetMode="External"/><Relationship Id="rId17" Type="http://schemas.openxmlformats.org/officeDocument/2006/relationships/hyperlink" Target="https://www.parlament.ch/de/ratsbetrieb/suche-curia-vista/geschaeft?AffairId=20220023" TargetMode="External"/><Relationship Id="rId38" Type="http://schemas.openxmlformats.org/officeDocument/2006/relationships/hyperlink" Target="https://www.parlament.ch/de/ratsbetrieb/suche-curia-vista/geschaeft?AffairId=20210073" TargetMode="External"/><Relationship Id="rId59" Type="http://schemas.openxmlformats.org/officeDocument/2006/relationships/hyperlink" Target="https://www.parlament.ch/de/ratsbetrieb/suche-curia-vista/geschaeft?AffairId=20210046" TargetMode="External"/><Relationship Id="rId103" Type="http://schemas.openxmlformats.org/officeDocument/2006/relationships/hyperlink" Target="https://www.parlament.ch/it/ratsbetrieb/suche-curia-vista/geschaeft?AffairId=20203531" TargetMode="External"/><Relationship Id="rId124" Type="http://schemas.openxmlformats.org/officeDocument/2006/relationships/hyperlink" Target="https://www.parlament.ch/it/ratsbetrieb/suche-curia-vista/geschaeft?AffairId=20210070" TargetMode="External"/><Relationship Id="rId310" Type="http://schemas.openxmlformats.org/officeDocument/2006/relationships/hyperlink" Target="https://www.parlament.ch/it/ratsbetrieb/suche-curia-vista/geschaeft?AffairId=20214335" TargetMode="External"/><Relationship Id="rId70" Type="http://schemas.openxmlformats.org/officeDocument/2006/relationships/hyperlink" Target="https://www.parlament.ch/it/ratsbetrieb/suche-curia-vista/geschaeft?AffairId=20210055" TargetMode="External"/><Relationship Id="rId91" Type="http://schemas.openxmlformats.org/officeDocument/2006/relationships/hyperlink" Target="https://www.parlament.ch/it/ratsbetrieb/suche-curia-vista/geschaeft?AffairId=20210053" TargetMode="External"/><Relationship Id="rId145" Type="http://schemas.openxmlformats.org/officeDocument/2006/relationships/hyperlink" Target="https://www.parlament.ch/it/ratsbetrieb/suche-curia-vista/geschaeft?AffairId=20210076" TargetMode="External"/><Relationship Id="rId166" Type="http://schemas.openxmlformats.org/officeDocument/2006/relationships/hyperlink" Target="https://www.parlament.ch/it/ratsbetrieb/suche-curia-vista/geschaeft?AffairId=20213080" TargetMode="External"/><Relationship Id="rId187" Type="http://schemas.openxmlformats.org/officeDocument/2006/relationships/hyperlink" Target="https://www.parlament.ch/it/ratsbetrieb/suche-curia-vista/geschaeft?AffairId=20223041" TargetMode="External"/><Relationship Id="rId331" Type="http://schemas.openxmlformats.org/officeDocument/2006/relationships/hyperlink" Target="https://www.parlament.ch/it/ratsbetrieb/suche-curia-vista/geschaeft?AffairId=20120419" TargetMode="External"/><Relationship Id="rId352" Type="http://schemas.openxmlformats.org/officeDocument/2006/relationships/hyperlink" Target="https://www.parlament.ch/it/ratsbetrieb/suche-curia-vista/geschaeft?AffairId=20170483" TargetMode="Externa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223050" TargetMode="External"/><Relationship Id="rId233" Type="http://schemas.openxmlformats.org/officeDocument/2006/relationships/hyperlink" Target="https://www.parlament.ch/de/ratsbetrieb/suche-curia-vista/geschaeft?AffairId=20200300" TargetMode="External"/><Relationship Id="rId254" Type="http://schemas.openxmlformats.org/officeDocument/2006/relationships/hyperlink" Target="https://www.parlament.ch/de/ratsbetrieb/suche-curia-vista/geschaeft?AffairId=20200328" TargetMode="External"/><Relationship Id="rId28" Type="http://schemas.openxmlformats.org/officeDocument/2006/relationships/hyperlink" Target="https://www.parlament.ch/it/ratsbetrieb/suche-curia-vista/geschaeft?AffairId=20210058" TargetMode="External"/><Relationship Id="rId49" Type="http://schemas.openxmlformats.org/officeDocument/2006/relationships/hyperlink" Target="https://www.parlament.ch/it/ratsbetrieb/suche-curia-vista/geschaeft?AffairId=20190043" TargetMode="External"/><Relationship Id="rId114" Type="http://schemas.openxmlformats.org/officeDocument/2006/relationships/hyperlink" Target="https://www.parlament.ch/fr/ratsbetrieb/suche-curia-vista/geschaeft?AffairId=20210036" TargetMode="External"/><Relationship Id="rId275" Type="http://schemas.openxmlformats.org/officeDocument/2006/relationships/hyperlink" Target="https://www.parlament.ch/de/ratsbetrieb/suche-curia-vista/geschaeft?AffairId=20214334" TargetMode="External"/><Relationship Id="rId296" Type="http://schemas.openxmlformats.org/officeDocument/2006/relationships/hyperlink" Target="https://www.parlament.ch/de/ratsbetrieb/suche-curia-vista/geschaeft?AffairId=20223013" TargetMode="External"/><Relationship Id="rId300" Type="http://schemas.openxmlformats.org/officeDocument/2006/relationships/hyperlink" Target="https://www.parlament.ch/fr/ratsbetrieb/suche-curia-vista/geschaeft?AffairId=20190080" TargetMode="External"/><Relationship Id="rId60" Type="http://schemas.openxmlformats.org/officeDocument/2006/relationships/hyperlink" Target="https://www.parlament.ch/fr/ratsbetrieb/suche-curia-vista/geschaeft?AffairId=20210046" TargetMode="External"/><Relationship Id="rId81" Type="http://schemas.openxmlformats.org/officeDocument/2006/relationships/hyperlink" Target="https://www.parlament.ch/fr/ratsbetrieb/suche-curia-vista/geschaeft?AffairId=20190080" TargetMode="External"/><Relationship Id="rId135" Type="http://schemas.openxmlformats.org/officeDocument/2006/relationships/hyperlink" Target="https://www.parlament.ch/fr/ratsbetrieb/suche-curia-vista/geschaeft?AffairId=20200078" TargetMode="External"/><Relationship Id="rId156" Type="http://schemas.openxmlformats.org/officeDocument/2006/relationships/hyperlink" Target="https://www.parlament.ch/fr/ratsbetrieb/suche-curia-vista/geschaeft?AffairId=20200437" TargetMode="External"/><Relationship Id="rId177" Type="http://schemas.openxmlformats.org/officeDocument/2006/relationships/hyperlink" Target="https://www.parlament.ch/fr/ratsbetrieb/suche-curia-vista/geschaeft?AffairId=20190415" TargetMode="External"/><Relationship Id="rId198" Type="http://schemas.openxmlformats.org/officeDocument/2006/relationships/hyperlink" Target="https://www.parlament.ch/fr/ratsbetrieb/suche-curia-vista/geschaeft?AffairId=20223045" TargetMode="External"/><Relationship Id="rId321" Type="http://schemas.openxmlformats.org/officeDocument/2006/relationships/hyperlink" Target="https://www.parlament.ch/fr/ratsbetrieb/suche-curia-vista/geschaeft?AffairId=20170526" TargetMode="External"/><Relationship Id="rId342" Type="http://schemas.openxmlformats.org/officeDocument/2006/relationships/hyperlink" Target="https://www.parlament.ch/fr/ratsbetrieb/suche-curia-vista/geschaeft?AffairId=20160470" TargetMode="External"/><Relationship Id="rId202" Type="http://schemas.openxmlformats.org/officeDocument/2006/relationships/hyperlink" Target="https://www.parlament.ch/it/ratsbetrieb/suche-curia-vista/geschaeft?AffairId=20223046" TargetMode="External"/><Relationship Id="rId223" Type="http://schemas.openxmlformats.org/officeDocument/2006/relationships/hyperlink" Target="https://www.parlament.ch/it/ratsbetrieb/suche-curia-vista/geschaeft?AffairId=20214339" TargetMode="External"/><Relationship Id="rId244" Type="http://schemas.openxmlformats.org/officeDocument/2006/relationships/hyperlink" Target="https://www.parlament.ch/it/ratsbetrieb/suche-curia-vista/geschaeft?AffairId=20200333" TargetMode="External"/><Relationship Id="rId18" Type="http://schemas.openxmlformats.org/officeDocument/2006/relationships/hyperlink" Target="https://www.parlament.ch/fr/ratsbetrieb/suche-curia-vista/geschaeft?AffairId=20220023" TargetMode="External"/><Relationship Id="rId39" Type="http://schemas.openxmlformats.org/officeDocument/2006/relationships/hyperlink" Target="https://www.parlament.ch/fr/ratsbetrieb/suche-curia-vista/geschaeft?AffairId=20210073" TargetMode="External"/><Relationship Id="rId265" Type="http://schemas.openxmlformats.org/officeDocument/2006/relationships/hyperlink" Target="https://www.parlament.ch/it/ratsbetrieb/suche-curia-vista/geschaeft?AffairId=20200309" TargetMode="External"/><Relationship Id="rId286" Type="http://schemas.openxmlformats.org/officeDocument/2006/relationships/hyperlink" Target="https://www.parlament.ch/it/ratsbetrieb/suche-curia-vista/geschaeft?AffairId=20214332" TargetMode="External"/><Relationship Id="rId50" Type="http://schemas.openxmlformats.org/officeDocument/2006/relationships/hyperlink" Target="https://www.parlament.ch/de/ratsbetrieb/suche-curia-vista/geschaeft?AffairId=20190048" TargetMode="External"/><Relationship Id="rId104" Type="http://schemas.openxmlformats.org/officeDocument/2006/relationships/hyperlink" Target="https://www.parlament.ch/de/ratsbetrieb/suche-curia-vista/geschaeft?AffairId=20203532" TargetMode="External"/><Relationship Id="rId125" Type="http://schemas.openxmlformats.org/officeDocument/2006/relationships/hyperlink" Target="https://www.parlament.ch/de/ratsbetrieb/suche-curia-vista/geschaeft?AffairId=20223006" TargetMode="External"/><Relationship Id="rId146" Type="http://schemas.openxmlformats.org/officeDocument/2006/relationships/hyperlink" Target="https://www.parlament.ch/de/ratsbetrieb/suche-curia-vista/geschaeft?AffairId=20213172" TargetMode="External"/><Relationship Id="rId167" Type="http://schemas.openxmlformats.org/officeDocument/2006/relationships/hyperlink" Target="https://www.parlament.ch/de/ratsbetrieb/suche-curia-vista/geschaeft?AffairId=20210075" TargetMode="External"/><Relationship Id="rId188" Type="http://schemas.openxmlformats.org/officeDocument/2006/relationships/hyperlink" Target="https://www.parlament.ch/de/ratsbetrieb/suche-curia-vista/geschaeft?AffairId=20223042" TargetMode="External"/><Relationship Id="rId311" Type="http://schemas.openxmlformats.org/officeDocument/2006/relationships/hyperlink" Target="https://www.parlament.ch/de/ratsbetrieb/suche-curia-vista/geschaeft?AffairId=20223005" TargetMode="External"/><Relationship Id="rId332" Type="http://schemas.openxmlformats.org/officeDocument/2006/relationships/hyperlink" Target="https://www.parlament.ch/de/ratsbetrieb/suche-curia-vista/geschaeft?AffairId=20140453" TargetMode="External"/><Relationship Id="rId353" Type="http://schemas.openxmlformats.org/officeDocument/2006/relationships/footer" Target="footer1.xml"/><Relationship Id="rId71" Type="http://schemas.openxmlformats.org/officeDocument/2006/relationships/hyperlink" Target="https://www.parlament.ch/de/ratsbetrieb/suche-curia-vista/geschaeft?AffairId=20210055" TargetMode="External"/><Relationship Id="rId92" Type="http://schemas.openxmlformats.org/officeDocument/2006/relationships/hyperlink" Target="https://www.parlament.ch/de/ratsbetrieb/suche-curia-vista/geschaeft?AffairId=20210032" TargetMode="External"/><Relationship Id="rId213" Type="http://schemas.openxmlformats.org/officeDocument/2006/relationships/hyperlink" Target="https://www.parlament.ch/fr/ratsbetrieb/suche-curia-vista/geschaeft?AffairId=20223050" TargetMode="External"/><Relationship Id="rId234" Type="http://schemas.openxmlformats.org/officeDocument/2006/relationships/hyperlink" Target="https://www.parlament.ch/fr/ratsbetrieb/suche-curia-vista/geschaeft?AffairId=20200300"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200078" TargetMode="External"/><Relationship Id="rId255" Type="http://schemas.openxmlformats.org/officeDocument/2006/relationships/hyperlink" Target="https://www.parlament.ch/fr/ratsbetrieb/suche-curia-vista/geschaeft?AffairId=20200328" TargetMode="External"/><Relationship Id="rId276" Type="http://schemas.openxmlformats.org/officeDocument/2006/relationships/hyperlink" Target="https://www.parlament.ch/fr/ratsbetrieb/suche-curia-vista/geschaeft?AffairId=20214334" TargetMode="External"/><Relationship Id="rId297" Type="http://schemas.openxmlformats.org/officeDocument/2006/relationships/hyperlink" Target="https://www.parlament.ch/fr/ratsbetrieb/suche-curia-vista/geschaeft?AffairId=20223013" TargetMode="External"/><Relationship Id="rId40" Type="http://schemas.openxmlformats.org/officeDocument/2006/relationships/hyperlink" Target="https://www.parlament.ch/it/ratsbetrieb/suche-curia-vista/geschaeft?AffairId=20210073" TargetMode="External"/><Relationship Id="rId115" Type="http://schemas.openxmlformats.org/officeDocument/2006/relationships/hyperlink" Target="https://www.parlament.ch/it/ratsbetrieb/suche-curia-vista/geschaeft?AffairId=20210036" TargetMode="External"/><Relationship Id="rId136" Type="http://schemas.openxmlformats.org/officeDocument/2006/relationships/hyperlink" Target="https://www.parlament.ch/it/ratsbetrieb/suche-curia-vista/geschaeft?AffairId=20200078" TargetMode="External"/><Relationship Id="rId157" Type="http://schemas.openxmlformats.org/officeDocument/2006/relationships/hyperlink" Target="https://www.parlament.ch/it/ratsbetrieb/suche-curia-vista/geschaeft?AffairId=20200437" TargetMode="External"/><Relationship Id="rId178" Type="http://schemas.openxmlformats.org/officeDocument/2006/relationships/hyperlink" Target="https://www.parlament.ch/it/ratsbetrieb/suche-curia-vista/geschaeft?AffairId=20190415" TargetMode="External"/><Relationship Id="rId301" Type="http://schemas.openxmlformats.org/officeDocument/2006/relationships/hyperlink" Target="https://www.parlament.ch/it/ratsbetrieb/suche-curia-vista/geschaeft?AffairId=20190080" TargetMode="External"/><Relationship Id="rId322" Type="http://schemas.openxmlformats.org/officeDocument/2006/relationships/hyperlink" Target="https://www.parlament.ch/it/ratsbetrieb/suche-curia-vista/geschaeft?AffairId=20170526" TargetMode="External"/><Relationship Id="rId343" Type="http://schemas.openxmlformats.org/officeDocument/2006/relationships/hyperlink" Target="https://www.parlament.ch/it/ratsbetrieb/suche-curia-vista/geschaeft?AffairId=20160470" TargetMode="External"/><Relationship Id="rId61" Type="http://schemas.openxmlformats.org/officeDocument/2006/relationships/hyperlink" Target="https://www.parlament.ch/it/ratsbetrieb/suche-curia-vista/geschaeft?AffairId=20210046" TargetMode="External"/><Relationship Id="rId82" Type="http://schemas.openxmlformats.org/officeDocument/2006/relationships/hyperlink" Target="https://www.parlament.ch/it/ratsbetrieb/suche-curia-vista/geschaeft?AffairId=20190080" TargetMode="External"/><Relationship Id="rId199" Type="http://schemas.openxmlformats.org/officeDocument/2006/relationships/hyperlink" Target="https://www.parlament.ch/it/ratsbetrieb/suche-curia-vista/geschaeft?AffairId=20223045" TargetMode="External"/><Relationship Id="rId203" Type="http://schemas.openxmlformats.org/officeDocument/2006/relationships/hyperlink" Target="https://www.parlament.ch/de/ratsbetrieb/suche-curia-vista/geschaeft?AffairId=20223047" TargetMode="External"/><Relationship Id="rId19" Type="http://schemas.openxmlformats.org/officeDocument/2006/relationships/hyperlink" Target="https://www.parlament.ch/it/ratsbetrieb/suche-curia-vista/geschaeft?AffairId=20220023" TargetMode="External"/><Relationship Id="rId224" Type="http://schemas.openxmlformats.org/officeDocument/2006/relationships/hyperlink" Target="https://www.parlament.ch/de/ratsbetrieb/suche-curia-vista/geschaeft?AffairId=20220008" TargetMode="External"/><Relationship Id="rId245" Type="http://schemas.openxmlformats.org/officeDocument/2006/relationships/hyperlink" Target="https://www.parlament.ch/de/ratsbetrieb/suche-curia-vista/geschaeft?AffairId=20210300" TargetMode="External"/><Relationship Id="rId266" Type="http://schemas.openxmlformats.org/officeDocument/2006/relationships/hyperlink" Target="https://www.parlament.ch/de/ratsbetrieb/suche-curia-vista/geschaeft?AffairId=20200314" TargetMode="External"/><Relationship Id="rId287" Type="http://schemas.openxmlformats.org/officeDocument/2006/relationships/hyperlink" Target="https://www.parlament.ch/de/ratsbetrieb/suche-curia-vista/geschaeft?AffairId=20220016" TargetMode="External"/><Relationship Id="rId30" Type="http://schemas.openxmlformats.org/officeDocument/2006/relationships/hyperlink" Target="https://www.parlament.ch/fr/ratsbetrieb/suche-curia-vista/geschaeft?AffairId=20200078" TargetMode="External"/><Relationship Id="rId105" Type="http://schemas.openxmlformats.org/officeDocument/2006/relationships/hyperlink" Target="https://www.parlament.ch/fr/ratsbetrieb/suche-curia-vista/geschaeft?AffairId=20203532" TargetMode="External"/><Relationship Id="rId126" Type="http://schemas.openxmlformats.org/officeDocument/2006/relationships/hyperlink" Target="https://www.parlament.ch/fr/ratsbetrieb/suche-curia-vista/geschaeft?AffairId=20223006" TargetMode="External"/><Relationship Id="rId147" Type="http://schemas.openxmlformats.org/officeDocument/2006/relationships/hyperlink" Target="https://www.parlament.ch/fr/ratsbetrieb/suche-curia-vista/geschaeft?AffairId=20213172" TargetMode="External"/><Relationship Id="rId168" Type="http://schemas.openxmlformats.org/officeDocument/2006/relationships/hyperlink" Target="https://www.parlament.ch/fr/ratsbetrieb/suche-curia-vista/geschaeft?AffairId=20210075" TargetMode="External"/><Relationship Id="rId312" Type="http://schemas.openxmlformats.org/officeDocument/2006/relationships/hyperlink" Target="https://www.parlament.ch/fr/ratsbetrieb/suche-curia-vista/geschaeft?AffairId=20223005" TargetMode="External"/><Relationship Id="rId333" Type="http://schemas.openxmlformats.org/officeDocument/2006/relationships/hyperlink" Target="https://www.parlament.ch/fr/ratsbetrieb/suche-curia-vista/geschaeft?AffairId=20140453" TargetMode="External"/><Relationship Id="rId354" Type="http://schemas.openxmlformats.org/officeDocument/2006/relationships/header" Target="header1.xml"/><Relationship Id="rId51" Type="http://schemas.openxmlformats.org/officeDocument/2006/relationships/hyperlink" Target="https://www.parlament.ch/fr/ratsbetrieb/suche-curia-vista/geschaeft?AffairId=20190048" TargetMode="External"/><Relationship Id="rId72" Type="http://schemas.openxmlformats.org/officeDocument/2006/relationships/hyperlink" Target="https://www.parlament.ch/fr/ratsbetrieb/suche-curia-vista/geschaeft?AffairId=20210055" TargetMode="External"/><Relationship Id="rId93" Type="http://schemas.openxmlformats.org/officeDocument/2006/relationships/hyperlink" Target="https://www.parlament.ch/fr/ratsbetrieb/suche-curia-vista/geschaeft?AffairId=20210032" TargetMode="External"/><Relationship Id="rId189" Type="http://schemas.openxmlformats.org/officeDocument/2006/relationships/hyperlink" Target="https://www.parlament.ch/fr/ratsbetrieb/suche-curia-vista/geschaeft?AffairId=20223042"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223050" TargetMode="External"/><Relationship Id="rId235" Type="http://schemas.openxmlformats.org/officeDocument/2006/relationships/hyperlink" Target="https://www.parlament.ch/it/ratsbetrieb/suche-curia-vista/geschaeft?AffairId=20200300" TargetMode="External"/><Relationship Id="rId256" Type="http://schemas.openxmlformats.org/officeDocument/2006/relationships/hyperlink" Target="https://www.parlament.ch/it/ratsbetrieb/suche-curia-vista/geschaeft?AffairId=20200328" TargetMode="External"/><Relationship Id="rId277" Type="http://schemas.openxmlformats.org/officeDocument/2006/relationships/hyperlink" Target="https://www.parlament.ch/it/ratsbetrieb/suche-curia-vista/geschaeft?AffairId=20214334" TargetMode="External"/><Relationship Id="rId298" Type="http://schemas.openxmlformats.org/officeDocument/2006/relationships/hyperlink" Target="https://www.parlament.ch/it/ratsbetrieb/suche-curia-vista/geschaeft?AffairId=20223013" TargetMode="External"/><Relationship Id="rId116" Type="http://schemas.openxmlformats.org/officeDocument/2006/relationships/hyperlink" Target="https://www.parlament.ch/de/ratsbetrieb/suche-curia-vista/geschaeft?AffairId=20220004" TargetMode="External"/><Relationship Id="rId137" Type="http://schemas.openxmlformats.org/officeDocument/2006/relationships/hyperlink" Target="https://www.parlament.ch/de/ratsbetrieb/suche-curia-vista/geschaeft?AffairId=20220007" TargetMode="External"/><Relationship Id="rId158" Type="http://schemas.openxmlformats.org/officeDocument/2006/relationships/hyperlink" Target="https://www.parlament.ch/de/ratsbetrieb/suche-curia-vista/geschaeft?AffairId=20200438" TargetMode="External"/><Relationship Id="rId302" Type="http://schemas.openxmlformats.org/officeDocument/2006/relationships/hyperlink" Target="https://www.parlament.ch/de/ratsbetrieb/suche-curia-vista/geschaeft?AffairId=20214341" TargetMode="External"/><Relationship Id="rId323" Type="http://schemas.openxmlformats.org/officeDocument/2006/relationships/hyperlink" Target="https://www.parlament.ch/de/ratsbetrieb/suche-curia-vista/geschaeft?AffairId=20170525" TargetMode="External"/><Relationship Id="rId344" Type="http://schemas.openxmlformats.org/officeDocument/2006/relationships/hyperlink" Target="https://www.parlament.ch/de/ratsbetrieb/suche-curia-vista/geschaeft?AffairId=20160488" TargetMode="External"/><Relationship Id="rId20" Type="http://schemas.openxmlformats.org/officeDocument/2006/relationships/hyperlink" Target="https://www.parlament.ch/de/ratsbetrieb/suche-curia-vista/geschaeft?AffairId=20190046" TargetMode="External"/><Relationship Id="rId41" Type="http://schemas.openxmlformats.org/officeDocument/2006/relationships/hyperlink" Target="https://www.parlament.ch/de/ratsbetrieb/suche-curia-vista/geschaeft?AffairId=20210074" TargetMode="External"/><Relationship Id="rId62" Type="http://schemas.openxmlformats.org/officeDocument/2006/relationships/hyperlink" Target="https://www.parlament.ch/de/ratsbetrieb/suche-curia-vista/geschaeft?AffairId=20210049" TargetMode="External"/><Relationship Id="rId83" Type="http://schemas.openxmlformats.org/officeDocument/2006/relationships/hyperlink" Target="https://www.parlament.ch/de/ratsbetrieb/suche-curia-vista/geschaeft?AffairId=20213698" TargetMode="External"/><Relationship Id="rId179" Type="http://schemas.openxmlformats.org/officeDocument/2006/relationships/hyperlink" Target="https://www.parlament.ch/de/ratsbetrieb/suche-curia-vista/geschaeft?AffairId=2021021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831132439AD50A45B485A3A5E7C99696" ma:contentTypeVersion="9" ma:contentTypeDescription="Create a new document." ma:contentTypeScope="" ma:versionID="717a1a64991ab33d3d30f0ecd9b89a75">
  <xsd:schema xmlns:xsd="http://www.w3.org/2001/XMLSchema" xmlns:xs="http://www.w3.org/2001/XMLSchema" xmlns:p="http://schemas.microsoft.com/office/2006/metadata/properties" xmlns:ns2="673932bc-7c50-4e93-afe1-7c692330eb19" targetNamespace="http://schemas.microsoft.com/office/2006/metadata/properties" ma:root="true" ma:fieldsID="24e48a3a3fccf129699b06f9e1c8774d" ns2:_="">
    <xsd:import namespace="673932bc-7c50-4e93-afe1-7c692330eb19"/>
    <xsd:element name="properties">
      <xsd:complexType>
        <xsd:sequence>
          <xsd:element name="documentManagement">
            <xsd:complexType>
              <xsd:all>
                <xsd:element ref="ns2:Teildossier" minOccurs="0"/>
                <xsd:element ref="ns2:Dokumentendatum"/>
                <xsd:element ref="ns2:Klassifizierung" minOccurs="0"/>
                <xsd:element ref="ns2:Dokumententyp"/>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Dokumentendatum" ma:index="6" ma:displayName="Dok.datum--Date du doc." ma:default="[today]" ma:format="DateOnly" ma:internalName="Dokumentendatum" ma:readOnly="false">
      <xsd:simpleType>
        <xsd:restriction base="dms:DateTime"/>
      </xsd:simpleType>
    </xsd:element>
    <xsd:element name="Klassifizierung" ma:index="7"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8" ma:displayName="Dokumententyp--Type de document" ma:format="Dropdown" ma:internalName="Dokumententyp" ma:readOnly="false">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9" ma:displayName="AutorIn--Auteur" ma:internalName="Autor" ma:readOnly="false">
      <xsd:simpleType>
        <xsd:restriction base="dms:Text"/>
      </xsd:simpleType>
    </xsd:element>
    <xsd:element name="Aktenzeichen" ma:index="10" nillable="true" ma:displayName="Aktenzeichen--Référence" ma:internalName="Aktenzeichen" ma:readOnly="false">
      <xsd:simpleType>
        <xsd:restriction base="dms:Text"/>
      </xsd:simpleType>
    </xsd:element>
    <xsd:element name="e-parl" ma:index="11" nillable="true" ma:displayName="e-parl" ma:internalName="e_x002d_parl" ma:readOnly="false">
      <xsd:simpleType>
        <xsd:restriction base="dms:Boolean"/>
      </xsd:simpleType>
    </xsd:element>
    <xsd:element name="Entklassifizierungsvermerk" ma:index="12"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203/2022 I/Programme--Programmes</Aktenzeichen>
    <Teildossier xmlns="673932bc-7c50-4e93-afe1-7c692330eb19">2022 I N</Teildossier>
    <e-parl xmlns="673932bc-7c50-4e93-afe1-7c692330eb19">true</e-parl>
    <Autor xmlns="673932bc-7c50-4e93-afe1-7c692330eb19">Brossard Mélanie</Autor>
    <Dokumentendatum xmlns="673932bc-7c50-4e93-afe1-7c692330eb19">2022-02-24T23:00:00+00:00</Dokumentendatum>
    <Dokumententyp xmlns="673932bc-7c50-4e93-afe1-7c692330eb19">Programm--Programme</Dokumententyp>
    <Entklassifizierungsvermerk xmlns="673932bc-7c50-4e93-afe1-7c692330eb1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FC82-E9CC-4988-B673-5C6738EFF1D9}">
  <ds:schemaRefs>
    <ds:schemaRef ds:uri="http://schemas.microsoft.com/sharepoint/events"/>
  </ds:schemaRefs>
</ds:datastoreItem>
</file>

<file path=customXml/itemProps2.xml><?xml version="1.0" encoding="utf-8"?>
<ds:datastoreItem xmlns:ds="http://schemas.openxmlformats.org/officeDocument/2006/customXml" ds:itemID="{27C4E6E5-A599-4FD7-86B4-5E4D1CA6FD9B}">
  <ds:schemaRefs>
    <ds:schemaRef ds:uri="http://schemas.microsoft.com/sharepoint/v3/contenttype/forms"/>
  </ds:schemaRefs>
</ds:datastoreItem>
</file>

<file path=customXml/itemProps3.xml><?xml version="1.0" encoding="utf-8"?>
<ds:datastoreItem xmlns:ds="http://schemas.openxmlformats.org/officeDocument/2006/customXml" ds:itemID="{4D671D45-9299-497B-A1AE-6E22E1B41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B08C6-35B4-410F-BEF1-27FE598BBA73}">
  <ds:schemaRefs>
    <ds:schemaRef ds:uri="http://schemas.openxmlformats.org/package/2006/metadata/core-properties"/>
    <ds:schemaRef ds:uri="http://purl.org/dc/elements/1.1/"/>
    <ds:schemaRef ds:uri="http://purl.org/dc/terms/"/>
    <ds:schemaRef ds:uri="http://schemas.microsoft.com/office/infopath/2007/PartnerControls"/>
    <ds:schemaRef ds:uri="673932bc-7c50-4e93-afe1-7c692330eb19"/>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BA4138BE-61F6-4B2B-9BEA-50512E61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12787</Words>
  <Characters>80565</Characters>
  <Application>Microsoft Office Word</Application>
  <DocSecurity>0</DocSecurity>
  <Lines>671</Lines>
  <Paragraphs>186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für die Bürositzung vom 28.02.2022</vt:lpstr>
      <vt:lpstr/>
    </vt:vector>
  </TitlesOfParts>
  <Company/>
  <LinksUpToDate>false</LinksUpToDate>
  <CharactersWithSpaces>93166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cp:lastModifiedBy/>
  <cp:revision>1</cp:revision>
  <dcterms:created xsi:type="dcterms:W3CDTF">2022-02-25T17:08:00Z</dcterms:created>
  <dcterms:modified xsi:type="dcterms:W3CDTF">2022-03-10T10:06:00Z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0x0101006F7700D8DF1953488F58F32AB4E7CBB30100831132439AD50A45B485A3A5E7C99696</vt:lpwstr>
  </property>
</Properties>
</file>