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B4C8A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E3640C" w14:paraId="7CE844EE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941690" w14:textId="77777777" w:rsidR="00C649D8" w:rsidRDefault="00A43A9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325048" w14:textId="77777777" w:rsidR="00C649D8" w:rsidRDefault="00A43A9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15. März 2022,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93E95F4" w14:textId="1A72C6F0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bookmarkStart w:id="0" w:name="_GoBack"/>
            <w:bookmarkEnd w:id="0"/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0B632C" w14:textId="77777777" w:rsidR="00C649D8" w:rsidRDefault="00A43A9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E3640C" w14:paraId="7A285E32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A95645" w14:textId="77777777" w:rsidR="00C649D8" w:rsidRPr="008117B0" w:rsidRDefault="00A43A9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5F7FFC" w14:textId="77777777" w:rsidR="00C649D8" w:rsidRPr="008117B0" w:rsidRDefault="00A43A9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15 mars 2022,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6BDEE8A" w14:textId="77777777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75180B" w14:textId="77777777" w:rsidR="00C649D8" w:rsidRPr="008117B0" w:rsidRDefault="00A43A9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E3640C" w14:paraId="0BC62FAF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B29C45" w14:textId="77777777" w:rsidR="00C649D8" w:rsidRDefault="00A43A9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2209DD" w14:textId="77777777" w:rsidR="00C649D8" w:rsidRDefault="00A43A9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15 marzo 2022,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E1346F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A5554D" w14:textId="77777777" w:rsidR="00C649D8" w:rsidRDefault="00A43A9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E3640C" w14:paraId="332CB5F4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2015B4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ED7F04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2EBA7B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B4EE74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E3640C" w:rsidRPr="00E653AE" w14:paraId="5480BE79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4D1500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2B8628" w14:textId="77777777" w:rsidR="00C649D8" w:rsidRPr="003268EC" w:rsidRDefault="00A43A9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C6683F" w14:textId="77777777" w:rsidR="00C649D8" w:rsidRPr="003268EC" w:rsidRDefault="00A43A9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9A302D" w14:textId="77777777" w:rsidR="00C649D8" w:rsidRDefault="00A43A96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4136E86B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727F21F1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4608EC" w14:textId="77777777" w:rsidR="00C649D8" w:rsidRPr="003268EC" w:rsidRDefault="00A43A9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D10EA4" w14:textId="77777777" w:rsidR="00C649D8" w:rsidRPr="003268EC" w:rsidRDefault="00A43A9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2B794E" w14:textId="77777777" w:rsidR="00C649D8" w:rsidRPr="004C13D5" w:rsidRDefault="00A43A9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D96300" w14:textId="77777777" w:rsidR="00C649D8" w:rsidRPr="003268EC" w:rsidRDefault="00A43A9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B7E3A5" w14:textId="77777777" w:rsidR="00C649D8" w:rsidRPr="003268EC" w:rsidRDefault="00A43A9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A51978" w14:textId="77777777" w:rsidR="00C649D8" w:rsidRPr="003268EC" w:rsidRDefault="00A43A9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CED2FA" w14:textId="77777777" w:rsidR="00C649D8" w:rsidRPr="00230BCC" w:rsidRDefault="00A43A9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9E018A" w14:paraId="4EAFE655" w14:textId="77777777" w:rsidTr="006E53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single" w:sz="4" w:space="0" w:color="auto"/>
              <w:right w:val="nil"/>
            </w:tcBorders>
            <w:hideMark/>
          </w:tcPr>
          <w:p w14:paraId="6A181952" w14:textId="77777777" w:rsidR="009E018A" w:rsidRPr="00230BCC" w:rsidRDefault="009E018A" w:rsidP="006E53B7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90582C" w14:textId="77777777" w:rsidR="009E018A" w:rsidRPr="004C13D5" w:rsidRDefault="009E018A" w:rsidP="006E53B7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9373B6" w14:textId="77777777" w:rsidR="009E018A" w:rsidRPr="00A026A1" w:rsidRDefault="009E018A" w:rsidP="006E53B7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40CB0441" w14:textId="77777777" w:rsidR="009E018A" w:rsidRPr="006B50FD" w:rsidRDefault="009E018A" w:rsidP="006E53B7">
            <w:pPr>
              <w:keepNext/>
              <w:rPr>
                <w:rStyle w:val="Lienhypertexte"/>
                <w:b/>
                <w:lang w:val="de-CH"/>
              </w:rPr>
            </w:pPr>
          </w:p>
          <w:p w14:paraId="476F0442" w14:textId="77777777" w:rsidR="009E018A" w:rsidRPr="006B50FD" w:rsidRDefault="009E018A" w:rsidP="006E53B7">
            <w:pPr>
              <w:keepNext/>
              <w:rPr>
                <w:rStyle w:val="Lienhypertexte"/>
                <w:b/>
                <w:lang w:val="de-CH"/>
              </w:rPr>
            </w:pPr>
          </w:p>
          <w:p w14:paraId="09033F3B" w14:textId="77777777" w:rsidR="009E018A" w:rsidRPr="006B50FD" w:rsidRDefault="009E018A" w:rsidP="006E53B7">
            <w:pPr>
              <w:keepNext/>
              <w:rPr>
                <w:lang w:val="de-CH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9D7972" w14:textId="77777777" w:rsidR="009E018A" w:rsidRDefault="009E018A" w:rsidP="006E53B7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Dringliche Interpellation</w:t>
            </w:r>
          </w:p>
          <w:p w14:paraId="20490167" w14:textId="77777777" w:rsidR="009E018A" w:rsidRDefault="009E018A" w:rsidP="006E53B7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Interpellation urgente</w:t>
            </w:r>
          </w:p>
          <w:p w14:paraId="2BC790FB" w14:textId="77777777" w:rsidR="009E018A" w:rsidRDefault="009E018A" w:rsidP="006E53B7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Interpellanza urgente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</w:tcPr>
          <w:p w14:paraId="2211A861" w14:textId="77777777" w:rsidR="009E018A" w:rsidRPr="003C6844" w:rsidRDefault="009E018A" w:rsidP="006E53B7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7557C0" w14:textId="77777777" w:rsidR="009E018A" w:rsidRPr="003C6844" w:rsidRDefault="009E018A" w:rsidP="006E53B7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B4114E" w14:textId="77777777" w:rsidR="009E018A" w:rsidRPr="003C6844" w:rsidRDefault="009E018A" w:rsidP="006E53B7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08ABC8" w14:textId="77777777" w:rsidR="009E018A" w:rsidRPr="003C6844" w:rsidRDefault="009E018A" w:rsidP="006E53B7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74B31EAD" w14:textId="77777777" w:rsidR="009E018A" w:rsidRPr="003C6844" w:rsidRDefault="009E018A" w:rsidP="006E53B7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16ACB8FA" w14:textId="77777777" w:rsidR="009E018A" w:rsidRPr="003C6844" w:rsidRDefault="009E018A" w:rsidP="006E53B7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411879" w14:textId="77777777" w:rsidR="009E018A" w:rsidRPr="003C6844" w:rsidRDefault="009E018A" w:rsidP="006E53B7">
            <w:pPr>
              <w:keepNext/>
              <w:rPr>
                <w:lang w:val="de-CH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single" w:sz="4" w:space="0" w:color="auto"/>
              <w:right w:val="triple" w:sz="2" w:space="0" w:color="auto"/>
            </w:tcBorders>
            <w:hideMark/>
          </w:tcPr>
          <w:p w14:paraId="0B54C901" w14:textId="77777777" w:rsidR="009E018A" w:rsidRPr="003C6844" w:rsidRDefault="009E018A" w:rsidP="006E53B7">
            <w:pPr>
              <w:keepNext/>
              <w:rPr>
                <w:lang w:val="de-CH"/>
              </w:rPr>
            </w:pPr>
          </w:p>
        </w:tc>
      </w:tr>
      <w:tr w:rsidR="009E018A" w:rsidRPr="00753768" w14:paraId="05754832" w14:textId="77777777" w:rsidTr="006E53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4D2422D8" w14:textId="77777777" w:rsidR="009E018A" w:rsidRPr="00230BCC" w:rsidRDefault="009E018A" w:rsidP="006E53B7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E599BBF" w14:textId="77777777" w:rsidR="009E018A" w:rsidRPr="004C13D5" w:rsidRDefault="009E018A" w:rsidP="006E53B7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22.3040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EB8E213" w14:textId="77777777" w:rsidR="009E018A" w:rsidRPr="00A026A1" w:rsidRDefault="009E018A" w:rsidP="006E53B7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25C5DE20" w14:textId="77777777" w:rsidR="009E018A" w:rsidRPr="006B50FD" w:rsidRDefault="009E018A" w:rsidP="006E53B7">
            <w:pPr>
              <w:rPr>
                <w:rStyle w:val="Lienhypertexte"/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HYPERLINK "https://www.parlament.ch/de/ratsbetrieb/suche-curia-vista/geschaeft?AffairId=20223040" </w:instrText>
            </w:r>
            <w:r>
              <w:rPr>
                <w:b/>
              </w:rPr>
              <w:fldChar w:fldCharType="separate"/>
            </w:r>
            <w:r w:rsidRPr="006B50FD">
              <w:rPr>
                <w:rStyle w:val="Lienhypertexte"/>
                <w:b/>
              </w:rPr>
              <w:t>DE</w:t>
            </w:r>
          </w:p>
          <w:p w14:paraId="32E748B1" w14:textId="77777777" w:rsidR="009E018A" w:rsidRPr="006B50FD" w:rsidRDefault="009E018A" w:rsidP="006E53B7">
            <w:pPr>
              <w:rPr>
                <w:rStyle w:val="Lienhypertexte"/>
                <w:b/>
              </w:rPr>
            </w:pPr>
            <w:r>
              <w:rPr>
                <w:b/>
              </w:rPr>
              <w:fldChar w:fldCharType="end"/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HYPERLINK "https://www.parlament.ch/fr/ratsbetrieb/suche-curia-vista/geschaeft?AffairId=20223040" </w:instrText>
            </w:r>
            <w:r>
              <w:rPr>
                <w:b/>
              </w:rPr>
              <w:fldChar w:fldCharType="separate"/>
            </w:r>
            <w:r w:rsidRPr="006B50FD">
              <w:rPr>
                <w:rStyle w:val="Lienhypertexte"/>
                <w:b/>
              </w:rPr>
              <w:t>FR</w:t>
            </w:r>
          </w:p>
          <w:p w14:paraId="6DDC8AAF" w14:textId="77777777" w:rsidR="009E018A" w:rsidRPr="00A66CD6" w:rsidRDefault="009E018A" w:rsidP="006E53B7">
            <w:pPr>
              <w:rPr>
                <w:lang w:val="en-US"/>
              </w:rPr>
            </w:pPr>
            <w:r>
              <w:rPr>
                <w:b/>
              </w:rPr>
              <w:fldChar w:fldCharType="end"/>
            </w:r>
            <w:hyperlink r:id="rId9" w:history="1">
              <w:r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0C15A5A" w14:textId="77777777" w:rsidR="009E018A" w:rsidRPr="00CC5D8B" w:rsidRDefault="009E018A" w:rsidP="006E53B7">
            <w:pPr>
              <w:rPr>
                <w:sz w:val="16"/>
                <w:szCs w:val="16"/>
                <w:highlight w:val="yellow"/>
                <w:lang w:val="it-IT"/>
              </w:rPr>
            </w:pPr>
            <w:r>
              <w:rPr>
                <w:lang w:val="de-DE"/>
              </w:rPr>
              <w:t xml:space="preserve">D.Ip. Dittli. Stärkung der Verteidigungsfähigkeit der Schweizer Armee </w:t>
            </w:r>
            <w:r>
              <w:rPr>
                <w:lang w:val="de-DE"/>
              </w:rPr>
              <w:br/>
              <w:t xml:space="preserve">Ip.u. Dittli. </w:t>
            </w:r>
            <w:r w:rsidRPr="008F5BF1">
              <w:rPr>
                <w:lang w:val="fr-CH"/>
              </w:rPr>
              <w:t xml:space="preserve">Renforcer la capacité de défense de l'Armée suisse </w:t>
            </w:r>
            <w:r w:rsidRPr="008F5BF1">
              <w:rPr>
                <w:lang w:val="fr-CH"/>
              </w:rPr>
              <w:br/>
              <w:t xml:space="preserve">Ip.u. Dittli. </w:t>
            </w:r>
            <w:r w:rsidRPr="006A7CD4">
              <w:rPr>
                <w:lang w:val="de-DE"/>
              </w:rPr>
              <w:t>Rafforzare la capacità di difesa della Svizzera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54B4156C" w14:textId="77777777" w:rsidR="009E018A" w:rsidRPr="003C6844" w:rsidRDefault="009E018A" w:rsidP="006E53B7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BA6AB33" w14:textId="77777777" w:rsidR="009E018A" w:rsidRPr="00CC5D8B" w:rsidRDefault="009E018A" w:rsidP="006E53B7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4028AA2" w14:textId="77777777" w:rsidR="009E018A" w:rsidRPr="00CC5D8B" w:rsidRDefault="009E018A" w:rsidP="006E53B7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08D5127" w14:textId="77777777" w:rsidR="009E018A" w:rsidRPr="00CC5D8B" w:rsidRDefault="009E018A" w:rsidP="006E53B7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86F1903" w14:textId="77777777" w:rsidR="009E018A" w:rsidRPr="00CC5D8B" w:rsidRDefault="009E018A" w:rsidP="006E53B7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391F6BBF" w14:textId="77777777" w:rsidR="009E018A" w:rsidRPr="00CC5D8B" w:rsidRDefault="009E018A" w:rsidP="006E53B7">
            <w:pPr>
              <w:rPr>
                <w:lang w:val="it-IT"/>
              </w:rPr>
            </w:pPr>
          </w:p>
        </w:tc>
      </w:tr>
      <w:tr w:rsidR="00E3640C" w14:paraId="25768E8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5F566A" w14:textId="77777777" w:rsidR="00C649D8" w:rsidRPr="00230BCC" w:rsidRDefault="00A43A9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831FD1" w14:textId="77777777" w:rsidR="00C649D8" w:rsidRPr="004C13D5" w:rsidRDefault="00A43A9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21.036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68396A" w14:textId="77777777" w:rsidR="00C649D8" w:rsidRPr="00A026A1" w:rsidRDefault="00A43A9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6F82F4" w14:textId="77777777" w:rsidR="00C649D8" w:rsidRDefault="00E653AE" w:rsidP="002809F9">
            <w:pPr>
              <w:rPr>
                <w:rStyle w:val="Lienhypertexte"/>
                <w:b/>
              </w:rPr>
            </w:pPr>
            <w:hyperlink r:id="rId10" w:history="1">
              <w:r w:rsidR="00A43A96">
                <w:rPr>
                  <w:rStyle w:val="Lienhypertexte"/>
                  <w:b/>
                </w:rPr>
                <w:t>DE</w:t>
              </w:r>
            </w:hyperlink>
          </w:p>
          <w:p w14:paraId="31FFB69D" w14:textId="77777777" w:rsidR="00C649D8" w:rsidRDefault="00E653AE" w:rsidP="002809F9">
            <w:pPr>
              <w:rPr>
                <w:rStyle w:val="Lienhypertexte"/>
                <w:b/>
              </w:rPr>
            </w:pPr>
            <w:hyperlink r:id="rId11" w:history="1">
              <w:r w:rsidR="00A43A96">
                <w:rPr>
                  <w:rStyle w:val="Lienhypertexte"/>
                  <w:b/>
                </w:rPr>
                <w:t>FR</w:t>
              </w:r>
            </w:hyperlink>
          </w:p>
          <w:p w14:paraId="3A0D750F" w14:textId="77777777" w:rsidR="00C649D8" w:rsidRPr="00A66CD6" w:rsidRDefault="00E653AE" w:rsidP="002809F9">
            <w:pPr>
              <w:rPr>
                <w:lang w:val="en-US"/>
              </w:rPr>
            </w:pPr>
            <w:hyperlink r:id="rId12" w:history="1">
              <w:r w:rsidR="00A43A9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5099FD" w14:textId="77777777" w:rsidR="00C649D8" w:rsidRPr="009E018A" w:rsidRDefault="00A43A96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Verordnung über das System FADO. Übernahme und Umsetzung und Bundesgesetz über die polizeilichen Informationssysteme des Bundes. </w:t>
            </w:r>
            <w:r w:rsidRPr="009E018A">
              <w:rPr>
                <w:noProof/>
                <w:lang w:val="fr-CH"/>
              </w:rPr>
              <w:t>Änderung</w:t>
            </w:r>
          </w:p>
          <w:p w14:paraId="7C305B12" w14:textId="77777777" w:rsidR="00E3640C" w:rsidRPr="009E018A" w:rsidRDefault="00A43A96" w:rsidP="00B207C5">
            <w:pPr>
              <w:rPr>
                <w:lang w:val="it-IT"/>
              </w:rPr>
            </w:pPr>
            <w:r w:rsidRPr="009E018A">
              <w:rPr>
                <w:noProof/>
                <w:lang w:val="fr-CH"/>
              </w:rPr>
              <w:t xml:space="preserve">Règlement relatif au système FADO. Approbation et mise en œuvre et loi fédérale sur les systèmes d’information de police de la Confédération. </w:t>
            </w:r>
            <w:r w:rsidRPr="009E018A">
              <w:rPr>
                <w:noProof/>
                <w:lang w:val="it-IT"/>
              </w:rPr>
              <w:t>Modification</w:t>
            </w:r>
          </w:p>
          <w:p w14:paraId="6622AB69" w14:textId="77777777" w:rsidR="00C649D8" w:rsidRPr="003268EC" w:rsidRDefault="00A43A96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9E018A">
              <w:rPr>
                <w:noProof/>
                <w:lang w:val="it-IT"/>
              </w:rPr>
              <w:t xml:space="preserve">Regolamento sul sistema FADO. Approvazione e attuazione e legge federale sui sistemi d'informazione della polizia della Confederazione.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16CE4F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F58D82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4281C7" w14:textId="77777777" w:rsidR="00E3640C" w:rsidRPr="003C6844" w:rsidRDefault="00A43A9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3179890F" w14:textId="77777777" w:rsidR="00E3640C" w:rsidRPr="003C6844" w:rsidRDefault="00A43A9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1E8BCF28" w14:textId="77777777" w:rsidR="00C649D8" w:rsidRPr="003C6844" w:rsidRDefault="00A43A9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96E8AD" w14:textId="77777777" w:rsidR="00E3640C" w:rsidRPr="003C6844" w:rsidRDefault="00A43A9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5C69290F" w14:textId="77777777" w:rsidR="00E3640C" w:rsidRPr="003C6844" w:rsidRDefault="00A43A9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49591A29" w14:textId="77777777" w:rsidR="00C649D8" w:rsidRPr="003C6844" w:rsidRDefault="00A43A9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4D7E71" w14:textId="77777777" w:rsidR="00C649D8" w:rsidRPr="003C6844" w:rsidRDefault="00A43A9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Sommaruga Carlo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9F8B64E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A43A96" w14:paraId="586A9BF8" w14:textId="77777777" w:rsidTr="007364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627934A" w14:textId="77777777" w:rsidR="00A43A96" w:rsidRPr="00230BCC" w:rsidRDefault="00A43A96" w:rsidP="007364E4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74A788A" w14:textId="77777777" w:rsidR="00A43A96" w:rsidRPr="004C13D5" w:rsidRDefault="00A43A96" w:rsidP="007364E4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EFF2D4F" w14:textId="77777777" w:rsidR="00A43A96" w:rsidRPr="00A026A1" w:rsidRDefault="00A43A96" w:rsidP="007364E4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0E7A0E1D" w14:textId="77777777" w:rsidR="00A43A96" w:rsidRDefault="00A43A96" w:rsidP="007364E4">
            <w:pPr>
              <w:keepNext/>
              <w:rPr>
                <w:rStyle w:val="Lienhypertexte"/>
                <w:b/>
              </w:rPr>
            </w:pPr>
          </w:p>
          <w:p w14:paraId="7B7C1CEA" w14:textId="77777777" w:rsidR="00A43A96" w:rsidRDefault="00A43A96" w:rsidP="007364E4">
            <w:pPr>
              <w:keepNext/>
              <w:rPr>
                <w:rStyle w:val="Lienhypertexte"/>
                <w:b/>
              </w:rPr>
            </w:pPr>
          </w:p>
          <w:p w14:paraId="636E278E" w14:textId="77777777" w:rsidR="00A43A96" w:rsidRPr="00A66CD6" w:rsidRDefault="00A43A96" w:rsidP="007364E4">
            <w:pPr>
              <w:keepNext/>
              <w:rPr>
                <w:lang w:val="en-US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3F057D1" w14:textId="77777777" w:rsidR="00A43A96" w:rsidRPr="003268EC" w:rsidRDefault="00A43A96" w:rsidP="007364E4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0665AF9E" w14:textId="77777777" w:rsidR="00A43A96" w:rsidRDefault="00A43A96" w:rsidP="007364E4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060EE6D7" w14:textId="77777777" w:rsidR="00A43A96" w:rsidRDefault="00A43A96" w:rsidP="007364E4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04BA808E" w14:textId="77777777" w:rsidR="00A43A96" w:rsidRPr="003C6844" w:rsidRDefault="00A43A96" w:rsidP="007364E4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1E26EC7" w14:textId="77777777" w:rsidR="00A43A96" w:rsidRPr="003C6844" w:rsidRDefault="00A43A96" w:rsidP="007364E4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6C07BB1" w14:textId="77777777" w:rsidR="00A43A96" w:rsidRPr="003C6844" w:rsidRDefault="00A43A96" w:rsidP="007364E4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01562660" w14:textId="77777777" w:rsidR="00A43A96" w:rsidRPr="003C6844" w:rsidRDefault="00A43A96" w:rsidP="007364E4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610AD8A9" w14:textId="77777777" w:rsidR="00A43A96" w:rsidRPr="003C6844" w:rsidRDefault="00A43A96" w:rsidP="007364E4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826B68A" w14:textId="77777777" w:rsidR="00A43A96" w:rsidRPr="003C6844" w:rsidRDefault="00A43A96" w:rsidP="007364E4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0035CE10" w14:textId="77777777" w:rsidR="00A43A96" w:rsidRPr="003C6844" w:rsidRDefault="00A43A96" w:rsidP="007364E4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2B2EEE17" w14:textId="77777777" w:rsidR="00A43A96" w:rsidRPr="003C6844" w:rsidRDefault="00A43A96" w:rsidP="007364E4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270BDA0" w14:textId="77777777" w:rsidR="00A43A96" w:rsidRPr="003C6844" w:rsidRDefault="00A43A96" w:rsidP="007364E4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Würth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7A27801C" w14:textId="77777777" w:rsidR="00A43A96" w:rsidRPr="003C6844" w:rsidRDefault="00A43A96" w:rsidP="007364E4">
            <w:pPr>
              <w:keepNext/>
              <w:rPr>
                <w:lang w:val="de-CH"/>
              </w:rPr>
            </w:pPr>
          </w:p>
        </w:tc>
      </w:tr>
      <w:tr w:rsidR="00A43A96" w:rsidRPr="00E653AE" w14:paraId="709D8B7F" w14:textId="77777777" w:rsidTr="007364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single" w:sz="4" w:space="0" w:color="auto"/>
              <w:right w:val="nil"/>
            </w:tcBorders>
            <w:hideMark/>
          </w:tcPr>
          <w:p w14:paraId="0CEE6538" w14:textId="77777777" w:rsidR="00A43A96" w:rsidRPr="00516584" w:rsidRDefault="00A43A96" w:rsidP="007364E4">
            <w:pPr>
              <w:rPr>
                <w:rFonts w:cs="Arial"/>
                <w:highlight w:val="green"/>
                <w:lang w:val="de-CH" w:eastAsia="de-CH"/>
              </w:rPr>
            </w:pPr>
            <w:r w:rsidRPr="00516584">
              <w:rPr>
                <w:rFonts w:cs="Arial"/>
                <w:highlight w:val="green"/>
                <w:lang w:val="de-CH" w:eastAsia="de-CH"/>
              </w:rPr>
              <w:fldChar w:fldCharType="begin"/>
            </w:r>
            <w:r w:rsidRPr="00516584">
              <w:rPr>
                <w:rFonts w:cs="Arial"/>
                <w:highlight w:val="green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ADCCF1" w14:textId="77777777" w:rsidR="00A43A96" w:rsidRPr="00FA4CD7" w:rsidRDefault="00A43A96" w:rsidP="007364E4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FA4CD7">
              <w:rPr>
                <w:b/>
                <w:noProof/>
                <w:lang w:val="de-DE"/>
              </w:rPr>
              <w:t>22.3014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9C0ADA" w14:textId="77777777" w:rsidR="00A43A96" w:rsidRPr="00FA4CD7" w:rsidRDefault="00A43A96" w:rsidP="007364E4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FA4CD7"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5903BD" w14:textId="77777777" w:rsidR="00A43A96" w:rsidRPr="00FA4CD7" w:rsidRDefault="00E653AE" w:rsidP="007364E4">
            <w:pPr>
              <w:rPr>
                <w:rStyle w:val="Lienhypertexte"/>
                <w:b/>
              </w:rPr>
            </w:pPr>
            <w:hyperlink r:id="rId13" w:history="1">
              <w:r w:rsidR="00A43A96" w:rsidRPr="00FA4CD7">
                <w:rPr>
                  <w:rStyle w:val="Lienhypertexte"/>
                  <w:b/>
                </w:rPr>
                <w:t>DE</w:t>
              </w:r>
            </w:hyperlink>
          </w:p>
          <w:p w14:paraId="20F172DB" w14:textId="77777777" w:rsidR="00A43A96" w:rsidRPr="00FA4CD7" w:rsidRDefault="00E653AE" w:rsidP="007364E4">
            <w:pPr>
              <w:rPr>
                <w:rStyle w:val="Lienhypertexte"/>
                <w:b/>
              </w:rPr>
            </w:pPr>
            <w:hyperlink r:id="rId14" w:history="1">
              <w:r w:rsidR="00A43A96" w:rsidRPr="00FA4CD7">
                <w:rPr>
                  <w:rStyle w:val="Lienhypertexte"/>
                  <w:b/>
                </w:rPr>
                <w:t>FR</w:t>
              </w:r>
            </w:hyperlink>
          </w:p>
          <w:p w14:paraId="69D00583" w14:textId="77777777" w:rsidR="00A43A96" w:rsidRPr="00FA4CD7" w:rsidRDefault="00E653AE" w:rsidP="007364E4">
            <w:pPr>
              <w:rPr>
                <w:lang w:val="en-US"/>
              </w:rPr>
            </w:pPr>
            <w:hyperlink r:id="rId15" w:history="1">
              <w:r w:rsidR="00A43A96" w:rsidRPr="00FA4CD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705724" w14:textId="77777777" w:rsidR="00A43A96" w:rsidRPr="00FA4CD7" w:rsidRDefault="00A43A96" w:rsidP="007364E4">
            <w:pPr>
              <w:rPr>
                <w:sz w:val="16"/>
                <w:szCs w:val="16"/>
                <w:lang w:val="de-DE"/>
              </w:rPr>
            </w:pPr>
            <w:r w:rsidRPr="00FA4CD7">
              <w:rPr>
                <w:noProof/>
                <w:lang w:val="de-DE"/>
              </w:rPr>
              <w:t>Mo. WBK-SR. Mehr Transparenz bei den Patentrechten im Bereich Pflanzenzucht</w:t>
            </w:r>
          </w:p>
          <w:p w14:paraId="2CCBF724" w14:textId="77777777" w:rsidR="00A43A96" w:rsidRPr="00FA4CD7" w:rsidRDefault="00A43A96" w:rsidP="007364E4">
            <w:pPr>
              <w:rPr>
                <w:lang w:val="it-IT"/>
              </w:rPr>
            </w:pPr>
            <w:r w:rsidRPr="00FA4CD7">
              <w:rPr>
                <w:noProof/>
                <w:lang w:val="fr-CH"/>
              </w:rPr>
              <w:t xml:space="preserve">Mo. CSEC-CE. Droits conférés par les brevets dans le domaine de la sélection variétale. </w:t>
            </w:r>
            <w:r w:rsidRPr="00FA4CD7">
              <w:rPr>
                <w:noProof/>
                <w:lang w:val="it-IT"/>
              </w:rPr>
              <w:t>Davantage de transparence</w:t>
            </w:r>
          </w:p>
          <w:p w14:paraId="27D4EBAF" w14:textId="77777777" w:rsidR="00A43A96" w:rsidRPr="00FA4CD7" w:rsidRDefault="00A43A96" w:rsidP="007364E4">
            <w:pPr>
              <w:rPr>
                <w:sz w:val="16"/>
                <w:szCs w:val="16"/>
                <w:lang w:val="it-IT"/>
              </w:rPr>
            </w:pPr>
            <w:r w:rsidRPr="00FA4CD7">
              <w:rPr>
                <w:noProof/>
                <w:lang w:val="it-IT"/>
              </w:rPr>
              <w:t>Mo. CSEC-CS. Maggiore trasparenza in materia di diritti di brevetto nel settore della selezione vegetale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62569E" w14:textId="77777777" w:rsidR="00A43A96" w:rsidRPr="003C6844" w:rsidRDefault="00A43A96" w:rsidP="007364E4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A1AE2A" w14:textId="77777777" w:rsidR="00A43A96" w:rsidRPr="009E018A" w:rsidRDefault="00A43A96" w:rsidP="007364E4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A32EAB" w14:textId="77777777" w:rsidR="00A43A96" w:rsidRPr="009E018A" w:rsidRDefault="00A43A96" w:rsidP="007364E4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420C72" w14:textId="77777777" w:rsidR="00A43A96" w:rsidRPr="009E018A" w:rsidRDefault="00A43A96" w:rsidP="007364E4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E43F56" w14:textId="77777777" w:rsidR="00A43A96" w:rsidRPr="009E018A" w:rsidRDefault="00A43A96" w:rsidP="007364E4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triple" w:sz="2" w:space="0" w:color="auto"/>
            </w:tcBorders>
            <w:hideMark/>
          </w:tcPr>
          <w:p w14:paraId="5C5EC2D9" w14:textId="77777777" w:rsidR="00A43A96" w:rsidRDefault="00A43A96" w:rsidP="007364E4">
            <w:pPr>
              <w:rPr>
                <w:lang w:val="it-IT"/>
              </w:rPr>
            </w:pPr>
          </w:p>
          <w:p w14:paraId="3A65DB5E" w14:textId="77777777" w:rsidR="00A43A96" w:rsidRPr="009E018A" w:rsidRDefault="00A43A96" w:rsidP="007364E4">
            <w:pPr>
              <w:rPr>
                <w:lang w:val="it-IT"/>
              </w:rPr>
            </w:pPr>
          </w:p>
        </w:tc>
      </w:tr>
      <w:tr w:rsidR="00A43A96" w:rsidRPr="00E653AE" w14:paraId="16DCB1DD" w14:textId="77777777" w:rsidTr="007364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</w:tcPr>
          <w:p w14:paraId="66FD8BFC" w14:textId="77777777" w:rsidR="00A43A96" w:rsidRPr="00FA4CD7" w:rsidRDefault="00A43A96" w:rsidP="007364E4">
            <w:pPr>
              <w:rPr>
                <w:rFonts w:cs="Arial"/>
                <w:highlight w:val="green"/>
                <w:lang w:val="it-IT" w:eastAsia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shd w:val="clear" w:color="auto" w:fill="auto"/>
          </w:tcPr>
          <w:p w14:paraId="27F01E56" w14:textId="77777777" w:rsidR="00A43A96" w:rsidRPr="00FA4CD7" w:rsidRDefault="00A43A96" w:rsidP="007364E4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FA4CD7">
              <w:rPr>
                <w:b/>
                <w:noProof/>
                <w:lang w:val="de-DE"/>
              </w:rPr>
              <w:t>20.3674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shd w:val="clear" w:color="auto" w:fill="auto"/>
          </w:tcPr>
          <w:p w14:paraId="41C89046" w14:textId="77777777" w:rsidR="00A43A96" w:rsidRPr="00FA4CD7" w:rsidRDefault="00A43A96" w:rsidP="007364E4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FA4CD7"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shd w:val="clear" w:color="auto" w:fill="auto"/>
          </w:tcPr>
          <w:p w14:paraId="4653AEC3" w14:textId="77777777" w:rsidR="00A43A96" w:rsidRPr="00FA4CD7" w:rsidRDefault="00E653AE" w:rsidP="007364E4">
            <w:pPr>
              <w:rPr>
                <w:rStyle w:val="Lienhypertexte"/>
                <w:b/>
              </w:rPr>
            </w:pPr>
            <w:hyperlink r:id="rId16" w:history="1">
              <w:r w:rsidR="00A43A96" w:rsidRPr="00FA4CD7">
                <w:rPr>
                  <w:rStyle w:val="Lienhypertexte"/>
                  <w:b/>
                </w:rPr>
                <w:t>DE</w:t>
              </w:r>
            </w:hyperlink>
          </w:p>
          <w:p w14:paraId="136446CF" w14:textId="77777777" w:rsidR="00A43A96" w:rsidRPr="00FA4CD7" w:rsidRDefault="00E653AE" w:rsidP="007364E4">
            <w:pPr>
              <w:rPr>
                <w:rStyle w:val="Lienhypertexte"/>
                <w:b/>
              </w:rPr>
            </w:pPr>
            <w:hyperlink r:id="rId17" w:history="1">
              <w:r w:rsidR="00A43A96" w:rsidRPr="00FA4CD7">
                <w:rPr>
                  <w:rStyle w:val="Lienhypertexte"/>
                  <w:b/>
                </w:rPr>
                <w:t>FR</w:t>
              </w:r>
            </w:hyperlink>
          </w:p>
          <w:p w14:paraId="08FD301F" w14:textId="77777777" w:rsidR="00A43A96" w:rsidRPr="00FA4CD7" w:rsidRDefault="00E653AE" w:rsidP="007364E4">
            <w:pPr>
              <w:rPr>
                <w:lang w:val="en-US"/>
              </w:rPr>
            </w:pPr>
            <w:hyperlink r:id="rId18" w:history="1">
              <w:r w:rsidR="00A43A96" w:rsidRPr="00FA4CD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shd w:val="clear" w:color="auto" w:fill="auto"/>
          </w:tcPr>
          <w:p w14:paraId="742BBC39" w14:textId="77777777" w:rsidR="00A43A96" w:rsidRPr="00FA4CD7" w:rsidRDefault="00A43A96" w:rsidP="007364E4">
            <w:pPr>
              <w:rPr>
                <w:sz w:val="16"/>
                <w:szCs w:val="16"/>
                <w:lang w:val="de-DE"/>
              </w:rPr>
            </w:pPr>
            <w:r w:rsidRPr="00FA4CD7">
              <w:rPr>
                <w:noProof/>
                <w:lang w:val="de-DE"/>
              </w:rPr>
              <w:t>Mo. Graf Maya. Geistige Eigentumsrechte. Anpassung im Bereich Pflanzenzucht</w:t>
            </w:r>
          </w:p>
          <w:p w14:paraId="4CE0C1EE" w14:textId="77777777" w:rsidR="00A43A96" w:rsidRPr="00FA4CD7" w:rsidRDefault="00A43A96" w:rsidP="007364E4">
            <w:pPr>
              <w:rPr>
                <w:lang w:val="fr-CH"/>
              </w:rPr>
            </w:pPr>
            <w:r w:rsidRPr="00FA4CD7">
              <w:rPr>
                <w:noProof/>
                <w:lang w:val="de-DE"/>
              </w:rPr>
              <w:t xml:space="preserve">Mo. Graf Maya. </w:t>
            </w:r>
            <w:r w:rsidRPr="00FA4CD7">
              <w:rPr>
                <w:noProof/>
                <w:lang w:val="fr-CH"/>
              </w:rPr>
              <w:t>Sélection variétale. Pour une adaptation des droits de propriété intellectuelle</w:t>
            </w:r>
          </w:p>
          <w:p w14:paraId="657C9E9A" w14:textId="77777777" w:rsidR="00A43A96" w:rsidRPr="00FA4CD7" w:rsidRDefault="00A43A96" w:rsidP="007364E4">
            <w:pPr>
              <w:rPr>
                <w:sz w:val="16"/>
                <w:szCs w:val="16"/>
                <w:lang w:val="it-IT"/>
              </w:rPr>
            </w:pPr>
            <w:r w:rsidRPr="00FA4CD7">
              <w:rPr>
                <w:noProof/>
                <w:lang w:val="it-IT"/>
              </w:rPr>
              <w:t>Mo. Graf Maya. Adeguamento dei diritti di proprietà intellettuale nel settore della selezione vegetale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78DD5D4C" w14:textId="77777777" w:rsidR="00A43A96" w:rsidRPr="003C6844" w:rsidRDefault="00A43A96" w:rsidP="007364E4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5F512744" w14:textId="77777777" w:rsidR="00A43A96" w:rsidRPr="009E018A" w:rsidRDefault="00A43A96" w:rsidP="007364E4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475C42E1" w14:textId="77777777" w:rsidR="00A43A96" w:rsidRPr="009E018A" w:rsidRDefault="00A43A96" w:rsidP="007364E4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397E9026" w14:textId="77777777" w:rsidR="00A43A96" w:rsidRPr="009E018A" w:rsidRDefault="00A43A96" w:rsidP="007364E4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476CD68C" w14:textId="77777777" w:rsidR="00A43A96" w:rsidRPr="009E018A" w:rsidRDefault="00A43A96" w:rsidP="007364E4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356FA369" w14:textId="77777777" w:rsidR="00A43A96" w:rsidRDefault="00A43A96" w:rsidP="007364E4">
            <w:pPr>
              <w:rPr>
                <w:lang w:val="it-IT"/>
              </w:rPr>
            </w:pPr>
          </w:p>
        </w:tc>
      </w:tr>
      <w:tr w:rsidR="00E3640C" w14:paraId="11D8589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FA8267" w14:textId="77777777" w:rsidR="00C649D8" w:rsidRPr="009E018A" w:rsidRDefault="00A43A96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6987C0" w14:textId="77777777" w:rsidR="00C649D8" w:rsidRPr="004C13D5" w:rsidRDefault="00A43A9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21.3282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89C4E3" w14:textId="77777777" w:rsidR="00C649D8" w:rsidRPr="00A026A1" w:rsidRDefault="00A43A9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532748" w14:textId="77777777" w:rsidR="00C649D8" w:rsidRDefault="00E653AE" w:rsidP="002809F9">
            <w:pPr>
              <w:rPr>
                <w:rStyle w:val="Lienhypertexte"/>
                <w:b/>
              </w:rPr>
            </w:pPr>
            <w:hyperlink r:id="rId19" w:history="1">
              <w:r w:rsidR="00A43A96">
                <w:rPr>
                  <w:rStyle w:val="Lienhypertexte"/>
                  <w:b/>
                </w:rPr>
                <w:t>DE</w:t>
              </w:r>
            </w:hyperlink>
          </w:p>
          <w:p w14:paraId="7A16E7CB" w14:textId="77777777" w:rsidR="00C649D8" w:rsidRDefault="00E653AE" w:rsidP="002809F9">
            <w:pPr>
              <w:rPr>
                <w:rStyle w:val="Lienhypertexte"/>
                <w:b/>
              </w:rPr>
            </w:pPr>
            <w:hyperlink r:id="rId20" w:history="1">
              <w:r w:rsidR="00A43A96">
                <w:rPr>
                  <w:rStyle w:val="Lienhypertexte"/>
                  <w:b/>
                </w:rPr>
                <w:t>FR</w:t>
              </w:r>
            </w:hyperlink>
          </w:p>
          <w:p w14:paraId="5BC753A6" w14:textId="77777777" w:rsidR="00C649D8" w:rsidRPr="00A66CD6" w:rsidRDefault="00E653AE" w:rsidP="002809F9">
            <w:pPr>
              <w:rPr>
                <w:lang w:val="en-US"/>
              </w:rPr>
            </w:pPr>
            <w:hyperlink r:id="rId21" w:history="1">
              <w:r w:rsidR="00A43A9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E0FFB8" w14:textId="77777777" w:rsidR="00C649D8" w:rsidRPr="003268EC" w:rsidRDefault="00A43A96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Jositsch. Wiedereinführung des Botschaftsasyls</w:t>
            </w:r>
          </w:p>
          <w:p w14:paraId="3ABEE559" w14:textId="77777777" w:rsidR="00E3640C" w:rsidRPr="009E018A" w:rsidRDefault="00A43A96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Mo. Jositsch. </w:t>
            </w:r>
            <w:r w:rsidRPr="009E018A">
              <w:rPr>
                <w:noProof/>
                <w:lang w:val="fr-CH"/>
              </w:rPr>
              <w:t>Permettre à nouveau de déposer des demandes d'asile auprès des ambassades</w:t>
            </w:r>
          </w:p>
          <w:p w14:paraId="48716751" w14:textId="77777777" w:rsidR="00C649D8" w:rsidRPr="009E018A" w:rsidRDefault="00A43A96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E018A">
              <w:rPr>
                <w:noProof/>
                <w:lang w:val="it-IT"/>
              </w:rPr>
              <w:t>Mo. Jositsch. Reintrodurre la possibilità di presentare domande d'asilo presso le ambasciate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955C0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F93F75" w14:textId="77777777" w:rsidR="00C649D8" w:rsidRPr="009E018A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043217" w14:textId="77777777" w:rsidR="00E3640C" w:rsidRPr="003C6844" w:rsidRDefault="00A43A9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5E0253E0" w14:textId="77777777" w:rsidR="00E3640C" w:rsidRPr="003C6844" w:rsidRDefault="00A43A9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1A58A912" w14:textId="77777777" w:rsidR="00C649D8" w:rsidRPr="003C6844" w:rsidRDefault="00A43A9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5AD235" w14:textId="77777777" w:rsidR="00E3640C" w:rsidRPr="003C6844" w:rsidRDefault="00A43A9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753F1DB5" w14:textId="77777777" w:rsidR="00E3640C" w:rsidRPr="003C6844" w:rsidRDefault="00A43A9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11639C85" w14:textId="77777777" w:rsidR="00C649D8" w:rsidRPr="003C6844" w:rsidRDefault="00A43A9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786638" w14:textId="77777777" w:rsidR="00C649D8" w:rsidRPr="003C6844" w:rsidRDefault="00A43A9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Müller Damian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F64C4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E3640C" w14:paraId="3B2D8BD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CC7AAB" w14:textId="77777777" w:rsidR="00C649D8" w:rsidRPr="00230BCC" w:rsidRDefault="00A43A9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8AC0B9" w14:textId="77777777" w:rsidR="00C649D8" w:rsidRPr="004C13D5" w:rsidRDefault="00A43A9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21.3598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104170" w14:textId="77777777" w:rsidR="00C649D8" w:rsidRPr="00A026A1" w:rsidRDefault="00A43A9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AB436D" w14:textId="77777777" w:rsidR="00C649D8" w:rsidRDefault="00E653AE" w:rsidP="002809F9">
            <w:pPr>
              <w:rPr>
                <w:rStyle w:val="Lienhypertexte"/>
                <w:b/>
              </w:rPr>
            </w:pPr>
            <w:hyperlink r:id="rId22" w:history="1">
              <w:r w:rsidR="00A43A96">
                <w:rPr>
                  <w:rStyle w:val="Lienhypertexte"/>
                  <w:b/>
                </w:rPr>
                <w:t>DE</w:t>
              </w:r>
            </w:hyperlink>
          </w:p>
          <w:p w14:paraId="5B4668FD" w14:textId="77777777" w:rsidR="00C649D8" w:rsidRDefault="00E653AE" w:rsidP="002809F9">
            <w:pPr>
              <w:rPr>
                <w:rStyle w:val="Lienhypertexte"/>
                <w:b/>
              </w:rPr>
            </w:pPr>
            <w:hyperlink r:id="rId23" w:history="1">
              <w:r w:rsidR="00A43A96">
                <w:rPr>
                  <w:rStyle w:val="Lienhypertexte"/>
                  <w:b/>
                </w:rPr>
                <w:t>FR</w:t>
              </w:r>
            </w:hyperlink>
          </w:p>
          <w:p w14:paraId="37369B2F" w14:textId="77777777" w:rsidR="00C649D8" w:rsidRPr="00A66CD6" w:rsidRDefault="00E653AE" w:rsidP="002809F9">
            <w:pPr>
              <w:rPr>
                <w:lang w:val="en-US"/>
              </w:rPr>
            </w:pPr>
            <w:hyperlink r:id="rId24" w:history="1">
              <w:r w:rsidR="00A43A9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EC3BC8" w14:textId="77777777" w:rsidR="00C649D8" w:rsidRPr="003268EC" w:rsidRDefault="00A43A96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(WAK-NR). Änderung des Bundesgesetzes über den Erwerb von Grundstücken durch Personen im Ausland</w:t>
            </w:r>
          </w:p>
          <w:p w14:paraId="35BE3C1A" w14:textId="77777777" w:rsidR="00E3640C" w:rsidRPr="009E018A" w:rsidRDefault="00A43A96" w:rsidP="00B207C5">
            <w:pPr>
              <w:rPr>
                <w:lang w:val="fr-CH"/>
              </w:rPr>
            </w:pPr>
            <w:r w:rsidRPr="009E018A">
              <w:rPr>
                <w:noProof/>
                <w:lang w:val="fr-CH"/>
              </w:rPr>
              <w:t>Mo. Conseil national (CER-CN). Modification de la loi fédérale sur l'acquisition d'immeubles par des personnes à l'étranger</w:t>
            </w:r>
          </w:p>
          <w:p w14:paraId="5E14801E" w14:textId="77777777" w:rsidR="00C649D8" w:rsidRPr="009E018A" w:rsidRDefault="00A43A96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E018A">
              <w:rPr>
                <w:noProof/>
                <w:lang w:val="it-IT"/>
              </w:rPr>
              <w:t>Mo. Consiglio nazionale (CET-CN). Modifica della legge federale sull'acquisto di fondi da parte di persone all'estero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83F476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462C7C" w14:textId="77777777" w:rsidR="00C649D8" w:rsidRPr="009E018A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254DD1" w14:textId="77777777" w:rsidR="00E3640C" w:rsidRPr="003C6844" w:rsidRDefault="00A43A9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3D270A51" w14:textId="77777777" w:rsidR="00E3640C" w:rsidRPr="003C6844" w:rsidRDefault="00A43A9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1DC39288" w14:textId="77777777" w:rsidR="00C649D8" w:rsidRPr="003C6844" w:rsidRDefault="00A43A9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D91B5C" w14:textId="77777777" w:rsidR="00E3640C" w:rsidRPr="003C6844" w:rsidRDefault="00A43A9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0DFB7BDB" w14:textId="77777777" w:rsidR="00E3640C" w:rsidRPr="003C6844" w:rsidRDefault="00A43A9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03CB3589" w14:textId="77777777" w:rsidR="00C649D8" w:rsidRPr="003C6844" w:rsidRDefault="00A43A9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D18C5B" w14:textId="77777777" w:rsidR="00C649D8" w:rsidRPr="003C6844" w:rsidRDefault="00A43A9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Fässler Daniel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0252C0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E3640C" w14:paraId="6E70A76E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5A3C6D" w14:textId="77777777" w:rsidR="00C649D8" w:rsidRPr="00230BCC" w:rsidRDefault="00A43A9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CCF777" w14:textId="77777777" w:rsidR="00C649D8" w:rsidRPr="004C13D5" w:rsidRDefault="00A43A9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21.3981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3E7036" w14:textId="77777777" w:rsidR="00C649D8" w:rsidRPr="00A026A1" w:rsidRDefault="00A43A9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63BB9B" w14:textId="77777777" w:rsidR="00C649D8" w:rsidRDefault="00E653AE" w:rsidP="002809F9">
            <w:pPr>
              <w:rPr>
                <w:rStyle w:val="Lienhypertexte"/>
                <w:b/>
              </w:rPr>
            </w:pPr>
            <w:hyperlink r:id="rId25" w:history="1">
              <w:r w:rsidR="00A43A96">
                <w:rPr>
                  <w:rStyle w:val="Lienhypertexte"/>
                  <w:b/>
                </w:rPr>
                <w:t>DE</w:t>
              </w:r>
            </w:hyperlink>
          </w:p>
          <w:p w14:paraId="5A210A0A" w14:textId="77777777" w:rsidR="00C649D8" w:rsidRDefault="00E653AE" w:rsidP="002809F9">
            <w:pPr>
              <w:rPr>
                <w:rStyle w:val="Lienhypertexte"/>
                <w:b/>
              </w:rPr>
            </w:pPr>
            <w:hyperlink r:id="rId26" w:history="1">
              <w:r w:rsidR="00A43A96">
                <w:rPr>
                  <w:rStyle w:val="Lienhypertexte"/>
                  <w:b/>
                </w:rPr>
                <w:t>FR</w:t>
              </w:r>
            </w:hyperlink>
          </w:p>
          <w:p w14:paraId="408B0E94" w14:textId="77777777" w:rsidR="00C649D8" w:rsidRPr="00A66CD6" w:rsidRDefault="00E653AE" w:rsidP="002809F9">
            <w:pPr>
              <w:rPr>
                <w:lang w:val="en-US"/>
              </w:rPr>
            </w:pPr>
            <w:hyperlink r:id="rId27" w:history="1">
              <w:r w:rsidR="00A43A9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BB21A7" w14:textId="77777777" w:rsidR="00C649D8" w:rsidRPr="003268EC" w:rsidRDefault="00A43A96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(WBK-NR). Eintragung des Sorgerechts in die kantonalen und kommunalen Einwohnerregister</w:t>
            </w:r>
          </w:p>
          <w:p w14:paraId="7306CDFE" w14:textId="77777777" w:rsidR="00E3640C" w:rsidRPr="009E018A" w:rsidRDefault="00A43A96" w:rsidP="00B207C5">
            <w:pPr>
              <w:rPr>
                <w:lang w:val="fr-CH"/>
              </w:rPr>
            </w:pPr>
            <w:r w:rsidRPr="009E018A">
              <w:rPr>
                <w:noProof/>
                <w:lang w:val="fr-CH"/>
              </w:rPr>
              <w:t>Mo. Conseil national (CSEC-CN). Inscription du droit de garde dans le registre des habitants du canton et dans celui de la commune</w:t>
            </w:r>
          </w:p>
          <w:p w14:paraId="671990AB" w14:textId="77777777" w:rsidR="00C649D8" w:rsidRPr="009E018A" w:rsidRDefault="00A43A96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E018A">
              <w:rPr>
                <w:noProof/>
                <w:lang w:val="it-IT"/>
              </w:rPr>
              <w:t>Mo. Consiglio nazionale (CSEC-CN). Iscrizione dell'autorità parentale nei registri degli abitanti comunali e cantonali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CFD2A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D12509" w14:textId="77777777" w:rsidR="00C649D8" w:rsidRPr="009E018A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86B856" w14:textId="77777777" w:rsidR="00E3640C" w:rsidRPr="003C6844" w:rsidRDefault="00A43A9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6E5AB500" w14:textId="77777777" w:rsidR="00E3640C" w:rsidRPr="003C6844" w:rsidRDefault="00A43A9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28DEA149" w14:textId="77777777" w:rsidR="00C649D8" w:rsidRPr="003C6844" w:rsidRDefault="00A43A9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DE30BA" w14:textId="77777777" w:rsidR="00E3640C" w:rsidRPr="003C6844" w:rsidRDefault="00A43A9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0A004D27" w14:textId="77777777" w:rsidR="00E3640C" w:rsidRPr="003C6844" w:rsidRDefault="00A43A9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489C9521" w14:textId="77777777" w:rsidR="00C649D8" w:rsidRPr="003C6844" w:rsidRDefault="00A43A9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11E32A" w14:textId="77777777" w:rsidR="00C649D8" w:rsidRPr="003C6844" w:rsidRDefault="00A43A9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Würth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44835F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E3640C" w14:paraId="095CD63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D41195" w14:textId="77777777" w:rsidR="00C649D8" w:rsidRPr="00230BCC" w:rsidRDefault="00A43A9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B36D40" w14:textId="77777777" w:rsidR="00C649D8" w:rsidRPr="004C13D5" w:rsidRDefault="00A43A9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21.4343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730E4A" w14:textId="77777777" w:rsidR="00C649D8" w:rsidRPr="00A026A1" w:rsidRDefault="00A43A9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F7DEC9" w14:textId="77777777" w:rsidR="00C649D8" w:rsidRDefault="00E653AE" w:rsidP="002809F9">
            <w:pPr>
              <w:rPr>
                <w:rStyle w:val="Lienhypertexte"/>
                <w:b/>
              </w:rPr>
            </w:pPr>
            <w:hyperlink r:id="rId28" w:history="1">
              <w:r w:rsidR="00A43A96">
                <w:rPr>
                  <w:rStyle w:val="Lienhypertexte"/>
                  <w:b/>
                </w:rPr>
                <w:t>DE</w:t>
              </w:r>
            </w:hyperlink>
          </w:p>
          <w:p w14:paraId="222A9DD0" w14:textId="77777777" w:rsidR="00C649D8" w:rsidRDefault="00E653AE" w:rsidP="002809F9">
            <w:pPr>
              <w:rPr>
                <w:rStyle w:val="Lienhypertexte"/>
                <w:b/>
              </w:rPr>
            </w:pPr>
            <w:hyperlink r:id="rId29" w:history="1">
              <w:r w:rsidR="00A43A96">
                <w:rPr>
                  <w:rStyle w:val="Lienhypertexte"/>
                  <w:b/>
                </w:rPr>
                <w:t>FR</w:t>
              </w:r>
            </w:hyperlink>
          </w:p>
          <w:p w14:paraId="57F4F167" w14:textId="77777777" w:rsidR="00C649D8" w:rsidRPr="00A66CD6" w:rsidRDefault="00E653AE" w:rsidP="002809F9">
            <w:pPr>
              <w:rPr>
                <w:lang w:val="en-US"/>
              </w:rPr>
            </w:pPr>
            <w:hyperlink r:id="rId30" w:history="1">
              <w:r w:rsidR="00A43A9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DDE923" w14:textId="77777777" w:rsidR="00C649D8" w:rsidRPr="003268EC" w:rsidRDefault="00A43A96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Po. RK-SR. Aussergewöhnliche Todesfälle</w:t>
            </w:r>
          </w:p>
          <w:p w14:paraId="5E45D30F" w14:textId="77777777" w:rsidR="00E3640C" w:rsidRPr="009E018A" w:rsidRDefault="00A43A96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Po. CAJ-CE. </w:t>
            </w:r>
            <w:r w:rsidRPr="009E018A">
              <w:rPr>
                <w:noProof/>
                <w:lang w:val="fr-CH"/>
              </w:rPr>
              <w:t>Mort suspecte</w:t>
            </w:r>
          </w:p>
          <w:p w14:paraId="37BEBD4B" w14:textId="77777777" w:rsidR="00C649D8" w:rsidRPr="009E018A" w:rsidRDefault="00A43A96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E018A">
              <w:rPr>
                <w:noProof/>
                <w:lang w:val="fr-CH"/>
              </w:rPr>
              <w:t xml:space="preserve">Po. CAG-CS. </w:t>
            </w:r>
            <w:r w:rsidRPr="009E018A">
              <w:rPr>
                <w:noProof/>
                <w:lang w:val="it-IT"/>
              </w:rPr>
              <w:t>Decessi dovuti a cause sospette o ignote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70ADB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C59D5A" w14:textId="77777777" w:rsidR="00C649D8" w:rsidRPr="009E018A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3244EF" w14:textId="77777777" w:rsidR="00C649D8" w:rsidRPr="009E018A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8B6A59" w14:textId="77777777" w:rsidR="00E3640C" w:rsidRPr="003C6844" w:rsidRDefault="00A43A9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3A7BDD41" w14:textId="77777777" w:rsidR="00E3640C" w:rsidRPr="003C6844" w:rsidRDefault="00A43A9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3CE3E972" w14:textId="77777777" w:rsidR="00C649D8" w:rsidRPr="003C6844" w:rsidRDefault="00A43A9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7F844C" w14:textId="77777777" w:rsidR="00C649D8" w:rsidRPr="003C6844" w:rsidRDefault="00A43A9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Jositsch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030ED5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E3640C" w14:paraId="5F6A067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922DAE" w14:textId="77777777" w:rsidR="00C649D8" w:rsidRPr="00230BCC" w:rsidRDefault="00A43A9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EF4D2C" w14:textId="77777777" w:rsidR="00C649D8" w:rsidRPr="004C13D5" w:rsidRDefault="00A43A9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21.4666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70461D" w14:textId="77777777" w:rsidR="00C649D8" w:rsidRPr="00A026A1" w:rsidRDefault="00A43A9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3E71B2" w14:textId="77777777" w:rsidR="00C649D8" w:rsidRDefault="00E653AE" w:rsidP="002809F9">
            <w:pPr>
              <w:rPr>
                <w:rStyle w:val="Lienhypertexte"/>
                <w:b/>
              </w:rPr>
            </w:pPr>
            <w:hyperlink r:id="rId31" w:history="1">
              <w:r w:rsidR="00A43A96">
                <w:rPr>
                  <w:rStyle w:val="Lienhypertexte"/>
                  <w:b/>
                </w:rPr>
                <w:t>DE</w:t>
              </w:r>
            </w:hyperlink>
          </w:p>
          <w:p w14:paraId="7E9C851E" w14:textId="77777777" w:rsidR="00C649D8" w:rsidRDefault="00E653AE" w:rsidP="002809F9">
            <w:pPr>
              <w:rPr>
                <w:rStyle w:val="Lienhypertexte"/>
                <w:b/>
              </w:rPr>
            </w:pPr>
            <w:hyperlink r:id="rId32" w:history="1">
              <w:r w:rsidR="00A43A96">
                <w:rPr>
                  <w:rStyle w:val="Lienhypertexte"/>
                  <w:b/>
                </w:rPr>
                <w:t>FR</w:t>
              </w:r>
            </w:hyperlink>
          </w:p>
          <w:p w14:paraId="55ABBD5E" w14:textId="77777777" w:rsidR="00C649D8" w:rsidRPr="00A66CD6" w:rsidRDefault="00E653AE" w:rsidP="002809F9">
            <w:pPr>
              <w:rPr>
                <w:lang w:val="en-US"/>
              </w:rPr>
            </w:pPr>
            <w:hyperlink r:id="rId33" w:history="1">
              <w:r w:rsidR="00A43A9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8CA786" w14:textId="77777777" w:rsidR="00C649D8" w:rsidRPr="003268EC" w:rsidRDefault="00A43A96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Zanetti Roberto. Gebühren- und Auslagenfreie Ausstellung von Todesurkunden</w:t>
            </w:r>
          </w:p>
          <w:p w14:paraId="07039A7F" w14:textId="77777777" w:rsidR="00E3640C" w:rsidRPr="009E018A" w:rsidRDefault="00A43A96" w:rsidP="00B207C5">
            <w:pPr>
              <w:rPr>
                <w:lang w:val="fr-CH"/>
              </w:rPr>
            </w:pPr>
            <w:r w:rsidRPr="009E018A">
              <w:rPr>
                <w:noProof/>
                <w:lang w:val="fr-CH"/>
              </w:rPr>
              <w:t>Mo. Zanetti Roberto. Ni émoluments ni débours pour la délivrance des actes de décès</w:t>
            </w:r>
          </w:p>
          <w:p w14:paraId="304AB34F" w14:textId="77777777" w:rsidR="00C649D8" w:rsidRPr="009E018A" w:rsidRDefault="00A43A96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E018A">
              <w:rPr>
                <w:noProof/>
                <w:lang w:val="it-IT"/>
              </w:rPr>
              <w:t>Mo. Zanetti Roberto. Né emolumenti né esborsi per il rilascio di atti di morte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CDA7E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AE35D6" w14:textId="77777777" w:rsidR="00C649D8" w:rsidRPr="009E018A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541715" w14:textId="77777777" w:rsidR="00C649D8" w:rsidRPr="009E018A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0626EB" w14:textId="77777777" w:rsidR="00E3640C" w:rsidRPr="003C6844" w:rsidRDefault="00A43A9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460FD83E" w14:textId="77777777" w:rsidR="00E3640C" w:rsidRPr="003C6844" w:rsidRDefault="00A43A9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68E79850" w14:textId="77777777" w:rsidR="00C649D8" w:rsidRPr="003C6844" w:rsidRDefault="00A43A9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CB3472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A7A4CC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E3640C" w14:paraId="03B6142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86F3B4" w14:textId="77777777" w:rsidR="00C649D8" w:rsidRPr="00230BCC" w:rsidRDefault="00A43A9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3FE628" w14:textId="77777777" w:rsidR="00C649D8" w:rsidRPr="004C13D5" w:rsidRDefault="00A43A9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21.4523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6D54FC" w14:textId="77777777" w:rsidR="00C649D8" w:rsidRPr="00A026A1" w:rsidRDefault="00A43A9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6245B1" w14:textId="77777777" w:rsidR="00C649D8" w:rsidRDefault="00E653AE" w:rsidP="002809F9">
            <w:pPr>
              <w:rPr>
                <w:rStyle w:val="Lienhypertexte"/>
                <w:b/>
              </w:rPr>
            </w:pPr>
            <w:hyperlink r:id="rId34" w:history="1">
              <w:r w:rsidR="00A43A96">
                <w:rPr>
                  <w:rStyle w:val="Lienhypertexte"/>
                  <w:b/>
                </w:rPr>
                <w:t>DE</w:t>
              </w:r>
            </w:hyperlink>
          </w:p>
          <w:p w14:paraId="51185604" w14:textId="77777777" w:rsidR="00C649D8" w:rsidRDefault="00E653AE" w:rsidP="002809F9">
            <w:pPr>
              <w:rPr>
                <w:rStyle w:val="Lienhypertexte"/>
                <w:b/>
              </w:rPr>
            </w:pPr>
            <w:hyperlink r:id="rId35" w:history="1">
              <w:r w:rsidR="00A43A96">
                <w:rPr>
                  <w:rStyle w:val="Lienhypertexte"/>
                  <w:b/>
                </w:rPr>
                <w:t>FR</w:t>
              </w:r>
            </w:hyperlink>
          </w:p>
          <w:p w14:paraId="2DA8B291" w14:textId="77777777" w:rsidR="00C649D8" w:rsidRPr="00A66CD6" w:rsidRDefault="00E653AE" w:rsidP="002809F9">
            <w:pPr>
              <w:rPr>
                <w:lang w:val="en-US"/>
              </w:rPr>
            </w:pPr>
            <w:hyperlink r:id="rId36" w:history="1">
              <w:r w:rsidR="00A43A9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D739B8" w14:textId="77777777" w:rsidR="00C649D8" w:rsidRPr="003268EC" w:rsidRDefault="00A43A96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Rieder. Modernisierung des Schweizer Mobiliarsicherungsrechts</w:t>
            </w:r>
          </w:p>
          <w:p w14:paraId="4ACE27E7" w14:textId="77777777" w:rsidR="00E3640C" w:rsidRPr="009E018A" w:rsidRDefault="00A43A96" w:rsidP="00B207C5">
            <w:pPr>
              <w:rPr>
                <w:lang w:val="fr-CH"/>
              </w:rPr>
            </w:pPr>
            <w:r w:rsidRPr="009E018A">
              <w:rPr>
                <w:noProof/>
                <w:lang w:val="fr-CH"/>
              </w:rPr>
              <w:t>Mo. Rieder. Modernisation du droit des sûretés mobilières</w:t>
            </w:r>
          </w:p>
          <w:p w14:paraId="61DD9D83" w14:textId="77777777" w:rsidR="00C649D8" w:rsidRPr="009E018A" w:rsidRDefault="00A43A96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9E018A">
              <w:rPr>
                <w:noProof/>
                <w:lang w:val="it-IT"/>
              </w:rPr>
              <w:t>Mo. Rieder. Modernizzazione del diritto svizzero delle garanzie mobiliari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F08734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7F9CD9" w14:textId="77777777" w:rsidR="00C649D8" w:rsidRPr="009E018A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B10B32" w14:textId="77777777" w:rsidR="00C649D8" w:rsidRPr="009E018A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075940" w14:textId="77777777" w:rsidR="00E3640C" w:rsidRPr="003C6844" w:rsidRDefault="00A43A9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50F7CF28" w14:textId="77777777" w:rsidR="00E3640C" w:rsidRPr="003C6844" w:rsidRDefault="00A43A9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4DD30261" w14:textId="77777777" w:rsidR="00C649D8" w:rsidRPr="003C6844" w:rsidRDefault="00A43A9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0F1CB4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CCFA95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E3640C" w14:paraId="3AE38144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2EDBF9" w14:textId="77777777" w:rsidR="00C649D8" w:rsidRPr="00230BCC" w:rsidRDefault="00A43A9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B9E32E" w14:textId="77777777" w:rsidR="00C649D8" w:rsidRPr="004C13D5" w:rsidRDefault="00A43A9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21.4655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4D4224" w14:textId="77777777" w:rsidR="00C649D8" w:rsidRPr="00A026A1" w:rsidRDefault="00A43A9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EF1E2C" w14:textId="77777777" w:rsidR="00C649D8" w:rsidRDefault="00E653AE" w:rsidP="002809F9">
            <w:pPr>
              <w:rPr>
                <w:rStyle w:val="Lienhypertexte"/>
                <w:b/>
              </w:rPr>
            </w:pPr>
            <w:hyperlink r:id="rId37" w:history="1">
              <w:r w:rsidR="00A43A96">
                <w:rPr>
                  <w:rStyle w:val="Lienhypertexte"/>
                  <w:b/>
                </w:rPr>
                <w:t>DE</w:t>
              </w:r>
            </w:hyperlink>
          </w:p>
          <w:p w14:paraId="57652F36" w14:textId="77777777" w:rsidR="00C649D8" w:rsidRDefault="00E653AE" w:rsidP="002809F9">
            <w:pPr>
              <w:rPr>
                <w:rStyle w:val="Lienhypertexte"/>
                <w:b/>
              </w:rPr>
            </w:pPr>
            <w:hyperlink r:id="rId38" w:history="1">
              <w:r w:rsidR="00A43A96">
                <w:rPr>
                  <w:rStyle w:val="Lienhypertexte"/>
                  <w:b/>
                </w:rPr>
                <w:t>FR</w:t>
              </w:r>
            </w:hyperlink>
          </w:p>
          <w:p w14:paraId="5FD1116B" w14:textId="77777777" w:rsidR="00C649D8" w:rsidRPr="00A66CD6" w:rsidRDefault="00E653AE" w:rsidP="002809F9">
            <w:pPr>
              <w:rPr>
                <w:lang w:val="en-US"/>
              </w:rPr>
            </w:pPr>
            <w:hyperlink r:id="rId39" w:history="1">
              <w:r w:rsidR="00A43A9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9617CD" w14:textId="77777777" w:rsidR="00C649D8" w:rsidRPr="003268EC" w:rsidRDefault="00A43A96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Mazzone. Eine Lücke schliessen bei den Sorgfaltspflichten im Umgang mit Gold</w:t>
            </w:r>
          </w:p>
          <w:p w14:paraId="031BFCD3" w14:textId="77777777" w:rsidR="00E3640C" w:rsidRPr="009E018A" w:rsidRDefault="00A43A96" w:rsidP="00B207C5">
            <w:pPr>
              <w:rPr>
                <w:lang w:val="fr-CH"/>
              </w:rPr>
            </w:pPr>
            <w:r w:rsidRPr="009E018A">
              <w:rPr>
                <w:noProof/>
                <w:lang w:val="fr-CH"/>
              </w:rPr>
              <w:t>Ip. Mazzone. Devoir de diligence pour l'or. Combler les lacunes</w:t>
            </w:r>
          </w:p>
          <w:p w14:paraId="63BEED1D" w14:textId="77777777" w:rsidR="00C649D8" w:rsidRPr="003268EC" w:rsidRDefault="00A43A96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9E018A">
              <w:rPr>
                <w:noProof/>
                <w:lang w:val="fr-CH"/>
              </w:rPr>
              <w:t xml:space="preserve">Ip. Mazzone. </w:t>
            </w:r>
            <w:r w:rsidRPr="009E018A">
              <w:rPr>
                <w:noProof/>
                <w:lang w:val="it-IT"/>
              </w:rPr>
              <w:t xml:space="preserve">Obbligo di diligenza per l'oro. </w:t>
            </w:r>
            <w:r>
              <w:rPr>
                <w:noProof/>
                <w:lang w:val="de-DE"/>
              </w:rPr>
              <w:t>Colmare le lacune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9B4FCC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5122EC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B57B19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402CDF" w14:textId="77777777" w:rsidR="00E3640C" w:rsidRPr="003C6844" w:rsidRDefault="00A43A9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40064918" w14:textId="77777777" w:rsidR="00E3640C" w:rsidRPr="003C6844" w:rsidRDefault="00A43A9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4C2EEEA4" w14:textId="77777777" w:rsidR="00C649D8" w:rsidRPr="003C6844" w:rsidRDefault="00A43A9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85EA03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6F462A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E3640C" w14:paraId="4D4D0E86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44E2D689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203312D5" w14:textId="77777777" w:rsidR="00F946EC" w:rsidRDefault="00C43733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sectPr w:rsidR="00F946EC" w:rsidSect="00C43733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0F6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4769D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9F9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A57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31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5E62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0D79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37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18A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3A96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CD6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4DB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2C1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9D8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3858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D7D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723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40C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3AE"/>
    <w:rsid w:val="00E65E96"/>
    <w:rsid w:val="00E661BB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3F4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048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9F7B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de/ratsbetrieb/suche-curia-vista/geschaeft?AffairId=20223014" TargetMode="External"/><Relationship Id="rId18" Type="http://schemas.openxmlformats.org/officeDocument/2006/relationships/hyperlink" Target="https://www.parlament.ch/it/ratsbetrieb/suche-curia-vista/geschaeft?AffairId=20203674" TargetMode="External"/><Relationship Id="rId26" Type="http://schemas.openxmlformats.org/officeDocument/2006/relationships/hyperlink" Target="https://www.parlament.ch/fr/ratsbetrieb/suche-curia-vista/geschaeft?AffairId=20213981" TargetMode="External"/><Relationship Id="rId39" Type="http://schemas.openxmlformats.org/officeDocument/2006/relationships/hyperlink" Target="https://www.parlament.ch/it/ratsbetrieb/suche-curia-vista/geschaeft?AffairId=20214655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it/ratsbetrieb/suche-curia-vista/geschaeft?AffairId=20213282" TargetMode="External"/><Relationship Id="rId34" Type="http://schemas.openxmlformats.org/officeDocument/2006/relationships/hyperlink" Target="https://www.parlament.ch/de/ratsbetrieb/suche-curia-vista/geschaeft?AffairId=20214523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it/ratsbetrieb/suche-curia-vista/geschaeft?AffairId=20210036" TargetMode="External"/><Relationship Id="rId17" Type="http://schemas.openxmlformats.org/officeDocument/2006/relationships/hyperlink" Target="https://www.parlament.ch/fr/ratsbetrieb/suche-curia-vista/geschaeft?AffairId=20203674" TargetMode="External"/><Relationship Id="rId25" Type="http://schemas.openxmlformats.org/officeDocument/2006/relationships/hyperlink" Target="https://www.parlament.ch/de/ratsbetrieb/suche-curia-vista/geschaeft?AffairId=20213981" TargetMode="External"/><Relationship Id="rId33" Type="http://schemas.openxmlformats.org/officeDocument/2006/relationships/hyperlink" Target="https://www.parlament.ch/it/ratsbetrieb/suche-curia-vista/geschaeft?AffairId=20214666" TargetMode="External"/><Relationship Id="rId38" Type="http://schemas.openxmlformats.org/officeDocument/2006/relationships/hyperlink" Target="https://www.parlament.ch/fr/ratsbetrieb/suche-curia-vista/geschaeft?AffairId=2021465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203674" TargetMode="External"/><Relationship Id="rId20" Type="http://schemas.openxmlformats.org/officeDocument/2006/relationships/hyperlink" Target="https://www.parlament.ch/fr/ratsbetrieb/suche-curia-vista/geschaeft?AffairId=20213282" TargetMode="External"/><Relationship Id="rId29" Type="http://schemas.openxmlformats.org/officeDocument/2006/relationships/hyperlink" Target="https://www.parlament.ch/fr/ratsbetrieb/suche-curia-vista/geschaeft?AffairId=20214343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fr/ratsbetrieb/suche-curia-vista/geschaeft?AffairId=20210036" TargetMode="External"/><Relationship Id="rId24" Type="http://schemas.openxmlformats.org/officeDocument/2006/relationships/hyperlink" Target="https://www.parlament.ch/it/ratsbetrieb/suche-curia-vista/geschaeft?AffairId=20213598" TargetMode="External"/><Relationship Id="rId32" Type="http://schemas.openxmlformats.org/officeDocument/2006/relationships/hyperlink" Target="https://www.parlament.ch/fr/ratsbetrieb/suche-curia-vista/geschaeft?AffairId=20214666" TargetMode="External"/><Relationship Id="rId37" Type="http://schemas.openxmlformats.org/officeDocument/2006/relationships/hyperlink" Target="https://www.parlament.ch/de/ratsbetrieb/suche-curia-vista/geschaeft?AffairId=20214655" TargetMode="External"/><Relationship Id="rId40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it/ratsbetrieb/suche-curia-vista/geschaeft?AffairId=20223014" TargetMode="External"/><Relationship Id="rId23" Type="http://schemas.openxmlformats.org/officeDocument/2006/relationships/hyperlink" Target="https://www.parlament.ch/fr/ratsbetrieb/suche-curia-vista/geschaeft?AffairId=20213598" TargetMode="External"/><Relationship Id="rId28" Type="http://schemas.openxmlformats.org/officeDocument/2006/relationships/hyperlink" Target="https://www.parlament.ch/de/ratsbetrieb/suche-curia-vista/geschaeft?AffairId=20214343" TargetMode="External"/><Relationship Id="rId36" Type="http://schemas.openxmlformats.org/officeDocument/2006/relationships/hyperlink" Target="https://www.parlament.ch/it/ratsbetrieb/suche-curia-vista/geschaeft?AffairId=20214523" TargetMode="External"/><Relationship Id="rId10" Type="http://schemas.openxmlformats.org/officeDocument/2006/relationships/hyperlink" Target="https://www.parlament.ch/de/ratsbetrieb/suche-curia-vista/geschaeft?AffairId=20210036" TargetMode="External"/><Relationship Id="rId19" Type="http://schemas.openxmlformats.org/officeDocument/2006/relationships/hyperlink" Target="https://www.parlament.ch/de/ratsbetrieb/suche-curia-vista/geschaeft?AffairId=20213282" TargetMode="External"/><Relationship Id="rId31" Type="http://schemas.openxmlformats.org/officeDocument/2006/relationships/hyperlink" Target="https://www.parlament.ch/de/ratsbetrieb/suche-curia-vista/geschaeft?AffairId=20214666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it/ratsbetrieb/suche-curia-vista/geschaeft?AffairId=20223040" TargetMode="External"/><Relationship Id="rId14" Type="http://schemas.openxmlformats.org/officeDocument/2006/relationships/hyperlink" Target="https://www.parlament.ch/fr/ratsbetrieb/suche-curia-vista/geschaeft?AffairId=20223014" TargetMode="External"/><Relationship Id="rId22" Type="http://schemas.openxmlformats.org/officeDocument/2006/relationships/hyperlink" Target="https://www.parlament.ch/de/ratsbetrieb/suche-curia-vista/geschaeft?AffairId=20213598" TargetMode="External"/><Relationship Id="rId27" Type="http://schemas.openxmlformats.org/officeDocument/2006/relationships/hyperlink" Target="https://www.parlament.ch/it/ratsbetrieb/suche-curia-vista/geschaeft?AffairId=20213981" TargetMode="External"/><Relationship Id="rId30" Type="http://schemas.openxmlformats.org/officeDocument/2006/relationships/hyperlink" Target="https://www.parlament.ch/it/ratsbetrieb/suche-curia-vista/geschaeft?AffairId=20214343" TargetMode="External"/><Relationship Id="rId35" Type="http://schemas.openxmlformats.org/officeDocument/2006/relationships/hyperlink" Target="https://www.parlament.ch/fr/ratsbetrieb/suche-curia-vista/geschaeft?AffairId=20214523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203/2022 I/Tagesordnungen--Ordres du jour</Aktenzeichen>
    <Teildossier xmlns="673932bc-7c50-4e93-afe1-7c692330eb19">2022 I S</Teildossier>
    <e-parl xmlns="673932bc-7c50-4e93-afe1-7c692330eb19">true</e-parl>
    <Autor xmlns="673932bc-7c50-4e93-afe1-7c692330eb19">Brossard Mélanie</Autor>
    <Dokumentendatum xmlns="673932bc-7c50-4e93-afe1-7c692330eb19">2022-03-13T23:00:00+00:00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9250CFBA0DEE6843BE20AC500A18B208" ma:contentTypeVersion="9" ma:contentTypeDescription="Create a new document." ma:contentTypeScope="" ma:versionID="b0f37f404a269da8fbcfa4d5cab2605a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4e48a3a3fccf129699b06f9e1c8774d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A0770-AACF-4B29-B8DD-363ED7547E77}"/>
</file>

<file path=customXml/itemProps2.xml><?xml version="1.0" encoding="utf-8"?>
<ds:datastoreItem xmlns:ds="http://schemas.openxmlformats.org/officeDocument/2006/customXml" ds:itemID="{92F1B5CF-A6CE-4AE9-AB77-745ADA0CAAB2}"/>
</file>

<file path=customXml/itemProps3.xml><?xml version="1.0" encoding="utf-8"?>
<ds:datastoreItem xmlns:ds="http://schemas.openxmlformats.org/officeDocument/2006/customXml" ds:itemID="{7591E6B4-9CFE-4AC8-8980-3E88A8BF85B4}"/>
</file>

<file path=customXml/itemProps4.xml><?xml version="1.0" encoding="utf-8"?>
<ds:datastoreItem xmlns:ds="http://schemas.openxmlformats.org/officeDocument/2006/customXml" ds:itemID="{1E3F8569-9D0B-468C-A271-BAE964E63102}"/>
</file>

<file path=customXml/itemProps5.xml><?xml version="1.0" encoding="utf-8"?>
<ds:datastoreItem xmlns:ds="http://schemas.openxmlformats.org/officeDocument/2006/customXml" ds:itemID="{D8860D13-E2B0-4104-808F-4957756D63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1148</Words>
  <Characters>6319</Characters>
  <Application>Microsoft Office Word</Application>
  <DocSecurity>0</DocSecurity>
  <Lines>52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2022-03-14T08:32:00Z</dcterms:created>
  <dcterms:modified xsi:type="dcterms:W3CDTF">2022-03-14T17:56:00Z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0x0101006F7700D8DF1953488F58F32AB4E7CBB301009250CFBA0DEE6843BE20AC500A18B208</vt:lpwstr>
  </property>
</Properties>
</file>