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42447" w14:textId="77777777" w:rsidR="00976B30" w:rsidRPr="003A77EA" w:rsidRDefault="00976B30" w:rsidP="003A77EA">
      <w:bookmarkStart w:id="0" w:name="cd950fcf-9f9f-40d9-9875-ae22009ae5ec"/>
      <w:bookmarkEnd w:id="0"/>
    </w:p>
    <w:p w14:paraId="71707455" w14:textId="77777777" w:rsidR="00AE4ACE" w:rsidRDefault="00C00324">
      <w:r>
        <w:rPr>
          <w:rFonts w:eastAsia="Arial" w:cs="Arial"/>
          <w:b/>
          <w:sz w:val="20"/>
        </w:rPr>
        <w:t>Parlamentarische Vorstösse in Kategorie IV</w:t>
      </w:r>
    </w:p>
    <w:p w14:paraId="022BD818" w14:textId="77777777" w:rsidR="00AE4ACE" w:rsidRDefault="00C00324">
      <w:r>
        <w:rPr>
          <w:rFonts w:eastAsia="Arial" w:cs="Arial"/>
          <w:b/>
          <w:sz w:val="20"/>
        </w:rPr>
        <w:t>Interventions parlementaires de catégorie IV</w:t>
      </w:r>
    </w:p>
    <w:p w14:paraId="670DC3E5" w14:textId="77777777" w:rsidR="00AE4ACE" w:rsidRPr="00132B2C" w:rsidRDefault="00C00324">
      <w:pPr>
        <w:rPr>
          <w:lang w:val="it-CH"/>
        </w:rPr>
      </w:pPr>
      <w:r w:rsidRPr="00132B2C">
        <w:rPr>
          <w:rFonts w:eastAsia="Arial" w:cs="Arial"/>
          <w:b/>
          <w:sz w:val="20"/>
          <w:lang w:val="it-CH"/>
        </w:rPr>
        <w:t>Interventi della categoria IV</w:t>
      </w:r>
    </w:p>
    <w:p w14:paraId="1621045C" w14:textId="77777777" w:rsidR="00AE4ACE" w:rsidRPr="00132B2C" w:rsidRDefault="00AE4ACE">
      <w:pPr>
        <w:rPr>
          <w:lang w:val="it-CH"/>
        </w:rPr>
      </w:pPr>
    </w:p>
    <w:p w14:paraId="0BB0F193" w14:textId="77777777" w:rsidR="00AE4ACE" w:rsidRPr="00132B2C" w:rsidRDefault="00AE4ACE">
      <w:pPr>
        <w:rPr>
          <w:lang w:val="it-CH"/>
        </w:rPr>
      </w:pPr>
      <w:bookmarkStart w:id="1" w:name="_GoBack"/>
      <w:bookmarkEnd w:id="1"/>
    </w:p>
    <w:p w14:paraId="1E305811" w14:textId="77777777" w:rsidR="00AE4ACE" w:rsidRPr="00132B2C" w:rsidRDefault="00C00324">
      <w:pPr>
        <w:rPr>
          <w:lang w:val="it-CH"/>
        </w:rPr>
      </w:pPr>
      <w:r w:rsidRPr="00132B2C">
        <w:rPr>
          <w:rFonts w:eastAsia="Arial" w:cs="Arial"/>
          <w:b/>
          <w:sz w:val="20"/>
          <w:lang w:val="it-CH"/>
        </w:rPr>
        <w:t>Departement des Innern</w:t>
      </w:r>
    </w:p>
    <w:p w14:paraId="3FAF387A" w14:textId="77777777" w:rsidR="00AE4ACE" w:rsidRDefault="00C00324">
      <w:r>
        <w:rPr>
          <w:rFonts w:eastAsia="Arial" w:cs="Arial"/>
          <w:b/>
          <w:sz w:val="20"/>
        </w:rPr>
        <w:t>Département de l'intérieur</w:t>
      </w:r>
    </w:p>
    <w:p w14:paraId="401671EB" w14:textId="77777777" w:rsidR="00AE4ACE" w:rsidRDefault="00C00324">
      <w:r>
        <w:rPr>
          <w:rFonts w:eastAsia="Arial" w:cs="Arial"/>
          <w:b/>
          <w:sz w:val="20"/>
        </w:rPr>
        <w:t>Dipartimento dell'interno</w:t>
      </w:r>
    </w:p>
    <w:p w14:paraId="381D16CB" w14:textId="77777777" w:rsidR="00AE4ACE" w:rsidRDefault="00AE4A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759"/>
        <w:gridCol w:w="442"/>
        <w:gridCol w:w="415"/>
        <w:gridCol w:w="4304"/>
        <w:gridCol w:w="847"/>
        <w:gridCol w:w="1022"/>
        <w:gridCol w:w="855"/>
        <w:gridCol w:w="2129"/>
      </w:tblGrid>
      <w:tr w:rsidR="00AE4ACE" w14:paraId="54C9D12C" w14:textId="77777777">
        <w:trPr>
          <w:cantSplit/>
          <w:tblHeader/>
        </w:trPr>
        <w:tc>
          <w:tcPr>
            <w:tcW w:w="0" w:type="auto"/>
            <w:tcBorders>
              <w:left w:val="nil"/>
              <w:right w:val="nil"/>
            </w:tcBorders>
            <w:noWrap/>
            <w:tcMar>
              <w:top w:w="20" w:type="dxa"/>
              <w:bottom w:w="20" w:type="dxa"/>
            </w:tcMar>
          </w:tcPr>
          <w:p w14:paraId="4F003C17" w14:textId="77777777" w:rsidR="00AE4ACE" w:rsidRDefault="00C00324">
            <w:r>
              <w:rPr>
                <w:rFonts w:eastAsia="Arial" w:cs="Arial"/>
                <w:b/>
                <w:sz w:val="12"/>
              </w:rPr>
              <w:t>Nr.</w:t>
            </w:r>
          </w:p>
          <w:p w14:paraId="570E3018" w14:textId="77777777" w:rsidR="00AE4ACE" w:rsidRDefault="00C00324">
            <w:r>
              <w:rPr>
                <w:rFonts w:eastAsia="Arial" w:cs="Arial"/>
                <w:b/>
                <w:sz w:val="12"/>
              </w:rPr>
              <w:t>No.</w:t>
            </w:r>
          </w:p>
          <w:p w14:paraId="5657FE94" w14:textId="77777777" w:rsidR="00AE4ACE" w:rsidRDefault="00C00324">
            <w:r>
              <w:rPr>
                <w:rFonts w:eastAsia="Arial" w:cs="Arial"/>
                <w:b/>
                <w:sz w:val="12"/>
              </w:rPr>
              <w:t>n.</w:t>
            </w:r>
          </w:p>
        </w:tc>
        <w:tc>
          <w:tcPr>
            <w:tcW w:w="0" w:type="auto"/>
            <w:tcBorders>
              <w:left w:val="nil"/>
              <w:right w:val="nil"/>
            </w:tcBorders>
            <w:noWrap/>
            <w:tcMar>
              <w:top w:w="20" w:type="dxa"/>
              <w:bottom w:w="20" w:type="dxa"/>
            </w:tcMar>
          </w:tcPr>
          <w:p w14:paraId="08CE6942" w14:textId="77777777" w:rsidR="00AE4ACE" w:rsidRDefault="00C00324">
            <w:r>
              <w:rPr>
                <w:rFonts w:eastAsia="Arial" w:cs="Arial"/>
                <w:b/>
                <w:sz w:val="12"/>
              </w:rPr>
              <w:t>Rat</w:t>
            </w:r>
          </w:p>
          <w:p w14:paraId="71A8B542" w14:textId="77777777" w:rsidR="00AE4ACE" w:rsidRDefault="00C00324">
            <w:r>
              <w:rPr>
                <w:rFonts w:eastAsia="Arial" w:cs="Arial"/>
                <w:b/>
                <w:sz w:val="12"/>
              </w:rPr>
              <w:t>Cons.</w:t>
            </w:r>
          </w:p>
          <w:p w14:paraId="703E8C3A" w14:textId="77777777" w:rsidR="00AE4ACE" w:rsidRDefault="00C00324">
            <w:r>
              <w:rPr>
                <w:rFonts w:eastAsia="Arial" w:cs="Arial"/>
                <w:b/>
                <w:sz w:val="12"/>
              </w:rPr>
              <w:t>Cons.</w:t>
            </w:r>
          </w:p>
        </w:tc>
        <w:tc>
          <w:tcPr>
            <w:tcW w:w="0" w:type="auto"/>
            <w:tcBorders>
              <w:left w:val="nil"/>
              <w:right w:val="nil"/>
            </w:tcBorders>
            <w:noWrap/>
            <w:tcMar>
              <w:top w:w="20" w:type="dxa"/>
              <w:bottom w:w="20" w:type="dxa"/>
            </w:tcMar>
          </w:tcPr>
          <w:p w14:paraId="2A96729A" w14:textId="77777777" w:rsidR="00AE4ACE" w:rsidRDefault="00C00324">
            <w:r>
              <w:rPr>
                <w:rFonts w:eastAsia="Arial" w:cs="Arial"/>
                <w:b/>
                <w:sz w:val="12"/>
              </w:rPr>
              <w:t>Curia</w:t>
            </w:r>
          </w:p>
          <w:p w14:paraId="68B73637" w14:textId="77777777" w:rsidR="00AE4ACE" w:rsidRDefault="00C00324">
            <w:r>
              <w:rPr>
                <w:rFonts w:eastAsia="Arial" w:cs="Arial"/>
                <w:b/>
                <w:sz w:val="12"/>
              </w:rPr>
              <w:t>Vista</w:t>
            </w:r>
          </w:p>
        </w:tc>
        <w:tc>
          <w:tcPr>
            <w:tcW w:w="0" w:type="auto"/>
            <w:tcBorders>
              <w:left w:val="nil"/>
              <w:right w:val="nil"/>
            </w:tcBorders>
            <w:noWrap/>
            <w:tcMar>
              <w:top w:w="20" w:type="dxa"/>
              <w:bottom w:w="20" w:type="dxa"/>
            </w:tcMar>
          </w:tcPr>
          <w:p w14:paraId="57A7C5A1" w14:textId="77777777" w:rsidR="00AE4ACE" w:rsidRPr="00132B2C" w:rsidRDefault="00C00324">
            <w:pPr>
              <w:rPr>
                <w:lang w:val="it-CH"/>
              </w:rPr>
            </w:pPr>
            <w:r w:rsidRPr="00132B2C">
              <w:rPr>
                <w:rFonts w:eastAsia="Arial" w:cs="Arial"/>
                <w:b/>
                <w:sz w:val="12"/>
                <w:lang w:val="it-CH"/>
              </w:rPr>
              <w:t>Geschäftstitel</w:t>
            </w:r>
          </w:p>
          <w:p w14:paraId="5A558FAC" w14:textId="77777777" w:rsidR="00AE4ACE" w:rsidRPr="00132B2C" w:rsidRDefault="00C00324">
            <w:pPr>
              <w:rPr>
                <w:lang w:val="it-CH"/>
              </w:rPr>
            </w:pPr>
            <w:r w:rsidRPr="00132B2C">
              <w:rPr>
                <w:rFonts w:eastAsia="Arial" w:cs="Arial"/>
                <w:b/>
                <w:sz w:val="12"/>
                <w:lang w:val="it-CH"/>
              </w:rPr>
              <w:t>Titre de l'objet</w:t>
            </w:r>
          </w:p>
          <w:p w14:paraId="1F759FB0" w14:textId="77777777" w:rsidR="00AE4ACE" w:rsidRPr="00132B2C" w:rsidRDefault="00C00324">
            <w:pPr>
              <w:rPr>
                <w:lang w:val="it-CH"/>
              </w:rPr>
            </w:pPr>
            <w:r w:rsidRPr="00132B2C">
              <w:rPr>
                <w:rFonts w:eastAsia="Arial" w:cs="Arial"/>
                <w:b/>
                <w:sz w:val="12"/>
                <w:lang w:val="it-CH"/>
              </w:rPr>
              <w:t>Titolo dell'oggetto</w:t>
            </w:r>
          </w:p>
        </w:tc>
        <w:tc>
          <w:tcPr>
            <w:tcW w:w="0" w:type="auto"/>
            <w:tcBorders>
              <w:left w:val="nil"/>
              <w:right w:val="nil"/>
            </w:tcBorders>
            <w:noWrap/>
            <w:tcMar>
              <w:top w:w="20" w:type="dxa"/>
              <w:bottom w:w="20" w:type="dxa"/>
            </w:tcMar>
          </w:tcPr>
          <w:p w14:paraId="7E7BF37B" w14:textId="77777777" w:rsidR="00AE4ACE" w:rsidRPr="00132B2C" w:rsidRDefault="00C00324">
            <w:pPr>
              <w:rPr>
                <w:lang w:val="it-CH"/>
              </w:rPr>
            </w:pPr>
            <w:r w:rsidRPr="00132B2C">
              <w:rPr>
                <w:rFonts w:eastAsia="Arial" w:cs="Arial"/>
                <w:b/>
                <w:sz w:val="12"/>
                <w:lang w:val="it-CH"/>
              </w:rPr>
              <w:t>Sprecher/in</w:t>
            </w:r>
          </w:p>
          <w:p w14:paraId="7438C000" w14:textId="77777777" w:rsidR="00AE4ACE" w:rsidRPr="00132B2C" w:rsidRDefault="00C00324">
            <w:pPr>
              <w:rPr>
                <w:lang w:val="it-CH"/>
              </w:rPr>
            </w:pPr>
            <w:r w:rsidRPr="00132B2C">
              <w:rPr>
                <w:rFonts w:eastAsia="Arial" w:cs="Arial"/>
                <w:b/>
                <w:sz w:val="12"/>
                <w:lang w:val="it-CH"/>
              </w:rPr>
              <w:t>Porte-parole</w:t>
            </w:r>
          </w:p>
          <w:p w14:paraId="402AA5D4" w14:textId="77777777" w:rsidR="00AE4ACE" w:rsidRPr="00132B2C" w:rsidRDefault="00C00324">
            <w:pPr>
              <w:rPr>
                <w:lang w:val="it-CH"/>
              </w:rPr>
            </w:pPr>
            <w:r w:rsidRPr="00132B2C">
              <w:rPr>
                <w:rFonts w:eastAsia="Arial" w:cs="Arial"/>
                <w:b/>
                <w:sz w:val="12"/>
                <w:lang w:val="it-CH"/>
              </w:rPr>
              <w:t>Portavoce</w:t>
            </w:r>
          </w:p>
        </w:tc>
        <w:tc>
          <w:tcPr>
            <w:tcW w:w="0" w:type="auto"/>
            <w:tcBorders>
              <w:left w:val="nil"/>
              <w:right w:val="nil"/>
            </w:tcBorders>
            <w:noWrap/>
            <w:tcMar>
              <w:top w:w="20" w:type="dxa"/>
              <w:bottom w:w="20" w:type="dxa"/>
            </w:tcMar>
          </w:tcPr>
          <w:p w14:paraId="3F288A29" w14:textId="77777777" w:rsidR="00AE4ACE" w:rsidRPr="00132B2C" w:rsidRDefault="00C00324">
            <w:pPr>
              <w:rPr>
                <w:lang w:val="it-CH"/>
              </w:rPr>
            </w:pPr>
            <w:r w:rsidRPr="00132B2C">
              <w:rPr>
                <w:rFonts w:eastAsia="Arial" w:cs="Arial"/>
                <w:b/>
                <w:sz w:val="12"/>
                <w:lang w:val="it-CH"/>
              </w:rPr>
              <w:t>Bekämpft durch</w:t>
            </w:r>
          </w:p>
          <w:p w14:paraId="11492010" w14:textId="77777777" w:rsidR="00AE4ACE" w:rsidRPr="00132B2C" w:rsidRDefault="00C00324">
            <w:pPr>
              <w:rPr>
                <w:lang w:val="it-CH"/>
              </w:rPr>
            </w:pPr>
            <w:r w:rsidRPr="00132B2C">
              <w:rPr>
                <w:rFonts w:eastAsia="Arial" w:cs="Arial"/>
                <w:b/>
                <w:sz w:val="12"/>
                <w:lang w:val="it-CH"/>
              </w:rPr>
              <w:t>Combattu par</w:t>
            </w:r>
          </w:p>
          <w:p w14:paraId="3D5FBF22" w14:textId="77777777" w:rsidR="00AE4ACE" w:rsidRPr="00132B2C" w:rsidRDefault="00C00324">
            <w:pPr>
              <w:rPr>
                <w:lang w:val="it-CH"/>
              </w:rPr>
            </w:pPr>
            <w:r w:rsidRPr="00132B2C">
              <w:rPr>
                <w:rFonts w:eastAsia="Arial" w:cs="Arial"/>
                <w:b/>
                <w:sz w:val="12"/>
                <w:lang w:val="it-CH"/>
              </w:rPr>
              <w:t>Combattuto da</w:t>
            </w:r>
          </w:p>
        </w:tc>
        <w:tc>
          <w:tcPr>
            <w:tcW w:w="0" w:type="auto"/>
            <w:tcBorders>
              <w:left w:val="nil"/>
              <w:right w:val="nil"/>
            </w:tcBorders>
            <w:noWrap/>
            <w:tcMar>
              <w:top w:w="20" w:type="dxa"/>
              <w:bottom w:w="20" w:type="dxa"/>
            </w:tcMar>
          </w:tcPr>
          <w:p w14:paraId="1D345378" w14:textId="77777777" w:rsidR="00AE4ACE" w:rsidRDefault="00C00324">
            <w:r>
              <w:rPr>
                <w:rFonts w:eastAsia="Arial" w:cs="Arial"/>
                <w:b/>
                <w:sz w:val="12"/>
              </w:rPr>
              <w:t>Antrag *</w:t>
            </w:r>
          </w:p>
          <w:p w14:paraId="7B72ED72" w14:textId="77777777" w:rsidR="00AE4ACE" w:rsidRDefault="00C00324">
            <w:r>
              <w:rPr>
                <w:rFonts w:eastAsia="Arial" w:cs="Arial"/>
                <w:b/>
                <w:sz w:val="12"/>
              </w:rPr>
              <w:t>Proposition *</w:t>
            </w:r>
          </w:p>
          <w:p w14:paraId="030C19DE" w14:textId="77777777" w:rsidR="00AE4ACE" w:rsidRDefault="00C00324">
            <w:r>
              <w:rPr>
                <w:rFonts w:eastAsia="Arial" w:cs="Arial"/>
                <w:b/>
                <w:sz w:val="12"/>
              </w:rPr>
              <w:t>Proposta *</w:t>
            </w:r>
          </w:p>
        </w:tc>
        <w:tc>
          <w:tcPr>
            <w:tcW w:w="0" w:type="auto"/>
            <w:tcBorders>
              <w:left w:val="nil"/>
              <w:right w:val="nil"/>
            </w:tcBorders>
            <w:noWrap/>
            <w:tcMar>
              <w:top w:w="20" w:type="dxa"/>
              <w:bottom w:w="20" w:type="dxa"/>
            </w:tcMar>
          </w:tcPr>
          <w:p w14:paraId="0248F90C" w14:textId="77777777" w:rsidR="00AE4ACE" w:rsidRDefault="00C00324">
            <w:r>
              <w:rPr>
                <w:rFonts w:eastAsia="Arial" w:cs="Arial"/>
                <w:b/>
                <w:sz w:val="12"/>
              </w:rPr>
              <w:t>Mit Antrag einverstanden **</w:t>
            </w:r>
          </w:p>
          <w:p w14:paraId="4486F8F5" w14:textId="77777777" w:rsidR="00AE4ACE" w:rsidRDefault="00C00324">
            <w:r>
              <w:rPr>
                <w:rFonts w:eastAsia="Arial" w:cs="Arial"/>
                <w:b/>
                <w:sz w:val="12"/>
              </w:rPr>
              <w:t>Etre d’accord avec la proposition **</w:t>
            </w:r>
          </w:p>
          <w:p w14:paraId="0909B74E" w14:textId="77777777" w:rsidR="00AE4ACE" w:rsidRDefault="00C00324">
            <w:r>
              <w:rPr>
                <w:rFonts w:eastAsia="Arial" w:cs="Arial"/>
                <w:b/>
                <w:sz w:val="12"/>
              </w:rPr>
              <w:t>D’accordo con la proposta **</w:t>
            </w:r>
          </w:p>
        </w:tc>
      </w:tr>
      <w:tr w:rsidR="00AE4ACE" w14:paraId="16178BEA" w14:textId="77777777" w:rsidTr="00257525">
        <w:trPr>
          <w:cantSplit/>
        </w:trPr>
        <w:tc>
          <w:tcPr>
            <w:tcW w:w="0" w:type="auto"/>
            <w:tcBorders>
              <w:left w:val="nil"/>
              <w:right w:val="nil"/>
            </w:tcBorders>
            <w:shd w:val="clear" w:color="auto" w:fill="D9D9D9" w:themeFill="background1" w:themeFillShade="D9"/>
            <w:tcMar>
              <w:top w:w="20" w:type="dxa"/>
              <w:bottom w:w="20" w:type="dxa"/>
            </w:tcMar>
          </w:tcPr>
          <w:p w14:paraId="5D6A7AC5" w14:textId="77777777" w:rsidR="00AE4ACE" w:rsidRDefault="00C00324">
            <w:r>
              <w:rPr>
                <w:rFonts w:eastAsia="Arial" w:cs="Arial"/>
                <w:b/>
              </w:rPr>
              <w:t>21.4313</w:t>
            </w:r>
          </w:p>
        </w:tc>
        <w:tc>
          <w:tcPr>
            <w:tcW w:w="0" w:type="auto"/>
            <w:tcBorders>
              <w:left w:val="nil"/>
              <w:right w:val="nil"/>
            </w:tcBorders>
            <w:shd w:val="clear" w:color="auto" w:fill="D9D9D9" w:themeFill="background1" w:themeFillShade="D9"/>
            <w:tcMar>
              <w:top w:w="20" w:type="dxa"/>
              <w:bottom w:w="20" w:type="dxa"/>
            </w:tcMar>
          </w:tcPr>
          <w:p w14:paraId="58F4C616" w14:textId="77777777" w:rsidR="00AE4ACE" w:rsidRDefault="00C00324">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416010C2" w14:textId="77777777" w:rsidR="00AE4ACE" w:rsidRDefault="00453938">
            <w:pPr>
              <w:pStyle w:val="Normal0"/>
            </w:pPr>
            <w:hyperlink r:id="rId13" w:history="1">
              <w:r w:rsidR="00C00324">
                <w:rPr>
                  <w:b/>
                  <w:bCs/>
                  <w:color w:val="0000EE"/>
                  <w:u w:val="single" w:color="0000EE"/>
                </w:rPr>
                <w:t>DE</w:t>
              </w:r>
            </w:hyperlink>
          </w:p>
          <w:p w14:paraId="1D6FC95B" w14:textId="77777777" w:rsidR="00AE4ACE" w:rsidRDefault="00453938">
            <w:pPr>
              <w:pStyle w:val="Normal1"/>
            </w:pPr>
            <w:hyperlink r:id="rId14" w:history="1">
              <w:r w:rsidR="00C00324">
                <w:rPr>
                  <w:b/>
                  <w:bCs/>
                  <w:color w:val="0000EE"/>
                  <w:u w:val="single" w:color="0000EE"/>
                </w:rPr>
                <w:t>FR</w:t>
              </w:r>
            </w:hyperlink>
          </w:p>
          <w:p w14:paraId="648C6A98" w14:textId="77777777" w:rsidR="00AE4ACE" w:rsidRDefault="00453938">
            <w:pPr>
              <w:pStyle w:val="Normal2"/>
            </w:pPr>
            <w:hyperlink r:id="rId15" w:history="1">
              <w:r w:rsidR="00C00324">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9E22E72" w14:textId="77777777" w:rsidR="00AE4ACE" w:rsidRPr="00132B2C" w:rsidRDefault="00C00324">
            <w:pPr>
              <w:rPr>
                <w:lang w:val="de-CH"/>
              </w:rPr>
            </w:pPr>
            <w:r w:rsidRPr="00132B2C">
              <w:rPr>
                <w:rFonts w:eastAsia="Arial" w:cs="Arial"/>
                <w:lang w:val="de-CH"/>
              </w:rPr>
              <w:t>Mo. Dobler. Schaffung eines elektronischen Impfausweises</w:t>
            </w:r>
          </w:p>
          <w:p w14:paraId="751CB476" w14:textId="77777777" w:rsidR="00AE4ACE" w:rsidRDefault="00C00324">
            <w:r>
              <w:rPr>
                <w:rFonts w:eastAsia="Arial" w:cs="Arial"/>
              </w:rPr>
              <w:t>Mo. Dobler. Création d'un certificat électronique de vaccination</w:t>
            </w:r>
          </w:p>
          <w:p w14:paraId="6944062E" w14:textId="77777777" w:rsidR="00AE4ACE" w:rsidRPr="00132B2C" w:rsidRDefault="00C00324">
            <w:pPr>
              <w:rPr>
                <w:lang w:val="it-CH"/>
              </w:rPr>
            </w:pPr>
            <w:r w:rsidRPr="00132B2C">
              <w:rPr>
                <w:rFonts w:eastAsia="Arial" w:cs="Arial"/>
                <w:lang w:val="it-CH"/>
              </w:rPr>
              <w:t>Mo. Dobler. Introdurre un libretto di vaccinazione elettronico</w:t>
            </w:r>
          </w:p>
        </w:tc>
        <w:tc>
          <w:tcPr>
            <w:tcW w:w="0" w:type="auto"/>
            <w:tcBorders>
              <w:left w:val="nil"/>
              <w:right w:val="nil"/>
            </w:tcBorders>
            <w:shd w:val="clear" w:color="auto" w:fill="D9D9D9" w:themeFill="background1" w:themeFillShade="D9"/>
            <w:tcMar>
              <w:top w:w="20" w:type="dxa"/>
              <w:bottom w:w="20" w:type="dxa"/>
            </w:tcMar>
          </w:tcPr>
          <w:p w14:paraId="71AE0187"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3B7D8AAF" w14:textId="77777777" w:rsidR="00AE4ACE" w:rsidRDefault="00C00324">
            <w:r>
              <w:rPr>
                <w:rFonts w:eastAsia="Arial" w:cs="Arial"/>
              </w:rPr>
              <w:t>Addor</w:t>
            </w:r>
          </w:p>
        </w:tc>
        <w:tc>
          <w:tcPr>
            <w:tcW w:w="0" w:type="auto"/>
            <w:tcBorders>
              <w:left w:val="nil"/>
              <w:right w:val="nil"/>
            </w:tcBorders>
            <w:shd w:val="clear" w:color="auto" w:fill="D9D9D9" w:themeFill="background1" w:themeFillShade="D9"/>
            <w:tcMar>
              <w:top w:w="20" w:type="dxa"/>
              <w:bottom w:w="20" w:type="dxa"/>
            </w:tcMar>
          </w:tcPr>
          <w:p w14:paraId="5A3E321D" w14:textId="77777777" w:rsidR="00AE4ACE" w:rsidRDefault="00C00324">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1F157ADF" w14:textId="77777777" w:rsidR="00AE4ACE" w:rsidRDefault="00C00324">
            <w:r>
              <w:rPr>
                <w:rFonts w:eastAsia="Arial" w:cs="Arial"/>
              </w:rPr>
              <w:t>✔</w:t>
            </w:r>
          </w:p>
        </w:tc>
      </w:tr>
      <w:tr w:rsidR="00AE4ACE" w14:paraId="2326DCCF" w14:textId="77777777" w:rsidTr="00257525">
        <w:trPr>
          <w:cantSplit/>
        </w:trPr>
        <w:tc>
          <w:tcPr>
            <w:tcW w:w="0" w:type="auto"/>
            <w:tcBorders>
              <w:left w:val="nil"/>
              <w:right w:val="nil"/>
            </w:tcBorders>
            <w:shd w:val="clear" w:color="auto" w:fill="D9D9D9" w:themeFill="background1" w:themeFillShade="D9"/>
            <w:tcMar>
              <w:top w:w="20" w:type="dxa"/>
              <w:bottom w:w="20" w:type="dxa"/>
            </w:tcMar>
          </w:tcPr>
          <w:p w14:paraId="205F4DC0" w14:textId="77777777" w:rsidR="00AE4ACE" w:rsidRDefault="00C00324">
            <w:r>
              <w:rPr>
                <w:rFonts w:eastAsia="Arial" w:cs="Arial"/>
                <w:b/>
              </w:rPr>
              <w:t>20.3021</w:t>
            </w:r>
          </w:p>
        </w:tc>
        <w:tc>
          <w:tcPr>
            <w:tcW w:w="0" w:type="auto"/>
            <w:tcBorders>
              <w:left w:val="nil"/>
              <w:right w:val="nil"/>
            </w:tcBorders>
            <w:shd w:val="clear" w:color="auto" w:fill="D9D9D9" w:themeFill="background1" w:themeFillShade="D9"/>
            <w:tcMar>
              <w:top w:w="20" w:type="dxa"/>
              <w:bottom w:w="20" w:type="dxa"/>
            </w:tcMar>
          </w:tcPr>
          <w:p w14:paraId="03368C01" w14:textId="77777777" w:rsidR="00AE4ACE" w:rsidRDefault="00C00324">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5EA5C041" w14:textId="77777777" w:rsidR="00AE4ACE" w:rsidRDefault="00453938">
            <w:pPr>
              <w:pStyle w:val="Normal3"/>
            </w:pPr>
            <w:hyperlink r:id="rId16" w:history="1">
              <w:r w:rsidR="00C00324">
                <w:rPr>
                  <w:b/>
                  <w:bCs/>
                  <w:color w:val="0000EE"/>
                  <w:u w:val="single" w:color="0000EE"/>
                </w:rPr>
                <w:t>DE</w:t>
              </w:r>
            </w:hyperlink>
          </w:p>
          <w:p w14:paraId="17CD58CE" w14:textId="77777777" w:rsidR="00AE4ACE" w:rsidRDefault="00453938">
            <w:pPr>
              <w:pStyle w:val="Normal4"/>
            </w:pPr>
            <w:hyperlink r:id="rId17" w:history="1">
              <w:r w:rsidR="00C00324">
                <w:rPr>
                  <w:b/>
                  <w:bCs/>
                  <w:color w:val="0000EE"/>
                  <w:u w:val="single" w:color="0000EE"/>
                </w:rPr>
                <w:t>FR</w:t>
              </w:r>
            </w:hyperlink>
          </w:p>
          <w:p w14:paraId="3BD4A37D" w14:textId="77777777" w:rsidR="00AE4ACE" w:rsidRDefault="00453938">
            <w:pPr>
              <w:pStyle w:val="Normal5"/>
            </w:pPr>
            <w:hyperlink r:id="rId18" w:history="1">
              <w:r w:rsidR="00C00324">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790C547" w14:textId="77777777" w:rsidR="00AE4ACE" w:rsidRPr="00132B2C" w:rsidRDefault="00C00324">
            <w:pPr>
              <w:rPr>
                <w:lang w:val="de-CH"/>
              </w:rPr>
            </w:pPr>
            <w:r w:rsidRPr="00132B2C">
              <w:rPr>
                <w:rFonts w:eastAsia="Arial" w:cs="Arial"/>
                <w:lang w:val="de-CH"/>
              </w:rPr>
              <w:t>Mo. Haab. Importverbot für tierquälerisch erzeugte Stopfleber</w:t>
            </w:r>
          </w:p>
          <w:p w14:paraId="37ED30F3" w14:textId="77777777" w:rsidR="00AE4ACE" w:rsidRDefault="00C00324">
            <w:r>
              <w:rPr>
                <w:rFonts w:eastAsia="Arial" w:cs="Arial"/>
              </w:rPr>
              <w:t>Mo. Haab. Interdire l'importation du foie gras</w:t>
            </w:r>
          </w:p>
          <w:p w14:paraId="217BB34B" w14:textId="77777777" w:rsidR="00AE4ACE" w:rsidRPr="00132B2C" w:rsidRDefault="00C00324">
            <w:pPr>
              <w:rPr>
                <w:lang w:val="it-CH"/>
              </w:rPr>
            </w:pPr>
            <w:r w:rsidRPr="00132B2C">
              <w:rPr>
                <w:rFonts w:eastAsia="Arial" w:cs="Arial"/>
                <w:lang w:val="it-CH"/>
              </w:rPr>
              <w:t>Mo. Haab. Vietare l'importazione del foie gras ottenuto infliggendo sofferenze agli animali</w:t>
            </w:r>
          </w:p>
        </w:tc>
        <w:tc>
          <w:tcPr>
            <w:tcW w:w="0" w:type="auto"/>
            <w:tcBorders>
              <w:left w:val="nil"/>
              <w:right w:val="nil"/>
            </w:tcBorders>
            <w:shd w:val="clear" w:color="auto" w:fill="D9D9D9" w:themeFill="background1" w:themeFillShade="D9"/>
            <w:tcMar>
              <w:top w:w="20" w:type="dxa"/>
              <w:bottom w:w="20" w:type="dxa"/>
            </w:tcMar>
          </w:tcPr>
          <w:p w14:paraId="219A15FF"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2F4A91A2"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5AC1BDF4" w14:textId="77777777" w:rsidR="00AE4ACE" w:rsidRDefault="00C00324">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55A12C21" w14:textId="77777777" w:rsidR="00AE4ACE" w:rsidRDefault="00C00324">
            <w:r>
              <w:rPr>
                <w:rFonts w:eastAsia="Arial" w:cs="Arial"/>
              </w:rPr>
              <w:t>✖</w:t>
            </w:r>
          </w:p>
        </w:tc>
      </w:tr>
      <w:tr w:rsidR="00AE4ACE" w14:paraId="384D6E58" w14:textId="77777777" w:rsidTr="00257525">
        <w:trPr>
          <w:cantSplit/>
        </w:trPr>
        <w:tc>
          <w:tcPr>
            <w:tcW w:w="0" w:type="auto"/>
            <w:tcBorders>
              <w:left w:val="nil"/>
              <w:right w:val="nil"/>
            </w:tcBorders>
            <w:shd w:val="clear" w:color="auto" w:fill="D9D9D9" w:themeFill="background1" w:themeFillShade="D9"/>
            <w:tcMar>
              <w:top w:w="20" w:type="dxa"/>
              <w:bottom w:w="20" w:type="dxa"/>
            </w:tcMar>
          </w:tcPr>
          <w:p w14:paraId="24F1BD7A" w14:textId="77777777" w:rsidR="00AE4ACE" w:rsidRDefault="00C00324">
            <w:r>
              <w:rPr>
                <w:rFonts w:eastAsia="Arial" w:cs="Arial"/>
                <w:b/>
              </w:rPr>
              <w:t>20.3057</w:t>
            </w:r>
          </w:p>
        </w:tc>
        <w:tc>
          <w:tcPr>
            <w:tcW w:w="0" w:type="auto"/>
            <w:tcBorders>
              <w:left w:val="nil"/>
              <w:right w:val="nil"/>
            </w:tcBorders>
            <w:shd w:val="clear" w:color="auto" w:fill="D9D9D9" w:themeFill="background1" w:themeFillShade="D9"/>
            <w:tcMar>
              <w:top w:w="20" w:type="dxa"/>
              <w:bottom w:w="20" w:type="dxa"/>
            </w:tcMar>
          </w:tcPr>
          <w:p w14:paraId="68FEC7B6" w14:textId="77777777" w:rsidR="00AE4ACE" w:rsidRDefault="00C00324">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1407B85" w14:textId="77777777" w:rsidR="00AE4ACE" w:rsidRDefault="00453938">
            <w:pPr>
              <w:pStyle w:val="Normal6"/>
            </w:pPr>
            <w:hyperlink r:id="rId19" w:history="1">
              <w:r w:rsidR="00C00324">
                <w:rPr>
                  <w:b/>
                  <w:bCs/>
                  <w:color w:val="0000EE"/>
                  <w:u w:val="single" w:color="0000EE"/>
                </w:rPr>
                <w:t>DE</w:t>
              </w:r>
            </w:hyperlink>
          </w:p>
          <w:p w14:paraId="71CF4E18" w14:textId="77777777" w:rsidR="00AE4ACE" w:rsidRDefault="00453938">
            <w:pPr>
              <w:pStyle w:val="Normal7"/>
            </w:pPr>
            <w:hyperlink r:id="rId20" w:history="1">
              <w:r w:rsidR="00C00324">
                <w:rPr>
                  <w:b/>
                  <w:bCs/>
                  <w:color w:val="0000EE"/>
                  <w:u w:val="single" w:color="0000EE"/>
                </w:rPr>
                <w:t>FR</w:t>
              </w:r>
            </w:hyperlink>
          </w:p>
          <w:p w14:paraId="38F3D213" w14:textId="77777777" w:rsidR="00AE4ACE" w:rsidRDefault="00453938">
            <w:pPr>
              <w:pStyle w:val="Normal8"/>
            </w:pPr>
            <w:hyperlink r:id="rId21" w:history="1">
              <w:r w:rsidR="00C00324">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CCEF758" w14:textId="77777777" w:rsidR="00AE4ACE" w:rsidRPr="00132B2C" w:rsidRDefault="00C00324">
            <w:pPr>
              <w:rPr>
                <w:lang w:val="de-CH"/>
              </w:rPr>
            </w:pPr>
            <w:r w:rsidRPr="00132B2C">
              <w:rPr>
                <w:rFonts w:eastAsia="Arial" w:cs="Arial"/>
                <w:lang w:val="de-CH"/>
              </w:rPr>
              <w:t>Po. Feri Yvonne. Kurzsichtigkeit bei Kindern</w:t>
            </w:r>
          </w:p>
          <w:p w14:paraId="2AF3E002" w14:textId="77777777" w:rsidR="00AE4ACE" w:rsidRDefault="00C00324">
            <w:r>
              <w:rPr>
                <w:rFonts w:eastAsia="Arial" w:cs="Arial"/>
              </w:rPr>
              <w:t>Po. Feri Yvonne. Comprendre et combattre la myopie des enfants</w:t>
            </w:r>
          </w:p>
          <w:p w14:paraId="68E57C13" w14:textId="77777777" w:rsidR="00AE4ACE" w:rsidRPr="00132B2C" w:rsidRDefault="00C00324">
            <w:pPr>
              <w:rPr>
                <w:lang w:val="it-CH"/>
              </w:rPr>
            </w:pPr>
            <w:r w:rsidRPr="00132B2C">
              <w:rPr>
                <w:rFonts w:eastAsia="Arial" w:cs="Arial"/>
                <w:lang w:val="it-CH"/>
              </w:rPr>
              <w:t>Po. Feri Yvonne. Miopia nei bambini</w:t>
            </w:r>
          </w:p>
        </w:tc>
        <w:tc>
          <w:tcPr>
            <w:tcW w:w="0" w:type="auto"/>
            <w:tcBorders>
              <w:left w:val="nil"/>
              <w:right w:val="nil"/>
            </w:tcBorders>
            <w:shd w:val="clear" w:color="auto" w:fill="D9D9D9" w:themeFill="background1" w:themeFillShade="D9"/>
            <w:tcMar>
              <w:top w:w="20" w:type="dxa"/>
              <w:bottom w:w="20" w:type="dxa"/>
            </w:tcMar>
          </w:tcPr>
          <w:p w14:paraId="46D5CC74"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13115908"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1B91480C" w14:textId="77777777" w:rsidR="00AE4ACE" w:rsidRDefault="00C00324">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2F85BA6B" w14:textId="77777777" w:rsidR="00AE4ACE" w:rsidRDefault="00C00324">
            <w:r>
              <w:rPr>
                <w:rFonts w:eastAsia="Arial" w:cs="Arial"/>
              </w:rPr>
              <w:t>✖</w:t>
            </w:r>
          </w:p>
        </w:tc>
      </w:tr>
      <w:tr w:rsidR="00AE4ACE" w14:paraId="071D91CD" w14:textId="77777777" w:rsidTr="00453938">
        <w:trPr>
          <w:cantSplit/>
        </w:trPr>
        <w:tc>
          <w:tcPr>
            <w:tcW w:w="0" w:type="auto"/>
            <w:tcBorders>
              <w:left w:val="nil"/>
              <w:right w:val="nil"/>
            </w:tcBorders>
            <w:shd w:val="clear" w:color="auto" w:fill="D9D9D9" w:themeFill="background1" w:themeFillShade="D9"/>
            <w:tcMar>
              <w:top w:w="20" w:type="dxa"/>
              <w:bottom w:w="20" w:type="dxa"/>
            </w:tcMar>
          </w:tcPr>
          <w:p w14:paraId="0D8EE6C9" w14:textId="77777777" w:rsidR="00AE4ACE" w:rsidRDefault="00C00324">
            <w:r>
              <w:rPr>
                <w:rFonts w:eastAsia="Arial" w:cs="Arial"/>
                <w:b/>
              </w:rPr>
              <w:t>20.3068</w:t>
            </w:r>
          </w:p>
        </w:tc>
        <w:tc>
          <w:tcPr>
            <w:tcW w:w="0" w:type="auto"/>
            <w:tcBorders>
              <w:left w:val="nil"/>
              <w:right w:val="nil"/>
            </w:tcBorders>
            <w:shd w:val="clear" w:color="auto" w:fill="D9D9D9" w:themeFill="background1" w:themeFillShade="D9"/>
            <w:tcMar>
              <w:top w:w="20" w:type="dxa"/>
              <w:bottom w:w="20" w:type="dxa"/>
            </w:tcMar>
          </w:tcPr>
          <w:p w14:paraId="3E386511" w14:textId="77777777" w:rsidR="00AE4ACE" w:rsidRDefault="00C00324">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148A11EC" w14:textId="77777777" w:rsidR="00AE4ACE" w:rsidRDefault="00453938">
            <w:pPr>
              <w:pStyle w:val="Normal9"/>
            </w:pPr>
            <w:hyperlink r:id="rId22" w:history="1">
              <w:r w:rsidR="00C00324">
                <w:rPr>
                  <w:b/>
                  <w:bCs/>
                  <w:color w:val="0000EE"/>
                  <w:u w:val="single" w:color="0000EE"/>
                </w:rPr>
                <w:t>DE</w:t>
              </w:r>
            </w:hyperlink>
          </w:p>
          <w:p w14:paraId="0FDE4EEC" w14:textId="77777777" w:rsidR="00AE4ACE" w:rsidRDefault="00453938">
            <w:pPr>
              <w:pStyle w:val="Normal10"/>
            </w:pPr>
            <w:hyperlink r:id="rId23" w:history="1">
              <w:r w:rsidR="00C00324">
                <w:rPr>
                  <w:b/>
                  <w:bCs/>
                  <w:color w:val="0000EE"/>
                  <w:u w:val="single" w:color="0000EE"/>
                </w:rPr>
                <w:t>FR</w:t>
              </w:r>
            </w:hyperlink>
          </w:p>
          <w:p w14:paraId="5E867273" w14:textId="77777777" w:rsidR="00AE4ACE" w:rsidRDefault="00453938">
            <w:pPr>
              <w:pStyle w:val="Normal11"/>
            </w:pPr>
            <w:hyperlink r:id="rId24" w:history="1">
              <w:r w:rsidR="00C00324">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66E180E3" w14:textId="77777777" w:rsidR="00AE4ACE" w:rsidRPr="00132B2C" w:rsidRDefault="00C00324">
            <w:pPr>
              <w:rPr>
                <w:lang w:val="de-CH"/>
              </w:rPr>
            </w:pPr>
            <w:r w:rsidRPr="00132B2C">
              <w:rPr>
                <w:rFonts w:eastAsia="Arial" w:cs="Arial"/>
                <w:lang w:val="de-CH"/>
              </w:rPr>
              <w:t>Mo. Nantermod. Der Swissmedic eine gewisse Eigeninitiative zugestehen</w:t>
            </w:r>
          </w:p>
          <w:p w14:paraId="741A7FDE" w14:textId="77777777" w:rsidR="00AE4ACE" w:rsidRDefault="00C00324">
            <w:r>
              <w:rPr>
                <w:rFonts w:eastAsia="Arial" w:cs="Arial"/>
              </w:rPr>
              <w:t>Mo. Nantermod. Swissmedic. Pour une possibilité d'autosaisine par l'autorité</w:t>
            </w:r>
          </w:p>
          <w:p w14:paraId="37A86E12" w14:textId="77777777" w:rsidR="00AE4ACE" w:rsidRPr="00132B2C" w:rsidRDefault="00C00324">
            <w:pPr>
              <w:rPr>
                <w:lang w:val="it-CH"/>
              </w:rPr>
            </w:pPr>
            <w:r w:rsidRPr="00132B2C">
              <w:rPr>
                <w:rFonts w:eastAsia="Arial" w:cs="Arial"/>
                <w:lang w:val="it-CH"/>
              </w:rPr>
              <w:t>Mo. Nantermod. Swissmedic. Consentire all'istituto di autoattribuirsi determinati diritti</w:t>
            </w:r>
          </w:p>
        </w:tc>
        <w:tc>
          <w:tcPr>
            <w:tcW w:w="0" w:type="auto"/>
            <w:tcBorders>
              <w:left w:val="nil"/>
              <w:right w:val="nil"/>
            </w:tcBorders>
            <w:shd w:val="clear" w:color="auto" w:fill="D9D9D9" w:themeFill="background1" w:themeFillShade="D9"/>
            <w:tcMar>
              <w:top w:w="20" w:type="dxa"/>
              <w:bottom w:w="20" w:type="dxa"/>
            </w:tcMar>
          </w:tcPr>
          <w:p w14:paraId="53937D48"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5C3A1DB4"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3C926778" w14:textId="77777777" w:rsidR="00AE4ACE" w:rsidRDefault="00C00324">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579841B5" w14:textId="77777777" w:rsidR="00AE4ACE" w:rsidRDefault="00C00324">
            <w:r>
              <w:rPr>
                <w:rFonts w:eastAsia="Arial" w:cs="Arial"/>
              </w:rPr>
              <w:t>✖</w:t>
            </w:r>
          </w:p>
        </w:tc>
      </w:tr>
      <w:tr w:rsidR="00AE4ACE" w14:paraId="35E8E791" w14:textId="77777777" w:rsidTr="00453938">
        <w:trPr>
          <w:cantSplit/>
        </w:trPr>
        <w:tc>
          <w:tcPr>
            <w:tcW w:w="0" w:type="auto"/>
            <w:tcBorders>
              <w:left w:val="nil"/>
              <w:right w:val="nil"/>
            </w:tcBorders>
            <w:shd w:val="clear" w:color="auto" w:fill="D9D9D9" w:themeFill="background1" w:themeFillShade="D9"/>
            <w:tcMar>
              <w:top w:w="20" w:type="dxa"/>
              <w:bottom w:w="20" w:type="dxa"/>
            </w:tcMar>
          </w:tcPr>
          <w:p w14:paraId="146F1F2C" w14:textId="77777777" w:rsidR="00AE4ACE" w:rsidRDefault="00C00324">
            <w:r>
              <w:rPr>
                <w:rFonts w:eastAsia="Arial" w:cs="Arial"/>
                <w:b/>
              </w:rPr>
              <w:t>20.3093</w:t>
            </w:r>
          </w:p>
        </w:tc>
        <w:tc>
          <w:tcPr>
            <w:tcW w:w="0" w:type="auto"/>
            <w:tcBorders>
              <w:left w:val="nil"/>
              <w:right w:val="nil"/>
            </w:tcBorders>
            <w:shd w:val="clear" w:color="auto" w:fill="D9D9D9" w:themeFill="background1" w:themeFillShade="D9"/>
            <w:tcMar>
              <w:top w:w="20" w:type="dxa"/>
              <w:bottom w:w="20" w:type="dxa"/>
            </w:tcMar>
          </w:tcPr>
          <w:p w14:paraId="060B8938" w14:textId="77777777" w:rsidR="00AE4ACE" w:rsidRDefault="00C00324">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39BDF99" w14:textId="77777777" w:rsidR="00AE4ACE" w:rsidRDefault="00453938">
            <w:pPr>
              <w:pStyle w:val="Normal12"/>
            </w:pPr>
            <w:hyperlink r:id="rId25" w:history="1">
              <w:r w:rsidR="00C00324">
                <w:rPr>
                  <w:b/>
                  <w:bCs/>
                  <w:color w:val="0000EE"/>
                  <w:u w:val="single" w:color="0000EE"/>
                </w:rPr>
                <w:t>DE</w:t>
              </w:r>
            </w:hyperlink>
          </w:p>
          <w:p w14:paraId="0DDD912E" w14:textId="77777777" w:rsidR="00AE4ACE" w:rsidRDefault="00453938">
            <w:pPr>
              <w:pStyle w:val="Normal13"/>
            </w:pPr>
            <w:hyperlink r:id="rId26" w:history="1">
              <w:r w:rsidR="00C00324">
                <w:rPr>
                  <w:b/>
                  <w:bCs/>
                  <w:color w:val="0000EE"/>
                  <w:u w:val="single" w:color="0000EE"/>
                </w:rPr>
                <w:t>FR</w:t>
              </w:r>
            </w:hyperlink>
          </w:p>
          <w:p w14:paraId="081745B7" w14:textId="77777777" w:rsidR="00AE4ACE" w:rsidRDefault="00453938">
            <w:pPr>
              <w:pStyle w:val="Normal14"/>
            </w:pPr>
            <w:hyperlink r:id="rId27" w:history="1">
              <w:r w:rsidR="00C00324">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7FDA3333" w14:textId="77777777" w:rsidR="00AE4ACE" w:rsidRPr="00132B2C" w:rsidRDefault="00C00324">
            <w:pPr>
              <w:rPr>
                <w:lang w:val="de-CH"/>
              </w:rPr>
            </w:pPr>
            <w:r w:rsidRPr="00132B2C">
              <w:rPr>
                <w:rFonts w:eastAsia="Arial" w:cs="Arial"/>
                <w:lang w:val="de-CH"/>
              </w:rPr>
              <w:t>Po. Porchet. Gesundheitswesen durch die Gleichstellungsbrille betrachten</w:t>
            </w:r>
          </w:p>
          <w:p w14:paraId="70EB34CB" w14:textId="77777777" w:rsidR="00AE4ACE" w:rsidRDefault="00C00324">
            <w:r>
              <w:rPr>
                <w:rFonts w:eastAsia="Arial" w:cs="Arial"/>
              </w:rPr>
              <w:t>Po. Porchet. Domaine de la santé. Mettre les lunettes de l'égalité</w:t>
            </w:r>
          </w:p>
          <w:p w14:paraId="0A5546F6" w14:textId="77777777" w:rsidR="00AE4ACE" w:rsidRPr="00132B2C" w:rsidRDefault="00C00324">
            <w:pPr>
              <w:rPr>
                <w:lang w:val="it-CH"/>
              </w:rPr>
            </w:pPr>
            <w:r>
              <w:rPr>
                <w:rFonts w:eastAsia="Arial" w:cs="Arial"/>
              </w:rPr>
              <w:t xml:space="preserve">Po. Porchet. </w:t>
            </w:r>
            <w:r w:rsidRPr="00132B2C">
              <w:rPr>
                <w:rFonts w:eastAsia="Arial" w:cs="Arial"/>
                <w:lang w:val="it-CH"/>
              </w:rPr>
              <w:t>Sistema sanitario. Aprire gli occhi sulla parità di genere!</w:t>
            </w:r>
          </w:p>
        </w:tc>
        <w:tc>
          <w:tcPr>
            <w:tcW w:w="0" w:type="auto"/>
            <w:tcBorders>
              <w:left w:val="nil"/>
              <w:right w:val="nil"/>
            </w:tcBorders>
            <w:shd w:val="clear" w:color="auto" w:fill="D9D9D9" w:themeFill="background1" w:themeFillShade="D9"/>
            <w:tcMar>
              <w:top w:w="20" w:type="dxa"/>
              <w:bottom w:w="20" w:type="dxa"/>
            </w:tcMar>
          </w:tcPr>
          <w:p w14:paraId="048FFE8C"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2324F6A9"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5C1774E7" w14:textId="77777777" w:rsidR="00AE4ACE" w:rsidRDefault="00C00324">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0AECB503" w14:textId="77777777" w:rsidR="00AE4ACE" w:rsidRDefault="00C00324">
            <w:r>
              <w:rPr>
                <w:rFonts w:eastAsia="Arial" w:cs="Arial"/>
              </w:rPr>
              <w:t>✖</w:t>
            </w:r>
          </w:p>
        </w:tc>
      </w:tr>
      <w:tr w:rsidR="00AE4ACE" w14:paraId="39953B57" w14:textId="77777777" w:rsidTr="00453938">
        <w:trPr>
          <w:cantSplit/>
        </w:trPr>
        <w:tc>
          <w:tcPr>
            <w:tcW w:w="0" w:type="auto"/>
            <w:tcBorders>
              <w:left w:val="nil"/>
              <w:right w:val="nil"/>
            </w:tcBorders>
            <w:shd w:val="clear" w:color="auto" w:fill="D9D9D9" w:themeFill="background1" w:themeFillShade="D9"/>
            <w:tcMar>
              <w:top w:w="20" w:type="dxa"/>
              <w:bottom w:w="20" w:type="dxa"/>
            </w:tcMar>
          </w:tcPr>
          <w:p w14:paraId="43087759" w14:textId="77777777" w:rsidR="00AE4ACE" w:rsidRDefault="00C00324">
            <w:r>
              <w:rPr>
                <w:rFonts w:eastAsia="Arial" w:cs="Arial"/>
                <w:b/>
              </w:rPr>
              <w:t>20.3176</w:t>
            </w:r>
          </w:p>
        </w:tc>
        <w:tc>
          <w:tcPr>
            <w:tcW w:w="0" w:type="auto"/>
            <w:tcBorders>
              <w:left w:val="nil"/>
              <w:right w:val="nil"/>
            </w:tcBorders>
            <w:shd w:val="clear" w:color="auto" w:fill="D9D9D9" w:themeFill="background1" w:themeFillShade="D9"/>
            <w:tcMar>
              <w:top w:w="20" w:type="dxa"/>
              <w:bottom w:w="20" w:type="dxa"/>
            </w:tcMar>
          </w:tcPr>
          <w:p w14:paraId="36D76AB9" w14:textId="77777777" w:rsidR="00AE4ACE" w:rsidRDefault="00C00324">
            <w:r>
              <w:rPr>
                <w:rFonts w:eastAsia="Arial" w:cs="Arial"/>
                <w:b/>
              </w:rPr>
              <w:t>n</w:t>
            </w:r>
          </w:p>
        </w:tc>
        <w:tc>
          <w:tcPr>
            <w:tcW w:w="0" w:type="auto"/>
            <w:tcBorders>
              <w:left w:val="nil"/>
              <w:right w:val="nil"/>
            </w:tcBorders>
            <w:shd w:val="clear" w:color="auto" w:fill="D9D9D9" w:themeFill="background1" w:themeFillShade="D9"/>
            <w:tcMar>
              <w:top w:w="20" w:type="dxa"/>
              <w:bottom w:w="20" w:type="dxa"/>
            </w:tcMar>
          </w:tcPr>
          <w:p w14:paraId="01260970" w14:textId="77777777" w:rsidR="00AE4ACE" w:rsidRDefault="00453938">
            <w:pPr>
              <w:pStyle w:val="Normal15"/>
            </w:pPr>
            <w:hyperlink r:id="rId28" w:history="1">
              <w:r w:rsidR="00C00324">
                <w:rPr>
                  <w:b/>
                  <w:bCs/>
                  <w:color w:val="0000EE"/>
                  <w:u w:val="single" w:color="0000EE"/>
                </w:rPr>
                <w:t>DE</w:t>
              </w:r>
            </w:hyperlink>
          </w:p>
          <w:p w14:paraId="2B44B314" w14:textId="77777777" w:rsidR="00AE4ACE" w:rsidRDefault="00453938">
            <w:pPr>
              <w:pStyle w:val="Normal16"/>
            </w:pPr>
            <w:hyperlink r:id="rId29" w:history="1">
              <w:r w:rsidR="00C00324">
                <w:rPr>
                  <w:b/>
                  <w:bCs/>
                  <w:color w:val="0000EE"/>
                  <w:u w:val="single" w:color="0000EE"/>
                </w:rPr>
                <w:t>FR</w:t>
              </w:r>
            </w:hyperlink>
          </w:p>
          <w:p w14:paraId="0596D23F" w14:textId="77777777" w:rsidR="00AE4ACE" w:rsidRDefault="00453938">
            <w:pPr>
              <w:pStyle w:val="Normal17"/>
            </w:pPr>
            <w:hyperlink r:id="rId30" w:history="1">
              <w:r w:rsidR="00C00324">
                <w:rPr>
                  <w:b/>
                  <w:bCs/>
                  <w:color w:val="0000EE"/>
                  <w:u w:val="single" w:color="0000EE"/>
                </w:rPr>
                <w:t>IT</w:t>
              </w:r>
            </w:hyperlink>
          </w:p>
        </w:tc>
        <w:tc>
          <w:tcPr>
            <w:tcW w:w="0" w:type="auto"/>
            <w:tcBorders>
              <w:left w:val="nil"/>
              <w:right w:val="nil"/>
            </w:tcBorders>
            <w:shd w:val="clear" w:color="auto" w:fill="D9D9D9" w:themeFill="background1" w:themeFillShade="D9"/>
            <w:tcMar>
              <w:top w:w="20" w:type="dxa"/>
              <w:bottom w:w="20" w:type="dxa"/>
            </w:tcMar>
          </w:tcPr>
          <w:p w14:paraId="060C80E9" w14:textId="77777777" w:rsidR="00AE4ACE" w:rsidRPr="00132B2C" w:rsidRDefault="00C00324">
            <w:pPr>
              <w:rPr>
                <w:lang w:val="de-CH"/>
              </w:rPr>
            </w:pPr>
            <w:r w:rsidRPr="00132B2C">
              <w:rPr>
                <w:rFonts w:eastAsia="Arial" w:cs="Arial"/>
                <w:lang w:val="de-CH"/>
              </w:rPr>
              <w:t>Mo. Fehlmann Rielle. Covid-19. Mehr Anerkennung für die öffentliche Spitex</w:t>
            </w:r>
          </w:p>
          <w:p w14:paraId="28BA2773" w14:textId="77777777" w:rsidR="00AE4ACE" w:rsidRDefault="00C00324">
            <w:r>
              <w:rPr>
                <w:rFonts w:eastAsia="Arial" w:cs="Arial"/>
              </w:rPr>
              <w:t>Mo. Fehlmann Rielle. Covid-19. Pour une meilleure reconnaissance des soins à domicile publics</w:t>
            </w:r>
          </w:p>
          <w:p w14:paraId="08883CD6" w14:textId="77777777" w:rsidR="00AE4ACE" w:rsidRPr="00132B2C" w:rsidRDefault="00C00324">
            <w:pPr>
              <w:rPr>
                <w:lang w:val="it-CH"/>
              </w:rPr>
            </w:pPr>
            <w:r w:rsidRPr="00132B2C">
              <w:rPr>
                <w:rFonts w:eastAsia="Arial" w:cs="Arial"/>
                <w:lang w:val="it-CH"/>
              </w:rPr>
              <w:t>Mo. Fehlmann Rielle. Covid-19. Valorizzare maggiormente le cure a domicilio pubbliche</w:t>
            </w:r>
          </w:p>
        </w:tc>
        <w:tc>
          <w:tcPr>
            <w:tcW w:w="0" w:type="auto"/>
            <w:tcBorders>
              <w:left w:val="nil"/>
              <w:right w:val="nil"/>
            </w:tcBorders>
            <w:shd w:val="clear" w:color="auto" w:fill="D9D9D9" w:themeFill="background1" w:themeFillShade="D9"/>
            <w:tcMar>
              <w:top w:w="20" w:type="dxa"/>
              <w:bottom w:w="20" w:type="dxa"/>
            </w:tcMar>
          </w:tcPr>
          <w:p w14:paraId="6D929599"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2B820B74" w14:textId="77777777" w:rsidR="00AE4ACE" w:rsidRPr="00132B2C" w:rsidRDefault="00AE4ACE">
            <w:pPr>
              <w:rPr>
                <w:lang w:val="it-CH"/>
              </w:rPr>
            </w:pPr>
          </w:p>
        </w:tc>
        <w:tc>
          <w:tcPr>
            <w:tcW w:w="0" w:type="auto"/>
            <w:tcBorders>
              <w:left w:val="nil"/>
              <w:right w:val="nil"/>
            </w:tcBorders>
            <w:shd w:val="clear" w:color="auto" w:fill="D9D9D9" w:themeFill="background1" w:themeFillShade="D9"/>
            <w:tcMar>
              <w:top w:w="20" w:type="dxa"/>
              <w:bottom w:w="20" w:type="dxa"/>
            </w:tcMar>
          </w:tcPr>
          <w:p w14:paraId="36FE1C8F" w14:textId="77777777" w:rsidR="00AE4ACE" w:rsidRDefault="00C00324">
            <w:r>
              <w:rPr>
                <w:rFonts w:eastAsia="Arial" w:cs="Arial"/>
              </w:rPr>
              <w:t>-</w:t>
            </w:r>
          </w:p>
        </w:tc>
        <w:tc>
          <w:tcPr>
            <w:tcW w:w="0" w:type="auto"/>
            <w:tcBorders>
              <w:left w:val="nil"/>
              <w:right w:val="nil"/>
            </w:tcBorders>
            <w:shd w:val="clear" w:color="auto" w:fill="D9D9D9" w:themeFill="background1" w:themeFillShade="D9"/>
            <w:tcMar>
              <w:top w:w="20" w:type="dxa"/>
              <w:bottom w:w="20" w:type="dxa"/>
            </w:tcMar>
          </w:tcPr>
          <w:p w14:paraId="4D9A755C" w14:textId="77777777" w:rsidR="00AE4ACE" w:rsidRDefault="00C00324">
            <w:r>
              <w:rPr>
                <w:rFonts w:eastAsia="Arial" w:cs="Arial"/>
              </w:rPr>
              <w:t>✖</w:t>
            </w:r>
          </w:p>
        </w:tc>
      </w:tr>
      <w:tr w:rsidR="00AE4ACE" w14:paraId="427FB0D8" w14:textId="77777777">
        <w:trPr>
          <w:cantSplit/>
        </w:trPr>
        <w:tc>
          <w:tcPr>
            <w:tcW w:w="0" w:type="auto"/>
            <w:tcBorders>
              <w:left w:val="nil"/>
              <w:right w:val="nil"/>
            </w:tcBorders>
            <w:tcMar>
              <w:top w:w="20" w:type="dxa"/>
              <w:bottom w:w="20" w:type="dxa"/>
            </w:tcMar>
          </w:tcPr>
          <w:p w14:paraId="2D12482E" w14:textId="77777777" w:rsidR="00AE4ACE" w:rsidRDefault="00C00324">
            <w:r>
              <w:rPr>
                <w:rFonts w:eastAsia="Arial" w:cs="Arial"/>
                <w:b/>
              </w:rPr>
              <w:lastRenderedPageBreak/>
              <w:t>20.3191</w:t>
            </w:r>
          </w:p>
        </w:tc>
        <w:tc>
          <w:tcPr>
            <w:tcW w:w="0" w:type="auto"/>
            <w:tcBorders>
              <w:left w:val="nil"/>
              <w:right w:val="nil"/>
            </w:tcBorders>
            <w:tcMar>
              <w:top w:w="20" w:type="dxa"/>
              <w:bottom w:w="20" w:type="dxa"/>
            </w:tcMar>
          </w:tcPr>
          <w:p w14:paraId="3167E2CE" w14:textId="77777777" w:rsidR="00AE4ACE" w:rsidRDefault="00C00324">
            <w:r>
              <w:rPr>
                <w:rFonts w:eastAsia="Arial" w:cs="Arial"/>
                <w:b/>
              </w:rPr>
              <w:t>n</w:t>
            </w:r>
          </w:p>
        </w:tc>
        <w:tc>
          <w:tcPr>
            <w:tcW w:w="0" w:type="auto"/>
            <w:tcBorders>
              <w:left w:val="nil"/>
              <w:right w:val="nil"/>
            </w:tcBorders>
            <w:tcMar>
              <w:top w:w="20" w:type="dxa"/>
              <w:bottom w:w="20" w:type="dxa"/>
            </w:tcMar>
          </w:tcPr>
          <w:p w14:paraId="7974C75C" w14:textId="77777777" w:rsidR="00AE4ACE" w:rsidRDefault="00453938">
            <w:pPr>
              <w:pStyle w:val="Normal18"/>
            </w:pPr>
            <w:hyperlink r:id="rId31" w:history="1">
              <w:r w:rsidR="00C00324">
                <w:rPr>
                  <w:b/>
                  <w:bCs/>
                  <w:color w:val="0000EE"/>
                  <w:u w:val="single" w:color="0000EE"/>
                </w:rPr>
                <w:t>DE</w:t>
              </w:r>
            </w:hyperlink>
          </w:p>
          <w:p w14:paraId="1010FC0D" w14:textId="77777777" w:rsidR="00AE4ACE" w:rsidRDefault="00453938">
            <w:pPr>
              <w:pStyle w:val="Normal19"/>
            </w:pPr>
            <w:hyperlink r:id="rId32" w:history="1">
              <w:r w:rsidR="00C00324">
                <w:rPr>
                  <w:b/>
                  <w:bCs/>
                  <w:color w:val="0000EE"/>
                  <w:u w:val="single" w:color="0000EE"/>
                </w:rPr>
                <w:t>FR</w:t>
              </w:r>
            </w:hyperlink>
          </w:p>
          <w:p w14:paraId="76A23A4A" w14:textId="77777777" w:rsidR="00AE4ACE" w:rsidRDefault="00453938">
            <w:pPr>
              <w:pStyle w:val="Normal20"/>
            </w:pPr>
            <w:hyperlink r:id="rId33" w:history="1">
              <w:r w:rsidR="00C00324">
                <w:rPr>
                  <w:b/>
                  <w:bCs/>
                  <w:color w:val="0000EE"/>
                  <w:u w:val="single" w:color="0000EE"/>
                </w:rPr>
                <w:t>IT</w:t>
              </w:r>
            </w:hyperlink>
          </w:p>
        </w:tc>
        <w:tc>
          <w:tcPr>
            <w:tcW w:w="0" w:type="auto"/>
            <w:tcBorders>
              <w:left w:val="nil"/>
              <w:right w:val="nil"/>
            </w:tcBorders>
            <w:tcMar>
              <w:top w:w="20" w:type="dxa"/>
              <w:bottom w:w="20" w:type="dxa"/>
            </w:tcMar>
          </w:tcPr>
          <w:p w14:paraId="48A3123B" w14:textId="77777777" w:rsidR="00AE4ACE" w:rsidRPr="00132B2C" w:rsidRDefault="00C00324">
            <w:pPr>
              <w:rPr>
                <w:lang w:val="de-CH"/>
              </w:rPr>
            </w:pPr>
            <w:r w:rsidRPr="00132B2C">
              <w:rPr>
                <w:rFonts w:eastAsia="Arial" w:cs="Arial"/>
                <w:lang w:val="de-CH"/>
              </w:rPr>
              <w:t>Mo. Estermann. Die Zahl der Spätabtreibungen in der Schweiz reduzieren</w:t>
            </w:r>
          </w:p>
          <w:p w14:paraId="32FF4A42" w14:textId="77777777" w:rsidR="00AE4ACE" w:rsidRDefault="00C00324">
            <w:r>
              <w:rPr>
                <w:rFonts w:eastAsia="Arial" w:cs="Arial"/>
              </w:rPr>
              <w:t>Mo. Estermann. Réduire le nombre d'avortements tardifs en Suisse</w:t>
            </w:r>
          </w:p>
          <w:p w14:paraId="06D0A43D" w14:textId="77777777" w:rsidR="00AE4ACE" w:rsidRPr="00132B2C" w:rsidRDefault="00C00324">
            <w:pPr>
              <w:rPr>
                <w:lang w:val="it-CH"/>
              </w:rPr>
            </w:pPr>
            <w:r w:rsidRPr="00132B2C">
              <w:rPr>
                <w:rFonts w:eastAsia="Arial" w:cs="Arial"/>
                <w:lang w:val="it-CH"/>
              </w:rPr>
              <w:t>Mo. Estermann. Ridurre il numero di aborti tardivi in Svizzera</w:t>
            </w:r>
          </w:p>
        </w:tc>
        <w:tc>
          <w:tcPr>
            <w:tcW w:w="0" w:type="auto"/>
            <w:tcBorders>
              <w:left w:val="nil"/>
              <w:right w:val="nil"/>
            </w:tcBorders>
            <w:tcMar>
              <w:top w:w="20" w:type="dxa"/>
              <w:bottom w:w="20" w:type="dxa"/>
            </w:tcMar>
          </w:tcPr>
          <w:p w14:paraId="0D397EF9" w14:textId="77777777" w:rsidR="00AE4ACE" w:rsidRPr="00132B2C" w:rsidRDefault="00AE4ACE">
            <w:pPr>
              <w:rPr>
                <w:lang w:val="it-CH"/>
              </w:rPr>
            </w:pPr>
          </w:p>
        </w:tc>
        <w:tc>
          <w:tcPr>
            <w:tcW w:w="0" w:type="auto"/>
            <w:tcBorders>
              <w:left w:val="nil"/>
              <w:right w:val="nil"/>
            </w:tcBorders>
            <w:tcMar>
              <w:top w:w="20" w:type="dxa"/>
              <w:bottom w:w="20" w:type="dxa"/>
            </w:tcMar>
          </w:tcPr>
          <w:p w14:paraId="71C8BC85" w14:textId="77777777" w:rsidR="00AE4ACE" w:rsidRPr="00132B2C" w:rsidRDefault="00AE4ACE">
            <w:pPr>
              <w:rPr>
                <w:lang w:val="it-CH"/>
              </w:rPr>
            </w:pPr>
          </w:p>
        </w:tc>
        <w:tc>
          <w:tcPr>
            <w:tcW w:w="0" w:type="auto"/>
            <w:tcBorders>
              <w:left w:val="nil"/>
              <w:right w:val="nil"/>
            </w:tcBorders>
            <w:tcMar>
              <w:top w:w="20" w:type="dxa"/>
              <w:bottom w:w="20" w:type="dxa"/>
            </w:tcMar>
          </w:tcPr>
          <w:p w14:paraId="3CF51EA5" w14:textId="77777777" w:rsidR="00AE4ACE" w:rsidRDefault="00C00324">
            <w:r>
              <w:rPr>
                <w:rFonts w:eastAsia="Arial" w:cs="Arial"/>
              </w:rPr>
              <w:t>-</w:t>
            </w:r>
          </w:p>
        </w:tc>
        <w:tc>
          <w:tcPr>
            <w:tcW w:w="0" w:type="auto"/>
            <w:tcBorders>
              <w:left w:val="nil"/>
              <w:right w:val="nil"/>
            </w:tcBorders>
            <w:tcMar>
              <w:top w:w="20" w:type="dxa"/>
              <w:bottom w:w="20" w:type="dxa"/>
            </w:tcMar>
          </w:tcPr>
          <w:p w14:paraId="22A5822D" w14:textId="77777777" w:rsidR="00AE4ACE" w:rsidRDefault="00C00324">
            <w:r>
              <w:rPr>
                <w:rFonts w:eastAsia="Arial" w:cs="Arial"/>
              </w:rPr>
              <w:t>✖</w:t>
            </w:r>
          </w:p>
        </w:tc>
      </w:tr>
      <w:tr w:rsidR="00AE4ACE" w14:paraId="69C6E99C" w14:textId="77777777">
        <w:trPr>
          <w:cantSplit/>
        </w:trPr>
        <w:tc>
          <w:tcPr>
            <w:tcW w:w="0" w:type="auto"/>
            <w:tcBorders>
              <w:left w:val="nil"/>
              <w:right w:val="nil"/>
            </w:tcBorders>
            <w:tcMar>
              <w:top w:w="20" w:type="dxa"/>
              <w:bottom w:w="20" w:type="dxa"/>
            </w:tcMar>
          </w:tcPr>
          <w:p w14:paraId="37B026A9" w14:textId="77777777" w:rsidR="00AE4ACE" w:rsidRDefault="00C00324">
            <w:r>
              <w:rPr>
                <w:rFonts w:eastAsia="Arial" w:cs="Arial"/>
                <w:b/>
              </w:rPr>
              <w:t>20.3193</w:t>
            </w:r>
          </w:p>
        </w:tc>
        <w:tc>
          <w:tcPr>
            <w:tcW w:w="0" w:type="auto"/>
            <w:tcBorders>
              <w:left w:val="nil"/>
              <w:right w:val="nil"/>
            </w:tcBorders>
            <w:tcMar>
              <w:top w:w="20" w:type="dxa"/>
              <w:bottom w:w="20" w:type="dxa"/>
            </w:tcMar>
          </w:tcPr>
          <w:p w14:paraId="7BC7F337" w14:textId="77777777" w:rsidR="00AE4ACE" w:rsidRDefault="00C00324">
            <w:r>
              <w:rPr>
                <w:rFonts w:eastAsia="Arial" w:cs="Arial"/>
                <w:b/>
              </w:rPr>
              <w:t>n</w:t>
            </w:r>
          </w:p>
        </w:tc>
        <w:tc>
          <w:tcPr>
            <w:tcW w:w="0" w:type="auto"/>
            <w:tcBorders>
              <w:left w:val="nil"/>
              <w:right w:val="nil"/>
            </w:tcBorders>
            <w:tcMar>
              <w:top w:w="20" w:type="dxa"/>
              <w:bottom w:w="20" w:type="dxa"/>
            </w:tcMar>
          </w:tcPr>
          <w:p w14:paraId="40CA6C4F" w14:textId="77777777" w:rsidR="00AE4ACE" w:rsidRDefault="00453938">
            <w:pPr>
              <w:pStyle w:val="Normal21"/>
            </w:pPr>
            <w:hyperlink r:id="rId34" w:history="1">
              <w:r w:rsidR="00C00324">
                <w:rPr>
                  <w:b/>
                  <w:bCs/>
                  <w:color w:val="0000EE"/>
                  <w:u w:val="single" w:color="0000EE"/>
                </w:rPr>
                <w:t>DE</w:t>
              </w:r>
            </w:hyperlink>
          </w:p>
          <w:p w14:paraId="30A9D8C2" w14:textId="77777777" w:rsidR="00AE4ACE" w:rsidRDefault="00453938">
            <w:pPr>
              <w:pStyle w:val="Normal22"/>
            </w:pPr>
            <w:hyperlink r:id="rId35" w:history="1">
              <w:r w:rsidR="00C00324">
                <w:rPr>
                  <w:b/>
                  <w:bCs/>
                  <w:color w:val="0000EE"/>
                  <w:u w:val="single" w:color="0000EE"/>
                </w:rPr>
                <w:t>FR</w:t>
              </w:r>
            </w:hyperlink>
          </w:p>
          <w:p w14:paraId="7EED5DF1" w14:textId="77777777" w:rsidR="00AE4ACE" w:rsidRDefault="00453938">
            <w:pPr>
              <w:pStyle w:val="Normal23"/>
            </w:pPr>
            <w:hyperlink r:id="rId36" w:history="1">
              <w:r w:rsidR="00C00324">
                <w:rPr>
                  <w:b/>
                  <w:bCs/>
                  <w:color w:val="0000EE"/>
                  <w:u w:val="single" w:color="0000EE"/>
                </w:rPr>
                <w:t>IT</w:t>
              </w:r>
            </w:hyperlink>
          </w:p>
        </w:tc>
        <w:tc>
          <w:tcPr>
            <w:tcW w:w="0" w:type="auto"/>
            <w:tcBorders>
              <w:left w:val="nil"/>
              <w:right w:val="nil"/>
            </w:tcBorders>
            <w:tcMar>
              <w:top w:w="20" w:type="dxa"/>
              <w:bottom w:w="20" w:type="dxa"/>
            </w:tcMar>
          </w:tcPr>
          <w:p w14:paraId="7339F416" w14:textId="77777777" w:rsidR="00AE4ACE" w:rsidRPr="00132B2C" w:rsidRDefault="00C00324">
            <w:pPr>
              <w:rPr>
                <w:lang w:val="de-CH"/>
              </w:rPr>
            </w:pPr>
            <w:r w:rsidRPr="00132B2C">
              <w:rPr>
                <w:rFonts w:eastAsia="Arial" w:cs="Arial"/>
                <w:lang w:val="de-CH"/>
              </w:rPr>
              <w:t>Mo. Wermuth. Einmalige Corona-Direktzahlungen an Einzelpersonen und Haushalte in finanziell prekären Situationen</w:t>
            </w:r>
          </w:p>
          <w:p w14:paraId="1155F4D8" w14:textId="77777777" w:rsidR="00AE4ACE" w:rsidRDefault="00C00324">
            <w:r>
              <w:rPr>
                <w:rFonts w:eastAsia="Arial" w:cs="Arial"/>
              </w:rPr>
              <w:t>Mo. Wermuth. Coronavirus. Versement d'une aide financière unique aux personnes et aux ménages en situation financière précaire</w:t>
            </w:r>
          </w:p>
          <w:p w14:paraId="299EB7E5" w14:textId="77777777" w:rsidR="00AE4ACE" w:rsidRPr="00132B2C" w:rsidRDefault="00C00324">
            <w:pPr>
              <w:rPr>
                <w:lang w:val="it-CH"/>
              </w:rPr>
            </w:pPr>
            <w:r w:rsidRPr="00132B2C">
              <w:rPr>
                <w:rFonts w:eastAsia="Arial" w:cs="Arial"/>
                <w:lang w:val="it-CH"/>
              </w:rPr>
              <w:t>Mo. Wermuth. Sostenere con pagamenti diretti una tantum per il coronavirus le persone singole e le economie domestiche in condizioni finanziarie precarie</w:t>
            </w:r>
          </w:p>
        </w:tc>
        <w:tc>
          <w:tcPr>
            <w:tcW w:w="0" w:type="auto"/>
            <w:tcBorders>
              <w:left w:val="nil"/>
              <w:right w:val="nil"/>
            </w:tcBorders>
            <w:tcMar>
              <w:top w:w="20" w:type="dxa"/>
              <w:bottom w:w="20" w:type="dxa"/>
            </w:tcMar>
          </w:tcPr>
          <w:p w14:paraId="49019339" w14:textId="77777777" w:rsidR="00AE4ACE" w:rsidRPr="00132B2C" w:rsidRDefault="00AE4ACE">
            <w:pPr>
              <w:rPr>
                <w:lang w:val="it-CH"/>
              </w:rPr>
            </w:pPr>
          </w:p>
        </w:tc>
        <w:tc>
          <w:tcPr>
            <w:tcW w:w="0" w:type="auto"/>
            <w:tcBorders>
              <w:left w:val="nil"/>
              <w:right w:val="nil"/>
            </w:tcBorders>
            <w:tcMar>
              <w:top w:w="20" w:type="dxa"/>
              <w:bottom w:w="20" w:type="dxa"/>
            </w:tcMar>
          </w:tcPr>
          <w:p w14:paraId="5C79D30A" w14:textId="77777777" w:rsidR="00AE4ACE" w:rsidRPr="00132B2C" w:rsidRDefault="00AE4ACE">
            <w:pPr>
              <w:rPr>
                <w:lang w:val="it-CH"/>
              </w:rPr>
            </w:pPr>
          </w:p>
        </w:tc>
        <w:tc>
          <w:tcPr>
            <w:tcW w:w="0" w:type="auto"/>
            <w:tcBorders>
              <w:left w:val="nil"/>
              <w:right w:val="nil"/>
            </w:tcBorders>
            <w:tcMar>
              <w:top w:w="20" w:type="dxa"/>
              <w:bottom w:w="20" w:type="dxa"/>
            </w:tcMar>
          </w:tcPr>
          <w:p w14:paraId="48A1FE99" w14:textId="77777777" w:rsidR="00AE4ACE" w:rsidRDefault="00C00324">
            <w:r>
              <w:rPr>
                <w:rFonts w:eastAsia="Arial" w:cs="Arial"/>
              </w:rPr>
              <w:t>-</w:t>
            </w:r>
          </w:p>
        </w:tc>
        <w:tc>
          <w:tcPr>
            <w:tcW w:w="0" w:type="auto"/>
            <w:tcBorders>
              <w:left w:val="nil"/>
              <w:right w:val="nil"/>
            </w:tcBorders>
            <w:tcMar>
              <w:top w:w="20" w:type="dxa"/>
              <w:bottom w:w="20" w:type="dxa"/>
            </w:tcMar>
          </w:tcPr>
          <w:p w14:paraId="09B116DE" w14:textId="77777777" w:rsidR="00AE4ACE" w:rsidRDefault="00C00324">
            <w:r>
              <w:rPr>
                <w:rFonts w:eastAsia="Arial" w:cs="Arial"/>
              </w:rPr>
              <w:t>✖</w:t>
            </w:r>
          </w:p>
        </w:tc>
      </w:tr>
      <w:tr w:rsidR="00AE4ACE" w14:paraId="37DD12C5" w14:textId="77777777">
        <w:trPr>
          <w:cantSplit/>
        </w:trPr>
        <w:tc>
          <w:tcPr>
            <w:tcW w:w="0" w:type="auto"/>
            <w:tcBorders>
              <w:left w:val="nil"/>
              <w:right w:val="nil"/>
            </w:tcBorders>
            <w:tcMar>
              <w:top w:w="20" w:type="dxa"/>
              <w:bottom w:w="20" w:type="dxa"/>
            </w:tcMar>
          </w:tcPr>
          <w:p w14:paraId="0EFCF0E6" w14:textId="77777777" w:rsidR="00AE4ACE" w:rsidRDefault="00C00324">
            <w:r>
              <w:rPr>
                <w:rFonts w:eastAsia="Arial" w:cs="Arial"/>
                <w:b/>
              </w:rPr>
              <w:t>20.3202</w:t>
            </w:r>
          </w:p>
        </w:tc>
        <w:tc>
          <w:tcPr>
            <w:tcW w:w="0" w:type="auto"/>
            <w:tcBorders>
              <w:left w:val="nil"/>
              <w:right w:val="nil"/>
            </w:tcBorders>
            <w:tcMar>
              <w:top w:w="20" w:type="dxa"/>
              <w:bottom w:w="20" w:type="dxa"/>
            </w:tcMar>
          </w:tcPr>
          <w:p w14:paraId="18B25843" w14:textId="77777777" w:rsidR="00AE4ACE" w:rsidRDefault="00C00324">
            <w:r>
              <w:rPr>
                <w:rFonts w:eastAsia="Arial" w:cs="Arial"/>
                <w:b/>
              </w:rPr>
              <w:t>n</w:t>
            </w:r>
          </w:p>
        </w:tc>
        <w:tc>
          <w:tcPr>
            <w:tcW w:w="0" w:type="auto"/>
            <w:tcBorders>
              <w:left w:val="nil"/>
              <w:right w:val="nil"/>
            </w:tcBorders>
            <w:tcMar>
              <w:top w:w="20" w:type="dxa"/>
              <w:bottom w:w="20" w:type="dxa"/>
            </w:tcMar>
          </w:tcPr>
          <w:p w14:paraId="0CF0B85E" w14:textId="77777777" w:rsidR="00AE4ACE" w:rsidRDefault="00453938">
            <w:pPr>
              <w:pStyle w:val="Normal24"/>
            </w:pPr>
            <w:hyperlink r:id="rId37" w:history="1">
              <w:r w:rsidR="00C00324">
                <w:rPr>
                  <w:b/>
                  <w:bCs/>
                  <w:color w:val="0000EE"/>
                  <w:u w:val="single" w:color="0000EE"/>
                </w:rPr>
                <w:t>DE</w:t>
              </w:r>
            </w:hyperlink>
          </w:p>
          <w:p w14:paraId="09DDA034" w14:textId="77777777" w:rsidR="00AE4ACE" w:rsidRDefault="00453938">
            <w:pPr>
              <w:pStyle w:val="Normal25"/>
            </w:pPr>
            <w:hyperlink r:id="rId38" w:history="1">
              <w:r w:rsidR="00C00324">
                <w:rPr>
                  <w:b/>
                  <w:bCs/>
                  <w:color w:val="0000EE"/>
                  <w:u w:val="single" w:color="0000EE"/>
                </w:rPr>
                <w:t>FR</w:t>
              </w:r>
            </w:hyperlink>
          </w:p>
          <w:p w14:paraId="1657AB42" w14:textId="77777777" w:rsidR="00AE4ACE" w:rsidRDefault="00453938">
            <w:pPr>
              <w:pStyle w:val="Normal26"/>
            </w:pPr>
            <w:hyperlink r:id="rId39" w:history="1">
              <w:r w:rsidR="00C00324">
                <w:rPr>
                  <w:b/>
                  <w:bCs/>
                  <w:color w:val="0000EE"/>
                  <w:u w:val="single" w:color="0000EE"/>
                </w:rPr>
                <w:t>IT</w:t>
              </w:r>
            </w:hyperlink>
          </w:p>
        </w:tc>
        <w:tc>
          <w:tcPr>
            <w:tcW w:w="0" w:type="auto"/>
            <w:tcBorders>
              <w:left w:val="nil"/>
              <w:right w:val="nil"/>
            </w:tcBorders>
            <w:tcMar>
              <w:top w:w="20" w:type="dxa"/>
              <w:bottom w:w="20" w:type="dxa"/>
            </w:tcMar>
          </w:tcPr>
          <w:p w14:paraId="3C51B794" w14:textId="77777777" w:rsidR="00AE4ACE" w:rsidRPr="00132B2C" w:rsidRDefault="00C00324">
            <w:pPr>
              <w:rPr>
                <w:lang w:val="de-CH"/>
              </w:rPr>
            </w:pPr>
            <w:r w:rsidRPr="00132B2C">
              <w:rPr>
                <w:rFonts w:eastAsia="Arial" w:cs="Arial"/>
                <w:lang w:val="de-CH"/>
              </w:rPr>
              <w:t>Mo. Fraktion S. Keine Überwälzung der Corona-Kosten auf die Prämienzahlenden</w:t>
            </w:r>
          </w:p>
          <w:p w14:paraId="25FC6FE0" w14:textId="77777777" w:rsidR="00AE4ACE" w:rsidRDefault="00C00324">
            <w:r>
              <w:rPr>
                <w:rFonts w:eastAsia="Arial" w:cs="Arial"/>
              </w:rPr>
              <w:t>Mo. Groupe S. Coronavirus. Ne pas reporter les coûts de la pandémie sur les primes</w:t>
            </w:r>
          </w:p>
          <w:p w14:paraId="605CA64F" w14:textId="77777777" w:rsidR="00AE4ACE" w:rsidRPr="00132B2C" w:rsidRDefault="00C00324">
            <w:pPr>
              <w:rPr>
                <w:lang w:val="it-CH"/>
              </w:rPr>
            </w:pPr>
            <w:r w:rsidRPr="00132B2C">
              <w:rPr>
                <w:rFonts w:eastAsia="Arial" w:cs="Arial"/>
                <w:lang w:val="it-CH"/>
              </w:rPr>
              <w:t>Mo. Gruppo S. Coronavirus. Non scaricare i costi della pandemia sui premi di cassa malati</w:t>
            </w:r>
          </w:p>
        </w:tc>
        <w:tc>
          <w:tcPr>
            <w:tcW w:w="0" w:type="auto"/>
            <w:tcBorders>
              <w:left w:val="nil"/>
              <w:right w:val="nil"/>
            </w:tcBorders>
            <w:tcMar>
              <w:top w:w="20" w:type="dxa"/>
              <w:bottom w:w="20" w:type="dxa"/>
            </w:tcMar>
          </w:tcPr>
          <w:p w14:paraId="5D651EE8" w14:textId="77777777" w:rsidR="00AE4ACE" w:rsidRDefault="00C00324">
            <w:r>
              <w:rPr>
                <w:rFonts w:eastAsia="Arial" w:cs="Arial"/>
              </w:rPr>
              <w:t>Gysi Barbara</w:t>
            </w:r>
          </w:p>
        </w:tc>
        <w:tc>
          <w:tcPr>
            <w:tcW w:w="0" w:type="auto"/>
            <w:tcBorders>
              <w:left w:val="nil"/>
              <w:right w:val="nil"/>
            </w:tcBorders>
            <w:tcMar>
              <w:top w:w="20" w:type="dxa"/>
              <w:bottom w:w="20" w:type="dxa"/>
            </w:tcMar>
          </w:tcPr>
          <w:p w14:paraId="0B5F8DF0" w14:textId="77777777" w:rsidR="00AE4ACE" w:rsidRDefault="00AE4ACE"/>
        </w:tc>
        <w:tc>
          <w:tcPr>
            <w:tcW w:w="0" w:type="auto"/>
            <w:tcBorders>
              <w:left w:val="nil"/>
              <w:right w:val="nil"/>
            </w:tcBorders>
            <w:tcMar>
              <w:top w:w="20" w:type="dxa"/>
              <w:bottom w:w="20" w:type="dxa"/>
            </w:tcMar>
          </w:tcPr>
          <w:p w14:paraId="6BD4F9FD" w14:textId="77777777" w:rsidR="00AE4ACE" w:rsidRDefault="00C00324">
            <w:r>
              <w:rPr>
                <w:rFonts w:eastAsia="Arial" w:cs="Arial"/>
              </w:rPr>
              <w:t>-</w:t>
            </w:r>
          </w:p>
        </w:tc>
        <w:tc>
          <w:tcPr>
            <w:tcW w:w="0" w:type="auto"/>
            <w:tcBorders>
              <w:left w:val="nil"/>
              <w:right w:val="nil"/>
            </w:tcBorders>
            <w:tcMar>
              <w:top w:w="20" w:type="dxa"/>
              <w:bottom w:w="20" w:type="dxa"/>
            </w:tcMar>
          </w:tcPr>
          <w:p w14:paraId="64875BE3" w14:textId="77777777" w:rsidR="00AE4ACE" w:rsidRDefault="00C00324">
            <w:r>
              <w:rPr>
                <w:rFonts w:eastAsia="Arial" w:cs="Arial"/>
              </w:rPr>
              <w:t>✖</w:t>
            </w:r>
          </w:p>
        </w:tc>
      </w:tr>
      <w:tr w:rsidR="00AE4ACE" w14:paraId="4D7220BA" w14:textId="77777777">
        <w:trPr>
          <w:cantSplit/>
        </w:trPr>
        <w:tc>
          <w:tcPr>
            <w:tcW w:w="0" w:type="auto"/>
            <w:tcBorders>
              <w:left w:val="nil"/>
              <w:right w:val="nil"/>
            </w:tcBorders>
            <w:tcMar>
              <w:top w:w="20" w:type="dxa"/>
              <w:bottom w:w="20" w:type="dxa"/>
            </w:tcMar>
          </w:tcPr>
          <w:p w14:paraId="3725DA59" w14:textId="77777777" w:rsidR="00AE4ACE" w:rsidRDefault="00C00324">
            <w:r>
              <w:rPr>
                <w:rFonts w:eastAsia="Arial" w:cs="Arial"/>
                <w:b/>
              </w:rPr>
              <w:t>20.3230</w:t>
            </w:r>
          </w:p>
        </w:tc>
        <w:tc>
          <w:tcPr>
            <w:tcW w:w="0" w:type="auto"/>
            <w:tcBorders>
              <w:left w:val="nil"/>
              <w:right w:val="nil"/>
            </w:tcBorders>
            <w:tcMar>
              <w:top w:w="20" w:type="dxa"/>
              <w:bottom w:w="20" w:type="dxa"/>
            </w:tcMar>
          </w:tcPr>
          <w:p w14:paraId="42364673" w14:textId="77777777" w:rsidR="00AE4ACE" w:rsidRDefault="00C00324">
            <w:r>
              <w:rPr>
                <w:rFonts w:eastAsia="Arial" w:cs="Arial"/>
                <w:b/>
              </w:rPr>
              <w:t>n</w:t>
            </w:r>
          </w:p>
        </w:tc>
        <w:tc>
          <w:tcPr>
            <w:tcW w:w="0" w:type="auto"/>
            <w:tcBorders>
              <w:left w:val="nil"/>
              <w:right w:val="nil"/>
            </w:tcBorders>
            <w:tcMar>
              <w:top w:w="20" w:type="dxa"/>
              <w:bottom w:w="20" w:type="dxa"/>
            </w:tcMar>
          </w:tcPr>
          <w:p w14:paraId="37397382" w14:textId="77777777" w:rsidR="00AE4ACE" w:rsidRDefault="00453938">
            <w:pPr>
              <w:pStyle w:val="Normal27"/>
            </w:pPr>
            <w:hyperlink r:id="rId40" w:history="1">
              <w:r w:rsidR="00C00324">
                <w:rPr>
                  <w:b/>
                  <w:bCs/>
                  <w:color w:val="0000EE"/>
                  <w:u w:val="single" w:color="0000EE"/>
                </w:rPr>
                <w:t>DE</w:t>
              </w:r>
            </w:hyperlink>
          </w:p>
          <w:p w14:paraId="321111E0" w14:textId="77777777" w:rsidR="00AE4ACE" w:rsidRDefault="00453938">
            <w:pPr>
              <w:pStyle w:val="Normal28"/>
            </w:pPr>
            <w:hyperlink r:id="rId41" w:history="1">
              <w:r w:rsidR="00C00324">
                <w:rPr>
                  <w:b/>
                  <w:bCs/>
                  <w:color w:val="0000EE"/>
                  <w:u w:val="single" w:color="0000EE"/>
                </w:rPr>
                <w:t>FR</w:t>
              </w:r>
            </w:hyperlink>
          </w:p>
          <w:p w14:paraId="53E79B6F" w14:textId="77777777" w:rsidR="00AE4ACE" w:rsidRDefault="00453938">
            <w:pPr>
              <w:pStyle w:val="Normal29"/>
            </w:pPr>
            <w:hyperlink r:id="rId42" w:history="1">
              <w:r w:rsidR="00C00324">
                <w:rPr>
                  <w:b/>
                  <w:bCs/>
                  <w:color w:val="0000EE"/>
                  <w:u w:val="single" w:color="0000EE"/>
                </w:rPr>
                <w:t>IT</w:t>
              </w:r>
            </w:hyperlink>
          </w:p>
        </w:tc>
        <w:tc>
          <w:tcPr>
            <w:tcW w:w="0" w:type="auto"/>
            <w:tcBorders>
              <w:left w:val="nil"/>
              <w:right w:val="nil"/>
            </w:tcBorders>
            <w:tcMar>
              <w:top w:w="20" w:type="dxa"/>
              <w:bottom w:w="20" w:type="dxa"/>
            </w:tcMar>
          </w:tcPr>
          <w:p w14:paraId="7742E217" w14:textId="77777777" w:rsidR="00AE4ACE" w:rsidRPr="00132B2C" w:rsidRDefault="00C00324">
            <w:pPr>
              <w:rPr>
                <w:lang w:val="de-CH"/>
              </w:rPr>
            </w:pPr>
            <w:r w:rsidRPr="00132B2C">
              <w:rPr>
                <w:rFonts w:eastAsia="Arial" w:cs="Arial"/>
                <w:lang w:val="de-CH"/>
              </w:rPr>
              <w:t>Mo. Addor. Föderalismus als Instrument der Krisenbewältigung</w:t>
            </w:r>
          </w:p>
          <w:p w14:paraId="5BE8745B" w14:textId="77777777" w:rsidR="00AE4ACE" w:rsidRDefault="00C00324">
            <w:r>
              <w:rPr>
                <w:rFonts w:eastAsia="Arial" w:cs="Arial"/>
              </w:rPr>
              <w:t>Mo. Addor. Le fédéralisme comme outil de gestion de crise</w:t>
            </w:r>
          </w:p>
          <w:p w14:paraId="7FC4A564" w14:textId="77777777" w:rsidR="00AE4ACE" w:rsidRPr="00132B2C" w:rsidRDefault="00C00324">
            <w:pPr>
              <w:rPr>
                <w:lang w:val="it-CH"/>
              </w:rPr>
            </w:pPr>
            <w:r w:rsidRPr="00132B2C">
              <w:rPr>
                <w:rFonts w:eastAsia="Arial" w:cs="Arial"/>
                <w:lang w:val="it-CH"/>
              </w:rPr>
              <w:t>Mo. Addor. Il federalismo come strumento di gestione dell'emergenza</w:t>
            </w:r>
          </w:p>
        </w:tc>
        <w:tc>
          <w:tcPr>
            <w:tcW w:w="0" w:type="auto"/>
            <w:tcBorders>
              <w:left w:val="nil"/>
              <w:right w:val="nil"/>
            </w:tcBorders>
            <w:tcMar>
              <w:top w:w="20" w:type="dxa"/>
              <w:bottom w:w="20" w:type="dxa"/>
            </w:tcMar>
          </w:tcPr>
          <w:p w14:paraId="3609E178" w14:textId="77777777" w:rsidR="00AE4ACE" w:rsidRPr="00132B2C" w:rsidRDefault="00AE4ACE">
            <w:pPr>
              <w:rPr>
                <w:lang w:val="it-CH"/>
              </w:rPr>
            </w:pPr>
          </w:p>
        </w:tc>
        <w:tc>
          <w:tcPr>
            <w:tcW w:w="0" w:type="auto"/>
            <w:tcBorders>
              <w:left w:val="nil"/>
              <w:right w:val="nil"/>
            </w:tcBorders>
            <w:tcMar>
              <w:top w:w="20" w:type="dxa"/>
              <w:bottom w:w="20" w:type="dxa"/>
            </w:tcMar>
          </w:tcPr>
          <w:p w14:paraId="341B810D" w14:textId="77777777" w:rsidR="00AE4ACE" w:rsidRPr="00132B2C" w:rsidRDefault="00AE4ACE">
            <w:pPr>
              <w:rPr>
                <w:lang w:val="it-CH"/>
              </w:rPr>
            </w:pPr>
          </w:p>
        </w:tc>
        <w:tc>
          <w:tcPr>
            <w:tcW w:w="0" w:type="auto"/>
            <w:tcBorders>
              <w:left w:val="nil"/>
              <w:right w:val="nil"/>
            </w:tcBorders>
            <w:tcMar>
              <w:top w:w="20" w:type="dxa"/>
              <w:bottom w:w="20" w:type="dxa"/>
            </w:tcMar>
          </w:tcPr>
          <w:p w14:paraId="1E329C01" w14:textId="77777777" w:rsidR="00AE4ACE" w:rsidRDefault="00C00324">
            <w:r>
              <w:rPr>
                <w:rFonts w:eastAsia="Arial" w:cs="Arial"/>
              </w:rPr>
              <w:t>-</w:t>
            </w:r>
          </w:p>
        </w:tc>
        <w:tc>
          <w:tcPr>
            <w:tcW w:w="0" w:type="auto"/>
            <w:tcBorders>
              <w:left w:val="nil"/>
              <w:right w:val="nil"/>
            </w:tcBorders>
            <w:tcMar>
              <w:top w:w="20" w:type="dxa"/>
              <w:bottom w:w="20" w:type="dxa"/>
            </w:tcMar>
          </w:tcPr>
          <w:p w14:paraId="13F6F6E8" w14:textId="77777777" w:rsidR="00AE4ACE" w:rsidRDefault="00C00324">
            <w:pPr>
              <w:rPr>
                <w:rFonts w:eastAsia="Arial" w:cs="Arial"/>
              </w:rPr>
            </w:pPr>
            <w:r>
              <w:rPr>
                <w:rFonts w:eastAsia="Arial" w:cs="Arial"/>
              </w:rPr>
              <w:t>✖</w:t>
            </w:r>
          </w:p>
          <w:p w14:paraId="0DD933C4" w14:textId="77777777" w:rsidR="00EA36DB" w:rsidRDefault="00EA36DB">
            <w:pPr>
              <w:rPr>
                <w:rFonts w:eastAsia="Arial" w:cs="Arial"/>
              </w:rPr>
            </w:pPr>
          </w:p>
          <w:p w14:paraId="0BABFBC4" w14:textId="77777777" w:rsidR="00EA36DB" w:rsidRDefault="00EA36DB" w:rsidP="00EA36DB">
            <w:pPr>
              <w:rPr>
                <w:rFonts w:eastAsia="Arial" w:cs="Arial"/>
                <w:b/>
              </w:rPr>
            </w:pPr>
            <w:r>
              <w:rPr>
                <w:rFonts w:eastAsia="Arial" w:cs="Arial"/>
                <w:b/>
              </w:rPr>
              <w:t>Zurückgezogen</w:t>
            </w:r>
          </w:p>
          <w:p w14:paraId="16978265" w14:textId="2D918C20" w:rsidR="00EA36DB" w:rsidRDefault="00EA36DB" w:rsidP="00EA36DB">
            <w:r>
              <w:rPr>
                <w:rFonts w:eastAsia="Arial" w:cs="Arial"/>
                <w:b/>
              </w:rPr>
              <w:t>am 17.3.2022</w:t>
            </w:r>
          </w:p>
        </w:tc>
      </w:tr>
      <w:tr w:rsidR="00AE4ACE" w14:paraId="06D82A88" w14:textId="77777777">
        <w:trPr>
          <w:cantSplit/>
        </w:trPr>
        <w:tc>
          <w:tcPr>
            <w:tcW w:w="0" w:type="auto"/>
            <w:tcBorders>
              <w:left w:val="nil"/>
              <w:right w:val="nil"/>
            </w:tcBorders>
            <w:tcMar>
              <w:top w:w="20" w:type="dxa"/>
              <w:bottom w:w="20" w:type="dxa"/>
            </w:tcMar>
          </w:tcPr>
          <w:p w14:paraId="2E5E56B7" w14:textId="77777777" w:rsidR="00AE4ACE" w:rsidRDefault="00C00324">
            <w:r>
              <w:rPr>
                <w:rFonts w:eastAsia="Arial" w:cs="Arial"/>
                <w:b/>
              </w:rPr>
              <w:t>20.3231</w:t>
            </w:r>
          </w:p>
        </w:tc>
        <w:tc>
          <w:tcPr>
            <w:tcW w:w="0" w:type="auto"/>
            <w:tcBorders>
              <w:left w:val="nil"/>
              <w:right w:val="nil"/>
            </w:tcBorders>
            <w:tcMar>
              <w:top w:w="20" w:type="dxa"/>
              <w:bottom w:w="20" w:type="dxa"/>
            </w:tcMar>
          </w:tcPr>
          <w:p w14:paraId="74316778" w14:textId="77777777" w:rsidR="00AE4ACE" w:rsidRDefault="00C00324">
            <w:r>
              <w:rPr>
                <w:rFonts w:eastAsia="Arial" w:cs="Arial"/>
                <w:b/>
              </w:rPr>
              <w:t>n</w:t>
            </w:r>
          </w:p>
        </w:tc>
        <w:tc>
          <w:tcPr>
            <w:tcW w:w="0" w:type="auto"/>
            <w:tcBorders>
              <w:left w:val="nil"/>
              <w:right w:val="nil"/>
            </w:tcBorders>
            <w:tcMar>
              <w:top w:w="20" w:type="dxa"/>
              <w:bottom w:w="20" w:type="dxa"/>
            </w:tcMar>
          </w:tcPr>
          <w:p w14:paraId="265B6141" w14:textId="77777777" w:rsidR="00AE4ACE" w:rsidRDefault="00453938">
            <w:pPr>
              <w:pStyle w:val="Normal30"/>
            </w:pPr>
            <w:hyperlink r:id="rId43" w:history="1">
              <w:r w:rsidR="00C00324">
                <w:rPr>
                  <w:b/>
                  <w:bCs/>
                  <w:color w:val="0000EE"/>
                  <w:u w:val="single" w:color="0000EE"/>
                </w:rPr>
                <w:t>DE</w:t>
              </w:r>
            </w:hyperlink>
          </w:p>
          <w:p w14:paraId="1AAEBB6E" w14:textId="77777777" w:rsidR="00AE4ACE" w:rsidRDefault="00453938">
            <w:pPr>
              <w:pStyle w:val="Normal31"/>
            </w:pPr>
            <w:hyperlink r:id="rId44" w:history="1">
              <w:r w:rsidR="00C00324">
                <w:rPr>
                  <w:b/>
                  <w:bCs/>
                  <w:color w:val="0000EE"/>
                  <w:u w:val="single" w:color="0000EE"/>
                </w:rPr>
                <w:t>FR</w:t>
              </w:r>
            </w:hyperlink>
          </w:p>
          <w:p w14:paraId="3C592302" w14:textId="77777777" w:rsidR="00AE4ACE" w:rsidRDefault="00453938">
            <w:pPr>
              <w:pStyle w:val="Normal32"/>
            </w:pPr>
            <w:hyperlink r:id="rId45" w:history="1">
              <w:r w:rsidR="00C00324">
                <w:rPr>
                  <w:b/>
                  <w:bCs/>
                  <w:color w:val="0000EE"/>
                  <w:u w:val="single" w:color="0000EE"/>
                </w:rPr>
                <w:t>IT</w:t>
              </w:r>
            </w:hyperlink>
          </w:p>
        </w:tc>
        <w:tc>
          <w:tcPr>
            <w:tcW w:w="0" w:type="auto"/>
            <w:tcBorders>
              <w:left w:val="nil"/>
              <w:right w:val="nil"/>
            </w:tcBorders>
            <w:tcMar>
              <w:top w:w="20" w:type="dxa"/>
              <w:bottom w:w="20" w:type="dxa"/>
            </w:tcMar>
          </w:tcPr>
          <w:p w14:paraId="42A0D878" w14:textId="77777777" w:rsidR="00AE4ACE" w:rsidRDefault="00C00324">
            <w:r w:rsidRPr="00132B2C">
              <w:rPr>
                <w:rFonts w:eastAsia="Arial" w:cs="Arial"/>
                <w:lang w:val="de-CH"/>
              </w:rPr>
              <w:t xml:space="preserve">Mo. Feri Yvonne. Früherkennung von Kindeswohlgefährdungen. </w:t>
            </w:r>
            <w:r>
              <w:rPr>
                <w:rFonts w:eastAsia="Arial" w:cs="Arial"/>
              </w:rPr>
              <w:t>Nationales Programm</w:t>
            </w:r>
          </w:p>
          <w:p w14:paraId="2F9D5E25" w14:textId="77777777" w:rsidR="00AE4ACE" w:rsidRDefault="00C00324">
            <w:r>
              <w:rPr>
                <w:rFonts w:eastAsia="Arial" w:cs="Arial"/>
              </w:rPr>
              <w:t>Mo. Feri Yvonne. Programme de détection précoce des atteintes au bien-être des enfants</w:t>
            </w:r>
          </w:p>
          <w:p w14:paraId="43317028" w14:textId="77777777" w:rsidR="00AE4ACE" w:rsidRDefault="00C00324">
            <w:r w:rsidRPr="00132B2C">
              <w:rPr>
                <w:rFonts w:eastAsia="Arial" w:cs="Arial"/>
                <w:lang w:val="it-CH"/>
              </w:rPr>
              <w:t xml:space="preserve">Mo. Feri Yvonne. Rilevamento precoce delle minacce per il benessere dei minori. </w:t>
            </w:r>
            <w:r>
              <w:rPr>
                <w:rFonts w:eastAsia="Arial" w:cs="Arial"/>
              </w:rPr>
              <w:t>Avvio di un programma nazionale</w:t>
            </w:r>
          </w:p>
        </w:tc>
        <w:tc>
          <w:tcPr>
            <w:tcW w:w="0" w:type="auto"/>
            <w:tcBorders>
              <w:left w:val="nil"/>
              <w:right w:val="nil"/>
            </w:tcBorders>
            <w:tcMar>
              <w:top w:w="20" w:type="dxa"/>
              <w:bottom w:w="20" w:type="dxa"/>
            </w:tcMar>
          </w:tcPr>
          <w:p w14:paraId="5AA889A5" w14:textId="77777777" w:rsidR="00AE4ACE" w:rsidRDefault="00AE4ACE"/>
        </w:tc>
        <w:tc>
          <w:tcPr>
            <w:tcW w:w="0" w:type="auto"/>
            <w:tcBorders>
              <w:left w:val="nil"/>
              <w:right w:val="nil"/>
            </w:tcBorders>
            <w:tcMar>
              <w:top w:w="20" w:type="dxa"/>
              <w:bottom w:w="20" w:type="dxa"/>
            </w:tcMar>
          </w:tcPr>
          <w:p w14:paraId="0EB553FD" w14:textId="77777777" w:rsidR="00AE4ACE" w:rsidRDefault="00AE4ACE"/>
        </w:tc>
        <w:tc>
          <w:tcPr>
            <w:tcW w:w="0" w:type="auto"/>
            <w:tcBorders>
              <w:left w:val="nil"/>
              <w:right w:val="nil"/>
            </w:tcBorders>
            <w:tcMar>
              <w:top w:w="20" w:type="dxa"/>
              <w:bottom w:w="20" w:type="dxa"/>
            </w:tcMar>
          </w:tcPr>
          <w:p w14:paraId="5D63CA9A" w14:textId="77777777" w:rsidR="00AE4ACE" w:rsidRDefault="00C00324">
            <w:r>
              <w:rPr>
                <w:rFonts w:eastAsia="Arial" w:cs="Arial"/>
              </w:rPr>
              <w:t>-</w:t>
            </w:r>
          </w:p>
        </w:tc>
        <w:tc>
          <w:tcPr>
            <w:tcW w:w="0" w:type="auto"/>
            <w:tcBorders>
              <w:left w:val="nil"/>
              <w:right w:val="nil"/>
            </w:tcBorders>
            <w:tcMar>
              <w:top w:w="20" w:type="dxa"/>
              <w:bottom w:w="20" w:type="dxa"/>
            </w:tcMar>
          </w:tcPr>
          <w:p w14:paraId="586070E7" w14:textId="77777777" w:rsidR="00AE4ACE" w:rsidRDefault="00C00324">
            <w:r>
              <w:rPr>
                <w:rFonts w:eastAsia="Arial" w:cs="Arial"/>
              </w:rPr>
              <w:t>✖</w:t>
            </w:r>
          </w:p>
        </w:tc>
      </w:tr>
      <w:tr w:rsidR="00AE4ACE" w14:paraId="0D0D5228" w14:textId="77777777">
        <w:trPr>
          <w:cantSplit/>
        </w:trPr>
        <w:tc>
          <w:tcPr>
            <w:tcW w:w="0" w:type="auto"/>
            <w:tcBorders>
              <w:left w:val="nil"/>
              <w:right w:val="nil"/>
            </w:tcBorders>
            <w:tcMar>
              <w:top w:w="20" w:type="dxa"/>
              <w:bottom w:w="20" w:type="dxa"/>
            </w:tcMar>
          </w:tcPr>
          <w:p w14:paraId="2DE46A5D" w14:textId="77777777" w:rsidR="00AE4ACE" w:rsidRDefault="00C00324">
            <w:r>
              <w:rPr>
                <w:rFonts w:eastAsia="Arial" w:cs="Arial"/>
                <w:b/>
              </w:rPr>
              <w:t>20.3235</w:t>
            </w:r>
          </w:p>
        </w:tc>
        <w:tc>
          <w:tcPr>
            <w:tcW w:w="0" w:type="auto"/>
            <w:tcBorders>
              <w:left w:val="nil"/>
              <w:right w:val="nil"/>
            </w:tcBorders>
            <w:tcMar>
              <w:top w:w="20" w:type="dxa"/>
              <w:bottom w:w="20" w:type="dxa"/>
            </w:tcMar>
          </w:tcPr>
          <w:p w14:paraId="2ED14C26" w14:textId="77777777" w:rsidR="00AE4ACE" w:rsidRDefault="00C00324">
            <w:r>
              <w:rPr>
                <w:rFonts w:eastAsia="Arial" w:cs="Arial"/>
                <w:b/>
              </w:rPr>
              <w:t>n</w:t>
            </w:r>
          </w:p>
        </w:tc>
        <w:tc>
          <w:tcPr>
            <w:tcW w:w="0" w:type="auto"/>
            <w:tcBorders>
              <w:left w:val="nil"/>
              <w:right w:val="nil"/>
            </w:tcBorders>
            <w:tcMar>
              <w:top w:w="20" w:type="dxa"/>
              <w:bottom w:w="20" w:type="dxa"/>
            </w:tcMar>
          </w:tcPr>
          <w:p w14:paraId="2E6329E5" w14:textId="77777777" w:rsidR="00AE4ACE" w:rsidRDefault="00453938">
            <w:pPr>
              <w:pStyle w:val="Normal33"/>
            </w:pPr>
            <w:hyperlink r:id="rId46" w:history="1">
              <w:r w:rsidR="00C00324">
                <w:rPr>
                  <w:b/>
                  <w:bCs/>
                  <w:color w:val="0000EE"/>
                  <w:u w:val="single" w:color="0000EE"/>
                </w:rPr>
                <w:t>DE</w:t>
              </w:r>
            </w:hyperlink>
          </w:p>
          <w:p w14:paraId="2D4AF2BC" w14:textId="77777777" w:rsidR="00AE4ACE" w:rsidRDefault="00453938">
            <w:pPr>
              <w:pStyle w:val="Normal34"/>
            </w:pPr>
            <w:hyperlink r:id="rId47" w:history="1">
              <w:r w:rsidR="00C00324">
                <w:rPr>
                  <w:b/>
                  <w:bCs/>
                  <w:color w:val="0000EE"/>
                  <w:u w:val="single" w:color="0000EE"/>
                </w:rPr>
                <w:t>FR</w:t>
              </w:r>
            </w:hyperlink>
          </w:p>
          <w:p w14:paraId="2F4EE725" w14:textId="77777777" w:rsidR="00AE4ACE" w:rsidRDefault="00453938">
            <w:pPr>
              <w:pStyle w:val="Normal35"/>
            </w:pPr>
            <w:hyperlink r:id="rId48" w:history="1">
              <w:r w:rsidR="00C00324">
                <w:rPr>
                  <w:b/>
                  <w:bCs/>
                  <w:color w:val="0000EE"/>
                  <w:u w:val="single" w:color="0000EE"/>
                </w:rPr>
                <w:t>IT</w:t>
              </w:r>
            </w:hyperlink>
          </w:p>
        </w:tc>
        <w:tc>
          <w:tcPr>
            <w:tcW w:w="0" w:type="auto"/>
            <w:tcBorders>
              <w:left w:val="nil"/>
              <w:right w:val="nil"/>
            </w:tcBorders>
            <w:tcMar>
              <w:top w:w="20" w:type="dxa"/>
              <w:bottom w:w="20" w:type="dxa"/>
            </w:tcMar>
          </w:tcPr>
          <w:p w14:paraId="01064FE9" w14:textId="77777777" w:rsidR="00AE4ACE" w:rsidRPr="00132B2C" w:rsidRDefault="00C00324">
            <w:pPr>
              <w:rPr>
                <w:lang w:val="de-CH"/>
              </w:rPr>
            </w:pPr>
            <w:r w:rsidRPr="00132B2C">
              <w:rPr>
                <w:rFonts w:eastAsia="Arial" w:cs="Arial"/>
                <w:lang w:val="de-CH"/>
              </w:rPr>
              <w:t>Mo. Baumann. Lebensmittelmärkte in Pandemiesituationen</w:t>
            </w:r>
          </w:p>
          <w:p w14:paraId="6A344C79" w14:textId="77777777" w:rsidR="00AE4ACE" w:rsidRDefault="00C00324">
            <w:r w:rsidRPr="00132B2C">
              <w:rPr>
                <w:rFonts w:eastAsia="Arial" w:cs="Arial"/>
                <w:lang w:val="de-CH"/>
              </w:rPr>
              <w:t xml:space="preserve">Mo. Baumann. </w:t>
            </w:r>
            <w:r>
              <w:rPr>
                <w:rFonts w:eastAsia="Arial" w:cs="Arial"/>
              </w:rPr>
              <w:t>Marchés alimentaires lors de pandémies</w:t>
            </w:r>
          </w:p>
          <w:p w14:paraId="7366ABF3" w14:textId="77777777" w:rsidR="00AE4ACE" w:rsidRPr="00132B2C" w:rsidRDefault="00C00324">
            <w:pPr>
              <w:rPr>
                <w:lang w:val="it-CH"/>
              </w:rPr>
            </w:pPr>
            <w:r>
              <w:rPr>
                <w:rFonts w:eastAsia="Arial" w:cs="Arial"/>
              </w:rPr>
              <w:t xml:space="preserve">Mo. Baumann. </w:t>
            </w:r>
            <w:r w:rsidRPr="00132B2C">
              <w:rPr>
                <w:rFonts w:eastAsia="Arial" w:cs="Arial"/>
                <w:lang w:val="it-CH"/>
              </w:rPr>
              <w:t>Mercati alimentari in situazioni di pandemia</w:t>
            </w:r>
          </w:p>
        </w:tc>
        <w:tc>
          <w:tcPr>
            <w:tcW w:w="0" w:type="auto"/>
            <w:tcBorders>
              <w:left w:val="nil"/>
              <w:right w:val="nil"/>
            </w:tcBorders>
            <w:tcMar>
              <w:top w:w="20" w:type="dxa"/>
              <w:bottom w:w="20" w:type="dxa"/>
            </w:tcMar>
          </w:tcPr>
          <w:p w14:paraId="44DF8775" w14:textId="77777777" w:rsidR="00AE4ACE" w:rsidRPr="00132B2C" w:rsidRDefault="00AE4ACE">
            <w:pPr>
              <w:rPr>
                <w:lang w:val="it-CH"/>
              </w:rPr>
            </w:pPr>
          </w:p>
        </w:tc>
        <w:tc>
          <w:tcPr>
            <w:tcW w:w="0" w:type="auto"/>
            <w:tcBorders>
              <w:left w:val="nil"/>
              <w:right w:val="nil"/>
            </w:tcBorders>
            <w:tcMar>
              <w:top w:w="20" w:type="dxa"/>
              <w:bottom w:w="20" w:type="dxa"/>
            </w:tcMar>
          </w:tcPr>
          <w:p w14:paraId="4E5C68D9" w14:textId="77777777" w:rsidR="00AE4ACE" w:rsidRPr="00132B2C" w:rsidRDefault="00AE4ACE">
            <w:pPr>
              <w:rPr>
                <w:lang w:val="it-CH"/>
              </w:rPr>
            </w:pPr>
          </w:p>
        </w:tc>
        <w:tc>
          <w:tcPr>
            <w:tcW w:w="0" w:type="auto"/>
            <w:tcBorders>
              <w:left w:val="nil"/>
              <w:right w:val="nil"/>
            </w:tcBorders>
            <w:tcMar>
              <w:top w:w="20" w:type="dxa"/>
              <w:bottom w:w="20" w:type="dxa"/>
            </w:tcMar>
          </w:tcPr>
          <w:p w14:paraId="4A2F2266" w14:textId="77777777" w:rsidR="00AE4ACE" w:rsidRDefault="00C00324">
            <w:r>
              <w:rPr>
                <w:rFonts w:eastAsia="Arial" w:cs="Arial"/>
              </w:rPr>
              <w:t>-</w:t>
            </w:r>
          </w:p>
        </w:tc>
        <w:tc>
          <w:tcPr>
            <w:tcW w:w="0" w:type="auto"/>
            <w:tcBorders>
              <w:left w:val="nil"/>
              <w:right w:val="nil"/>
            </w:tcBorders>
            <w:tcMar>
              <w:top w:w="20" w:type="dxa"/>
              <w:bottom w:w="20" w:type="dxa"/>
            </w:tcMar>
          </w:tcPr>
          <w:p w14:paraId="21A69F77" w14:textId="77777777" w:rsidR="00AE4ACE" w:rsidRDefault="00C00324">
            <w:pPr>
              <w:rPr>
                <w:rFonts w:eastAsia="Arial" w:cs="Arial"/>
              </w:rPr>
            </w:pPr>
            <w:r>
              <w:rPr>
                <w:rFonts w:eastAsia="Arial" w:cs="Arial"/>
              </w:rPr>
              <w:t>✖</w:t>
            </w:r>
          </w:p>
          <w:p w14:paraId="69DA7B80" w14:textId="77777777" w:rsidR="001B7114" w:rsidRDefault="001B7114">
            <w:pPr>
              <w:rPr>
                <w:rFonts w:eastAsia="Arial" w:cs="Arial"/>
              </w:rPr>
            </w:pPr>
          </w:p>
          <w:p w14:paraId="2DE620BE" w14:textId="77777777" w:rsidR="001B7114" w:rsidRDefault="001B7114" w:rsidP="001B7114">
            <w:pPr>
              <w:rPr>
                <w:rFonts w:eastAsia="Arial" w:cs="Arial"/>
                <w:b/>
              </w:rPr>
            </w:pPr>
            <w:r>
              <w:rPr>
                <w:rFonts w:eastAsia="Arial" w:cs="Arial"/>
                <w:b/>
              </w:rPr>
              <w:t>Zurückgezogen</w:t>
            </w:r>
          </w:p>
          <w:p w14:paraId="0D478D88" w14:textId="334B44BC" w:rsidR="001B7114" w:rsidRDefault="001B7114" w:rsidP="001B7114">
            <w:r>
              <w:rPr>
                <w:rFonts w:eastAsia="Arial" w:cs="Arial"/>
                <w:b/>
              </w:rPr>
              <w:t>am 23.2.2022</w:t>
            </w:r>
          </w:p>
        </w:tc>
      </w:tr>
      <w:tr w:rsidR="00AE4ACE" w14:paraId="2902C8A2" w14:textId="77777777">
        <w:trPr>
          <w:cantSplit/>
        </w:trPr>
        <w:tc>
          <w:tcPr>
            <w:tcW w:w="0" w:type="auto"/>
            <w:tcBorders>
              <w:left w:val="nil"/>
              <w:right w:val="nil"/>
            </w:tcBorders>
            <w:tcMar>
              <w:top w:w="20" w:type="dxa"/>
              <w:bottom w:w="20" w:type="dxa"/>
            </w:tcMar>
          </w:tcPr>
          <w:p w14:paraId="53158167" w14:textId="77777777" w:rsidR="00AE4ACE" w:rsidRDefault="00C00324">
            <w:r>
              <w:rPr>
                <w:rFonts w:eastAsia="Arial" w:cs="Arial"/>
                <w:b/>
              </w:rPr>
              <w:t>20.3260</w:t>
            </w:r>
          </w:p>
        </w:tc>
        <w:tc>
          <w:tcPr>
            <w:tcW w:w="0" w:type="auto"/>
            <w:tcBorders>
              <w:left w:val="nil"/>
              <w:right w:val="nil"/>
            </w:tcBorders>
            <w:tcMar>
              <w:top w:w="20" w:type="dxa"/>
              <w:bottom w:w="20" w:type="dxa"/>
            </w:tcMar>
          </w:tcPr>
          <w:p w14:paraId="7B122115" w14:textId="77777777" w:rsidR="00AE4ACE" w:rsidRDefault="00C00324">
            <w:r>
              <w:rPr>
                <w:rFonts w:eastAsia="Arial" w:cs="Arial"/>
                <w:b/>
              </w:rPr>
              <w:t>n</w:t>
            </w:r>
          </w:p>
        </w:tc>
        <w:tc>
          <w:tcPr>
            <w:tcW w:w="0" w:type="auto"/>
            <w:tcBorders>
              <w:left w:val="nil"/>
              <w:right w:val="nil"/>
            </w:tcBorders>
            <w:tcMar>
              <w:top w:w="20" w:type="dxa"/>
              <w:bottom w:w="20" w:type="dxa"/>
            </w:tcMar>
          </w:tcPr>
          <w:p w14:paraId="018C2C93" w14:textId="77777777" w:rsidR="00AE4ACE" w:rsidRDefault="00453938">
            <w:pPr>
              <w:pStyle w:val="Normal36"/>
            </w:pPr>
            <w:hyperlink r:id="rId49" w:history="1">
              <w:r w:rsidR="00C00324">
                <w:rPr>
                  <w:b/>
                  <w:bCs/>
                  <w:color w:val="0000EE"/>
                  <w:u w:val="single" w:color="0000EE"/>
                </w:rPr>
                <w:t>DE</w:t>
              </w:r>
            </w:hyperlink>
          </w:p>
          <w:p w14:paraId="7996C64F" w14:textId="77777777" w:rsidR="00AE4ACE" w:rsidRDefault="00453938">
            <w:pPr>
              <w:pStyle w:val="Normal37"/>
            </w:pPr>
            <w:hyperlink r:id="rId50" w:history="1">
              <w:r w:rsidR="00C00324">
                <w:rPr>
                  <w:b/>
                  <w:bCs/>
                  <w:color w:val="0000EE"/>
                  <w:u w:val="single" w:color="0000EE"/>
                </w:rPr>
                <w:t>FR</w:t>
              </w:r>
            </w:hyperlink>
          </w:p>
          <w:p w14:paraId="2842CCC6" w14:textId="77777777" w:rsidR="00AE4ACE" w:rsidRDefault="00453938">
            <w:pPr>
              <w:pStyle w:val="Normal38"/>
            </w:pPr>
            <w:hyperlink r:id="rId51" w:history="1">
              <w:r w:rsidR="00C00324">
                <w:rPr>
                  <w:b/>
                  <w:bCs/>
                  <w:color w:val="0000EE"/>
                  <w:u w:val="single" w:color="0000EE"/>
                </w:rPr>
                <w:t>IT</w:t>
              </w:r>
            </w:hyperlink>
          </w:p>
        </w:tc>
        <w:tc>
          <w:tcPr>
            <w:tcW w:w="0" w:type="auto"/>
            <w:tcBorders>
              <w:left w:val="nil"/>
              <w:right w:val="nil"/>
            </w:tcBorders>
            <w:tcMar>
              <w:top w:w="20" w:type="dxa"/>
              <w:bottom w:w="20" w:type="dxa"/>
            </w:tcMar>
          </w:tcPr>
          <w:p w14:paraId="25B6818D" w14:textId="77777777" w:rsidR="00AE4ACE" w:rsidRPr="00132B2C" w:rsidRDefault="00C00324">
            <w:pPr>
              <w:rPr>
                <w:lang w:val="de-CH"/>
              </w:rPr>
            </w:pPr>
            <w:r w:rsidRPr="00132B2C">
              <w:rPr>
                <w:rFonts w:eastAsia="Arial" w:cs="Arial"/>
                <w:lang w:val="de-CH"/>
              </w:rPr>
              <w:t>Mo. Porchet. Applaus allein genügt nicht! Das Gesundheitspersonal muss sich erholen können</w:t>
            </w:r>
          </w:p>
          <w:p w14:paraId="6594CBD9" w14:textId="77777777" w:rsidR="00AE4ACE" w:rsidRDefault="00C00324">
            <w:r>
              <w:rPr>
                <w:rFonts w:eastAsia="Arial" w:cs="Arial"/>
              </w:rPr>
              <w:t>Mo. Porchet. Applaudir ne suffit pas! Permettre au personnel de la santé de récupérer</w:t>
            </w:r>
          </w:p>
          <w:p w14:paraId="185D2491" w14:textId="77777777" w:rsidR="00AE4ACE" w:rsidRPr="00132B2C" w:rsidRDefault="00C00324">
            <w:pPr>
              <w:rPr>
                <w:lang w:val="it-CH"/>
              </w:rPr>
            </w:pPr>
            <w:r w:rsidRPr="00132B2C">
              <w:rPr>
                <w:rFonts w:eastAsia="Arial" w:cs="Arial"/>
                <w:lang w:val="it-CH"/>
              </w:rPr>
              <w:t>Mo. Porchet. Applaudire non basta! Permettere al personale sanitario di recuperare</w:t>
            </w:r>
          </w:p>
        </w:tc>
        <w:tc>
          <w:tcPr>
            <w:tcW w:w="0" w:type="auto"/>
            <w:tcBorders>
              <w:left w:val="nil"/>
              <w:right w:val="nil"/>
            </w:tcBorders>
            <w:tcMar>
              <w:top w:w="20" w:type="dxa"/>
              <w:bottom w:w="20" w:type="dxa"/>
            </w:tcMar>
          </w:tcPr>
          <w:p w14:paraId="48509542" w14:textId="77777777" w:rsidR="00AE4ACE" w:rsidRPr="00132B2C" w:rsidRDefault="00AE4ACE">
            <w:pPr>
              <w:rPr>
                <w:lang w:val="it-CH"/>
              </w:rPr>
            </w:pPr>
          </w:p>
        </w:tc>
        <w:tc>
          <w:tcPr>
            <w:tcW w:w="0" w:type="auto"/>
            <w:tcBorders>
              <w:left w:val="nil"/>
              <w:right w:val="nil"/>
            </w:tcBorders>
            <w:tcMar>
              <w:top w:w="20" w:type="dxa"/>
              <w:bottom w:w="20" w:type="dxa"/>
            </w:tcMar>
          </w:tcPr>
          <w:p w14:paraId="567AE2DC" w14:textId="77777777" w:rsidR="00AE4ACE" w:rsidRPr="00132B2C" w:rsidRDefault="00AE4ACE">
            <w:pPr>
              <w:rPr>
                <w:lang w:val="it-CH"/>
              </w:rPr>
            </w:pPr>
          </w:p>
        </w:tc>
        <w:tc>
          <w:tcPr>
            <w:tcW w:w="0" w:type="auto"/>
            <w:tcBorders>
              <w:left w:val="nil"/>
              <w:right w:val="nil"/>
            </w:tcBorders>
            <w:tcMar>
              <w:top w:w="20" w:type="dxa"/>
              <w:bottom w:w="20" w:type="dxa"/>
            </w:tcMar>
          </w:tcPr>
          <w:p w14:paraId="435E029D" w14:textId="77777777" w:rsidR="00AE4ACE" w:rsidRDefault="00C00324">
            <w:r>
              <w:rPr>
                <w:rFonts w:eastAsia="Arial" w:cs="Arial"/>
              </w:rPr>
              <w:t>-</w:t>
            </w:r>
          </w:p>
        </w:tc>
        <w:tc>
          <w:tcPr>
            <w:tcW w:w="0" w:type="auto"/>
            <w:tcBorders>
              <w:left w:val="nil"/>
              <w:right w:val="nil"/>
            </w:tcBorders>
            <w:tcMar>
              <w:top w:w="20" w:type="dxa"/>
              <w:bottom w:w="20" w:type="dxa"/>
            </w:tcMar>
          </w:tcPr>
          <w:p w14:paraId="08972212" w14:textId="77777777" w:rsidR="00AE4ACE" w:rsidRDefault="00C00324">
            <w:r>
              <w:rPr>
                <w:rFonts w:eastAsia="Arial" w:cs="Arial"/>
              </w:rPr>
              <w:t>✖</w:t>
            </w:r>
          </w:p>
        </w:tc>
      </w:tr>
      <w:tr w:rsidR="00AE4ACE" w14:paraId="2F028CA2" w14:textId="77777777">
        <w:trPr>
          <w:cantSplit/>
        </w:trPr>
        <w:tc>
          <w:tcPr>
            <w:tcW w:w="0" w:type="auto"/>
            <w:tcBorders>
              <w:left w:val="nil"/>
              <w:right w:val="nil"/>
            </w:tcBorders>
            <w:tcMar>
              <w:top w:w="20" w:type="dxa"/>
              <w:bottom w:w="20" w:type="dxa"/>
            </w:tcMar>
          </w:tcPr>
          <w:p w14:paraId="6AD7BC40" w14:textId="77777777" w:rsidR="00AE4ACE" w:rsidRDefault="00C00324">
            <w:r>
              <w:rPr>
                <w:rFonts w:eastAsia="Arial" w:cs="Arial"/>
                <w:b/>
              </w:rPr>
              <w:t>20.3273</w:t>
            </w:r>
          </w:p>
        </w:tc>
        <w:tc>
          <w:tcPr>
            <w:tcW w:w="0" w:type="auto"/>
            <w:tcBorders>
              <w:left w:val="nil"/>
              <w:right w:val="nil"/>
            </w:tcBorders>
            <w:tcMar>
              <w:top w:w="20" w:type="dxa"/>
              <w:bottom w:w="20" w:type="dxa"/>
            </w:tcMar>
          </w:tcPr>
          <w:p w14:paraId="715DD570" w14:textId="77777777" w:rsidR="00AE4ACE" w:rsidRDefault="00C00324">
            <w:r>
              <w:rPr>
                <w:rFonts w:eastAsia="Arial" w:cs="Arial"/>
                <w:b/>
              </w:rPr>
              <w:t>n</w:t>
            </w:r>
          </w:p>
        </w:tc>
        <w:tc>
          <w:tcPr>
            <w:tcW w:w="0" w:type="auto"/>
            <w:tcBorders>
              <w:left w:val="nil"/>
              <w:right w:val="nil"/>
            </w:tcBorders>
            <w:tcMar>
              <w:top w:w="20" w:type="dxa"/>
              <w:bottom w:w="20" w:type="dxa"/>
            </w:tcMar>
          </w:tcPr>
          <w:p w14:paraId="37D222FF" w14:textId="77777777" w:rsidR="00AE4ACE" w:rsidRDefault="00453938">
            <w:pPr>
              <w:pStyle w:val="Normal39"/>
            </w:pPr>
            <w:hyperlink r:id="rId52" w:history="1">
              <w:r w:rsidR="00C00324">
                <w:rPr>
                  <w:b/>
                  <w:bCs/>
                  <w:color w:val="0000EE"/>
                  <w:u w:val="single" w:color="0000EE"/>
                </w:rPr>
                <w:t>DE</w:t>
              </w:r>
            </w:hyperlink>
          </w:p>
          <w:p w14:paraId="13956D7A" w14:textId="77777777" w:rsidR="00AE4ACE" w:rsidRDefault="00453938">
            <w:pPr>
              <w:pStyle w:val="Normal40"/>
            </w:pPr>
            <w:hyperlink r:id="rId53" w:history="1">
              <w:r w:rsidR="00C00324">
                <w:rPr>
                  <w:b/>
                  <w:bCs/>
                  <w:color w:val="0000EE"/>
                  <w:u w:val="single" w:color="0000EE"/>
                </w:rPr>
                <w:t>FR</w:t>
              </w:r>
            </w:hyperlink>
          </w:p>
          <w:p w14:paraId="669596D1" w14:textId="77777777" w:rsidR="00AE4ACE" w:rsidRDefault="00453938">
            <w:pPr>
              <w:pStyle w:val="Normal41"/>
            </w:pPr>
            <w:hyperlink r:id="rId54" w:history="1">
              <w:r w:rsidR="00C00324">
                <w:rPr>
                  <w:b/>
                  <w:bCs/>
                  <w:color w:val="0000EE"/>
                  <w:u w:val="single" w:color="0000EE"/>
                </w:rPr>
                <w:t>IT</w:t>
              </w:r>
            </w:hyperlink>
          </w:p>
        </w:tc>
        <w:tc>
          <w:tcPr>
            <w:tcW w:w="0" w:type="auto"/>
            <w:tcBorders>
              <w:left w:val="nil"/>
              <w:right w:val="nil"/>
            </w:tcBorders>
            <w:tcMar>
              <w:top w:w="20" w:type="dxa"/>
              <w:bottom w:w="20" w:type="dxa"/>
            </w:tcMar>
          </w:tcPr>
          <w:p w14:paraId="13C7C44B" w14:textId="77777777" w:rsidR="00AE4ACE" w:rsidRPr="00132B2C" w:rsidRDefault="00C00324">
            <w:pPr>
              <w:rPr>
                <w:lang w:val="de-CH"/>
              </w:rPr>
            </w:pPr>
            <w:r w:rsidRPr="00132B2C">
              <w:rPr>
                <w:rFonts w:eastAsia="Arial" w:cs="Arial"/>
                <w:lang w:val="de-CH"/>
              </w:rPr>
              <w:t>Mo. Romano. Wiederöffnung der Grenzen nach der Covid-19-Notlage. Gesundheitskontrollen an den Grenzen dort, wo es zum Schutz der öffentlichen Gesundheit gerechtfertigt und nötig ist</w:t>
            </w:r>
          </w:p>
          <w:p w14:paraId="71C22817" w14:textId="77777777" w:rsidR="00AE4ACE" w:rsidRDefault="00C00324">
            <w:r>
              <w:rPr>
                <w:rFonts w:eastAsia="Arial" w:cs="Arial"/>
              </w:rPr>
              <w:t>Mo. Romano. Réouverture des frontières après la crise du Covid-19. Maintenir les contrôles sanitaires là où cela se justifie dans l'intérêt de la santé publique</w:t>
            </w:r>
          </w:p>
          <w:p w14:paraId="4088F90F" w14:textId="77777777" w:rsidR="00AE4ACE" w:rsidRPr="00132B2C" w:rsidRDefault="00C00324">
            <w:pPr>
              <w:rPr>
                <w:lang w:val="it-CH"/>
              </w:rPr>
            </w:pPr>
            <w:r w:rsidRPr="00132B2C">
              <w:rPr>
                <w:rFonts w:eastAsia="Arial" w:cs="Arial"/>
                <w:lang w:val="it-CH"/>
              </w:rPr>
              <w:t>Mo. Romano. Riapertura delle frontiere nella fase post emergenza del Covid-19. Controlli sanitari diffusi ai confini laddove giustificato e necessario per questioni di salute pubblica</w:t>
            </w:r>
          </w:p>
        </w:tc>
        <w:tc>
          <w:tcPr>
            <w:tcW w:w="0" w:type="auto"/>
            <w:tcBorders>
              <w:left w:val="nil"/>
              <w:right w:val="nil"/>
            </w:tcBorders>
            <w:tcMar>
              <w:top w:w="20" w:type="dxa"/>
              <w:bottom w:w="20" w:type="dxa"/>
            </w:tcMar>
          </w:tcPr>
          <w:p w14:paraId="61C79448" w14:textId="77777777" w:rsidR="00AE4ACE" w:rsidRPr="00132B2C" w:rsidRDefault="00AE4ACE">
            <w:pPr>
              <w:rPr>
                <w:lang w:val="it-CH"/>
              </w:rPr>
            </w:pPr>
          </w:p>
        </w:tc>
        <w:tc>
          <w:tcPr>
            <w:tcW w:w="0" w:type="auto"/>
            <w:tcBorders>
              <w:left w:val="nil"/>
              <w:right w:val="nil"/>
            </w:tcBorders>
            <w:tcMar>
              <w:top w:w="20" w:type="dxa"/>
              <w:bottom w:w="20" w:type="dxa"/>
            </w:tcMar>
          </w:tcPr>
          <w:p w14:paraId="40907435" w14:textId="77777777" w:rsidR="00AE4ACE" w:rsidRPr="00132B2C" w:rsidRDefault="00AE4ACE">
            <w:pPr>
              <w:rPr>
                <w:lang w:val="it-CH"/>
              </w:rPr>
            </w:pPr>
          </w:p>
        </w:tc>
        <w:tc>
          <w:tcPr>
            <w:tcW w:w="0" w:type="auto"/>
            <w:tcBorders>
              <w:left w:val="nil"/>
              <w:right w:val="nil"/>
            </w:tcBorders>
            <w:tcMar>
              <w:top w:w="20" w:type="dxa"/>
              <w:bottom w:w="20" w:type="dxa"/>
            </w:tcMar>
          </w:tcPr>
          <w:p w14:paraId="00C6FE3C" w14:textId="77777777" w:rsidR="00AE4ACE" w:rsidRDefault="00C00324">
            <w:r>
              <w:rPr>
                <w:rFonts w:eastAsia="Arial" w:cs="Arial"/>
              </w:rPr>
              <w:t>-</w:t>
            </w:r>
          </w:p>
        </w:tc>
        <w:tc>
          <w:tcPr>
            <w:tcW w:w="0" w:type="auto"/>
            <w:tcBorders>
              <w:left w:val="nil"/>
              <w:right w:val="nil"/>
            </w:tcBorders>
            <w:tcMar>
              <w:top w:w="20" w:type="dxa"/>
              <w:bottom w:w="20" w:type="dxa"/>
            </w:tcMar>
          </w:tcPr>
          <w:p w14:paraId="25499513" w14:textId="77777777" w:rsidR="00AE4ACE" w:rsidRDefault="00C00324">
            <w:pPr>
              <w:rPr>
                <w:rFonts w:eastAsia="Arial" w:cs="Arial"/>
              </w:rPr>
            </w:pPr>
            <w:r>
              <w:rPr>
                <w:rFonts w:eastAsia="Arial" w:cs="Arial"/>
              </w:rPr>
              <w:t>✖</w:t>
            </w:r>
          </w:p>
          <w:p w14:paraId="0148A07A" w14:textId="77777777" w:rsidR="0094090D" w:rsidRDefault="0094090D">
            <w:pPr>
              <w:rPr>
                <w:rFonts w:eastAsia="Arial" w:cs="Arial"/>
              </w:rPr>
            </w:pPr>
          </w:p>
          <w:p w14:paraId="325652F9" w14:textId="77777777" w:rsidR="0094090D" w:rsidRDefault="0094090D" w:rsidP="0094090D">
            <w:pPr>
              <w:rPr>
                <w:rFonts w:eastAsia="Arial" w:cs="Arial"/>
                <w:b/>
              </w:rPr>
            </w:pPr>
            <w:r>
              <w:rPr>
                <w:rFonts w:eastAsia="Arial" w:cs="Arial"/>
                <w:b/>
              </w:rPr>
              <w:t>Zurückgezogen</w:t>
            </w:r>
          </w:p>
          <w:p w14:paraId="6D13E344" w14:textId="49E8D248" w:rsidR="0094090D" w:rsidRDefault="0094090D" w:rsidP="0094090D">
            <w:r>
              <w:rPr>
                <w:rFonts w:eastAsia="Arial" w:cs="Arial"/>
                <w:b/>
              </w:rPr>
              <w:t>am 15.2.2022</w:t>
            </w:r>
          </w:p>
        </w:tc>
      </w:tr>
      <w:tr w:rsidR="00AE4ACE" w14:paraId="7C824FA4" w14:textId="77777777">
        <w:trPr>
          <w:cantSplit/>
        </w:trPr>
        <w:tc>
          <w:tcPr>
            <w:tcW w:w="0" w:type="auto"/>
            <w:tcBorders>
              <w:left w:val="nil"/>
              <w:right w:val="nil"/>
            </w:tcBorders>
            <w:tcMar>
              <w:top w:w="20" w:type="dxa"/>
              <w:bottom w:w="20" w:type="dxa"/>
            </w:tcMar>
          </w:tcPr>
          <w:p w14:paraId="0FD9FBA5" w14:textId="77777777" w:rsidR="00AE4ACE" w:rsidRDefault="00C00324">
            <w:r>
              <w:rPr>
                <w:rFonts w:eastAsia="Arial" w:cs="Arial"/>
                <w:b/>
              </w:rPr>
              <w:lastRenderedPageBreak/>
              <w:t>20.3301</w:t>
            </w:r>
          </w:p>
        </w:tc>
        <w:tc>
          <w:tcPr>
            <w:tcW w:w="0" w:type="auto"/>
            <w:tcBorders>
              <w:left w:val="nil"/>
              <w:right w:val="nil"/>
            </w:tcBorders>
            <w:tcMar>
              <w:top w:w="20" w:type="dxa"/>
              <w:bottom w:w="20" w:type="dxa"/>
            </w:tcMar>
          </w:tcPr>
          <w:p w14:paraId="3897A5C9" w14:textId="77777777" w:rsidR="00AE4ACE" w:rsidRDefault="00C00324">
            <w:r>
              <w:rPr>
                <w:rFonts w:eastAsia="Arial" w:cs="Arial"/>
                <w:b/>
              </w:rPr>
              <w:t>n</w:t>
            </w:r>
          </w:p>
        </w:tc>
        <w:tc>
          <w:tcPr>
            <w:tcW w:w="0" w:type="auto"/>
            <w:tcBorders>
              <w:left w:val="nil"/>
              <w:right w:val="nil"/>
            </w:tcBorders>
            <w:tcMar>
              <w:top w:w="20" w:type="dxa"/>
              <w:bottom w:w="20" w:type="dxa"/>
            </w:tcMar>
          </w:tcPr>
          <w:p w14:paraId="2CBFD661" w14:textId="77777777" w:rsidR="00AE4ACE" w:rsidRDefault="00453938">
            <w:pPr>
              <w:pStyle w:val="Normal42"/>
            </w:pPr>
            <w:hyperlink r:id="rId55" w:history="1">
              <w:r w:rsidR="00C00324">
                <w:rPr>
                  <w:b/>
                  <w:bCs/>
                  <w:color w:val="0000EE"/>
                  <w:u w:val="single" w:color="0000EE"/>
                </w:rPr>
                <w:t>DE</w:t>
              </w:r>
            </w:hyperlink>
          </w:p>
          <w:p w14:paraId="56901038" w14:textId="77777777" w:rsidR="00AE4ACE" w:rsidRDefault="00453938">
            <w:pPr>
              <w:pStyle w:val="Normal43"/>
            </w:pPr>
            <w:hyperlink r:id="rId56" w:history="1">
              <w:r w:rsidR="00C00324">
                <w:rPr>
                  <w:b/>
                  <w:bCs/>
                  <w:color w:val="0000EE"/>
                  <w:u w:val="single" w:color="0000EE"/>
                </w:rPr>
                <w:t>FR</w:t>
              </w:r>
            </w:hyperlink>
          </w:p>
          <w:p w14:paraId="6FCB0B08" w14:textId="77777777" w:rsidR="00AE4ACE" w:rsidRDefault="00453938">
            <w:pPr>
              <w:pStyle w:val="Normal44"/>
            </w:pPr>
            <w:hyperlink r:id="rId57" w:history="1">
              <w:r w:rsidR="00C00324">
                <w:rPr>
                  <w:b/>
                  <w:bCs/>
                  <w:color w:val="0000EE"/>
                  <w:u w:val="single" w:color="0000EE"/>
                </w:rPr>
                <w:t>IT</w:t>
              </w:r>
            </w:hyperlink>
          </w:p>
        </w:tc>
        <w:tc>
          <w:tcPr>
            <w:tcW w:w="0" w:type="auto"/>
            <w:tcBorders>
              <w:left w:val="nil"/>
              <w:right w:val="nil"/>
            </w:tcBorders>
            <w:tcMar>
              <w:top w:w="20" w:type="dxa"/>
              <w:bottom w:w="20" w:type="dxa"/>
            </w:tcMar>
          </w:tcPr>
          <w:p w14:paraId="5B73382D" w14:textId="77777777" w:rsidR="00AE4ACE" w:rsidRPr="00132B2C" w:rsidRDefault="00C00324">
            <w:pPr>
              <w:rPr>
                <w:lang w:val="de-CH"/>
              </w:rPr>
            </w:pPr>
            <w:r w:rsidRPr="00132B2C">
              <w:rPr>
                <w:rFonts w:eastAsia="Arial" w:cs="Arial"/>
                <w:lang w:val="de-CH"/>
              </w:rPr>
              <w:t>Mo. von Siebenthal. Optimierung der Informations- und Beratungstätigkeit für Frauen mit Problemschwangerschaften</w:t>
            </w:r>
          </w:p>
          <w:p w14:paraId="6E3F035E" w14:textId="77777777" w:rsidR="00AE4ACE" w:rsidRDefault="00C00324">
            <w:r w:rsidRPr="00132B2C">
              <w:rPr>
                <w:rFonts w:eastAsia="Arial" w:cs="Arial"/>
                <w:lang w:val="de-CH"/>
              </w:rPr>
              <w:t xml:space="preserve">Mo. von Siebenthal. Grossesses à problèmes. </w:t>
            </w:r>
            <w:r>
              <w:rPr>
                <w:rFonts w:eastAsia="Arial" w:cs="Arial"/>
              </w:rPr>
              <w:t>Améliorer l'information et les conseils destinés aux femmes enceintes</w:t>
            </w:r>
          </w:p>
          <w:p w14:paraId="02711202" w14:textId="77777777" w:rsidR="00AE4ACE" w:rsidRPr="00132B2C" w:rsidRDefault="00C00324">
            <w:pPr>
              <w:rPr>
                <w:lang w:val="it-CH"/>
              </w:rPr>
            </w:pPr>
            <w:r w:rsidRPr="00132B2C">
              <w:rPr>
                <w:rFonts w:eastAsia="Arial" w:cs="Arial"/>
                <w:lang w:val="it-CH"/>
              </w:rPr>
              <w:t>Mo. von Siebenthal. Ottimizzare l'attività di informazione e consulenza per le donne con gravidanze problematiche</w:t>
            </w:r>
          </w:p>
        </w:tc>
        <w:tc>
          <w:tcPr>
            <w:tcW w:w="0" w:type="auto"/>
            <w:tcBorders>
              <w:left w:val="nil"/>
              <w:right w:val="nil"/>
            </w:tcBorders>
            <w:tcMar>
              <w:top w:w="20" w:type="dxa"/>
              <w:bottom w:w="20" w:type="dxa"/>
            </w:tcMar>
          </w:tcPr>
          <w:p w14:paraId="46CC76B9" w14:textId="77777777" w:rsidR="00AE4ACE" w:rsidRPr="00132B2C" w:rsidRDefault="00AE4ACE">
            <w:pPr>
              <w:rPr>
                <w:lang w:val="it-CH"/>
              </w:rPr>
            </w:pPr>
          </w:p>
        </w:tc>
        <w:tc>
          <w:tcPr>
            <w:tcW w:w="0" w:type="auto"/>
            <w:tcBorders>
              <w:left w:val="nil"/>
              <w:right w:val="nil"/>
            </w:tcBorders>
            <w:tcMar>
              <w:top w:w="20" w:type="dxa"/>
              <w:bottom w:w="20" w:type="dxa"/>
            </w:tcMar>
          </w:tcPr>
          <w:p w14:paraId="2CF36031" w14:textId="77777777" w:rsidR="00AE4ACE" w:rsidRPr="00132B2C" w:rsidRDefault="00AE4ACE">
            <w:pPr>
              <w:rPr>
                <w:lang w:val="it-CH"/>
              </w:rPr>
            </w:pPr>
          </w:p>
        </w:tc>
        <w:tc>
          <w:tcPr>
            <w:tcW w:w="0" w:type="auto"/>
            <w:tcBorders>
              <w:left w:val="nil"/>
              <w:right w:val="nil"/>
            </w:tcBorders>
            <w:tcMar>
              <w:top w:w="20" w:type="dxa"/>
              <w:bottom w:w="20" w:type="dxa"/>
            </w:tcMar>
          </w:tcPr>
          <w:p w14:paraId="0FBDFF23" w14:textId="77777777" w:rsidR="00AE4ACE" w:rsidRDefault="00C00324">
            <w:r>
              <w:rPr>
                <w:rFonts w:eastAsia="Arial" w:cs="Arial"/>
              </w:rPr>
              <w:t>-</w:t>
            </w:r>
          </w:p>
        </w:tc>
        <w:tc>
          <w:tcPr>
            <w:tcW w:w="0" w:type="auto"/>
            <w:tcBorders>
              <w:left w:val="nil"/>
              <w:right w:val="nil"/>
            </w:tcBorders>
            <w:tcMar>
              <w:top w:w="20" w:type="dxa"/>
              <w:bottom w:w="20" w:type="dxa"/>
            </w:tcMar>
          </w:tcPr>
          <w:p w14:paraId="06F19232" w14:textId="77777777" w:rsidR="00AE4ACE" w:rsidRDefault="00C00324">
            <w:r>
              <w:rPr>
                <w:rFonts w:eastAsia="Arial" w:cs="Arial"/>
              </w:rPr>
              <w:t>✖</w:t>
            </w:r>
          </w:p>
        </w:tc>
      </w:tr>
      <w:tr w:rsidR="00AE4ACE" w14:paraId="0456C6EE" w14:textId="77777777">
        <w:trPr>
          <w:cantSplit/>
        </w:trPr>
        <w:tc>
          <w:tcPr>
            <w:tcW w:w="0" w:type="auto"/>
            <w:tcBorders>
              <w:left w:val="nil"/>
              <w:right w:val="nil"/>
            </w:tcBorders>
            <w:tcMar>
              <w:top w:w="20" w:type="dxa"/>
              <w:bottom w:w="20" w:type="dxa"/>
            </w:tcMar>
          </w:tcPr>
          <w:p w14:paraId="2E3651B9" w14:textId="77777777" w:rsidR="00AE4ACE" w:rsidRDefault="00C00324">
            <w:r>
              <w:rPr>
                <w:rFonts w:eastAsia="Arial" w:cs="Arial"/>
                <w:b/>
              </w:rPr>
              <w:t>20.3303</w:t>
            </w:r>
          </w:p>
        </w:tc>
        <w:tc>
          <w:tcPr>
            <w:tcW w:w="0" w:type="auto"/>
            <w:tcBorders>
              <w:left w:val="nil"/>
              <w:right w:val="nil"/>
            </w:tcBorders>
            <w:tcMar>
              <w:top w:w="20" w:type="dxa"/>
              <w:bottom w:w="20" w:type="dxa"/>
            </w:tcMar>
          </w:tcPr>
          <w:p w14:paraId="74E9E585" w14:textId="77777777" w:rsidR="00AE4ACE" w:rsidRDefault="00C00324">
            <w:r>
              <w:rPr>
                <w:rFonts w:eastAsia="Arial" w:cs="Arial"/>
                <w:b/>
              </w:rPr>
              <w:t>n</w:t>
            </w:r>
          </w:p>
        </w:tc>
        <w:tc>
          <w:tcPr>
            <w:tcW w:w="0" w:type="auto"/>
            <w:tcBorders>
              <w:left w:val="nil"/>
              <w:right w:val="nil"/>
            </w:tcBorders>
            <w:tcMar>
              <w:top w:w="20" w:type="dxa"/>
              <w:bottom w:w="20" w:type="dxa"/>
            </w:tcMar>
          </w:tcPr>
          <w:p w14:paraId="4C170BD0" w14:textId="77777777" w:rsidR="00AE4ACE" w:rsidRDefault="00453938">
            <w:pPr>
              <w:pStyle w:val="Normal45"/>
            </w:pPr>
            <w:hyperlink r:id="rId58" w:history="1">
              <w:r w:rsidR="00C00324">
                <w:rPr>
                  <w:b/>
                  <w:bCs/>
                  <w:color w:val="0000EE"/>
                  <w:u w:val="single" w:color="0000EE"/>
                </w:rPr>
                <w:t>DE</w:t>
              </w:r>
            </w:hyperlink>
          </w:p>
          <w:p w14:paraId="2B2D0501" w14:textId="77777777" w:rsidR="00AE4ACE" w:rsidRDefault="00453938">
            <w:pPr>
              <w:pStyle w:val="Normal46"/>
            </w:pPr>
            <w:hyperlink r:id="rId59" w:history="1">
              <w:r w:rsidR="00C00324">
                <w:rPr>
                  <w:b/>
                  <w:bCs/>
                  <w:color w:val="0000EE"/>
                  <w:u w:val="single" w:color="0000EE"/>
                </w:rPr>
                <w:t>FR</w:t>
              </w:r>
            </w:hyperlink>
          </w:p>
          <w:p w14:paraId="7925B40D" w14:textId="77777777" w:rsidR="00AE4ACE" w:rsidRDefault="00453938">
            <w:pPr>
              <w:pStyle w:val="Normal47"/>
            </w:pPr>
            <w:hyperlink r:id="rId60" w:history="1">
              <w:r w:rsidR="00C00324">
                <w:rPr>
                  <w:b/>
                  <w:bCs/>
                  <w:color w:val="0000EE"/>
                  <w:u w:val="single" w:color="0000EE"/>
                </w:rPr>
                <w:t>IT</w:t>
              </w:r>
            </w:hyperlink>
          </w:p>
        </w:tc>
        <w:tc>
          <w:tcPr>
            <w:tcW w:w="0" w:type="auto"/>
            <w:tcBorders>
              <w:left w:val="nil"/>
              <w:right w:val="nil"/>
            </w:tcBorders>
            <w:tcMar>
              <w:top w:w="20" w:type="dxa"/>
              <w:bottom w:w="20" w:type="dxa"/>
            </w:tcMar>
          </w:tcPr>
          <w:p w14:paraId="36795BDF" w14:textId="77777777" w:rsidR="00AE4ACE" w:rsidRPr="00132B2C" w:rsidRDefault="00C00324">
            <w:pPr>
              <w:rPr>
                <w:lang w:val="de-CH"/>
              </w:rPr>
            </w:pPr>
            <w:r w:rsidRPr="00132B2C">
              <w:rPr>
                <w:rFonts w:eastAsia="Arial" w:cs="Arial"/>
                <w:lang w:val="de-CH"/>
              </w:rPr>
              <w:t>Mo. Glanzmann. Änderung der Erwerbsersatzordnung für im Assistenzdienst geleistete Diensttage</w:t>
            </w:r>
          </w:p>
          <w:p w14:paraId="68C64B4F" w14:textId="77777777" w:rsidR="00AE4ACE" w:rsidRDefault="00C00324">
            <w:r>
              <w:rPr>
                <w:rFonts w:eastAsia="Arial" w:cs="Arial"/>
              </w:rPr>
              <w:t>Mo. Glanzmann. Modification du régime des allocations pour perte de gain pour les jours de service effectués dans le cadre du service d'appui</w:t>
            </w:r>
          </w:p>
          <w:p w14:paraId="1A43F29D" w14:textId="77777777" w:rsidR="00AE4ACE" w:rsidRPr="00132B2C" w:rsidRDefault="00C00324">
            <w:pPr>
              <w:rPr>
                <w:lang w:val="it-CH"/>
              </w:rPr>
            </w:pPr>
            <w:r w:rsidRPr="00132B2C">
              <w:rPr>
                <w:rFonts w:eastAsia="Arial" w:cs="Arial"/>
                <w:lang w:val="it-CH"/>
              </w:rPr>
              <w:t>Mo. Glanzmann. Modifica dell'ordinamento delle indennità di perdita di guadagno per i giorni di servizio d'appoggio prestati</w:t>
            </w:r>
          </w:p>
        </w:tc>
        <w:tc>
          <w:tcPr>
            <w:tcW w:w="0" w:type="auto"/>
            <w:tcBorders>
              <w:left w:val="nil"/>
              <w:right w:val="nil"/>
            </w:tcBorders>
            <w:tcMar>
              <w:top w:w="20" w:type="dxa"/>
              <w:bottom w:w="20" w:type="dxa"/>
            </w:tcMar>
          </w:tcPr>
          <w:p w14:paraId="3BBF2D81" w14:textId="77777777" w:rsidR="00AE4ACE" w:rsidRPr="00132B2C" w:rsidRDefault="00AE4ACE">
            <w:pPr>
              <w:rPr>
                <w:lang w:val="it-CH"/>
              </w:rPr>
            </w:pPr>
          </w:p>
        </w:tc>
        <w:tc>
          <w:tcPr>
            <w:tcW w:w="0" w:type="auto"/>
            <w:tcBorders>
              <w:left w:val="nil"/>
              <w:right w:val="nil"/>
            </w:tcBorders>
            <w:tcMar>
              <w:top w:w="20" w:type="dxa"/>
              <w:bottom w:w="20" w:type="dxa"/>
            </w:tcMar>
          </w:tcPr>
          <w:p w14:paraId="304177BE" w14:textId="77777777" w:rsidR="00AE4ACE" w:rsidRPr="00132B2C" w:rsidRDefault="00AE4ACE">
            <w:pPr>
              <w:rPr>
                <w:lang w:val="it-CH"/>
              </w:rPr>
            </w:pPr>
          </w:p>
        </w:tc>
        <w:tc>
          <w:tcPr>
            <w:tcW w:w="0" w:type="auto"/>
            <w:tcBorders>
              <w:left w:val="nil"/>
              <w:right w:val="nil"/>
            </w:tcBorders>
            <w:tcMar>
              <w:top w:w="20" w:type="dxa"/>
              <w:bottom w:w="20" w:type="dxa"/>
            </w:tcMar>
          </w:tcPr>
          <w:p w14:paraId="5A9B919C" w14:textId="77777777" w:rsidR="00AE4ACE" w:rsidRDefault="00C00324">
            <w:r>
              <w:rPr>
                <w:rFonts w:eastAsia="Arial" w:cs="Arial"/>
              </w:rPr>
              <w:t>-</w:t>
            </w:r>
          </w:p>
        </w:tc>
        <w:tc>
          <w:tcPr>
            <w:tcW w:w="0" w:type="auto"/>
            <w:tcBorders>
              <w:left w:val="nil"/>
              <w:right w:val="nil"/>
            </w:tcBorders>
            <w:tcMar>
              <w:top w:w="20" w:type="dxa"/>
              <w:bottom w:w="20" w:type="dxa"/>
            </w:tcMar>
          </w:tcPr>
          <w:p w14:paraId="1D2DE27E" w14:textId="77777777" w:rsidR="00AE4ACE" w:rsidRDefault="00C00324">
            <w:r>
              <w:rPr>
                <w:rFonts w:eastAsia="Arial" w:cs="Arial"/>
              </w:rPr>
              <w:t>✖</w:t>
            </w:r>
          </w:p>
        </w:tc>
      </w:tr>
      <w:tr w:rsidR="00AE4ACE" w14:paraId="34D83CC8" w14:textId="77777777">
        <w:trPr>
          <w:cantSplit/>
        </w:trPr>
        <w:tc>
          <w:tcPr>
            <w:tcW w:w="0" w:type="auto"/>
            <w:tcBorders>
              <w:left w:val="nil"/>
              <w:right w:val="nil"/>
            </w:tcBorders>
            <w:tcMar>
              <w:top w:w="20" w:type="dxa"/>
              <w:bottom w:w="20" w:type="dxa"/>
            </w:tcMar>
          </w:tcPr>
          <w:p w14:paraId="101A530F" w14:textId="77777777" w:rsidR="00AE4ACE" w:rsidRDefault="00C00324">
            <w:r>
              <w:rPr>
                <w:rFonts w:eastAsia="Arial" w:cs="Arial"/>
                <w:b/>
              </w:rPr>
              <w:t>20.3313</w:t>
            </w:r>
          </w:p>
        </w:tc>
        <w:tc>
          <w:tcPr>
            <w:tcW w:w="0" w:type="auto"/>
            <w:tcBorders>
              <w:left w:val="nil"/>
              <w:right w:val="nil"/>
            </w:tcBorders>
            <w:tcMar>
              <w:top w:w="20" w:type="dxa"/>
              <w:bottom w:w="20" w:type="dxa"/>
            </w:tcMar>
          </w:tcPr>
          <w:p w14:paraId="5CF11B92" w14:textId="77777777" w:rsidR="00AE4ACE" w:rsidRDefault="00C00324">
            <w:r>
              <w:rPr>
                <w:rFonts w:eastAsia="Arial" w:cs="Arial"/>
                <w:b/>
              </w:rPr>
              <w:t>n</w:t>
            </w:r>
          </w:p>
        </w:tc>
        <w:tc>
          <w:tcPr>
            <w:tcW w:w="0" w:type="auto"/>
            <w:tcBorders>
              <w:left w:val="nil"/>
              <w:right w:val="nil"/>
            </w:tcBorders>
            <w:tcMar>
              <w:top w:w="20" w:type="dxa"/>
              <w:bottom w:w="20" w:type="dxa"/>
            </w:tcMar>
          </w:tcPr>
          <w:p w14:paraId="28BBA7ED" w14:textId="77777777" w:rsidR="00AE4ACE" w:rsidRDefault="00453938">
            <w:pPr>
              <w:pStyle w:val="Normal48"/>
            </w:pPr>
            <w:hyperlink r:id="rId61" w:history="1">
              <w:r w:rsidR="00C00324">
                <w:rPr>
                  <w:b/>
                  <w:bCs/>
                  <w:color w:val="0000EE"/>
                  <w:u w:val="single" w:color="0000EE"/>
                </w:rPr>
                <w:t>DE</w:t>
              </w:r>
            </w:hyperlink>
          </w:p>
          <w:p w14:paraId="4225FA8D" w14:textId="77777777" w:rsidR="00AE4ACE" w:rsidRDefault="00453938">
            <w:pPr>
              <w:pStyle w:val="Normal49"/>
            </w:pPr>
            <w:hyperlink r:id="rId62" w:history="1">
              <w:r w:rsidR="00C00324">
                <w:rPr>
                  <w:b/>
                  <w:bCs/>
                  <w:color w:val="0000EE"/>
                  <w:u w:val="single" w:color="0000EE"/>
                </w:rPr>
                <w:t>FR</w:t>
              </w:r>
            </w:hyperlink>
          </w:p>
          <w:p w14:paraId="4609C9B1" w14:textId="77777777" w:rsidR="00AE4ACE" w:rsidRDefault="00453938">
            <w:pPr>
              <w:pStyle w:val="Normal50"/>
            </w:pPr>
            <w:hyperlink r:id="rId63" w:history="1">
              <w:r w:rsidR="00C00324">
                <w:rPr>
                  <w:b/>
                  <w:bCs/>
                  <w:color w:val="0000EE"/>
                  <w:u w:val="single" w:color="0000EE"/>
                </w:rPr>
                <w:t>IT</w:t>
              </w:r>
            </w:hyperlink>
          </w:p>
        </w:tc>
        <w:tc>
          <w:tcPr>
            <w:tcW w:w="0" w:type="auto"/>
            <w:tcBorders>
              <w:left w:val="nil"/>
              <w:right w:val="nil"/>
            </w:tcBorders>
            <w:tcMar>
              <w:top w:w="20" w:type="dxa"/>
              <w:bottom w:w="20" w:type="dxa"/>
            </w:tcMar>
          </w:tcPr>
          <w:p w14:paraId="008B564F" w14:textId="77777777" w:rsidR="00AE4ACE" w:rsidRPr="00132B2C" w:rsidRDefault="00C00324">
            <w:pPr>
              <w:rPr>
                <w:lang w:val="de-CH"/>
              </w:rPr>
            </w:pPr>
            <w:r w:rsidRPr="00132B2C">
              <w:rPr>
                <w:rFonts w:eastAsia="Arial" w:cs="Arial"/>
                <w:lang w:val="de-CH"/>
              </w:rPr>
              <w:t>Mo. Prelicz-Huber. Keine Krankenkassen-Prämienerhöhung aufgrund der Corona-Virus-Pandemie</w:t>
            </w:r>
          </w:p>
          <w:p w14:paraId="7C7AC15A" w14:textId="77777777" w:rsidR="00AE4ACE" w:rsidRDefault="00C00324">
            <w:r>
              <w:rPr>
                <w:rFonts w:eastAsia="Arial" w:cs="Arial"/>
              </w:rPr>
              <w:t>Mo. Prelicz-Huber. Pandémie de coronavirus. Pas de hausse des primes d'assurance-maladie</w:t>
            </w:r>
          </w:p>
          <w:p w14:paraId="0C58A3CB" w14:textId="77777777" w:rsidR="00AE4ACE" w:rsidRPr="00132B2C" w:rsidRDefault="00C00324">
            <w:pPr>
              <w:rPr>
                <w:lang w:val="it-CH"/>
              </w:rPr>
            </w:pPr>
            <w:r w:rsidRPr="00132B2C">
              <w:rPr>
                <w:rFonts w:eastAsia="Arial" w:cs="Arial"/>
                <w:lang w:val="it-CH"/>
              </w:rPr>
              <w:t>Mo. Prelicz-Huber. Nessun aumento dei premi delle casse malati a causa della pandemia di coronavirus</w:t>
            </w:r>
          </w:p>
        </w:tc>
        <w:tc>
          <w:tcPr>
            <w:tcW w:w="0" w:type="auto"/>
            <w:tcBorders>
              <w:left w:val="nil"/>
              <w:right w:val="nil"/>
            </w:tcBorders>
            <w:tcMar>
              <w:top w:w="20" w:type="dxa"/>
              <w:bottom w:w="20" w:type="dxa"/>
            </w:tcMar>
          </w:tcPr>
          <w:p w14:paraId="3F9058C5" w14:textId="77777777" w:rsidR="00AE4ACE" w:rsidRPr="00132B2C" w:rsidRDefault="00AE4ACE">
            <w:pPr>
              <w:rPr>
                <w:lang w:val="it-CH"/>
              </w:rPr>
            </w:pPr>
          </w:p>
        </w:tc>
        <w:tc>
          <w:tcPr>
            <w:tcW w:w="0" w:type="auto"/>
            <w:tcBorders>
              <w:left w:val="nil"/>
              <w:right w:val="nil"/>
            </w:tcBorders>
            <w:tcMar>
              <w:top w:w="20" w:type="dxa"/>
              <w:bottom w:w="20" w:type="dxa"/>
            </w:tcMar>
          </w:tcPr>
          <w:p w14:paraId="1FAA55FC" w14:textId="77777777" w:rsidR="00AE4ACE" w:rsidRPr="00132B2C" w:rsidRDefault="00AE4ACE">
            <w:pPr>
              <w:rPr>
                <w:lang w:val="it-CH"/>
              </w:rPr>
            </w:pPr>
          </w:p>
        </w:tc>
        <w:tc>
          <w:tcPr>
            <w:tcW w:w="0" w:type="auto"/>
            <w:tcBorders>
              <w:left w:val="nil"/>
              <w:right w:val="nil"/>
            </w:tcBorders>
            <w:tcMar>
              <w:top w:w="20" w:type="dxa"/>
              <w:bottom w:w="20" w:type="dxa"/>
            </w:tcMar>
          </w:tcPr>
          <w:p w14:paraId="64B164E9" w14:textId="77777777" w:rsidR="00AE4ACE" w:rsidRDefault="00C00324">
            <w:r>
              <w:rPr>
                <w:rFonts w:eastAsia="Arial" w:cs="Arial"/>
              </w:rPr>
              <w:t>-</w:t>
            </w:r>
          </w:p>
        </w:tc>
        <w:tc>
          <w:tcPr>
            <w:tcW w:w="0" w:type="auto"/>
            <w:tcBorders>
              <w:left w:val="nil"/>
              <w:right w:val="nil"/>
            </w:tcBorders>
            <w:tcMar>
              <w:top w:w="20" w:type="dxa"/>
              <w:bottom w:w="20" w:type="dxa"/>
            </w:tcMar>
          </w:tcPr>
          <w:p w14:paraId="0479199D" w14:textId="77777777" w:rsidR="00AE4ACE" w:rsidRDefault="00C00324">
            <w:r>
              <w:rPr>
                <w:rFonts w:eastAsia="Arial" w:cs="Arial"/>
              </w:rPr>
              <w:t>✖</w:t>
            </w:r>
          </w:p>
        </w:tc>
      </w:tr>
      <w:tr w:rsidR="00AE4ACE" w14:paraId="7561C3F3" w14:textId="77777777">
        <w:trPr>
          <w:cantSplit/>
        </w:trPr>
        <w:tc>
          <w:tcPr>
            <w:tcW w:w="0" w:type="auto"/>
            <w:tcBorders>
              <w:left w:val="nil"/>
              <w:right w:val="nil"/>
            </w:tcBorders>
            <w:tcMar>
              <w:top w:w="20" w:type="dxa"/>
              <w:bottom w:w="20" w:type="dxa"/>
            </w:tcMar>
          </w:tcPr>
          <w:p w14:paraId="66A08697" w14:textId="77777777" w:rsidR="00AE4ACE" w:rsidRDefault="00C00324">
            <w:r>
              <w:rPr>
                <w:rFonts w:eastAsia="Arial" w:cs="Arial"/>
                <w:b/>
              </w:rPr>
              <w:t>20.3334</w:t>
            </w:r>
          </w:p>
        </w:tc>
        <w:tc>
          <w:tcPr>
            <w:tcW w:w="0" w:type="auto"/>
            <w:tcBorders>
              <w:left w:val="nil"/>
              <w:right w:val="nil"/>
            </w:tcBorders>
            <w:tcMar>
              <w:top w:w="20" w:type="dxa"/>
              <w:bottom w:w="20" w:type="dxa"/>
            </w:tcMar>
          </w:tcPr>
          <w:p w14:paraId="37584910" w14:textId="77777777" w:rsidR="00AE4ACE" w:rsidRDefault="00C00324">
            <w:r>
              <w:rPr>
                <w:rFonts w:eastAsia="Arial" w:cs="Arial"/>
                <w:b/>
              </w:rPr>
              <w:t>n</w:t>
            </w:r>
          </w:p>
        </w:tc>
        <w:tc>
          <w:tcPr>
            <w:tcW w:w="0" w:type="auto"/>
            <w:tcBorders>
              <w:left w:val="nil"/>
              <w:right w:val="nil"/>
            </w:tcBorders>
            <w:tcMar>
              <w:top w:w="20" w:type="dxa"/>
              <w:bottom w:w="20" w:type="dxa"/>
            </w:tcMar>
          </w:tcPr>
          <w:p w14:paraId="50F7CE77" w14:textId="77777777" w:rsidR="00AE4ACE" w:rsidRDefault="00453938">
            <w:pPr>
              <w:pStyle w:val="Normal51"/>
            </w:pPr>
            <w:hyperlink r:id="rId64" w:history="1">
              <w:r w:rsidR="00C00324">
                <w:rPr>
                  <w:b/>
                  <w:bCs/>
                  <w:color w:val="0000EE"/>
                  <w:u w:val="single" w:color="0000EE"/>
                </w:rPr>
                <w:t>DE</w:t>
              </w:r>
            </w:hyperlink>
          </w:p>
          <w:p w14:paraId="4DB89B66" w14:textId="77777777" w:rsidR="00AE4ACE" w:rsidRDefault="00453938">
            <w:pPr>
              <w:pStyle w:val="Normal52"/>
            </w:pPr>
            <w:hyperlink r:id="rId65" w:history="1">
              <w:r w:rsidR="00C00324">
                <w:rPr>
                  <w:b/>
                  <w:bCs/>
                  <w:color w:val="0000EE"/>
                  <w:u w:val="single" w:color="0000EE"/>
                </w:rPr>
                <w:t>FR</w:t>
              </w:r>
            </w:hyperlink>
          </w:p>
          <w:p w14:paraId="3E2E6EAC" w14:textId="77777777" w:rsidR="00AE4ACE" w:rsidRDefault="00453938">
            <w:pPr>
              <w:pStyle w:val="Normal53"/>
            </w:pPr>
            <w:hyperlink r:id="rId66" w:history="1">
              <w:r w:rsidR="00C00324">
                <w:rPr>
                  <w:b/>
                  <w:bCs/>
                  <w:color w:val="0000EE"/>
                  <w:u w:val="single" w:color="0000EE"/>
                </w:rPr>
                <w:t>IT</w:t>
              </w:r>
            </w:hyperlink>
          </w:p>
        </w:tc>
        <w:tc>
          <w:tcPr>
            <w:tcW w:w="0" w:type="auto"/>
            <w:tcBorders>
              <w:left w:val="nil"/>
              <w:right w:val="nil"/>
            </w:tcBorders>
            <w:tcMar>
              <w:top w:w="20" w:type="dxa"/>
              <w:bottom w:w="20" w:type="dxa"/>
            </w:tcMar>
          </w:tcPr>
          <w:p w14:paraId="1658956D" w14:textId="77777777" w:rsidR="00AE4ACE" w:rsidRPr="00132B2C" w:rsidRDefault="00C00324">
            <w:pPr>
              <w:rPr>
                <w:lang w:val="de-CH"/>
              </w:rPr>
            </w:pPr>
            <w:r w:rsidRPr="00132B2C">
              <w:rPr>
                <w:rFonts w:eastAsia="Arial" w:cs="Arial"/>
                <w:lang w:val="de-CH"/>
              </w:rPr>
              <w:t>Mo. Prezioso. Requisitionen in Notlagen, damit die Herstellung von Gütern und das Erbringen von Dienstleistungen, die für die soziale Sicherheit und zum Schutz der öffentlichen Gesundheit unerlässlich sind, geplant werden können und der Zugang dazu gewährleistet werden kann</w:t>
            </w:r>
          </w:p>
          <w:p w14:paraId="5F694160" w14:textId="77777777" w:rsidR="00AE4ACE" w:rsidRDefault="00C00324">
            <w:r>
              <w:rPr>
                <w:rFonts w:eastAsia="Arial" w:cs="Arial"/>
              </w:rPr>
              <w:t>Mo. Prezioso. Réquisitions d'urgence afin de permettre la planification de la production et la distribution des biens et services indispensables à la protection sociale et sanitaire de la population</w:t>
            </w:r>
          </w:p>
          <w:p w14:paraId="63FDE45A" w14:textId="77777777" w:rsidR="00AE4ACE" w:rsidRPr="00132B2C" w:rsidRDefault="00C00324">
            <w:pPr>
              <w:rPr>
                <w:lang w:val="it-CH"/>
              </w:rPr>
            </w:pPr>
            <w:r w:rsidRPr="00132B2C">
              <w:rPr>
                <w:rFonts w:eastAsia="Arial" w:cs="Arial"/>
                <w:lang w:val="it-CH"/>
              </w:rPr>
              <w:t>Mo. Prezioso. Misure di requisizione urgenti per consentire la pianificazione, produzione e distribuzione di beni e servizi indispensabili alla protezione sociale e sanitaria della popolazione</w:t>
            </w:r>
          </w:p>
        </w:tc>
        <w:tc>
          <w:tcPr>
            <w:tcW w:w="0" w:type="auto"/>
            <w:tcBorders>
              <w:left w:val="nil"/>
              <w:right w:val="nil"/>
            </w:tcBorders>
            <w:tcMar>
              <w:top w:w="20" w:type="dxa"/>
              <w:bottom w:w="20" w:type="dxa"/>
            </w:tcMar>
          </w:tcPr>
          <w:p w14:paraId="1E2E40CA" w14:textId="77777777" w:rsidR="00AE4ACE" w:rsidRPr="00132B2C" w:rsidRDefault="00AE4ACE">
            <w:pPr>
              <w:rPr>
                <w:lang w:val="it-CH"/>
              </w:rPr>
            </w:pPr>
          </w:p>
        </w:tc>
        <w:tc>
          <w:tcPr>
            <w:tcW w:w="0" w:type="auto"/>
            <w:tcBorders>
              <w:left w:val="nil"/>
              <w:right w:val="nil"/>
            </w:tcBorders>
            <w:tcMar>
              <w:top w:w="20" w:type="dxa"/>
              <w:bottom w:w="20" w:type="dxa"/>
            </w:tcMar>
          </w:tcPr>
          <w:p w14:paraId="6F785507" w14:textId="77777777" w:rsidR="00AE4ACE" w:rsidRPr="00132B2C" w:rsidRDefault="00AE4ACE">
            <w:pPr>
              <w:rPr>
                <w:lang w:val="it-CH"/>
              </w:rPr>
            </w:pPr>
          </w:p>
        </w:tc>
        <w:tc>
          <w:tcPr>
            <w:tcW w:w="0" w:type="auto"/>
            <w:tcBorders>
              <w:left w:val="nil"/>
              <w:right w:val="nil"/>
            </w:tcBorders>
            <w:tcMar>
              <w:top w:w="20" w:type="dxa"/>
              <w:bottom w:w="20" w:type="dxa"/>
            </w:tcMar>
          </w:tcPr>
          <w:p w14:paraId="7662F0F7" w14:textId="77777777" w:rsidR="00AE4ACE" w:rsidRDefault="00C00324">
            <w:r>
              <w:rPr>
                <w:rFonts w:eastAsia="Arial" w:cs="Arial"/>
              </w:rPr>
              <w:t>-</w:t>
            </w:r>
          </w:p>
        </w:tc>
        <w:tc>
          <w:tcPr>
            <w:tcW w:w="0" w:type="auto"/>
            <w:tcBorders>
              <w:left w:val="nil"/>
              <w:right w:val="nil"/>
            </w:tcBorders>
            <w:tcMar>
              <w:top w:w="20" w:type="dxa"/>
              <w:bottom w:w="20" w:type="dxa"/>
            </w:tcMar>
          </w:tcPr>
          <w:p w14:paraId="47911806" w14:textId="77777777" w:rsidR="00AE4ACE" w:rsidRDefault="00C00324">
            <w:pPr>
              <w:rPr>
                <w:rFonts w:eastAsia="Arial" w:cs="Arial"/>
              </w:rPr>
            </w:pPr>
            <w:r>
              <w:rPr>
                <w:rFonts w:eastAsia="Arial" w:cs="Arial"/>
              </w:rPr>
              <w:t>✖</w:t>
            </w:r>
          </w:p>
          <w:p w14:paraId="2BB92B3C" w14:textId="77777777" w:rsidR="00340456" w:rsidRDefault="00340456">
            <w:pPr>
              <w:rPr>
                <w:rFonts w:eastAsia="Arial" w:cs="Arial"/>
              </w:rPr>
            </w:pPr>
          </w:p>
          <w:p w14:paraId="2545D0C5" w14:textId="77777777" w:rsidR="00340456" w:rsidRDefault="00340456" w:rsidP="00340456">
            <w:pPr>
              <w:rPr>
                <w:rFonts w:eastAsia="Arial" w:cs="Arial"/>
                <w:b/>
              </w:rPr>
            </w:pPr>
            <w:r>
              <w:rPr>
                <w:rFonts w:eastAsia="Arial" w:cs="Arial"/>
                <w:b/>
              </w:rPr>
              <w:t>Zurückgezogen</w:t>
            </w:r>
          </w:p>
          <w:p w14:paraId="4CC324A6" w14:textId="25FE1E5D" w:rsidR="00340456" w:rsidRDefault="00340456" w:rsidP="00340456">
            <w:r>
              <w:rPr>
                <w:rFonts w:eastAsia="Arial" w:cs="Arial"/>
                <w:b/>
              </w:rPr>
              <w:t>am 27.2.2022</w:t>
            </w:r>
          </w:p>
        </w:tc>
      </w:tr>
      <w:tr w:rsidR="00AE4ACE" w14:paraId="6F8A9607" w14:textId="77777777">
        <w:trPr>
          <w:cantSplit/>
        </w:trPr>
        <w:tc>
          <w:tcPr>
            <w:tcW w:w="0" w:type="auto"/>
            <w:tcBorders>
              <w:left w:val="nil"/>
              <w:right w:val="nil"/>
            </w:tcBorders>
            <w:tcMar>
              <w:top w:w="20" w:type="dxa"/>
              <w:bottom w:w="20" w:type="dxa"/>
            </w:tcMar>
          </w:tcPr>
          <w:p w14:paraId="42A744B4" w14:textId="77777777" w:rsidR="00AE4ACE" w:rsidRDefault="00C00324">
            <w:r>
              <w:rPr>
                <w:rFonts w:eastAsia="Arial" w:cs="Arial"/>
                <w:b/>
              </w:rPr>
              <w:t>20.3344</w:t>
            </w:r>
          </w:p>
        </w:tc>
        <w:tc>
          <w:tcPr>
            <w:tcW w:w="0" w:type="auto"/>
            <w:tcBorders>
              <w:left w:val="nil"/>
              <w:right w:val="nil"/>
            </w:tcBorders>
            <w:tcMar>
              <w:top w:w="20" w:type="dxa"/>
              <w:bottom w:w="20" w:type="dxa"/>
            </w:tcMar>
          </w:tcPr>
          <w:p w14:paraId="260377F2" w14:textId="77777777" w:rsidR="00AE4ACE" w:rsidRDefault="00C00324">
            <w:r>
              <w:rPr>
                <w:rFonts w:eastAsia="Arial" w:cs="Arial"/>
                <w:b/>
              </w:rPr>
              <w:t>n</w:t>
            </w:r>
          </w:p>
        </w:tc>
        <w:tc>
          <w:tcPr>
            <w:tcW w:w="0" w:type="auto"/>
            <w:tcBorders>
              <w:left w:val="nil"/>
              <w:right w:val="nil"/>
            </w:tcBorders>
            <w:tcMar>
              <w:top w:w="20" w:type="dxa"/>
              <w:bottom w:w="20" w:type="dxa"/>
            </w:tcMar>
          </w:tcPr>
          <w:p w14:paraId="6E1D4E7C" w14:textId="77777777" w:rsidR="00AE4ACE" w:rsidRDefault="00453938">
            <w:pPr>
              <w:pStyle w:val="Normal54"/>
            </w:pPr>
            <w:hyperlink r:id="rId67" w:history="1">
              <w:r w:rsidR="00C00324">
                <w:rPr>
                  <w:b/>
                  <w:bCs/>
                  <w:color w:val="0000EE"/>
                  <w:u w:val="single" w:color="0000EE"/>
                </w:rPr>
                <w:t>DE</w:t>
              </w:r>
            </w:hyperlink>
          </w:p>
          <w:p w14:paraId="7558E780" w14:textId="77777777" w:rsidR="00AE4ACE" w:rsidRDefault="00453938">
            <w:pPr>
              <w:pStyle w:val="Normal55"/>
            </w:pPr>
            <w:hyperlink r:id="rId68" w:history="1">
              <w:r w:rsidR="00C00324">
                <w:rPr>
                  <w:b/>
                  <w:bCs/>
                  <w:color w:val="0000EE"/>
                  <w:u w:val="single" w:color="0000EE"/>
                </w:rPr>
                <w:t>FR</w:t>
              </w:r>
            </w:hyperlink>
          </w:p>
          <w:p w14:paraId="6EB60E76" w14:textId="77777777" w:rsidR="00AE4ACE" w:rsidRDefault="00453938">
            <w:pPr>
              <w:pStyle w:val="Normal56"/>
            </w:pPr>
            <w:hyperlink r:id="rId69" w:history="1">
              <w:r w:rsidR="00C00324">
                <w:rPr>
                  <w:b/>
                  <w:bCs/>
                  <w:color w:val="0000EE"/>
                  <w:u w:val="single" w:color="0000EE"/>
                </w:rPr>
                <w:t>IT</w:t>
              </w:r>
            </w:hyperlink>
          </w:p>
        </w:tc>
        <w:tc>
          <w:tcPr>
            <w:tcW w:w="0" w:type="auto"/>
            <w:tcBorders>
              <w:left w:val="nil"/>
              <w:right w:val="nil"/>
            </w:tcBorders>
            <w:tcMar>
              <w:top w:w="20" w:type="dxa"/>
              <w:bottom w:w="20" w:type="dxa"/>
            </w:tcMar>
          </w:tcPr>
          <w:p w14:paraId="5955B389" w14:textId="77777777" w:rsidR="00AE4ACE" w:rsidRPr="00132B2C" w:rsidRDefault="00C00324">
            <w:pPr>
              <w:rPr>
                <w:lang w:val="de-CH"/>
              </w:rPr>
            </w:pPr>
            <w:r w:rsidRPr="00132B2C">
              <w:rPr>
                <w:rFonts w:eastAsia="Arial" w:cs="Arial"/>
                <w:lang w:val="de-CH"/>
              </w:rPr>
              <w:t>Mo. Schneider Meret. Eine unabhängige Kontrolle von Betäubung und Entblutung in Schlachtbetrieben</w:t>
            </w:r>
          </w:p>
          <w:p w14:paraId="47D5738C" w14:textId="77777777" w:rsidR="00AE4ACE" w:rsidRPr="00132B2C" w:rsidRDefault="00C00324">
            <w:pPr>
              <w:rPr>
                <w:lang w:val="it-CH"/>
              </w:rPr>
            </w:pPr>
            <w:r>
              <w:rPr>
                <w:rFonts w:eastAsia="Arial" w:cs="Arial"/>
              </w:rPr>
              <w:t xml:space="preserve">Mo. Schneider Meret. Étourdissement et saignée dans les abattoirs. </w:t>
            </w:r>
            <w:r w:rsidRPr="00132B2C">
              <w:rPr>
                <w:rFonts w:eastAsia="Arial" w:cs="Arial"/>
                <w:lang w:val="it-CH"/>
              </w:rPr>
              <w:t>Procéder à un contrôle indépendant</w:t>
            </w:r>
          </w:p>
          <w:p w14:paraId="62BEA776" w14:textId="77777777" w:rsidR="00AE4ACE" w:rsidRPr="00132B2C" w:rsidRDefault="00C00324">
            <w:pPr>
              <w:rPr>
                <w:lang w:val="it-CH"/>
              </w:rPr>
            </w:pPr>
            <w:r w:rsidRPr="00132B2C">
              <w:rPr>
                <w:rFonts w:eastAsia="Arial" w:cs="Arial"/>
                <w:lang w:val="it-CH"/>
              </w:rPr>
              <w:t>Mo. Schneider Meret. Introdurre un controllo indipendente dello stordimento e del dissanguamento degli animali nei macelli</w:t>
            </w:r>
          </w:p>
        </w:tc>
        <w:tc>
          <w:tcPr>
            <w:tcW w:w="0" w:type="auto"/>
            <w:tcBorders>
              <w:left w:val="nil"/>
              <w:right w:val="nil"/>
            </w:tcBorders>
            <w:tcMar>
              <w:top w:w="20" w:type="dxa"/>
              <w:bottom w:w="20" w:type="dxa"/>
            </w:tcMar>
          </w:tcPr>
          <w:p w14:paraId="472B3F65" w14:textId="77777777" w:rsidR="00AE4ACE" w:rsidRPr="00132B2C" w:rsidRDefault="00AE4ACE">
            <w:pPr>
              <w:rPr>
                <w:lang w:val="it-CH"/>
              </w:rPr>
            </w:pPr>
          </w:p>
        </w:tc>
        <w:tc>
          <w:tcPr>
            <w:tcW w:w="0" w:type="auto"/>
            <w:tcBorders>
              <w:left w:val="nil"/>
              <w:right w:val="nil"/>
            </w:tcBorders>
            <w:tcMar>
              <w:top w:w="20" w:type="dxa"/>
              <w:bottom w:w="20" w:type="dxa"/>
            </w:tcMar>
          </w:tcPr>
          <w:p w14:paraId="612BE440" w14:textId="77777777" w:rsidR="00AE4ACE" w:rsidRPr="00132B2C" w:rsidRDefault="00AE4ACE">
            <w:pPr>
              <w:rPr>
                <w:lang w:val="it-CH"/>
              </w:rPr>
            </w:pPr>
          </w:p>
        </w:tc>
        <w:tc>
          <w:tcPr>
            <w:tcW w:w="0" w:type="auto"/>
            <w:tcBorders>
              <w:left w:val="nil"/>
              <w:right w:val="nil"/>
            </w:tcBorders>
            <w:tcMar>
              <w:top w:w="20" w:type="dxa"/>
              <w:bottom w:w="20" w:type="dxa"/>
            </w:tcMar>
          </w:tcPr>
          <w:p w14:paraId="6BE04DEE" w14:textId="77777777" w:rsidR="00AE4ACE" w:rsidRDefault="00C00324">
            <w:r>
              <w:rPr>
                <w:rFonts w:eastAsia="Arial" w:cs="Arial"/>
              </w:rPr>
              <w:t>-</w:t>
            </w:r>
          </w:p>
        </w:tc>
        <w:tc>
          <w:tcPr>
            <w:tcW w:w="0" w:type="auto"/>
            <w:tcBorders>
              <w:left w:val="nil"/>
              <w:right w:val="nil"/>
            </w:tcBorders>
            <w:tcMar>
              <w:top w:w="20" w:type="dxa"/>
              <w:bottom w:w="20" w:type="dxa"/>
            </w:tcMar>
          </w:tcPr>
          <w:p w14:paraId="171A85C5" w14:textId="77777777" w:rsidR="00AE4ACE" w:rsidRDefault="00C00324">
            <w:r>
              <w:rPr>
                <w:rFonts w:eastAsia="Arial" w:cs="Arial"/>
              </w:rPr>
              <w:t>✖</w:t>
            </w:r>
          </w:p>
        </w:tc>
      </w:tr>
      <w:tr w:rsidR="00AE4ACE" w14:paraId="7673F71F" w14:textId="77777777">
        <w:trPr>
          <w:cantSplit/>
        </w:trPr>
        <w:tc>
          <w:tcPr>
            <w:tcW w:w="0" w:type="auto"/>
            <w:tcBorders>
              <w:left w:val="nil"/>
              <w:right w:val="nil"/>
            </w:tcBorders>
            <w:tcMar>
              <w:top w:w="20" w:type="dxa"/>
              <w:bottom w:w="20" w:type="dxa"/>
            </w:tcMar>
          </w:tcPr>
          <w:p w14:paraId="32AA84FA" w14:textId="77777777" w:rsidR="00AE4ACE" w:rsidRDefault="00C00324">
            <w:r>
              <w:rPr>
                <w:rFonts w:eastAsia="Arial" w:cs="Arial"/>
                <w:b/>
              </w:rPr>
              <w:t>20.3367</w:t>
            </w:r>
          </w:p>
        </w:tc>
        <w:tc>
          <w:tcPr>
            <w:tcW w:w="0" w:type="auto"/>
            <w:tcBorders>
              <w:left w:val="nil"/>
              <w:right w:val="nil"/>
            </w:tcBorders>
            <w:tcMar>
              <w:top w:w="20" w:type="dxa"/>
              <w:bottom w:w="20" w:type="dxa"/>
            </w:tcMar>
          </w:tcPr>
          <w:p w14:paraId="52BC3D2A" w14:textId="77777777" w:rsidR="00AE4ACE" w:rsidRDefault="00C00324">
            <w:r>
              <w:rPr>
                <w:rFonts w:eastAsia="Arial" w:cs="Arial"/>
                <w:b/>
              </w:rPr>
              <w:t>n</w:t>
            </w:r>
          </w:p>
        </w:tc>
        <w:tc>
          <w:tcPr>
            <w:tcW w:w="0" w:type="auto"/>
            <w:tcBorders>
              <w:left w:val="nil"/>
              <w:right w:val="nil"/>
            </w:tcBorders>
            <w:tcMar>
              <w:top w:w="20" w:type="dxa"/>
              <w:bottom w:w="20" w:type="dxa"/>
            </w:tcMar>
          </w:tcPr>
          <w:p w14:paraId="1A836600" w14:textId="77777777" w:rsidR="00AE4ACE" w:rsidRDefault="00453938">
            <w:pPr>
              <w:pStyle w:val="Normal57"/>
            </w:pPr>
            <w:hyperlink r:id="rId70" w:history="1">
              <w:r w:rsidR="00C00324">
                <w:rPr>
                  <w:b/>
                  <w:bCs/>
                  <w:color w:val="0000EE"/>
                  <w:u w:val="single" w:color="0000EE"/>
                </w:rPr>
                <w:t>DE</w:t>
              </w:r>
            </w:hyperlink>
          </w:p>
          <w:p w14:paraId="3DECDD80" w14:textId="77777777" w:rsidR="00AE4ACE" w:rsidRDefault="00453938">
            <w:pPr>
              <w:pStyle w:val="Normal58"/>
            </w:pPr>
            <w:hyperlink r:id="rId71" w:history="1">
              <w:r w:rsidR="00C00324">
                <w:rPr>
                  <w:b/>
                  <w:bCs/>
                  <w:color w:val="0000EE"/>
                  <w:u w:val="single" w:color="0000EE"/>
                </w:rPr>
                <w:t>FR</w:t>
              </w:r>
            </w:hyperlink>
          </w:p>
          <w:p w14:paraId="42FA46A0" w14:textId="77777777" w:rsidR="00AE4ACE" w:rsidRDefault="00453938">
            <w:pPr>
              <w:pStyle w:val="Normal59"/>
            </w:pPr>
            <w:hyperlink r:id="rId72" w:history="1">
              <w:r w:rsidR="00C00324">
                <w:rPr>
                  <w:b/>
                  <w:bCs/>
                  <w:color w:val="0000EE"/>
                  <w:u w:val="single" w:color="0000EE"/>
                </w:rPr>
                <w:t>IT</w:t>
              </w:r>
            </w:hyperlink>
          </w:p>
        </w:tc>
        <w:tc>
          <w:tcPr>
            <w:tcW w:w="0" w:type="auto"/>
            <w:tcBorders>
              <w:left w:val="nil"/>
              <w:right w:val="nil"/>
            </w:tcBorders>
            <w:tcMar>
              <w:top w:w="20" w:type="dxa"/>
              <w:bottom w:w="20" w:type="dxa"/>
            </w:tcMar>
          </w:tcPr>
          <w:p w14:paraId="16743AC6" w14:textId="77777777" w:rsidR="00AE4ACE" w:rsidRPr="00132B2C" w:rsidRDefault="00C00324">
            <w:pPr>
              <w:rPr>
                <w:lang w:val="de-CH"/>
              </w:rPr>
            </w:pPr>
            <w:r w:rsidRPr="00132B2C">
              <w:rPr>
                <w:rFonts w:eastAsia="Arial" w:cs="Arial"/>
                <w:lang w:val="de-CH"/>
              </w:rPr>
              <w:t>Mo. Addor. Nein zur Überwachung der Kundinnen und Kunden öffentlich zugänglicher Einrichtungen und Betriebe!</w:t>
            </w:r>
          </w:p>
          <w:p w14:paraId="03FF7ED2" w14:textId="77777777" w:rsidR="00AE4ACE" w:rsidRDefault="00C00324">
            <w:r>
              <w:rPr>
                <w:rFonts w:eastAsia="Arial" w:cs="Arial"/>
              </w:rPr>
              <w:t>Mo. Addor. Non au flicage des clients des établissements publics!</w:t>
            </w:r>
          </w:p>
          <w:p w14:paraId="7BB0FD4D" w14:textId="77777777" w:rsidR="00AE4ACE" w:rsidRPr="00132B2C" w:rsidRDefault="00C00324">
            <w:pPr>
              <w:rPr>
                <w:lang w:val="it-CH"/>
              </w:rPr>
            </w:pPr>
            <w:r w:rsidRPr="00132B2C">
              <w:rPr>
                <w:rFonts w:eastAsia="Arial" w:cs="Arial"/>
                <w:lang w:val="it-CH"/>
              </w:rPr>
              <w:t>Mo. Addor. No alla sorveglianza dei clienti nelle strutture pubbliche!</w:t>
            </w:r>
          </w:p>
        </w:tc>
        <w:tc>
          <w:tcPr>
            <w:tcW w:w="0" w:type="auto"/>
            <w:tcBorders>
              <w:left w:val="nil"/>
              <w:right w:val="nil"/>
            </w:tcBorders>
            <w:tcMar>
              <w:top w:w="20" w:type="dxa"/>
              <w:bottom w:w="20" w:type="dxa"/>
            </w:tcMar>
          </w:tcPr>
          <w:p w14:paraId="4FF269F5" w14:textId="77777777" w:rsidR="00AE4ACE" w:rsidRPr="00132B2C" w:rsidRDefault="00AE4ACE">
            <w:pPr>
              <w:rPr>
                <w:lang w:val="it-CH"/>
              </w:rPr>
            </w:pPr>
          </w:p>
        </w:tc>
        <w:tc>
          <w:tcPr>
            <w:tcW w:w="0" w:type="auto"/>
            <w:tcBorders>
              <w:left w:val="nil"/>
              <w:right w:val="nil"/>
            </w:tcBorders>
            <w:tcMar>
              <w:top w:w="20" w:type="dxa"/>
              <w:bottom w:w="20" w:type="dxa"/>
            </w:tcMar>
          </w:tcPr>
          <w:p w14:paraId="21D7C6EE" w14:textId="77777777" w:rsidR="00AE4ACE" w:rsidRPr="00132B2C" w:rsidRDefault="00AE4ACE">
            <w:pPr>
              <w:rPr>
                <w:lang w:val="it-CH"/>
              </w:rPr>
            </w:pPr>
          </w:p>
        </w:tc>
        <w:tc>
          <w:tcPr>
            <w:tcW w:w="0" w:type="auto"/>
            <w:tcBorders>
              <w:left w:val="nil"/>
              <w:right w:val="nil"/>
            </w:tcBorders>
            <w:tcMar>
              <w:top w:w="20" w:type="dxa"/>
              <w:bottom w:w="20" w:type="dxa"/>
            </w:tcMar>
          </w:tcPr>
          <w:p w14:paraId="6DF753A7" w14:textId="77777777" w:rsidR="00AE4ACE" w:rsidRDefault="00C00324">
            <w:r>
              <w:rPr>
                <w:rFonts w:eastAsia="Arial" w:cs="Arial"/>
              </w:rPr>
              <w:t>-</w:t>
            </w:r>
          </w:p>
        </w:tc>
        <w:tc>
          <w:tcPr>
            <w:tcW w:w="0" w:type="auto"/>
            <w:tcBorders>
              <w:left w:val="nil"/>
              <w:right w:val="nil"/>
            </w:tcBorders>
            <w:tcMar>
              <w:top w:w="20" w:type="dxa"/>
              <w:bottom w:w="20" w:type="dxa"/>
            </w:tcMar>
          </w:tcPr>
          <w:p w14:paraId="3E932FA6" w14:textId="77777777" w:rsidR="00AE4ACE" w:rsidRDefault="00C00324">
            <w:pPr>
              <w:rPr>
                <w:rFonts w:eastAsia="Arial" w:cs="Arial"/>
              </w:rPr>
            </w:pPr>
            <w:r>
              <w:rPr>
                <w:rFonts w:eastAsia="Arial" w:cs="Arial"/>
              </w:rPr>
              <w:t>✖</w:t>
            </w:r>
          </w:p>
          <w:p w14:paraId="027FD262" w14:textId="77777777" w:rsidR="00A1738B" w:rsidRDefault="00A1738B">
            <w:pPr>
              <w:rPr>
                <w:rFonts w:eastAsia="Arial" w:cs="Arial"/>
              </w:rPr>
            </w:pPr>
          </w:p>
          <w:p w14:paraId="1D39B9BB" w14:textId="77777777" w:rsidR="00A1738B" w:rsidRDefault="00A1738B" w:rsidP="00A1738B">
            <w:pPr>
              <w:rPr>
                <w:rFonts w:eastAsia="Arial" w:cs="Arial"/>
                <w:b/>
              </w:rPr>
            </w:pPr>
            <w:r>
              <w:rPr>
                <w:rFonts w:eastAsia="Arial" w:cs="Arial"/>
                <w:b/>
              </w:rPr>
              <w:t>Zurückgezogen</w:t>
            </w:r>
          </w:p>
          <w:p w14:paraId="44511A8A" w14:textId="100287EA" w:rsidR="00A1738B" w:rsidRDefault="00A1738B" w:rsidP="00A1738B">
            <w:r>
              <w:rPr>
                <w:rFonts w:eastAsia="Arial" w:cs="Arial"/>
                <w:b/>
              </w:rPr>
              <w:t>am 26.2.2022</w:t>
            </w:r>
          </w:p>
        </w:tc>
      </w:tr>
      <w:tr w:rsidR="00AE4ACE" w14:paraId="7E985972" w14:textId="77777777">
        <w:trPr>
          <w:cantSplit/>
        </w:trPr>
        <w:tc>
          <w:tcPr>
            <w:tcW w:w="0" w:type="auto"/>
            <w:tcBorders>
              <w:left w:val="nil"/>
              <w:right w:val="nil"/>
            </w:tcBorders>
            <w:tcMar>
              <w:top w:w="20" w:type="dxa"/>
              <w:bottom w:w="20" w:type="dxa"/>
            </w:tcMar>
          </w:tcPr>
          <w:p w14:paraId="59DC5C0B" w14:textId="77777777" w:rsidR="00AE4ACE" w:rsidRDefault="00C00324">
            <w:r>
              <w:rPr>
                <w:rFonts w:eastAsia="Arial" w:cs="Arial"/>
                <w:b/>
              </w:rPr>
              <w:t>20.3370</w:t>
            </w:r>
          </w:p>
        </w:tc>
        <w:tc>
          <w:tcPr>
            <w:tcW w:w="0" w:type="auto"/>
            <w:tcBorders>
              <w:left w:val="nil"/>
              <w:right w:val="nil"/>
            </w:tcBorders>
            <w:tcMar>
              <w:top w:w="20" w:type="dxa"/>
              <w:bottom w:w="20" w:type="dxa"/>
            </w:tcMar>
          </w:tcPr>
          <w:p w14:paraId="75C3EE88" w14:textId="77777777" w:rsidR="00AE4ACE" w:rsidRDefault="00C00324">
            <w:r>
              <w:rPr>
                <w:rFonts w:eastAsia="Arial" w:cs="Arial"/>
                <w:b/>
              </w:rPr>
              <w:t>n</w:t>
            </w:r>
          </w:p>
        </w:tc>
        <w:tc>
          <w:tcPr>
            <w:tcW w:w="0" w:type="auto"/>
            <w:tcBorders>
              <w:left w:val="nil"/>
              <w:right w:val="nil"/>
            </w:tcBorders>
            <w:tcMar>
              <w:top w:w="20" w:type="dxa"/>
              <w:bottom w:w="20" w:type="dxa"/>
            </w:tcMar>
          </w:tcPr>
          <w:p w14:paraId="78A2BDC1" w14:textId="77777777" w:rsidR="00AE4ACE" w:rsidRDefault="00453938">
            <w:pPr>
              <w:pStyle w:val="Normal60"/>
            </w:pPr>
            <w:hyperlink r:id="rId73" w:history="1">
              <w:r w:rsidR="00C00324">
                <w:rPr>
                  <w:b/>
                  <w:bCs/>
                  <w:color w:val="0000EE"/>
                  <w:u w:val="single" w:color="0000EE"/>
                </w:rPr>
                <w:t>DE</w:t>
              </w:r>
            </w:hyperlink>
          </w:p>
          <w:p w14:paraId="16569A1D" w14:textId="77777777" w:rsidR="00AE4ACE" w:rsidRDefault="00453938">
            <w:pPr>
              <w:pStyle w:val="Normal61"/>
            </w:pPr>
            <w:hyperlink r:id="rId74" w:history="1">
              <w:r w:rsidR="00C00324">
                <w:rPr>
                  <w:b/>
                  <w:bCs/>
                  <w:color w:val="0000EE"/>
                  <w:u w:val="single" w:color="0000EE"/>
                </w:rPr>
                <w:t>FR</w:t>
              </w:r>
            </w:hyperlink>
          </w:p>
          <w:p w14:paraId="13630DE6" w14:textId="77777777" w:rsidR="00AE4ACE" w:rsidRDefault="00453938">
            <w:pPr>
              <w:pStyle w:val="Normal62"/>
            </w:pPr>
            <w:hyperlink r:id="rId75" w:history="1">
              <w:r w:rsidR="00C00324">
                <w:rPr>
                  <w:b/>
                  <w:bCs/>
                  <w:color w:val="0000EE"/>
                  <w:u w:val="single" w:color="0000EE"/>
                </w:rPr>
                <w:t>IT</w:t>
              </w:r>
            </w:hyperlink>
          </w:p>
        </w:tc>
        <w:tc>
          <w:tcPr>
            <w:tcW w:w="0" w:type="auto"/>
            <w:tcBorders>
              <w:left w:val="nil"/>
              <w:right w:val="nil"/>
            </w:tcBorders>
            <w:tcMar>
              <w:top w:w="20" w:type="dxa"/>
              <w:bottom w:w="20" w:type="dxa"/>
            </w:tcMar>
          </w:tcPr>
          <w:p w14:paraId="5A18EF58" w14:textId="77777777" w:rsidR="00AE4ACE" w:rsidRPr="00132B2C" w:rsidRDefault="00C00324">
            <w:pPr>
              <w:rPr>
                <w:lang w:val="de-CH"/>
              </w:rPr>
            </w:pPr>
            <w:r w:rsidRPr="00132B2C">
              <w:rPr>
                <w:rFonts w:eastAsia="Arial" w:cs="Arial"/>
                <w:lang w:val="de-CH"/>
              </w:rPr>
              <w:t>Mo. Rösti. Zulassung von Medizinprodukten nach aussereuropäischen Regulierungssystemen</w:t>
            </w:r>
          </w:p>
          <w:p w14:paraId="09A2E50E" w14:textId="77777777" w:rsidR="00AE4ACE" w:rsidRDefault="00C00324">
            <w:r>
              <w:rPr>
                <w:rFonts w:eastAsia="Arial" w:cs="Arial"/>
              </w:rPr>
              <w:t>Mo. Rösti. Autoriser la mise sur le marché de dispositifs médicaux soumis à un régime normatif non européen</w:t>
            </w:r>
          </w:p>
          <w:p w14:paraId="4939F4A5" w14:textId="77777777" w:rsidR="00AE4ACE" w:rsidRPr="00132B2C" w:rsidRDefault="00C00324">
            <w:pPr>
              <w:rPr>
                <w:lang w:val="it-CH"/>
              </w:rPr>
            </w:pPr>
            <w:r w:rsidRPr="00132B2C">
              <w:rPr>
                <w:rFonts w:eastAsia="Arial" w:cs="Arial"/>
                <w:lang w:val="it-CH"/>
              </w:rPr>
              <w:t>Mo. Rösti. Omologare dispositivi medici conformi a sistemi di regolamentazione extraeuropei</w:t>
            </w:r>
          </w:p>
        </w:tc>
        <w:tc>
          <w:tcPr>
            <w:tcW w:w="0" w:type="auto"/>
            <w:tcBorders>
              <w:left w:val="nil"/>
              <w:right w:val="nil"/>
            </w:tcBorders>
            <w:tcMar>
              <w:top w:w="20" w:type="dxa"/>
              <w:bottom w:w="20" w:type="dxa"/>
            </w:tcMar>
          </w:tcPr>
          <w:p w14:paraId="4F6B3E60" w14:textId="77777777" w:rsidR="00AE4ACE" w:rsidRPr="00132B2C" w:rsidRDefault="00AE4ACE">
            <w:pPr>
              <w:rPr>
                <w:lang w:val="it-CH"/>
              </w:rPr>
            </w:pPr>
          </w:p>
        </w:tc>
        <w:tc>
          <w:tcPr>
            <w:tcW w:w="0" w:type="auto"/>
            <w:tcBorders>
              <w:left w:val="nil"/>
              <w:right w:val="nil"/>
            </w:tcBorders>
            <w:tcMar>
              <w:top w:w="20" w:type="dxa"/>
              <w:bottom w:w="20" w:type="dxa"/>
            </w:tcMar>
          </w:tcPr>
          <w:p w14:paraId="6044B9F2" w14:textId="77777777" w:rsidR="00AE4ACE" w:rsidRPr="00132B2C" w:rsidRDefault="00AE4ACE">
            <w:pPr>
              <w:rPr>
                <w:lang w:val="it-CH"/>
              </w:rPr>
            </w:pPr>
          </w:p>
        </w:tc>
        <w:tc>
          <w:tcPr>
            <w:tcW w:w="0" w:type="auto"/>
            <w:tcBorders>
              <w:left w:val="nil"/>
              <w:right w:val="nil"/>
            </w:tcBorders>
            <w:tcMar>
              <w:top w:w="20" w:type="dxa"/>
              <w:bottom w:w="20" w:type="dxa"/>
            </w:tcMar>
          </w:tcPr>
          <w:p w14:paraId="479E6749" w14:textId="77777777" w:rsidR="00AE4ACE" w:rsidRDefault="00C00324">
            <w:r>
              <w:rPr>
                <w:rFonts w:eastAsia="Arial" w:cs="Arial"/>
              </w:rPr>
              <w:t>-</w:t>
            </w:r>
          </w:p>
        </w:tc>
        <w:tc>
          <w:tcPr>
            <w:tcW w:w="0" w:type="auto"/>
            <w:tcBorders>
              <w:left w:val="nil"/>
              <w:right w:val="nil"/>
            </w:tcBorders>
            <w:tcMar>
              <w:top w:w="20" w:type="dxa"/>
              <w:bottom w:w="20" w:type="dxa"/>
            </w:tcMar>
          </w:tcPr>
          <w:p w14:paraId="22ED245A" w14:textId="77777777" w:rsidR="00AE4ACE" w:rsidRDefault="00C00324">
            <w:r>
              <w:rPr>
                <w:rFonts w:eastAsia="Arial" w:cs="Arial"/>
              </w:rPr>
              <w:t>✖</w:t>
            </w:r>
          </w:p>
        </w:tc>
      </w:tr>
      <w:tr w:rsidR="00AE4ACE" w14:paraId="2B2DB577" w14:textId="77777777">
        <w:trPr>
          <w:cantSplit/>
        </w:trPr>
        <w:tc>
          <w:tcPr>
            <w:tcW w:w="0" w:type="auto"/>
            <w:tcBorders>
              <w:left w:val="nil"/>
              <w:right w:val="nil"/>
            </w:tcBorders>
            <w:tcMar>
              <w:top w:w="20" w:type="dxa"/>
              <w:bottom w:w="20" w:type="dxa"/>
            </w:tcMar>
          </w:tcPr>
          <w:p w14:paraId="35AC78EE" w14:textId="77777777" w:rsidR="00AE4ACE" w:rsidRDefault="00C00324">
            <w:r>
              <w:rPr>
                <w:rFonts w:eastAsia="Arial" w:cs="Arial"/>
                <w:b/>
              </w:rPr>
              <w:t>20.3381</w:t>
            </w:r>
          </w:p>
        </w:tc>
        <w:tc>
          <w:tcPr>
            <w:tcW w:w="0" w:type="auto"/>
            <w:tcBorders>
              <w:left w:val="nil"/>
              <w:right w:val="nil"/>
            </w:tcBorders>
            <w:tcMar>
              <w:top w:w="20" w:type="dxa"/>
              <w:bottom w:w="20" w:type="dxa"/>
            </w:tcMar>
          </w:tcPr>
          <w:p w14:paraId="34A80885" w14:textId="77777777" w:rsidR="00AE4ACE" w:rsidRDefault="00C00324">
            <w:r>
              <w:rPr>
                <w:rFonts w:eastAsia="Arial" w:cs="Arial"/>
                <w:b/>
              </w:rPr>
              <w:t>n</w:t>
            </w:r>
          </w:p>
        </w:tc>
        <w:tc>
          <w:tcPr>
            <w:tcW w:w="0" w:type="auto"/>
            <w:tcBorders>
              <w:left w:val="nil"/>
              <w:right w:val="nil"/>
            </w:tcBorders>
            <w:tcMar>
              <w:top w:w="20" w:type="dxa"/>
              <w:bottom w:w="20" w:type="dxa"/>
            </w:tcMar>
          </w:tcPr>
          <w:p w14:paraId="2D5BA9CA" w14:textId="77777777" w:rsidR="00AE4ACE" w:rsidRDefault="00453938">
            <w:pPr>
              <w:pStyle w:val="Normal63"/>
            </w:pPr>
            <w:hyperlink r:id="rId76" w:history="1">
              <w:r w:rsidR="00C00324">
                <w:rPr>
                  <w:b/>
                  <w:bCs/>
                  <w:color w:val="0000EE"/>
                  <w:u w:val="single" w:color="0000EE"/>
                </w:rPr>
                <w:t>DE</w:t>
              </w:r>
            </w:hyperlink>
          </w:p>
          <w:p w14:paraId="308D6B32" w14:textId="77777777" w:rsidR="00AE4ACE" w:rsidRDefault="00453938">
            <w:pPr>
              <w:pStyle w:val="Normal64"/>
            </w:pPr>
            <w:hyperlink r:id="rId77" w:history="1">
              <w:r w:rsidR="00C00324">
                <w:rPr>
                  <w:b/>
                  <w:bCs/>
                  <w:color w:val="0000EE"/>
                  <w:u w:val="single" w:color="0000EE"/>
                </w:rPr>
                <w:t>FR</w:t>
              </w:r>
            </w:hyperlink>
          </w:p>
          <w:p w14:paraId="3C563B93" w14:textId="77777777" w:rsidR="00AE4ACE" w:rsidRDefault="00453938">
            <w:pPr>
              <w:pStyle w:val="Normal65"/>
            </w:pPr>
            <w:hyperlink r:id="rId78" w:history="1">
              <w:r w:rsidR="00C00324">
                <w:rPr>
                  <w:b/>
                  <w:bCs/>
                  <w:color w:val="0000EE"/>
                  <w:u w:val="single" w:color="0000EE"/>
                </w:rPr>
                <w:t>IT</w:t>
              </w:r>
            </w:hyperlink>
          </w:p>
        </w:tc>
        <w:tc>
          <w:tcPr>
            <w:tcW w:w="0" w:type="auto"/>
            <w:tcBorders>
              <w:left w:val="nil"/>
              <w:right w:val="nil"/>
            </w:tcBorders>
            <w:tcMar>
              <w:top w:w="20" w:type="dxa"/>
              <w:bottom w:w="20" w:type="dxa"/>
            </w:tcMar>
          </w:tcPr>
          <w:p w14:paraId="53384B25" w14:textId="77777777" w:rsidR="00AE4ACE" w:rsidRDefault="00C00324">
            <w:r>
              <w:rPr>
                <w:rFonts w:eastAsia="Arial" w:cs="Arial"/>
              </w:rPr>
              <w:t>Mo. Fraktion G. Keine Kinderarmut</w:t>
            </w:r>
          </w:p>
          <w:p w14:paraId="31A7B4FE" w14:textId="77777777" w:rsidR="00AE4ACE" w:rsidRDefault="00C00324">
            <w:r>
              <w:rPr>
                <w:rFonts w:eastAsia="Arial" w:cs="Arial"/>
              </w:rPr>
              <w:t>Mo. Groupe G. Lutter contre la pauvreté infantile</w:t>
            </w:r>
          </w:p>
          <w:p w14:paraId="09D732FE" w14:textId="77777777" w:rsidR="00AE4ACE" w:rsidRPr="00132B2C" w:rsidRDefault="00C00324">
            <w:pPr>
              <w:rPr>
                <w:lang w:val="it-CH"/>
              </w:rPr>
            </w:pPr>
            <w:r w:rsidRPr="00132B2C">
              <w:rPr>
                <w:rFonts w:eastAsia="Arial" w:cs="Arial"/>
                <w:lang w:val="it-CH"/>
              </w:rPr>
              <w:t>Mo. Gruppo G. No alla povertà infantile</w:t>
            </w:r>
          </w:p>
        </w:tc>
        <w:tc>
          <w:tcPr>
            <w:tcW w:w="0" w:type="auto"/>
            <w:tcBorders>
              <w:left w:val="nil"/>
              <w:right w:val="nil"/>
            </w:tcBorders>
            <w:tcMar>
              <w:top w:w="20" w:type="dxa"/>
              <w:bottom w:w="20" w:type="dxa"/>
            </w:tcMar>
          </w:tcPr>
          <w:p w14:paraId="1FCBEF06" w14:textId="77777777" w:rsidR="00AE4ACE" w:rsidRDefault="00C00324">
            <w:r>
              <w:rPr>
                <w:rFonts w:eastAsia="Arial" w:cs="Arial"/>
              </w:rPr>
              <w:t>Prelicz-Huber</w:t>
            </w:r>
          </w:p>
        </w:tc>
        <w:tc>
          <w:tcPr>
            <w:tcW w:w="0" w:type="auto"/>
            <w:tcBorders>
              <w:left w:val="nil"/>
              <w:right w:val="nil"/>
            </w:tcBorders>
            <w:tcMar>
              <w:top w:w="20" w:type="dxa"/>
              <w:bottom w:w="20" w:type="dxa"/>
            </w:tcMar>
          </w:tcPr>
          <w:p w14:paraId="6D9D8E39" w14:textId="77777777" w:rsidR="00AE4ACE" w:rsidRDefault="00AE4ACE"/>
        </w:tc>
        <w:tc>
          <w:tcPr>
            <w:tcW w:w="0" w:type="auto"/>
            <w:tcBorders>
              <w:left w:val="nil"/>
              <w:right w:val="nil"/>
            </w:tcBorders>
            <w:tcMar>
              <w:top w:w="20" w:type="dxa"/>
              <w:bottom w:w="20" w:type="dxa"/>
            </w:tcMar>
          </w:tcPr>
          <w:p w14:paraId="506600C4" w14:textId="77777777" w:rsidR="00AE4ACE" w:rsidRDefault="00C00324">
            <w:r>
              <w:rPr>
                <w:rFonts w:eastAsia="Arial" w:cs="Arial"/>
              </w:rPr>
              <w:t>-</w:t>
            </w:r>
          </w:p>
        </w:tc>
        <w:tc>
          <w:tcPr>
            <w:tcW w:w="0" w:type="auto"/>
            <w:tcBorders>
              <w:left w:val="nil"/>
              <w:right w:val="nil"/>
            </w:tcBorders>
            <w:tcMar>
              <w:top w:w="20" w:type="dxa"/>
              <w:bottom w:w="20" w:type="dxa"/>
            </w:tcMar>
          </w:tcPr>
          <w:p w14:paraId="743833F2" w14:textId="77777777" w:rsidR="00AE4ACE" w:rsidRDefault="00C00324">
            <w:r>
              <w:rPr>
                <w:rFonts w:eastAsia="Arial" w:cs="Arial"/>
              </w:rPr>
              <w:t>✖</w:t>
            </w:r>
          </w:p>
        </w:tc>
      </w:tr>
      <w:tr w:rsidR="00AE4ACE" w14:paraId="09134FE3" w14:textId="77777777">
        <w:trPr>
          <w:cantSplit/>
        </w:trPr>
        <w:tc>
          <w:tcPr>
            <w:tcW w:w="0" w:type="auto"/>
            <w:tcBorders>
              <w:left w:val="nil"/>
              <w:right w:val="nil"/>
            </w:tcBorders>
            <w:tcMar>
              <w:top w:w="20" w:type="dxa"/>
              <w:bottom w:w="20" w:type="dxa"/>
            </w:tcMar>
          </w:tcPr>
          <w:p w14:paraId="13975519" w14:textId="77777777" w:rsidR="00AE4ACE" w:rsidRDefault="00C00324">
            <w:r>
              <w:rPr>
                <w:rFonts w:eastAsia="Arial" w:cs="Arial"/>
                <w:b/>
              </w:rPr>
              <w:lastRenderedPageBreak/>
              <w:t>20.3400</w:t>
            </w:r>
          </w:p>
        </w:tc>
        <w:tc>
          <w:tcPr>
            <w:tcW w:w="0" w:type="auto"/>
            <w:tcBorders>
              <w:left w:val="nil"/>
              <w:right w:val="nil"/>
            </w:tcBorders>
            <w:tcMar>
              <w:top w:w="20" w:type="dxa"/>
              <w:bottom w:w="20" w:type="dxa"/>
            </w:tcMar>
          </w:tcPr>
          <w:p w14:paraId="2FA862C5" w14:textId="77777777" w:rsidR="00AE4ACE" w:rsidRDefault="00C00324">
            <w:r>
              <w:rPr>
                <w:rFonts w:eastAsia="Arial" w:cs="Arial"/>
                <w:b/>
              </w:rPr>
              <w:t>n</w:t>
            </w:r>
          </w:p>
        </w:tc>
        <w:tc>
          <w:tcPr>
            <w:tcW w:w="0" w:type="auto"/>
            <w:tcBorders>
              <w:left w:val="nil"/>
              <w:right w:val="nil"/>
            </w:tcBorders>
            <w:tcMar>
              <w:top w:w="20" w:type="dxa"/>
              <w:bottom w:w="20" w:type="dxa"/>
            </w:tcMar>
          </w:tcPr>
          <w:p w14:paraId="69E1EC5E" w14:textId="77777777" w:rsidR="00AE4ACE" w:rsidRDefault="00453938">
            <w:pPr>
              <w:pStyle w:val="Normal66"/>
            </w:pPr>
            <w:hyperlink r:id="rId79" w:history="1">
              <w:r w:rsidR="00C00324">
                <w:rPr>
                  <w:b/>
                  <w:bCs/>
                  <w:color w:val="0000EE"/>
                  <w:u w:val="single" w:color="0000EE"/>
                </w:rPr>
                <w:t>DE</w:t>
              </w:r>
            </w:hyperlink>
          </w:p>
          <w:p w14:paraId="1B35B2F5" w14:textId="77777777" w:rsidR="00AE4ACE" w:rsidRDefault="00453938">
            <w:pPr>
              <w:pStyle w:val="Normal67"/>
            </w:pPr>
            <w:hyperlink r:id="rId80" w:history="1">
              <w:r w:rsidR="00C00324">
                <w:rPr>
                  <w:b/>
                  <w:bCs/>
                  <w:color w:val="0000EE"/>
                  <w:u w:val="single" w:color="0000EE"/>
                </w:rPr>
                <w:t>FR</w:t>
              </w:r>
            </w:hyperlink>
          </w:p>
          <w:p w14:paraId="761F2E8D" w14:textId="77777777" w:rsidR="00AE4ACE" w:rsidRDefault="00453938">
            <w:pPr>
              <w:pStyle w:val="Normal68"/>
            </w:pPr>
            <w:hyperlink r:id="rId81" w:history="1">
              <w:r w:rsidR="00C00324">
                <w:rPr>
                  <w:b/>
                  <w:bCs/>
                  <w:color w:val="0000EE"/>
                  <w:u w:val="single" w:color="0000EE"/>
                </w:rPr>
                <w:t>IT</w:t>
              </w:r>
            </w:hyperlink>
          </w:p>
        </w:tc>
        <w:tc>
          <w:tcPr>
            <w:tcW w:w="0" w:type="auto"/>
            <w:tcBorders>
              <w:left w:val="nil"/>
              <w:right w:val="nil"/>
            </w:tcBorders>
            <w:tcMar>
              <w:top w:w="20" w:type="dxa"/>
              <w:bottom w:w="20" w:type="dxa"/>
            </w:tcMar>
          </w:tcPr>
          <w:p w14:paraId="2549D75A" w14:textId="77777777" w:rsidR="00AE4ACE" w:rsidRPr="00132B2C" w:rsidRDefault="00C00324">
            <w:pPr>
              <w:rPr>
                <w:lang w:val="de-CH"/>
              </w:rPr>
            </w:pPr>
            <w:r w:rsidRPr="00132B2C">
              <w:rPr>
                <w:rFonts w:eastAsia="Arial" w:cs="Arial"/>
                <w:lang w:val="de-CH"/>
              </w:rPr>
              <w:t>Mo. Arslan. Förderung der Kultur während der Corona-Krise unter Auflagen erlauben</w:t>
            </w:r>
          </w:p>
          <w:p w14:paraId="1CD7628D" w14:textId="77777777" w:rsidR="00AE4ACE" w:rsidRDefault="00C00324">
            <w:r>
              <w:rPr>
                <w:rFonts w:eastAsia="Arial" w:cs="Arial"/>
              </w:rPr>
              <w:t>Mo. Arslan. Autoriser les événements culturels sous conditions pendant la crise du coronavirus</w:t>
            </w:r>
          </w:p>
          <w:p w14:paraId="0DEC804F" w14:textId="77777777" w:rsidR="00AE4ACE" w:rsidRPr="00132B2C" w:rsidRDefault="00C00324">
            <w:pPr>
              <w:rPr>
                <w:lang w:val="it-CH"/>
              </w:rPr>
            </w:pPr>
            <w:r w:rsidRPr="00132B2C">
              <w:rPr>
                <w:rFonts w:eastAsia="Arial" w:cs="Arial"/>
                <w:lang w:val="it-CH"/>
              </w:rPr>
              <w:t>Mo. Arslan. Consentire a determinate condizioni la promozione della cultura durante la crisi provocata dal coronavirus</w:t>
            </w:r>
          </w:p>
        </w:tc>
        <w:tc>
          <w:tcPr>
            <w:tcW w:w="0" w:type="auto"/>
            <w:tcBorders>
              <w:left w:val="nil"/>
              <w:right w:val="nil"/>
            </w:tcBorders>
            <w:tcMar>
              <w:top w:w="20" w:type="dxa"/>
              <w:bottom w:w="20" w:type="dxa"/>
            </w:tcMar>
          </w:tcPr>
          <w:p w14:paraId="45031C4F" w14:textId="77777777" w:rsidR="00AE4ACE" w:rsidRPr="00132B2C" w:rsidRDefault="00AE4ACE">
            <w:pPr>
              <w:rPr>
                <w:lang w:val="it-CH"/>
              </w:rPr>
            </w:pPr>
          </w:p>
        </w:tc>
        <w:tc>
          <w:tcPr>
            <w:tcW w:w="0" w:type="auto"/>
            <w:tcBorders>
              <w:left w:val="nil"/>
              <w:right w:val="nil"/>
            </w:tcBorders>
            <w:tcMar>
              <w:top w:w="20" w:type="dxa"/>
              <w:bottom w:w="20" w:type="dxa"/>
            </w:tcMar>
          </w:tcPr>
          <w:p w14:paraId="2361D2BA" w14:textId="77777777" w:rsidR="00AE4ACE" w:rsidRPr="00132B2C" w:rsidRDefault="00AE4ACE">
            <w:pPr>
              <w:rPr>
                <w:lang w:val="it-CH"/>
              </w:rPr>
            </w:pPr>
          </w:p>
        </w:tc>
        <w:tc>
          <w:tcPr>
            <w:tcW w:w="0" w:type="auto"/>
            <w:tcBorders>
              <w:left w:val="nil"/>
              <w:right w:val="nil"/>
            </w:tcBorders>
            <w:tcMar>
              <w:top w:w="20" w:type="dxa"/>
              <w:bottom w:w="20" w:type="dxa"/>
            </w:tcMar>
          </w:tcPr>
          <w:p w14:paraId="7ADDDCBE" w14:textId="77777777" w:rsidR="00AE4ACE" w:rsidRDefault="00C00324">
            <w:r>
              <w:rPr>
                <w:rFonts w:eastAsia="Arial" w:cs="Arial"/>
              </w:rPr>
              <w:t>-</w:t>
            </w:r>
          </w:p>
        </w:tc>
        <w:tc>
          <w:tcPr>
            <w:tcW w:w="0" w:type="auto"/>
            <w:tcBorders>
              <w:left w:val="nil"/>
              <w:right w:val="nil"/>
            </w:tcBorders>
            <w:tcMar>
              <w:top w:w="20" w:type="dxa"/>
              <w:bottom w:w="20" w:type="dxa"/>
            </w:tcMar>
          </w:tcPr>
          <w:p w14:paraId="2C6A678D" w14:textId="77777777" w:rsidR="00AE4ACE" w:rsidRDefault="00C00324">
            <w:r>
              <w:rPr>
                <w:rFonts w:eastAsia="Arial" w:cs="Arial"/>
              </w:rPr>
              <w:t>✖</w:t>
            </w:r>
          </w:p>
        </w:tc>
      </w:tr>
      <w:tr w:rsidR="00AE4ACE" w14:paraId="63E256E3" w14:textId="77777777">
        <w:trPr>
          <w:cantSplit/>
        </w:trPr>
        <w:tc>
          <w:tcPr>
            <w:tcW w:w="0" w:type="auto"/>
            <w:tcBorders>
              <w:left w:val="nil"/>
              <w:right w:val="nil"/>
            </w:tcBorders>
            <w:tcMar>
              <w:top w:w="20" w:type="dxa"/>
              <w:bottom w:w="20" w:type="dxa"/>
            </w:tcMar>
          </w:tcPr>
          <w:p w14:paraId="44EC6BC4" w14:textId="77777777" w:rsidR="00AE4ACE" w:rsidRDefault="00C00324">
            <w:r>
              <w:rPr>
                <w:rFonts w:eastAsia="Arial" w:cs="Arial"/>
                <w:b/>
              </w:rPr>
              <w:t>20.3431</w:t>
            </w:r>
          </w:p>
        </w:tc>
        <w:tc>
          <w:tcPr>
            <w:tcW w:w="0" w:type="auto"/>
            <w:tcBorders>
              <w:left w:val="nil"/>
              <w:right w:val="nil"/>
            </w:tcBorders>
            <w:tcMar>
              <w:top w:w="20" w:type="dxa"/>
              <w:bottom w:w="20" w:type="dxa"/>
            </w:tcMar>
          </w:tcPr>
          <w:p w14:paraId="3CEF0FCD" w14:textId="77777777" w:rsidR="00AE4ACE" w:rsidRDefault="00C00324">
            <w:r>
              <w:rPr>
                <w:rFonts w:eastAsia="Arial" w:cs="Arial"/>
                <w:b/>
              </w:rPr>
              <w:t>n</w:t>
            </w:r>
          </w:p>
        </w:tc>
        <w:tc>
          <w:tcPr>
            <w:tcW w:w="0" w:type="auto"/>
            <w:tcBorders>
              <w:left w:val="nil"/>
              <w:right w:val="nil"/>
            </w:tcBorders>
            <w:tcMar>
              <w:top w:w="20" w:type="dxa"/>
              <w:bottom w:w="20" w:type="dxa"/>
            </w:tcMar>
          </w:tcPr>
          <w:p w14:paraId="3A3DFDE5" w14:textId="77777777" w:rsidR="00AE4ACE" w:rsidRDefault="00453938">
            <w:pPr>
              <w:pStyle w:val="Normal69"/>
            </w:pPr>
            <w:hyperlink r:id="rId82" w:history="1">
              <w:r w:rsidR="00C00324">
                <w:rPr>
                  <w:b/>
                  <w:bCs/>
                  <w:color w:val="0000EE"/>
                  <w:u w:val="single" w:color="0000EE"/>
                </w:rPr>
                <w:t>DE</w:t>
              </w:r>
            </w:hyperlink>
          </w:p>
          <w:p w14:paraId="77420C89" w14:textId="77777777" w:rsidR="00AE4ACE" w:rsidRDefault="00453938">
            <w:pPr>
              <w:pStyle w:val="Normal70"/>
            </w:pPr>
            <w:hyperlink r:id="rId83" w:history="1">
              <w:r w:rsidR="00C00324">
                <w:rPr>
                  <w:b/>
                  <w:bCs/>
                  <w:color w:val="0000EE"/>
                  <w:u w:val="single" w:color="0000EE"/>
                </w:rPr>
                <w:t>FR</w:t>
              </w:r>
            </w:hyperlink>
          </w:p>
          <w:p w14:paraId="3BE7D583" w14:textId="77777777" w:rsidR="00AE4ACE" w:rsidRDefault="00453938">
            <w:pPr>
              <w:pStyle w:val="Normal71"/>
            </w:pPr>
            <w:hyperlink r:id="rId84" w:history="1">
              <w:r w:rsidR="00C00324">
                <w:rPr>
                  <w:b/>
                  <w:bCs/>
                  <w:color w:val="0000EE"/>
                  <w:u w:val="single" w:color="0000EE"/>
                </w:rPr>
                <w:t>IT</w:t>
              </w:r>
            </w:hyperlink>
          </w:p>
        </w:tc>
        <w:tc>
          <w:tcPr>
            <w:tcW w:w="0" w:type="auto"/>
            <w:tcBorders>
              <w:left w:val="nil"/>
              <w:right w:val="nil"/>
            </w:tcBorders>
            <w:tcMar>
              <w:top w:w="20" w:type="dxa"/>
              <w:bottom w:w="20" w:type="dxa"/>
            </w:tcMar>
          </w:tcPr>
          <w:p w14:paraId="47F6D23D" w14:textId="77777777" w:rsidR="00AE4ACE" w:rsidRPr="00132B2C" w:rsidRDefault="00C00324">
            <w:pPr>
              <w:rPr>
                <w:lang w:val="de-CH"/>
              </w:rPr>
            </w:pPr>
            <w:r w:rsidRPr="00132B2C">
              <w:rPr>
                <w:rFonts w:eastAsia="Arial" w:cs="Arial"/>
                <w:lang w:val="de-CH"/>
              </w:rPr>
              <w:t>Mo. Walder. Für eine Ausweitung des Zugangs von Selbstständigerwerbenden zu Erwerbsausfallentschädigungen</w:t>
            </w:r>
          </w:p>
          <w:p w14:paraId="62EC4B38" w14:textId="77777777" w:rsidR="00AE4ACE" w:rsidRDefault="00C00324">
            <w:r>
              <w:rPr>
                <w:rFonts w:eastAsia="Arial" w:cs="Arial"/>
              </w:rPr>
              <w:t>Mo. Walder. Pour un accès aux APG élargi pour les indépendants</w:t>
            </w:r>
          </w:p>
          <w:p w14:paraId="1E0E941D" w14:textId="77777777" w:rsidR="00AE4ACE" w:rsidRPr="00132B2C" w:rsidRDefault="00C00324">
            <w:pPr>
              <w:rPr>
                <w:lang w:val="it-CH"/>
              </w:rPr>
            </w:pPr>
            <w:r w:rsidRPr="00132B2C">
              <w:rPr>
                <w:rFonts w:eastAsia="Arial" w:cs="Arial"/>
                <w:lang w:val="it-CH"/>
              </w:rPr>
              <w:t>Mo. Walder. Estendere l'accesso alle IPG per i lavoratori indipendenti</w:t>
            </w:r>
          </w:p>
        </w:tc>
        <w:tc>
          <w:tcPr>
            <w:tcW w:w="0" w:type="auto"/>
            <w:tcBorders>
              <w:left w:val="nil"/>
              <w:right w:val="nil"/>
            </w:tcBorders>
            <w:tcMar>
              <w:top w:w="20" w:type="dxa"/>
              <w:bottom w:w="20" w:type="dxa"/>
            </w:tcMar>
          </w:tcPr>
          <w:p w14:paraId="3054DE2C" w14:textId="77777777" w:rsidR="00AE4ACE" w:rsidRPr="00132B2C" w:rsidRDefault="00AE4ACE">
            <w:pPr>
              <w:rPr>
                <w:lang w:val="it-CH"/>
              </w:rPr>
            </w:pPr>
          </w:p>
        </w:tc>
        <w:tc>
          <w:tcPr>
            <w:tcW w:w="0" w:type="auto"/>
            <w:tcBorders>
              <w:left w:val="nil"/>
              <w:right w:val="nil"/>
            </w:tcBorders>
            <w:tcMar>
              <w:top w:w="20" w:type="dxa"/>
              <w:bottom w:w="20" w:type="dxa"/>
            </w:tcMar>
          </w:tcPr>
          <w:p w14:paraId="42DC1C52" w14:textId="77777777" w:rsidR="00AE4ACE" w:rsidRPr="00132B2C" w:rsidRDefault="00AE4ACE">
            <w:pPr>
              <w:rPr>
                <w:lang w:val="it-CH"/>
              </w:rPr>
            </w:pPr>
          </w:p>
        </w:tc>
        <w:tc>
          <w:tcPr>
            <w:tcW w:w="0" w:type="auto"/>
            <w:tcBorders>
              <w:left w:val="nil"/>
              <w:right w:val="nil"/>
            </w:tcBorders>
            <w:tcMar>
              <w:top w:w="20" w:type="dxa"/>
              <w:bottom w:w="20" w:type="dxa"/>
            </w:tcMar>
          </w:tcPr>
          <w:p w14:paraId="11374391" w14:textId="77777777" w:rsidR="00AE4ACE" w:rsidRDefault="00C00324">
            <w:r>
              <w:rPr>
                <w:rFonts w:eastAsia="Arial" w:cs="Arial"/>
              </w:rPr>
              <w:t>-</w:t>
            </w:r>
          </w:p>
        </w:tc>
        <w:tc>
          <w:tcPr>
            <w:tcW w:w="0" w:type="auto"/>
            <w:tcBorders>
              <w:left w:val="nil"/>
              <w:right w:val="nil"/>
            </w:tcBorders>
            <w:tcMar>
              <w:top w:w="20" w:type="dxa"/>
              <w:bottom w:w="20" w:type="dxa"/>
            </w:tcMar>
          </w:tcPr>
          <w:p w14:paraId="51CD6C8F" w14:textId="77777777" w:rsidR="00AE4ACE" w:rsidRDefault="00C00324">
            <w:pPr>
              <w:rPr>
                <w:rFonts w:eastAsia="Arial" w:cs="Arial"/>
              </w:rPr>
            </w:pPr>
            <w:r>
              <w:rPr>
                <w:rFonts w:eastAsia="Arial" w:cs="Arial"/>
              </w:rPr>
              <w:t>✖</w:t>
            </w:r>
          </w:p>
          <w:p w14:paraId="13278134" w14:textId="77777777" w:rsidR="000A53CC" w:rsidRDefault="000A53CC">
            <w:pPr>
              <w:rPr>
                <w:rFonts w:eastAsia="Arial" w:cs="Arial"/>
              </w:rPr>
            </w:pPr>
          </w:p>
          <w:p w14:paraId="481B54FE" w14:textId="77777777" w:rsidR="000A53CC" w:rsidRDefault="000A53CC" w:rsidP="000A53CC">
            <w:pPr>
              <w:rPr>
                <w:rFonts w:eastAsia="Arial" w:cs="Arial"/>
                <w:b/>
              </w:rPr>
            </w:pPr>
            <w:r>
              <w:rPr>
                <w:rFonts w:eastAsia="Arial" w:cs="Arial"/>
                <w:b/>
              </w:rPr>
              <w:t>Zurückgezogen</w:t>
            </w:r>
          </w:p>
          <w:p w14:paraId="1027D9FC" w14:textId="2CE672B9" w:rsidR="000A53CC" w:rsidRDefault="000A53CC" w:rsidP="000A53CC">
            <w:r>
              <w:rPr>
                <w:rFonts w:eastAsia="Arial" w:cs="Arial"/>
                <w:b/>
              </w:rPr>
              <w:t>am 28.2.2022</w:t>
            </w:r>
          </w:p>
        </w:tc>
      </w:tr>
      <w:tr w:rsidR="00AE4ACE" w14:paraId="6C676927" w14:textId="77777777">
        <w:trPr>
          <w:cantSplit/>
        </w:trPr>
        <w:tc>
          <w:tcPr>
            <w:tcW w:w="0" w:type="auto"/>
            <w:tcBorders>
              <w:left w:val="nil"/>
              <w:right w:val="nil"/>
            </w:tcBorders>
            <w:tcMar>
              <w:top w:w="20" w:type="dxa"/>
              <w:bottom w:w="20" w:type="dxa"/>
            </w:tcMar>
          </w:tcPr>
          <w:p w14:paraId="7D2C2119" w14:textId="77777777" w:rsidR="00AE4ACE" w:rsidRDefault="00C00324">
            <w:r>
              <w:rPr>
                <w:rFonts w:eastAsia="Arial" w:cs="Arial"/>
                <w:b/>
              </w:rPr>
              <w:t>20.3432</w:t>
            </w:r>
          </w:p>
        </w:tc>
        <w:tc>
          <w:tcPr>
            <w:tcW w:w="0" w:type="auto"/>
            <w:tcBorders>
              <w:left w:val="nil"/>
              <w:right w:val="nil"/>
            </w:tcBorders>
            <w:tcMar>
              <w:top w:w="20" w:type="dxa"/>
              <w:bottom w:w="20" w:type="dxa"/>
            </w:tcMar>
          </w:tcPr>
          <w:p w14:paraId="20FEA5BC" w14:textId="77777777" w:rsidR="00AE4ACE" w:rsidRDefault="00C00324">
            <w:r>
              <w:rPr>
                <w:rFonts w:eastAsia="Arial" w:cs="Arial"/>
                <w:b/>
              </w:rPr>
              <w:t>n</w:t>
            </w:r>
          </w:p>
        </w:tc>
        <w:tc>
          <w:tcPr>
            <w:tcW w:w="0" w:type="auto"/>
            <w:tcBorders>
              <w:left w:val="nil"/>
              <w:right w:val="nil"/>
            </w:tcBorders>
            <w:tcMar>
              <w:top w:w="20" w:type="dxa"/>
              <w:bottom w:w="20" w:type="dxa"/>
            </w:tcMar>
          </w:tcPr>
          <w:p w14:paraId="6428D544" w14:textId="77777777" w:rsidR="00AE4ACE" w:rsidRDefault="00453938">
            <w:pPr>
              <w:pStyle w:val="Normal72"/>
            </w:pPr>
            <w:hyperlink r:id="rId85" w:history="1">
              <w:r w:rsidR="00C00324">
                <w:rPr>
                  <w:b/>
                  <w:bCs/>
                  <w:color w:val="0000EE"/>
                  <w:u w:val="single" w:color="0000EE"/>
                </w:rPr>
                <w:t>DE</w:t>
              </w:r>
            </w:hyperlink>
          </w:p>
          <w:p w14:paraId="0D8A85D8" w14:textId="77777777" w:rsidR="00AE4ACE" w:rsidRDefault="00453938">
            <w:pPr>
              <w:pStyle w:val="Normal73"/>
            </w:pPr>
            <w:hyperlink r:id="rId86" w:history="1">
              <w:r w:rsidR="00C00324">
                <w:rPr>
                  <w:b/>
                  <w:bCs/>
                  <w:color w:val="0000EE"/>
                  <w:u w:val="single" w:color="0000EE"/>
                </w:rPr>
                <w:t>FR</w:t>
              </w:r>
            </w:hyperlink>
          </w:p>
          <w:p w14:paraId="163D77C7" w14:textId="77777777" w:rsidR="00AE4ACE" w:rsidRDefault="00453938">
            <w:pPr>
              <w:pStyle w:val="Normal74"/>
            </w:pPr>
            <w:hyperlink r:id="rId87" w:history="1">
              <w:r w:rsidR="00C00324">
                <w:rPr>
                  <w:b/>
                  <w:bCs/>
                  <w:color w:val="0000EE"/>
                  <w:u w:val="single" w:color="0000EE"/>
                </w:rPr>
                <w:t>IT</w:t>
              </w:r>
            </w:hyperlink>
          </w:p>
        </w:tc>
        <w:tc>
          <w:tcPr>
            <w:tcW w:w="0" w:type="auto"/>
            <w:tcBorders>
              <w:left w:val="nil"/>
              <w:right w:val="nil"/>
            </w:tcBorders>
            <w:tcMar>
              <w:top w:w="20" w:type="dxa"/>
              <w:bottom w:w="20" w:type="dxa"/>
            </w:tcMar>
          </w:tcPr>
          <w:p w14:paraId="4F28CBA2" w14:textId="77777777" w:rsidR="00AE4ACE" w:rsidRPr="00132B2C" w:rsidRDefault="00C00324">
            <w:pPr>
              <w:rPr>
                <w:lang w:val="de-CH"/>
              </w:rPr>
            </w:pPr>
            <w:r w:rsidRPr="00132B2C">
              <w:rPr>
                <w:rFonts w:eastAsia="Arial" w:cs="Arial"/>
                <w:lang w:val="de-CH"/>
              </w:rPr>
              <w:t>Mo. Maitre. Für eine Ausweitung des Zugangs von Selbstständigerwerbenden zu Erwerbsausfallentschädigungen</w:t>
            </w:r>
          </w:p>
          <w:p w14:paraId="6B18E47C" w14:textId="77777777" w:rsidR="00AE4ACE" w:rsidRDefault="00C00324">
            <w:r>
              <w:rPr>
                <w:rFonts w:eastAsia="Arial" w:cs="Arial"/>
              </w:rPr>
              <w:t>Mo. Maitre. Pour un accès aux APG élargi pour les indépendants</w:t>
            </w:r>
          </w:p>
          <w:p w14:paraId="350252B2" w14:textId="77777777" w:rsidR="00AE4ACE" w:rsidRPr="00132B2C" w:rsidRDefault="00C00324">
            <w:pPr>
              <w:rPr>
                <w:lang w:val="it-CH"/>
              </w:rPr>
            </w:pPr>
            <w:r w:rsidRPr="00132B2C">
              <w:rPr>
                <w:rFonts w:eastAsia="Arial" w:cs="Arial"/>
                <w:lang w:val="it-CH"/>
              </w:rPr>
              <w:t>Mo. Maitre. Estendere l'accesso alle IPG per i lavoratori indipendenti</w:t>
            </w:r>
          </w:p>
        </w:tc>
        <w:tc>
          <w:tcPr>
            <w:tcW w:w="0" w:type="auto"/>
            <w:tcBorders>
              <w:left w:val="nil"/>
              <w:right w:val="nil"/>
            </w:tcBorders>
            <w:tcMar>
              <w:top w:w="20" w:type="dxa"/>
              <w:bottom w:w="20" w:type="dxa"/>
            </w:tcMar>
          </w:tcPr>
          <w:p w14:paraId="352B5500" w14:textId="77777777" w:rsidR="00AE4ACE" w:rsidRPr="00132B2C" w:rsidRDefault="00AE4ACE">
            <w:pPr>
              <w:rPr>
                <w:lang w:val="it-CH"/>
              </w:rPr>
            </w:pPr>
          </w:p>
        </w:tc>
        <w:tc>
          <w:tcPr>
            <w:tcW w:w="0" w:type="auto"/>
            <w:tcBorders>
              <w:left w:val="nil"/>
              <w:right w:val="nil"/>
            </w:tcBorders>
            <w:tcMar>
              <w:top w:w="20" w:type="dxa"/>
              <w:bottom w:w="20" w:type="dxa"/>
            </w:tcMar>
          </w:tcPr>
          <w:p w14:paraId="5A68AEC6" w14:textId="77777777" w:rsidR="00AE4ACE" w:rsidRPr="00132B2C" w:rsidRDefault="00AE4ACE">
            <w:pPr>
              <w:rPr>
                <w:lang w:val="it-CH"/>
              </w:rPr>
            </w:pPr>
          </w:p>
        </w:tc>
        <w:tc>
          <w:tcPr>
            <w:tcW w:w="0" w:type="auto"/>
            <w:tcBorders>
              <w:left w:val="nil"/>
              <w:right w:val="nil"/>
            </w:tcBorders>
            <w:tcMar>
              <w:top w:w="20" w:type="dxa"/>
              <w:bottom w:w="20" w:type="dxa"/>
            </w:tcMar>
          </w:tcPr>
          <w:p w14:paraId="7D05D098" w14:textId="77777777" w:rsidR="00AE4ACE" w:rsidRDefault="00C00324">
            <w:r>
              <w:rPr>
                <w:rFonts w:eastAsia="Arial" w:cs="Arial"/>
              </w:rPr>
              <w:t>-</w:t>
            </w:r>
          </w:p>
        </w:tc>
        <w:tc>
          <w:tcPr>
            <w:tcW w:w="0" w:type="auto"/>
            <w:tcBorders>
              <w:left w:val="nil"/>
              <w:right w:val="nil"/>
            </w:tcBorders>
            <w:tcMar>
              <w:top w:w="20" w:type="dxa"/>
              <w:bottom w:w="20" w:type="dxa"/>
            </w:tcMar>
          </w:tcPr>
          <w:p w14:paraId="76EAAB45" w14:textId="77777777" w:rsidR="00AE4ACE" w:rsidRDefault="00C00324">
            <w:pPr>
              <w:rPr>
                <w:rFonts w:eastAsia="Arial" w:cs="Arial"/>
              </w:rPr>
            </w:pPr>
            <w:r>
              <w:rPr>
                <w:rFonts w:eastAsia="Arial" w:cs="Arial"/>
              </w:rPr>
              <w:t>✖</w:t>
            </w:r>
          </w:p>
          <w:p w14:paraId="164DC90D" w14:textId="77777777" w:rsidR="00397B00" w:rsidRDefault="00397B00">
            <w:pPr>
              <w:rPr>
                <w:rFonts w:eastAsia="Arial" w:cs="Arial"/>
              </w:rPr>
            </w:pPr>
          </w:p>
          <w:p w14:paraId="028901E3" w14:textId="77777777" w:rsidR="00397B00" w:rsidRDefault="00397B00" w:rsidP="00397B00">
            <w:pPr>
              <w:rPr>
                <w:rFonts w:eastAsia="Arial" w:cs="Arial"/>
                <w:b/>
              </w:rPr>
            </w:pPr>
            <w:r>
              <w:rPr>
                <w:rFonts w:eastAsia="Arial" w:cs="Arial"/>
                <w:b/>
              </w:rPr>
              <w:t>Zurückgezogen</w:t>
            </w:r>
          </w:p>
          <w:p w14:paraId="63206249" w14:textId="5D1A1131" w:rsidR="00397B00" w:rsidRDefault="00397B00" w:rsidP="00397B00">
            <w:r>
              <w:rPr>
                <w:rFonts w:eastAsia="Arial" w:cs="Arial"/>
                <w:b/>
              </w:rPr>
              <w:t>am 15.2.2022</w:t>
            </w:r>
          </w:p>
        </w:tc>
      </w:tr>
    </w:tbl>
    <w:p w14:paraId="5639E6D1" w14:textId="77777777" w:rsidR="00AE4ACE" w:rsidRDefault="00C00324">
      <w:r>
        <w:rPr>
          <w:rFonts w:eastAsia="Arial" w:cs="Arial"/>
          <w:sz w:val="14"/>
        </w:rPr>
        <w:t>*     Annahme/Adoption/Adozione +</w:t>
      </w:r>
    </w:p>
    <w:p w14:paraId="0658BE44" w14:textId="77777777" w:rsidR="00AE4ACE" w:rsidRDefault="00C00324">
      <w:r>
        <w:rPr>
          <w:rFonts w:eastAsia="Arial" w:cs="Arial"/>
          <w:sz w:val="14"/>
        </w:rPr>
        <w:t xml:space="preserve">      Ablehnung/Rejet/Reiezione -</w:t>
      </w:r>
    </w:p>
    <w:p w14:paraId="1587DE1E" w14:textId="77777777" w:rsidR="00AE4ACE" w:rsidRDefault="00C00324">
      <w:r>
        <w:rPr>
          <w:rFonts w:eastAsia="Arial" w:cs="Arial"/>
          <w:sz w:val="14"/>
        </w:rPr>
        <w:t>**   Ja/Oui/Sì ✔</w:t>
      </w:r>
    </w:p>
    <w:p w14:paraId="1860ED35" w14:textId="77777777" w:rsidR="00AE4ACE" w:rsidRDefault="00C00324">
      <w:r>
        <w:rPr>
          <w:rFonts w:eastAsia="Arial" w:cs="Arial"/>
          <w:sz w:val="14"/>
        </w:rPr>
        <w:t xml:space="preserve">      Nein/Non/No ✖</w:t>
      </w:r>
    </w:p>
    <w:sectPr w:rsidR="00AE4ACE" w:rsidSect="00A011C3">
      <w:headerReference w:type="even" r:id="rId88"/>
      <w:headerReference w:type="default" r:id="rId89"/>
      <w:footerReference w:type="default" r:id="rId90"/>
      <w:headerReference w:type="first" r:id="rId91"/>
      <w:footerReference w:type="first" r:id="rId92"/>
      <w:pgSz w:w="11907" w:h="16840" w:code="9"/>
      <w:pgMar w:top="567" w:right="567" w:bottom="794" w:left="567" w:header="709"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E13BB" w14:textId="77777777" w:rsidR="00B06FC9" w:rsidRDefault="00C00324">
      <w:r>
        <w:separator/>
      </w:r>
    </w:p>
  </w:endnote>
  <w:endnote w:type="continuationSeparator" w:id="0">
    <w:p w14:paraId="7B81D76C" w14:textId="77777777" w:rsidR="00B06FC9" w:rsidRDefault="00C0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4AB0D" w14:textId="35E4CE1A" w:rsidR="00B12E56" w:rsidRPr="00F05DDF" w:rsidRDefault="00C00324" w:rsidP="00B12E56">
    <w:pPr>
      <w:pStyle w:val="Pieddepage"/>
      <w:jc w:val="right"/>
    </w:pPr>
    <w:r w:rsidRPr="00F05DDF">
      <w:rPr>
        <w:bCs/>
      </w:rPr>
      <w:fldChar w:fldCharType="begin"/>
    </w:r>
    <w:r w:rsidRPr="00F05DDF">
      <w:rPr>
        <w:bCs/>
      </w:rPr>
      <w:instrText>PAGE  \* Arabic  \* MERGEFORMAT</w:instrText>
    </w:r>
    <w:r w:rsidRPr="00F05DDF">
      <w:rPr>
        <w:bCs/>
      </w:rPr>
      <w:fldChar w:fldCharType="separate"/>
    </w:r>
    <w:r w:rsidR="00453938">
      <w:rPr>
        <w:bCs/>
        <w:noProof/>
      </w:rPr>
      <w:t>4</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453938" w:rsidRPr="00453938">
      <w:rPr>
        <w:bCs/>
        <w:noProof/>
        <w:lang w:val="de-DE"/>
      </w:rPr>
      <w:t>4</w:t>
    </w:r>
    <w:r w:rsidRPr="00F05DDF">
      <w:rPr>
        <w:bCs/>
      </w:rPr>
      <w:fldChar w:fldCharType="end"/>
    </w:r>
  </w:p>
  <w:p w14:paraId="0FB2C9B3" w14:textId="77777777" w:rsidR="00B12E56" w:rsidRDefault="00B12E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5877" w14:textId="5DD000C3" w:rsidR="003A77EA" w:rsidRPr="00F05DDF" w:rsidRDefault="00C00324" w:rsidP="003A77EA">
    <w:pPr>
      <w:pStyle w:val="Pieddepage"/>
      <w:jc w:val="right"/>
    </w:pPr>
    <w:r w:rsidRPr="00F05DDF">
      <w:rPr>
        <w:bCs/>
      </w:rPr>
      <w:fldChar w:fldCharType="begin"/>
    </w:r>
    <w:r w:rsidRPr="00F05DDF">
      <w:rPr>
        <w:bCs/>
      </w:rPr>
      <w:instrText>PAGE  \* Arabic  \* MERGEFORMAT</w:instrText>
    </w:r>
    <w:r w:rsidRPr="00F05DDF">
      <w:rPr>
        <w:bCs/>
      </w:rPr>
      <w:fldChar w:fldCharType="separate"/>
    </w:r>
    <w:r w:rsidR="00453938">
      <w:rPr>
        <w:bCs/>
        <w:noProof/>
      </w:rPr>
      <w:t>1</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453938" w:rsidRPr="00453938">
      <w:rPr>
        <w:bCs/>
        <w:noProof/>
        <w:lang w:val="de-DE"/>
      </w:rPr>
      <w:t>4</w:t>
    </w:r>
    <w:r w:rsidRPr="00F05DDF">
      <w:rPr>
        <w:bCs/>
      </w:rPr>
      <w:fldChar w:fldCharType="end"/>
    </w:r>
  </w:p>
  <w:p w14:paraId="0D45B53F" w14:textId="77777777" w:rsidR="00257525" w:rsidRDefault="00257525" w:rsidP="00257525">
    <w:pPr>
      <w:pStyle w:val="Pieddepage"/>
      <w:shd w:val="clear" w:color="auto" w:fill="D9D9D9" w:themeFill="background1" w:themeFillShade="D9"/>
      <w:rPr>
        <w:bCs/>
      </w:rPr>
    </w:pPr>
    <w:r>
      <w:t xml:space="preserve">schon behandelt – </w:t>
    </w:r>
    <w:r>
      <w:rPr>
        <w:bCs/>
      </w:rPr>
      <w:t>déjà traité - già trattato</w:t>
    </w:r>
  </w:p>
  <w:p w14:paraId="4646EB0F" w14:textId="77777777" w:rsidR="00257525" w:rsidRDefault="00257525" w:rsidP="00257525">
    <w:pPr>
      <w:pStyle w:val="Pieddepage"/>
    </w:pPr>
  </w:p>
  <w:p w14:paraId="530A8F04" w14:textId="77777777" w:rsidR="003A77EA" w:rsidRDefault="003A77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AF41C" w14:textId="77777777" w:rsidR="00B06FC9" w:rsidRDefault="00C00324">
      <w:r>
        <w:separator/>
      </w:r>
    </w:p>
  </w:footnote>
  <w:footnote w:type="continuationSeparator" w:id="0">
    <w:p w14:paraId="1C417C27" w14:textId="77777777" w:rsidR="00B06FC9" w:rsidRDefault="00C0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6CEB" w14:textId="77777777" w:rsidR="00294471" w:rsidRDefault="00C00324" w:rsidP="00B9625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FDA318F" w14:textId="77777777" w:rsidR="00294471" w:rsidRDefault="00294471" w:rsidP="00B96259">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68B2" w14:textId="77777777" w:rsidR="00485287" w:rsidRDefault="00485287">
    <w:pPr>
      <w:pStyle w:val="En-tte"/>
    </w:pPr>
  </w:p>
  <w:p w14:paraId="4C4832C7" w14:textId="77777777" w:rsidR="00485287" w:rsidRDefault="00485287">
    <w:pPr>
      <w:pStyle w:val="En-tte"/>
    </w:pPr>
  </w:p>
  <w:p w14:paraId="08D0EC64" w14:textId="77777777" w:rsidR="00485287" w:rsidRDefault="004852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AE4ACE" w:rsidRPr="00EA36DB" w14:paraId="74314C79" w14:textId="77777777" w:rsidTr="00A011C3">
      <w:tc>
        <w:tcPr>
          <w:tcW w:w="6096" w:type="dxa"/>
          <w:gridSpan w:val="3"/>
        </w:tcPr>
        <w:p w14:paraId="1D55DA5C" w14:textId="77777777" w:rsidR="00294471" w:rsidRPr="007610F2" w:rsidRDefault="00C00324" w:rsidP="007B1BD7">
          <w:pPr>
            <w:pStyle w:val="LogoTitelOben"/>
            <w:spacing w:before="0" w:after="240" w:line="440" w:lineRule="atLeast"/>
            <w:ind w:left="0"/>
            <w:rPr>
              <w:lang w:val="it-IT"/>
            </w:rPr>
          </w:pPr>
          <w:bookmarkStart w:id="2" w:name="_Hlk494284658"/>
          <w:bookmarkStart w:id="3" w:name="_Hlk494284659"/>
          <w:bookmarkStart w:id="4" w:name="_Hlk494284660"/>
          <w:bookmarkStart w:id="5" w:name="_Hlk494284698"/>
          <w:bookmarkStart w:id="6" w:name="_Hlk494284699"/>
          <w:bookmarkStart w:id="7" w:name="_Hlk494284700"/>
          <w:r>
            <w:rPr>
              <w:noProof/>
              <w:spacing w:val="40"/>
              <w:lang w:val="it-IT"/>
            </w:rPr>
            <w:t>Nationalrat</w:t>
          </w:r>
          <w:r>
            <w:rPr>
              <w:spacing w:val="40"/>
              <w:lang w:val="it-IT"/>
            </w:rPr>
            <w:br/>
          </w:r>
          <w:r>
            <w:rPr>
              <w:noProof/>
              <w:spacing w:val="40"/>
              <w:lang w:val="it-IT"/>
            </w:rPr>
            <w:t>Conseil national</w:t>
          </w:r>
          <w:r w:rsidRPr="00B250DC">
            <w:rPr>
              <w:spacing w:val="40"/>
              <w:lang w:val="it-IT"/>
            </w:rPr>
            <w:br/>
          </w:r>
          <w:r>
            <w:rPr>
              <w:noProof/>
              <w:spacing w:val="40"/>
              <w:lang w:val="it-IT"/>
            </w:rPr>
            <w:t>Consiglio nazionale</w:t>
          </w:r>
          <w:r w:rsidRPr="00B250DC">
            <w:rPr>
              <w:spacing w:val="40"/>
              <w:lang w:val="it-IT"/>
            </w:rPr>
            <w:br/>
          </w:r>
          <w:r>
            <w:rPr>
              <w:noProof/>
              <w:spacing w:val="40"/>
              <w:lang w:val="it-IT"/>
            </w:rPr>
            <w:t>Cussegl naziunal</w:t>
          </w:r>
        </w:p>
      </w:tc>
      <w:tc>
        <w:tcPr>
          <w:tcW w:w="4819" w:type="dxa"/>
        </w:tcPr>
        <w:p w14:paraId="01A6B9C4" w14:textId="77777777" w:rsidR="00294471" w:rsidRPr="002B70F4" w:rsidRDefault="002B70F4" w:rsidP="002B70F4">
          <w:pPr>
            <w:pStyle w:val="Einschreiben"/>
            <w:jc w:val="right"/>
            <w:rPr>
              <w:iCs/>
              <w:sz w:val="56"/>
              <w:szCs w:val="56"/>
              <w:lang w:val="it-IT"/>
            </w:rPr>
          </w:pPr>
          <w:r w:rsidRPr="002B70F4">
            <w:rPr>
              <w:iCs/>
              <w:sz w:val="56"/>
              <w:szCs w:val="56"/>
              <w:lang w:val="it-IT"/>
            </w:rPr>
            <w:t xml:space="preserve"> </w:t>
          </w:r>
        </w:p>
      </w:tc>
    </w:tr>
    <w:tr w:rsidR="00AE4ACE" w:rsidRPr="00EA36DB" w14:paraId="1D893B5A" w14:textId="77777777" w:rsidTr="00A011C3">
      <w:tc>
        <w:tcPr>
          <w:tcW w:w="993" w:type="dxa"/>
        </w:tcPr>
        <w:p w14:paraId="224FA79C" w14:textId="77777777" w:rsidR="00294471" w:rsidRDefault="00C00324" w:rsidP="007B1BD7">
          <w:pPr>
            <w:pStyle w:val="LogoTitelOben"/>
            <w:spacing w:before="0"/>
            <w:ind w:left="0"/>
            <w:rPr>
              <w:sz w:val="20"/>
            </w:rPr>
          </w:pPr>
          <w:r w:rsidRPr="00C109B3">
            <w:rPr>
              <w:noProof/>
              <w:lang w:val="fr-CH" w:eastAsia="fr-CH"/>
            </w:rPr>
            <w:drawing>
              <wp:inline distT="0" distB="0" distL="0" distR="0" wp14:anchorId="310DFDDD" wp14:editId="00D0E4F3">
                <wp:extent cx="445770" cy="585470"/>
                <wp:effectExtent l="0" t="0" r="0" b="5080"/>
                <wp:docPr id="13"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764685"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4DDCF08" w14:textId="77777777" w:rsidR="00294471" w:rsidRDefault="00C00324" w:rsidP="007B1BD7">
          <w:pPr>
            <w:pStyle w:val="LogoWinkel"/>
            <w:rPr>
              <w:sz w:val="16"/>
            </w:rPr>
          </w:pPr>
          <w:r>
            <w:rPr>
              <w:noProof/>
              <w:sz w:val="16"/>
              <w:lang w:val="fr-CH" w:eastAsia="fr-CH"/>
            </w:rPr>
            <w:drawing>
              <wp:inline distT="0" distB="0" distL="0" distR="0" wp14:anchorId="68EBF3B3" wp14:editId="3EF1076D">
                <wp:extent cx="1382395" cy="159385"/>
                <wp:effectExtent l="0" t="0" r="8255" b="0"/>
                <wp:docPr id="1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7347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2C5C4B10" w14:textId="000BA734" w:rsidR="00294471" w:rsidRPr="002F71A0" w:rsidRDefault="00C00324" w:rsidP="00453938">
          <w:pPr>
            <w:pStyle w:val="Absender"/>
            <w:rPr>
              <w:lang w:val="en-US"/>
            </w:rPr>
          </w:pPr>
          <w:r w:rsidRPr="002F71A0">
            <w:rPr>
              <w:noProof/>
              <w:lang w:val="en-US"/>
            </w:rPr>
            <w:t>Stand/état/stato:</w:t>
          </w:r>
          <w:r w:rsidRPr="002F71A0">
            <w:rPr>
              <w:lang w:val="en-US"/>
            </w:rPr>
            <w:br/>
          </w:r>
          <w:r w:rsidR="00453938">
            <w:rPr>
              <w:noProof/>
              <w:lang w:val="en-US"/>
            </w:rPr>
            <w:t>17.03</w:t>
          </w:r>
          <w:r w:rsidRPr="002F71A0">
            <w:rPr>
              <w:noProof/>
              <w:lang w:val="en-US"/>
            </w:rPr>
            <w:t>.202</w:t>
          </w:r>
          <w:r w:rsidR="00132B2C">
            <w:rPr>
              <w:noProof/>
              <w:lang w:val="en-US"/>
            </w:rPr>
            <w:t>2</w:t>
          </w:r>
        </w:p>
      </w:tc>
      <w:tc>
        <w:tcPr>
          <w:tcW w:w="7228" w:type="dxa"/>
          <w:gridSpan w:val="2"/>
        </w:tcPr>
        <w:p w14:paraId="6BB86087" w14:textId="77777777" w:rsidR="002F71A0" w:rsidRPr="00132B2C" w:rsidRDefault="00C00324" w:rsidP="006A3A42">
          <w:pPr>
            <w:pStyle w:val="Empfaenger"/>
            <w:rPr>
              <w:sz w:val="22"/>
              <w:lang w:val="fr-CH"/>
            </w:rPr>
          </w:pPr>
          <w:r w:rsidRPr="00132B2C">
            <w:rPr>
              <w:noProof/>
              <w:sz w:val="22"/>
              <w:lang w:val="fr-CH"/>
            </w:rPr>
            <w:t>Ergänzung zur Tagesordnung</w:t>
          </w:r>
        </w:p>
        <w:p w14:paraId="1B5C1255" w14:textId="77777777" w:rsidR="00294471" w:rsidRPr="00132B2C" w:rsidRDefault="00C00324" w:rsidP="006A3A42">
          <w:pPr>
            <w:pStyle w:val="Empfaenger"/>
            <w:rPr>
              <w:sz w:val="22"/>
              <w:lang w:val="fr-CH"/>
            </w:rPr>
          </w:pPr>
          <w:r w:rsidRPr="00132B2C">
            <w:rPr>
              <w:noProof/>
              <w:sz w:val="22"/>
              <w:lang w:val="fr-CH"/>
            </w:rPr>
            <w:t>Complément à l'ordre du jour</w:t>
          </w:r>
        </w:p>
        <w:p w14:paraId="363800F3" w14:textId="77777777" w:rsidR="00C74678" w:rsidRPr="00132B2C" w:rsidRDefault="00C00324" w:rsidP="00132B2C">
          <w:pPr>
            <w:pStyle w:val="Empfaenger"/>
            <w:rPr>
              <w:sz w:val="22"/>
              <w:lang w:val="it-CH"/>
            </w:rPr>
          </w:pPr>
          <w:r w:rsidRPr="00132B2C">
            <w:rPr>
              <w:noProof/>
              <w:sz w:val="22"/>
              <w:lang w:val="it-CH"/>
            </w:rPr>
            <w:t>Complemento all'ordine del giorno</w:t>
          </w:r>
          <w:r w:rsidR="00294471" w:rsidRPr="00132B2C">
            <w:rPr>
              <w:sz w:val="22"/>
              <w:lang w:val="it-CH"/>
            </w:rPr>
            <w:br/>
          </w:r>
          <w:r w:rsidRPr="00132B2C">
            <w:rPr>
              <w:noProof/>
              <w:sz w:val="22"/>
              <w:lang w:val="it-CH"/>
            </w:rPr>
            <w:t>Frühjahrssession 2022</w:t>
          </w:r>
          <w:r w:rsidR="00294471" w:rsidRPr="00132B2C">
            <w:rPr>
              <w:sz w:val="22"/>
              <w:lang w:val="it-CH"/>
            </w:rPr>
            <w:br/>
          </w:r>
          <w:r w:rsidRPr="00132B2C">
            <w:rPr>
              <w:noProof/>
              <w:sz w:val="22"/>
              <w:lang w:val="it-CH"/>
            </w:rPr>
            <w:t>Session de printemps 2022</w:t>
          </w:r>
          <w:r w:rsidR="00294471" w:rsidRPr="00132B2C">
            <w:rPr>
              <w:sz w:val="22"/>
              <w:lang w:val="it-CH"/>
            </w:rPr>
            <w:br/>
          </w:r>
          <w:r w:rsidRPr="00132B2C">
            <w:rPr>
              <w:noProof/>
              <w:sz w:val="22"/>
              <w:lang w:val="it-CH"/>
            </w:rPr>
            <w:t>Sessione primaverile 2022</w:t>
          </w:r>
        </w:p>
      </w:tc>
    </w:tr>
    <w:bookmarkEnd w:id="2"/>
    <w:bookmarkEnd w:id="3"/>
    <w:bookmarkEnd w:id="4"/>
    <w:bookmarkEnd w:id="5"/>
    <w:bookmarkEnd w:id="6"/>
    <w:bookmarkEnd w:id="7"/>
  </w:tbl>
  <w:p w14:paraId="34B6B3B4" w14:textId="77777777" w:rsidR="00294471" w:rsidRPr="00132B2C" w:rsidRDefault="00294471">
    <w:pPr>
      <w:pStyle w:val="En-tt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9"/>
    <w:multiLevelType w:val="singleLevel"/>
    <w:tmpl w:val="524238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1">
    <w:nsid w:val="1FE2502A"/>
    <w:multiLevelType w:val="hybridMultilevel"/>
    <w:tmpl w:val="35E8877E"/>
    <w:lvl w:ilvl="0" w:tplc="B140944A">
      <w:start w:val="20"/>
      <w:numFmt w:val="bullet"/>
      <w:lvlText w:val=""/>
      <w:lvlJc w:val="left"/>
      <w:pPr>
        <w:ind w:left="720" w:hanging="360"/>
      </w:pPr>
      <w:rPr>
        <w:rFonts w:ascii="Symbol" w:eastAsia="Times New Roman" w:hAnsi="Symbol" w:cs="Times New Roman" w:hint="default"/>
      </w:rPr>
    </w:lvl>
    <w:lvl w:ilvl="1" w:tplc="3E5A72E6" w:tentative="1">
      <w:start w:val="1"/>
      <w:numFmt w:val="bullet"/>
      <w:lvlText w:val="o"/>
      <w:lvlJc w:val="left"/>
      <w:pPr>
        <w:ind w:left="1440" w:hanging="360"/>
      </w:pPr>
      <w:rPr>
        <w:rFonts w:ascii="Courier New" w:hAnsi="Courier New" w:cs="Courier New" w:hint="default"/>
      </w:rPr>
    </w:lvl>
    <w:lvl w:ilvl="2" w:tplc="43D81CCC" w:tentative="1">
      <w:start w:val="1"/>
      <w:numFmt w:val="bullet"/>
      <w:lvlText w:val=""/>
      <w:lvlJc w:val="left"/>
      <w:pPr>
        <w:ind w:left="2160" w:hanging="360"/>
      </w:pPr>
      <w:rPr>
        <w:rFonts w:ascii="Wingdings" w:hAnsi="Wingdings" w:hint="default"/>
      </w:rPr>
    </w:lvl>
    <w:lvl w:ilvl="3" w:tplc="FFC86024" w:tentative="1">
      <w:start w:val="1"/>
      <w:numFmt w:val="bullet"/>
      <w:lvlText w:val=""/>
      <w:lvlJc w:val="left"/>
      <w:pPr>
        <w:ind w:left="2880" w:hanging="360"/>
      </w:pPr>
      <w:rPr>
        <w:rFonts w:ascii="Symbol" w:hAnsi="Symbol" w:hint="default"/>
      </w:rPr>
    </w:lvl>
    <w:lvl w:ilvl="4" w:tplc="BB4ABB0A" w:tentative="1">
      <w:start w:val="1"/>
      <w:numFmt w:val="bullet"/>
      <w:lvlText w:val="o"/>
      <w:lvlJc w:val="left"/>
      <w:pPr>
        <w:ind w:left="3600" w:hanging="360"/>
      </w:pPr>
      <w:rPr>
        <w:rFonts w:ascii="Courier New" w:hAnsi="Courier New" w:cs="Courier New" w:hint="default"/>
      </w:rPr>
    </w:lvl>
    <w:lvl w:ilvl="5" w:tplc="16D0B0F6" w:tentative="1">
      <w:start w:val="1"/>
      <w:numFmt w:val="bullet"/>
      <w:lvlText w:val=""/>
      <w:lvlJc w:val="left"/>
      <w:pPr>
        <w:ind w:left="4320" w:hanging="360"/>
      </w:pPr>
      <w:rPr>
        <w:rFonts w:ascii="Wingdings" w:hAnsi="Wingdings" w:hint="default"/>
      </w:rPr>
    </w:lvl>
    <w:lvl w:ilvl="6" w:tplc="40DE12EC" w:tentative="1">
      <w:start w:val="1"/>
      <w:numFmt w:val="bullet"/>
      <w:lvlText w:val=""/>
      <w:lvlJc w:val="left"/>
      <w:pPr>
        <w:ind w:left="5040" w:hanging="360"/>
      </w:pPr>
      <w:rPr>
        <w:rFonts w:ascii="Symbol" w:hAnsi="Symbol" w:hint="default"/>
      </w:rPr>
    </w:lvl>
    <w:lvl w:ilvl="7" w:tplc="59D6EDC4" w:tentative="1">
      <w:start w:val="1"/>
      <w:numFmt w:val="bullet"/>
      <w:lvlText w:val="o"/>
      <w:lvlJc w:val="left"/>
      <w:pPr>
        <w:ind w:left="5760" w:hanging="360"/>
      </w:pPr>
      <w:rPr>
        <w:rFonts w:ascii="Courier New" w:hAnsi="Courier New" w:cs="Courier New" w:hint="default"/>
      </w:rPr>
    </w:lvl>
    <w:lvl w:ilvl="8" w:tplc="2CC293E0" w:tentative="1">
      <w:start w:val="1"/>
      <w:numFmt w:val="bullet"/>
      <w:lvlText w:val=""/>
      <w:lvlJc w:val="left"/>
      <w:pPr>
        <w:ind w:left="6480" w:hanging="360"/>
      </w:pPr>
      <w:rPr>
        <w:rFonts w:ascii="Wingdings" w:hAnsi="Wingdings" w:hint="default"/>
      </w:rPr>
    </w:lvl>
  </w:abstractNum>
  <w:abstractNum w:abstractNumId="2" w15:restartNumberingAfterBreak="1">
    <w:nsid w:val="3C2C2F2A"/>
    <w:multiLevelType w:val="hybridMultilevel"/>
    <w:tmpl w:val="2CA04784"/>
    <w:lvl w:ilvl="0" w:tplc="1D72EE0A">
      <w:start w:val="20"/>
      <w:numFmt w:val="bullet"/>
      <w:lvlText w:val=""/>
      <w:lvlJc w:val="left"/>
      <w:pPr>
        <w:ind w:left="720" w:hanging="360"/>
      </w:pPr>
      <w:rPr>
        <w:rFonts w:ascii="Symbol" w:eastAsia="Times New Roman" w:hAnsi="Symbol" w:cs="Times New Roman" w:hint="default"/>
      </w:rPr>
    </w:lvl>
    <w:lvl w:ilvl="1" w:tplc="B2DC114A" w:tentative="1">
      <w:start w:val="1"/>
      <w:numFmt w:val="bullet"/>
      <w:lvlText w:val="o"/>
      <w:lvlJc w:val="left"/>
      <w:pPr>
        <w:ind w:left="1440" w:hanging="360"/>
      </w:pPr>
      <w:rPr>
        <w:rFonts w:ascii="Courier New" w:hAnsi="Courier New" w:cs="Courier New" w:hint="default"/>
      </w:rPr>
    </w:lvl>
    <w:lvl w:ilvl="2" w:tplc="845A0D20" w:tentative="1">
      <w:start w:val="1"/>
      <w:numFmt w:val="bullet"/>
      <w:lvlText w:val=""/>
      <w:lvlJc w:val="left"/>
      <w:pPr>
        <w:ind w:left="2160" w:hanging="360"/>
      </w:pPr>
      <w:rPr>
        <w:rFonts w:ascii="Wingdings" w:hAnsi="Wingdings" w:hint="default"/>
      </w:rPr>
    </w:lvl>
    <w:lvl w:ilvl="3" w:tplc="0A84EB54" w:tentative="1">
      <w:start w:val="1"/>
      <w:numFmt w:val="bullet"/>
      <w:lvlText w:val=""/>
      <w:lvlJc w:val="left"/>
      <w:pPr>
        <w:ind w:left="2880" w:hanging="360"/>
      </w:pPr>
      <w:rPr>
        <w:rFonts w:ascii="Symbol" w:hAnsi="Symbol" w:hint="default"/>
      </w:rPr>
    </w:lvl>
    <w:lvl w:ilvl="4" w:tplc="88021686" w:tentative="1">
      <w:start w:val="1"/>
      <w:numFmt w:val="bullet"/>
      <w:lvlText w:val="o"/>
      <w:lvlJc w:val="left"/>
      <w:pPr>
        <w:ind w:left="3600" w:hanging="360"/>
      </w:pPr>
      <w:rPr>
        <w:rFonts w:ascii="Courier New" w:hAnsi="Courier New" w:cs="Courier New" w:hint="default"/>
      </w:rPr>
    </w:lvl>
    <w:lvl w:ilvl="5" w:tplc="797CE874" w:tentative="1">
      <w:start w:val="1"/>
      <w:numFmt w:val="bullet"/>
      <w:lvlText w:val=""/>
      <w:lvlJc w:val="left"/>
      <w:pPr>
        <w:ind w:left="4320" w:hanging="360"/>
      </w:pPr>
      <w:rPr>
        <w:rFonts w:ascii="Wingdings" w:hAnsi="Wingdings" w:hint="default"/>
      </w:rPr>
    </w:lvl>
    <w:lvl w:ilvl="6" w:tplc="2B24751A" w:tentative="1">
      <w:start w:val="1"/>
      <w:numFmt w:val="bullet"/>
      <w:lvlText w:val=""/>
      <w:lvlJc w:val="left"/>
      <w:pPr>
        <w:ind w:left="5040" w:hanging="360"/>
      </w:pPr>
      <w:rPr>
        <w:rFonts w:ascii="Symbol" w:hAnsi="Symbol" w:hint="default"/>
      </w:rPr>
    </w:lvl>
    <w:lvl w:ilvl="7" w:tplc="ECBA396C" w:tentative="1">
      <w:start w:val="1"/>
      <w:numFmt w:val="bullet"/>
      <w:lvlText w:val="o"/>
      <w:lvlJc w:val="left"/>
      <w:pPr>
        <w:ind w:left="5760" w:hanging="360"/>
      </w:pPr>
      <w:rPr>
        <w:rFonts w:ascii="Courier New" w:hAnsi="Courier New" w:cs="Courier New" w:hint="default"/>
      </w:rPr>
    </w:lvl>
    <w:lvl w:ilvl="8" w:tplc="681EE80E" w:tentative="1">
      <w:start w:val="1"/>
      <w:numFmt w:val="bullet"/>
      <w:lvlText w:val=""/>
      <w:lvlJc w:val="left"/>
      <w:pPr>
        <w:ind w:left="6480" w:hanging="360"/>
      </w:pPr>
      <w:rPr>
        <w:rFonts w:ascii="Wingdings" w:hAnsi="Wingdings" w:hint="default"/>
      </w:rPr>
    </w:lvl>
  </w:abstractNum>
  <w:abstractNum w:abstractNumId="3" w15:restartNumberingAfterBreak="1">
    <w:nsid w:val="55030C66"/>
    <w:multiLevelType w:val="hybridMultilevel"/>
    <w:tmpl w:val="9698DA04"/>
    <w:lvl w:ilvl="0" w:tplc="403E1C18">
      <w:start w:val="20"/>
      <w:numFmt w:val="bullet"/>
      <w:lvlText w:val=""/>
      <w:lvlJc w:val="left"/>
      <w:pPr>
        <w:ind w:left="720" w:hanging="360"/>
      </w:pPr>
      <w:rPr>
        <w:rFonts w:ascii="Symbol" w:eastAsia="Times New Roman" w:hAnsi="Symbol" w:cs="Times New Roman" w:hint="default"/>
      </w:rPr>
    </w:lvl>
    <w:lvl w:ilvl="1" w:tplc="4A32CFBA" w:tentative="1">
      <w:start w:val="1"/>
      <w:numFmt w:val="bullet"/>
      <w:lvlText w:val="o"/>
      <w:lvlJc w:val="left"/>
      <w:pPr>
        <w:ind w:left="1440" w:hanging="360"/>
      </w:pPr>
      <w:rPr>
        <w:rFonts w:ascii="Courier New" w:hAnsi="Courier New" w:cs="Courier New" w:hint="default"/>
      </w:rPr>
    </w:lvl>
    <w:lvl w:ilvl="2" w:tplc="A552E0BE" w:tentative="1">
      <w:start w:val="1"/>
      <w:numFmt w:val="bullet"/>
      <w:lvlText w:val=""/>
      <w:lvlJc w:val="left"/>
      <w:pPr>
        <w:ind w:left="2160" w:hanging="360"/>
      </w:pPr>
      <w:rPr>
        <w:rFonts w:ascii="Wingdings" w:hAnsi="Wingdings" w:hint="default"/>
      </w:rPr>
    </w:lvl>
    <w:lvl w:ilvl="3" w:tplc="706A002E" w:tentative="1">
      <w:start w:val="1"/>
      <w:numFmt w:val="bullet"/>
      <w:lvlText w:val=""/>
      <w:lvlJc w:val="left"/>
      <w:pPr>
        <w:ind w:left="2880" w:hanging="360"/>
      </w:pPr>
      <w:rPr>
        <w:rFonts w:ascii="Symbol" w:hAnsi="Symbol" w:hint="default"/>
      </w:rPr>
    </w:lvl>
    <w:lvl w:ilvl="4" w:tplc="1E24AA16" w:tentative="1">
      <w:start w:val="1"/>
      <w:numFmt w:val="bullet"/>
      <w:lvlText w:val="o"/>
      <w:lvlJc w:val="left"/>
      <w:pPr>
        <w:ind w:left="3600" w:hanging="360"/>
      </w:pPr>
      <w:rPr>
        <w:rFonts w:ascii="Courier New" w:hAnsi="Courier New" w:cs="Courier New" w:hint="default"/>
      </w:rPr>
    </w:lvl>
    <w:lvl w:ilvl="5" w:tplc="94260FEE" w:tentative="1">
      <w:start w:val="1"/>
      <w:numFmt w:val="bullet"/>
      <w:lvlText w:val=""/>
      <w:lvlJc w:val="left"/>
      <w:pPr>
        <w:ind w:left="4320" w:hanging="360"/>
      </w:pPr>
      <w:rPr>
        <w:rFonts w:ascii="Wingdings" w:hAnsi="Wingdings" w:hint="default"/>
      </w:rPr>
    </w:lvl>
    <w:lvl w:ilvl="6" w:tplc="74BCC592" w:tentative="1">
      <w:start w:val="1"/>
      <w:numFmt w:val="bullet"/>
      <w:lvlText w:val=""/>
      <w:lvlJc w:val="left"/>
      <w:pPr>
        <w:ind w:left="5040" w:hanging="360"/>
      </w:pPr>
      <w:rPr>
        <w:rFonts w:ascii="Symbol" w:hAnsi="Symbol" w:hint="default"/>
      </w:rPr>
    </w:lvl>
    <w:lvl w:ilvl="7" w:tplc="24149A0A" w:tentative="1">
      <w:start w:val="1"/>
      <w:numFmt w:val="bullet"/>
      <w:lvlText w:val="o"/>
      <w:lvlJc w:val="left"/>
      <w:pPr>
        <w:ind w:left="5760" w:hanging="360"/>
      </w:pPr>
      <w:rPr>
        <w:rFonts w:ascii="Courier New" w:hAnsi="Courier New" w:cs="Courier New" w:hint="default"/>
      </w:rPr>
    </w:lvl>
    <w:lvl w:ilvl="8" w:tplc="0FF0EE3C" w:tentative="1">
      <w:start w:val="1"/>
      <w:numFmt w:val="bullet"/>
      <w:lvlText w:val=""/>
      <w:lvlJc w:val="left"/>
      <w:pPr>
        <w:ind w:left="6480" w:hanging="360"/>
      </w:pPr>
      <w:rPr>
        <w:rFonts w:ascii="Wingdings" w:hAnsi="Wingdings" w:hint="default"/>
      </w:rPr>
    </w:lvl>
  </w:abstractNum>
  <w:abstractNum w:abstractNumId="4" w15:restartNumberingAfterBreak="1">
    <w:nsid w:val="5584021A"/>
    <w:multiLevelType w:val="hybridMultilevel"/>
    <w:tmpl w:val="0518BCD6"/>
    <w:lvl w:ilvl="0" w:tplc="CCD20DB4">
      <w:start w:val="20"/>
      <w:numFmt w:val="bullet"/>
      <w:lvlText w:val=""/>
      <w:lvlJc w:val="left"/>
      <w:pPr>
        <w:ind w:left="720" w:hanging="360"/>
      </w:pPr>
      <w:rPr>
        <w:rFonts w:ascii="Symbol" w:eastAsia="Times New Roman" w:hAnsi="Symbol" w:cs="Times New Roman" w:hint="default"/>
      </w:rPr>
    </w:lvl>
    <w:lvl w:ilvl="1" w:tplc="F39EBF16" w:tentative="1">
      <w:start w:val="1"/>
      <w:numFmt w:val="bullet"/>
      <w:lvlText w:val="o"/>
      <w:lvlJc w:val="left"/>
      <w:pPr>
        <w:ind w:left="1440" w:hanging="360"/>
      </w:pPr>
      <w:rPr>
        <w:rFonts w:ascii="Courier New" w:hAnsi="Courier New" w:cs="Courier New" w:hint="default"/>
      </w:rPr>
    </w:lvl>
    <w:lvl w:ilvl="2" w:tplc="249CF5E6" w:tentative="1">
      <w:start w:val="1"/>
      <w:numFmt w:val="bullet"/>
      <w:lvlText w:val=""/>
      <w:lvlJc w:val="left"/>
      <w:pPr>
        <w:ind w:left="2160" w:hanging="360"/>
      </w:pPr>
      <w:rPr>
        <w:rFonts w:ascii="Wingdings" w:hAnsi="Wingdings" w:hint="default"/>
      </w:rPr>
    </w:lvl>
    <w:lvl w:ilvl="3" w:tplc="27F07242" w:tentative="1">
      <w:start w:val="1"/>
      <w:numFmt w:val="bullet"/>
      <w:lvlText w:val=""/>
      <w:lvlJc w:val="left"/>
      <w:pPr>
        <w:ind w:left="2880" w:hanging="360"/>
      </w:pPr>
      <w:rPr>
        <w:rFonts w:ascii="Symbol" w:hAnsi="Symbol" w:hint="default"/>
      </w:rPr>
    </w:lvl>
    <w:lvl w:ilvl="4" w:tplc="F198E5AA" w:tentative="1">
      <w:start w:val="1"/>
      <w:numFmt w:val="bullet"/>
      <w:lvlText w:val="o"/>
      <w:lvlJc w:val="left"/>
      <w:pPr>
        <w:ind w:left="3600" w:hanging="360"/>
      </w:pPr>
      <w:rPr>
        <w:rFonts w:ascii="Courier New" w:hAnsi="Courier New" w:cs="Courier New" w:hint="default"/>
      </w:rPr>
    </w:lvl>
    <w:lvl w:ilvl="5" w:tplc="4E9C2AAE" w:tentative="1">
      <w:start w:val="1"/>
      <w:numFmt w:val="bullet"/>
      <w:lvlText w:val=""/>
      <w:lvlJc w:val="left"/>
      <w:pPr>
        <w:ind w:left="4320" w:hanging="360"/>
      </w:pPr>
      <w:rPr>
        <w:rFonts w:ascii="Wingdings" w:hAnsi="Wingdings" w:hint="default"/>
      </w:rPr>
    </w:lvl>
    <w:lvl w:ilvl="6" w:tplc="D34A5090" w:tentative="1">
      <w:start w:val="1"/>
      <w:numFmt w:val="bullet"/>
      <w:lvlText w:val=""/>
      <w:lvlJc w:val="left"/>
      <w:pPr>
        <w:ind w:left="5040" w:hanging="360"/>
      </w:pPr>
      <w:rPr>
        <w:rFonts w:ascii="Symbol" w:hAnsi="Symbol" w:hint="default"/>
      </w:rPr>
    </w:lvl>
    <w:lvl w:ilvl="7" w:tplc="0568B7D2" w:tentative="1">
      <w:start w:val="1"/>
      <w:numFmt w:val="bullet"/>
      <w:lvlText w:val="o"/>
      <w:lvlJc w:val="left"/>
      <w:pPr>
        <w:ind w:left="5760" w:hanging="360"/>
      </w:pPr>
      <w:rPr>
        <w:rFonts w:ascii="Courier New" w:hAnsi="Courier New" w:cs="Courier New" w:hint="default"/>
      </w:rPr>
    </w:lvl>
    <w:lvl w:ilvl="8" w:tplc="87B80E2C" w:tentative="1">
      <w:start w:val="1"/>
      <w:numFmt w:val="bullet"/>
      <w:lvlText w:val=""/>
      <w:lvlJc w:val="left"/>
      <w:pPr>
        <w:ind w:left="6480" w:hanging="360"/>
      </w:pPr>
      <w:rPr>
        <w:rFonts w:ascii="Wingdings" w:hAnsi="Wingdings" w:hint="default"/>
      </w:rPr>
    </w:lvl>
  </w:abstractNum>
  <w:abstractNum w:abstractNumId="5" w15:restartNumberingAfterBreak="1">
    <w:nsid w:val="56611D7A"/>
    <w:multiLevelType w:val="hybridMultilevel"/>
    <w:tmpl w:val="E1B8CD62"/>
    <w:lvl w:ilvl="0" w:tplc="67E8A55E">
      <w:start w:val="1"/>
      <w:numFmt w:val="decimal"/>
      <w:lvlText w:val="%1."/>
      <w:lvlJc w:val="left"/>
      <w:pPr>
        <w:ind w:left="360" w:hanging="360"/>
      </w:pPr>
      <w:rPr>
        <w:rFonts w:hint="default"/>
      </w:rPr>
    </w:lvl>
    <w:lvl w:ilvl="1" w:tplc="7BA6F9C2" w:tentative="1">
      <w:start w:val="1"/>
      <w:numFmt w:val="lowerLetter"/>
      <w:lvlText w:val="%2."/>
      <w:lvlJc w:val="left"/>
      <w:pPr>
        <w:ind w:left="1080" w:hanging="360"/>
      </w:pPr>
    </w:lvl>
    <w:lvl w:ilvl="2" w:tplc="29CA7FDA" w:tentative="1">
      <w:start w:val="1"/>
      <w:numFmt w:val="lowerRoman"/>
      <w:lvlText w:val="%3."/>
      <w:lvlJc w:val="right"/>
      <w:pPr>
        <w:ind w:left="1800" w:hanging="180"/>
      </w:pPr>
    </w:lvl>
    <w:lvl w:ilvl="3" w:tplc="6F6ABE9C" w:tentative="1">
      <w:start w:val="1"/>
      <w:numFmt w:val="decimal"/>
      <w:lvlText w:val="%4."/>
      <w:lvlJc w:val="left"/>
      <w:pPr>
        <w:ind w:left="2520" w:hanging="360"/>
      </w:pPr>
    </w:lvl>
    <w:lvl w:ilvl="4" w:tplc="E96690B2" w:tentative="1">
      <w:start w:val="1"/>
      <w:numFmt w:val="lowerLetter"/>
      <w:lvlText w:val="%5."/>
      <w:lvlJc w:val="left"/>
      <w:pPr>
        <w:ind w:left="3240" w:hanging="360"/>
      </w:pPr>
    </w:lvl>
    <w:lvl w:ilvl="5" w:tplc="6B147B6C" w:tentative="1">
      <w:start w:val="1"/>
      <w:numFmt w:val="lowerRoman"/>
      <w:lvlText w:val="%6."/>
      <w:lvlJc w:val="right"/>
      <w:pPr>
        <w:ind w:left="3960" w:hanging="180"/>
      </w:pPr>
    </w:lvl>
    <w:lvl w:ilvl="6" w:tplc="667282AC" w:tentative="1">
      <w:start w:val="1"/>
      <w:numFmt w:val="decimal"/>
      <w:lvlText w:val="%7."/>
      <w:lvlJc w:val="left"/>
      <w:pPr>
        <w:ind w:left="4680" w:hanging="360"/>
      </w:pPr>
    </w:lvl>
    <w:lvl w:ilvl="7" w:tplc="817A8288" w:tentative="1">
      <w:start w:val="1"/>
      <w:numFmt w:val="lowerLetter"/>
      <w:lvlText w:val="%8."/>
      <w:lvlJc w:val="left"/>
      <w:pPr>
        <w:ind w:left="5400" w:hanging="360"/>
      </w:pPr>
    </w:lvl>
    <w:lvl w:ilvl="8" w:tplc="FEEAE416" w:tentative="1">
      <w:start w:val="1"/>
      <w:numFmt w:val="lowerRoman"/>
      <w:lvlText w:val="%9."/>
      <w:lvlJc w:val="right"/>
      <w:pPr>
        <w:ind w:left="6120" w:hanging="180"/>
      </w:pPr>
    </w:lvl>
  </w:abstractNum>
  <w:abstractNum w:abstractNumId="6" w15:restartNumberingAfterBreak="1">
    <w:nsid w:val="7ED168B2"/>
    <w:multiLevelType w:val="hybridMultilevel"/>
    <w:tmpl w:val="F09C1D4C"/>
    <w:lvl w:ilvl="0" w:tplc="064CD13C">
      <w:start w:val="20"/>
      <w:numFmt w:val="bullet"/>
      <w:lvlText w:val=""/>
      <w:lvlJc w:val="left"/>
      <w:pPr>
        <w:ind w:left="720" w:hanging="360"/>
      </w:pPr>
      <w:rPr>
        <w:rFonts w:ascii="Symbol" w:eastAsia="Times New Roman" w:hAnsi="Symbol" w:cs="Times New Roman" w:hint="default"/>
      </w:rPr>
    </w:lvl>
    <w:lvl w:ilvl="1" w:tplc="A168A786" w:tentative="1">
      <w:start w:val="1"/>
      <w:numFmt w:val="bullet"/>
      <w:lvlText w:val="o"/>
      <w:lvlJc w:val="left"/>
      <w:pPr>
        <w:ind w:left="1440" w:hanging="360"/>
      </w:pPr>
      <w:rPr>
        <w:rFonts w:ascii="Courier New" w:hAnsi="Courier New" w:cs="Courier New" w:hint="default"/>
      </w:rPr>
    </w:lvl>
    <w:lvl w:ilvl="2" w:tplc="334AF26E" w:tentative="1">
      <w:start w:val="1"/>
      <w:numFmt w:val="bullet"/>
      <w:lvlText w:val=""/>
      <w:lvlJc w:val="left"/>
      <w:pPr>
        <w:ind w:left="2160" w:hanging="360"/>
      </w:pPr>
      <w:rPr>
        <w:rFonts w:ascii="Wingdings" w:hAnsi="Wingdings" w:hint="default"/>
      </w:rPr>
    </w:lvl>
    <w:lvl w:ilvl="3" w:tplc="F592666E" w:tentative="1">
      <w:start w:val="1"/>
      <w:numFmt w:val="bullet"/>
      <w:lvlText w:val=""/>
      <w:lvlJc w:val="left"/>
      <w:pPr>
        <w:ind w:left="2880" w:hanging="360"/>
      </w:pPr>
      <w:rPr>
        <w:rFonts w:ascii="Symbol" w:hAnsi="Symbol" w:hint="default"/>
      </w:rPr>
    </w:lvl>
    <w:lvl w:ilvl="4" w:tplc="0316A516" w:tentative="1">
      <w:start w:val="1"/>
      <w:numFmt w:val="bullet"/>
      <w:lvlText w:val="o"/>
      <w:lvlJc w:val="left"/>
      <w:pPr>
        <w:ind w:left="3600" w:hanging="360"/>
      </w:pPr>
      <w:rPr>
        <w:rFonts w:ascii="Courier New" w:hAnsi="Courier New" w:cs="Courier New" w:hint="default"/>
      </w:rPr>
    </w:lvl>
    <w:lvl w:ilvl="5" w:tplc="AEDE0FE8" w:tentative="1">
      <w:start w:val="1"/>
      <w:numFmt w:val="bullet"/>
      <w:lvlText w:val=""/>
      <w:lvlJc w:val="left"/>
      <w:pPr>
        <w:ind w:left="4320" w:hanging="360"/>
      </w:pPr>
      <w:rPr>
        <w:rFonts w:ascii="Wingdings" w:hAnsi="Wingdings" w:hint="default"/>
      </w:rPr>
    </w:lvl>
    <w:lvl w:ilvl="6" w:tplc="8E20F7DE" w:tentative="1">
      <w:start w:val="1"/>
      <w:numFmt w:val="bullet"/>
      <w:lvlText w:val=""/>
      <w:lvlJc w:val="left"/>
      <w:pPr>
        <w:ind w:left="5040" w:hanging="360"/>
      </w:pPr>
      <w:rPr>
        <w:rFonts w:ascii="Symbol" w:hAnsi="Symbol" w:hint="default"/>
      </w:rPr>
    </w:lvl>
    <w:lvl w:ilvl="7" w:tplc="A35A2716" w:tentative="1">
      <w:start w:val="1"/>
      <w:numFmt w:val="bullet"/>
      <w:lvlText w:val="o"/>
      <w:lvlJc w:val="left"/>
      <w:pPr>
        <w:ind w:left="5760" w:hanging="360"/>
      </w:pPr>
      <w:rPr>
        <w:rFonts w:ascii="Courier New" w:hAnsi="Courier New" w:cs="Courier New" w:hint="default"/>
      </w:rPr>
    </w:lvl>
    <w:lvl w:ilvl="8" w:tplc="DCB6E39A"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D8E"/>
    <w:rsid w:val="00002255"/>
    <w:rsid w:val="00002B41"/>
    <w:rsid w:val="00002B85"/>
    <w:rsid w:val="00004335"/>
    <w:rsid w:val="00004F3B"/>
    <w:rsid w:val="00010379"/>
    <w:rsid w:val="0001098E"/>
    <w:rsid w:val="0001130B"/>
    <w:rsid w:val="00013FC8"/>
    <w:rsid w:val="000162AF"/>
    <w:rsid w:val="0001651C"/>
    <w:rsid w:val="00017161"/>
    <w:rsid w:val="00020A07"/>
    <w:rsid w:val="00023924"/>
    <w:rsid w:val="00025B68"/>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C1F"/>
    <w:rsid w:val="00060E42"/>
    <w:rsid w:val="00062F5C"/>
    <w:rsid w:val="000630B3"/>
    <w:rsid w:val="000632AA"/>
    <w:rsid w:val="00064156"/>
    <w:rsid w:val="00066083"/>
    <w:rsid w:val="0006654F"/>
    <w:rsid w:val="000701CB"/>
    <w:rsid w:val="0007031D"/>
    <w:rsid w:val="00070694"/>
    <w:rsid w:val="00072468"/>
    <w:rsid w:val="00073BCE"/>
    <w:rsid w:val="00073FE1"/>
    <w:rsid w:val="000742D2"/>
    <w:rsid w:val="000745B9"/>
    <w:rsid w:val="000767C8"/>
    <w:rsid w:val="000806F2"/>
    <w:rsid w:val="000816ED"/>
    <w:rsid w:val="00082934"/>
    <w:rsid w:val="000852BB"/>
    <w:rsid w:val="00085980"/>
    <w:rsid w:val="00085E34"/>
    <w:rsid w:val="00086E30"/>
    <w:rsid w:val="00090435"/>
    <w:rsid w:val="0009173F"/>
    <w:rsid w:val="00091825"/>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FCD"/>
    <w:rsid w:val="000A4DB5"/>
    <w:rsid w:val="000A53CC"/>
    <w:rsid w:val="000A5D74"/>
    <w:rsid w:val="000A5F5C"/>
    <w:rsid w:val="000A6CA9"/>
    <w:rsid w:val="000A771C"/>
    <w:rsid w:val="000A7FB9"/>
    <w:rsid w:val="000B0C2A"/>
    <w:rsid w:val="000B0C9E"/>
    <w:rsid w:val="000B1EB8"/>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10"/>
    <w:rsid w:val="000D5AA6"/>
    <w:rsid w:val="000D6245"/>
    <w:rsid w:val="000D6EA4"/>
    <w:rsid w:val="000D73BB"/>
    <w:rsid w:val="000D7E26"/>
    <w:rsid w:val="000E00EA"/>
    <w:rsid w:val="000E0FE5"/>
    <w:rsid w:val="000E1105"/>
    <w:rsid w:val="000E114A"/>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5457"/>
    <w:rsid w:val="000F6F8A"/>
    <w:rsid w:val="000F77FE"/>
    <w:rsid w:val="000F7F37"/>
    <w:rsid w:val="00101610"/>
    <w:rsid w:val="00101B23"/>
    <w:rsid w:val="00101CA0"/>
    <w:rsid w:val="00102C5F"/>
    <w:rsid w:val="00106D62"/>
    <w:rsid w:val="001101BA"/>
    <w:rsid w:val="00110C16"/>
    <w:rsid w:val="00111161"/>
    <w:rsid w:val="001115F4"/>
    <w:rsid w:val="00111C1F"/>
    <w:rsid w:val="00111ED3"/>
    <w:rsid w:val="00111FCD"/>
    <w:rsid w:val="00112668"/>
    <w:rsid w:val="001132E7"/>
    <w:rsid w:val="00114EB3"/>
    <w:rsid w:val="00115024"/>
    <w:rsid w:val="001169A1"/>
    <w:rsid w:val="00116A44"/>
    <w:rsid w:val="00120100"/>
    <w:rsid w:val="00120506"/>
    <w:rsid w:val="00124199"/>
    <w:rsid w:val="001241B8"/>
    <w:rsid w:val="001243F9"/>
    <w:rsid w:val="00124A06"/>
    <w:rsid w:val="0012583A"/>
    <w:rsid w:val="001266C3"/>
    <w:rsid w:val="00127B6D"/>
    <w:rsid w:val="0013009E"/>
    <w:rsid w:val="0013097F"/>
    <w:rsid w:val="00131245"/>
    <w:rsid w:val="00132B2C"/>
    <w:rsid w:val="00133626"/>
    <w:rsid w:val="0013535B"/>
    <w:rsid w:val="00135382"/>
    <w:rsid w:val="001356F7"/>
    <w:rsid w:val="00137E91"/>
    <w:rsid w:val="00137E98"/>
    <w:rsid w:val="001410D1"/>
    <w:rsid w:val="001423EB"/>
    <w:rsid w:val="00142495"/>
    <w:rsid w:val="00142D48"/>
    <w:rsid w:val="0014398F"/>
    <w:rsid w:val="001442BE"/>
    <w:rsid w:val="001443E7"/>
    <w:rsid w:val="0014567F"/>
    <w:rsid w:val="001459D1"/>
    <w:rsid w:val="00145DA2"/>
    <w:rsid w:val="00146B6F"/>
    <w:rsid w:val="00151FEC"/>
    <w:rsid w:val="001537CE"/>
    <w:rsid w:val="001546E5"/>
    <w:rsid w:val="00155E81"/>
    <w:rsid w:val="00156434"/>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49D"/>
    <w:rsid w:val="00175726"/>
    <w:rsid w:val="00175E81"/>
    <w:rsid w:val="0017695E"/>
    <w:rsid w:val="00177922"/>
    <w:rsid w:val="00180702"/>
    <w:rsid w:val="0018088B"/>
    <w:rsid w:val="00183213"/>
    <w:rsid w:val="00183713"/>
    <w:rsid w:val="00184954"/>
    <w:rsid w:val="00186197"/>
    <w:rsid w:val="00186329"/>
    <w:rsid w:val="00186398"/>
    <w:rsid w:val="00187925"/>
    <w:rsid w:val="001908C9"/>
    <w:rsid w:val="00190FD4"/>
    <w:rsid w:val="00191EA6"/>
    <w:rsid w:val="001921CC"/>
    <w:rsid w:val="00192773"/>
    <w:rsid w:val="0019458F"/>
    <w:rsid w:val="00195224"/>
    <w:rsid w:val="0019565C"/>
    <w:rsid w:val="00195D3B"/>
    <w:rsid w:val="0019613B"/>
    <w:rsid w:val="001A0A79"/>
    <w:rsid w:val="001A1F93"/>
    <w:rsid w:val="001A25A1"/>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2E88"/>
    <w:rsid w:val="001B3404"/>
    <w:rsid w:val="001B4DBF"/>
    <w:rsid w:val="001B678A"/>
    <w:rsid w:val="001B68D3"/>
    <w:rsid w:val="001B7114"/>
    <w:rsid w:val="001B7F55"/>
    <w:rsid w:val="001C00BD"/>
    <w:rsid w:val="001C0515"/>
    <w:rsid w:val="001C2245"/>
    <w:rsid w:val="001C2C5B"/>
    <w:rsid w:val="001C6915"/>
    <w:rsid w:val="001C7149"/>
    <w:rsid w:val="001C7221"/>
    <w:rsid w:val="001C7736"/>
    <w:rsid w:val="001C7CB6"/>
    <w:rsid w:val="001D0143"/>
    <w:rsid w:val="001D092E"/>
    <w:rsid w:val="001D1945"/>
    <w:rsid w:val="001D1ACA"/>
    <w:rsid w:val="001D32A1"/>
    <w:rsid w:val="001D3735"/>
    <w:rsid w:val="001D3991"/>
    <w:rsid w:val="001D56A5"/>
    <w:rsid w:val="001D57AA"/>
    <w:rsid w:val="001D6DFD"/>
    <w:rsid w:val="001D766C"/>
    <w:rsid w:val="001D7AD1"/>
    <w:rsid w:val="001E0708"/>
    <w:rsid w:val="001E12C8"/>
    <w:rsid w:val="001E1F0E"/>
    <w:rsid w:val="001E25C8"/>
    <w:rsid w:val="001E3229"/>
    <w:rsid w:val="001E3253"/>
    <w:rsid w:val="001E4184"/>
    <w:rsid w:val="001E4AFA"/>
    <w:rsid w:val="001E51B9"/>
    <w:rsid w:val="001E570B"/>
    <w:rsid w:val="001E5908"/>
    <w:rsid w:val="001E6F13"/>
    <w:rsid w:val="001F06D8"/>
    <w:rsid w:val="001F0B0F"/>
    <w:rsid w:val="001F20BC"/>
    <w:rsid w:val="001F25A3"/>
    <w:rsid w:val="001F30AB"/>
    <w:rsid w:val="001F30F6"/>
    <w:rsid w:val="001F576D"/>
    <w:rsid w:val="001F5A32"/>
    <w:rsid w:val="002002AE"/>
    <w:rsid w:val="0020260A"/>
    <w:rsid w:val="00203CA5"/>
    <w:rsid w:val="002043AD"/>
    <w:rsid w:val="00205A3A"/>
    <w:rsid w:val="00205A63"/>
    <w:rsid w:val="00205B3E"/>
    <w:rsid w:val="00207F9D"/>
    <w:rsid w:val="00211697"/>
    <w:rsid w:val="002134C1"/>
    <w:rsid w:val="0021386F"/>
    <w:rsid w:val="0021422C"/>
    <w:rsid w:val="002150A3"/>
    <w:rsid w:val="00215AAA"/>
    <w:rsid w:val="00215EBA"/>
    <w:rsid w:val="00216CFA"/>
    <w:rsid w:val="00225744"/>
    <w:rsid w:val="00225BB0"/>
    <w:rsid w:val="00225FFA"/>
    <w:rsid w:val="00226682"/>
    <w:rsid w:val="0022747C"/>
    <w:rsid w:val="00230E0D"/>
    <w:rsid w:val="002320D1"/>
    <w:rsid w:val="00232364"/>
    <w:rsid w:val="00232596"/>
    <w:rsid w:val="00232B9D"/>
    <w:rsid w:val="00233954"/>
    <w:rsid w:val="0023417B"/>
    <w:rsid w:val="00234779"/>
    <w:rsid w:val="002355E6"/>
    <w:rsid w:val="00235CC3"/>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435F"/>
    <w:rsid w:val="00255511"/>
    <w:rsid w:val="00255CAE"/>
    <w:rsid w:val="00256169"/>
    <w:rsid w:val="00256D63"/>
    <w:rsid w:val="00256FC4"/>
    <w:rsid w:val="00257525"/>
    <w:rsid w:val="00257F18"/>
    <w:rsid w:val="002600A3"/>
    <w:rsid w:val="0026305B"/>
    <w:rsid w:val="0026373E"/>
    <w:rsid w:val="002713A8"/>
    <w:rsid w:val="002727EB"/>
    <w:rsid w:val="00273AC6"/>
    <w:rsid w:val="00273D0D"/>
    <w:rsid w:val="00274051"/>
    <w:rsid w:val="00274C76"/>
    <w:rsid w:val="002752E9"/>
    <w:rsid w:val="00275B12"/>
    <w:rsid w:val="00275B57"/>
    <w:rsid w:val="002767D2"/>
    <w:rsid w:val="00276A56"/>
    <w:rsid w:val="00276BD2"/>
    <w:rsid w:val="002778E9"/>
    <w:rsid w:val="00277938"/>
    <w:rsid w:val="00277AF9"/>
    <w:rsid w:val="00280100"/>
    <w:rsid w:val="00281BCD"/>
    <w:rsid w:val="00282F7A"/>
    <w:rsid w:val="002834FA"/>
    <w:rsid w:val="00283DB3"/>
    <w:rsid w:val="002843AF"/>
    <w:rsid w:val="00287D1C"/>
    <w:rsid w:val="002906FA"/>
    <w:rsid w:val="00290AEA"/>
    <w:rsid w:val="00291139"/>
    <w:rsid w:val="00291748"/>
    <w:rsid w:val="00291ACD"/>
    <w:rsid w:val="00292BA5"/>
    <w:rsid w:val="00292C23"/>
    <w:rsid w:val="00292DE5"/>
    <w:rsid w:val="00292F5C"/>
    <w:rsid w:val="00293885"/>
    <w:rsid w:val="002940DB"/>
    <w:rsid w:val="00294471"/>
    <w:rsid w:val="00295A36"/>
    <w:rsid w:val="0029617F"/>
    <w:rsid w:val="002976D8"/>
    <w:rsid w:val="00297D29"/>
    <w:rsid w:val="002A0794"/>
    <w:rsid w:val="002A1CDD"/>
    <w:rsid w:val="002A4771"/>
    <w:rsid w:val="002A516B"/>
    <w:rsid w:val="002A51CE"/>
    <w:rsid w:val="002A5EDE"/>
    <w:rsid w:val="002A63CB"/>
    <w:rsid w:val="002A66B3"/>
    <w:rsid w:val="002A6D24"/>
    <w:rsid w:val="002A7D7A"/>
    <w:rsid w:val="002B2395"/>
    <w:rsid w:val="002B248D"/>
    <w:rsid w:val="002B253F"/>
    <w:rsid w:val="002B27B5"/>
    <w:rsid w:val="002B2854"/>
    <w:rsid w:val="002B3024"/>
    <w:rsid w:val="002B35A7"/>
    <w:rsid w:val="002B4FB0"/>
    <w:rsid w:val="002B70F4"/>
    <w:rsid w:val="002C171B"/>
    <w:rsid w:val="002C259D"/>
    <w:rsid w:val="002C32C6"/>
    <w:rsid w:val="002C5B22"/>
    <w:rsid w:val="002C67C8"/>
    <w:rsid w:val="002C6EDC"/>
    <w:rsid w:val="002C7620"/>
    <w:rsid w:val="002D03DE"/>
    <w:rsid w:val="002D0477"/>
    <w:rsid w:val="002D07B0"/>
    <w:rsid w:val="002D1F74"/>
    <w:rsid w:val="002D2362"/>
    <w:rsid w:val="002D334F"/>
    <w:rsid w:val="002D4BFB"/>
    <w:rsid w:val="002D50F2"/>
    <w:rsid w:val="002D6071"/>
    <w:rsid w:val="002D6DD1"/>
    <w:rsid w:val="002D7537"/>
    <w:rsid w:val="002D761C"/>
    <w:rsid w:val="002E0E42"/>
    <w:rsid w:val="002E1972"/>
    <w:rsid w:val="002E3C39"/>
    <w:rsid w:val="002E4012"/>
    <w:rsid w:val="002E4791"/>
    <w:rsid w:val="002E5888"/>
    <w:rsid w:val="002E5D79"/>
    <w:rsid w:val="002E7269"/>
    <w:rsid w:val="002E77C5"/>
    <w:rsid w:val="002F03EF"/>
    <w:rsid w:val="002F049C"/>
    <w:rsid w:val="002F0744"/>
    <w:rsid w:val="002F1698"/>
    <w:rsid w:val="002F397E"/>
    <w:rsid w:val="002F4C22"/>
    <w:rsid w:val="002F56DF"/>
    <w:rsid w:val="002F5E23"/>
    <w:rsid w:val="002F60B6"/>
    <w:rsid w:val="002F6A35"/>
    <w:rsid w:val="002F6D62"/>
    <w:rsid w:val="002F71A0"/>
    <w:rsid w:val="00300C38"/>
    <w:rsid w:val="003028E1"/>
    <w:rsid w:val="00302BDA"/>
    <w:rsid w:val="00303249"/>
    <w:rsid w:val="0030376C"/>
    <w:rsid w:val="00304F6C"/>
    <w:rsid w:val="0030518A"/>
    <w:rsid w:val="00305B93"/>
    <w:rsid w:val="0030748E"/>
    <w:rsid w:val="003074CC"/>
    <w:rsid w:val="003101FF"/>
    <w:rsid w:val="00314051"/>
    <w:rsid w:val="00314309"/>
    <w:rsid w:val="00315212"/>
    <w:rsid w:val="00315E2D"/>
    <w:rsid w:val="0031700A"/>
    <w:rsid w:val="00320552"/>
    <w:rsid w:val="00321185"/>
    <w:rsid w:val="003215CA"/>
    <w:rsid w:val="00321896"/>
    <w:rsid w:val="00321A02"/>
    <w:rsid w:val="00322F1D"/>
    <w:rsid w:val="003234D8"/>
    <w:rsid w:val="0032428E"/>
    <w:rsid w:val="00324367"/>
    <w:rsid w:val="0032531C"/>
    <w:rsid w:val="00326243"/>
    <w:rsid w:val="0032638B"/>
    <w:rsid w:val="00326CFF"/>
    <w:rsid w:val="0033028B"/>
    <w:rsid w:val="00331207"/>
    <w:rsid w:val="00331D19"/>
    <w:rsid w:val="00331E81"/>
    <w:rsid w:val="0033222F"/>
    <w:rsid w:val="0033327D"/>
    <w:rsid w:val="00333A79"/>
    <w:rsid w:val="00333D2A"/>
    <w:rsid w:val="00334FAD"/>
    <w:rsid w:val="003365E6"/>
    <w:rsid w:val="0034028C"/>
    <w:rsid w:val="00340456"/>
    <w:rsid w:val="003415E7"/>
    <w:rsid w:val="0034501B"/>
    <w:rsid w:val="003450A6"/>
    <w:rsid w:val="00346668"/>
    <w:rsid w:val="003470CE"/>
    <w:rsid w:val="003472B9"/>
    <w:rsid w:val="0035096E"/>
    <w:rsid w:val="003509D5"/>
    <w:rsid w:val="00350E23"/>
    <w:rsid w:val="0035277F"/>
    <w:rsid w:val="00353B6F"/>
    <w:rsid w:val="00353CC1"/>
    <w:rsid w:val="00353E9A"/>
    <w:rsid w:val="00355896"/>
    <w:rsid w:val="00355AB1"/>
    <w:rsid w:val="00356EC1"/>
    <w:rsid w:val="0035754E"/>
    <w:rsid w:val="00357922"/>
    <w:rsid w:val="003602C3"/>
    <w:rsid w:val="0036055B"/>
    <w:rsid w:val="00361B7B"/>
    <w:rsid w:val="003620E5"/>
    <w:rsid w:val="0036275A"/>
    <w:rsid w:val="00363A17"/>
    <w:rsid w:val="00365734"/>
    <w:rsid w:val="0036604E"/>
    <w:rsid w:val="003665E8"/>
    <w:rsid w:val="003676B1"/>
    <w:rsid w:val="0036782D"/>
    <w:rsid w:val="00367AC3"/>
    <w:rsid w:val="00367FF6"/>
    <w:rsid w:val="0037064B"/>
    <w:rsid w:val="0037088D"/>
    <w:rsid w:val="00371058"/>
    <w:rsid w:val="0037108A"/>
    <w:rsid w:val="003712B4"/>
    <w:rsid w:val="003713F2"/>
    <w:rsid w:val="00373309"/>
    <w:rsid w:val="003736FD"/>
    <w:rsid w:val="00373835"/>
    <w:rsid w:val="00374DBB"/>
    <w:rsid w:val="00374FE9"/>
    <w:rsid w:val="0037539D"/>
    <w:rsid w:val="003774B5"/>
    <w:rsid w:val="0037788E"/>
    <w:rsid w:val="003804AF"/>
    <w:rsid w:val="003820CC"/>
    <w:rsid w:val="00384478"/>
    <w:rsid w:val="003851E9"/>
    <w:rsid w:val="00385356"/>
    <w:rsid w:val="00385721"/>
    <w:rsid w:val="00387B9D"/>
    <w:rsid w:val="00391BA2"/>
    <w:rsid w:val="003920C3"/>
    <w:rsid w:val="00395A39"/>
    <w:rsid w:val="00395FA9"/>
    <w:rsid w:val="00397794"/>
    <w:rsid w:val="00397B00"/>
    <w:rsid w:val="003A29CA"/>
    <w:rsid w:val="003A77EA"/>
    <w:rsid w:val="003B0E70"/>
    <w:rsid w:val="003B1F1E"/>
    <w:rsid w:val="003B1F25"/>
    <w:rsid w:val="003B2E6D"/>
    <w:rsid w:val="003B3B34"/>
    <w:rsid w:val="003B3C61"/>
    <w:rsid w:val="003B4170"/>
    <w:rsid w:val="003B4A24"/>
    <w:rsid w:val="003B6CE8"/>
    <w:rsid w:val="003C0DA5"/>
    <w:rsid w:val="003C27DB"/>
    <w:rsid w:val="003C41F6"/>
    <w:rsid w:val="003C4A07"/>
    <w:rsid w:val="003C6A82"/>
    <w:rsid w:val="003C76B0"/>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3246"/>
    <w:rsid w:val="003E4127"/>
    <w:rsid w:val="003E47D7"/>
    <w:rsid w:val="003E6B90"/>
    <w:rsid w:val="003E7B7C"/>
    <w:rsid w:val="003F02EC"/>
    <w:rsid w:val="003F106C"/>
    <w:rsid w:val="003F1913"/>
    <w:rsid w:val="003F2F50"/>
    <w:rsid w:val="003F339F"/>
    <w:rsid w:val="003F4BE4"/>
    <w:rsid w:val="003F637F"/>
    <w:rsid w:val="003F66FB"/>
    <w:rsid w:val="004004C0"/>
    <w:rsid w:val="00400634"/>
    <w:rsid w:val="0040162B"/>
    <w:rsid w:val="00401AE7"/>
    <w:rsid w:val="004024E5"/>
    <w:rsid w:val="00402D27"/>
    <w:rsid w:val="004047FC"/>
    <w:rsid w:val="004049F8"/>
    <w:rsid w:val="004067C7"/>
    <w:rsid w:val="00407EB5"/>
    <w:rsid w:val="00410BCA"/>
    <w:rsid w:val="00410CB9"/>
    <w:rsid w:val="00411267"/>
    <w:rsid w:val="00411961"/>
    <w:rsid w:val="00411C8C"/>
    <w:rsid w:val="00411D53"/>
    <w:rsid w:val="00411FDF"/>
    <w:rsid w:val="00413C7D"/>
    <w:rsid w:val="0041465F"/>
    <w:rsid w:val="0041560B"/>
    <w:rsid w:val="004163C8"/>
    <w:rsid w:val="0041657A"/>
    <w:rsid w:val="00417441"/>
    <w:rsid w:val="0042012C"/>
    <w:rsid w:val="0042045C"/>
    <w:rsid w:val="00421009"/>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3519"/>
    <w:rsid w:val="00444F63"/>
    <w:rsid w:val="00445755"/>
    <w:rsid w:val="0044611D"/>
    <w:rsid w:val="0044650A"/>
    <w:rsid w:val="00446570"/>
    <w:rsid w:val="0044723B"/>
    <w:rsid w:val="00447F7B"/>
    <w:rsid w:val="004509D8"/>
    <w:rsid w:val="00451B51"/>
    <w:rsid w:val="00452768"/>
    <w:rsid w:val="00453938"/>
    <w:rsid w:val="00454370"/>
    <w:rsid w:val="00456A75"/>
    <w:rsid w:val="00460020"/>
    <w:rsid w:val="00460C0B"/>
    <w:rsid w:val="004616EB"/>
    <w:rsid w:val="004648AB"/>
    <w:rsid w:val="00464F75"/>
    <w:rsid w:val="004706CA"/>
    <w:rsid w:val="00471E02"/>
    <w:rsid w:val="00473F15"/>
    <w:rsid w:val="0047567A"/>
    <w:rsid w:val="004756AD"/>
    <w:rsid w:val="00475A91"/>
    <w:rsid w:val="0047770C"/>
    <w:rsid w:val="0048013E"/>
    <w:rsid w:val="00480CAC"/>
    <w:rsid w:val="00481FE5"/>
    <w:rsid w:val="004825E3"/>
    <w:rsid w:val="00482A17"/>
    <w:rsid w:val="00485287"/>
    <w:rsid w:val="00485ACA"/>
    <w:rsid w:val="0048654D"/>
    <w:rsid w:val="00486601"/>
    <w:rsid w:val="004866DA"/>
    <w:rsid w:val="00486B1A"/>
    <w:rsid w:val="00490046"/>
    <w:rsid w:val="004906F3"/>
    <w:rsid w:val="00490943"/>
    <w:rsid w:val="0049293B"/>
    <w:rsid w:val="00492946"/>
    <w:rsid w:val="00492CDB"/>
    <w:rsid w:val="004935FF"/>
    <w:rsid w:val="004938A7"/>
    <w:rsid w:val="00494CDA"/>
    <w:rsid w:val="00495284"/>
    <w:rsid w:val="004954B9"/>
    <w:rsid w:val="00495880"/>
    <w:rsid w:val="00495C79"/>
    <w:rsid w:val="004968B4"/>
    <w:rsid w:val="00496D34"/>
    <w:rsid w:val="00496E3D"/>
    <w:rsid w:val="004970E6"/>
    <w:rsid w:val="00497A2F"/>
    <w:rsid w:val="00497A69"/>
    <w:rsid w:val="004A14A4"/>
    <w:rsid w:val="004A2A74"/>
    <w:rsid w:val="004A3A4C"/>
    <w:rsid w:val="004A3DEF"/>
    <w:rsid w:val="004A4EE9"/>
    <w:rsid w:val="004A5A7F"/>
    <w:rsid w:val="004A7108"/>
    <w:rsid w:val="004A7F30"/>
    <w:rsid w:val="004B08AC"/>
    <w:rsid w:val="004B099A"/>
    <w:rsid w:val="004B0A7D"/>
    <w:rsid w:val="004B1A52"/>
    <w:rsid w:val="004B1BA8"/>
    <w:rsid w:val="004B1D17"/>
    <w:rsid w:val="004B1D40"/>
    <w:rsid w:val="004B30C6"/>
    <w:rsid w:val="004B3B63"/>
    <w:rsid w:val="004B4327"/>
    <w:rsid w:val="004B4331"/>
    <w:rsid w:val="004B56BF"/>
    <w:rsid w:val="004B57BA"/>
    <w:rsid w:val="004B5BF5"/>
    <w:rsid w:val="004B62B0"/>
    <w:rsid w:val="004B69BE"/>
    <w:rsid w:val="004B7604"/>
    <w:rsid w:val="004C032A"/>
    <w:rsid w:val="004C0F3B"/>
    <w:rsid w:val="004C1A57"/>
    <w:rsid w:val="004C2C8C"/>
    <w:rsid w:val="004C2EA2"/>
    <w:rsid w:val="004C3421"/>
    <w:rsid w:val="004C355D"/>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74D4"/>
    <w:rsid w:val="004D7697"/>
    <w:rsid w:val="004D7914"/>
    <w:rsid w:val="004D7A27"/>
    <w:rsid w:val="004D7AE4"/>
    <w:rsid w:val="004E03D4"/>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55"/>
    <w:rsid w:val="005004E9"/>
    <w:rsid w:val="00500FBF"/>
    <w:rsid w:val="0050217D"/>
    <w:rsid w:val="00504710"/>
    <w:rsid w:val="00505666"/>
    <w:rsid w:val="005060F1"/>
    <w:rsid w:val="005061E9"/>
    <w:rsid w:val="00506F74"/>
    <w:rsid w:val="0051136F"/>
    <w:rsid w:val="00511D7A"/>
    <w:rsid w:val="00512213"/>
    <w:rsid w:val="0051252C"/>
    <w:rsid w:val="00512615"/>
    <w:rsid w:val="0051264D"/>
    <w:rsid w:val="00512713"/>
    <w:rsid w:val="00514D64"/>
    <w:rsid w:val="00514EA6"/>
    <w:rsid w:val="00515C2D"/>
    <w:rsid w:val="00515D73"/>
    <w:rsid w:val="00517A4C"/>
    <w:rsid w:val="0052014F"/>
    <w:rsid w:val="0052082D"/>
    <w:rsid w:val="005208A7"/>
    <w:rsid w:val="00521356"/>
    <w:rsid w:val="00521406"/>
    <w:rsid w:val="005225DF"/>
    <w:rsid w:val="005226ED"/>
    <w:rsid w:val="005237FA"/>
    <w:rsid w:val="00525520"/>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400D9"/>
    <w:rsid w:val="0054148C"/>
    <w:rsid w:val="00542D78"/>
    <w:rsid w:val="005448B3"/>
    <w:rsid w:val="0054785D"/>
    <w:rsid w:val="00547D04"/>
    <w:rsid w:val="005502CB"/>
    <w:rsid w:val="005509A1"/>
    <w:rsid w:val="00550CEF"/>
    <w:rsid w:val="005538E7"/>
    <w:rsid w:val="00554812"/>
    <w:rsid w:val="00554878"/>
    <w:rsid w:val="00555054"/>
    <w:rsid w:val="00556B70"/>
    <w:rsid w:val="005605EE"/>
    <w:rsid w:val="00560790"/>
    <w:rsid w:val="005608E2"/>
    <w:rsid w:val="00561240"/>
    <w:rsid w:val="00561383"/>
    <w:rsid w:val="00561E3D"/>
    <w:rsid w:val="00562358"/>
    <w:rsid w:val="005630FF"/>
    <w:rsid w:val="005632EA"/>
    <w:rsid w:val="005644E4"/>
    <w:rsid w:val="0056495E"/>
    <w:rsid w:val="00564F09"/>
    <w:rsid w:val="005651B5"/>
    <w:rsid w:val="00566909"/>
    <w:rsid w:val="0057064D"/>
    <w:rsid w:val="00570E1E"/>
    <w:rsid w:val="0057167B"/>
    <w:rsid w:val="0057205D"/>
    <w:rsid w:val="00572236"/>
    <w:rsid w:val="00572E8F"/>
    <w:rsid w:val="00574628"/>
    <w:rsid w:val="00574ADA"/>
    <w:rsid w:val="00576094"/>
    <w:rsid w:val="00576DE7"/>
    <w:rsid w:val="005803A9"/>
    <w:rsid w:val="0058071F"/>
    <w:rsid w:val="00580B95"/>
    <w:rsid w:val="00580EBD"/>
    <w:rsid w:val="00581DA5"/>
    <w:rsid w:val="005820C6"/>
    <w:rsid w:val="0058263C"/>
    <w:rsid w:val="00582657"/>
    <w:rsid w:val="0058417D"/>
    <w:rsid w:val="00586AA9"/>
    <w:rsid w:val="005905B6"/>
    <w:rsid w:val="0059202C"/>
    <w:rsid w:val="005927CD"/>
    <w:rsid w:val="005930E0"/>
    <w:rsid w:val="005931DD"/>
    <w:rsid w:val="005931ED"/>
    <w:rsid w:val="005933FA"/>
    <w:rsid w:val="00594759"/>
    <w:rsid w:val="005958E3"/>
    <w:rsid w:val="005963BE"/>
    <w:rsid w:val="005969FB"/>
    <w:rsid w:val="005A20BA"/>
    <w:rsid w:val="005A29C9"/>
    <w:rsid w:val="005A3946"/>
    <w:rsid w:val="005A3CC3"/>
    <w:rsid w:val="005A59E6"/>
    <w:rsid w:val="005A7295"/>
    <w:rsid w:val="005A7C14"/>
    <w:rsid w:val="005A7DFE"/>
    <w:rsid w:val="005B01C2"/>
    <w:rsid w:val="005B2263"/>
    <w:rsid w:val="005B355B"/>
    <w:rsid w:val="005B363B"/>
    <w:rsid w:val="005B5505"/>
    <w:rsid w:val="005B6BCB"/>
    <w:rsid w:val="005B6F1E"/>
    <w:rsid w:val="005B7A93"/>
    <w:rsid w:val="005C2E7A"/>
    <w:rsid w:val="005C2F44"/>
    <w:rsid w:val="005C47DE"/>
    <w:rsid w:val="005C4B11"/>
    <w:rsid w:val="005C6651"/>
    <w:rsid w:val="005C67FD"/>
    <w:rsid w:val="005C6B32"/>
    <w:rsid w:val="005C7CEC"/>
    <w:rsid w:val="005D0EFD"/>
    <w:rsid w:val="005D210B"/>
    <w:rsid w:val="005D2404"/>
    <w:rsid w:val="005D2F50"/>
    <w:rsid w:val="005D4B8F"/>
    <w:rsid w:val="005D55B2"/>
    <w:rsid w:val="005D73B6"/>
    <w:rsid w:val="005E01BF"/>
    <w:rsid w:val="005E0CA7"/>
    <w:rsid w:val="005E1846"/>
    <w:rsid w:val="005E1D0D"/>
    <w:rsid w:val="005E22DB"/>
    <w:rsid w:val="005E32B1"/>
    <w:rsid w:val="005E3E2D"/>
    <w:rsid w:val="005E462B"/>
    <w:rsid w:val="005E4F50"/>
    <w:rsid w:val="005E5A58"/>
    <w:rsid w:val="005E621E"/>
    <w:rsid w:val="005F1114"/>
    <w:rsid w:val="005F3006"/>
    <w:rsid w:val="005F3B2C"/>
    <w:rsid w:val="005F77C6"/>
    <w:rsid w:val="0060051C"/>
    <w:rsid w:val="00601DFA"/>
    <w:rsid w:val="00601F58"/>
    <w:rsid w:val="00603FC1"/>
    <w:rsid w:val="006048E7"/>
    <w:rsid w:val="00606135"/>
    <w:rsid w:val="006062AE"/>
    <w:rsid w:val="00610FA1"/>
    <w:rsid w:val="006118A4"/>
    <w:rsid w:val="00612A64"/>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20F6"/>
    <w:rsid w:val="0064556B"/>
    <w:rsid w:val="00645AD3"/>
    <w:rsid w:val="006461F9"/>
    <w:rsid w:val="006469FA"/>
    <w:rsid w:val="006478D4"/>
    <w:rsid w:val="006512DF"/>
    <w:rsid w:val="006514E5"/>
    <w:rsid w:val="006524B2"/>
    <w:rsid w:val="0065263E"/>
    <w:rsid w:val="0065290F"/>
    <w:rsid w:val="0065348E"/>
    <w:rsid w:val="00653B51"/>
    <w:rsid w:val="00653CBD"/>
    <w:rsid w:val="00660309"/>
    <w:rsid w:val="00661F08"/>
    <w:rsid w:val="006621C3"/>
    <w:rsid w:val="00662682"/>
    <w:rsid w:val="0066315C"/>
    <w:rsid w:val="00663961"/>
    <w:rsid w:val="0066501F"/>
    <w:rsid w:val="006650B2"/>
    <w:rsid w:val="00665616"/>
    <w:rsid w:val="006665A1"/>
    <w:rsid w:val="0066672B"/>
    <w:rsid w:val="00667C5B"/>
    <w:rsid w:val="006720AA"/>
    <w:rsid w:val="006722E1"/>
    <w:rsid w:val="0067230B"/>
    <w:rsid w:val="00677139"/>
    <w:rsid w:val="00677217"/>
    <w:rsid w:val="00677845"/>
    <w:rsid w:val="00680A1A"/>
    <w:rsid w:val="00680E23"/>
    <w:rsid w:val="006817F2"/>
    <w:rsid w:val="0068206E"/>
    <w:rsid w:val="00683A74"/>
    <w:rsid w:val="00683B33"/>
    <w:rsid w:val="006841F1"/>
    <w:rsid w:val="0068476C"/>
    <w:rsid w:val="00685149"/>
    <w:rsid w:val="0068550E"/>
    <w:rsid w:val="006865D9"/>
    <w:rsid w:val="00686BB9"/>
    <w:rsid w:val="00686DE4"/>
    <w:rsid w:val="006872B4"/>
    <w:rsid w:val="00690211"/>
    <w:rsid w:val="006919DD"/>
    <w:rsid w:val="00692FCF"/>
    <w:rsid w:val="0069302A"/>
    <w:rsid w:val="00694438"/>
    <w:rsid w:val="0069578D"/>
    <w:rsid w:val="00696374"/>
    <w:rsid w:val="00696D55"/>
    <w:rsid w:val="00697B3B"/>
    <w:rsid w:val="006A05BE"/>
    <w:rsid w:val="006A0E03"/>
    <w:rsid w:val="006A2B5C"/>
    <w:rsid w:val="006A2D22"/>
    <w:rsid w:val="006A316B"/>
    <w:rsid w:val="006A34B6"/>
    <w:rsid w:val="006A3547"/>
    <w:rsid w:val="006A3A42"/>
    <w:rsid w:val="006A3B91"/>
    <w:rsid w:val="006A50F9"/>
    <w:rsid w:val="006A517C"/>
    <w:rsid w:val="006A5A54"/>
    <w:rsid w:val="006A645E"/>
    <w:rsid w:val="006A7015"/>
    <w:rsid w:val="006B1867"/>
    <w:rsid w:val="006B5D3F"/>
    <w:rsid w:val="006B61D0"/>
    <w:rsid w:val="006B61D6"/>
    <w:rsid w:val="006C1654"/>
    <w:rsid w:val="006C3A74"/>
    <w:rsid w:val="006C4298"/>
    <w:rsid w:val="006C4AE1"/>
    <w:rsid w:val="006C5369"/>
    <w:rsid w:val="006C5731"/>
    <w:rsid w:val="006C5EC1"/>
    <w:rsid w:val="006C611F"/>
    <w:rsid w:val="006C615A"/>
    <w:rsid w:val="006C664A"/>
    <w:rsid w:val="006C6726"/>
    <w:rsid w:val="006C6CCA"/>
    <w:rsid w:val="006D1A1D"/>
    <w:rsid w:val="006D2094"/>
    <w:rsid w:val="006D21FB"/>
    <w:rsid w:val="006D35AB"/>
    <w:rsid w:val="006D57AC"/>
    <w:rsid w:val="006D6692"/>
    <w:rsid w:val="006D76CC"/>
    <w:rsid w:val="006D782F"/>
    <w:rsid w:val="006D7F6A"/>
    <w:rsid w:val="006E0AF9"/>
    <w:rsid w:val="006E1630"/>
    <w:rsid w:val="006E1990"/>
    <w:rsid w:val="006E1F75"/>
    <w:rsid w:val="006E29D0"/>
    <w:rsid w:val="006E3785"/>
    <w:rsid w:val="006E432E"/>
    <w:rsid w:val="006E6A27"/>
    <w:rsid w:val="006E7423"/>
    <w:rsid w:val="006E7A58"/>
    <w:rsid w:val="006E7ECF"/>
    <w:rsid w:val="006F07BC"/>
    <w:rsid w:val="006F0914"/>
    <w:rsid w:val="006F0B93"/>
    <w:rsid w:val="006F144F"/>
    <w:rsid w:val="006F21CE"/>
    <w:rsid w:val="006F2BB2"/>
    <w:rsid w:val="0070061F"/>
    <w:rsid w:val="007011A8"/>
    <w:rsid w:val="00701751"/>
    <w:rsid w:val="00701D18"/>
    <w:rsid w:val="007043B3"/>
    <w:rsid w:val="00706491"/>
    <w:rsid w:val="00707122"/>
    <w:rsid w:val="00707ED8"/>
    <w:rsid w:val="0071114E"/>
    <w:rsid w:val="007114EA"/>
    <w:rsid w:val="00711E0F"/>
    <w:rsid w:val="00712F4D"/>
    <w:rsid w:val="00713E3D"/>
    <w:rsid w:val="007142A4"/>
    <w:rsid w:val="00717A75"/>
    <w:rsid w:val="007207A6"/>
    <w:rsid w:val="00720AA7"/>
    <w:rsid w:val="0072120D"/>
    <w:rsid w:val="00721848"/>
    <w:rsid w:val="00721C4B"/>
    <w:rsid w:val="007221A3"/>
    <w:rsid w:val="00722412"/>
    <w:rsid w:val="007229A5"/>
    <w:rsid w:val="007258BA"/>
    <w:rsid w:val="007272CB"/>
    <w:rsid w:val="00730039"/>
    <w:rsid w:val="00730419"/>
    <w:rsid w:val="007306D9"/>
    <w:rsid w:val="0073071C"/>
    <w:rsid w:val="007314CD"/>
    <w:rsid w:val="00731D71"/>
    <w:rsid w:val="00732452"/>
    <w:rsid w:val="0073353A"/>
    <w:rsid w:val="00733B16"/>
    <w:rsid w:val="007344F9"/>
    <w:rsid w:val="00734648"/>
    <w:rsid w:val="00734C18"/>
    <w:rsid w:val="00735B0A"/>
    <w:rsid w:val="00735BD3"/>
    <w:rsid w:val="00736712"/>
    <w:rsid w:val="007377EB"/>
    <w:rsid w:val="007407D5"/>
    <w:rsid w:val="00740A68"/>
    <w:rsid w:val="00740D62"/>
    <w:rsid w:val="007418FF"/>
    <w:rsid w:val="0074234E"/>
    <w:rsid w:val="00743971"/>
    <w:rsid w:val="0074403B"/>
    <w:rsid w:val="0074486C"/>
    <w:rsid w:val="007451E9"/>
    <w:rsid w:val="00747CE0"/>
    <w:rsid w:val="00750386"/>
    <w:rsid w:val="00750FD1"/>
    <w:rsid w:val="00751327"/>
    <w:rsid w:val="00752595"/>
    <w:rsid w:val="00752AAE"/>
    <w:rsid w:val="00752E81"/>
    <w:rsid w:val="007535C7"/>
    <w:rsid w:val="00753E7D"/>
    <w:rsid w:val="007543C4"/>
    <w:rsid w:val="00754ADC"/>
    <w:rsid w:val="007559A2"/>
    <w:rsid w:val="00755AA3"/>
    <w:rsid w:val="00757F88"/>
    <w:rsid w:val="00760344"/>
    <w:rsid w:val="00760B68"/>
    <w:rsid w:val="007610F2"/>
    <w:rsid w:val="007627D7"/>
    <w:rsid w:val="00762D6D"/>
    <w:rsid w:val="0076315A"/>
    <w:rsid w:val="007635A2"/>
    <w:rsid w:val="00764A23"/>
    <w:rsid w:val="00765593"/>
    <w:rsid w:val="00765638"/>
    <w:rsid w:val="00766440"/>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804"/>
    <w:rsid w:val="0078538D"/>
    <w:rsid w:val="007859E8"/>
    <w:rsid w:val="00786A33"/>
    <w:rsid w:val="00786C73"/>
    <w:rsid w:val="00787C54"/>
    <w:rsid w:val="0079002A"/>
    <w:rsid w:val="007901E1"/>
    <w:rsid w:val="007905D2"/>
    <w:rsid w:val="007917CE"/>
    <w:rsid w:val="00791CFE"/>
    <w:rsid w:val="00792212"/>
    <w:rsid w:val="007938CB"/>
    <w:rsid w:val="0079435C"/>
    <w:rsid w:val="00796A4B"/>
    <w:rsid w:val="007974F0"/>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7A44"/>
    <w:rsid w:val="007A7C20"/>
    <w:rsid w:val="007B0622"/>
    <w:rsid w:val="007B08AA"/>
    <w:rsid w:val="007B153B"/>
    <w:rsid w:val="007B1704"/>
    <w:rsid w:val="007B1BD7"/>
    <w:rsid w:val="007B2681"/>
    <w:rsid w:val="007B2CAA"/>
    <w:rsid w:val="007B2EA2"/>
    <w:rsid w:val="007B3146"/>
    <w:rsid w:val="007B33E6"/>
    <w:rsid w:val="007B3720"/>
    <w:rsid w:val="007B3DAA"/>
    <w:rsid w:val="007B45B9"/>
    <w:rsid w:val="007B6BFF"/>
    <w:rsid w:val="007B7D7F"/>
    <w:rsid w:val="007C1C59"/>
    <w:rsid w:val="007C38D3"/>
    <w:rsid w:val="007C3E04"/>
    <w:rsid w:val="007C5364"/>
    <w:rsid w:val="007C54F8"/>
    <w:rsid w:val="007C608D"/>
    <w:rsid w:val="007C6213"/>
    <w:rsid w:val="007C64BA"/>
    <w:rsid w:val="007C72F4"/>
    <w:rsid w:val="007D07A8"/>
    <w:rsid w:val="007D0B14"/>
    <w:rsid w:val="007D12BB"/>
    <w:rsid w:val="007D12CF"/>
    <w:rsid w:val="007D2C98"/>
    <w:rsid w:val="007D2F48"/>
    <w:rsid w:val="007D30BD"/>
    <w:rsid w:val="007D3D4B"/>
    <w:rsid w:val="007D4605"/>
    <w:rsid w:val="007D4F62"/>
    <w:rsid w:val="007D6613"/>
    <w:rsid w:val="007D66C9"/>
    <w:rsid w:val="007D7C4C"/>
    <w:rsid w:val="007D7D14"/>
    <w:rsid w:val="007E1D00"/>
    <w:rsid w:val="007E291E"/>
    <w:rsid w:val="007E2FD3"/>
    <w:rsid w:val="007E32B0"/>
    <w:rsid w:val="007E37E5"/>
    <w:rsid w:val="007E3D2C"/>
    <w:rsid w:val="007E5AAD"/>
    <w:rsid w:val="007E602E"/>
    <w:rsid w:val="007E68D1"/>
    <w:rsid w:val="007E6D6F"/>
    <w:rsid w:val="007E7073"/>
    <w:rsid w:val="007E7E32"/>
    <w:rsid w:val="007F107F"/>
    <w:rsid w:val="007F1877"/>
    <w:rsid w:val="007F26D2"/>
    <w:rsid w:val="007F4F8A"/>
    <w:rsid w:val="007F601C"/>
    <w:rsid w:val="007F7B34"/>
    <w:rsid w:val="007F7E67"/>
    <w:rsid w:val="008006F0"/>
    <w:rsid w:val="008027B2"/>
    <w:rsid w:val="008055B6"/>
    <w:rsid w:val="00805F71"/>
    <w:rsid w:val="00806889"/>
    <w:rsid w:val="00806A7D"/>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D43"/>
    <w:rsid w:val="00832736"/>
    <w:rsid w:val="0083323C"/>
    <w:rsid w:val="00834BF5"/>
    <w:rsid w:val="008359D5"/>
    <w:rsid w:val="00837486"/>
    <w:rsid w:val="00837E7C"/>
    <w:rsid w:val="00840C1A"/>
    <w:rsid w:val="008420FC"/>
    <w:rsid w:val="00842455"/>
    <w:rsid w:val="00843A42"/>
    <w:rsid w:val="00843B66"/>
    <w:rsid w:val="00844941"/>
    <w:rsid w:val="00844BEB"/>
    <w:rsid w:val="00845930"/>
    <w:rsid w:val="00845CC1"/>
    <w:rsid w:val="00846469"/>
    <w:rsid w:val="00847BC0"/>
    <w:rsid w:val="00851B33"/>
    <w:rsid w:val="00851F25"/>
    <w:rsid w:val="008523A5"/>
    <w:rsid w:val="008538FF"/>
    <w:rsid w:val="008543A3"/>
    <w:rsid w:val="0085547E"/>
    <w:rsid w:val="008555C2"/>
    <w:rsid w:val="008562B0"/>
    <w:rsid w:val="00856C8A"/>
    <w:rsid w:val="00861757"/>
    <w:rsid w:val="0086240A"/>
    <w:rsid w:val="008626A8"/>
    <w:rsid w:val="008634BA"/>
    <w:rsid w:val="00863859"/>
    <w:rsid w:val="00863F20"/>
    <w:rsid w:val="008653DE"/>
    <w:rsid w:val="00865943"/>
    <w:rsid w:val="008666A3"/>
    <w:rsid w:val="00866A01"/>
    <w:rsid w:val="00867300"/>
    <w:rsid w:val="008678AE"/>
    <w:rsid w:val="008710BD"/>
    <w:rsid w:val="00871370"/>
    <w:rsid w:val="008718A4"/>
    <w:rsid w:val="00873467"/>
    <w:rsid w:val="0087469D"/>
    <w:rsid w:val="00875612"/>
    <w:rsid w:val="008803A4"/>
    <w:rsid w:val="00880748"/>
    <w:rsid w:val="0088172E"/>
    <w:rsid w:val="00881A16"/>
    <w:rsid w:val="00883C82"/>
    <w:rsid w:val="008841B4"/>
    <w:rsid w:val="008853EC"/>
    <w:rsid w:val="00885753"/>
    <w:rsid w:val="00886675"/>
    <w:rsid w:val="00887EDD"/>
    <w:rsid w:val="008908AA"/>
    <w:rsid w:val="00890E07"/>
    <w:rsid w:val="00892177"/>
    <w:rsid w:val="0089233D"/>
    <w:rsid w:val="00892415"/>
    <w:rsid w:val="00892BB4"/>
    <w:rsid w:val="00892D67"/>
    <w:rsid w:val="00893B5A"/>
    <w:rsid w:val="00894373"/>
    <w:rsid w:val="008944A0"/>
    <w:rsid w:val="008948B6"/>
    <w:rsid w:val="008959D5"/>
    <w:rsid w:val="008968E6"/>
    <w:rsid w:val="00896A78"/>
    <w:rsid w:val="00896B6A"/>
    <w:rsid w:val="0089760A"/>
    <w:rsid w:val="0089772C"/>
    <w:rsid w:val="008A0917"/>
    <w:rsid w:val="008A299A"/>
    <w:rsid w:val="008A33B4"/>
    <w:rsid w:val="008A399F"/>
    <w:rsid w:val="008A3FB5"/>
    <w:rsid w:val="008A4E82"/>
    <w:rsid w:val="008A5246"/>
    <w:rsid w:val="008A56EF"/>
    <w:rsid w:val="008A690E"/>
    <w:rsid w:val="008B0D90"/>
    <w:rsid w:val="008B3881"/>
    <w:rsid w:val="008B395F"/>
    <w:rsid w:val="008B3A1A"/>
    <w:rsid w:val="008B54D2"/>
    <w:rsid w:val="008B657C"/>
    <w:rsid w:val="008B6FEC"/>
    <w:rsid w:val="008B7017"/>
    <w:rsid w:val="008B79FB"/>
    <w:rsid w:val="008C0B45"/>
    <w:rsid w:val="008C2CA3"/>
    <w:rsid w:val="008C2CED"/>
    <w:rsid w:val="008C3FBF"/>
    <w:rsid w:val="008D017A"/>
    <w:rsid w:val="008D0AB3"/>
    <w:rsid w:val="008D15DC"/>
    <w:rsid w:val="008D28F6"/>
    <w:rsid w:val="008D2F53"/>
    <w:rsid w:val="008D36D5"/>
    <w:rsid w:val="008D3D8A"/>
    <w:rsid w:val="008D40D0"/>
    <w:rsid w:val="008D435D"/>
    <w:rsid w:val="008D4681"/>
    <w:rsid w:val="008D51FA"/>
    <w:rsid w:val="008D59BB"/>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1EA4"/>
    <w:rsid w:val="008F2A28"/>
    <w:rsid w:val="008F2B98"/>
    <w:rsid w:val="008F2E3D"/>
    <w:rsid w:val="008F4696"/>
    <w:rsid w:val="008F520A"/>
    <w:rsid w:val="008F5A53"/>
    <w:rsid w:val="008F5F8D"/>
    <w:rsid w:val="008F74CC"/>
    <w:rsid w:val="008F7935"/>
    <w:rsid w:val="00900A5A"/>
    <w:rsid w:val="00900F43"/>
    <w:rsid w:val="00902819"/>
    <w:rsid w:val="00902A07"/>
    <w:rsid w:val="009030BC"/>
    <w:rsid w:val="0090316C"/>
    <w:rsid w:val="0090363F"/>
    <w:rsid w:val="00903D25"/>
    <w:rsid w:val="00910184"/>
    <w:rsid w:val="00911B3C"/>
    <w:rsid w:val="0091249D"/>
    <w:rsid w:val="009130C0"/>
    <w:rsid w:val="0091449E"/>
    <w:rsid w:val="0091475C"/>
    <w:rsid w:val="00915ED7"/>
    <w:rsid w:val="00916CBD"/>
    <w:rsid w:val="0091785B"/>
    <w:rsid w:val="00920A83"/>
    <w:rsid w:val="0092121B"/>
    <w:rsid w:val="0092135C"/>
    <w:rsid w:val="0092336A"/>
    <w:rsid w:val="00923D2A"/>
    <w:rsid w:val="009243D7"/>
    <w:rsid w:val="009249B7"/>
    <w:rsid w:val="00926A74"/>
    <w:rsid w:val="00926D1A"/>
    <w:rsid w:val="00927C7C"/>
    <w:rsid w:val="00930983"/>
    <w:rsid w:val="009329D4"/>
    <w:rsid w:val="00933A85"/>
    <w:rsid w:val="00933B0F"/>
    <w:rsid w:val="00933C40"/>
    <w:rsid w:val="00934078"/>
    <w:rsid w:val="009349FE"/>
    <w:rsid w:val="00936C4B"/>
    <w:rsid w:val="0093719A"/>
    <w:rsid w:val="00937255"/>
    <w:rsid w:val="00937F55"/>
    <w:rsid w:val="0094090D"/>
    <w:rsid w:val="009410EC"/>
    <w:rsid w:val="00941132"/>
    <w:rsid w:val="0094186A"/>
    <w:rsid w:val="009419F7"/>
    <w:rsid w:val="0094341F"/>
    <w:rsid w:val="00943DE9"/>
    <w:rsid w:val="009440BB"/>
    <w:rsid w:val="00944500"/>
    <w:rsid w:val="009445AF"/>
    <w:rsid w:val="009451C4"/>
    <w:rsid w:val="0095035F"/>
    <w:rsid w:val="00950840"/>
    <w:rsid w:val="00950ED6"/>
    <w:rsid w:val="009511D1"/>
    <w:rsid w:val="0095220D"/>
    <w:rsid w:val="009522E9"/>
    <w:rsid w:val="00952E78"/>
    <w:rsid w:val="00954D8C"/>
    <w:rsid w:val="00954FA3"/>
    <w:rsid w:val="00955467"/>
    <w:rsid w:val="0095580D"/>
    <w:rsid w:val="00955BE2"/>
    <w:rsid w:val="0095652D"/>
    <w:rsid w:val="009567B5"/>
    <w:rsid w:val="00956AC3"/>
    <w:rsid w:val="00957B8F"/>
    <w:rsid w:val="009610B5"/>
    <w:rsid w:val="009610FF"/>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63B2"/>
    <w:rsid w:val="009768D3"/>
    <w:rsid w:val="00976B30"/>
    <w:rsid w:val="00977552"/>
    <w:rsid w:val="00977EEF"/>
    <w:rsid w:val="0098062A"/>
    <w:rsid w:val="009817DC"/>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54A"/>
    <w:rsid w:val="009B180B"/>
    <w:rsid w:val="009B1821"/>
    <w:rsid w:val="009B1AF6"/>
    <w:rsid w:val="009B1DFF"/>
    <w:rsid w:val="009B2208"/>
    <w:rsid w:val="009B34D7"/>
    <w:rsid w:val="009B35B5"/>
    <w:rsid w:val="009B451D"/>
    <w:rsid w:val="009B645C"/>
    <w:rsid w:val="009B68A9"/>
    <w:rsid w:val="009B6D4E"/>
    <w:rsid w:val="009C141D"/>
    <w:rsid w:val="009C144D"/>
    <w:rsid w:val="009C2171"/>
    <w:rsid w:val="009C4335"/>
    <w:rsid w:val="009C4583"/>
    <w:rsid w:val="009C4EA8"/>
    <w:rsid w:val="009C6148"/>
    <w:rsid w:val="009D04FE"/>
    <w:rsid w:val="009D0A34"/>
    <w:rsid w:val="009D1564"/>
    <w:rsid w:val="009D1728"/>
    <w:rsid w:val="009D322F"/>
    <w:rsid w:val="009D3379"/>
    <w:rsid w:val="009D3B26"/>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532C"/>
    <w:rsid w:val="009E6F0A"/>
    <w:rsid w:val="009E7239"/>
    <w:rsid w:val="009E77DB"/>
    <w:rsid w:val="009F09E9"/>
    <w:rsid w:val="009F131F"/>
    <w:rsid w:val="009F1ABE"/>
    <w:rsid w:val="009F41E8"/>
    <w:rsid w:val="009F484B"/>
    <w:rsid w:val="00A00406"/>
    <w:rsid w:val="00A00D5C"/>
    <w:rsid w:val="00A00DD7"/>
    <w:rsid w:val="00A011C3"/>
    <w:rsid w:val="00A036B9"/>
    <w:rsid w:val="00A036CB"/>
    <w:rsid w:val="00A0372C"/>
    <w:rsid w:val="00A05B50"/>
    <w:rsid w:val="00A06212"/>
    <w:rsid w:val="00A071F6"/>
    <w:rsid w:val="00A103B3"/>
    <w:rsid w:val="00A10424"/>
    <w:rsid w:val="00A111BB"/>
    <w:rsid w:val="00A11D6F"/>
    <w:rsid w:val="00A120C3"/>
    <w:rsid w:val="00A130AA"/>
    <w:rsid w:val="00A1521E"/>
    <w:rsid w:val="00A15B54"/>
    <w:rsid w:val="00A15E66"/>
    <w:rsid w:val="00A1621B"/>
    <w:rsid w:val="00A170C9"/>
    <w:rsid w:val="00A1738B"/>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917"/>
    <w:rsid w:val="00A42439"/>
    <w:rsid w:val="00A430A4"/>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79B"/>
    <w:rsid w:val="00A62A6A"/>
    <w:rsid w:val="00A638B3"/>
    <w:rsid w:val="00A643FE"/>
    <w:rsid w:val="00A64720"/>
    <w:rsid w:val="00A650C0"/>
    <w:rsid w:val="00A65335"/>
    <w:rsid w:val="00A65847"/>
    <w:rsid w:val="00A65BFB"/>
    <w:rsid w:val="00A65DEB"/>
    <w:rsid w:val="00A67DA8"/>
    <w:rsid w:val="00A67FBC"/>
    <w:rsid w:val="00A71144"/>
    <w:rsid w:val="00A71732"/>
    <w:rsid w:val="00A71C73"/>
    <w:rsid w:val="00A71F62"/>
    <w:rsid w:val="00A7223D"/>
    <w:rsid w:val="00A749D3"/>
    <w:rsid w:val="00A74EEB"/>
    <w:rsid w:val="00A75148"/>
    <w:rsid w:val="00A7531A"/>
    <w:rsid w:val="00A7562A"/>
    <w:rsid w:val="00A7616A"/>
    <w:rsid w:val="00A76977"/>
    <w:rsid w:val="00A76A5B"/>
    <w:rsid w:val="00A76D7F"/>
    <w:rsid w:val="00A771EA"/>
    <w:rsid w:val="00A77380"/>
    <w:rsid w:val="00A777D0"/>
    <w:rsid w:val="00A80016"/>
    <w:rsid w:val="00A803B2"/>
    <w:rsid w:val="00A80FD3"/>
    <w:rsid w:val="00A81359"/>
    <w:rsid w:val="00A81E54"/>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37C8"/>
    <w:rsid w:val="00AA5858"/>
    <w:rsid w:val="00AA7021"/>
    <w:rsid w:val="00AB0722"/>
    <w:rsid w:val="00AB27ED"/>
    <w:rsid w:val="00AB2A24"/>
    <w:rsid w:val="00AB34F1"/>
    <w:rsid w:val="00AB362F"/>
    <w:rsid w:val="00AB607C"/>
    <w:rsid w:val="00AB69B3"/>
    <w:rsid w:val="00AB7091"/>
    <w:rsid w:val="00AB77EB"/>
    <w:rsid w:val="00AC06F9"/>
    <w:rsid w:val="00AC0C02"/>
    <w:rsid w:val="00AC0F66"/>
    <w:rsid w:val="00AC11E9"/>
    <w:rsid w:val="00AC1D2C"/>
    <w:rsid w:val="00AC2899"/>
    <w:rsid w:val="00AC2F27"/>
    <w:rsid w:val="00AC34D5"/>
    <w:rsid w:val="00AC5D18"/>
    <w:rsid w:val="00AC630C"/>
    <w:rsid w:val="00AC6B10"/>
    <w:rsid w:val="00AC6EE1"/>
    <w:rsid w:val="00AD06A0"/>
    <w:rsid w:val="00AD06E7"/>
    <w:rsid w:val="00AD0795"/>
    <w:rsid w:val="00AD0C81"/>
    <w:rsid w:val="00AD0D6D"/>
    <w:rsid w:val="00AD18DD"/>
    <w:rsid w:val="00AD1FC3"/>
    <w:rsid w:val="00AD3E53"/>
    <w:rsid w:val="00AD4A5B"/>
    <w:rsid w:val="00AD4BF9"/>
    <w:rsid w:val="00AD5DFE"/>
    <w:rsid w:val="00AD6663"/>
    <w:rsid w:val="00AD7392"/>
    <w:rsid w:val="00AD782F"/>
    <w:rsid w:val="00AE0535"/>
    <w:rsid w:val="00AE0C00"/>
    <w:rsid w:val="00AE2705"/>
    <w:rsid w:val="00AE2BC7"/>
    <w:rsid w:val="00AE3735"/>
    <w:rsid w:val="00AE48A4"/>
    <w:rsid w:val="00AE4ACE"/>
    <w:rsid w:val="00AE60EE"/>
    <w:rsid w:val="00AF105E"/>
    <w:rsid w:val="00AF156B"/>
    <w:rsid w:val="00AF169F"/>
    <w:rsid w:val="00AF2CA9"/>
    <w:rsid w:val="00AF33AA"/>
    <w:rsid w:val="00AF3723"/>
    <w:rsid w:val="00AF3B06"/>
    <w:rsid w:val="00AF4149"/>
    <w:rsid w:val="00AF4415"/>
    <w:rsid w:val="00AF47F2"/>
    <w:rsid w:val="00AF49DA"/>
    <w:rsid w:val="00AF63F5"/>
    <w:rsid w:val="00AF6682"/>
    <w:rsid w:val="00AF7677"/>
    <w:rsid w:val="00B00A5C"/>
    <w:rsid w:val="00B00F34"/>
    <w:rsid w:val="00B011B0"/>
    <w:rsid w:val="00B01696"/>
    <w:rsid w:val="00B02225"/>
    <w:rsid w:val="00B03293"/>
    <w:rsid w:val="00B03BF7"/>
    <w:rsid w:val="00B045D1"/>
    <w:rsid w:val="00B047AD"/>
    <w:rsid w:val="00B05501"/>
    <w:rsid w:val="00B0698D"/>
    <w:rsid w:val="00B06FC9"/>
    <w:rsid w:val="00B07155"/>
    <w:rsid w:val="00B12DAB"/>
    <w:rsid w:val="00B12E56"/>
    <w:rsid w:val="00B13782"/>
    <w:rsid w:val="00B138DD"/>
    <w:rsid w:val="00B142B7"/>
    <w:rsid w:val="00B14623"/>
    <w:rsid w:val="00B14949"/>
    <w:rsid w:val="00B15B85"/>
    <w:rsid w:val="00B15BAC"/>
    <w:rsid w:val="00B160C6"/>
    <w:rsid w:val="00B16F84"/>
    <w:rsid w:val="00B173F3"/>
    <w:rsid w:val="00B20B1C"/>
    <w:rsid w:val="00B2127C"/>
    <w:rsid w:val="00B222F2"/>
    <w:rsid w:val="00B2257F"/>
    <w:rsid w:val="00B2303E"/>
    <w:rsid w:val="00B240F7"/>
    <w:rsid w:val="00B250DC"/>
    <w:rsid w:val="00B25136"/>
    <w:rsid w:val="00B30791"/>
    <w:rsid w:val="00B30903"/>
    <w:rsid w:val="00B3126A"/>
    <w:rsid w:val="00B31FA1"/>
    <w:rsid w:val="00B3245B"/>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30A"/>
    <w:rsid w:val="00B528D9"/>
    <w:rsid w:val="00B52C61"/>
    <w:rsid w:val="00B52E77"/>
    <w:rsid w:val="00B55271"/>
    <w:rsid w:val="00B555D7"/>
    <w:rsid w:val="00B55F75"/>
    <w:rsid w:val="00B55FD9"/>
    <w:rsid w:val="00B574DE"/>
    <w:rsid w:val="00B62846"/>
    <w:rsid w:val="00B631B6"/>
    <w:rsid w:val="00B63750"/>
    <w:rsid w:val="00B63A4F"/>
    <w:rsid w:val="00B64FB8"/>
    <w:rsid w:val="00B6609B"/>
    <w:rsid w:val="00B71A74"/>
    <w:rsid w:val="00B72724"/>
    <w:rsid w:val="00B72AE3"/>
    <w:rsid w:val="00B74BA8"/>
    <w:rsid w:val="00B74C37"/>
    <w:rsid w:val="00B756DD"/>
    <w:rsid w:val="00B75E6F"/>
    <w:rsid w:val="00B76C2E"/>
    <w:rsid w:val="00B80CF2"/>
    <w:rsid w:val="00B8111A"/>
    <w:rsid w:val="00B81182"/>
    <w:rsid w:val="00B82287"/>
    <w:rsid w:val="00B822A2"/>
    <w:rsid w:val="00B82574"/>
    <w:rsid w:val="00B82F2D"/>
    <w:rsid w:val="00B832A2"/>
    <w:rsid w:val="00B83D93"/>
    <w:rsid w:val="00B8589F"/>
    <w:rsid w:val="00B85AE0"/>
    <w:rsid w:val="00B90139"/>
    <w:rsid w:val="00B902DB"/>
    <w:rsid w:val="00B916B5"/>
    <w:rsid w:val="00B9198F"/>
    <w:rsid w:val="00B91F5E"/>
    <w:rsid w:val="00B930E6"/>
    <w:rsid w:val="00B93483"/>
    <w:rsid w:val="00B94AA9"/>
    <w:rsid w:val="00B94C3F"/>
    <w:rsid w:val="00B94CFE"/>
    <w:rsid w:val="00B9542D"/>
    <w:rsid w:val="00B96259"/>
    <w:rsid w:val="00B96CAE"/>
    <w:rsid w:val="00B96EA8"/>
    <w:rsid w:val="00BA1E55"/>
    <w:rsid w:val="00BA2913"/>
    <w:rsid w:val="00BA3D68"/>
    <w:rsid w:val="00BA4CE8"/>
    <w:rsid w:val="00BA5689"/>
    <w:rsid w:val="00BA6D97"/>
    <w:rsid w:val="00BA7CE4"/>
    <w:rsid w:val="00BB0C5D"/>
    <w:rsid w:val="00BB1519"/>
    <w:rsid w:val="00BB1575"/>
    <w:rsid w:val="00BB15AB"/>
    <w:rsid w:val="00BB1889"/>
    <w:rsid w:val="00BB18FF"/>
    <w:rsid w:val="00BB247E"/>
    <w:rsid w:val="00BB2759"/>
    <w:rsid w:val="00BB36A4"/>
    <w:rsid w:val="00BB3A10"/>
    <w:rsid w:val="00BB53C2"/>
    <w:rsid w:val="00BB5500"/>
    <w:rsid w:val="00BB6953"/>
    <w:rsid w:val="00BC0CCA"/>
    <w:rsid w:val="00BC0D9C"/>
    <w:rsid w:val="00BC0E06"/>
    <w:rsid w:val="00BC34EF"/>
    <w:rsid w:val="00BC3672"/>
    <w:rsid w:val="00BC4E71"/>
    <w:rsid w:val="00BC559E"/>
    <w:rsid w:val="00BC7619"/>
    <w:rsid w:val="00BD07B1"/>
    <w:rsid w:val="00BD106B"/>
    <w:rsid w:val="00BD4AF6"/>
    <w:rsid w:val="00BD544B"/>
    <w:rsid w:val="00BD54CC"/>
    <w:rsid w:val="00BD6386"/>
    <w:rsid w:val="00BD7E94"/>
    <w:rsid w:val="00BE06F5"/>
    <w:rsid w:val="00BE0F64"/>
    <w:rsid w:val="00BE4045"/>
    <w:rsid w:val="00BE43F8"/>
    <w:rsid w:val="00BE47BE"/>
    <w:rsid w:val="00BE5598"/>
    <w:rsid w:val="00BE5AC0"/>
    <w:rsid w:val="00BE5F4D"/>
    <w:rsid w:val="00BE6549"/>
    <w:rsid w:val="00BE7491"/>
    <w:rsid w:val="00BF0037"/>
    <w:rsid w:val="00BF0BE2"/>
    <w:rsid w:val="00BF0EA7"/>
    <w:rsid w:val="00BF15FF"/>
    <w:rsid w:val="00BF1C74"/>
    <w:rsid w:val="00BF37A0"/>
    <w:rsid w:val="00BF6164"/>
    <w:rsid w:val="00BF6379"/>
    <w:rsid w:val="00BF6E68"/>
    <w:rsid w:val="00C00324"/>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48F"/>
    <w:rsid w:val="00C40E81"/>
    <w:rsid w:val="00C41098"/>
    <w:rsid w:val="00C42817"/>
    <w:rsid w:val="00C44995"/>
    <w:rsid w:val="00C45F62"/>
    <w:rsid w:val="00C462D0"/>
    <w:rsid w:val="00C46BDC"/>
    <w:rsid w:val="00C4756F"/>
    <w:rsid w:val="00C50CFE"/>
    <w:rsid w:val="00C51C1E"/>
    <w:rsid w:val="00C52A6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4678"/>
    <w:rsid w:val="00C76AD6"/>
    <w:rsid w:val="00C76FDC"/>
    <w:rsid w:val="00C80EAC"/>
    <w:rsid w:val="00C82E9D"/>
    <w:rsid w:val="00C83C6B"/>
    <w:rsid w:val="00C8544F"/>
    <w:rsid w:val="00C8647D"/>
    <w:rsid w:val="00C86921"/>
    <w:rsid w:val="00C87D64"/>
    <w:rsid w:val="00C908E6"/>
    <w:rsid w:val="00C9135D"/>
    <w:rsid w:val="00C915AE"/>
    <w:rsid w:val="00C91806"/>
    <w:rsid w:val="00C91CB8"/>
    <w:rsid w:val="00C927D6"/>
    <w:rsid w:val="00C93724"/>
    <w:rsid w:val="00C944AC"/>
    <w:rsid w:val="00C9452D"/>
    <w:rsid w:val="00C95C0B"/>
    <w:rsid w:val="00C96D33"/>
    <w:rsid w:val="00CA0921"/>
    <w:rsid w:val="00CA09EB"/>
    <w:rsid w:val="00CA10AA"/>
    <w:rsid w:val="00CA1E60"/>
    <w:rsid w:val="00CA3A13"/>
    <w:rsid w:val="00CA5118"/>
    <w:rsid w:val="00CA54E8"/>
    <w:rsid w:val="00CA5993"/>
    <w:rsid w:val="00CA5C4E"/>
    <w:rsid w:val="00CA608E"/>
    <w:rsid w:val="00CA64B0"/>
    <w:rsid w:val="00CA6A05"/>
    <w:rsid w:val="00CA6F7C"/>
    <w:rsid w:val="00CB1CBA"/>
    <w:rsid w:val="00CB38AF"/>
    <w:rsid w:val="00CB42BF"/>
    <w:rsid w:val="00CB60F5"/>
    <w:rsid w:val="00CB6C2A"/>
    <w:rsid w:val="00CB75AD"/>
    <w:rsid w:val="00CB7AE6"/>
    <w:rsid w:val="00CC08B6"/>
    <w:rsid w:val="00CC1D27"/>
    <w:rsid w:val="00CC2C24"/>
    <w:rsid w:val="00CC2E54"/>
    <w:rsid w:val="00CC2EE7"/>
    <w:rsid w:val="00CC306F"/>
    <w:rsid w:val="00CC3896"/>
    <w:rsid w:val="00CC5029"/>
    <w:rsid w:val="00CC588E"/>
    <w:rsid w:val="00CC58CC"/>
    <w:rsid w:val="00CC70E7"/>
    <w:rsid w:val="00CC7362"/>
    <w:rsid w:val="00CD00AC"/>
    <w:rsid w:val="00CD0F8E"/>
    <w:rsid w:val="00CD1420"/>
    <w:rsid w:val="00CD1AAE"/>
    <w:rsid w:val="00CD20F3"/>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CF7D60"/>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4383"/>
    <w:rsid w:val="00D143FF"/>
    <w:rsid w:val="00D14B10"/>
    <w:rsid w:val="00D14F84"/>
    <w:rsid w:val="00D15123"/>
    <w:rsid w:val="00D15314"/>
    <w:rsid w:val="00D15888"/>
    <w:rsid w:val="00D16FF4"/>
    <w:rsid w:val="00D17A84"/>
    <w:rsid w:val="00D17AC6"/>
    <w:rsid w:val="00D201FF"/>
    <w:rsid w:val="00D208C8"/>
    <w:rsid w:val="00D20A4D"/>
    <w:rsid w:val="00D20C46"/>
    <w:rsid w:val="00D21EB5"/>
    <w:rsid w:val="00D220AB"/>
    <w:rsid w:val="00D2220A"/>
    <w:rsid w:val="00D22A14"/>
    <w:rsid w:val="00D22BCD"/>
    <w:rsid w:val="00D236D7"/>
    <w:rsid w:val="00D24852"/>
    <w:rsid w:val="00D25706"/>
    <w:rsid w:val="00D25DC7"/>
    <w:rsid w:val="00D25E81"/>
    <w:rsid w:val="00D264C0"/>
    <w:rsid w:val="00D27F6E"/>
    <w:rsid w:val="00D313E3"/>
    <w:rsid w:val="00D31BF1"/>
    <w:rsid w:val="00D32855"/>
    <w:rsid w:val="00D32C5C"/>
    <w:rsid w:val="00D3351B"/>
    <w:rsid w:val="00D344CF"/>
    <w:rsid w:val="00D35847"/>
    <w:rsid w:val="00D426B2"/>
    <w:rsid w:val="00D42DC3"/>
    <w:rsid w:val="00D47609"/>
    <w:rsid w:val="00D47F72"/>
    <w:rsid w:val="00D51357"/>
    <w:rsid w:val="00D52199"/>
    <w:rsid w:val="00D52B4A"/>
    <w:rsid w:val="00D53034"/>
    <w:rsid w:val="00D5500A"/>
    <w:rsid w:val="00D56D1A"/>
    <w:rsid w:val="00D5706A"/>
    <w:rsid w:val="00D57676"/>
    <w:rsid w:val="00D57D47"/>
    <w:rsid w:val="00D57FBB"/>
    <w:rsid w:val="00D614C4"/>
    <w:rsid w:val="00D61F15"/>
    <w:rsid w:val="00D63995"/>
    <w:rsid w:val="00D63E4A"/>
    <w:rsid w:val="00D661CA"/>
    <w:rsid w:val="00D66574"/>
    <w:rsid w:val="00D666AF"/>
    <w:rsid w:val="00D66C4F"/>
    <w:rsid w:val="00D732AE"/>
    <w:rsid w:val="00D7408D"/>
    <w:rsid w:val="00D75B98"/>
    <w:rsid w:val="00D7601D"/>
    <w:rsid w:val="00D76527"/>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2D23"/>
    <w:rsid w:val="00D961D8"/>
    <w:rsid w:val="00D968EC"/>
    <w:rsid w:val="00D96C8A"/>
    <w:rsid w:val="00DA06CF"/>
    <w:rsid w:val="00DA1E1F"/>
    <w:rsid w:val="00DA1ED5"/>
    <w:rsid w:val="00DA390F"/>
    <w:rsid w:val="00DA5055"/>
    <w:rsid w:val="00DA5AB6"/>
    <w:rsid w:val="00DA7591"/>
    <w:rsid w:val="00DB0277"/>
    <w:rsid w:val="00DB0587"/>
    <w:rsid w:val="00DB17F2"/>
    <w:rsid w:val="00DB357C"/>
    <w:rsid w:val="00DB4AF1"/>
    <w:rsid w:val="00DB54C8"/>
    <w:rsid w:val="00DB6DAB"/>
    <w:rsid w:val="00DB6FE3"/>
    <w:rsid w:val="00DB72B9"/>
    <w:rsid w:val="00DB7365"/>
    <w:rsid w:val="00DC00FB"/>
    <w:rsid w:val="00DC0292"/>
    <w:rsid w:val="00DC0711"/>
    <w:rsid w:val="00DC0909"/>
    <w:rsid w:val="00DC100D"/>
    <w:rsid w:val="00DC1213"/>
    <w:rsid w:val="00DC15E0"/>
    <w:rsid w:val="00DC237E"/>
    <w:rsid w:val="00DC32AB"/>
    <w:rsid w:val="00DC354C"/>
    <w:rsid w:val="00DC3702"/>
    <w:rsid w:val="00DC4B33"/>
    <w:rsid w:val="00DC5014"/>
    <w:rsid w:val="00DC5DB1"/>
    <w:rsid w:val="00DC5FF7"/>
    <w:rsid w:val="00DC6174"/>
    <w:rsid w:val="00DC6E33"/>
    <w:rsid w:val="00DD021E"/>
    <w:rsid w:val="00DD022F"/>
    <w:rsid w:val="00DD25F7"/>
    <w:rsid w:val="00DD2DC5"/>
    <w:rsid w:val="00DD3B9D"/>
    <w:rsid w:val="00DD3CF9"/>
    <w:rsid w:val="00DD480C"/>
    <w:rsid w:val="00DD4AB3"/>
    <w:rsid w:val="00DD59DE"/>
    <w:rsid w:val="00DD7F79"/>
    <w:rsid w:val="00DE2733"/>
    <w:rsid w:val="00DE27E1"/>
    <w:rsid w:val="00DE34C4"/>
    <w:rsid w:val="00DE5EAF"/>
    <w:rsid w:val="00DE7533"/>
    <w:rsid w:val="00DE77E5"/>
    <w:rsid w:val="00DE7D19"/>
    <w:rsid w:val="00DE7E36"/>
    <w:rsid w:val="00DF0A72"/>
    <w:rsid w:val="00DF0AA6"/>
    <w:rsid w:val="00DF146A"/>
    <w:rsid w:val="00DF608E"/>
    <w:rsid w:val="00DF7825"/>
    <w:rsid w:val="00DF7D89"/>
    <w:rsid w:val="00E0097D"/>
    <w:rsid w:val="00E05A86"/>
    <w:rsid w:val="00E06139"/>
    <w:rsid w:val="00E07970"/>
    <w:rsid w:val="00E10749"/>
    <w:rsid w:val="00E10B9E"/>
    <w:rsid w:val="00E117C0"/>
    <w:rsid w:val="00E12095"/>
    <w:rsid w:val="00E127D8"/>
    <w:rsid w:val="00E12F01"/>
    <w:rsid w:val="00E157DC"/>
    <w:rsid w:val="00E1622B"/>
    <w:rsid w:val="00E172BC"/>
    <w:rsid w:val="00E17846"/>
    <w:rsid w:val="00E17E14"/>
    <w:rsid w:val="00E22AA1"/>
    <w:rsid w:val="00E2401D"/>
    <w:rsid w:val="00E249B3"/>
    <w:rsid w:val="00E24DC2"/>
    <w:rsid w:val="00E27F3B"/>
    <w:rsid w:val="00E30C74"/>
    <w:rsid w:val="00E32D10"/>
    <w:rsid w:val="00E33B30"/>
    <w:rsid w:val="00E33FFC"/>
    <w:rsid w:val="00E345DD"/>
    <w:rsid w:val="00E3499D"/>
    <w:rsid w:val="00E34CB9"/>
    <w:rsid w:val="00E3698F"/>
    <w:rsid w:val="00E371CA"/>
    <w:rsid w:val="00E412F0"/>
    <w:rsid w:val="00E41F74"/>
    <w:rsid w:val="00E4346D"/>
    <w:rsid w:val="00E44A8B"/>
    <w:rsid w:val="00E45969"/>
    <w:rsid w:val="00E45BC6"/>
    <w:rsid w:val="00E45F8C"/>
    <w:rsid w:val="00E462F0"/>
    <w:rsid w:val="00E47A76"/>
    <w:rsid w:val="00E47B03"/>
    <w:rsid w:val="00E47CAD"/>
    <w:rsid w:val="00E50459"/>
    <w:rsid w:val="00E504C8"/>
    <w:rsid w:val="00E50B5D"/>
    <w:rsid w:val="00E50E75"/>
    <w:rsid w:val="00E50F1B"/>
    <w:rsid w:val="00E51618"/>
    <w:rsid w:val="00E51FEC"/>
    <w:rsid w:val="00E52AD0"/>
    <w:rsid w:val="00E54443"/>
    <w:rsid w:val="00E545BA"/>
    <w:rsid w:val="00E550C4"/>
    <w:rsid w:val="00E55537"/>
    <w:rsid w:val="00E568B9"/>
    <w:rsid w:val="00E579E0"/>
    <w:rsid w:val="00E57ED8"/>
    <w:rsid w:val="00E6000C"/>
    <w:rsid w:val="00E61D5B"/>
    <w:rsid w:val="00E62496"/>
    <w:rsid w:val="00E62977"/>
    <w:rsid w:val="00E62BF6"/>
    <w:rsid w:val="00E6326C"/>
    <w:rsid w:val="00E6452A"/>
    <w:rsid w:val="00E6458D"/>
    <w:rsid w:val="00E6475C"/>
    <w:rsid w:val="00E65E96"/>
    <w:rsid w:val="00E679F2"/>
    <w:rsid w:val="00E7021B"/>
    <w:rsid w:val="00E718B3"/>
    <w:rsid w:val="00E726AF"/>
    <w:rsid w:val="00E72740"/>
    <w:rsid w:val="00E728EE"/>
    <w:rsid w:val="00E72B63"/>
    <w:rsid w:val="00E72CDC"/>
    <w:rsid w:val="00E73A5C"/>
    <w:rsid w:val="00E74768"/>
    <w:rsid w:val="00E74C3E"/>
    <w:rsid w:val="00E755C8"/>
    <w:rsid w:val="00E75F7F"/>
    <w:rsid w:val="00E81AF6"/>
    <w:rsid w:val="00E825BD"/>
    <w:rsid w:val="00E83D7A"/>
    <w:rsid w:val="00E842F8"/>
    <w:rsid w:val="00E85ACC"/>
    <w:rsid w:val="00E86B91"/>
    <w:rsid w:val="00E86DD8"/>
    <w:rsid w:val="00E86EF0"/>
    <w:rsid w:val="00E87599"/>
    <w:rsid w:val="00E902BB"/>
    <w:rsid w:val="00E924DD"/>
    <w:rsid w:val="00E92CCA"/>
    <w:rsid w:val="00E93923"/>
    <w:rsid w:val="00E93BBF"/>
    <w:rsid w:val="00E940E2"/>
    <w:rsid w:val="00E95361"/>
    <w:rsid w:val="00E960B5"/>
    <w:rsid w:val="00E9614B"/>
    <w:rsid w:val="00E9720B"/>
    <w:rsid w:val="00E9743F"/>
    <w:rsid w:val="00EA0863"/>
    <w:rsid w:val="00EA1D3D"/>
    <w:rsid w:val="00EA2593"/>
    <w:rsid w:val="00EA2AE3"/>
    <w:rsid w:val="00EA30F1"/>
    <w:rsid w:val="00EA36DB"/>
    <w:rsid w:val="00EA39F1"/>
    <w:rsid w:val="00EA424E"/>
    <w:rsid w:val="00EA44E2"/>
    <w:rsid w:val="00EA45CC"/>
    <w:rsid w:val="00EA5CAA"/>
    <w:rsid w:val="00EB03DD"/>
    <w:rsid w:val="00EB0F9E"/>
    <w:rsid w:val="00EB0FC3"/>
    <w:rsid w:val="00EB130E"/>
    <w:rsid w:val="00EB1769"/>
    <w:rsid w:val="00EB1B0F"/>
    <w:rsid w:val="00EB2A81"/>
    <w:rsid w:val="00EB2CE2"/>
    <w:rsid w:val="00EB3A52"/>
    <w:rsid w:val="00EB3CF9"/>
    <w:rsid w:val="00EB4AE1"/>
    <w:rsid w:val="00EB4E07"/>
    <w:rsid w:val="00EB52D2"/>
    <w:rsid w:val="00EB549B"/>
    <w:rsid w:val="00EB5A50"/>
    <w:rsid w:val="00EB5A85"/>
    <w:rsid w:val="00EB5F14"/>
    <w:rsid w:val="00EB64A1"/>
    <w:rsid w:val="00EB6709"/>
    <w:rsid w:val="00EB7AB5"/>
    <w:rsid w:val="00EC219D"/>
    <w:rsid w:val="00EC23B2"/>
    <w:rsid w:val="00EC2824"/>
    <w:rsid w:val="00EC33F9"/>
    <w:rsid w:val="00EC47C0"/>
    <w:rsid w:val="00EC6A08"/>
    <w:rsid w:val="00EC6FFA"/>
    <w:rsid w:val="00EC74E5"/>
    <w:rsid w:val="00ED04B3"/>
    <w:rsid w:val="00ED27C1"/>
    <w:rsid w:val="00ED32FB"/>
    <w:rsid w:val="00ED3DB5"/>
    <w:rsid w:val="00ED4719"/>
    <w:rsid w:val="00ED5DCA"/>
    <w:rsid w:val="00ED5E2F"/>
    <w:rsid w:val="00ED7115"/>
    <w:rsid w:val="00ED7123"/>
    <w:rsid w:val="00EE0C90"/>
    <w:rsid w:val="00EE1AF2"/>
    <w:rsid w:val="00EE2B50"/>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B5A"/>
    <w:rsid w:val="00F00EDD"/>
    <w:rsid w:val="00F017C4"/>
    <w:rsid w:val="00F02038"/>
    <w:rsid w:val="00F02ACE"/>
    <w:rsid w:val="00F02BFE"/>
    <w:rsid w:val="00F033A1"/>
    <w:rsid w:val="00F037C8"/>
    <w:rsid w:val="00F044AD"/>
    <w:rsid w:val="00F0454A"/>
    <w:rsid w:val="00F05DDF"/>
    <w:rsid w:val="00F06B98"/>
    <w:rsid w:val="00F10AD4"/>
    <w:rsid w:val="00F142CE"/>
    <w:rsid w:val="00F1783D"/>
    <w:rsid w:val="00F213F1"/>
    <w:rsid w:val="00F2156F"/>
    <w:rsid w:val="00F216E0"/>
    <w:rsid w:val="00F22A79"/>
    <w:rsid w:val="00F24040"/>
    <w:rsid w:val="00F24F7F"/>
    <w:rsid w:val="00F26C1A"/>
    <w:rsid w:val="00F2720F"/>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2140"/>
    <w:rsid w:val="00F42844"/>
    <w:rsid w:val="00F42BFA"/>
    <w:rsid w:val="00F44801"/>
    <w:rsid w:val="00F45747"/>
    <w:rsid w:val="00F45998"/>
    <w:rsid w:val="00F45C5C"/>
    <w:rsid w:val="00F46108"/>
    <w:rsid w:val="00F47BAE"/>
    <w:rsid w:val="00F54248"/>
    <w:rsid w:val="00F55E72"/>
    <w:rsid w:val="00F61036"/>
    <w:rsid w:val="00F61168"/>
    <w:rsid w:val="00F619ED"/>
    <w:rsid w:val="00F63A53"/>
    <w:rsid w:val="00F647B0"/>
    <w:rsid w:val="00F65B0E"/>
    <w:rsid w:val="00F65B4B"/>
    <w:rsid w:val="00F675F3"/>
    <w:rsid w:val="00F7060B"/>
    <w:rsid w:val="00F70E69"/>
    <w:rsid w:val="00F72162"/>
    <w:rsid w:val="00F72D50"/>
    <w:rsid w:val="00F72E21"/>
    <w:rsid w:val="00F73049"/>
    <w:rsid w:val="00F73ACC"/>
    <w:rsid w:val="00F74347"/>
    <w:rsid w:val="00F754CE"/>
    <w:rsid w:val="00F7593B"/>
    <w:rsid w:val="00F75FFC"/>
    <w:rsid w:val="00F77FDC"/>
    <w:rsid w:val="00F8024F"/>
    <w:rsid w:val="00F81C67"/>
    <w:rsid w:val="00F840D4"/>
    <w:rsid w:val="00F85388"/>
    <w:rsid w:val="00F90AE6"/>
    <w:rsid w:val="00F91B9C"/>
    <w:rsid w:val="00F9236B"/>
    <w:rsid w:val="00F92791"/>
    <w:rsid w:val="00F932E9"/>
    <w:rsid w:val="00F945EE"/>
    <w:rsid w:val="00F94986"/>
    <w:rsid w:val="00F950A5"/>
    <w:rsid w:val="00F95112"/>
    <w:rsid w:val="00FA1465"/>
    <w:rsid w:val="00FA15A6"/>
    <w:rsid w:val="00FA1F44"/>
    <w:rsid w:val="00FA2396"/>
    <w:rsid w:val="00FA2DDB"/>
    <w:rsid w:val="00FA3187"/>
    <w:rsid w:val="00FA347F"/>
    <w:rsid w:val="00FA3EF1"/>
    <w:rsid w:val="00FA40BD"/>
    <w:rsid w:val="00FA428E"/>
    <w:rsid w:val="00FB0EB5"/>
    <w:rsid w:val="00FB347E"/>
    <w:rsid w:val="00FB3F78"/>
    <w:rsid w:val="00FB561B"/>
    <w:rsid w:val="00FB673F"/>
    <w:rsid w:val="00FC02E3"/>
    <w:rsid w:val="00FC0417"/>
    <w:rsid w:val="00FC1994"/>
    <w:rsid w:val="00FC3A79"/>
    <w:rsid w:val="00FC3F7C"/>
    <w:rsid w:val="00FC40CC"/>
    <w:rsid w:val="00FC547B"/>
    <w:rsid w:val="00FC612D"/>
    <w:rsid w:val="00FD065A"/>
    <w:rsid w:val="00FD0EA8"/>
    <w:rsid w:val="00FD1283"/>
    <w:rsid w:val="00FD1331"/>
    <w:rsid w:val="00FD2278"/>
    <w:rsid w:val="00FD2348"/>
    <w:rsid w:val="00FD2572"/>
    <w:rsid w:val="00FD2D99"/>
    <w:rsid w:val="00FD408B"/>
    <w:rsid w:val="00FD58A2"/>
    <w:rsid w:val="00FD5B80"/>
    <w:rsid w:val="00FD5FE2"/>
    <w:rsid w:val="00FD6A28"/>
    <w:rsid w:val="00FD75F3"/>
    <w:rsid w:val="00FD76B6"/>
    <w:rsid w:val="00FD7AB1"/>
    <w:rsid w:val="00FE034A"/>
    <w:rsid w:val="00FE03C1"/>
    <w:rsid w:val="00FE09BB"/>
    <w:rsid w:val="00FE0E80"/>
    <w:rsid w:val="00FE1D06"/>
    <w:rsid w:val="00FE299D"/>
    <w:rsid w:val="00FE29F9"/>
    <w:rsid w:val="00FE3D9A"/>
    <w:rsid w:val="00FE50EB"/>
    <w:rsid w:val="00FE6C6B"/>
    <w:rsid w:val="00FE7A17"/>
    <w:rsid w:val="00FE7A66"/>
    <w:rsid w:val="00FF02B4"/>
    <w:rsid w:val="00FF0A45"/>
    <w:rsid w:val="00FF0B51"/>
    <w:rsid w:val="00FF18E1"/>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ADDA"/>
  <w15:docId w15:val="{24C30B12-D1E0-484D-B5D3-D88C0B06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114"/>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link w:val="PieddepageCar"/>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uiPriority w:val="59"/>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Listepuces">
    <w:name w:val="List Bullet"/>
    <w:basedOn w:val="Normal"/>
    <w:unhideWhenUsed/>
    <w:rsid w:val="002B70F4"/>
    <w:pPr>
      <w:numPr>
        <w:numId w:val="7"/>
      </w:numPr>
      <w:contextualSpacing/>
    </w:pPr>
  </w:style>
  <w:style w:type="paragraph" w:customStyle="1" w:styleId="Normal0">
    <w:name w:val="Normal_0"/>
    <w:qFormat/>
    <w:rsid w:val="00805BCE"/>
    <w:rPr>
      <w:rFonts w:ascii="Arial" w:eastAsia="Arial" w:hAnsi="Arial" w:cs="Arial"/>
      <w:sz w:val="18"/>
      <w:szCs w:val="18"/>
    </w:rPr>
  </w:style>
  <w:style w:type="paragraph" w:customStyle="1" w:styleId="Normal1">
    <w:name w:val="Normal_1"/>
    <w:qFormat/>
    <w:rsid w:val="00805BCE"/>
    <w:rPr>
      <w:rFonts w:ascii="Arial" w:eastAsia="Arial" w:hAnsi="Arial" w:cs="Arial"/>
      <w:sz w:val="18"/>
      <w:szCs w:val="18"/>
    </w:rPr>
  </w:style>
  <w:style w:type="paragraph" w:customStyle="1" w:styleId="Normal2">
    <w:name w:val="Normal_2"/>
    <w:qFormat/>
    <w:rsid w:val="00805BCE"/>
    <w:rPr>
      <w:rFonts w:ascii="Arial" w:eastAsia="Arial" w:hAnsi="Arial" w:cs="Arial"/>
      <w:sz w:val="18"/>
      <w:szCs w:val="18"/>
    </w:rPr>
  </w:style>
  <w:style w:type="paragraph" w:customStyle="1" w:styleId="Normal3">
    <w:name w:val="Normal_3"/>
    <w:qFormat/>
    <w:rsid w:val="00805BCE"/>
    <w:rPr>
      <w:rFonts w:ascii="Arial" w:eastAsia="Arial" w:hAnsi="Arial" w:cs="Arial"/>
      <w:sz w:val="18"/>
      <w:szCs w:val="18"/>
    </w:rPr>
  </w:style>
  <w:style w:type="paragraph" w:customStyle="1" w:styleId="Normal4">
    <w:name w:val="Normal_4"/>
    <w:qFormat/>
    <w:rsid w:val="00805BCE"/>
    <w:rPr>
      <w:rFonts w:ascii="Arial" w:eastAsia="Arial" w:hAnsi="Arial" w:cs="Arial"/>
      <w:sz w:val="18"/>
      <w:szCs w:val="18"/>
    </w:rPr>
  </w:style>
  <w:style w:type="paragraph" w:customStyle="1" w:styleId="Normal5">
    <w:name w:val="Normal_5"/>
    <w:qFormat/>
    <w:rsid w:val="00805BCE"/>
    <w:rPr>
      <w:rFonts w:ascii="Arial" w:eastAsia="Arial" w:hAnsi="Arial" w:cs="Arial"/>
      <w:sz w:val="18"/>
      <w:szCs w:val="18"/>
    </w:rPr>
  </w:style>
  <w:style w:type="paragraph" w:customStyle="1" w:styleId="Normal6">
    <w:name w:val="Normal_6"/>
    <w:qFormat/>
    <w:rsid w:val="00805BCE"/>
    <w:rPr>
      <w:rFonts w:ascii="Arial" w:eastAsia="Arial" w:hAnsi="Arial" w:cs="Arial"/>
      <w:sz w:val="18"/>
      <w:szCs w:val="18"/>
    </w:rPr>
  </w:style>
  <w:style w:type="paragraph" w:customStyle="1" w:styleId="Normal7">
    <w:name w:val="Normal_7"/>
    <w:qFormat/>
    <w:rsid w:val="00805BCE"/>
    <w:rPr>
      <w:rFonts w:ascii="Arial" w:eastAsia="Arial" w:hAnsi="Arial" w:cs="Arial"/>
      <w:sz w:val="18"/>
      <w:szCs w:val="18"/>
    </w:rPr>
  </w:style>
  <w:style w:type="paragraph" w:customStyle="1" w:styleId="Normal8">
    <w:name w:val="Normal_8"/>
    <w:qFormat/>
    <w:rsid w:val="00805BCE"/>
    <w:rPr>
      <w:rFonts w:ascii="Arial" w:eastAsia="Arial" w:hAnsi="Arial" w:cs="Arial"/>
      <w:sz w:val="18"/>
      <w:szCs w:val="18"/>
    </w:rPr>
  </w:style>
  <w:style w:type="paragraph" w:customStyle="1" w:styleId="Normal9">
    <w:name w:val="Normal_9"/>
    <w:qFormat/>
    <w:rsid w:val="00805BCE"/>
    <w:rPr>
      <w:rFonts w:ascii="Arial" w:eastAsia="Arial" w:hAnsi="Arial" w:cs="Arial"/>
      <w:sz w:val="18"/>
      <w:szCs w:val="18"/>
    </w:rPr>
  </w:style>
  <w:style w:type="paragraph" w:customStyle="1" w:styleId="Normal10">
    <w:name w:val="Normal_10"/>
    <w:qFormat/>
    <w:rsid w:val="00805BCE"/>
    <w:rPr>
      <w:rFonts w:ascii="Arial" w:eastAsia="Arial" w:hAnsi="Arial" w:cs="Arial"/>
      <w:sz w:val="18"/>
      <w:szCs w:val="18"/>
    </w:rPr>
  </w:style>
  <w:style w:type="paragraph" w:customStyle="1" w:styleId="Normal11">
    <w:name w:val="Normal_11"/>
    <w:qFormat/>
    <w:rsid w:val="00805BCE"/>
    <w:rPr>
      <w:rFonts w:ascii="Arial" w:eastAsia="Arial" w:hAnsi="Arial" w:cs="Arial"/>
      <w:sz w:val="18"/>
      <w:szCs w:val="18"/>
    </w:rPr>
  </w:style>
  <w:style w:type="paragraph" w:customStyle="1" w:styleId="Normal12">
    <w:name w:val="Normal_12"/>
    <w:qFormat/>
    <w:rsid w:val="00805BCE"/>
    <w:rPr>
      <w:rFonts w:ascii="Arial" w:eastAsia="Arial" w:hAnsi="Arial" w:cs="Arial"/>
      <w:sz w:val="18"/>
      <w:szCs w:val="18"/>
    </w:rPr>
  </w:style>
  <w:style w:type="paragraph" w:customStyle="1" w:styleId="Normal13">
    <w:name w:val="Normal_13"/>
    <w:qFormat/>
    <w:rsid w:val="00805BCE"/>
    <w:rPr>
      <w:rFonts w:ascii="Arial" w:eastAsia="Arial" w:hAnsi="Arial" w:cs="Arial"/>
      <w:sz w:val="18"/>
      <w:szCs w:val="18"/>
    </w:rPr>
  </w:style>
  <w:style w:type="paragraph" w:customStyle="1" w:styleId="Normal14">
    <w:name w:val="Normal_14"/>
    <w:qFormat/>
    <w:rsid w:val="00805BCE"/>
    <w:rPr>
      <w:rFonts w:ascii="Arial" w:eastAsia="Arial" w:hAnsi="Arial" w:cs="Arial"/>
      <w:sz w:val="18"/>
      <w:szCs w:val="18"/>
    </w:rPr>
  </w:style>
  <w:style w:type="paragraph" w:customStyle="1" w:styleId="Normal15">
    <w:name w:val="Normal_15"/>
    <w:qFormat/>
    <w:rsid w:val="00805BCE"/>
    <w:rPr>
      <w:rFonts w:ascii="Arial" w:eastAsia="Arial" w:hAnsi="Arial" w:cs="Arial"/>
      <w:sz w:val="18"/>
      <w:szCs w:val="18"/>
    </w:rPr>
  </w:style>
  <w:style w:type="paragraph" w:customStyle="1" w:styleId="Normal16">
    <w:name w:val="Normal_16"/>
    <w:qFormat/>
    <w:rsid w:val="00805BCE"/>
    <w:rPr>
      <w:rFonts w:ascii="Arial" w:eastAsia="Arial" w:hAnsi="Arial" w:cs="Arial"/>
      <w:sz w:val="18"/>
      <w:szCs w:val="18"/>
    </w:rPr>
  </w:style>
  <w:style w:type="paragraph" w:customStyle="1" w:styleId="Normal17">
    <w:name w:val="Normal_17"/>
    <w:qFormat/>
    <w:rsid w:val="00805BCE"/>
    <w:rPr>
      <w:rFonts w:ascii="Arial" w:eastAsia="Arial" w:hAnsi="Arial" w:cs="Arial"/>
      <w:sz w:val="18"/>
      <w:szCs w:val="18"/>
    </w:rPr>
  </w:style>
  <w:style w:type="paragraph" w:customStyle="1" w:styleId="Normal18">
    <w:name w:val="Normal_18"/>
    <w:qFormat/>
    <w:rsid w:val="00805BCE"/>
    <w:rPr>
      <w:rFonts w:ascii="Arial" w:eastAsia="Arial" w:hAnsi="Arial" w:cs="Arial"/>
      <w:sz w:val="18"/>
      <w:szCs w:val="18"/>
    </w:rPr>
  </w:style>
  <w:style w:type="paragraph" w:customStyle="1" w:styleId="Normal19">
    <w:name w:val="Normal_19"/>
    <w:qFormat/>
    <w:rsid w:val="00805BCE"/>
    <w:rPr>
      <w:rFonts w:ascii="Arial" w:eastAsia="Arial" w:hAnsi="Arial" w:cs="Arial"/>
      <w:sz w:val="18"/>
      <w:szCs w:val="18"/>
    </w:rPr>
  </w:style>
  <w:style w:type="paragraph" w:customStyle="1" w:styleId="Normal20">
    <w:name w:val="Normal_20"/>
    <w:qFormat/>
    <w:rsid w:val="00805BCE"/>
    <w:rPr>
      <w:rFonts w:ascii="Arial" w:eastAsia="Arial" w:hAnsi="Arial" w:cs="Arial"/>
      <w:sz w:val="18"/>
      <w:szCs w:val="18"/>
    </w:rPr>
  </w:style>
  <w:style w:type="paragraph" w:customStyle="1" w:styleId="Normal21">
    <w:name w:val="Normal_21"/>
    <w:qFormat/>
    <w:rsid w:val="00805BCE"/>
    <w:rPr>
      <w:rFonts w:ascii="Arial" w:eastAsia="Arial" w:hAnsi="Arial" w:cs="Arial"/>
      <w:sz w:val="18"/>
      <w:szCs w:val="18"/>
    </w:rPr>
  </w:style>
  <w:style w:type="paragraph" w:customStyle="1" w:styleId="Normal22">
    <w:name w:val="Normal_22"/>
    <w:qFormat/>
    <w:rsid w:val="00805BCE"/>
    <w:rPr>
      <w:rFonts w:ascii="Arial" w:eastAsia="Arial" w:hAnsi="Arial" w:cs="Arial"/>
      <w:sz w:val="18"/>
      <w:szCs w:val="18"/>
    </w:rPr>
  </w:style>
  <w:style w:type="paragraph" w:customStyle="1" w:styleId="Normal23">
    <w:name w:val="Normal_23"/>
    <w:qFormat/>
    <w:rsid w:val="00805BCE"/>
    <w:rPr>
      <w:rFonts w:ascii="Arial" w:eastAsia="Arial" w:hAnsi="Arial" w:cs="Arial"/>
      <w:sz w:val="18"/>
      <w:szCs w:val="18"/>
    </w:rPr>
  </w:style>
  <w:style w:type="paragraph" w:customStyle="1" w:styleId="Normal24">
    <w:name w:val="Normal_24"/>
    <w:qFormat/>
    <w:rsid w:val="00805BCE"/>
    <w:rPr>
      <w:rFonts w:ascii="Arial" w:eastAsia="Arial" w:hAnsi="Arial" w:cs="Arial"/>
      <w:sz w:val="18"/>
      <w:szCs w:val="18"/>
    </w:rPr>
  </w:style>
  <w:style w:type="paragraph" w:customStyle="1" w:styleId="Normal25">
    <w:name w:val="Normal_25"/>
    <w:qFormat/>
    <w:rsid w:val="00805BCE"/>
    <w:rPr>
      <w:rFonts w:ascii="Arial" w:eastAsia="Arial" w:hAnsi="Arial" w:cs="Arial"/>
      <w:sz w:val="18"/>
      <w:szCs w:val="18"/>
    </w:rPr>
  </w:style>
  <w:style w:type="paragraph" w:customStyle="1" w:styleId="Normal26">
    <w:name w:val="Normal_26"/>
    <w:qFormat/>
    <w:rsid w:val="00805BCE"/>
    <w:rPr>
      <w:rFonts w:ascii="Arial" w:eastAsia="Arial" w:hAnsi="Arial" w:cs="Arial"/>
      <w:sz w:val="18"/>
      <w:szCs w:val="18"/>
    </w:rPr>
  </w:style>
  <w:style w:type="paragraph" w:customStyle="1" w:styleId="Normal27">
    <w:name w:val="Normal_27"/>
    <w:qFormat/>
    <w:rsid w:val="00805BCE"/>
    <w:rPr>
      <w:rFonts w:ascii="Arial" w:eastAsia="Arial" w:hAnsi="Arial" w:cs="Arial"/>
      <w:sz w:val="18"/>
      <w:szCs w:val="18"/>
    </w:rPr>
  </w:style>
  <w:style w:type="paragraph" w:customStyle="1" w:styleId="Normal28">
    <w:name w:val="Normal_28"/>
    <w:qFormat/>
    <w:rsid w:val="00805BCE"/>
    <w:rPr>
      <w:rFonts w:ascii="Arial" w:eastAsia="Arial" w:hAnsi="Arial" w:cs="Arial"/>
      <w:sz w:val="18"/>
      <w:szCs w:val="18"/>
    </w:rPr>
  </w:style>
  <w:style w:type="paragraph" w:customStyle="1" w:styleId="Normal29">
    <w:name w:val="Normal_29"/>
    <w:qFormat/>
    <w:rsid w:val="00805BCE"/>
    <w:rPr>
      <w:rFonts w:ascii="Arial" w:eastAsia="Arial" w:hAnsi="Arial" w:cs="Arial"/>
      <w:sz w:val="18"/>
      <w:szCs w:val="18"/>
    </w:rPr>
  </w:style>
  <w:style w:type="paragraph" w:customStyle="1" w:styleId="Normal30">
    <w:name w:val="Normal_30"/>
    <w:qFormat/>
    <w:rsid w:val="00805BCE"/>
    <w:rPr>
      <w:rFonts w:ascii="Arial" w:eastAsia="Arial" w:hAnsi="Arial" w:cs="Arial"/>
      <w:sz w:val="18"/>
      <w:szCs w:val="18"/>
    </w:rPr>
  </w:style>
  <w:style w:type="paragraph" w:customStyle="1" w:styleId="Normal31">
    <w:name w:val="Normal_31"/>
    <w:qFormat/>
    <w:rsid w:val="00805BCE"/>
    <w:rPr>
      <w:rFonts w:ascii="Arial" w:eastAsia="Arial" w:hAnsi="Arial" w:cs="Arial"/>
      <w:sz w:val="18"/>
      <w:szCs w:val="18"/>
    </w:rPr>
  </w:style>
  <w:style w:type="paragraph" w:customStyle="1" w:styleId="Normal32">
    <w:name w:val="Normal_32"/>
    <w:qFormat/>
    <w:rsid w:val="00805BCE"/>
    <w:rPr>
      <w:rFonts w:ascii="Arial" w:eastAsia="Arial" w:hAnsi="Arial" w:cs="Arial"/>
      <w:sz w:val="18"/>
      <w:szCs w:val="18"/>
    </w:rPr>
  </w:style>
  <w:style w:type="paragraph" w:customStyle="1" w:styleId="Normal33">
    <w:name w:val="Normal_33"/>
    <w:qFormat/>
    <w:rsid w:val="00805BCE"/>
    <w:rPr>
      <w:rFonts w:ascii="Arial" w:eastAsia="Arial" w:hAnsi="Arial" w:cs="Arial"/>
      <w:sz w:val="18"/>
      <w:szCs w:val="18"/>
    </w:rPr>
  </w:style>
  <w:style w:type="paragraph" w:customStyle="1" w:styleId="Normal34">
    <w:name w:val="Normal_34"/>
    <w:qFormat/>
    <w:rsid w:val="00805BCE"/>
    <w:rPr>
      <w:rFonts w:ascii="Arial" w:eastAsia="Arial" w:hAnsi="Arial" w:cs="Arial"/>
      <w:sz w:val="18"/>
      <w:szCs w:val="18"/>
    </w:rPr>
  </w:style>
  <w:style w:type="paragraph" w:customStyle="1" w:styleId="Normal35">
    <w:name w:val="Normal_35"/>
    <w:qFormat/>
    <w:rsid w:val="00805BCE"/>
    <w:rPr>
      <w:rFonts w:ascii="Arial" w:eastAsia="Arial" w:hAnsi="Arial" w:cs="Arial"/>
      <w:sz w:val="18"/>
      <w:szCs w:val="18"/>
    </w:rPr>
  </w:style>
  <w:style w:type="paragraph" w:customStyle="1" w:styleId="Normal36">
    <w:name w:val="Normal_36"/>
    <w:qFormat/>
    <w:rsid w:val="00805BCE"/>
    <w:rPr>
      <w:rFonts w:ascii="Arial" w:eastAsia="Arial" w:hAnsi="Arial" w:cs="Arial"/>
      <w:sz w:val="18"/>
      <w:szCs w:val="18"/>
    </w:rPr>
  </w:style>
  <w:style w:type="paragraph" w:customStyle="1" w:styleId="Normal37">
    <w:name w:val="Normal_37"/>
    <w:qFormat/>
    <w:rsid w:val="00805BCE"/>
    <w:rPr>
      <w:rFonts w:ascii="Arial" w:eastAsia="Arial" w:hAnsi="Arial" w:cs="Arial"/>
      <w:sz w:val="18"/>
      <w:szCs w:val="18"/>
    </w:rPr>
  </w:style>
  <w:style w:type="paragraph" w:customStyle="1" w:styleId="Normal38">
    <w:name w:val="Normal_38"/>
    <w:qFormat/>
    <w:rsid w:val="00805BCE"/>
    <w:rPr>
      <w:rFonts w:ascii="Arial" w:eastAsia="Arial" w:hAnsi="Arial" w:cs="Arial"/>
      <w:sz w:val="18"/>
      <w:szCs w:val="18"/>
    </w:rPr>
  </w:style>
  <w:style w:type="paragraph" w:customStyle="1" w:styleId="Normal39">
    <w:name w:val="Normal_39"/>
    <w:qFormat/>
    <w:rsid w:val="00805BCE"/>
    <w:rPr>
      <w:rFonts w:ascii="Arial" w:eastAsia="Arial" w:hAnsi="Arial" w:cs="Arial"/>
      <w:sz w:val="18"/>
      <w:szCs w:val="18"/>
    </w:rPr>
  </w:style>
  <w:style w:type="paragraph" w:customStyle="1" w:styleId="Normal40">
    <w:name w:val="Normal_40"/>
    <w:qFormat/>
    <w:rsid w:val="00805BCE"/>
    <w:rPr>
      <w:rFonts w:ascii="Arial" w:eastAsia="Arial" w:hAnsi="Arial" w:cs="Arial"/>
      <w:sz w:val="18"/>
      <w:szCs w:val="18"/>
    </w:rPr>
  </w:style>
  <w:style w:type="paragraph" w:customStyle="1" w:styleId="Normal41">
    <w:name w:val="Normal_41"/>
    <w:qFormat/>
    <w:rsid w:val="00805BCE"/>
    <w:rPr>
      <w:rFonts w:ascii="Arial" w:eastAsia="Arial" w:hAnsi="Arial" w:cs="Arial"/>
      <w:sz w:val="18"/>
      <w:szCs w:val="18"/>
    </w:rPr>
  </w:style>
  <w:style w:type="paragraph" w:customStyle="1" w:styleId="Normal42">
    <w:name w:val="Normal_42"/>
    <w:qFormat/>
    <w:rsid w:val="00805BCE"/>
    <w:rPr>
      <w:rFonts w:ascii="Arial" w:eastAsia="Arial" w:hAnsi="Arial" w:cs="Arial"/>
      <w:sz w:val="18"/>
      <w:szCs w:val="18"/>
    </w:rPr>
  </w:style>
  <w:style w:type="paragraph" w:customStyle="1" w:styleId="Normal43">
    <w:name w:val="Normal_43"/>
    <w:qFormat/>
    <w:rsid w:val="00805BCE"/>
    <w:rPr>
      <w:rFonts w:ascii="Arial" w:eastAsia="Arial" w:hAnsi="Arial" w:cs="Arial"/>
      <w:sz w:val="18"/>
      <w:szCs w:val="18"/>
    </w:rPr>
  </w:style>
  <w:style w:type="paragraph" w:customStyle="1" w:styleId="Normal44">
    <w:name w:val="Normal_44"/>
    <w:qFormat/>
    <w:rsid w:val="00805BCE"/>
    <w:rPr>
      <w:rFonts w:ascii="Arial" w:eastAsia="Arial" w:hAnsi="Arial" w:cs="Arial"/>
      <w:sz w:val="18"/>
      <w:szCs w:val="18"/>
    </w:rPr>
  </w:style>
  <w:style w:type="paragraph" w:customStyle="1" w:styleId="Normal45">
    <w:name w:val="Normal_45"/>
    <w:qFormat/>
    <w:rsid w:val="00805BCE"/>
    <w:rPr>
      <w:rFonts w:ascii="Arial" w:eastAsia="Arial" w:hAnsi="Arial" w:cs="Arial"/>
      <w:sz w:val="18"/>
      <w:szCs w:val="18"/>
    </w:rPr>
  </w:style>
  <w:style w:type="paragraph" w:customStyle="1" w:styleId="Normal46">
    <w:name w:val="Normal_46"/>
    <w:qFormat/>
    <w:rsid w:val="00805BCE"/>
    <w:rPr>
      <w:rFonts w:ascii="Arial" w:eastAsia="Arial" w:hAnsi="Arial" w:cs="Arial"/>
      <w:sz w:val="18"/>
      <w:szCs w:val="18"/>
    </w:rPr>
  </w:style>
  <w:style w:type="paragraph" w:customStyle="1" w:styleId="Normal47">
    <w:name w:val="Normal_47"/>
    <w:qFormat/>
    <w:rsid w:val="00805BCE"/>
    <w:rPr>
      <w:rFonts w:ascii="Arial" w:eastAsia="Arial" w:hAnsi="Arial" w:cs="Arial"/>
      <w:sz w:val="18"/>
      <w:szCs w:val="18"/>
    </w:rPr>
  </w:style>
  <w:style w:type="paragraph" w:customStyle="1" w:styleId="Normal48">
    <w:name w:val="Normal_48"/>
    <w:qFormat/>
    <w:rsid w:val="00805BCE"/>
    <w:rPr>
      <w:rFonts w:ascii="Arial" w:eastAsia="Arial" w:hAnsi="Arial" w:cs="Arial"/>
      <w:sz w:val="18"/>
      <w:szCs w:val="18"/>
    </w:rPr>
  </w:style>
  <w:style w:type="paragraph" w:customStyle="1" w:styleId="Normal49">
    <w:name w:val="Normal_49"/>
    <w:qFormat/>
    <w:rsid w:val="00805BCE"/>
    <w:rPr>
      <w:rFonts w:ascii="Arial" w:eastAsia="Arial" w:hAnsi="Arial" w:cs="Arial"/>
      <w:sz w:val="18"/>
      <w:szCs w:val="18"/>
    </w:rPr>
  </w:style>
  <w:style w:type="paragraph" w:customStyle="1" w:styleId="Normal50">
    <w:name w:val="Normal_50"/>
    <w:qFormat/>
    <w:rsid w:val="00805BCE"/>
    <w:rPr>
      <w:rFonts w:ascii="Arial" w:eastAsia="Arial" w:hAnsi="Arial" w:cs="Arial"/>
      <w:sz w:val="18"/>
      <w:szCs w:val="18"/>
    </w:rPr>
  </w:style>
  <w:style w:type="paragraph" w:customStyle="1" w:styleId="Normal51">
    <w:name w:val="Normal_51"/>
    <w:qFormat/>
    <w:rsid w:val="00805BCE"/>
    <w:rPr>
      <w:rFonts w:ascii="Arial" w:eastAsia="Arial" w:hAnsi="Arial" w:cs="Arial"/>
      <w:sz w:val="18"/>
      <w:szCs w:val="18"/>
    </w:rPr>
  </w:style>
  <w:style w:type="paragraph" w:customStyle="1" w:styleId="Normal52">
    <w:name w:val="Normal_52"/>
    <w:qFormat/>
    <w:rsid w:val="00805BCE"/>
    <w:rPr>
      <w:rFonts w:ascii="Arial" w:eastAsia="Arial" w:hAnsi="Arial" w:cs="Arial"/>
      <w:sz w:val="18"/>
      <w:szCs w:val="18"/>
    </w:rPr>
  </w:style>
  <w:style w:type="paragraph" w:customStyle="1" w:styleId="Normal53">
    <w:name w:val="Normal_53"/>
    <w:qFormat/>
    <w:rsid w:val="00805BCE"/>
    <w:rPr>
      <w:rFonts w:ascii="Arial" w:eastAsia="Arial" w:hAnsi="Arial" w:cs="Arial"/>
      <w:sz w:val="18"/>
      <w:szCs w:val="18"/>
    </w:rPr>
  </w:style>
  <w:style w:type="paragraph" w:customStyle="1" w:styleId="Normal54">
    <w:name w:val="Normal_54"/>
    <w:qFormat/>
    <w:rsid w:val="00805BCE"/>
    <w:rPr>
      <w:rFonts w:ascii="Arial" w:eastAsia="Arial" w:hAnsi="Arial" w:cs="Arial"/>
      <w:sz w:val="18"/>
      <w:szCs w:val="18"/>
    </w:rPr>
  </w:style>
  <w:style w:type="paragraph" w:customStyle="1" w:styleId="Normal55">
    <w:name w:val="Normal_55"/>
    <w:qFormat/>
    <w:rsid w:val="00805BCE"/>
    <w:rPr>
      <w:rFonts w:ascii="Arial" w:eastAsia="Arial" w:hAnsi="Arial" w:cs="Arial"/>
      <w:sz w:val="18"/>
      <w:szCs w:val="18"/>
    </w:rPr>
  </w:style>
  <w:style w:type="paragraph" w:customStyle="1" w:styleId="Normal56">
    <w:name w:val="Normal_56"/>
    <w:qFormat/>
    <w:rsid w:val="00805BCE"/>
    <w:rPr>
      <w:rFonts w:ascii="Arial" w:eastAsia="Arial" w:hAnsi="Arial" w:cs="Arial"/>
      <w:sz w:val="18"/>
      <w:szCs w:val="18"/>
    </w:rPr>
  </w:style>
  <w:style w:type="paragraph" w:customStyle="1" w:styleId="Normal57">
    <w:name w:val="Normal_57"/>
    <w:qFormat/>
    <w:rsid w:val="00805BCE"/>
    <w:rPr>
      <w:rFonts w:ascii="Arial" w:eastAsia="Arial" w:hAnsi="Arial" w:cs="Arial"/>
      <w:sz w:val="18"/>
      <w:szCs w:val="18"/>
    </w:rPr>
  </w:style>
  <w:style w:type="paragraph" w:customStyle="1" w:styleId="Normal58">
    <w:name w:val="Normal_58"/>
    <w:qFormat/>
    <w:rsid w:val="00805BCE"/>
    <w:rPr>
      <w:rFonts w:ascii="Arial" w:eastAsia="Arial" w:hAnsi="Arial" w:cs="Arial"/>
      <w:sz w:val="18"/>
      <w:szCs w:val="18"/>
    </w:rPr>
  </w:style>
  <w:style w:type="paragraph" w:customStyle="1" w:styleId="Normal59">
    <w:name w:val="Normal_59"/>
    <w:qFormat/>
    <w:rsid w:val="00805BCE"/>
    <w:rPr>
      <w:rFonts w:ascii="Arial" w:eastAsia="Arial" w:hAnsi="Arial" w:cs="Arial"/>
      <w:sz w:val="18"/>
      <w:szCs w:val="18"/>
    </w:rPr>
  </w:style>
  <w:style w:type="paragraph" w:customStyle="1" w:styleId="Normal60">
    <w:name w:val="Normal_60"/>
    <w:qFormat/>
    <w:rsid w:val="00805BCE"/>
    <w:rPr>
      <w:rFonts w:ascii="Arial" w:eastAsia="Arial" w:hAnsi="Arial" w:cs="Arial"/>
      <w:sz w:val="18"/>
      <w:szCs w:val="18"/>
    </w:rPr>
  </w:style>
  <w:style w:type="paragraph" w:customStyle="1" w:styleId="Normal61">
    <w:name w:val="Normal_61"/>
    <w:qFormat/>
    <w:rsid w:val="00805BCE"/>
    <w:rPr>
      <w:rFonts w:ascii="Arial" w:eastAsia="Arial" w:hAnsi="Arial" w:cs="Arial"/>
      <w:sz w:val="18"/>
      <w:szCs w:val="18"/>
    </w:rPr>
  </w:style>
  <w:style w:type="paragraph" w:customStyle="1" w:styleId="Normal62">
    <w:name w:val="Normal_62"/>
    <w:qFormat/>
    <w:rsid w:val="00805BCE"/>
    <w:rPr>
      <w:rFonts w:ascii="Arial" w:eastAsia="Arial" w:hAnsi="Arial" w:cs="Arial"/>
      <w:sz w:val="18"/>
      <w:szCs w:val="18"/>
    </w:rPr>
  </w:style>
  <w:style w:type="paragraph" w:customStyle="1" w:styleId="Normal63">
    <w:name w:val="Normal_63"/>
    <w:qFormat/>
    <w:rsid w:val="00805BCE"/>
    <w:rPr>
      <w:rFonts w:ascii="Arial" w:eastAsia="Arial" w:hAnsi="Arial" w:cs="Arial"/>
      <w:sz w:val="18"/>
      <w:szCs w:val="18"/>
    </w:rPr>
  </w:style>
  <w:style w:type="paragraph" w:customStyle="1" w:styleId="Normal64">
    <w:name w:val="Normal_64"/>
    <w:qFormat/>
    <w:rsid w:val="00805BCE"/>
    <w:rPr>
      <w:rFonts w:ascii="Arial" w:eastAsia="Arial" w:hAnsi="Arial" w:cs="Arial"/>
      <w:sz w:val="18"/>
      <w:szCs w:val="18"/>
    </w:rPr>
  </w:style>
  <w:style w:type="paragraph" w:customStyle="1" w:styleId="Normal65">
    <w:name w:val="Normal_65"/>
    <w:qFormat/>
    <w:rsid w:val="00805BCE"/>
    <w:rPr>
      <w:rFonts w:ascii="Arial" w:eastAsia="Arial" w:hAnsi="Arial" w:cs="Arial"/>
      <w:sz w:val="18"/>
      <w:szCs w:val="18"/>
    </w:rPr>
  </w:style>
  <w:style w:type="paragraph" w:customStyle="1" w:styleId="Normal66">
    <w:name w:val="Normal_66"/>
    <w:qFormat/>
    <w:rsid w:val="00805BCE"/>
    <w:rPr>
      <w:rFonts w:ascii="Arial" w:eastAsia="Arial" w:hAnsi="Arial" w:cs="Arial"/>
      <w:sz w:val="18"/>
      <w:szCs w:val="18"/>
    </w:rPr>
  </w:style>
  <w:style w:type="paragraph" w:customStyle="1" w:styleId="Normal67">
    <w:name w:val="Normal_67"/>
    <w:qFormat/>
    <w:rsid w:val="00805BCE"/>
    <w:rPr>
      <w:rFonts w:ascii="Arial" w:eastAsia="Arial" w:hAnsi="Arial" w:cs="Arial"/>
      <w:sz w:val="18"/>
      <w:szCs w:val="18"/>
    </w:rPr>
  </w:style>
  <w:style w:type="paragraph" w:customStyle="1" w:styleId="Normal68">
    <w:name w:val="Normal_68"/>
    <w:qFormat/>
    <w:rsid w:val="00805BCE"/>
    <w:rPr>
      <w:rFonts w:ascii="Arial" w:eastAsia="Arial" w:hAnsi="Arial" w:cs="Arial"/>
      <w:sz w:val="18"/>
      <w:szCs w:val="18"/>
    </w:rPr>
  </w:style>
  <w:style w:type="paragraph" w:customStyle="1" w:styleId="Normal69">
    <w:name w:val="Normal_69"/>
    <w:qFormat/>
    <w:rsid w:val="00805BCE"/>
    <w:rPr>
      <w:rFonts w:ascii="Arial" w:eastAsia="Arial" w:hAnsi="Arial" w:cs="Arial"/>
      <w:sz w:val="18"/>
      <w:szCs w:val="18"/>
    </w:rPr>
  </w:style>
  <w:style w:type="paragraph" w:customStyle="1" w:styleId="Normal70">
    <w:name w:val="Normal_70"/>
    <w:qFormat/>
    <w:rsid w:val="00805BCE"/>
    <w:rPr>
      <w:rFonts w:ascii="Arial" w:eastAsia="Arial" w:hAnsi="Arial" w:cs="Arial"/>
      <w:sz w:val="18"/>
      <w:szCs w:val="18"/>
    </w:rPr>
  </w:style>
  <w:style w:type="paragraph" w:customStyle="1" w:styleId="Normal71">
    <w:name w:val="Normal_71"/>
    <w:qFormat/>
    <w:rsid w:val="00805BCE"/>
    <w:rPr>
      <w:rFonts w:ascii="Arial" w:eastAsia="Arial" w:hAnsi="Arial" w:cs="Arial"/>
      <w:sz w:val="18"/>
      <w:szCs w:val="18"/>
    </w:rPr>
  </w:style>
  <w:style w:type="paragraph" w:customStyle="1" w:styleId="Normal72">
    <w:name w:val="Normal_72"/>
    <w:qFormat/>
    <w:rsid w:val="00805BCE"/>
    <w:rPr>
      <w:rFonts w:ascii="Arial" w:eastAsia="Arial" w:hAnsi="Arial" w:cs="Arial"/>
      <w:sz w:val="18"/>
      <w:szCs w:val="18"/>
    </w:rPr>
  </w:style>
  <w:style w:type="paragraph" w:customStyle="1" w:styleId="Normal73">
    <w:name w:val="Normal_73"/>
    <w:qFormat/>
    <w:rsid w:val="00805BCE"/>
    <w:rPr>
      <w:rFonts w:ascii="Arial" w:eastAsia="Arial" w:hAnsi="Arial" w:cs="Arial"/>
      <w:sz w:val="18"/>
      <w:szCs w:val="18"/>
    </w:rPr>
  </w:style>
  <w:style w:type="paragraph" w:customStyle="1" w:styleId="Normal74">
    <w:name w:val="Normal_74"/>
    <w:qFormat/>
    <w:rsid w:val="00805BCE"/>
    <w:rPr>
      <w:rFonts w:ascii="Arial" w:eastAsia="Arial" w:hAnsi="Arial" w:cs="Arial"/>
      <w:sz w:val="18"/>
      <w:szCs w:val="18"/>
    </w:rPr>
  </w:style>
  <w:style w:type="character" w:customStyle="1" w:styleId="PieddepageCar">
    <w:name w:val="Pied de page Car"/>
    <w:basedOn w:val="Policepardfaut"/>
    <w:link w:val="Pieddepage"/>
    <w:rsid w:val="00257525"/>
    <w:rPr>
      <w:rFonts w:ascii="Arial" w:hAnsi="Arial"/>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ch/de/ratsbetrieb/suche-curia-vista/geschaeft?AffairId=20214313" TargetMode="External"/><Relationship Id="rId18" Type="http://schemas.openxmlformats.org/officeDocument/2006/relationships/hyperlink" Target="https://www.parlament.ch/it/ratsbetrieb/suche-curia-vista/geschaeft?AffairId=20203021" TargetMode="External"/><Relationship Id="rId26" Type="http://schemas.openxmlformats.org/officeDocument/2006/relationships/hyperlink" Target="https://www.parlament.ch/fr/ratsbetrieb/suche-curia-vista/geschaeft?AffairId=20203093" TargetMode="External"/><Relationship Id="rId39" Type="http://schemas.openxmlformats.org/officeDocument/2006/relationships/hyperlink" Target="https://www.parlament.ch/it/ratsbetrieb/suche-curia-vista/geschaeft?AffairId=20203202" TargetMode="External"/><Relationship Id="rId21" Type="http://schemas.openxmlformats.org/officeDocument/2006/relationships/hyperlink" Target="https://www.parlament.ch/it/ratsbetrieb/suche-curia-vista/geschaeft?AffairId=20203057" TargetMode="External"/><Relationship Id="rId34" Type="http://schemas.openxmlformats.org/officeDocument/2006/relationships/hyperlink" Target="https://www.parlament.ch/de/ratsbetrieb/suche-curia-vista/geschaeft?AffairId=20203193" TargetMode="External"/><Relationship Id="rId42" Type="http://schemas.openxmlformats.org/officeDocument/2006/relationships/hyperlink" Target="https://www.parlament.ch/it/ratsbetrieb/suche-curia-vista/geschaeft?AffairId=20203230" TargetMode="External"/><Relationship Id="rId47" Type="http://schemas.openxmlformats.org/officeDocument/2006/relationships/hyperlink" Target="https://www.parlament.ch/fr/ratsbetrieb/suche-curia-vista/geschaeft?AffairId=20203235" TargetMode="External"/><Relationship Id="rId50" Type="http://schemas.openxmlformats.org/officeDocument/2006/relationships/hyperlink" Target="https://www.parlament.ch/fr/ratsbetrieb/suche-curia-vista/geschaeft?AffairId=20203260" TargetMode="External"/><Relationship Id="rId55" Type="http://schemas.openxmlformats.org/officeDocument/2006/relationships/hyperlink" Target="https://www.parlament.ch/de/ratsbetrieb/suche-curia-vista/geschaeft?AffairId=20203301" TargetMode="External"/><Relationship Id="rId63" Type="http://schemas.openxmlformats.org/officeDocument/2006/relationships/hyperlink" Target="https://www.parlament.ch/it/ratsbetrieb/suche-curia-vista/geschaeft?AffairId=20203313" TargetMode="External"/><Relationship Id="rId68" Type="http://schemas.openxmlformats.org/officeDocument/2006/relationships/hyperlink" Target="https://www.parlament.ch/fr/ratsbetrieb/suche-curia-vista/geschaeft?AffairId=20203344" TargetMode="External"/><Relationship Id="rId76" Type="http://schemas.openxmlformats.org/officeDocument/2006/relationships/hyperlink" Target="https://www.parlament.ch/de/ratsbetrieb/suche-curia-vista/geschaeft?AffairId=20203381" TargetMode="External"/><Relationship Id="rId84" Type="http://schemas.openxmlformats.org/officeDocument/2006/relationships/hyperlink" Target="https://www.parlament.ch/it/ratsbetrieb/suche-curia-vista/geschaeft?AffairId=20203431" TargetMode="External"/><Relationship Id="rId89"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https://www.parlament.ch/fr/ratsbetrieb/suche-curia-vista/geschaeft?AffairId=20203367" TargetMode="External"/><Relationship Id="rId9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203021" TargetMode="External"/><Relationship Id="rId29" Type="http://schemas.openxmlformats.org/officeDocument/2006/relationships/hyperlink" Target="https://www.parlament.ch/fr/ratsbetrieb/suche-curia-vista/geschaeft?AffairId=20203176" TargetMode="External"/><Relationship Id="rId11" Type="http://schemas.openxmlformats.org/officeDocument/2006/relationships/footnotes" Target="footnotes.xml"/><Relationship Id="rId24" Type="http://schemas.openxmlformats.org/officeDocument/2006/relationships/hyperlink" Target="https://www.parlament.ch/it/ratsbetrieb/suche-curia-vista/geschaeft?AffairId=20203068" TargetMode="External"/><Relationship Id="rId32" Type="http://schemas.openxmlformats.org/officeDocument/2006/relationships/hyperlink" Target="https://www.parlament.ch/fr/ratsbetrieb/suche-curia-vista/geschaeft?AffairId=20203191" TargetMode="External"/><Relationship Id="rId37" Type="http://schemas.openxmlformats.org/officeDocument/2006/relationships/hyperlink" Target="https://www.parlament.ch/de/ratsbetrieb/suche-curia-vista/geschaeft?AffairId=20203202" TargetMode="External"/><Relationship Id="rId40" Type="http://schemas.openxmlformats.org/officeDocument/2006/relationships/hyperlink" Target="https://www.parlament.ch/de/ratsbetrieb/suche-curia-vista/geschaeft?AffairId=20203230" TargetMode="External"/><Relationship Id="rId45" Type="http://schemas.openxmlformats.org/officeDocument/2006/relationships/hyperlink" Target="https://www.parlament.ch/it/ratsbetrieb/suche-curia-vista/geschaeft?AffairId=20203231" TargetMode="External"/><Relationship Id="rId53" Type="http://schemas.openxmlformats.org/officeDocument/2006/relationships/hyperlink" Target="https://www.parlament.ch/fr/ratsbetrieb/suche-curia-vista/geschaeft?AffairId=20203273" TargetMode="External"/><Relationship Id="rId58" Type="http://schemas.openxmlformats.org/officeDocument/2006/relationships/hyperlink" Target="https://www.parlament.ch/de/ratsbetrieb/suche-curia-vista/geschaeft?AffairId=20203303" TargetMode="External"/><Relationship Id="rId66" Type="http://schemas.openxmlformats.org/officeDocument/2006/relationships/hyperlink" Target="https://www.parlament.ch/it/ratsbetrieb/suche-curia-vista/geschaeft?AffairId=20203334" TargetMode="External"/><Relationship Id="rId74" Type="http://schemas.openxmlformats.org/officeDocument/2006/relationships/hyperlink" Target="https://www.parlament.ch/fr/ratsbetrieb/suche-curia-vista/geschaeft?AffairId=20203370" TargetMode="External"/><Relationship Id="rId79" Type="http://schemas.openxmlformats.org/officeDocument/2006/relationships/hyperlink" Target="https://www.parlament.ch/de/ratsbetrieb/suche-curia-vista/geschaeft?AffairId=20203400" TargetMode="External"/><Relationship Id="rId87" Type="http://schemas.openxmlformats.org/officeDocument/2006/relationships/hyperlink" Target="https://www.parlament.ch/it/ratsbetrieb/suche-curia-vista/geschaeft?AffairId=20203432" TargetMode="External"/><Relationship Id="rId5" Type="http://schemas.openxmlformats.org/officeDocument/2006/relationships/customXml" Target="../customXml/item5.xml"/><Relationship Id="rId61" Type="http://schemas.openxmlformats.org/officeDocument/2006/relationships/hyperlink" Target="https://www.parlament.ch/de/ratsbetrieb/suche-curia-vista/geschaeft?AffairId=20203313" TargetMode="External"/><Relationship Id="rId82" Type="http://schemas.openxmlformats.org/officeDocument/2006/relationships/hyperlink" Target="https://www.parlament.ch/de/ratsbetrieb/suche-curia-vista/geschaeft?AffairId=20203431" TargetMode="External"/><Relationship Id="rId90" Type="http://schemas.openxmlformats.org/officeDocument/2006/relationships/footer" Target="footer1.xml"/><Relationship Id="rId19" Type="http://schemas.openxmlformats.org/officeDocument/2006/relationships/hyperlink" Target="https://www.parlament.ch/de/ratsbetrieb/suche-curia-vista/geschaeft?AffairId=20203057" TargetMode="External"/><Relationship Id="rId14" Type="http://schemas.openxmlformats.org/officeDocument/2006/relationships/hyperlink" Target="https://www.parlament.ch/fr/ratsbetrieb/suche-curia-vista/geschaeft?AffairId=20214313" TargetMode="External"/><Relationship Id="rId22" Type="http://schemas.openxmlformats.org/officeDocument/2006/relationships/hyperlink" Target="https://www.parlament.ch/de/ratsbetrieb/suche-curia-vista/geschaeft?AffairId=20203068" TargetMode="External"/><Relationship Id="rId27" Type="http://schemas.openxmlformats.org/officeDocument/2006/relationships/hyperlink" Target="https://www.parlament.ch/it/ratsbetrieb/suche-curia-vista/geschaeft?AffairId=20203093" TargetMode="External"/><Relationship Id="rId30" Type="http://schemas.openxmlformats.org/officeDocument/2006/relationships/hyperlink" Target="https://www.parlament.ch/it/ratsbetrieb/suche-curia-vista/geschaeft?AffairId=20203176" TargetMode="External"/><Relationship Id="rId35" Type="http://schemas.openxmlformats.org/officeDocument/2006/relationships/hyperlink" Target="https://www.parlament.ch/fr/ratsbetrieb/suche-curia-vista/geschaeft?AffairId=20203193" TargetMode="External"/><Relationship Id="rId43" Type="http://schemas.openxmlformats.org/officeDocument/2006/relationships/hyperlink" Target="https://www.parlament.ch/de/ratsbetrieb/suche-curia-vista/geschaeft?AffairId=20203231" TargetMode="External"/><Relationship Id="rId48" Type="http://schemas.openxmlformats.org/officeDocument/2006/relationships/hyperlink" Target="https://www.parlament.ch/it/ratsbetrieb/suche-curia-vista/geschaeft?AffairId=20203235" TargetMode="External"/><Relationship Id="rId56" Type="http://schemas.openxmlformats.org/officeDocument/2006/relationships/hyperlink" Target="https://www.parlament.ch/fr/ratsbetrieb/suche-curia-vista/geschaeft?AffairId=20203301" TargetMode="External"/><Relationship Id="rId64" Type="http://schemas.openxmlformats.org/officeDocument/2006/relationships/hyperlink" Target="https://www.parlament.ch/de/ratsbetrieb/suche-curia-vista/geschaeft?AffairId=20203334" TargetMode="External"/><Relationship Id="rId69" Type="http://schemas.openxmlformats.org/officeDocument/2006/relationships/hyperlink" Target="https://www.parlament.ch/it/ratsbetrieb/suche-curia-vista/geschaeft?AffairId=20203344" TargetMode="External"/><Relationship Id="rId77" Type="http://schemas.openxmlformats.org/officeDocument/2006/relationships/hyperlink" Target="https://www.parlament.ch/fr/ratsbetrieb/suche-curia-vista/geschaeft?AffairId=20203381" TargetMode="External"/><Relationship Id="rId8" Type="http://schemas.openxmlformats.org/officeDocument/2006/relationships/styles" Target="styles.xml"/><Relationship Id="rId51" Type="http://schemas.openxmlformats.org/officeDocument/2006/relationships/hyperlink" Target="https://www.parlament.ch/it/ratsbetrieb/suche-curia-vista/geschaeft?AffairId=20203260" TargetMode="External"/><Relationship Id="rId72" Type="http://schemas.openxmlformats.org/officeDocument/2006/relationships/hyperlink" Target="https://www.parlament.ch/it/ratsbetrieb/suche-curia-vista/geschaeft?AffairId=20203367" TargetMode="External"/><Relationship Id="rId80" Type="http://schemas.openxmlformats.org/officeDocument/2006/relationships/hyperlink" Target="https://www.parlament.ch/fr/ratsbetrieb/suche-curia-vista/geschaeft?AffairId=20203400" TargetMode="External"/><Relationship Id="rId85" Type="http://schemas.openxmlformats.org/officeDocument/2006/relationships/hyperlink" Target="https://www.parlament.ch/de/ratsbetrieb/suche-curia-vista/geschaeft?AffairId=20203432"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parlament.ch/fr/ratsbetrieb/suche-curia-vista/geschaeft?AffairId=20203021" TargetMode="External"/><Relationship Id="rId25" Type="http://schemas.openxmlformats.org/officeDocument/2006/relationships/hyperlink" Target="https://www.parlament.ch/de/ratsbetrieb/suche-curia-vista/geschaeft?AffairId=20203093" TargetMode="External"/><Relationship Id="rId33" Type="http://schemas.openxmlformats.org/officeDocument/2006/relationships/hyperlink" Target="https://www.parlament.ch/it/ratsbetrieb/suche-curia-vista/geschaeft?AffairId=20203191" TargetMode="External"/><Relationship Id="rId38" Type="http://schemas.openxmlformats.org/officeDocument/2006/relationships/hyperlink" Target="https://www.parlament.ch/fr/ratsbetrieb/suche-curia-vista/geschaeft?AffairId=20203202" TargetMode="External"/><Relationship Id="rId46" Type="http://schemas.openxmlformats.org/officeDocument/2006/relationships/hyperlink" Target="https://www.parlament.ch/de/ratsbetrieb/suche-curia-vista/geschaeft?AffairId=20203235" TargetMode="External"/><Relationship Id="rId59" Type="http://schemas.openxmlformats.org/officeDocument/2006/relationships/hyperlink" Target="https://www.parlament.ch/fr/ratsbetrieb/suche-curia-vista/geschaeft?AffairId=20203303" TargetMode="External"/><Relationship Id="rId67" Type="http://schemas.openxmlformats.org/officeDocument/2006/relationships/hyperlink" Target="https://www.parlament.ch/de/ratsbetrieb/suche-curia-vista/geschaeft?AffairId=20203344" TargetMode="External"/><Relationship Id="rId20" Type="http://schemas.openxmlformats.org/officeDocument/2006/relationships/hyperlink" Target="https://www.parlament.ch/fr/ratsbetrieb/suche-curia-vista/geschaeft?AffairId=20203057" TargetMode="External"/><Relationship Id="rId41" Type="http://schemas.openxmlformats.org/officeDocument/2006/relationships/hyperlink" Target="https://www.parlament.ch/fr/ratsbetrieb/suche-curia-vista/geschaeft?AffairId=20203230" TargetMode="External"/><Relationship Id="rId54" Type="http://schemas.openxmlformats.org/officeDocument/2006/relationships/hyperlink" Target="https://www.parlament.ch/it/ratsbetrieb/suche-curia-vista/geschaeft?AffairId=20203273" TargetMode="External"/><Relationship Id="rId62" Type="http://schemas.openxmlformats.org/officeDocument/2006/relationships/hyperlink" Target="https://www.parlament.ch/fr/ratsbetrieb/suche-curia-vista/geschaeft?AffairId=20203313" TargetMode="External"/><Relationship Id="rId70" Type="http://schemas.openxmlformats.org/officeDocument/2006/relationships/hyperlink" Target="https://www.parlament.ch/de/ratsbetrieb/suche-curia-vista/geschaeft?AffairId=20203367" TargetMode="External"/><Relationship Id="rId75" Type="http://schemas.openxmlformats.org/officeDocument/2006/relationships/hyperlink" Target="https://www.parlament.ch/it/ratsbetrieb/suche-curia-vista/geschaeft?AffairId=20203370" TargetMode="External"/><Relationship Id="rId83" Type="http://schemas.openxmlformats.org/officeDocument/2006/relationships/hyperlink" Target="https://www.parlament.ch/fr/ratsbetrieb/suche-curia-vista/geschaeft?AffairId=20203431" TargetMode="External"/><Relationship Id="rId88" Type="http://schemas.openxmlformats.org/officeDocument/2006/relationships/header" Target="header1.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parlament.ch/it/ratsbetrieb/suche-curia-vista/geschaeft?AffairId=20214313" TargetMode="External"/><Relationship Id="rId23" Type="http://schemas.openxmlformats.org/officeDocument/2006/relationships/hyperlink" Target="https://www.parlament.ch/fr/ratsbetrieb/suche-curia-vista/geschaeft?AffairId=20203068" TargetMode="External"/><Relationship Id="rId28" Type="http://schemas.openxmlformats.org/officeDocument/2006/relationships/hyperlink" Target="https://www.parlament.ch/de/ratsbetrieb/suche-curia-vista/geschaeft?AffairId=20203176" TargetMode="External"/><Relationship Id="rId36" Type="http://schemas.openxmlformats.org/officeDocument/2006/relationships/hyperlink" Target="https://www.parlament.ch/it/ratsbetrieb/suche-curia-vista/geschaeft?AffairId=20203193" TargetMode="External"/><Relationship Id="rId49" Type="http://schemas.openxmlformats.org/officeDocument/2006/relationships/hyperlink" Target="https://www.parlament.ch/de/ratsbetrieb/suche-curia-vista/geschaeft?AffairId=20203260" TargetMode="External"/><Relationship Id="rId57" Type="http://schemas.openxmlformats.org/officeDocument/2006/relationships/hyperlink" Target="https://www.parlament.ch/it/ratsbetrieb/suche-curia-vista/geschaeft?AffairId=20203301"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03191" TargetMode="External"/><Relationship Id="rId44" Type="http://schemas.openxmlformats.org/officeDocument/2006/relationships/hyperlink" Target="https://www.parlament.ch/fr/ratsbetrieb/suche-curia-vista/geschaeft?AffairId=20203231" TargetMode="External"/><Relationship Id="rId52" Type="http://schemas.openxmlformats.org/officeDocument/2006/relationships/hyperlink" Target="https://www.parlament.ch/de/ratsbetrieb/suche-curia-vista/geschaeft?AffairId=20203273" TargetMode="External"/><Relationship Id="rId60" Type="http://schemas.openxmlformats.org/officeDocument/2006/relationships/hyperlink" Target="https://www.parlament.ch/it/ratsbetrieb/suche-curia-vista/geschaeft?AffairId=20203303" TargetMode="External"/><Relationship Id="rId65" Type="http://schemas.openxmlformats.org/officeDocument/2006/relationships/hyperlink" Target="https://www.parlament.ch/fr/ratsbetrieb/suche-curia-vista/geschaeft?AffairId=20203334" TargetMode="External"/><Relationship Id="rId73" Type="http://schemas.openxmlformats.org/officeDocument/2006/relationships/hyperlink" Target="https://www.parlament.ch/de/ratsbetrieb/suche-curia-vista/geschaeft?AffairId=20203370" TargetMode="External"/><Relationship Id="rId78" Type="http://schemas.openxmlformats.org/officeDocument/2006/relationships/hyperlink" Target="https://www.parlament.ch/it/ratsbetrieb/suche-curia-vista/geschaeft?AffairId=20203381" TargetMode="External"/><Relationship Id="rId81" Type="http://schemas.openxmlformats.org/officeDocument/2006/relationships/hyperlink" Target="https://www.parlament.ch/it/ratsbetrieb/suche-curia-vista/geschaeft?AffairId=20203400" TargetMode="External"/><Relationship Id="rId86" Type="http://schemas.openxmlformats.org/officeDocument/2006/relationships/hyperlink" Target="https://www.parlament.ch/fr/ratsbetrieb/suche-curia-vista/geschaeft?AffairId=20203432"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2022 I N</Teildossier>
    <e-parl xmlns="673932bc-7c50-4e93-afe1-7c692330eb19">true</e-parl>
    <Autor xmlns="673932bc-7c50-4e93-afe1-7c692330eb19">Brügger Karin</Autor>
    <Dokumentendatum xmlns="673932bc-7c50-4e93-afe1-7c692330eb19">2022-01-26T23:00:00+00:00</Dokumentendatum>
    <Entklassifizierungsvermerk xmlns="673932bc-7c50-4e93-afe1-7c692330eb1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0567F46297BE0D4B85E86D2FDC91183B" ma:contentTypeVersion="9" ma:contentTypeDescription="Create a new document." ma:contentTypeScope="" ma:versionID="8a66f5bedc191093f984bb3c8fcfc8ed">
  <xsd:schema xmlns:xsd="http://www.w3.org/2001/XMLSchema" xmlns:xs="http://www.w3.org/2001/XMLSchema" xmlns:p="http://schemas.microsoft.com/office/2006/metadata/properties" xmlns:ns2="673932bc-7c50-4e93-afe1-7c692330eb19" targetNamespace="http://schemas.microsoft.com/office/2006/metadata/properties" ma:root="true" ma:fieldsID="24d60fac5db6c17d74727f435a4dd50a"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E6646-F9A3-4763-A2FD-D44D59E74345}">
  <ds:schemaRefs>
    <ds:schemaRef ds:uri="http://schemas.microsoft.com/sharepoint/v3/contenttype/forms"/>
  </ds:schemaRefs>
</ds:datastoreItem>
</file>

<file path=customXml/itemProps2.xml><?xml version="1.0" encoding="utf-8"?>
<ds:datastoreItem xmlns:ds="http://schemas.openxmlformats.org/officeDocument/2006/customXml" ds:itemID="{55F14234-1492-4722-97EC-3FB87E69BFDE}">
  <ds:schemaRefs>
    <ds:schemaRef ds:uri="http://schemas.microsoft.com/sharepoint/events"/>
  </ds:schemaRefs>
</ds:datastoreItem>
</file>

<file path=customXml/itemProps3.xml><?xml version="1.0" encoding="utf-8"?>
<ds:datastoreItem xmlns:ds="http://schemas.openxmlformats.org/officeDocument/2006/customXml" ds:itemID="{68A5858B-A8FF-493B-8D60-227066903907}">
  <ds:schemaRefs>
    <ds:schemaRef ds:uri="http://schemas.microsoft.com/office/2006/metadata/longProperties"/>
  </ds:schemaRefs>
</ds:datastoreItem>
</file>

<file path=customXml/itemProps4.xml><?xml version="1.0" encoding="utf-8"?>
<ds:datastoreItem xmlns:ds="http://schemas.openxmlformats.org/officeDocument/2006/customXml" ds:itemID="{74D86B7C-A0F5-462D-AE26-481255C0EB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3932bc-7c50-4e93-afe1-7c692330eb19"/>
    <ds:schemaRef ds:uri="http://www.w3.org/XML/1998/namespace"/>
    <ds:schemaRef ds:uri="http://purl.org/dc/dcmitype/"/>
  </ds:schemaRefs>
</ds:datastoreItem>
</file>

<file path=customXml/itemProps5.xml><?xml version="1.0" encoding="utf-8"?>
<ds:datastoreItem xmlns:ds="http://schemas.openxmlformats.org/officeDocument/2006/customXml" ds:itemID="{9DCBCBD7-1E6A-46D8-8563-6F2D0F6F5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308D5A-B2D1-41CD-8D08-91D58547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2465</Words>
  <Characters>13561</Characters>
  <Application>Microsoft Office Word</Application>
  <DocSecurity>0</DocSecurity>
  <Lines>113</Lines>
  <Paragraphs>31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Parlamentarische Vorstösse aus dem EDI--Interventions parlementaires relevant du DFI--Interventi parlamentari del DFI</vt:lpstr>
      <vt:lpstr>Sessionsplanung - Vorlage Ergänzung zur Tagesordnung</vt:lpstr>
      <vt:lpstr>1</vt:lpstr>
    </vt:vector>
  </TitlesOfParts>
  <Company>Parlamentsdienste</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Parlamentarische Vorstösse aus dem EDI--Interventions parlementaires relevant du DFI--Interventi parlamentari del DFI</dc:title>
  <dc:subject/>
  <dc:creator>Zülli Margaret</dc:creator>
  <cp:keywords/>
  <dc:description/>
  <cp:lastModifiedBy>Kohler Laetitia PARL INT</cp:lastModifiedBy>
  <cp:revision>11</cp:revision>
  <cp:lastPrinted>2022-01-27T06:38:00Z</cp:lastPrinted>
  <dcterms:created xsi:type="dcterms:W3CDTF">2022-01-27T07:28:00Z</dcterms:created>
  <dcterms:modified xsi:type="dcterms:W3CDTF">2022-03-18T10:43:00Z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DmDocument</vt:lpwstr>
  </property>
  <property fmtid="{D5CDD505-2E9C-101B-9397-08002B2CF9AE}" pid="6" name="ContentTypeId">
    <vt:lpwstr>0x0101006F7700D8DF1953488F58F32AB4E7CBB301000567F46297BE0D4B85E86D2FDC91183B</vt:lpwstr>
  </property>
  <property fmtid="{D5CDD505-2E9C-101B-9397-08002B2CF9AE}" pid="7" name="Keywords">
    <vt:lpwstr/>
  </property>
  <property fmtid="{D5CDD505-2E9C-101B-9397-08002B2CF9AE}" pid="8" name="Publish">
    <vt:lpwstr>0</vt:lpwstr>
  </property>
  <property fmtid="{D5CDD505-2E9C-101B-9397-08002B2CF9AE}" pid="9" name="Registraturdatum">
    <vt:lpwstr>30.03.2004</vt:lpwstr>
  </property>
  <property fmtid="{D5CDD505-2E9C-101B-9397-08002B2CF9AE}" pid="10" name="Standort">
    <vt:lpwstr>beim betreuenden Dienst--Service compétent</vt:lpwstr>
  </property>
  <property fmtid="{D5CDD505-2E9C-101B-9397-08002B2CF9AE}" pid="11" name="Subject">
    <vt:lpwstr/>
  </property>
  <property fmtid="{D5CDD505-2E9C-101B-9397-08002B2CF9AE}" pid="12" name="_Author">
    <vt:lpwstr>Zülli Margaret</vt:lpwstr>
  </property>
  <property fmtid="{D5CDD505-2E9C-101B-9397-08002B2CF9AE}" pid="13" name="_Category">
    <vt:lpwstr/>
  </property>
  <property fmtid="{D5CDD505-2E9C-101B-9397-08002B2CF9AE}" pid="14" name="_Comments">
    <vt:lpwstr/>
  </property>
</Properties>
</file>