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61A96" w14:textId="77777777" w:rsidR="00976B30" w:rsidRPr="003A77EA" w:rsidRDefault="00976B30" w:rsidP="003A77EA">
      <w:bookmarkStart w:id="0" w:name="b03aea07-5d0d-47e6-9c01-ae2200a053e6"/>
      <w:bookmarkEnd w:id="0"/>
    </w:p>
    <w:p w14:paraId="25A6D146" w14:textId="77777777" w:rsidR="00882955" w:rsidRDefault="000925BE">
      <w:r>
        <w:rPr>
          <w:rFonts w:eastAsia="Arial" w:cs="Arial"/>
          <w:b/>
          <w:sz w:val="20"/>
        </w:rPr>
        <w:t>Parlamentarische Vorstösse in Kategorie IV</w:t>
      </w:r>
    </w:p>
    <w:p w14:paraId="0BB729AC" w14:textId="77777777" w:rsidR="00882955" w:rsidRDefault="000925BE">
      <w:r>
        <w:rPr>
          <w:rFonts w:eastAsia="Arial" w:cs="Arial"/>
          <w:b/>
          <w:sz w:val="20"/>
        </w:rPr>
        <w:t>Interventions parlementaires de catégorie IV</w:t>
      </w:r>
    </w:p>
    <w:p w14:paraId="0CC66AA7" w14:textId="77777777" w:rsidR="00882955" w:rsidRPr="00637F35" w:rsidRDefault="000925BE">
      <w:pPr>
        <w:rPr>
          <w:lang w:val="de-CH"/>
        </w:rPr>
      </w:pPr>
      <w:r w:rsidRPr="00637F35">
        <w:rPr>
          <w:rFonts w:eastAsia="Arial" w:cs="Arial"/>
          <w:b/>
          <w:sz w:val="20"/>
          <w:lang w:val="de-CH"/>
        </w:rPr>
        <w:t>Interventi della categoria IV</w:t>
      </w:r>
    </w:p>
    <w:p w14:paraId="32F640DE" w14:textId="77777777" w:rsidR="00882955" w:rsidRPr="00637F35" w:rsidRDefault="00882955">
      <w:pPr>
        <w:rPr>
          <w:lang w:val="de-CH"/>
        </w:rPr>
      </w:pPr>
    </w:p>
    <w:p w14:paraId="2C2340F8" w14:textId="77777777" w:rsidR="00882955" w:rsidRPr="00637F35" w:rsidRDefault="00882955">
      <w:pPr>
        <w:rPr>
          <w:lang w:val="de-CH"/>
        </w:rPr>
      </w:pPr>
    </w:p>
    <w:p w14:paraId="5F802609" w14:textId="77777777" w:rsidR="00882955" w:rsidRPr="00637F35" w:rsidRDefault="000925BE">
      <w:pPr>
        <w:rPr>
          <w:lang w:val="de-CH"/>
        </w:rPr>
      </w:pPr>
      <w:r w:rsidRPr="00637F35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52400D19" w14:textId="77777777" w:rsidR="00882955" w:rsidRDefault="000925BE">
      <w:r>
        <w:rPr>
          <w:rFonts w:eastAsia="Arial" w:cs="Arial"/>
          <w:b/>
          <w:sz w:val="20"/>
        </w:rPr>
        <w:t>Département  de l'environnement, des transports, de l'énergie et de la communication</w:t>
      </w:r>
    </w:p>
    <w:p w14:paraId="7E434C26" w14:textId="77777777" w:rsidR="00882955" w:rsidRPr="00637F35" w:rsidRDefault="000925BE">
      <w:pPr>
        <w:rPr>
          <w:lang w:val="it-CH"/>
        </w:rPr>
      </w:pPr>
      <w:r w:rsidRPr="00637F35">
        <w:rPr>
          <w:rFonts w:eastAsia="Arial" w:cs="Arial"/>
          <w:b/>
          <w:sz w:val="20"/>
          <w:lang w:val="it-CH"/>
        </w:rPr>
        <w:t>Dipartimento dell'ambiente, dei trasporti, dell'energia e delle comunicazioni</w:t>
      </w:r>
    </w:p>
    <w:p w14:paraId="76CD465C" w14:textId="77777777" w:rsidR="00882955" w:rsidRPr="00637F35" w:rsidRDefault="00882955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701"/>
        <w:gridCol w:w="1140"/>
        <w:gridCol w:w="1332"/>
        <w:gridCol w:w="855"/>
        <w:gridCol w:w="2129"/>
      </w:tblGrid>
      <w:tr w:rsidR="00882955" w14:paraId="15CF55DD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C1141AA" w14:textId="77777777" w:rsidR="00882955" w:rsidRDefault="000925BE">
            <w:r>
              <w:rPr>
                <w:rFonts w:eastAsia="Arial" w:cs="Arial"/>
                <w:b/>
                <w:sz w:val="12"/>
              </w:rPr>
              <w:t>Nr.</w:t>
            </w:r>
          </w:p>
          <w:p w14:paraId="7D10F58A" w14:textId="77777777" w:rsidR="00882955" w:rsidRDefault="000925BE">
            <w:r>
              <w:rPr>
                <w:rFonts w:eastAsia="Arial" w:cs="Arial"/>
                <w:b/>
                <w:sz w:val="12"/>
              </w:rPr>
              <w:t>No.</w:t>
            </w:r>
          </w:p>
          <w:p w14:paraId="0EA8A6B9" w14:textId="77777777" w:rsidR="00882955" w:rsidRDefault="000925BE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710B6C9" w14:textId="77777777" w:rsidR="00882955" w:rsidRDefault="000925BE">
            <w:r>
              <w:rPr>
                <w:rFonts w:eastAsia="Arial" w:cs="Arial"/>
                <w:b/>
                <w:sz w:val="12"/>
              </w:rPr>
              <w:t>Rat</w:t>
            </w:r>
          </w:p>
          <w:p w14:paraId="574123F8" w14:textId="77777777" w:rsidR="00882955" w:rsidRDefault="000925BE">
            <w:r>
              <w:rPr>
                <w:rFonts w:eastAsia="Arial" w:cs="Arial"/>
                <w:b/>
                <w:sz w:val="12"/>
              </w:rPr>
              <w:t>Cons.</w:t>
            </w:r>
          </w:p>
          <w:p w14:paraId="790DD11C" w14:textId="77777777" w:rsidR="00882955" w:rsidRDefault="000925BE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21C0E38" w14:textId="77777777" w:rsidR="00882955" w:rsidRDefault="000925BE">
            <w:r>
              <w:rPr>
                <w:rFonts w:eastAsia="Arial" w:cs="Arial"/>
                <w:b/>
                <w:sz w:val="12"/>
              </w:rPr>
              <w:t>Curia</w:t>
            </w:r>
          </w:p>
          <w:p w14:paraId="295A3550" w14:textId="77777777" w:rsidR="00882955" w:rsidRDefault="000925BE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4BC1608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3EA5EDD3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7EA184FA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577560C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1E2CBB24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35141112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DDFB3D5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6A02D97A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0A5E1B21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743737D" w14:textId="77777777" w:rsidR="00882955" w:rsidRDefault="000925BE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51B26C95" w14:textId="77777777" w:rsidR="00882955" w:rsidRDefault="000925BE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44FC78BB" w14:textId="77777777" w:rsidR="00882955" w:rsidRDefault="000925BE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4B0674A" w14:textId="77777777" w:rsidR="00882955" w:rsidRDefault="000925BE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1E77550E" w14:textId="77777777" w:rsidR="00882955" w:rsidRDefault="000925BE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6306C563" w14:textId="77777777" w:rsidR="00882955" w:rsidRDefault="000925BE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882955" w14:paraId="17E19B89" w14:textId="77777777" w:rsidTr="00B877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1DAC2B" w14:textId="77777777" w:rsidR="00882955" w:rsidRDefault="000925BE">
            <w:r>
              <w:rPr>
                <w:rFonts w:eastAsia="Arial" w:cs="Arial"/>
                <w:b/>
              </w:rPr>
              <w:t>21.3329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62BFE4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687899" w14:textId="77777777" w:rsidR="00882955" w:rsidRDefault="00742A26">
            <w:pPr>
              <w:pStyle w:val="Normal0"/>
            </w:pPr>
            <w:hyperlink r:id="rId1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E77F90" w14:textId="77777777" w:rsidR="00882955" w:rsidRDefault="00742A26">
            <w:pPr>
              <w:pStyle w:val="Normal1"/>
            </w:pPr>
            <w:hyperlink r:id="rId1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15AC6E" w14:textId="77777777" w:rsidR="00882955" w:rsidRDefault="00742A26">
            <w:pPr>
              <w:pStyle w:val="Normal2"/>
            </w:pPr>
            <w:hyperlink r:id="rId1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84A7C4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Brenzikofer. Finanzielle Anreize zur Vereinheitlichung der Tarifstrukturen im öffentlichen Verkehr</w:t>
            </w:r>
          </w:p>
          <w:p w14:paraId="6224DFB2" w14:textId="77777777" w:rsidR="00882955" w:rsidRDefault="000925BE">
            <w:r>
              <w:rPr>
                <w:rFonts w:eastAsia="Arial" w:cs="Arial"/>
              </w:rPr>
              <w:t>Po. Brenzikofer. Pour des incitations financières destinées à harmoniser les structures tarifaires des transports publics</w:t>
            </w:r>
          </w:p>
          <w:p w14:paraId="3BA6932B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Brenzikofer. Incentivi finanziari per uniformare le strutture tariffarie nei trasporti pubblici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68BADB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D51C0E" w14:textId="77777777" w:rsidR="00882955" w:rsidRDefault="000925BE">
            <w:r>
              <w:rPr>
                <w:rFonts w:eastAsia="Arial" w:cs="Arial"/>
              </w:rPr>
              <w:t>Giezendanner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A21D48" w14:textId="77777777" w:rsidR="00882955" w:rsidRDefault="000925BE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4A0D00" w14:textId="77777777" w:rsidR="00882955" w:rsidRDefault="000925BE">
            <w:r>
              <w:rPr>
                <w:rFonts w:eastAsia="Arial" w:cs="Arial"/>
              </w:rPr>
              <w:t>✔</w:t>
            </w:r>
          </w:p>
        </w:tc>
      </w:tr>
      <w:tr w:rsidR="00882955" w14:paraId="6A34FF8F" w14:textId="77777777" w:rsidTr="00B877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1884C7" w14:textId="77777777" w:rsidR="00882955" w:rsidRDefault="000925BE">
            <w:r>
              <w:rPr>
                <w:rFonts w:eastAsia="Arial" w:cs="Arial"/>
                <w:b/>
              </w:rPr>
              <w:t>21.3695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AA8E00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166953" w14:textId="77777777" w:rsidR="00882955" w:rsidRDefault="00742A26">
            <w:pPr>
              <w:pStyle w:val="Normal3"/>
            </w:pPr>
            <w:hyperlink r:id="rId1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D34807" w14:textId="77777777" w:rsidR="00882955" w:rsidRDefault="00742A26">
            <w:pPr>
              <w:pStyle w:val="Normal4"/>
            </w:pPr>
            <w:hyperlink r:id="rId1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47F1B32" w14:textId="77777777" w:rsidR="00882955" w:rsidRDefault="00742A26">
            <w:pPr>
              <w:pStyle w:val="Normal5"/>
            </w:pPr>
            <w:hyperlink r:id="rId1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432129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it-CH"/>
              </w:rPr>
              <w:t xml:space="preserve">Po. Schlatter. Illegales Chip-Tuning. </w:t>
            </w:r>
            <w:r w:rsidRPr="00637F35">
              <w:rPr>
                <w:rFonts w:eastAsia="Arial" w:cs="Arial"/>
                <w:lang w:val="de-CH"/>
              </w:rPr>
              <w:t>Statistiken und gesetzlicher Handlungsbedarf</w:t>
            </w:r>
          </w:p>
          <w:p w14:paraId="495BED1F" w14:textId="77777777" w:rsidR="00882955" w:rsidRDefault="000925BE">
            <w:r w:rsidRPr="00637F35">
              <w:rPr>
                <w:rFonts w:eastAsia="Arial" w:cs="Arial"/>
                <w:lang w:val="de-CH"/>
              </w:rPr>
              <w:t xml:space="preserve">Po. Schlatter. </w:t>
            </w:r>
            <w:r>
              <w:rPr>
                <w:rFonts w:eastAsia="Arial" w:cs="Arial"/>
              </w:rPr>
              <w:t>Chiptuning illégal. Statistiques et nécessité d'agir au niveau législatif</w:t>
            </w:r>
          </w:p>
          <w:p w14:paraId="66A4A62F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Schlatter. Chip tuning illegale. Statistiche e necessità di interventi legislativi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8856CE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76EEBB" w14:textId="77777777" w:rsidR="00882955" w:rsidRDefault="000925BE">
            <w:r>
              <w:rPr>
                <w:rFonts w:eastAsia="Arial" w:cs="Arial"/>
              </w:rPr>
              <w:t>Wasserfallen Christian, Wobmann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B16A3A" w14:textId="77777777" w:rsidR="00882955" w:rsidRDefault="000925BE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451B4D" w14:textId="77777777" w:rsidR="00882955" w:rsidRDefault="000925BE">
            <w:r>
              <w:rPr>
                <w:rFonts w:eastAsia="Arial" w:cs="Arial"/>
              </w:rPr>
              <w:t>✔</w:t>
            </w:r>
          </w:p>
        </w:tc>
      </w:tr>
      <w:tr w:rsidR="00882955" w14:paraId="17E236F5" w14:textId="77777777" w:rsidTr="00B877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3CFFB2" w14:textId="77777777" w:rsidR="00882955" w:rsidRDefault="000925BE">
            <w:r>
              <w:rPr>
                <w:rFonts w:eastAsia="Arial" w:cs="Arial"/>
                <w:b/>
              </w:rPr>
              <w:t>21.3759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2A14F9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736EF8" w14:textId="77777777" w:rsidR="00882955" w:rsidRDefault="00742A26">
            <w:pPr>
              <w:pStyle w:val="Normal6"/>
            </w:pPr>
            <w:hyperlink r:id="rId1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750A1E" w14:textId="77777777" w:rsidR="00882955" w:rsidRDefault="00742A26">
            <w:pPr>
              <w:pStyle w:val="Normal7"/>
            </w:pPr>
            <w:hyperlink r:id="rId2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A11FB90" w14:textId="77777777" w:rsidR="00882955" w:rsidRDefault="00742A26">
            <w:pPr>
              <w:pStyle w:val="Normal8"/>
            </w:pPr>
            <w:hyperlink r:id="rId2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EC94EA" w14:textId="77777777" w:rsidR="00882955" w:rsidRDefault="000925BE">
            <w:r w:rsidRPr="00637F35">
              <w:rPr>
                <w:rFonts w:eastAsia="Arial" w:cs="Arial"/>
                <w:lang w:val="de-CH"/>
              </w:rPr>
              <w:t xml:space="preserve">Po. Glättli. Ein Profit für Mieter und Mieterinnen und die Umwelt. </w:t>
            </w:r>
            <w:r>
              <w:rPr>
                <w:rFonts w:eastAsia="Arial" w:cs="Arial"/>
              </w:rPr>
              <w:t>Sanierungen statt Ersatzneubauten</w:t>
            </w:r>
          </w:p>
          <w:p w14:paraId="25198111" w14:textId="77777777" w:rsidR="00882955" w:rsidRDefault="000925BE">
            <w:r>
              <w:rPr>
                <w:rFonts w:eastAsia="Arial" w:cs="Arial"/>
              </w:rPr>
              <w:t>Po. Glättli. Rénover les bâtiments plutôt que de les démolir pour les reconstruire. Un gain pour les locataires comme pour l'environnement</w:t>
            </w:r>
          </w:p>
          <w:p w14:paraId="5E793B85" w14:textId="77777777" w:rsidR="00882955" w:rsidRDefault="000925BE">
            <w:r>
              <w:rPr>
                <w:rFonts w:eastAsia="Arial" w:cs="Arial"/>
              </w:rPr>
              <w:t xml:space="preserve">Po. Glättli. </w:t>
            </w:r>
            <w:r w:rsidRPr="00637F35">
              <w:rPr>
                <w:rFonts w:eastAsia="Arial" w:cs="Arial"/>
                <w:lang w:val="it-CH"/>
              </w:rPr>
              <w:t xml:space="preserve">Risanare gli edifici invece di demolirli e ricostruirli. </w:t>
            </w:r>
            <w:r>
              <w:rPr>
                <w:rFonts w:eastAsia="Arial" w:cs="Arial"/>
              </w:rPr>
              <w:t>Un profitto sia per i locatari che per l'ambiente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ED4F0E" w14:textId="77777777" w:rsidR="00882955" w:rsidRDefault="00882955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FEC1F4" w14:textId="77777777" w:rsidR="00882955" w:rsidRDefault="000925BE">
            <w:r>
              <w:rPr>
                <w:rFonts w:eastAsia="Arial" w:cs="Arial"/>
              </w:rPr>
              <w:t>Jauslin, Rösti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63567B" w14:textId="77777777" w:rsidR="00882955" w:rsidRDefault="000925BE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F95FEF" w14:textId="77777777" w:rsidR="00882955" w:rsidRDefault="000925BE">
            <w:r>
              <w:rPr>
                <w:rFonts w:eastAsia="Arial" w:cs="Arial"/>
              </w:rPr>
              <w:t>✔</w:t>
            </w:r>
          </w:p>
        </w:tc>
      </w:tr>
      <w:tr w:rsidR="00882955" w14:paraId="7C4D3F11" w14:textId="77777777" w:rsidTr="00B877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631464" w14:textId="77777777" w:rsidR="00882955" w:rsidRDefault="000925BE">
            <w:r>
              <w:rPr>
                <w:rFonts w:eastAsia="Arial" w:cs="Arial"/>
                <w:b/>
              </w:rPr>
              <w:t>21.3781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1233CA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59C911" w14:textId="77777777" w:rsidR="00882955" w:rsidRDefault="00742A26">
            <w:pPr>
              <w:pStyle w:val="Normal9"/>
            </w:pPr>
            <w:hyperlink r:id="rId2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834E3E" w14:textId="77777777" w:rsidR="00882955" w:rsidRDefault="00742A26">
            <w:pPr>
              <w:pStyle w:val="Normal10"/>
            </w:pPr>
            <w:hyperlink r:id="rId2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85D7BC9" w14:textId="77777777" w:rsidR="00882955" w:rsidRDefault="00742A26">
            <w:pPr>
              <w:pStyle w:val="Normal11"/>
            </w:pPr>
            <w:hyperlink r:id="rId2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62B101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Christ. Strategie für eine zukunftsgerichtete Medienförderung jetzt aufgleisen</w:t>
            </w:r>
          </w:p>
          <w:p w14:paraId="062D24D2" w14:textId="77777777" w:rsidR="00882955" w:rsidRDefault="000925BE">
            <w:r>
              <w:rPr>
                <w:rFonts w:eastAsia="Arial" w:cs="Arial"/>
              </w:rPr>
              <w:t>Po. Christ. Réfléchir dès aujourd'hui à la stratégie d'aide aux médias de demain</w:t>
            </w:r>
          </w:p>
          <w:p w14:paraId="0CEA3B46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Christ. È ora di avviare una strategia per un sostegno dei media orientato al futuro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F09BA3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8F8052" w14:textId="77777777" w:rsidR="00882955" w:rsidRDefault="000925BE">
            <w:r>
              <w:rPr>
                <w:rFonts w:eastAsia="Arial" w:cs="Arial"/>
              </w:rPr>
              <w:t>Rutz Gregor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3ACE44" w14:textId="77777777" w:rsidR="00882955" w:rsidRDefault="000925BE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07BF94" w14:textId="77777777" w:rsidR="00882955" w:rsidRDefault="000925BE">
            <w:r>
              <w:rPr>
                <w:rFonts w:eastAsia="Arial" w:cs="Arial"/>
              </w:rPr>
              <w:t>✔</w:t>
            </w:r>
          </w:p>
        </w:tc>
      </w:tr>
      <w:tr w:rsidR="00882955" w14:paraId="22D95D99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79791F" w14:textId="77777777" w:rsidR="00882955" w:rsidRDefault="000925BE">
            <w:r>
              <w:rPr>
                <w:rFonts w:eastAsia="Arial" w:cs="Arial"/>
                <w:b/>
              </w:rPr>
              <w:t>21.3870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285D2C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8B42B0" w14:textId="77777777" w:rsidR="00882955" w:rsidRDefault="00742A26">
            <w:pPr>
              <w:pStyle w:val="Normal12"/>
            </w:pPr>
            <w:hyperlink r:id="rId2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8A54BF" w14:textId="77777777" w:rsidR="00882955" w:rsidRDefault="00742A26">
            <w:pPr>
              <w:pStyle w:val="Normal13"/>
            </w:pPr>
            <w:hyperlink r:id="rId2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E1F210" w14:textId="77777777" w:rsidR="00882955" w:rsidRDefault="00742A26">
            <w:pPr>
              <w:pStyle w:val="Normal14"/>
            </w:pPr>
            <w:hyperlink r:id="rId2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101F03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Suter. Beteiligung der Schweiz am Aufbau einer europäischen Solarindustrie</w:t>
            </w:r>
          </w:p>
          <w:p w14:paraId="7E828FB3" w14:textId="77777777" w:rsidR="00882955" w:rsidRDefault="000925BE">
            <w:r>
              <w:rPr>
                <w:rFonts w:eastAsia="Arial" w:cs="Arial"/>
              </w:rPr>
              <w:t>Po. Suter. Participation de la Suisse à la relance de l'industrie solaire européenne</w:t>
            </w:r>
          </w:p>
          <w:p w14:paraId="71CFCF85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Suter. Partecipazione svizzera al rilancio di un'industria solare europea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590725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73EA97" w14:textId="77777777" w:rsidR="00882955" w:rsidRDefault="000925BE">
            <w:r>
              <w:rPr>
                <w:rFonts w:eastAsia="Arial" w:cs="Arial"/>
              </w:rPr>
              <w:t>Rösti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FB55A9" w14:textId="77777777" w:rsidR="00882955" w:rsidRDefault="000925BE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11EDB7" w14:textId="77777777" w:rsidR="00882955" w:rsidRDefault="000925BE">
            <w:r>
              <w:rPr>
                <w:rFonts w:eastAsia="Arial" w:cs="Arial"/>
              </w:rPr>
              <w:t>✔</w:t>
            </w:r>
          </w:p>
        </w:tc>
      </w:tr>
      <w:tr w:rsidR="00882955" w14:paraId="59AC8F3C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E88170" w14:textId="77777777" w:rsidR="00882955" w:rsidRDefault="000925BE">
            <w:r>
              <w:rPr>
                <w:rFonts w:eastAsia="Arial" w:cs="Arial"/>
                <w:b/>
              </w:rPr>
              <w:lastRenderedPageBreak/>
              <w:t>21.4130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BA6AC5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9EF389" w14:textId="77777777" w:rsidR="00882955" w:rsidRDefault="00742A26">
            <w:pPr>
              <w:pStyle w:val="Normal15"/>
            </w:pPr>
            <w:hyperlink r:id="rId2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3F1C53B" w14:textId="77777777" w:rsidR="00882955" w:rsidRDefault="00742A26">
            <w:pPr>
              <w:pStyle w:val="Normal16"/>
            </w:pPr>
            <w:hyperlink r:id="rId2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284904" w14:textId="77777777" w:rsidR="00882955" w:rsidRDefault="00742A26">
            <w:pPr>
              <w:pStyle w:val="Normal17"/>
            </w:pPr>
            <w:hyperlink r:id="rId3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85FD76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Storni. Energetische Gebäudesanierungen. Die Situation ist problematisch, zu viele Gebäude werden nicht saniert, weil den Eigentümerinnen und Eigentümern die Mittel fehlen. Es braucht neue Finanzierungsmöglichkeiten</w:t>
            </w:r>
          </w:p>
          <w:p w14:paraId="48597DFF" w14:textId="77777777" w:rsidR="00882955" w:rsidRDefault="000925BE">
            <w:r w:rsidRPr="00637F35">
              <w:rPr>
                <w:rFonts w:eastAsia="Arial" w:cs="Arial"/>
                <w:lang w:val="de-CH"/>
              </w:rPr>
              <w:t xml:space="preserve">Po. Storni. Problème d'assainissement énergétique des bâtiments. </w:t>
            </w:r>
            <w:r>
              <w:rPr>
                <w:rFonts w:eastAsia="Arial" w:cs="Arial"/>
              </w:rPr>
              <w:t>Il faut trouver de nouvelles solutions de financement, car trop peu de bâtiments seront assainis, faute de moyens des propriétaires</w:t>
            </w:r>
          </w:p>
          <w:p w14:paraId="2C43694B" w14:textId="77777777" w:rsidR="00882955" w:rsidRDefault="000925BE">
            <w:r w:rsidRPr="00637F35">
              <w:rPr>
                <w:rFonts w:eastAsia="Arial" w:cs="Arial"/>
                <w:lang w:val="it-CH"/>
              </w:rPr>
              <w:t xml:space="preserve">Po. Storni. Risanamento energetico degli edifici. La situazione è problematica, troppi edifici non vengono risanati per carenza di mezzi dei proprietari. </w:t>
            </w:r>
            <w:r>
              <w:rPr>
                <w:rFonts w:eastAsia="Arial" w:cs="Arial"/>
              </w:rPr>
              <w:t>Dobbiamo trovare nuove soluzioni di finanziamento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2B2AEE" w14:textId="77777777" w:rsidR="00882955" w:rsidRDefault="00882955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1AA747" w14:textId="77777777" w:rsidR="00882955" w:rsidRDefault="000925BE">
            <w:r>
              <w:rPr>
                <w:rFonts w:eastAsia="Arial" w:cs="Arial"/>
              </w:rPr>
              <w:t>Jauslin, Wobmann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903F2F" w14:textId="77777777" w:rsidR="00882955" w:rsidRDefault="000925BE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D4D999" w14:textId="77777777" w:rsidR="00882955" w:rsidRDefault="000925BE">
            <w:r>
              <w:rPr>
                <w:rFonts w:eastAsia="Arial" w:cs="Arial"/>
              </w:rPr>
              <w:t>✔</w:t>
            </w:r>
          </w:p>
        </w:tc>
      </w:tr>
      <w:tr w:rsidR="00882955" w14:paraId="6512C1D9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FFC3AB" w14:textId="77777777" w:rsidR="00882955" w:rsidRDefault="000925BE">
            <w:r>
              <w:rPr>
                <w:rFonts w:eastAsia="Arial" w:cs="Arial"/>
                <w:b/>
              </w:rPr>
              <w:t>21.4224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024CEA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4D8606" w14:textId="77777777" w:rsidR="00882955" w:rsidRDefault="00742A26">
            <w:pPr>
              <w:pStyle w:val="Normal18"/>
            </w:pPr>
            <w:hyperlink r:id="rId3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E1B65EE" w14:textId="77777777" w:rsidR="00882955" w:rsidRDefault="00742A26">
            <w:pPr>
              <w:pStyle w:val="Normal19"/>
            </w:pPr>
            <w:hyperlink r:id="rId3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221575" w14:textId="77777777" w:rsidR="00882955" w:rsidRDefault="00742A26">
            <w:pPr>
              <w:pStyle w:val="Normal20"/>
            </w:pPr>
            <w:hyperlink r:id="rId3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9DF39B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Brenzikofer. Rechtliche Konsequenzen bei absichtlicher Verkürzung der Lebensdauer von Produkten</w:t>
            </w:r>
          </w:p>
          <w:p w14:paraId="609773CC" w14:textId="77777777" w:rsidR="00882955" w:rsidRDefault="000925BE">
            <w:r>
              <w:rPr>
                <w:rFonts w:eastAsia="Arial" w:cs="Arial"/>
              </w:rPr>
              <w:t>Po. Brenzikofer. Sanctionner juridiquement le raccourcissement délibéré de la durée de vie d'un produit</w:t>
            </w:r>
          </w:p>
          <w:p w14:paraId="2D4247EE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Brenzikofer. Conseguenze legali della riduzione deliberata della durata di vita dei prodotti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CE41BC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BCC60E" w14:textId="77777777" w:rsidR="00882955" w:rsidRDefault="000925BE">
            <w:r>
              <w:rPr>
                <w:rFonts w:eastAsia="Arial" w:cs="Arial"/>
              </w:rPr>
              <w:t>Page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06CB1E" w14:textId="77777777" w:rsidR="00882955" w:rsidRDefault="000925BE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AB3B68" w14:textId="77777777" w:rsidR="00882955" w:rsidRDefault="000925BE">
            <w:r>
              <w:rPr>
                <w:rFonts w:eastAsia="Arial" w:cs="Arial"/>
              </w:rPr>
              <w:t>✔</w:t>
            </w:r>
          </w:p>
        </w:tc>
      </w:tr>
      <w:tr w:rsidR="00882955" w14:paraId="3F7C7CBA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A37D19" w14:textId="77777777" w:rsidR="00882955" w:rsidRDefault="000925BE">
            <w:r>
              <w:rPr>
                <w:rFonts w:eastAsia="Arial" w:cs="Arial"/>
                <w:b/>
              </w:rPr>
              <w:t>21.4225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02E4B2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0C7ED9" w14:textId="77777777" w:rsidR="00882955" w:rsidRDefault="00742A26">
            <w:pPr>
              <w:pStyle w:val="Normal21"/>
            </w:pPr>
            <w:hyperlink r:id="rId3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6AF9D0" w14:textId="77777777" w:rsidR="00882955" w:rsidRDefault="00742A26">
            <w:pPr>
              <w:pStyle w:val="Normal22"/>
            </w:pPr>
            <w:hyperlink r:id="rId3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0FE7621" w14:textId="77777777" w:rsidR="00882955" w:rsidRDefault="00742A26">
            <w:pPr>
              <w:pStyle w:val="Normal23"/>
            </w:pPr>
            <w:hyperlink r:id="rId3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06BA77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Suter. Aufarbeitung der Umweltbelastungen rund um in Betrieb stehende und ehemalige Kehrichtverbrennungsanlagen</w:t>
            </w:r>
          </w:p>
          <w:p w14:paraId="262C1EFB" w14:textId="77777777" w:rsidR="00882955" w:rsidRPr="00637F35" w:rsidRDefault="000925BE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Suter. Atteintes à l'environnement causées par les usines d'incinération des déchets, en activité ou non. </w:t>
            </w:r>
            <w:r w:rsidRPr="00637F35">
              <w:rPr>
                <w:rFonts w:eastAsia="Arial" w:cs="Arial"/>
                <w:lang w:val="it-CH"/>
              </w:rPr>
              <w:t>Etat des lieux</w:t>
            </w:r>
          </w:p>
          <w:p w14:paraId="05AD3C0F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Suter. Fare chiarezza sull'inquinamento ambientale nei dintorni di impianti di incenerimento dei rifiuti in e fuori esercizio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E5B9C1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1404B1" w14:textId="77777777" w:rsidR="00882955" w:rsidRDefault="000925BE">
            <w:r>
              <w:rPr>
                <w:rFonts w:eastAsia="Arial" w:cs="Arial"/>
              </w:rPr>
              <w:t>Bircher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04E380" w14:textId="77777777" w:rsidR="00882955" w:rsidRDefault="000925BE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98803D" w14:textId="77777777" w:rsidR="00882955" w:rsidRDefault="000925BE">
            <w:r>
              <w:rPr>
                <w:rFonts w:eastAsia="Arial" w:cs="Arial"/>
              </w:rPr>
              <w:t>✔</w:t>
            </w:r>
          </w:p>
        </w:tc>
      </w:tr>
      <w:tr w:rsidR="00882955" w14:paraId="552ADC50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C9B9DF" w14:textId="77777777" w:rsidR="00882955" w:rsidRDefault="000925BE">
            <w:r>
              <w:rPr>
                <w:rFonts w:eastAsia="Arial" w:cs="Arial"/>
                <w:b/>
              </w:rPr>
              <w:t>20.3022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EC72BC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FA5E26" w14:textId="77777777" w:rsidR="00882955" w:rsidRDefault="00742A26">
            <w:pPr>
              <w:pStyle w:val="Normal24"/>
            </w:pPr>
            <w:hyperlink r:id="rId3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FADF6C" w14:textId="77777777" w:rsidR="00882955" w:rsidRDefault="00742A26">
            <w:pPr>
              <w:pStyle w:val="Normal25"/>
            </w:pPr>
            <w:hyperlink r:id="rId3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5A29BE" w14:textId="77777777" w:rsidR="00882955" w:rsidRDefault="00742A26">
            <w:pPr>
              <w:pStyle w:val="Normal26"/>
            </w:pPr>
            <w:hyperlink r:id="rId3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00535C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Wettstein. Finanzielle Beteiligung des Bundes an den notwendigen Sanierungsmassnahmen zur einwandfreien Trinkwasserqualität</w:t>
            </w:r>
          </w:p>
          <w:p w14:paraId="5A8ADB7E" w14:textId="77777777" w:rsidR="00882955" w:rsidRDefault="000925BE">
            <w:r>
              <w:rPr>
                <w:rFonts w:eastAsia="Arial" w:cs="Arial"/>
              </w:rPr>
              <w:t>Mo. Wettstein. Pour une participation financière de la Confédération aux mesures d'assainissement nécessaires pour assurer une qualité optimale de l'eau potable</w:t>
            </w:r>
          </w:p>
          <w:p w14:paraId="1C136045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Wettstein. La Confederazione deve partecipare al finanziamento delle misure di risanamento necessarie per garantire una qualità ineccepibile dell'acqua potabile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60F555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B0958B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65E345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CC8584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2C27137A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52CE37" w14:textId="77777777" w:rsidR="00882955" w:rsidRDefault="000925BE">
            <w:r>
              <w:rPr>
                <w:rFonts w:eastAsia="Arial" w:cs="Arial"/>
                <w:b/>
              </w:rPr>
              <w:t>20.3026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BDF610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9594BC" w14:textId="77777777" w:rsidR="00882955" w:rsidRDefault="00742A26">
            <w:pPr>
              <w:pStyle w:val="Normal27"/>
            </w:pPr>
            <w:hyperlink r:id="rId4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277D0BA" w14:textId="77777777" w:rsidR="00882955" w:rsidRDefault="00742A26">
            <w:pPr>
              <w:pStyle w:val="Normal28"/>
            </w:pPr>
            <w:hyperlink r:id="rId4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8F6701" w14:textId="77777777" w:rsidR="00882955" w:rsidRDefault="00742A26">
            <w:pPr>
              <w:pStyle w:val="Normal29"/>
            </w:pPr>
            <w:hyperlink r:id="rId4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6F7FE3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Prelicz-Huber. Die Emissionen von Flugreisen auch für Mitglieder des Bundesrates reduzieren</w:t>
            </w:r>
          </w:p>
          <w:p w14:paraId="0989D7F2" w14:textId="77777777" w:rsidR="00882955" w:rsidRDefault="000925BE">
            <w:r>
              <w:rPr>
                <w:rFonts w:eastAsia="Arial" w:cs="Arial"/>
              </w:rPr>
              <w:t>Mo. Prelicz-Huber. Réduire les émissions liées aux vols effectués par des conseillers fédéraux</w:t>
            </w:r>
          </w:p>
          <w:p w14:paraId="082E2666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Prelicz-Huber. Ridurre le emissioni dei viaggi in aereo anche per i membri del Consiglio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83D578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A14232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755DB1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982DF0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454018B6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22E724" w14:textId="77777777" w:rsidR="00882955" w:rsidRDefault="000925BE">
            <w:r>
              <w:rPr>
                <w:rFonts w:eastAsia="Arial" w:cs="Arial"/>
                <w:b/>
              </w:rPr>
              <w:lastRenderedPageBreak/>
              <w:t>20.3052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0A3648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D138B4" w14:textId="77777777" w:rsidR="00882955" w:rsidRDefault="00742A26">
            <w:pPr>
              <w:pStyle w:val="Normal30"/>
            </w:pPr>
            <w:hyperlink r:id="rId4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793559" w14:textId="77777777" w:rsidR="00882955" w:rsidRDefault="00742A26">
            <w:pPr>
              <w:pStyle w:val="Normal31"/>
            </w:pPr>
            <w:hyperlink r:id="rId4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0056A6" w14:textId="77777777" w:rsidR="00882955" w:rsidRDefault="00742A26">
            <w:pPr>
              <w:pStyle w:val="Normal32"/>
            </w:pPr>
            <w:hyperlink r:id="rId4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08E471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Fluri. Verursacherorientierte Finanzierung der zusätzlichen Trinkwasseraufbereitungsanlagen infolge strengerer Grenzwerte für Pflanzenschutzmittel</w:t>
            </w:r>
          </w:p>
          <w:p w14:paraId="70307720" w14:textId="77777777" w:rsidR="00882955" w:rsidRDefault="000925BE">
            <w:r>
              <w:rPr>
                <w:rFonts w:eastAsia="Arial" w:cs="Arial"/>
              </w:rPr>
              <w:t>Mo. Fluri. Abaissement des valeurs limites applicables aux pesticides. Financement des installations supplémentaires de traitement des eaux conforme au principe du pollueur-payeur</w:t>
            </w:r>
          </w:p>
          <w:p w14:paraId="0E56E9AF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Fluri. Finanziare secondo il principio di causalità gli impianti di trattamento dell'acqua potabile supplementari resi necessari dall'abbassamento dei valori massimi consentiti per prodotti fitosanitari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4FA4C8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716E11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983ABF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12908C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0983B37E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00CD64" w14:textId="77777777" w:rsidR="00882955" w:rsidRDefault="000925BE">
            <w:r>
              <w:rPr>
                <w:rFonts w:eastAsia="Arial" w:cs="Arial"/>
                <w:b/>
              </w:rPr>
              <w:t>20.3054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D455EA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F0AAA7" w14:textId="77777777" w:rsidR="00882955" w:rsidRDefault="00742A26">
            <w:pPr>
              <w:pStyle w:val="Normal33"/>
            </w:pPr>
            <w:hyperlink r:id="rId4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CFAECC" w14:textId="77777777" w:rsidR="00882955" w:rsidRDefault="00742A26">
            <w:pPr>
              <w:pStyle w:val="Normal34"/>
            </w:pPr>
            <w:hyperlink r:id="rId4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97191B1" w14:textId="77777777" w:rsidR="00882955" w:rsidRDefault="00742A26">
            <w:pPr>
              <w:pStyle w:val="Normal35"/>
            </w:pPr>
            <w:hyperlink r:id="rId4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EEF503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Fraktion V. Phasenschieber an den Landesgrenzen auf dem länderübergreifenden Hochspannungsnetz</w:t>
            </w:r>
          </w:p>
          <w:p w14:paraId="6E3A5964" w14:textId="77777777" w:rsidR="00882955" w:rsidRPr="00637F35" w:rsidRDefault="000925BE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Groupe V. Réseau à haute tension transnational. </w:t>
            </w:r>
            <w:r w:rsidRPr="00637F35">
              <w:rPr>
                <w:rFonts w:eastAsia="Arial" w:cs="Arial"/>
                <w:lang w:val="it-CH"/>
              </w:rPr>
              <w:t>Installation de déphaseurs aux frontières</w:t>
            </w:r>
          </w:p>
          <w:p w14:paraId="4F844158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Gruppo V. Rete ad alta tensione transnazionale. Installazione di sfasatori ai confini nazionali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CBBC17" w14:textId="77777777" w:rsidR="00882955" w:rsidRDefault="000925BE">
            <w:r>
              <w:rPr>
                <w:rFonts w:eastAsia="Arial" w:cs="Arial"/>
              </w:rPr>
              <w:t>Imark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FB8024" w14:textId="77777777" w:rsidR="00882955" w:rsidRDefault="00882955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6FD159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BF2F3A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413ECA44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89A013" w14:textId="77777777" w:rsidR="00882955" w:rsidRDefault="000925BE">
            <w:r>
              <w:rPr>
                <w:rFonts w:eastAsia="Arial" w:cs="Arial"/>
                <w:b/>
              </w:rPr>
              <w:t>20.3059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CEAE53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02938D" w14:textId="77777777" w:rsidR="00882955" w:rsidRDefault="00742A26">
            <w:pPr>
              <w:pStyle w:val="Normal36"/>
            </w:pPr>
            <w:hyperlink r:id="rId4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E34331" w14:textId="77777777" w:rsidR="00882955" w:rsidRDefault="00742A26">
            <w:pPr>
              <w:pStyle w:val="Normal37"/>
            </w:pPr>
            <w:hyperlink r:id="rId5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9586C4" w14:textId="77777777" w:rsidR="00882955" w:rsidRDefault="00742A26">
            <w:pPr>
              <w:pStyle w:val="Normal38"/>
            </w:pPr>
            <w:hyperlink r:id="rId5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5FF07C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Binder. Bahnverkehr. Direktverbindungen der Wirtschaftsregion Baden in die grossen Zentren erhalten</w:t>
            </w:r>
          </w:p>
          <w:p w14:paraId="7699925F" w14:textId="77777777" w:rsidR="00882955" w:rsidRDefault="000925BE">
            <w:r>
              <w:rPr>
                <w:rFonts w:eastAsia="Arial" w:cs="Arial"/>
              </w:rPr>
              <w:t>Mo. Binder. Réseau ferroviaire. Maintenir les liaisons directes entre la région économique de Baden et les grands centres urbains</w:t>
            </w:r>
          </w:p>
          <w:p w14:paraId="7C9131BB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Binder. Traffico ferroviario. Mantenere i collegamenti diretti tra la regione economica di Baden e i grandi centri urbani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2DD070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A23C1F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E92629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69D5E0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18FA4F79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E26F04" w14:textId="77777777" w:rsidR="00882955" w:rsidRDefault="000925BE">
            <w:r>
              <w:rPr>
                <w:rFonts w:eastAsia="Arial" w:cs="Arial"/>
                <w:b/>
              </w:rPr>
              <w:t>20.3091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C9BDE7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870B67" w14:textId="77777777" w:rsidR="00882955" w:rsidRDefault="00742A26">
            <w:pPr>
              <w:pStyle w:val="Normal39"/>
            </w:pPr>
            <w:hyperlink r:id="rId5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CD4902" w14:textId="77777777" w:rsidR="00882955" w:rsidRDefault="00742A26">
            <w:pPr>
              <w:pStyle w:val="Normal40"/>
            </w:pPr>
            <w:hyperlink r:id="rId5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C769C5B" w14:textId="77777777" w:rsidR="00882955" w:rsidRDefault="00742A26">
            <w:pPr>
              <w:pStyle w:val="Normal41"/>
            </w:pPr>
            <w:hyperlink r:id="rId5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592599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Munz. Bestehendes Herbizidverbot endlich durchsetzen</w:t>
            </w:r>
          </w:p>
          <w:p w14:paraId="600456EA" w14:textId="77777777" w:rsidR="00882955" w:rsidRDefault="000925BE">
            <w:r>
              <w:rPr>
                <w:rFonts w:eastAsia="Arial" w:cs="Arial"/>
              </w:rPr>
              <w:t>Mo. Munz. Faire enfin respecter l'interdiction des herbicides</w:t>
            </w:r>
          </w:p>
          <w:p w14:paraId="2187446C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Munz. È ora di far rispettare il divieto di erbicidi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58AEE9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3B0C05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48DA75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F18EA6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38A2707E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C78E47" w14:textId="77777777" w:rsidR="00882955" w:rsidRDefault="000925BE">
            <w:r>
              <w:rPr>
                <w:rFonts w:eastAsia="Arial" w:cs="Arial"/>
                <w:b/>
              </w:rPr>
              <w:t>20.3103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AA11E8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7DE280" w14:textId="77777777" w:rsidR="00882955" w:rsidRDefault="00742A26">
            <w:pPr>
              <w:pStyle w:val="Normal42"/>
            </w:pPr>
            <w:hyperlink r:id="rId5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E670D96" w14:textId="77777777" w:rsidR="00882955" w:rsidRDefault="00742A26">
            <w:pPr>
              <w:pStyle w:val="Normal43"/>
            </w:pPr>
            <w:hyperlink r:id="rId5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280F91A" w14:textId="77777777" w:rsidR="00882955" w:rsidRDefault="00742A26">
            <w:pPr>
              <w:pStyle w:val="Normal44"/>
            </w:pPr>
            <w:hyperlink r:id="rId5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E12A78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Schaffner. Solaroffensive. Bundesdächer für Solaranlagen Dritten zur Verfügung stellen</w:t>
            </w:r>
          </w:p>
          <w:p w14:paraId="01271723" w14:textId="77777777" w:rsidR="00882955" w:rsidRDefault="000925BE">
            <w:r>
              <w:rPr>
                <w:rFonts w:eastAsia="Arial" w:cs="Arial"/>
              </w:rPr>
              <w:t>Mo. Schaffner. Promotion de l’énergie solaire. Mettre les toitures des bâtiments de l'administration fédérale à la disposition de tiers</w:t>
            </w:r>
          </w:p>
          <w:p w14:paraId="53AF4F83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Schaffner. Promozione dell'energia solare. I tetti di edifici federali a disposizione di terzi per l'installazione di impianti solari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8A3E78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8B336B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40880E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B0686A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16212287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C25E46" w14:textId="77777777" w:rsidR="00882955" w:rsidRDefault="000925BE">
            <w:r>
              <w:rPr>
                <w:rFonts w:eastAsia="Arial" w:cs="Arial"/>
                <w:b/>
              </w:rPr>
              <w:t>20.3113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A78EBB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1B539B" w14:textId="77777777" w:rsidR="00882955" w:rsidRDefault="00742A26">
            <w:pPr>
              <w:pStyle w:val="Normal45"/>
            </w:pPr>
            <w:hyperlink r:id="rId5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633992" w14:textId="77777777" w:rsidR="00882955" w:rsidRDefault="00742A26">
            <w:pPr>
              <w:pStyle w:val="Normal46"/>
            </w:pPr>
            <w:hyperlink r:id="rId5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0A49531" w14:textId="77777777" w:rsidR="00882955" w:rsidRDefault="00742A26">
            <w:pPr>
              <w:pStyle w:val="Normal47"/>
            </w:pPr>
            <w:hyperlink r:id="rId6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FC5C16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Christ. Schluss mit Papierabfallbergen. Opt-in- anstelle Opt-out-Lösung für unadressierte Werbesendungen</w:t>
            </w:r>
          </w:p>
          <w:p w14:paraId="60655EF4" w14:textId="77777777" w:rsidR="00882955" w:rsidRDefault="000925BE">
            <w:r>
              <w:rPr>
                <w:rFonts w:eastAsia="Arial" w:cs="Arial"/>
              </w:rPr>
              <w:t>Mo. Christ. Passer du système de retrait au système d'adhésion pour limiter la publicité dans les boîtes aux lettres</w:t>
            </w:r>
          </w:p>
          <w:p w14:paraId="2BF8A1DD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Christ. Basta con le montagne di carta straccia. Opt-in invece di opt-out per gli invii pubblicitari non indirizzati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667259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3DC316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71D51F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09CD98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5703842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365483" w14:textId="77777777" w:rsidR="00882955" w:rsidRDefault="000925BE">
            <w:r>
              <w:rPr>
                <w:rFonts w:eastAsia="Arial" w:cs="Arial"/>
                <w:b/>
              </w:rPr>
              <w:t>20.3116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54D34D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3ADCCE" w14:textId="77777777" w:rsidR="00882955" w:rsidRDefault="00742A26">
            <w:pPr>
              <w:pStyle w:val="Normal48"/>
            </w:pPr>
            <w:hyperlink r:id="rId6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135AEA5" w14:textId="77777777" w:rsidR="00882955" w:rsidRDefault="00742A26">
            <w:pPr>
              <w:pStyle w:val="Normal49"/>
            </w:pPr>
            <w:hyperlink r:id="rId6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79A152" w14:textId="77777777" w:rsidR="00882955" w:rsidRDefault="00742A26">
            <w:pPr>
              <w:pStyle w:val="Normal50"/>
            </w:pPr>
            <w:hyperlink r:id="rId6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2E952B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Klopfenstein Broggini. Lichtverschmutzung wirksam bekämpfen</w:t>
            </w:r>
          </w:p>
          <w:p w14:paraId="721D45F2" w14:textId="77777777" w:rsidR="00882955" w:rsidRDefault="000925BE">
            <w:r>
              <w:rPr>
                <w:rFonts w:eastAsia="Arial" w:cs="Arial"/>
              </w:rPr>
              <w:t>Mo. Klopfenstein Broggini. Agir efficacement contre la pollution lumineuse</w:t>
            </w:r>
          </w:p>
          <w:p w14:paraId="68113F03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Klopfenstein Broggini. Agire in modo efficace contro l'inquinamento luminoso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AB37B8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8581AE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CCE985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B78ACF" w14:textId="77777777" w:rsidR="00882955" w:rsidRPr="00742A26" w:rsidRDefault="000925BE">
            <w:pPr>
              <w:rPr>
                <w:rFonts w:eastAsia="Arial" w:cs="Arial"/>
                <w:b/>
                <w:i/>
              </w:rPr>
            </w:pPr>
            <w:r w:rsidRPr="00742A26">
              <w:rPr>
                <w:rFonts w:eastAsia="Arial" w:cs="Arial"/>
                <w:b/>
                <w:i/>
              </w:rPr>
              <w:t>✖</w:t>
            </w:r>
          </w:p>
          <w:p w14:paraId="2221CAED" w14:textId="77777777" w:rsidR="00742A26" w:rsidRPr="00742A26" w:rsidRDefault="00742A26">
            <w:pPr>
              <w:rPr>
                <w:rFonts w:eastAsia="Arial" w:cs="Arial"/>
                <w:b/>
                <w:i/>
              </w:rPr>
            </w:pPr>
          </w:p>
          <w:p w14:paraId="6F277013" w14:textId="3833DEB1" w:rsidR="00742A26" w:rsidRDefault="00742A26">
            <w:r w:rsidRPr="00742A26">
              <w:rPr>
                <w:b/>
                <w:i/>
              </w:rPr>
              <w:t>Abtraktandiert</w:t>
            </w:r>
          </w:p>
        </w:tc>
      </w:tr>
      <w:tr w:rsidR="00882955" w14:paraId="7319A6C5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F1EB17" w14:textId="77777777" w:rsidR="00882955" w:rsidRDefault="000925BE">
            <w:r>
              <w:rPr>
                <w:rFonts w:eastAsia="Arial" w:cs="Arial"/>
                <w:b/>
              </w:rPr>
              <w:lastRenderedPageBreak/>
              <w:t>20.3119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D4B529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36BDA3" w14:textId="77777777" w:rsidR="00882955" w:rsidRDefault="00742A26">
            <w:pPr>
              <w:pStyle w:val="Normal51"/>
            </w:pPr>
            <w:hyperlink r:id="rId6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D15E498" w14:textId="77777777" w:rsidR="00882955" w:rsidRDefault="00742A26">
            <w:pPr>
              <w:pStyle w:val="Normal52"/>
            </w:pPr>
            <w:hyperlink r:id="rId6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EF4E8B" w14:textId="77777777" w:rsidR="00882955" w:rsidRDefault="00742A26">
            <w:pPr>
              <w:pStyle w:val="Normal53"/>
            </w:pPr>
            <w:hyperlink r:id="rId6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A51498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Gysin Greta. Langsamer fahren zugunsten von Gesundheit, Luft, Klima und Sicherheit</w:t>
            </w:r>
          </w:p>
          <w:p w14:paraId="1613ECDA" w14:textId="77777777" w:rsidR="00882955" w:rsidRDefault="000925BE">
            <w:r>
              <w:rPr>
                <w:rFonts w:eastAsia="Arial" w:cs="Arial"/>
              </w:rPr>
              <w:t>Po. Gysin Greta. Ralentir pour la santé, l'atmosphère, le climat et la sécurité</w:t>
            </w:r>
          </w:p>
          <w:p w14:paraId="157234AD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Gysin Greta. Rallentare per la salute, l'aria, il clima e la sicurezza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5B7D47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E201FC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72D751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BB3629" w14:textId="77777777" w:rsidR="00882955" w:rsidRDefault="00882955"/>
        </w:tc>
      </w:tr>
      <w:tr w:rsidR="00882955" w14:paraId="01C1F4FF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1FD8A4" w14:textId="77777777" w:rsidR="00882955" w:rsidRDefault="000925BE">
            <w:r>
              <w:rPr>
                <w:rFonts w:eastAsia="Arial" w:cs="Arial"/>
                <w:b/>
              </w:rPr>
              <w:t>20.3125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C6D5D4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062671" w14:textId="77777777" w:rsidR="00882955" w:rsidRDefault="00742A26">
            <w:pPr>
              <w:pStyle w:val="Normal54"/>
            </w:pPr>
            <w:hyperlink r:id="rId6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FDA3C6" w14:textId="77777777" w:rsidR="00882955" w:rsidRDefault="00742A26">
            <w:pPr>
              <w:pStyle w:val="Normal55"/>
            </w:pPr>
            <w:hyperlink r:id="rId6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480E441" w14:textId="77777777" w:rsidR="00882955" w:rsidRDefault="00742A26">
            <w:pPr>
              <w:pStyle w:val="Normal56"/>
            </w:pPr>
            <w:hyperlink r:id="rId6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C17F3C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Hurni. Die Berufsfischerei in der Schweiz retten</w:t>
            </w:r>
          </w:p>
          <w:p w14:paraId="7D3AF0AB" w14:textId="77777777" w:rsidR="00882955" w:rsidRDefault="000925BE">
            <w:r>
              <w:rPr>
                <w:rFonts w:eastAsia="Arial" w:cs="Arial"/>
              </w:rPr>
              <w:t>Mo. Hurni. Sauver la pêche professionnelle en Suisse</w:t>
            </w:r>
          </w:p>
          <w:p w14:paraId="592FC216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Hurni. Salvare la pesca professionale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35AA79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D9ADAF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E90897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FB3F8E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7EF4938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E08CEB" w14:textId="77777777" w:rsidR="00882955" w:rsidRDefault="000925BE">
            <w:r>
              <w:rPr>
                <w:rFonts w:eastAsia="Arial" w:cs="Arial"/>
                <w:b/>
              </w:rPr>
              <w:t>20.3255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8AC248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4C0363" w14:textId="77777777" w:rsidR="00882955" w:rsidRDefault="00742A26">
            <w:pPr>
              <w:pStyle w:val="Normal57"/>
            </w:pPr>
            <w:hyperlink r:id="rId7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2AC33F" w14:textId="77777777" w:rsidR="00882955" w:rsidRDefault="00742A26">
            <w:pPr>
              <w:pStyle w:val="Normal58"/>
            </w:pPr>
            <w:hyperlink r:id="rId7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91149E" w14:textId="77777777" w:rsidR="00882955" w:rsidRDefault="00742A26">
            <w:pPr>
              <w:pStyle w:val="Normal59"/>
            </w:pPr>
            <w:hyperlink r:id="rId7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D0A4E0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Klopfenstein Broggini. Abstandhalten auch unterwegs ermöglichen</w:t>
            </w:r>
          </w:p>
          <w:p w14:paraId="6851F70B" w14:textId="77777777" w:rsidR="00882955" w:rsidRDefault="000925BE">
            <w:r>
              <w:rPr>
                <w:rFonts w:eastAsia="Arial" w:cs="Arial"/>
              </w:rPr>
              <w:t>Mo. Klopfenstein Broggini. Assurer la distanciation physique dans les déplacements</w:t>
            </w:r>
          </w:p>
          <w:p w14:paraId="2B7F60C0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Klopfenstein Broggini. Garantire il distanziamento fisico negli spostamenti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AF73F9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010992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D91862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7EF0FB" w14:textId="77777777" w:rsidR="00882955" w:rsidRDefault="000925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66BBA766" w14:textId="77777777" w:rsidR="00742A26" w:rsidRDefault="00742A26">
            <w:pPr>
              <w:rPr>
                <w:rFonts w:eastAsia="Arial" w:cs="Arial"/>
              </w:rPr>
            </w:pPr>
          </w:p>
          <w:p w14:paraId="43892245" w14:textId="5F9E76F5" w:rsidR="00742A26" w:rsidRDefault="00742A26">
            <w:r w:rsidRPr="00742A26">
              <w:rPr>
                <w:b/>
                <w:i/>
              </w:rPr>
              <w:t>Abtraktandiert</w:t>
            </w:r>
          </w:p>
        </w:tc>
      </w:tr>
      <w:tr w:rsidR="00882955" w14:paraId="7A9BCBAE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CC4916" w14:textId="77777777" w:rsidR="00882955" w:rsidRDefault="000925BE">
            <w:r>
              <w:rPr>
                <w:rFonts w:eastAsia="Arial" w:cs="Arial"/>
                <w:b/>
              </w:rPr>
              <w:t>20.3275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1C7688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FC1952" w14:textId="77777777" w:rsidR="00882955" w:rsidRDefault="00742A26">
            <w:pPr>
              <w:pStyle w:val="Normal60"/>
            </w:pPr>
            <w:hyperlink r:id="rId7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64376E" w14:textId="77777777" w:rsidR="00882955" w:rsidRDefault="00742A26">
            <w:pPr>
              <w:pStyle w:val="Normal61"/>
            </w:pPr>
            <w:hyperlink r:id="rId7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AF4C3A" w14:textId="77777777" w:rsidR="00882955" w:rsidRDefault="00742A26">
            <w:pPr>
              <w:pStyle w:val="Normal62"/>
            </w:pPr>
            <w:hyperlink r:id="rId7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0C4209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Schlatter. Neustart Luftfahrt. Nachtflugverbot</w:t>
            </w:r>
          </w:p>
          <w:p w14:paraId="574E1B80" w14:textId="77777777" w:rsidR="00882955" w:rsidRDefault="000925BE">
            <w:r w:rsidRPr="00637F35">
              <w:rPr>
                <w:rFonts w:eastAsia="Arial" w:cs="Arial"/>
                <w:lang w:val="de-CH"/>
              </w:rPr>
              <w:t xml:space="preserve">Mo. Schlatter. </w:t>
            </w:r>
            <w:r>
              <w:rPr>
                <w:rFonts w:eastAsia="Arial" w:cs="Arial"/>
              </w:rPr>
              <w:t>Redémarrage de l'aviation. Pour une interdiction des vols de nuit</w:t>
            </w:r>
          </w:p>
          <w:p w14:paraId="6A81DB3C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Schlatter. Ripartenza dell'aviazione. Divieto di volo notturno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C46F8E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F85D80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27B2D9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04DCE9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116EC020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E1C7C6" w14:textId="77777777" w:rsidR="00882955" w:rsidRDefault="000925BE">
            <w:r>
              <w:rPr>
                <w:rFonts w:eastAsia="Arial" w:cs="Arial"/>
                <w:b/>
              </w:rPr>
              <w:t>20.3276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B9D09F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85277F" w14:textId="77777777" w:rsidR="00882955" w:rsidRDefault="00742A26">
            <w:pPr>
              <w:pStyle w:val="Normal63"/>
            </w:pPr>
            <w:hyperlink r:id="rId7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4914C6" w14:textId="77777777" w:rsidR="00882955" w:rsidRDefault="00742A26">
            <w:pPr>
              <w:pStyle w:val="Normal64"/>
            </w:pPr>
            <w:hyperlink r:id="rId7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1AEAE0B" w14:textId="77777777" w:rsidR="00882955" w:rsidRDefault="00742A26">
            <w:pPr>
              <w:pStyle w:val="Normal65"/>
            </w:pPr>
            <w:hyperlink r:id="rId7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57CC17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Schlatter. Neustart Luftfahrt. Effiziente Flugzeuge bevorzugen</w:t>
            </w:r>
          </w:p>
          <w:p w14:paraId="043D5E02" w14:textId="77777777" w:rsidR="00882955" w:rsidRDefault="000925BE">
            <w:r>
              <w:rPr>
                <w:rFonts w:eastAsia="Arial" w:cs="Arial"/>
              </w:rPr>
              <w:t>Mo. Schlatter. Redémarrage de l'aviation. Favoriser les avions efficaces</w:t>
            </w:r>
          </w:p>
          <w:p w14:paraId="414C296D" w14:textId="77777777" w:rsidR="00882955" w:rsidRPr="00637F35" w:rsidRDefault="000925BE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Schlatter. </w:t>
            </w:r>
            <w:r w:rsidRPr="00637F35">
              <w:rPr>
                <w:rFonts w:eastAsia="Arial" w:cs="Arial"/>
                <w:lang w:val="it-CH"/>
              </w:rPr>
              <w:t>Ripartenza dell'aviazione. Favorire i velivoli efficienti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DE0501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72B900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301356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629804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21BCA273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CD4A0A" w14:textId="77777777" w:rsidR="00882955" w:rsidRDefault="000925BE">
            <w:r>
              <w:rPr>
                <w:rFonts w:eastAsia="Arial" w:cs="Arial"/>
                <w:b/>
              </w:rPr>
              <w:t>20.3287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9E473C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1FAE53" w14:textId="77777777" w:rsidR="00882955" w:rsidRDefault="00742A26">
            <w:pPr>
              <w:pStyle w:val="Normal66"/>
            </w:pPr>
            <w:hyperlink r:id="rId7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F6F84B7" w14:textId="77777777" w:rsidR="00882955" w:rsidRDefault="00742A26">
            <w:pPr>
              <w:pStyle w:val="Normal67"/>
            </w:pPr>
            <w:hyperlink r:id="rId8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4431CCC" w14:textId="77777777" w:rsidR="00882955" w:rsidRDefault="00742A26">
            <w:pPr>
              <w:pStyle w:val="Normal68"/>
            </w:pPr>
            <w:hyperlink r:id="rId8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B4A069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Brenzikofer. Neustart Luftfahrt. Moratorium, kein Kapazitätsausbau im Flugverkehr</w:t>
            </w:r>
          </w:p>
          <w:p w14:paraId="157AE857" w14:textId="77777777" w:rsidR="00882955" w:rsidRDefault="000925BE">
            <w:r>
              <w:rPr>
                <w:rFonts w:eastAsia="Arial" w:cs="Arial"/>
              </w:rPr>
              <w:t>Mo. Brenzikofer. Redémarrage de l'aviation. Interdire une augmentation des capacités du trafic aérien</w:t>
            </w:r>
          </w:p>
          <w:p w14:paraId="272FFF63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Brenzikofer. Ripartenza dell'aviazione. Moratoria, nessun aumento della capacità per il trasporto aereo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655220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0C9BAD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BCEDAD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F6D7AC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3004671A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B0DBC2" w14:textId="77777777" w:rsidR="00882955" w:rsidRDefault="000925BE">
            <w:r>
              <w:rPr>
                <w:rFonts w:eastAsia="Arial" w:cs="Arial"/>
                <w:b/>
              </w:rPr>
              <w:t>20.3288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EB9458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A6B8E6" w14:textId="77777777" w:rsidR="00882955" w:rsidRDefault="00742A26">
            <w:pPr>
              <w:pStyle w:val="Normal69"/>
            </w:pPr>
            <w:hyperlink r:id="rId8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E1053F4" w14:textId="77777777" w:rsidR="00882955" w:rsidRDefault="00742A26">
            <w:pPr>
              <w:pStyle w:val="Normal70"/>
            </w:pPr>
            <w:hyperlink r:id="rId8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718FFB" w14:textId="77777777" w:rsidR="00882955" w:rsidRDefault="00742A26">
            <w:pPr>
              <w:pStyle w:val="Normal71"/>
            </w:pPr>
            <w:hyperlink r:id="rId8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AD6FF2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Brenzikofer. Verbundsübergreifende Abonnemente</w:t>
            </w:r>
          </w:p>
          <w:p w14:paraId="66AC4FA2" w14:textId="77777777" w:rsidR="00882955" w:rsidRDefault="000925BE">
            <w:r w:rsidRPr="00637F35">
              <w:rPr>
                <w:rFonts w:eastAsia="Arial" w:cs="Arial"/>
                <w:lang w:val="de-CH"/>
              </w:rPr>
              <w:t xml:space="preserve">Po. Brenzikofer. </w:t>
            </w:r>
            <w:r>
              <w:rPr>
                <w:rFonts w:eastAsia="Arial" w:cs="Arial"/>
              </w:rPr>
              <w:t>Abonnements pour différentes communautés tarifaires</w:t>
            </w:r>
          </w:p>
          <w:p w14:paraId="7B77E6F2" w14:textId="77777777" w:rsidR="00882955" w:rsidRPr="00637F35" w:rsidRDefault="000925BE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Brenzikofer. </w:t>
            </w:r>
            <w:r w:rsidRPr="00637F35">
              <w:rPr>
                <w:rFonts w:eastAsia="Arial" w:cs="Arial"/>
                <w:lang w:val="it-CH"/>
              </w:rPr>
              <w:t>Abbonamenti per più comunità tariffarie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E3BDBC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F2BDD2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690A09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B2F8ED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10EA21BA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F42378" w14:textId="77777777" w:rsidR="00882955" w:rsidRDefault="000925BE">
            <w:r>
              <w:rPr>
                <w:rFonts w:eastAsia="Arial" w:cs="Arial"/>
                <w:b/>
              </w:rPr>
              <w:t>20.3294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016FF6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310124" w14:textId="77777777" w:rsidR="00882955" w:rsidRDefault="00742A26">
            <w:pPr>
              <w:pStyle w:val="Normal72"/>
            </w:pPr>
            <w:hyperlink r:id="rId8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5059493" w14:textId="77777777" w:rsidR="00882955" w:rsidRDefault="00742A26">
            <w:pPr>
              <w:pStyle w:val="Normal73"/>
            </w:pPr>
            <w:hyperlink r:id="rId8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221A4B8" w14:textId="77777777" w:rsidR="00882955" w:rsidRDefault="00742A26">
            <w:pPr>
              <w:pStyle w:val="Normal74"/>
            </w:pPr>
            <w:hyperlink r:id="rId8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B8EE1A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Baumann. Nachhaltige Waldwirtschaft. Förderung der Schutzfunktion des Waldes für Mensch und Klima durch regionale Nutzung von Holz als Wärmeträger</w:t>
            </w:r>
          </w:p>
          <w:p w14:paraId="04932B53" w14:textId="77777777" w:rsidR="00882955" w:rsidRDefault="000925BE">
            <w:r>
              <w:rPr>
                <w:rFonts w:eastAsia="Arial" w:cs="Arial"/>
              </w:rPr>
              <w:t>Mo. Baumann. Économie forestière durable. Il faut promouvoir la fonction protectrice de la forêt pour l'être humain et le climat en utilisant du bois de la région pour le chauffage</w:t>
            </w:r>
          </w:p>
          <w:p w14:paraId="1CF1B465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Baumann. Economia forestale sostenibile. Promozione della funzione di protezione del bosco per la popolazione e il clima attraverso un utilizzo regionale del legno come vettore energetico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A244BA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33A310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034A4B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5341C9" w14:textId="77777777" w:rsidR="00882955" w:rsidRDefault="000925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54CF3937" w14:textId="77777777" w:rsidR="00361BBA" w:rsidRDefault="00361BBA">
            <w:pPr>
              <w:rPr>
                <w:rFonts w:eastAsia="Arial" w:cs="Arial"/>
              </w:rPr>
            </w:pPr>
          </w:p>
          <w:p w14:paraId="650FF0E2" w14:textId="77777777" w:rsidR="00361BBA" w:rsidRDefault="00361BBA" w:rsidP="00361BBA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584602E6" w14:textId="2F990AB5" w:rsidR="00361BBA" w:rsidRDefault="00361BBA" w:rsidP="00361BBA">
            <w:r>
              <w:rPr>
                <w:rFonts w:eastAsia="Arial" w:cs="Arial"/>
                <w:b/>
              </w:rPr>
              <w:t>am 23.2.2022</w:t>
            </w:r>
          </w:p>
        </w:tc>
      </w:tr>
      <w:tr w:rsidR="00882955" w14:paraId="356087DF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1C8CD4" w14:textId="77777777" w:rsidR="00882955" w:rsidRDefault="000925BE">
            <w:r>
              <w:rPr>
                <w:rFonts w:eastAsia="Arial" w:cs="Arial"/>
                <w:b/>
              </w:rPr>
              <w:lastRenderedPageBreak/>
              <w:t>20.3328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535398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BAB8FF" w14:textId="77777777" w:rsidR="00882955" w:rsidRDefault="00742A26">
            <w:pPr>
              <w:pStyle w:val="Normal75"/>
            </w:pPr>
            <w:hyperlink r:id="rId8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57FE94" w14:textId="77777777" w:rsidR="00882955" w:rsidRDefault="00742A26">
            <w:pPr>
              <w:pStyle w:val="Normal76"/>
            </w:pPr>
            <w:hyperlink r:id="rId8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2CE5BFE" w14:textId="77777777" w:rsidR="00882955" w:rsidRDefault="00742A26">
            <w:pPr>
              <w:pStyle w:val="Normal77"/>
            </w:pPr>
            <w:hyperlink r:id="rId9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ABEC27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Clivaz Christophe. Nationale Strategie für eine bessere Erschliessung der Tourismusregionen durch den öffentlichen Verkehr</w:t>
            </w:r>
          </w:p>
          <w:p w14:paraId="0B8F5595" w14:textId="77777777" w:rsidR="00882955" w:rsidRDefault="000925BE">
            <w:r>
              <w:rPr>
                <w:rFonts w:eastAsia="Arial" w:cs="Arial"/>
              </w:rPr>
              <w:t>Po. Clivaz Christophe. Stratégie nationale en faveur de l'amélioration de la desserte en transports publics vers les régions touristiques</w:t>
            </w:r>
          </w:p>
          <w:p w14:paraId="14D2FE90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Clivaz Christophe. Strategia nazionale volta a migliorare il servizio dei trasporti pubblici verso le regioni turistiche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7C8E16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63CF8A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1DAA30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16D118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7E4CA4CD" w14:textId="77777777" w:rsidTr="00742A2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493D1E" w14:textId="77777777" w:rsidR="00882955" w:rsidRDefault="000925BE">
            <w:r>
              <w:rPr>
                <w:rFonts w:eastAsia="Arial" w:cs="Arial"/>
                <w:b/>
              </w:rPr>
              <w:t>20.3358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BA9033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3AC85E" w14:textId="77777777" w:rsidR="00882955" w:rsidRDefault="00742A26">
            <w:pPr>
              <w:pStyle w:val="Normal78"/>
            </w:pPr>
            <w:hyperlink r:id="rId9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D25C82B" w14:textId="77777777" w:rsidR="00882955" w:rsidRDefault="00742A26">
            <w:pPr>
              <w:pStyle w:val="Normal79"/>
            </w:pPr>
            <w:hyperlink r:id="rId9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7CE392" w14:textId="77777777" w:rsidR="00882955" w:rsidRDefault="00742A26">
            <w:pPr>
              <w:pStyle w:val="Normal80"/>
            </w:pPr>
            <w:hyperlink r:id="rId9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3362F5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Python. Welche Auswirkungen hätte Tempo 40 generell oder Tempo 30 generell im städtischen Raum?</w:t>
            </w:r>
          </w:p>
          <w:p w14:paraId="3D6821DA" w14:textId="77777777" w:rsidR="00882955" w:rsidRDefault="000925BE">
            <w:r>
              <w:rPr>
                <w:rFonts w:eastAsia="Arial" w:cs="Arial"/>
              </w:rPr>
              <w:t>Po. Python. Quel impact d'une vitesse générale de 40 kilomètres à l'heure et 30 kilomètres à l'heure dans l'espace urbain?</w:t>
            </w:r>
          </w:p>
          <w:p w14:paraId="5EE781A8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Python. Qual è l'impatto di limiti di velocità generali di 40 e 30 chilometri all'ora nei centri abitati?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660596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F1397D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373CC4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22E233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4DF1C34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5B4A5A" w14:textId="77777777" w:rsidR="00882955" w:rsidRDefault="000925BE">
            <w:r>
              <w:rPr>
                <w:rFonts w:eastAsia="Arial" w:cs="Arial"/>
                <w:b/>
              </w:rPr>
              <w:t>20.3359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403E88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ABA718" w14:textId="77777777" w:rsidR="00882955" w:rsidRDefault="00742A26">
            <w:pPr>
              <w:pStyle w:val="Normal81"/>
            </w:pPr>
            <w:hyperlink r:id="rId9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362CB1" w14:textId="77777777" w:rsidR="00882955" w:rsidRDefault="00742A26">
            <w:pPr>
              <w:pStyle w:val="Normal82"/>
            </w:pPr>
            <w:hyperlink r:id="rId9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5D6E7F" w14:textId="77777777" w:rsidR="00882955" w:rsidRDefault="00742A26">
            <w:pPr>
              <w:pStyle w:val="Normal83"/>
            </w:pPr>
            <w:hyperlink r:id="rId9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64E311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Python. Gesundheits- und Umweltkosten des motorisierten Verkehrs berücksichtigen</w:t>
            </w:r>
          </w:p>
          <w:p w14:paraId="4267D05A" w14:textId="77777777" w:rsidR="00882955" w:rsidRDefault="000925BE">
            <w:r>
              <w:rPr>
                <w:rFonts w:eastAsia="Arial" w:cs="Arial"/>
              </w:rPr>
              <w:t>Mo. Python. Pour une prise en considération des coûts sur la santé et l'environnement du transport motorisé</w:t>
            </w:r>
          </w:p>
          <w:p w14:paraId="23B0E9FC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Python. Tenere conto dei costi per la salute e l'ambiente dei mezzi di trasporto motorizzati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0D217E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CABA68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5E2D9A" w14:textId="77777777" w:rsidR="00882955" w:rsidRDefault="000925BE">
            <w:r>
              <w:rPr>
                <w:rFonts w:eastAsia="Arial" w:cs="Arial"/>
              </w:rPr>
              <w:t>-</w:t>
            </w:r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0856AC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14EA205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DD3683" w14:textId="77777777" w:rsidR="00882955" w:rsidRDefault="000925BE">
            <w:r>
              <w:rPr>
                <w:rFonts w:eastAsia="Arial" w:cs="Arial"/>
                <w:b/>
              </w:rPr>
              <w:t>20.3374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811084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635206" w14:textId="77777777" w:rsidR="00882955" w:rsidRDefault="00742A26">
            <w:pPr>
              <w:pStyle w:val="Normal84"/>
            </w:pPr>
            <w:hyperlink r:id="rId9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4E8140" w14:textId="77777777" w:rsidR="00882955" w:rsidRDefault="00742A26">
            <w:pPr>
              <w:pStyle w:val="Normal85"/>
            </w:pPr>
            <w:hyperlink r:id="rId9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C1629F" w14:textId="77777777" w:rsidR="00882955" w:rsidRDefault="00742A26">
            <w:pPr>
              <w:pStyle w:val="Normal86"/>
            </w:pPr>
            <w:hyperlink r:id="rId9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F136AA" w14:textId="77777777" w:rsidR="00882955" w:rsidRDefault="000925BE">
            <w:r w:rsidRPr="00637F35">
              <w:rPr>
                <w:rFonts w:eastAsia="Arial" w:cs="Arial"/>
                <w:lang w:val="de-CH"/>
              </w:rPr>
              <w:t xml:space="preserve">Mo. Gugger. Unter-16-Jährige wirksam vor pornografischen Inhalten auf dem Internet schützen. </w:t>
            </w:r>
            <w:r>
              <w:rPr>
                <w:rFonts w:eastAsia="Arial" w:cs="Arial"/>
              </w:rPr>
              <w:t>#banporn4kids#</w:t>
            </w:r>
          </w:p>
          <w:p w14:paraId="7DCB0DD7" w14:textId="77777777" w:rsidR="00882955" w:rsidRPr="00637F35" w:rsidRDefault="000925BE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Gugger. Protéger efficacement les moins de 16 ans contre la pornographie sur Internet. </w:t>
            </w:r>
            <w:r w:rsidRPr="00637F35">
              <w:rPr>
                <w:rFonts w:eastAsia="Arial" w:cs="Arial"/>
                <w:lang w:val="it-CH"/>
              </w:rPr>
              <w:t>#banporn4kids#</w:t>
            </w:r>
          </w:p>
          <w:p w14:paraId="71DEFB7F" w14:textId="77777777" w:rsidR="00882955" w:rsidRDefault="000925BE">
            <w:r w:rsidRPr="00637F35">
              <w:rPr>
                <w:rFonts w:eastAsia="Arial" w:cs="Arial"/>
                <w:lang w:val="it-CH"/>
              </w:rPr>
              <w:t xml:space="preserve">Mo. Gugger. Proteggere efficacemente i minori di 16 anni dai contenuti pornografici su Internet. </w:t>
            </w:r>
            <w:r>
              <w:rPr>
                <w:rFonts w:eastAsia="Arial" w:cs="Arial"/>
              </w:rPr>
              <w:t>#banporn4kids#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6323DC" w14:textId="77777777" w:rsidR="00882955" w:rsidRDefault="0088295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6377FB" w14:textId="77777777" w:rsidR="00882955" w:rsidRDefault="0088295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FE8F7C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D33D78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18448C0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E86C78" w14:textId="77777777" w:rsidR="00882955" w:rsidRDefault="000925BE">
            <w:r>
              <w:rPr>
                <w:rFonts w:eastAsia="Arial" w:cs="Arial"/>
                <w:b/>
              </w:rPr>
              <w:t>20.3379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962BE3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1E5359" w14:textId="77777777" w:rsidR="00882955" w:rsidRDefault="00742A26">
            <w:pPr>
              <w:pStyle w:val="Normal87"/>
            </w:pPr>
            <w:hyperlink r:id="rId10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D70336E" w14:textId="77777777" w:rsidR="00882955" w:rsidRDefault="00742A26">
            <w:pPr>
              <w:pStyle w:val="Normal88"/>
            </w:pPr>
            <w:hyperlink r:id="rId10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71E25A" w14:textId="77777777" w:rsidR="00882955" w:rsidRDefault="00742A26">
            <w:pPr>
              <w:pStyle w:val="Normal89"/>
            </w:pPr>
            <w:hyperlink r:id="rId10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054393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Klopfenstein Broggini. Eine CO2-Bilanz der Tätigkeiten des Bundes</w:t>
            </w:r>
          </w:p>
          <w:p w14:paraId="14FE570A" w14:textId="77777777" w:rsidR="00882955" w:rsidRDefault="000925BE">
            <w:r>
              <w:rPr>
                <w:rFonts w:eastAsia="Arial" w:cs="Arial"/>
              </w:rPr>
              <w:t>Mo. Klopfenstein Broggini. Un bilan CO2 des activités de la Confédération</w:t>
            </w:r>
          </w:p>
          <w:p w14:paraId="7C5DDF30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Klopfenstein Broggini. Un bilancio del CO2 delle attività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483C5C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405C14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19501F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237B79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165AD8A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BBBAF0" w14:textId="77777777" w:rsidR="00882955" w:rsidRDefault="000925BE">
            <w:r>
              <w:rPr>
                <w:rFonts w:eastAsia="Arial" w:cs="Arial"/>
                <w:b/>
              </w:rPr>
              <w:t>20.3382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FF41FB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932E3E" w14:textId="77777777" w:rsidR="00882955" w:rsidRDefault="00742A26">
            <w:pPr>
              <w:pStyle w:val="Normal90"/>
            </w:pPr>
            <w:hyperlink r:id="rId10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C620EA9" w14:textId="77777777" w:rsidR="00882955" w:rsidRDefault="00742A26">
            <w:pPr>
              <w:pStyle w:val="Normal91"/>
            </w:pPr>
            <w:hyperlink r:id="rId10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8D95943" w14:textId="77777777" w:rsidR="00882955" w:rsidRDefault="00742A26">
            <w:pPr>
              <w:pStyle w:val="Normal92"/>
            </w:pPr>
            <w:hyperlink r:id="rId10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424072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Fraktion G. Covid-19-Impulsprogramm für die Bereiche Energie und Biodiversität</w:t>
            </w:r>
          </w:p>
          <w:p w14:paraId="09AF3ED8" w14:textId="77777777" w:rsidR="00882955" w:rsidRDefault="000925BE">
            <w:r>
              <w:rPr>
                <w:rFonts w:eastAsia="Arial" w:cs="Arial"/>
              </w:rPr>
              <w:t>Mo. Groupe G. Programme d'impulsion Covid dans les domaines de l'énergie et de la biodiversité</w:t>
            </w:r>
          </w:p>
          <w:p w14:paraId="230A8776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Gruppo G. Programma d'incentivazione Covid nei settori dell'energia e della biodiversità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FB8D09" w14:textId="77777777" w:rsidR="00882955" w:rsidRDefault="000925BE">
            <w:r>
              <w:rPr>
                <w:rFonts w:eastAsia="Arial" w:cs="Arial"/>
              </w:rPr>
              <w:t>Klopfenstein Broggini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5E83EF" w14:textId="77777777" w:rsidR="00882955" w:rsidRDefault="0088295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F856B9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23A416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63016EB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355D0C" w14:textId="77777777" w:rsidR="00882955" w:rsidRDefault="000925BE">
            <w:r>
              <w:rPr>
                <w:rFonts w:eastAsia="Arial" w:cs="Arial"/>
                <w:b/>
              </w:rPr>
              <w:t>20.3383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3F76EB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C1DBE0" w14:textId="77777777" w:rsidR="00882955" w:rsidRDefault="00742A26">
            <w:pPr>
              <w:pStyle w:val="Normal93"/>
            </w:pPr>
            <w:hyperlink r:id="rId10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91D1DA8" w14:textId="77777777" w:rsidR="00882955" w:rsidRDefault="00742A26">
            <w:pPr>
              <w:pStyle w:val="Normal94"/>
            </w:pPr>
            <w:hyperlink r:id="rId10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07847B" w14:textId="77777777" w:rsidR="00882955" w:rsidRDefault="00742A26">
            <w:pPr>
              <w:pStyle w:val="Normal95"/>
            </w:pPr>
            <w:hyperlink r:id="rId10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724358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Fraktion G. Der Bundesrat muss sich auf internationaler Ebene für die Einführung einer Kerosinsteuer einsetzen</w:t>
            </w:r>
          </w:p>
          <w:p w14:paraId="2E8E4696" w14:textId="77777777" w:rsidR="00882955" w:rsidRDefault="000925BE">
            <w:r>
              <w:rPr>
                <w:rFonts w:eastAsia="Arial" w:cs="Arial"/>
              </w:rPr>
              <w:t>Mo. Groupe G. Le Conseil fédéral s'engage au niveau international en faveur de l'introduction d'une taxe sur le kérosène</w:t>
            </w:r>
          </w:p>
          <w:p w14:paraId="2336A423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Gruppo G. Il Consiglio federale si impegna a livello internazionale a favore dell'introduzione di una tassa sul cherosene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439CAC" w14:textId="77777777" w:rsidR="00882955" w:rsidRDefault="000925BE">
            <w:r>
              <w:rPr>
                <w:rFonts w:eastAsia="Arial" w:cs="Arial"/>
              </w:rPr>
              <w:t>Pasquier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DE30AC" w14:textId="77777777" w:rsidR="00882955" w:rsidRDefault="0088295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FE2D8C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263663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5025FB8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0090BC" w14:textId="77777777" w:rsidR="00882955" w:rsidRDefault="000925BE">
            <w:r>
              <w:rPr>
                <w:rFonts w:eastAsia="Arial" w:cs="Arial"/>
                <w:b/>
              </w:rPr>
              <w:lastRenderedPageBreak/>
              <w:t>20.3384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BD4F9E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A439A4" w14:textId="77777777" w:rsidR="00882955" w:rsidRDefault="00742A26">
            <w:pPr>
              <w:pStyle w:val="Normal96"/>
            </w:pPr>
            <w:hyperlink r:id="rId10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4408DE" w14:textId="77777777" w:rsidR="00882955" w:rsidRDefault="00742A26">
            <w:pPr>
              <w:pStyle w:val="Normal97"/>
            </w:pPr>
            <w:hyperlink r:id="rId11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21500A4" w14:textId="77777777" w:rsidR="00882955" w:rsidRDefault="00742A26">
            <w:pPr>
              <w:pStyle w:val="Normal98"/>
            </w:pPr>
            <w:hyperlink r:id="rId11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C6852C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Fraktion G. Masterplan Flugverkehr. Neue Spielregeln für den Flugsektor</w:t>
            </w:r>
          </w:p>
          <w:p w14:paraId="7CEFAA8B" w14:textId="77777777" w:rsidR="00882955" w:rsidRDefault="000925BE">
            <w:r w:rsidRPr="00637F35">
              <w:rPr>
                <w:rFonts w:eastAsia="Arial" w:cs="Arial"/>
                <w:lang w:val="de-CH"/>
              </w:rPr>
              <w:t xml:space="preserve">Po. Groupe G. Plan directeur pour le trafic aérien. </w:t>
            </w:r>
            <w:r>
              <w:rPr>
                <w:rFonts w:eastAsia="Arial" w:cs="Arial"/>
              </w:rPr>
              <w:t>Établir de nouvelles règles du jeu pour le secteur de l'aviation</w:t>
            </w:r>
          </w:p>
          <w:p w14:paraId="116E943B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Gruppo G. Masterplan per il traffico aereo. Nuove regole per il settore aeronautico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39471E" w14:textId="77777777" w:rsidR="00882955" w:rsidRDefault="000925BE">
            <w:r>
              <w:rPr>
                <w:rFonts w:eastAsia="Arial" w:cs="Arial"/>
              </w:rPr>
              <w:t>Schlatter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6A1FC4" w14:textId="77777777" w:rsidR="00882955" w:rsidRDefault="0088295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518230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FC390F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6880F85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2FF084" w14:textId="77777777" w:rsidR="00882955" w:rsidRDefault="000925BE">
            <w:r>
              <w:rPr>
                <w:rFonts w:eastAsia="Arial" w:cs="Arial"/>
                <w:b/>
              </w:rPr>
              <w:t>20.3494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2ADCCF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65B769" w14:textId="77777777" w:rsidR="00882955" w:rsidRDefault="00742A26">
            <w:pPr>
              <w:pStyle w:val="Normal99"/>
            </w:pPr>
            <w:hyperlink r:id="rId11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A39F230" w14:textId="77777777" w:rsidR="00882955" w:rsidRDefault="00742A26">
            <w:pPr>
              <w:pStyle w:val="Normal100"/>
            </w:pPr>
            <w:hyperlink r:id="rId11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0CFA60" w14:textId="77777777" w:rsidR="00882955" w:rsidRDefault="00742A26">
            <w:pPr>
              <w:pStyle w:val="Normal101"/>
            </w:pPr>
            <w:hyperlink r:id="rId11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EDEDAD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Masshardt. Unterstützung für sauberes Trinkwasser</w:t>
            </w:r>
          </w:p>
          <w:p w14:paraId="2AC3AD30" w14:textId="77777777" w:rsidR="00882955" w:rsidRDefault="000925BE">
            <w:r>
              <w:rPr>
                <w:rFonts w:eastAsia="Arial" w:cs="Arial"/>
              </w:rPr>
              <w:t>Mo. Masshardt. Garantir la propreté de l'eau potable</w:t>
            </w:r>
          </w:p>
          <w:p w14:paraId="2FD7CBC7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Masshardt. Garantire la salubrità dell'acqua potabile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B153C2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E6F160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C6B6AF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5B2400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1137265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C390AC" w14:textId="77777777" w:rsidR="00882955" w:rsidRDefault="000925BE">
            <w:r>
              <w:rPr>
                <w:rFonts w:eastAsia="Arial" w:cs="Arial"/>
                <w:b/>
              </w:rPr>
              <w:t>20.3495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91EE61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72B531" w14:textId="77777777" w:rsidR="00882955" w:rsidRDefault="00742A26">
            <w:pPr>
              <w:pStyle w:val="Normal102"/>
            </w:pPr>
            <w:hyperlink r:id="rId11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F9DC3E3" w14:textId="77777777" w:rsidR="00882955" w:rsidRDefault="00742A26">
            <w:pPr>
              <w:pStyle w:val="Normal103"/>
            </w:pPr>
            <w:hyperlink r:id="rId11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2709FF4" w14:textId="77777777" w:rsidR="00882955" w:rsidRDefault="00742A26">
            <w:pPr>
              <w:pStyle w:val="Normal104"/>
            </w:pPr>
            <w:hyperlink r:id="rId11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B507DD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Grossen Jürg. Biomasseanlagen in der Schweiz nicht gefährden, sondern erhalten und ausbauen</w:t>
            </w:r>
          </w:p>
          <w:p w14:paraId="1CFB9A48" w14:textId="77777777" w:rsidR="00882955" w:rsidRDefault="000925BE">
            <w:r>
              <w:rPr>
                <w:rFonts w:eastAsia="Arial" w:cs="Arial"/>
              </w:rPr>
              <w:t>Mo. Grossen Jürg. Centrales de biomasse en Suisse. Contre leur mise en péril, et pour le maintien de leurs activités et leur développement</w:t>
            </w:r>
          </w:p>
          <w:p w14:paraId="7B5A6C55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Grossen Jürg. Impianti a biomassa in Svizzera. Non bisogna minacciarne l'esistenza, ma mantenerli in esercizio e potenziarli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FAF136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049A07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95F095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23F48E" w14:textId="77777777" w:rsidR="00882955" w:rsidRDefault="000925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738CFDA8" w14:textId="77777777" w:rsidR="00903F40" w:rsidRDefault="00903F40">
            <w:pPr>
              <w:rPr>
                <w:rFonts w:eastAsia="Arial" w:cs="Arial"/>
              </w:rPr>
            </w:pPr>
          </w:p>
          <w:p w14:paraId="79249E3A" w14:textId="77777777" w:rsidR="00903F40" w:rsidRDefault="00903F40" w:rsidP="00903F40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663B6FA6" w14:textId="4F5A4103" w:rsidR="00903F40" w:rsidRDefault="00903F40" w:rsidP="00903F40">
            <w:r>
              <w:rPr>
                <w:rFonts w:eastAsia="Arial" w:cs="Arial"/>
                <w:b/>
              </w:rPr>
              <w:t>am 13.2.2022</w:t>
            </w:r>
          </w:p>
        </w:tc>
      </w:tr>
      <w:tr w:rsidR="00882955" w14:paraId="16391DC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C5EAAA" w14:textId="77777777" w:rsidR="00882955" w:rsidRDefault="000925BE">
            <w:r>
              <w:rPr>
                <w:rFonts w:eastAsia="Arial" w:cs="Arial"/>
                <w:b/>
              </w:rPr>
              <w:t>20.3509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C82B30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2DA975" w14:textId="77777777" w:rsidR="00882955" w:rsidRDefault="00742A26">
            <w:pPr>
              <w:pStyle w:val="Normal105"/>
            </w:pPr>
            <w:hyperlink r:id="rId11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6CA98E3" w14:textId="77777777" w:rsidR="00882955" w:rsidRDefault="00742A26">
            <w:pPr>
              <w:pStyle w:val="Normal106"/>
            </w:pPr>
            <w:hyperlink r:id="rId11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581CD3" w14:textId="77777777" w:rsidR="00882955" w:rsidRDefault="00742A26">
            <w:pPr>
              <w:pStyle w:val="Normal107"/>
            </w:pPr>
            <w:hyperlink r:id="rId12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5694C1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Seiler Graf. Verlagerungsstrategie für Kurzstreckenflüge</w:t>
            </w:r>
          </w:p>
          <w:p w14:paraId="4495A29B" w14:textId="77777777" w:rsidR="00882955" w:rsidRDefault="000925BE">
            <w:r>
              <w:rPr>
                <w:rFonts w:eastAsia="Arial" w:cs="Arial"/>
              </w:rPr>
              <w:t>Mo. Seiler Graf. Vols court-courriers. Stratégie de transfert</w:t>
            </w:r>
          </w:p>
          <w:p w14:paraId="3B8BDCC4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Seiler Graf. Strategia di trasferimento del traffico aereo a corto raggio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A1177A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0EA013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1FE360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62B7FB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7BE5483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385667" w14:textId="77777777" w:rsidR="00882955" w:rsidRDefault="000925BE">
            <w:r>
              <w:rPr>
                <w:rFonts w:eastAsia="Arial" w:cs="Arial"/>
                <w:b/>
              </w:rPr>
              <w:t>20.3523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57719B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AE0605" w14:textId="77777777" w:rsidR="00882955" w:rsidRDefault="00742A26">
            <w:pPr>
              <w:pStyle w:val="Normal108"/>
            </w:pPr>
            <w:hyperlink r:id="rId12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29EF4B" w14:textId="77777777" w:rsidR="00882955" w:rsidRDefault="00742A26">
            <w:pPr>
              <w:pStyle w:val="Normal109"/>
            </w:pPr>
            <w:hyperlink r:id="rId12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CDE549" w14:textId="77777777" w:rsidR="00882955" w:rsidRDefault="00742A26">
            <w:pPr>
              <w:pStyle w:val="Normal110"/>
            </w:pPr>
            <w:hyperlink r:id="rId12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E227F1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Masshardt. Chicagoer Abkommen von 1944 anpassen und Flugverkehr endlich besteuern</w:t>
            </w:r>
          </w:p>
          <w:p w14:paraId="6F231D4B" w14:textId="77777777" w:rsidR="00882955" w:rsidRDefault="000925BE">
            <w:r>
              <w:rPr>
                <w:rFonts w:eastAsia="Arial" w:cs="Arial"/>
              </w:rPr>
              <w:t>Mo. Masshardt. Modification de la Convention de Chicago. Il est temps d'imposer le trafic aérien</w:t>
            </w:r>
          </w:p>
          <w:p w14:paraId="3127B0CC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Masshardt. Rivedere l'Accordo di Chicago del 1944 e tassare una volta per tutte il traffico aereo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B640F9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E77982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2D3D06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8B165A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39586E0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1172A7" w14:textId="77777777" w:rsidR="00882955" w:rsidRDefault="000925BE">
            <w:r>
              <w:rPr>
                <w:rFonts w:eastAsia="Arial" w:cs="Arial"/>
                <w:b/>
              </w:rPr>
              <w:t>20.3560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683B86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C048C3" w14:textId="77777777" w:rsidR="00882955" w:rsidRDefault="00742A26">
            <w:pPr>
              <w:pStyle w:val="Normal111"/>
            </w:pPr>
            <w:hyperlink r:id="rId12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B44CCF" w14:textId="77777777" w:rsidR="00882955" w:rsidRDefault="00742A26">
            <w:pPr>
              <w:pStyle w:val="Normal112"/>
            </w:pPr>
            <w:hyperlink r:id="rId12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F39796" w14:textId="77777777" w:rsidR="00882955" w:rsidRDefault="00742A26">
            <w:pPr>
              <w:pStyle w:val="Normal113"/>
            </w:pPr>
            <w:hyperlink r:id="rId12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0B2F08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Po. Molina. Zukunftsfähigkeit des Schweizer Service public</w:t>
            </w:r>
          </w:p>
          <w:p w14:paraId="79182211" w14:textId="77777777" w:rsidR="00882955" w:rsidRDefault="000925BE">
            <w:r>
              <w:rPr>
                <w:rFonts w:eastAsia="Arial" w:cs="Arial"/>
              </w:rPr>
              <w:t>Po. Molina. Viabilité du service public suisse</w:t>
            </w:r>
          </w:p>
          <w:p w14:paraId="2DDFD00D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Po. Molina. Tenuta futura del servizio pubblico svizzero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3D4F85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20A87D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EC90F6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820723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059D574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82EC9A" w14:textId="77777777" w:rsidR="00882955" w:rsidRDefault="000925BE">
            <w:r>
              <w:rPr>
                <w:rFonts w:eastAsia="Arial" w:cs="Arial"/>
                <w:b/>
              </w:rPr>
              <w:t>20.3561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BB7770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E1AC98" w14:textId="77777777" w:rsidR="00882955" w:rsidRDefault="00742A26">
            <w:pPr>
              <w:pStyle w:val="Normal114"/>
            </w:pPr>
            <w:hyperlink r:id="rId12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A74A2B" w14:textId="77777777" w:rsidR="00882955" w:rsidRDefault="00742A26">
            <w:pPr>
              <w:pStyle w:val="Normal115"/>
            </w:pPr>
            <w:hyperlink r:id="rId12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D50C57" w14:textId="77777777" w:rsidR="00882955" w:rsidRDefault="00742A26">
            <w:pPr>
              <w:pStyle w:val="Normal116"/>
            </w:pPr>
            <w:hyperlink r:id="rId12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4752B4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Molina. Keine Gewinnabschöpfung bei Unternehmen des Service public</w:t>
            </w:r>
          </w:p>
          <w:p w14:paraId="023C88DA" w14:textId="77777777" w:rsidR="00882955" w:rsidRDefault="000925BE">
            <w:r>
              <w:rPr>
                <w:rFonts w:eastAsia="Arial" w:cs="Arial"/>
              </w:rPr>
              <w:t>Mo. Molina. Contre la distribution des bénéfices des entreprises du service public</w:t>
            </w:r>
          </w:p>
          <w:p w14:paraId="675AD548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Molina. Contro la distribuzione degli utili conseguiti dalle imprese del servizio pubblico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B50CF1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BE459B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810CCC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D4BE83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461431B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28D373" w14:textId="77777777" w:rsidR="00882955" w:rsidRDefault="000925BE">
            <w:r>
              <w:rPr>
                <w:rFonts w:eastAsia="Arial" w:cs="Arial"/>
                <w:b/>
              </w:rPr>
              <w:t>20.3586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4481CC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345098" w14:textId="77777777" w:rsidR="00882955" w:rsidRDefault="00742A26">
            <w:pPr>
              <w:pStyle w:val="Normal117"/>
            </w:pPr>
            <w:hyperlink r:id="rId13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604A525" w14:textId="77777777" w:rsidR="00882955" w:rsidRDefault="00742A26">
            <w:pPr>
              <w:pStyle w:val="Normal118"/>
            </w:pPr>
            <w:hyperlink r:id="rId13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4052AE" w14:textId="77777777" w:rsidR="00882955" w:rsidRDefault="00742A26">
            <w:pPr>
              <w:pStyle w:val="Normal119"/>
            </w:pPr>
            <w:hyperlink r:id="rId13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B0E00A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Schneider Schüttel. Mobilfunkanlagen mit 5G-Technologie. Konsequenzen der Millimeterwellen auf die Natur und den Menschen</w:t>
            </w:r>
          </w:p>
          <w:p w14:paraId="258F98CE" w14:textId="77777777" w:rsidR="00882955" w:rsidRDefault="000925BE">
            <w:r>
              <w:rPr>
                <w:rFonts w:eastAsia="Arial" w:cs="Arial"/>
              </w:rPr>
              <w:t>Mo. Schneider Schüttel. Installation de téléphonie mobile avec la technologie de la 5G. Conséquences des ondes millimétriques sur la nature et les personnes</w:t>
            </w:r>
          </w:p>
          <w:p w14:paraId="10E5E105" w14:textId="77777777" w:rsidR="00882955" w:rsidRPr="00637F35" w:rsidRDefault="000925BE">
            <w:pPr>
              <w:rPr>
                <w:lang w:val="it-CH"/>
              </w:rPr>
            </w:pPr>
            <w:r w:rsidRPr="00903F40">
              <w:rPr>
                <w:rFonts w:eastAsia="Arial" w:cs="Arial"/>
                <w:lang w:val="fr-CH"/>
              </w:rPr>
              <w:t xml:space="preserve">Mo. Schneider Schüttel. </w:t>
            </w:r>
            <w:r w:rsidRPr="00637F35">
              <w:rPr>
                <w:rFonts w:eastAsia="Arial" w:cs="Arial"/>
                <w:lang w:val="it-CH"/>
              </w:rPr>
              <w:t>Impianti di telefonia mobile 5G. Le ripercussioni delle onde millimetriche sulla natura e le persone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F6298C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A4CA8F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FB9C9B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B392D1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2D70703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C438DD" w14:textId="77777777" w:rsidR="00882955" w:rsidRDefault="000925BE">
            <w:r>
              <w:rPr>
                <w:rFonts w:eastAsia="Arial" w:cs="Arial"/>
                <w:b/>
              </w:rPr>
              <w:lastRenderedPageBreak/>
              <w:t>20.3593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C621AA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067D7A" w14:textId="77777777" w:rsidR="00882955" w:rsidRDefault="00742A26">
            <w:pPr>
              <w:pStyle w:val="Normal120"/>
            </w:pPr>
            <w:hyperlink r:id="rId13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D08A1F1" w14:textId="77777777" w:rsidR="00882955" w:rsidRDefault="00742A26">
            <w:pPr>
              <w:pStyle w:val="Normal121"/>
            </w:pPr>
            <w:hyperlink r:id="rId13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394E41" w14:textId="77777777" w:rsidR="00882955" w:rsidRDefault="00742A26">
            <w:pPr>
              <w:pStyle w:val="Normal122"/>
            </w:pPr>
            <w:hyperlink r:id="rId13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7BD3D3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Munz. Verbot von giftigen Fluorwachsen auch im Breitensport</w:t>
            </w:r>
          </w:p>
          <w:p w14:paraId="4D7A390B" w14:textId="77777777" w:rsidR="00882955" w:rsidRDefault="000925BE">
            <w:r>
              <w:rPr>
                <w:rFonts w:eastAsia="Arial" w:cs="Arial"/>
              </w:rPr>
              <w:t>Mo. Munz. Pour une interdiction des farts fluorés nocifs dans le sport populaire</w:t>
            </w:r>
          </w:p>
          <w:p w14:paraId="64EB2A58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Munz. Divieto delle scioline fluorurate tossiche anche nello sport di base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C45985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AB1E35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B29764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66C3C0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74ADA47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8DFB85" w14:textId="77777777" w:rsidR="00882955" w:rsidRDefault="000925BE">
            <w:r>
              <w:rPr>
                <w:rFonts w:eastAsia="Arial" w:cs="Arial"/>
                <w:b/>
              </w:rPr>
              <w:t>20.3599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F6FBBA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23E350" w14:textId="77777777" w:rsidR="00882955" w:rsidRDefault="00742A26">
            <w:pPr>
              <w:pStyle w:val="Normal123"/>
            </w:pPr>
            <w:hyperlink r:id="rId13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D45E9D" w14:textId="77777777" w:rsidR="00882955" w:rsidRDefault="00742A26">
            <w:pPr>
              <w:pStyle w:val="Normal124"/>
            </w:pPr>
            <w:hyperlink r:id="rId13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3E6BBF" w14:textId="77777777" w:rsidR="00882955" w:rsidRDefault="00742A26">
            <w:pPr>
              <w:pStyle w:val="Normal125"/>
            </w:pPr>
            <w:hyperlink r:id="rId138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B87FDE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Suter. Verkehrsunfälle reduzieren. PS-Beschränkung für Auto-Junglenker und Auto-Junglenkerinnen</w:t>
            </w:r>
          </w:p>
          <w:p w14:paraId="570E1654" w14:textId="77777777" w:rsidR="00882955" w:rsidRDefault="000925BE">
            <w:r>
              <w:rPr>
                <w:rFonts w:eastAsia="Arial" w:cs="Arial"/>
              </w:rPr>
              <w:t>Mo. Suter. Réduire le nombre d'accidents de la route. Limitation de la puissance en chevaux pour les jeunes conducteurs</w:t>
            </w:r>
          </w:p>
          <w:p w14:paraId="527B7493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Suter. Ridurre gli incidenti stradali. Limiti di potenza per giovani automobilisti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33FFFF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F0B640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8C7C35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85D79E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73BA4B0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8C0BF4" w14:textId="77777777" w:rsidR="00882955" w:rsidRDefault="000925BE">
            <w:r>
              <w:rPr>
                <w:rFonts w:eastAsia="Arial" w:cs="Arial"/>
                <w:b/>
              </w:rPr>
              <w:t>20.3637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B3607D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8974E0" w14:textId="77777777" w:rsidR="00882955" w:rsidRDefault="00742A26">
            <w:pPr>
              <w:pStyle w:val="Normal126"/>
            </w:pPr>
            <w:hyperlink r:id="rId139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558A92" w14:textId="77777777" w:rsidR="00882955" w:rsidRDefault="00742A26">
            <w:pPr>
              <w:pStyle w:val="Normal127"/>
            </w:pPr>
            <w:hyperlink r:id="rId140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B1CAAC" w14:textId="77777777" w:rsidR="00882955" w:rsidRDefault="00742A26">
            <w:pPr>
              <w:pStyle w:val="Normal128"/>
            </w:pPr>
            <w:hyperlink r:id="rId141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B8F4D5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Klopfenstein Broggini. Abfallfreie Takeaway-Gastronomie</w:t>
            </w:r>
          </w:p>
          <w:p w14:paraId="3095931B" w14:textId="77777777" w:rsidR="00882955" w:rsidRDefault="000925BE">
            <w:r>
              <w:rPr>
                <w:rFonts w:eastAsia="Arial" w:cs="Arial"/>
              </w:rPr>
              <w:t>Mo. Klopfenstein Broggini. La restauration à emporter sans déchet</w:t>
            </w:r>
          </w:p>
          <w:p w14:paraId="753932DF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Klopfenstein Broggini. Per una ristorazione da asporto che non produce rifiuti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617A77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A3FEF8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7964D4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1E1938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4AD25A1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DCB1D8" w14:textId="77777777" w:rsidR="00882955" w:rsidRDefault="000925BE">
            <w:r>
              <w:rPr>
                <w:rFonts w:eastAsia="Arial" w:cs="Arial"/>
                <w:b/>
              </w:rPr>
              <w:t>20.3653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9F79C5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0F4D4B" w14:textId="77777777" w:rsidR="00882955" w:rsidRDefault="00742A26">
            <w:pPr>
              <w:pStyle w:val="Normal129"/>
            </w:pPr>
            <w:hyperlink r:id="rId142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14D7BE" w14:textId="77777777" w:rsidR="00882955" w:rsidRDefault="00742A26">
            <w:pPr>
              <w:pStyle w:val="Normal130"/>
            </w:pPr>
            <w:hyperlink r:id="rId143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A54EEA" w14:textId="77777777" w:rsidR="00882955" w:rsidRDefault="00742A26">
            <w:pPr>
              <w:pStyle w:val="Normal131"/>
            </w:pPr>
            <w:hyperlink r:id="rId144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D15E5F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Baumann. Massnahmenplan zur Reduzierung des Fleischkonsums</w:t>
            </w:r>
          </w:p>
          <w:p w14:paraId="491E23A0" w14:textId="77777777" w:rsidR="00882955" w:rsidRDefault="000925BE">
            <w:r>
              <w:rPr>
                <w:rFonts w:eastAsia="Arial" w:cs="Arial"/>
              </w:rPr>
              <w:t>Mo. Baumann. Pour un plan de mesures visant à réduire la consommation de viande</w:t>
            </w:r>
          </w:p>
          <w:p w14:paraId="2449850C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Baumann. Piano di misure per ridurre il consumo di carne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81E19F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B95673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362A69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05AD33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  <w:tr w:rsidR="00882955" w14:paraId="4D4D5FF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D5FE2B" w14:textId="77777777" w:rsidR="00882955" w:rsidRDefault="000925BE">
            <w:r>
              <w:rPr>
                <w:rFonts w:eastAsia="Arial" w:cs="Arial"/>
                <w:b/>
              </w:rPr>
              <w:t>20.3679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846FBE" w14:textId="77777777" w:rsidR="00882955" w:rsidRDefault="000925B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BFA7BE" w14:textId="77777777" w:rsidR="00882955" w:rsidRDefault="00742A26">
            <w:pPr>
              <w:pStyle w:val="Normal132"/>
            </w:pPr>
            <w:hyperlink r:id="rId145" w:history="1">
              <w:r w:rsidR="000925B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92D4BA" w14:textId="77777777" w:rsidR="00882955" w:rsidRDefault="00742A26">
            <w:pPr>
              <w:pStyle w:val="Normal133"/>
            </w:pPr>
            <w:hyperlink r:id="rId146" w:history="1">
              <w:r w:rsidR="000925B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BF7BFF6" w14:textId="77777777" w:rsidR="00882955" w:rsidRDefault="00742A26">
            <w:pPr>
              <w:pStyle w:val="Normal134"/>
            </w:pPr>
            <w:hyperlink r:id="rId147" w:history="1">
              <w:r w:rsidR="000925B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8C096C" w14:textId="77777777" w:rsidR="00882955" w:rsidRPr="00637F35" w:rsidRDefault="000925BE">
            <w:pPr>
              <w:rPr>
                <w:lang w:val="de-CH"/>
              </w:rPr>
            </w:pPr>
            <w:r w:rsidRPr="00637F35">
              <w:rPr>
                <w:rFonts w:eastAsia="Arial" w:cs="Arial"/>
                <w:lang w:val="de-CH"/>
              </w:rPr>
              <w:t>Mo. Roth Franziska. Wirksamer Trinkwasserschutz durch Bestimmung der Zuströmbereiche</w:t>
            </w:r>
          </w:p>
          <w:p w14:paraId="295251E5" w14:textId="77777777" w:rsidR="00882955" w:rsidRDefault="000925BE">
            <w:r>
              <w:rPr>
                <w:rFonts w:eastAsia="Arial" w:cs="Arial"/>
              </w:rPr>
              <w:t>Mo. Roth Franziska. Définir les aires d'alimentation des zones de captage pour protéger efficacement l'eau potable</w:t>
            </w:r>
          </w:p>
          <w:p w14:paraId="561C99FA" w14:textId="77777777" w:rsidR="00882955" w:rsidRPr="00637F35" w:rsidRDefault="000925BE">
            <w:pPr>
              <w:rPr>
                <w:lang w:val="it-CH"/>
              </w:rPr>
            </w:pPr>
            <w:r w:rsidRPr="00637F35">
              <w:rPr>
                <w:rFonts w:eastAsia="Arial" w:cs="Arial"/>
                <w:lang w:val="it-CH"/>
              </w:rPr>
              <w:t>Mo. Roth Franziska. Protezione più efficace dell'acqua potabile mediante la determinazione dei settori d'alimentazione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4BF938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A49450" w14:textId="77777777" w:rsidR="00882955" w:rsidRPr="00637F35" w:rsidRDefault="00882955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DA9907" w14:textId="77777777" w:rsidR="00882955" w:rsidRDefault="000925B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2D84D2" w14:textId="77777777" w:rsidR="00882955" w:rsidRDefault="000925BE">
            <w:r>
              <w:rPr>
                <w:rFonts w:eastAsia="Arial" w:cs="Arial"/>
              </w:rPr>
              <w:t>✖</w:t>
            </w:r>
          </w:p>
        </w:tc>
      </w:tr>
    </w:tbl>
    <w:p w14:paraId="2C67E50B" w14:textId="77777777" w:rsidR="00882955" w:rsidRDefault="000925BE">
      <w:r>
        <w:rPr>
          <w:rFonts w:eastAsia="Arial" w:cs="Arial"/>
          <w:sz w:val="14"/>
        </w:rPr>
        <w:t>*     Annahme/Adoption/Adozione +</w:t>
      </w:r>
    </w:p>
    <w:p w14:paraId="28CAAE11" w14:textId="77777777" w:rsidR="00882955" w:rsidRDefault="000925BE">
      <w:r>
        <w:rPr>
          <w:rFonts w:eastAsia="Arial" w:cs="Arial"/>
          <w:sz w:val="14"/>
        </w:rPr>
        <w:t xml:space="preserve">      Ablehnung/Rejet/Reiezione -</w:t>
      </w:r>
    </w:p>
    <w:p w14:paraId="02847834" w14:textId="77777777" w:rsidR="00882955" w:rsidRDefault="000925BE">
      <w:r>
        <w:rPr>
          <w:rFonts w:eastAsia="Arial" w:cs="Arial"/>
          <w:sz w:val="14"/>
        </w:rPr>
        <w:t>**   Ja/Oui/Sì ✔</w:t>
      </w:r>
    </w:p>
    <w:p w14:paraId="2F0414F2" w14:textId="77777777" w:rsidR="00882955" w:rsidRDefault="000925BE">
      <w:r>
        <w:rPr>
          <w:rFonts w:eastAsia="Arial" w:cs="Arial"/>
          <w:sz w:val="14"/>
        </w:rPr>
        <w:t xml:space="preserve">      Nein/Non/No ✖</w:t>
      </w:r>
    </w:p>
    <w:sectPr w:rsidR="00882955" w:rsidSect="00A011C3">
      <w:headerReference w:type="even" r:id="rId148"/>
      <w:headerReference w:type="default" r:id="rId149"/>
      <w:footerReference w:type="default" r:id="rId150"/>
      <w:headerReference w:type="first" r:id="rId151"/>
      <w:footerReference w:type="first" r:id="rId15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4EB17" w14:textId="77777777" w:rsidR="00023001" w:rsidRDefault="000925BE">
      <w:r>
        <w:separator/>
      </w:r>
    </w:p>
  </w:endnote>
  <w:endnote w:type="continuationSeparator" w:id="0">
    <w:p w14:paraId="10F78FD5" w14:textId="77777777" w:rsidR="00023001" w:rsidRDefault="0009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DBC69" w14:textId="063635F4" w:rsidR="00B12E56" w:rsidRPr="00F05DDF" w:rsidRDefault="000925BE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42A26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42A26" w:rsidRPr="00742A26">
      <w:rPr>
        <w:bCs/>
        <w:noProof/>
        <w:lang w:val="de-DE"/>
      </w:rPr>
      <w:t>7</w:t>
    </w:r>
    <w:r w:rsidRPr="00F05DDF">
      <w:rPr>
        <w:bCs/>
      </w:rPr>
      <w:fldChar w:fldCharType="end"/>
    </w:r>
  </w:p>
  <w:p w14:paraId="52A1AF1B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56B42" w14:textId="787F4CAB" w:rsidR="003A77EA" w:rsidRPr="00F05DDF" w:rsidRDefault="000925BE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42A26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42A26" w:rsidRPr="00742A26">
      <w:rPr>
        <w:bCs/>
        <w:noProof/>
        <w:lang w:val="de-DE"/>
      </w:rPr>
      <w:t>7</w:t>
    </w:r>
    <w:r w:rsidRPr="00F05DDF">
      <w:rPr>
        <w:bCs/>
      </w:rPr>
      <w:fldChar w:fldCharType="end"/>
    </w:r>
  </w:p>
  <w:p w14:paraId="524A5E34" w14:textId="77777777" w:rsidR="00B877BE" w:rsidRDefault="00B877BE" w:rsidP="00B877BE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8F0B266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76A0B" w14:textId="77777777" w:rsidR="00023001" w:rsidRDefault="000925BE">
      <w:r>
        <w:separator/>
      </w:r>
    </w:p>
  </w:footnote>
  <w:footnote w:type="continuationSeparator" w:id="0">
    <w:p w14:paraId="62AB7230" w14:textId="77777777" w:rsidR="00023001" w:rsidRDefault="0009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9AB80" w14:textId="77777777" w:rsidR="00294471" w:rsidRDefault="000925BE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3539C5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E6C4A" w14:textId="77777777" w:rsidR="00485287" w:rsidRDefault="00485287">
    <w:pPr>
      <w:pStyle w:val="En-tte"/>
    </w:pPr>
  </w:p>
  <w:p w14:paraId="46FD0A2E" w14:textId="77777777" w:rsidR="00485287" w:rsidRDefault="00485287">
    <w:pPr>
      <w:pStyle w:val="En-tte"/>
    </w:pPr>
  </w:p>
  <w:p w14:paraId="747C627F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882955" w:rsidRPr="00742A26" w14:paraId="69643F27" w14:textId="77777777" w:rsidTr="00A011C3">
      <w:tc>
        <w:tcPr>
          <w:tcW w:w="6096" w:type="dxa"/>
          <w:gridSpan w:val="3"/>
        </w:tcPr>
        <w:p w14:paraId="45073770" w14:textId="77777777" w:rsidR="00294471" w:rsidRPr="007610F2" w:rsidRDefault="000925BE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40E6980F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882955" w:rsidRPr="00742A26" w14:paraId="0507EE7F" w14:textId="77777777" w:rsidTr="00A011C3">
      <w:tc>
        <w:tcPr>
          <w:tcW w:w="993" w:type="dxa"/>
        </w:tcPr>
        <w:p w14:paraId="45D7B4DA" w14:textId="77777777" w:rsidR="00294471" w:rsidRDefault="000925BE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5F80CE14" wp14:editId="6B6EB698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39763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F41E86E" w14:textId="77777777" w:rsidR="00294471" w:rsidRDefault="000925BE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15FE38D" wp14:editId="26A9554B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002996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7ED0FA" w14:textId="57AB0E44" w:rsidR="00294471" w:rsidRPr="002F71A0" w:rsidRDefault="000925BE" w:rsidP="00742A26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742A26">
            <w:rPr>
              <w:noProof/>
              <w:lang w:val="en-US"/>
            </w:rPr>
            <w:t>17</w:t>
          </w:r>
          <w:r w:rsidR="00B877BE">
            <w:rPr>
              <w:noProof/>
              <w:lang w:val="en-US"/>
            </w:rPr>
            <w:t>.03</w:t>
          </w:r>
          <w:r w:rsidR="00637F35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0223DAF8" w14:textId="77777777" w:rsidR="002F71A0" w:rsidRPr="00637F35" w:rsidRDefault="000925BE" w:rsidP="006A3A42">
          <w:pPr>
            <w:pStyle w:val="Empfaenger"/>
            <w:rPr>
              <w:sz w:val="22"/>
              <w:lang w:val="fr-CH"/>
            </w:rPr>
          </w:pPr>
          <w:r w:rsidRPr="00637F35">
            <w:rPr>
              <w:noProof/>
              <w:sz w:val="22"/>
              <w:lang w:val="fr-CH"/>
            </w:rPr>
            <w:t>Ergänzung zur Tagesordnung</w:t>
          </w:r>
        </w:p>
        <w:p w14:paraId="34940EE5" w14:textId="77777777" w:rsidR="00294471" w:rsidRPr="00637F35" w:rsidRDefault="000925BE" w:rsidP="006A3A42">
          <w:pPr>
            <w:pStyle w:val="Empfaenger"/>
            <w:rPr>
              <w:sz w:val="22"/>
              <w:lang w:val="fr-CH"/>
            </w:rPr>
          </w:pPr>
          <w:r w:rsidRPr="00637F35">
            <w:rPr>
              <w:noProof/>
              <w:sz w:val="22"/>
              <w:lang w:val="fr-CH"/>
            </w:rPr>
            <w:t>Complément à l'ordre du jour</w:t>
          </w:r>
        </w:p>
        <w:p w14:paraId="2F0C46E1" w14:textId="77777777" w:rsidR="00C74678" w:rsidRPr="00637F35" w:rsidRDefault="000925BE" w:rsidP="006A3A42">
          <w:pPr>
            <w:pStyle w:val="Empfaenger"/>
            <w:rPr>
              <w:sz w:val="22"/>
              <w:lang w:val="it-CH"/>
            </w:rPr>
          </w:pPr>
          <w:r w:rsidRPr="00637F35">
            <w:rPr>
              <w:noProof/>
              <w:sz w:val="22"/>
              <w:lang w:val="it-CH"/>
            </w:rPr>
            <w:t>Complemento all'ordine del giorno</w:t>
          </w:r>
          <w:r w:rsidR="00294471" w:rsidRPr="00637F35">
            <w:rPr>
              <w:sz w:val="22"/>
              <w:lang w:val="it-CH"/>
            </w:rPr>
            <w:br/>
          </w:r>
          <w:r w:rsidRPr="00637F35">
            <w:rPr>
              <w:noProof/>
              <w:sz w:val="22"/>
              <w:lang w:val="it-CH"/>
            </w:rPr>
            <w:t>Frühjahrssession 2022</w:t>
          </w:r>
          <w:r w:rsidR="00294471" w:rsidRPr="00637F35">
            <w:rPr>
              <w:sz w:val="22"/>
              <w:lang w:val="it-CH"/>
            </w:rPr>
            <w:br/>
          </w:r>
          <w:r w:rsidRPr="00637F35">
            <w:rPr>
              <w:noProof/>
              <w:sz w:val="22"/>
              <w:lang w:val="it-CH"/>
            </w:rPr>
            <w:t>Session de printemps 2022</w:t>
          </w:r>
          <w:r w:rsidR="00294471" w:rsidRPr="00637F35">
            <w:rPr>
              <w:sz w:val="22"/>
              <w:lang w:val="it-CH"/>
            </w:rPr>
            <w:br/>
          </w:r>
          <w:r w:rsidRPr="00637F35">
            <w:rPr>
              <w:noProof/>
              <w:sz w:val="22"/>
              <w:lang w:val="it-CH"/>
            </w:rPr>
            <w:t>Sessione primaverile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1C553FED" w14:textId="77777777" w:rsidR="00294471" w:rsidRPr="00637F35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2056F23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194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C0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C2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29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A9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A3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0C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601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F51E231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CFAE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10D2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61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6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E1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27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01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E1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70586ED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247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AD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8D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48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6D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69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4A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06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EE105CA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F402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CA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8C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0B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64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E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6B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2E2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B4883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1A1D3C" w:tentative="1">
      <w:start w:val="1"/>
      <w:numFmt w:val="lowerLetter"/>
      <w:lvlText w:val="%2."/>
      <w:lvlJc w:val="left"/>
      <w:pPr>
        <w:ind w:left="1080" w:hanging="360"/>
      </w:pPr>
    </w:lvl>
    <w:lvl w:ilvl="2" w:tplc="D382AFE2" w:tentative="1">
      <w:start w:val="1"/>
      <w:numFmt w:val="lowerRoman"/>
      <w:lvlText w:val="%3."/>
      <w:lvlJc w:val="right"/>
      <w:pPr>
        <w:ind w:left="1800" w:hanging="180"/>
      </w:pPr>
    </w:lvl>
    <w:lvl w:ilvl="3" w:tplc="0FC08E08" w:tentative="1">
      <w:start w:val="1"/>
      <w:numFmt w:val="decimal"/>
      <w:lvlText w:val="%4."/>
      <w:lvlJc w:val="left"/>
      <w:pPr>
        <w:ind w:left="2520" w:hanging="360"/>
      </w:pPr>
    </w:lvl>
    <w:lvl w:ilvl="4" w:tplc="569E86BC" w:tentative="1">
      <w:start w:val="1"/>
      <w:numFmt w:val="lowerLetter"/>
      <w:lvlText w:val="%5."/>
      <w:lvlJc w:val="left"/>
      <w:pPr>
        <w:ind w:left="3240" w:hanging="360"/>
      </w:pPr>
    </w:lvl>
    <w:lvl w:ilvl="5" w:tplc="7222F908" w:tentative="1">
      <w:start w:val="1"/>
      <w:numFmt w:val="lowerRoman"/>
      <w:lvlText w:val="%6."/>
      <w:lvlJc w:val="right"/>
      <w:pPr>
        <w:ind w:left="3960" w:hanging="180"/>
      </w:pPr>
    </w:lvl>
    <w:lvl w:ilvl="6" w:tplc="7444C6AC" w:tentative="1">
      <w:start w:val="1"/>
      <w:numFmt w:val="decimal"/>
      <w:lvlText w:val="%7."/>
      <w:lvlJc w:val="left"/>
      <w:pPr>
        <w:ind w:left="4680" w:hanging="360"/>
      </w:pPr>
    </w:lvl>
    <w:lvl w:ilvl="7" w:tplc="335833F4" w:tentative="1">
      <w:start w:val="1"/>
      <w:numFmt w:val="lowerLetter"/>
      <w:lvlText w:val="%8."/>
      <w:lvlJc w:val="left"/>
      <w:pPr>
        <w:ind w:left="5400" w:hanging="360"/>
      </w:pPr>
    </w:lvl>
    <w:lvl w:ilvl="8" w:tplc="835AB9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AF9098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8F4A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4D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A2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27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AE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23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80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C5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001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BE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1BBA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37F35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2A26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2955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03F40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877BE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6156C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7">
    <w:name w:val="Normal_1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8">
    <w:name w:val="Normal_1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9">
    <w:name w:val="Normal_1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0">
    <w:name w:val="Normal_1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1">
    <w:name w:val="Normal_1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2">
    <w:name w:val="Normal_1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3">
    <w:name w:val="Normal_1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4">
    <w:name w:val="Normal_1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5">
    <w:name w:val="Normal_1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6">
    <w:name w:val="Normal_1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7">
    <w:name w:val="Normal_1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8">
    <w:name w:val="Normal_1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9">
    <w:name w:val="Normal_1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0">
    <w:name w:val="Normal_1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1">
    <w:name w:val="Normal_1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2">
    <w:name w:val="Normal_1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3">
    <w:name w:val="Normal_1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4">
    <w:name w:val="Normal_13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B877BE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13870" TargetMode="External"/><Relationship Id="rId117" Type="http://schemas.openxmlformats.org/officeDocument/2006/relationships/hyperlink" Target="https://www.parlament.ch/it/ratsbetrieb/suche-curia-vista/geschaeft?AffairId=20203495" TargetMode="External"/><Relationship Id="rId21" Type="http://schemas.openxmlformats.org/officeDocument/2006/relationships/hyperlink" Target="https://www.parlament.ch/it/ratsbetrieb/suche-curia-vista/geschaeft?AffairId=20213759" TargetMode="External"/><Relationship Id="rId42" Type="http://schemas.openxmlformats.org/officeDocument/2006/relationships/hyperlink" Target="https://www.parlament.ch/it/ratsbetrieb/suche-curia-vista/geschaeft?AffairId=20203026" TargetMode="External"/><Relationship Id="rId47" Type="http://schemas.openxmlformats.org/officeDocument/2006/relationships/hyperlink" Target="https://www.parlament.ch/fr/ratsbetrieb/suche-curia-vista/geschaeft?AffairId=20203054" TargetMode="External"/><Relationship Id="rId63" Type="http://schemas.openxmlformats.org/officeDocument/2006/relationships/hyperlink" Target="https://www.parlament.ch/it/ratsbetrieb/suche-curia-vista/geschaeft?AffairId=20203116" TargetMode="External"/><Relationship Id="rId68" Type="http://schemas.openxmlformats.org/officeDocument/2006/relationships/hyperlink" Target="https://www.parlament.ch/fr/ratsbetrieb/suche-curia-vista/geschaeft?AffairId=20203125" TargetMode="External"/><Relationship Id="rId84" Type="http://schemas.openxmlformats.org/officeDocument/2006/relationships/hyperlink" Target="https://www.parlament.ch/it/ratsbetrieb/suche-curia-vista/geschaeft?AffairId=20203288" TargetMode="External"/><Relationship Id="rId89" Type="http://schemas.openxmlformats.org/officeDocument/2006/relationships/hyperlink" Target="https://www.parlament.ch/fr/ratsbetrieb/suche-curia-vista/geschaeft?AffairId=20203328" TargetMode="External"/><Relationship Id="rId112" Type="http://schemas.openxmlformats.org/officeDocument/2006/relationships/hyperlink" Target="https://www.parlament.ch/de/ratsbetrieb/suche-curia-vista/geschaeft?AffairId=20203494" TargetMode="External"/><Relationship Id="rId133" Type="http://schemas.openxmlformats.org/officeDocument/2006/relationships/hyperlink" Target="https://www.parlament.ch/de/ratsbetrieb/suche-curia-vista/geschaeft?AffairId=20203593" TargetMode="External"/><Relationship Id="rId138" Type="http://schemas.openxmlformats.org/officeDocument/2006/relationships/hyperlink" Target="https://www.parlament.ch/it/ratsbetrieb/suche-curia-vista/geschaeft?AffairId=20203599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parlament.ch/de/ratsbetrieb/suche-curia-vista/geschaeft?AffairId=20213695" TargetMode="External"/><Relationship Id="rId107" Type="http://schemas.openxmlformats.org/officeDocument/2006/relationships/hyperlink" Target="https://www.parlament.ch/fr/ratsbetrieb/suche-curia-vista/geschaeft?AffairId=20203383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14224" TargetMode="External"/><Relationship Id="rId37" Type="http://schemas.openxmlformats.org/officeDocument/2006/relationships/hyperlink" Target="https://www.parlament.ch/de/ratsbetrieb/suche-curia-vista/geschaeft?AffairId=20203022" TargetMode="External"/><Relationship Id="rId53" Type="http://schemas.openxmlformats.org/officeDocument/2006/relationships/hyperlink" Target="https://www.parlament.ch/fr/ratsbetrieb/suche-curia-vista/geschaeft?AffairId=20203091" TargetMode="External"/><Relationship Id="rId58" Type="http://schemas.openxmlformats.org/officeDocument/2006/relationships/hyperlink" Target="https://www.parlament.ch/de/ratsbetrieb/suche-curia-vista/geschaeft?AffairId=20203113" TargetMode="External"/><Relationship Id="rId74" Type="http://schemas.openxmlformats.org/officeDocument/2006/relationships/hyperlink" Target="https://www.parlament.ch/fr/ratsbetrieb/suche-curia-vista/geschaeft?AffairId=20203275" TargetMode="External"/><Relationship Id="rId79" Type="http://schemas.openxmlformats.org/officeDocument/2006/relationships/hyperlink" Target="https://www.parlament.ch/de/ratsbetrieb/suche-curia-vista/geschaeft?AffairId=20203287" TargetMode="External"/><Relationship Id="rId102" Type="http://schemas.openxmlformats.org/officeDocument/2006/relationships/hyperlink" Target="https://www.parlament.ch/it/ratsbetrieb/suche-curia-vista/geschaeft?AffairId=20203379" TargetMode="External"/><Relationship Id="rId123" Type="http://schemas.openxmlformats.org/officeDocument/2006/relationships/hyperlink" Target="https://www.parlament.ch/it/ratsbetrieb/suche-curia-vista/geschaeft?AffairId=20203523" TargetMode="External"/><Relationship Id="rId128" Type="http://schemas.openxmlformats.org/officeDocument/2006/relationships/hyperlink" Target="https://www.parlament.ch/fr/ratsbetrieb/suche-curia-vista/geschaeft?AffairId=20203561" TargetMode="External"/><Relationship Id="rId144" Type="http://schemas.openxmlformats.org/officeDocument/2006/relationships/hyperlink" Target="https://www.parlament.ch/it/ratsbetrieb/suche-curia-vista/geschaeft?AffairId=20203653" TargetMode="External"/><Relationship Id="rId149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03328" TargetMode="External"/><Relationship Id="rId95" Type="http://schemas.openxmlformats.org/officeDocument/2006/relationships/hyperlink" Target="https://www.parlament.ch/fr/ratsbetrieb/suche-curia-vista/geschaeft?AffairId=20203359" TargetMode="External"/><Relationship Id="rId22" Type="http://schemas.openxmlformats.org/officeDocument/2006/relationships/hyperlink" Target="https://www.parlament.ch/de/ratsbetrieb/suche-curia-vista/geschaeft?AffairId=20213781" TargetMode="External"/><Relationship Id="rId27" Type="http://schemas.openxmlformats.org/officeDocument/2006/relationships/hyperlink" Target="https://www.parlament.ch/it/ratsbetrieb/suche-curia-vista/geschaeft?AffairId=20213870" TargetMode="External"/><Relationship Id="rId43" Type="http://schemas.openxmlformats.org/officeDocument/2006/relationships/hyperlink" Target="https://www.parlament.ch/de/ratsbetrieb/suche-curia-vista/geschaeft?AffairId=20203052" TargetMode="External"/><Relationship Id="rId48" Type="http://schemas.openxmlformats.org/officeDocument/2006/relationships/hyperlink" Target="https://www.parlament.ch/it/ratsbetrieb/suche-curia-vista/geschaeft?AffairId=20203054" TargetMode="External"/><Relationship Id="rId64" Type="http://schemas.openxmlformats.org/officeDocument/2006/relationships/hyperlink" Target="https://www.parlament.ch/de/ratsbetrieb/suche-curia-vista/geschaeft?AffairId=20203119" TargetMode="External"/><Relationship Id="rId69" Type="http://schemas.openxmlformats.org/officeDocument/2006/relationships/hyperlink" Target="https://www.parlament.ch/it/ratsbetrieb/suche-curia-vista/geschaeft?AffairId=20203125" TargetMode="External"/><Relationship Id="rId113" Type="http://schemas.openxmlformats.org/officeDocument/2006/relationships/hyperlink" Target="https://www.parlament.ch/fr/ratsbetrieb/suche-curia-vista/geschaeft?AffairId=20203494" TargetMode="External"/><Relationship Id="rId118" Type="http://schemas.openxmlformats.org/officeDocument/2006/relationships/hyperlink" Target="https://www.parlament.ch/de/ratsbetrieb/suche-curia-vista/geschaeft?AffairId=20203509" TargetMode="External"/><Relationship Id="rId134" Type="http://schemas.openxmlformats.org/officeDocument/2006/relationships/hyperlink" Target="https://www.parlament.ch/fr/ratsbetrieb/suche-curia-vista/geschaeft?AffairId=20203593" TargetMode="External"/><Relationship Id="rId139" Type="http://schemas.openxmlformats.org/officeDocument/2006/relationships/hyperlink" Target="https://www.parlament.ch/de/ratsbetrieb/suche-curia-vista/geschaeft?AffairId=20203637" TargetMode="External"/><Relationship Id="rId80" Type="http://schemas.openxmlformats.org/officeDocument/2006/relationships/hyperlink" Target="https://www.parlament.ch/fr/ratsbetrieb/suche-curia-vista/geschaeft?AffairId=20203287" TargetMode="External"/><Relationship Id="rId85" Type="http://schemas.openxmlformats.org/officeDocument/2006/relationships/hyperlink" Target="https://www.parlament.ch/de/ratsbetrieb/suche-curia-vista/geschaeft?AffairId=20203294" TargetMode="External"/><Relationship Id="rId150" Type="http://schemas.openxmlformats.org/officeDocument/2006/relationships/footer" Target="footer1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695" TargetMode="External"/><Relationship Id="rId25" Type="http://schemas.openxmlformats.org/officeDocument/2006/relationships/hyperlink" Target="https://www.parlament.ch/de/ratsbetrieb/suche-curia-vista/geschaeft?AffairId=20213870" TargetMode="External"/><Relationship Id="rId33" Type="http://schemas.openxmlformats.org/officeDocument/2006/relationships/hyperlink" Target="https://www.parlament.ch/it/ratsbetrieb/suche-curia-vista/geschaeft?AffairId=20214224" TargetMode="External"/><Relationship Id="rId38" Type="http://schemas.openxmlformats.org/officeDocument/2006/relationships/hyperlink" Target="https://www.parlament.ch/fr/ratsbetrieb/suche-curia-vista/geschaeft?AffairId=20203022" TargetMode="External"/><Relationship Id="rId46" Type="http://schemas.openxmlformats.org/officeDocument/2006/relationships/hyperlink" Target="https://www.parlament.ch/de/ratsbetrieb/suche-curia-vista/geschaeft?AffairId=20203054" TargetMode="External"/><Relationship Id="rId59" Type="http://schemas.openxmlformats.org/officeDocument/2006/relationships/hyperlink" Target="https://www.parlament.ch/fr/ratsbetrieb/suche-curia-vista/geschaeft?AffairId=20203113" TargetMode="External"/><Relationship Id="rId67" Type="http://schemas.openxmlformats.org/officeDocument/2006/relationships/hyperlink" Target="https://www.parlament.ch/de/ratsbetrieb/suche-curia-vista/geschaeft?AffairId=20203125" TargetMode="External"/><Relationship Id="rId103" Type="http://schemas.openxmlformats.org/officeDocument/2006/relationships/hyperlink" Target="https://www.parlament.ch/de/ratsbetrieb/suche-curia-vista/geschaeft?AffairId=20203382" TargetMode="External"/><Relationship Id="rId108" Type="http://schemas.openxmlformats.org/officeDocument/2006/relationships/hyperlink" Target="https://www.parlament.ch/it/ratsbetrieb/suche-curia-vista/geschaeft?AffairId=20203383" TargetMode="External"/><Relationship Id="rId116" Type="http://schemas.openxmlformats.org/officeDocument/2006/relationships/hyperlink" Target="https://www.parlament.ch/fr/ratsbetrieb/suche-curia-vista/geschaeft?AffairId=20203495" TargetMode="External"/><Relationship Id="rId124" Type="http://schemas.openxmlformats.org/officeDocument/2006/relationships/hyperlink" Target="https://www.parlament.ch/de/ratsbetrieb/suche-curia-vista/geschaeft?AffairId=20203560" TargetMode="External"/><Relationship Id="rId129" Type="http://schemas.openxmlformats.org/officeDocument/2006/relationships/hyperlink" Target="https://www.parlament.ch/it/ratsbetrieb/suche-curia-vista/geschaeft?AffairId=20203561" TargetMode="External"/><Relationship Id="rId137" Type="http://schemas.openxmlformats.org/officeDocument/2006/relationships/hyperlink" Target="https://www.parlament.ch/fr/ratsbetrieb/suche-curia-vista/geschaeft?AffairId=20203599" TargetMode="External"/><Relationship Id="rId20" Type="http://schemas.openxmlformats.org/officeDocument/2006/relationships/hyperlink" Target="https://www.parlament.ch/fr/ratsbetrieb/suche-curia-vista/geschaeft?AffairId=20213759" TargetMode="External"/><Relationship Id="rId41" Type="http://schemas.openxmlformats.org/officeDocument/2006/relationships/hyperlink" Target="https://www.parlament.ch/fr/ratsbetrieb/suche-curia-vista/geschaeft?AffairId=20203026" TargetMode="External"/><Relationship Id="rId54" Type="http://schemas.openxmlformats.org/officeDocument/2006/relationships/hyperlink" Target="https://www.parlament.ch/it/ratsbetrieb/suche-curia-vista/geschaeft?AffairId=20203091" TargetMode="External"/><Relationship Id="rId62" Type="http://schemas.openxmlformats.org/officeDocument/2006/relationships/hyperlink" Target="https://www.parlament.ch/fr/ratsbetrieb/suche-curia-vista/geschaeft?AffairId=20203116" TargetMode="External"/><Relationship Id="rId70" Type="http://schemas.openxmlformats.org/officeDocument/2006/relationships/hyperlink" Target="https://www.parlament.ch/de/ratsbetrieb/suche-curia-vista/geschaeft?AffairId=20203255" TargetMode="External"/><Relationship Id="rId75" Type="http://schemas.openxmlformats.org/officeDocument/2006/relationships/hyperlink" Target="https://www.parlament.ch/it/ratsbetrieb/suche-curia-vista/geschaeft?AffairId=20203275" TargetMode="External"/><Relationship Id="rId83" Type="http://schemas.openxmlformats.org/officeDocument/2006/relationships/hyperlink" Target="https://www.parlament.ch/fr/ratsbetrieb/suche-curia-vista/geschaeft?AffairId=20203288" TargetMode="External"/><Relationship Id="rId88" Type="http://schemas.openxmlformats.org/officeDocument/2006/relationships/hyperlink" Target="https://www.parlament.ch/de/ratsbetrieb/suche-curia-vista/geschaeft?AffairId=20203328" TargetMode="External"/><Relationship Id="rId91" Type="http://schemas.openxmlformats.org/officeDocument/2006/relationships/hyperlink" Target="https://www.parlament.ch/de/ratsbetrieb/suche-curia-vista/geschaeft?AffairId=20203358" TargetMode="External"/><Relationship Id="rId96" Type="http://schemas.openxmlformats.org/officeDocument/2006/relationships/hyperlink" Target="https://www.parlament.ch/it/ratsbetrieb/suche-curia-vista/geschaeft?AffairId=20203359" TargetMode="External"/><Relationship Id="rId111" Type="http://schemas.openxmlformats.org/officeDocument/2006/relationships/hyperlink" Target="https://www.parlament.ch/it/ratsbetrieb/suche-curia-vista/geschaeft?AffairId=20203384" TargetMode="External"/><Relationship Id="rId132" Type="http://schemas.openxmlformats.org/officeDocument/2006/relationships/hyperlink" Target="https://www.parlament.ch/it/ratsbetrieb/suche-curia-vista/geschaeft?AffairId=20203586" TargetMode="External"/><Relationship Id="rId140" Type="http://schemas.openxmlformats.org/officeDocument/2006/relationships/hyperlink" Target="https://www.parlament.ch/fr/ratsbetrieb/suche-curia-vista/geschaeft?AffairId=20203637" TargetMode="External"/><Relationship Id="rId145" Type="http://schemas.openxmlformats.org/officeDocument/2006/relationships/hyperlink" Target="https://www.parlament.ch/de/ratsbetrieb/suche-curia-vista/geschaeft?AffairId=20203679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329" TargetMode="External"/><Relationship Id="rId23" Type="http://schemas.openxmlformats.org/officeDocument/2006/relationships/hyperlink" Target="https://www.parlament.ch/fr/ratsbetrieb/suche-curia-vista/geschaeft?AffairId=20213781" TargetMode="External"/><Relationship Id="rId28" Type="http://schemas.openxmlformats.org/officeDocument/2006/relationships/hyperlink" Target="https://www.parlament.ch/de/ratsbetrieb/suche-curia-vista/geschaeft?AffairId=20214130" TargetMode="External"/><Relationship Id="rId36" Type="http://schemas.openxmlformats.org/officeDocument/2006/relationships/hyperlink" Target="https://www.parlament.ch/it/ratsbetrieb/suche-curia-vista/geschaeft?AffairId=20214225" TargetMode="External"/><Relationship Id="rId49" Type="http://schemas.openxmlformats.org/officeDocument/2006/relationships/hyperlink" Target="https://www.parlament.ch/de/ratsbetrieb/suche-curia-vista/geschaeft?AffairId=20203059" TargetMode="External"/><Relationship Id="rId57" Type="http://schemas.openxmlformats.org/officeDocument/2006/relationships/hyperlink" Target="https://www.parlament.ch/it/ratsbetrieb/suche-curia-vista/geschaeft?AffairId=20203103" TargetMode="External"/><Relationship Id="rId106" Type="http://schemas.openxmlformats.org/officeDocument/2006/relationships/hyperlink" Target="https://www.parlament.ch/de/ratsbetrieb/suche-curia-vista/geschaeft?AffairId=20203383" TargetMode="External"/><Relationship Id="rId114" Type="http://schemas.openxmlformats.org/officeDocument/2006/relationships/hyperlink" Target="https://www.parlament.ch/it/ratsbetrieb/suche-curia-vista/geschaeft?AffairId=20203494" TargetMode="External"/><Relationship Id="rId119" Type="http://schemas.openxmlformats.org/officeDocument/2006/relationships/hyperlink" Target="https://www.parlament.ch/fr/ratsbetrieb/suche-curia-vista/geschaeft?AffairId=20203509" TargetMode="External"/><Relationship Id="rId127" Type="http://schemas.openxmlformats.org/officeDocument/2006/relationships/hyperlink" Target="https://www.parlament.ch/de/ratsbetrieb/suche-curia-vista/geschaeft?AffairId=20203561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14224" TargetMode="External"/><Relationship Id="rId44" Type="http://schemas.openxmlformats.org/officeDocument/2006/relationships/hyperlink" Target="https://www.parlament.ch/fr/ratsbetrieb/suche-curia-vista/geschaeft?AffairId=20203052" TargetMode="External"/><Relationship Id="rId52" Type="http://schemas.openxmlformats.org/officeDocument/2006/relationships/hyperlink" Target="https://www.parlament.ch/de/ratsbetrieb/suche-curia-vista/geschaeft?AffairId=20203091" TargetMode="External"/><Relationship Id="rId60" Type="http://schemas.openxmlformats.org/officeDocument/2006/relationships/hyperlink" Target="https://www.parlament.ch/it/ratsbetrieb/suche-curia-vista/geschaeft?AffairId=20203113" TargetMode="External"/><Relationship Id="rId65" Type="http://schemas.openxmlformats.org/officeDocument/2006/relationships/hyperlink" Target="https://www.parlament.ch/fr/ratsbetrieb/suche-curia-vista/geschaeft?AffairId=20203119" TargetMode="External"/><Relationship Id="rId73" Type="http://schemas.openxmlformats.org/officeDocument/2006/relationships/hyperlink" Target="https://www.parlament.ch/de/ratsbetrieb/suche-curia-vista/geschaeft?AffairId=20203275" TargetMode="External"/><Relationship Id="rId78" Type="http://schemas.openxmlformats.org/officeDocument/2006/relationships/hyperlink" Target="https://www.parlament.ch/it/ratsbetrieb/suche-curia-vista/geschaeft?AffairId=20203276" TargetMode="External"/><Relationship Id="rId81" Type="http://schemas.openxmlformats.org/officeDocument/2006/relationships/hyperlink" Target="https://www.parlament.ch/it/ratsbetrieb/suche-curia-vista/geschaeft?AffairId=20203287" TargetMode="External"/><Relationship Id="rId86" Type="http://schemas.openxmlformats.org/officeDocument/2006/relationships/hyperlink" Target="https://www.parlament.ch/fr/ratsbetrieb/suche-curia-vista/geschaeft?AffairId=20203294" TargetMode="External"/><Relationship Id="rId94" Type="http://schemas.openxmlformats.org/officeDocument/2006/relationships/hyperlink" Target="https://www.parlament.ch/de/ratsbetrieb/suche-curia-vista/geschaeft?AffairId=20203359" TargetMode="External"/><Relationship Id="rId99" Type="http://schemas.openxmlformats.org/officeDocument/2006/relationships/hyperlink" Target="https://www.parlament.ch/it/ratsbetrieb/suche-curia-vista/geschaeft?AffairId=20203374" TargetMode="External"/><Relationship Id="rId101" Type="http://schemas.openxmlformats.org/officeDocument/2006/relationships/hyperlink" Target="https://www.parlament.ch/fr/ratsbetrieb/suche-curia-vista/geschaeft?AffairId=20203379" TargetMode="External"/><Relationship Id="rId122" Type="http://schemas.openxmlformats.org/officeDocument/2006/relationships/hyperlink" Target="https://www.parlament.ch/fr/ratsbetrieb/suche-curia-vista/geschaeft?AffairId=20203523" TargetMode="External"/><Relationship Id="rId130" Type="http://schemas.openxmlformats.org/officeDocument/2006/relationships/hyperlink" Target="https://www.parlament.ch/de/ratsbetrieb/suche-curia-vista/geschaeft?AffairId=20203586" TargetMode="External"/><Relationship Id="rId135" Type="http://schemas.openxmlformats.org/officeDocument/2006/relationships/hyperlink" Target="https://www.parlament.ch/it/ratsbetrieb/suche-curia-vista/geschaeft?AffairId=20203593" TargetMode="External"/><Relationship Id="rId143" Type="http://schemas.openxmlformats.org/officeDocument/2006/relationships/hyperlink" Target="https://www.parlament.ch/fr/ratsbetrieb/suche-curia-vista/geschaeft?AffairId=20203653" TargetMode="External"/><Relationship Id="rId148" Type="http://schemas.openxmlformats.org/officeDocument/2006/relationships/header" Target="header1.xml"/><Relationship Id="rId15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13329" TargetMode="External"/><Relationship Id="rId18" Type="http://schemas.openxmlformats.org/officeDocument/2006/relationships/hyperlink" Target="https://www.parlament.ch/it/ratsbetrieb/suche-curia-vista/geschaeft?AffairId=20213695" TargetMode="External"/><Relationship Id="rId39" Type="http://schemas.openxmlformats.org/officeDocument/2006/relationships/hyperlink" Target="https://www.parlament.ch/it/ratsbetrieb/suche-curia-vista/geschaeft?AffairId=20203022" TargetMode="External"/><Relationship Id="rId109" Type="http://schemas.openxmlformats.org/officeDocument/2006/relationships/hyperlink" Target="https://www.parlament.ch/de/ratsbetrieb/suche-curia-vista/geschaeft?AffairId=20203384" TargetMode="External"/><Relationship Id="rId34" Type="http://schemas.openxmlformats.org/officeDocument/2006/relationships/hyperlink" Target="https://www.parlament.ch/de/ratsbetrieb/suche-curia-vista/geschaeft?AffairId=20214225" TargetMode="External"/><Relationship Id="rId50" Type="http://schemas.openxmlformats.org/officeDocument/2006/relationships/hyperlink" Target="https://www.parlament.ch/fr/ratsbetrieb/suche-curia-vista/geschaeft?AffairId=20203059" TargetMode="External"/><Relationship Id="rId55" Type="http://schemas.openxmlformats.org/officeDocument/2006/relationships/hyperlink" Target="https://www.parlament.ch/de/ratsbetrieb/suche-curia-vista/geschaeft?AffairId=20203103" TargetMode="External"/><Relationship Id="rId76" Type="http://schemas.openxmlformats.org/officeDocument/2006/relationships/hyperlink" Target="https://www.parlament.ch/de/ratsbetrieb/suche-curia-vista/geschaeft?AffairId=20203276" TargetMode="External"/><Relationship Id="rId97" Type="http://schemas.openxmlformats.org/officeDocument/2006/relationships/hyperlink" Target="https://www.parlament.ch/de/ratsbetrieb/suche-curia-vista/geschaeft?AffairId=20203374" TargetMode="External"/><Relationship Id="rId104" Type="http://schemas.openxmlformats.org/officeDocument/2006/relationships/hyperlink" Target="https://www.parlament.ch/fr/ratsbetrieb/suche-curia-vista/geschaeft?AffairId=20203382" TargetMode="External"/><Relationship Id="rId120" Type="http://schemas.openxmlformats.org/officeDocument/2006/relationships/hyperlink" Target="https://www.parlament.ch/it/ratsbetrieb/suche-curia-vista/geschaeft?AffairId=20203509" TargetMode="External"/><Relationship Id="rId125" Type="http://schemas.openxmlformats.org/officeDocument/2006/relationships/hyperlink" Target="https://www.parlament.ch/fr/ratsbetrieb/suche-curia-vista/geschaeft?AffairId=20203560" TargetMode="External"/><Relationship Id="rId141" Type="http://schemas.openxmlformats.org/officeDocument/2006/relationships/hyperlink" Target="https://www.parlament.ch/it/ratsbetrieb/suche-curia-vista/geschaeft?AffairId=20203637" TargetMode="External"/><Relationship Id="rId146" Type="http://schemas.openxmlformats.org/officeDocument/2006/relationships/hyperlink" Target="https://www.parlament.ch/fr/ratsbetrieb/suche-curia-vista/geschaeft?AffairId=20203679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03255" TargetMode="External"/><Relationship Id="rId92" Type="http://schemas.openxmlformats.org/officeDocument/2006/relationships/hyperlink" Target="https://www.parlament.ch/fr/ratsbetrieb/suche-curia-vista/geschaeft?AffairId=2020335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14130" TargetMode="External"/><Relationship Id="rId24" Type="http://schemas.openxmlformats.org/officeDocument/2006/relationships/hyperlink" Target="https://www.parlament.ch/it/ratsbetrieb/suche-curia-vista/geschaeft?AffairId=20213781" TargetMode="External"/><Relationship Id="rId40" Type="http://schemas.openxmlformats.org/officeDocument/2006/relationships/hyperlink" Target="https://www.parlament.ch/de/ratsbetrieb/suche-curia-vista/geschaeft?AffairId=20203026" TargetMode="External"/><Relationship Id="rId45" Type="http://schemas.openxmlformats.org/officeDocument/2006/relationships/hyperlink" Target="https://www.parlament.ch/it/ratsbetrieb/suche-curia-vista/geschaeft?AffairId=20203052" TargetMode="External"/><Relationship Id="rId66" Type="http://schemas.openxmlformats.org/officeDocument/2006/relationships/hyperlink" Target="https://www.parlament.ch/it/ratsbetrieb/suche-curia-vista/geschaeft?AffairId=20203119" TargetMode="External"/><Relationship Id="rId87" Type="http://schemas.openxmlformats.org/officeDocument/2006/relationships/hyperlink" Target="https://www.parlament.ch/it/ratsbetrieb/suche-curia-vista/geschaeft?AffairId=20203294" TargetMode="External"/><Relationship Id="rId110" Type="http://schemas.openxmlformats.org/officeDocument/2006/relationships/hyperlink" Target="https://www.parlament.ch/fr/ratsbetrieb/suche-curia-vista/geschaeft?AffairId=20203384" TargetMode="External"/><Relationship Id="rId115" Type="http://schemas.openxmlformats.org/officeDocument/2006/relationships/hyperlink" Target="https://www.parlament.ch/de/ratsbetrieb/suche-curia-vista/geschaeft?AffairId=20203495" TargetMode="External"/><Relationship Id="rId131" Type="http://schemas.openxmlformats.org/officeDocument/2006/relationships/hyperlink" Target="https://www.parlament.ch/fr/ratsbetrieb/suche-curia-vista/geschaeft?AffairId=20203586" TargetMode="External"/><Relationship Id="rId136" Type="http://schemas.openxmlformats.org/officeDocument/2006/relationships/hyperlink" Target="https://www.parlament.ch/de/ratsbetrieb/suche-curia-vista/geschaeft?AffairId=20203599" TargetMode="External"/><Relationship Id="rId61" Type="http://schemas.openxmlformats.org/officeDocument/2006/relationships/hyperlink" Target="https://www.parlament.ch/de/ratsbetrieb/suche-curia-vista/geschaeft?AffairId=20203116" TargetMode="External"/><Relationship Id="rId82" Type="http://schemas.openxmlformats.org/officeDocument/2006/relationships/hyperlink" Target="https://www.parlament.ch/de/ratsbetrieb/suche-curia-vista/geschaeft?AffairId=20203288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www.parlament.ch/de/ratsbetrieb/suche-curia-vista/geschaeft?AffairId=20213759" TargetMode="External"/><Relationship Id="rId14" Type="http://schemas.openxmlformats.org/officeDocument/2006/relationships/hyperlink" Target="https://www.parlament.ch/fr/ratsbetrieb/suche-curia-vista/geschaeft?AffairId=20213329" TargetMode="External"/><Relationship Id="rId30" Type="http://schemas.openxmlformats.org/officeDocument/2006/relationships/hyperlink" Target="https://www.parlament.ch/it/ratsbetrieb/suche-curia-vista/geschaeft?AffairId=20214130" TargetMode="External"/><Relationship Id="rId35" Type="http://schemas.openxmlformats.org/officeDocument/2006/relationships/hyperlink" Target="https://www.parlament.ch/fr/ratsbetrieb/suche-curia-vista/geschaeft?AffairId=20214225" TargetMode="External"/><Relationship Id="rId56" Type="http://schemas.openxmlformats.org/officeDocument/2006/relationships/hyperlink" Target="https://www.parlament.ch/fr/ratsbetrieb/suche-curia-vista/geschaeft?AffairId=20203103" TargetMode="External"/><Relationship Id="rId77" Type="http://schemas.openxmlformats.org/officeDocument/2006/relationships/hyperlink" Target="https://www.parlament.ch/fr/ratsbetrieb/suche-curia-vista/geschaeft?AffairId=20203276" TargetMode="External"/><Relationship Id="rId100" Type="http://schemas.openxmlformats.org/officeDocument/2006/relationships/hyperlink" Target="https://www.parlament.ch/de/ratsbetrieb/suche-curia-vista/geschaeft?AffairId=20203379" TargetMode="External"/><Relationship Id="rId105" Type="http://schemas.openxmlformats.org/officeDocument/2006/relationships/hyperlink" Target="https://www.parlament.ch/it/ratsbetrieb/suche-curia-vista/geschaeft?AffairId=20203382" TargetMode="External"/><Relationship Id="rId126" Type="http://schemas.openxmlformats.org/officeDocument/2006/relationships/hyperlink" Target="https://www.parlament.ch/it/ratsbetrieb/suche-curia-vista/geschaeft?AffairId=20203560" TargetMode="External"/><Relationship Id="rId147" Type="http://schemas.openxmlformats.org/officeDocument/2006/relationships/hyperlink" Target="https://www.parlament.ch/it/ratsbetrieb/suche-curia-vista/geschaeft?AffairId=20203679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03059" TargetMode="External"/><Relationship Id="rId72" Type="http://schemas.openxmlformats.org/officeDocument/2006/relationships/hyperlink" Target="https://www.parlament.ch/it/ratsbetrieb/suche-curia-vista/geschaeft?AffairId=20203255" TargetMode="External"/><Relationship Id="rId93" Type="http://schemas.openxmlformats.org/officeDocument/2006/relationships/hyperlink" Target="https://www.parlament.ch/it/ratsbetrieb/suche-curia-vista/geschaeft?AffairId=20203358" TargetMode="External"/><Relationship Id="rId98" Type="http://schemas.openxmlformats.org/officeDocument/2006/relationships/hyperlink" Target="https://www.parlament.ch/fr/ratsbetrieb/suche-curia-vista/geschaeft?AffairId=20203374" TargetMode="External"/><Relationship Id="rId121" Type="http://schemas.openxmlformats.org/officeDocument/2006/relationships/hyperlink" Target="https://www.parlament.ch/de/ratsbetrieb/suche-curia-vista/geschaeft?AffairId=20203523" TargetMode="External"/><Relationship Id="rId142" Type="http://schemas.openxmlformats.org/officeDocument/2006/relationships/hyperlink" Target="https://www.parlament.ch/de/ratsbetrieb/suche-curia-vista/geschaeft?AffairId=20203653" TargetMode="Externa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567F46297BE0D4B85E86D2FDC91183B" ma:contentTypeVersion="9" ma:contentTypeDescription="Create a new document." ma:contentTypeScope="" ma:versionID="8a66f5bedc191093f984bb3c8fcfc8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d60fac5db6c17d74727f435a4dd50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 N</Teildossier>
    <e-parl xmlns="673932bc-7c50-4e93-afe1-7c692330eb19">true</e-parl>
    <Autor xmlns="673932bc-7c50-4e93-afe1-7c692330eb19">Brügger Karin</Autor>
    <Dokumentendatum xmlns="673932bc-7c50-4e93-afe1-7c692330eb19">2022-01-26T23:00:00+00:00</Dokumentendatum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F1ED-5E66-4A74-882B-A42051EAB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795F1-65C4-453B-AFF4-2D685A2F44D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673932bc-7c50-4e93-afe1-7c692330eb19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B9DADD-49AF-434F-9345-C606B0646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461AC-8A1C-4245-927B-864F9CA332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C60C43A-C734-4F5B-A2F4-7DF3F913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4509</Words>
  <Characters>24805</Characters>
  <Application>Microsoft Office Word</Application>
  <DocSecurity>0</DocSecurity>
  <Lines>206</Lines>
  <Paragraphs>58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29256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6</cp:revision>
  <cp:lastPrinted>2016-10-27T15:51:00Z</cp:lastPrinted>
  <dcterms:created xsi:type="dcterms:W3CDTF">2022-01-27T09:35:00Z</dcterms:created>
  <dcterms:modified xsi:type="dcterms:W3CDTF">2022-03-17T13:52:00Z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0x0101006F7700D8DF1953488F58F32AB4E7CBB301000567F46297BE0D4B85E86D2FDC91183B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